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5A47" w:rsidRDefault="00FE00D3" w:rsidP="00FE00D3">
      <w:pPr>
        <w:jc w:val="center"/>
      </w:pPr>
      <w:r>
        <w:rPr>
          <w:noProof/>
          <w:sz w:val="18"/>
          <w:szCs w:val="21"/>
        </w:rPr>
        <w:drawing>
          <wp:inline distT="0" distB="0" distL="0" distR="0" wp14:anchorId="502B1C2F" wp14:editId="20E51782">
            <wp:extent cx="3919928" cy="2939834"/>
            <wp:effectExtent l="0" t="0" r="4445" b="0"/>
            <wp:docPr id="1536438595" name="图片 1536438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3230" cy="303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0D3" w:rsidRDefault="00FE00D3" w:rsidP="00FE00D3">
      <w:pPr>
        <w:jc w:val="center"/>
        <w:rPr>
          <w:rFonts w:ascii="Times New Roman" w:eastAsia="黑体" w:hAnsi="Times New Roman" w:cs="Times New Roman"/>
          <w:szCs w:val="21"/>
        </w:rPr>
      </w:pPr>
      <w:r w:rsidRPr="0037407D">
        <w:rPr>
          <w:rFonts w:ascii="Times New Roman" w:eastAsia="黑体" w:hAnsi="Times New Roman" w:cs="Times New Roman"/>
          <w:b/>
          <w:bCs/>
          <w:szCs w:val="21"/>
        </w:rPr>
        <w:t>Figure S</w:t>
      </w:r>
      <w:r>
        <w:rPr>
          <w:rFonts w:ascii="Times New Roman" w:eastAsia="黑体" w:hAnsi="Times New Roman" w:cs="Times New Roman"/>
          <w:b/>
          <w:bCs/>
          <w:szCs w:val="21"/>
        </w:rPr>
        <w:t>3.</w:t>
      </w:r>
      <w:r w:rsidRPr="006A0304">
        <w:t xml:space="preserve"> </w:t>
      </w:r>
      <w:r w:rsidRPr="006A0304">
        <w:rPr>
          <w:rFonts w:ascii="Times New Roman" w:eastAsia="黑体" w:hAnsi="Times New Roman" w:cs="Times New Roman"/>
          <w:szCs w:val="21"/>
        </w:rPr>
        <w:t xml:space="preserve">Statistics on the number of </w:t>
      </w:r>
      <w:r>
        <w:rPr>
          <w:rFonts w:ascii="Times New Roman" w:eastAsia="黑体" w:hAnsi="Times New Roman" w:cs="Times New Roman"/>
          <w:szCs w:val="21"/>
        </w:rPr>
        <w:t>DEG</w:t>
      </w:r>
      <w:r w:rsidRPr="00DC287F">
        <w:rPr>
          <w:rFonts w:ascii="Times New Roman" w:eastAsia="黑体" w:hAnsi="Times New Roman" w:cs="Times New Roman"/>
          <w:szCs w:val="21"/>
        </w:rPr>
        <w:t>s</w:t>
      </w:r>
      <w:r w:rsidRPr="006A0304">
        <w:rPr>
          <w:rFonts w:ascii="Times New Roman" w:eastAsia="黑体" w:hAnsi="Times New Roman" w:cs="Times New Roman"/>
          <w:szCs w:val="21"/>
        </w:rPr>
        <w:t xml:space="preserve"> among different </w:t>
      </w:r>
      <w:r>
        <w:rPr>
          <w:rFonts w:ascii="Times New Roman" w:eastAsia="黑体" w:hAnsi="Times New Roman" w:cs="Times New Roman"/>
          <w:szCs w:val="21"/>
        </w:rPr>
        <w:t>stratification</w:t>
      </w:r>
      <w:r w:rsidRPr="006A0304">
        <w:rPr>
          <w:rFonts w:ascii="Times New Roman" w:eastAsia="黑体" w:hAnsi="Times New Roman" w:cs="Times New Roman"/>
          <w:szCs w:val="21"/>
        </w:rPr>
        <w:t xml:space="preserve"> treatments</w:t>
      </w:r>
      <w:r>
        <w:rPr>
          <w:rFonts w:ascii="Times New Roman" w:eastAsia="黑体" w:hAnsi="Times New Roman" w:cs="Times New Roman"/>
          <w:szCs w:val="21"/>
        </w:rPr>
        <w:t>.</w:t>
      </w:r>
    </w:p>
    <w:p w:rsidR="00FE00D3" w:rsidRPr="00FE00D3" w:rsidRDefault="00FE00D3" w:rsidP="00FE00D3">
      <w:pPr>
        <w:jc w:val="center"/>
        <w:rPr>
          <w:rFonts w:hint="eastAsia"/>
        </w:rPr>
      </w:pPr>
    </w:p>
    <w:sectPr w:rsidR="00FE00D3" w:rsidRPr="00FE0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D3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65B29"/>
    <w:rsid w:val="00866CC9"/>
    <w:rsid w:val="0087631C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75FB0"/>
    <w:rsid w:val="00F833E1"/>
    <w:rsid w:val="00FC4BF9"/>
    <w:rsid w:val="00FD368A"/>
    <w:rsid w:val="00FE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FB5ED"/>
  <w15:chartTrackingRefBased/>
  <w15:docId w15:val="{65AEA941-0C92-0942-9320-292709DB4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2023-08-05T12:19:00Z</dcterms:created>
  <dcterms:modified xsi:type="dcterms:W3CDTF">2023-08-05T12:19:00Z</dcterms:modified>
</cp:coreProperties>
</file>