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06644" w:rsidRPr="00C14E62" w:rsidRDefault="00606644" w:rsidP="00606644">
      <w:pPr>
        <w:pStyle w:val="Heading2"/>
        <w:jc w:val="center"/>
        <w:rPr>
          <w:rFonts w:ascii="Times New Roman" w:hAnsi="Times New Roman"/>
          <w:color w:val="auto"/>
          <w:sz w:val="24"/>
          <w:szCs w:val="24"/>
        </w:rPr>
      </w:pPr>
      <w:r w:rsidRPr="00C14E62">
        <w:rPr>
          <w:rFonts w:ascii="Times New Roman" w:hAnsi="Times New Roman"/>
          <w:color w:val="auto"/>
          <w:sz w:val="24"/>
          <w:szCs w:val="24"/>
        </w:rPr>
        <w:t>FOCUS GROUP DISCUSSION GUIDE FOR SUBJECT/CLASS TEACHERS</w:t>
      </w:r>
    </w:p>
    <w:p w:rsidR="00606644" w:rsidRPr="00C14E62" w:rsidRDefault="00606644" w:rsidP="00606644">
      <w:pPr>
        <w:tabs>
          <w:tab w:val="left" w:pos="34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4E62">
        <w:rPr>
          <w:rFonts w:ascii="Times New Roman" w:hAnsi="Times New Roman"/>
          <w:b/>
          <w:sz w:val="24"/>
          <w:szCs w:val="24"/>
        </w:rPr>
        <w:tab/>
      </w:r>
    </w:p>
    <w:p w:rsidR="00606644" w:rsidRPr="00C14E62" w:rsidRDefault="00606644" w:rsidP="0060664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TableGrid"/>
        <w:tblW w:w="9146" w:type="dxa"/>
        <w:tblLook w:val="04A0" w:firstRow="1" w:lastRow="0" w:firstColumn="1" w:lastColumn="0" w:noHBand="0" w:noVBand="1"/>
      </w:tblPr>
      <w:tblGrid>
        <w:gridCol w:w="738"/>
        <w:gridCol w:w="3780"/>
        <w:gridCol w:w="4628"/>
      </w:tblGrid>
      <w:tr w:rsidR="00606644" w:rsidRPr="00C14E62" w:rsidTr="00A272EB">
        <w:tc>
          <w:tcPr>
            <w:tcW w:w="738" w:type="dxa"/>
          </w:tcPr>
          <w:p w:rsidR="00606644" w:rsidRPr="00C14E62" w:rsidRDefault="00606644" w:rsidP="00A272EB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606644" w:rsidRPr="00C14E62" w:rsidRDefault="00606644" w:rsidP="00A272EB">
            <w:pPr>
              <w:jc w:val="both"/>
              <w:rPr>
                <w:b/>
                <w:bCs/>
                <w:sz w:val="24"/>
                <w:szCs w:val="24"/>
              </w:rPr>
            </w:pPr>
            <w:r w:rsidRPr="00C14E62">
              <w:rPr>
                <w:b/>
                <w:bCs/>
                <w:sz w:val="24"/>
                <w:szCs w:val="24"/>
              </w:rPr>
              <w:t>Question</w:t>
            </w:r>
          </w:p>
        </w:tc>
        <w:tc>
          <w:tcPr>
            <w:tcW w:w="4628" w:type="dxa"/>
          </w:tcPr>
          <w:p w:rsidR="00606644" w:rsidRPr="00C14E62" w:rsidRDefault="00606644" w:rsidP="00A272EB">
            <w:pPr>
              <w:jc w:val="both"/>
              <w:rPr>
                <w:b/>
                <w:bCs/>
                <w:sz w:val="24"/>
                <w:szCs w:val="24"/>
              </w:rPr>
            </w:pPr>
            <w:r w:rsidRPr="00C14E62">
              <w:rPr>
                <w:b/>
                <w:bCs/>
                <w:sz w:val="24"/>
                <w:szCs w:val="24"/>
              </w:rPr>
              <w:t>Probes</w:t>
            </w:r>
          </w:p>
        </w:tc>
      </w:tr>
      <w:tr w:rsidR="00606644" w:rsidRPr="00C14E62" w:rsidTr="00A272EB">
        <w:tc>
          <w:tcPr>
            <w:tcW w:w="738" w:type="dxa"/>
          </w:tcPr>
          <w:p w:rsidR="00606644" w:rsidRPr="00C14E62" w:rsidRDefault="00606644" w:rsidP="0060664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50" w:hanging="27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606644" w:rsidRPr="00C14E62" w:rsidRDefault="00606644" w:rsidP="00A272E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 xml:space="preserve">Health  of in-school adolescents </w:t>
            </w:r>
          </w:p>
        </w:tc>
        <w:tc>
          <w:tcPr>
            <w:tcW w:w="4628" w:type="dxa"/>
          </w:tcPr>
          <w:p w:rsidR="00606644" w:rsidRPr="00C14E62" w:rsidRDefault="00606644" w:rsidP="00A272EB">
            <w:pPr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Probe for </w:t>
            </w: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>Common diseases</w:t>
            </w: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>Health behaviours specifically physical activity</w:t>
            </w:r>
          </w:p>
        </w:tc>
      </w:tr>
      <w:tr w:rsidR="00606644" w:rsidRPr="00C14E62" w:rsidTr="00A272EB">
        <w:tc>
          <w:tcPr>
            <w:tcW w:w="738" w:type="dxa"/>
          </w:tcPr>
          <w:p w:rsidR="00606644" w:rsidRPr="00C14E62" w:rsidRDefault="00606644" w:rsidP="0060664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50" w:hanging="27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606644" w:rsidRPr="00C14E62" w:rsidRDefault="00606644" w:rsidP="00A272E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 xml:space="preserve">Level of physical activity among students </w:t>
            </w:r>
          </w:p>
        </w:tc>
        <w:tc>
          <w:tcPr>
            <w:tcW w:w="4628" w:type="dxa"/>
          </w:tcPr>
          <w:p w:rsidR="00606644" w:rsidRPr="00C14E62" w:rsidRDefault="00606644" w:rsidP="00A272E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 xml:space="preserve">Probe if </w:t>
            </w: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High or Low based on age (i.e. 10-14 and 15-19) and gender (i.e. males or females) </w:t>
            </w: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In-school adolescents attain the recommended daily target of 60 minutes of Moderate to Vigorous Physical activity </w:t>
            </w:r>
          </w:p>
        </w:tc>
      </w:tr>
      <w:tr w:rsidR="00606644" w:rsidRPr="00C14E62" w:rsidTr="00A272EB">
        <w:tc>
          <w:tcPr>
            <w:tcW w:w="738" w:type="dxa"/>
          </w:tcPr>
          <w:p w:rsidR="00606644" w:rsidRPr="00C14E62" w:rsidRDefault="00606644" w:rsidP="0060664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50" w:hanging="27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606644" w:rsidRPr="00C14E62" w:rsidRDefault="00606644" w:rsidP="00A272E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 xml:space="preserve">Opportunities that students have to engage in physical activity during school </w:t>
            </w:r>
          </w:p>
        </w:tc>
        <w:tc>
          <w:tcPr>
            <w:tcW w:w="4628" w:type="dxa"/>
          </w:tcPr>
          <w:p w:rsidR="00606644" w:rsidRPr="00C14E62" w:rsidRDefault="00606644" w:rsidP="00A272E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>Probe for</w:t>
            </w: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Frequency and opportunities for engagement in structured physical activity (i</w:t>
            </w:r>
            <w:r w:rsidRPr="00C14E62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>.e. sports, class based activities, regular school physical activity programmes</w:t>
            </w: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) </w:t>
            </w: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Frequency and opportunities for unstructured activities (</w:t>
            </w:r>
            <w:r w:rsidRPr="00C14E62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>i.e. break time, after school programmes etc</w:t>
            </w: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)</w:t>
            </w: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sz w:val="24"/>
                <w:szCs w:val="24"/>
              </w:rPr>
              <w:t xml:space="preserve">Type of PAs students engage in’ Probe for those liked /those not liked </w:t>
            </w: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sz w:val="24"/>
                <w:szCs w:val="24"/>
              </w:rPr>
              <w:t xml:space="preserve">What students consider as appropriate/inappropriate PAs” </w:t>
            </w:r>
          </w:p>
          <w:p w:rsidR="00606644" w:rsidRPr="00C14E62" w:rsidRDefault="00606644" w:rsidP="00A272EB">
            <w:pPr>
              <w:pStyle w:val="ListParagraph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>Use of physical activity as a form of corporal punishment</w:t>
            </w:r>
          </w:p>
        </w:tc>
      </w:tr>
      <w:tr w:rsidR="00606644" w:rsidRPr="00C14E62" w:rsidTr="00A272EB">
        <w:tc>
          <w:tcPr>
            <w:tcW w:w="738" w:type="dxa"/>
          </w:tcPr>
          <w:p w:rsidR="00606644" w:rsidRPr="00C14E62" w:rsidRDefault="00606644" w:rsidP="0060664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50" w:hanging="27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606644" w:rsidRPr="00C14E62" w:rsidRDefault="00606644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>Factors promoting or hindering physical activity behaviours of adolescents in school settings</w:t>
            </w:r>
          </w:p>
        </w:tc>
        <w:tc>
          <w:tcPr>
            <w:tcW w:w="4628" w:type="dxa"/>
          </w:tcPr>
          <w:p w:rsidR="00606644" w:rsidRPr="00C14E62" w:rsidRDefault="00606644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 xml:space="preserve">Probe for </w:t>
            </w: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sz w:val="24"/>
                <w:szCs w:val="24"/>
              </w:rPr>
              <w:t>Secondary school students thoughts  about  physical exercise  in schools’</w:t>
            </w: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4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Social norms including the attitude parents, teachers and school authorities</w:t>
            </w: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4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Cultural factors especially gender issues</w:t>
            </w: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4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Religious factors </w:t>
            </w: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4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Physical/built environment,</w:t>
            </w: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4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Availability of equipment and facilities</w:t>
            </w: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4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Policies on physical activity in school </w:t>
            </w:r>
            <w:r w:rsidRPr="00C14E62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>specifically the School Health policy, School Time table reflecting the break time, Curriculum for Physical Health Education</w:t>
            </w: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4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Role of government, teachers, parents, community, others’  </w:t>
            </w:r>
          </w:p>
          <w:p w:rsidR="00606644" w:rsidRPr="00C14E62" w:rsidRDefault="00606644" w:rsidP="00A272EB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06644" w:rsidRPr="00C14E62" w:rsidTr="00A272EB">
        <w:tc>
          <w:tcPr>
            <w:tcW w:w="738" w:type="dxa"/>
          </w:tcPr>
          <w:p w:rsidR="00606644" w:rsidRPr="00C14E62" w:rsidRDefault="00606644" w:rsidP="00606644">
            <w:pPr>
              <w:pStyle w:val="ListParagraph"/>
              <w:numPr>
                <w:ilvl w:val="0"/>
                <w:numId w:val="7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450" w:hanging="27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606644" w:rsidRPr="00C14E62" w:rsidRDefault="00606644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bCs/>
                <w:sz w:val="24"/>
                <w:szCs w:val="24"/>
              </w:rPr>
              <w:t>Recommended activities which have the potentials of ensuring in-school adolescents attain the daily target of 60 minutes of moderate and  vigorous daily activity</w:t>
            </w:r>
          </w:p>
        </w:tc>
        <w:tc>
          <w:tcPr>
            <w:tcW w:w="4628" w:type="dxa"/>
          </w:tcPr>
          <w:p w:rsidR="00606644" w:rsidRPr="00C14E62" w:rsidRDefault="00606644" w:rsidP="00A272EB">
            <w:pPr>
              <w:pStyle w:val="ListParagraph"/>
              <w:numPr>
                <w:ilvl w:val="0"/>
                <w:numId w:val="5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Probe for the appropriate interventions/activities to improve physical activity  in schools</w:t>
            </w:r>
          </w:p>
          <w:p w:rsidR="00606644" w:rsidRPr="00C14E62" w:rsidRDefault="00606644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606644" w:rsidRPr="00C14E62" w:rsidRDefault="00606644" w:rsidP="00A272EB">
            <w:pPr>
              <w:pStyle w:val="ListParagraph"/>
              <w:numPr>
                <w:ilvl w:val="0"/>
                <w:numId w:val="5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eastAsia="Times New Roman" w:hAnsi="Times New Roman"/>
                <w:bCs/>
                <w:sz w:val="24"/>
                <w:szCs w:val="24"/>
              </w:rPr>
              <w:t>Probe for the most appropriate time and setting</w:t>
            </w:r>
          </w:p>
        </w:tc>
      </w:tr>
      <w:tr w:rsidR="00606644" w:rsidRPr="00C14E62" w:rsidTr="00A272EB">
        <w:tc>
          <w:tcPr>
            <w:tcW w:w="738" w:type="dxa"/>
          </w:tcPr>
          <w:p w:rsidR="00606644" w:rsidRPr="00C14E62" w:rsidRDefault="00606644" w:rsidP="00606644">
            <w:pPr>
              <w:pStyle w:val="ListParagraph"/>
              <w:numPr>
                <w:ilvl w:val="0"/>
                <w:numId w:val="7"/>
              </w:numPr>
              <w:tabs>
                <w:tab w:val="left" w:pos="-88"/>
              </w:tabs>
              <w:autoSpaceDE w:val="0"/>
              <w:autoSpaceDN w:val="0"/>
              <w:adjustRightInd w:val="0"/>
              <w:spacing w:after="0" w:line="240" w:lineRule="auto"/>
              <w:ind w:left="450" w:hanging="27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606644" w:rsidRPr="00C14E62" w:rsidRDefault="00606644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4E62">
              <w:rPr>
                <w:rFonts w:ascii="Times New Roman" w:hAnsi="Times New Roman"/>
                <w:sz w:val="24"/>
                <w:szCs w:val="24"/>
              </w:rPr>
              <w:t>Recommended actions to facilitate physical activity in the schools</w:t>
            </w:r>
          </w:p>
        </w:tc>
        <w:tc>
          <w:tcPr>
            <w:tcW w:w="4628" w:type="dxa"/>
          </w:tcPr>
          <w:p w:rsidR="00606644" w:rsidRPr="00C14E62" w:rsidRDefault="00606644" w:rsidP="00A272EB">
            <w:pPr>
              <w:tabs>
                <w:tab w:val="left" w:pos="-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606644" w:rsidRPr="00C14E62" w:rsidRDefault="00606644" w:rsidP="00606644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606644" w:rsidRPr="00606644" w:rsidRDefault="00606644" w:rsidP="0060664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en-AU" w:eastAsia="en-AU"/>
        </w:rPr>
      </w:pPr>
    </w:p>
    <w:sectPr w:rsidR="00606644" w:rsidRPr="00606644" w:rsidSect="009317A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1E39D5"/>
    <w:multiLevelType w:val="hybridMultilevel"/>
    <w:tmpl w:val="D1D2F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582AA1"/>
    <w:multiLevelType w:val="hybridMultilevel"/>
    <w:tmpl w:val="35766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2847DA"/>
    <w:multiLevelType w:val="hybridMultilevel"/>
    <w:tmpl w:val="77F69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790AE7"/>
    <w:multiLevelType w:val="hybridMultilevel"/>
    <w:tmpl w:val="E53E29E2"/>
    <w:lvl w:ilvl="0" w:tplc="1B3E7D34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750C6"/>
    <w:multiLevelType w:val="hybridMultilevel"/>
    <w:tmpl w:val="88E8B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526790"/>
    <w:multiLevelType w:val="hybridMultilevel"/>
    <w:tmpl w:val="75166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881375"/>
    <w:multiLevelType w:val="hybridMultilevel"/>
    <w:tmpl w:val="405EA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644"/>
    <w:rsid w:val="00606644"/>
    <w:rsid w:val="008202A0"/>
    <w:rsid w:val="00931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516B04"/>
  <w15:chartTrackingRefBased/>
  <w15:docId w15:val="{0F722F4E-7925-4040-96B8-909465CF4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N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644"/>
    <w:pPr>
      <w:spacing w:after="200" w:line="276" w:lineRule="auto"/>
    </w:pPr>
    <w:rPr>
      <w:rFonts w:ascii="Calibri" w:eastAsia="Calibri" w:hAnsi="Calibri" w:cs="Times New Roman"/>
      <w:sz w:val="22"/>
      <w:szCs w:val="22"/>
      <w:lang w:val="en-GB"/>
    </w:rPr>
  </w:style>
  <w:style w:type="paragraph" w:styleId="Heading2">
    <w:name w:val="heading 2"/>
    <w:basedOn w:val="Normal"/>
    <w:next w:val="Normal"/>
    <w:link w:val="Heading2Char"/>
    <w:unhideWhenUsed/>
    <w:qFormat/>
    <w:rsid w:val="00606644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06644"/>
    <w:rPr>
      <w:rFonts w:ascii="Cambria" w:eastAsia="Times New Roman" w:hAnsi="Cambria" w:cs="Times New Roman"/>
      <w:b/>
      <w:bCs/>
      <w:color w:val="4F81BD"/>
      <w:sz w:val="26"/>
      <w:szCs w:val="26"/>
      <w:lang w:val="en-GB"/>
    </w:rPr>
  </w:style>
  <w:style w:type="paragraph" w:styleId="ListParagraph">
    <w:name w:val="List Paragraph"/>
    <w:basedOn w:val="Normal"/>
    <w:uiPriority w:val="34"/>
    <w:qFormat/>
    <w:rsid w:val="00606644"/>
    <w:pPr>
      <w:ind w:left="720"/>
      <w:contextualSpacing/>
    </w:pPr>
  </w:style>
  <w:style w:type="table" w:styleId="TableGrid">
    <w:name w:val="Table Grid"/>
    <w:basedOn w:val="TableNormal"/>
    <w:uiPriority w:val="59"/>
    <w:rsid w:val="00606644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294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Mojisola Oluwasanu</dc:creator>
  <cp:keywords/>
  <dc:description/>
  <cp:lastModifiedBy>Mojisola Oluwasanu</cp:lastModifiedBy>
  <cp:revision>2</cp:revision>
  <dcterms:created xsi:type="dcterms:W3CDTF">2020-04-25T23:53:00Z</dcterms:created>
  <dcterms:modified xsi:type="dcterms:W3CDTF">2020-04-25T23:55:00Z</dcterms:modified>
</cp:coreProperties>
</file>