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E23CE" w:rsidRPr="00C14E62" w:rsidRDefault="00EE23CE" w:rsidP="00EE23CE">
      <w:pPr>
        <w:pStyle w:val="Heading2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0" w:name="_Toc511501088"/>
      <w:r w:rsidRPr="00C14E62">
        <w:rPr>
          <w:rFonts w:ascii="Times New Roman" w:hAnsi="Times New Roman"/>
          <w:color w:val="auto"/>
          <w:sz w:val="24"/>
          <w:szCs w:val="24"/>
        </w:rPr>
        <w:t>IN-DEPTH INTERVIEW GUIDE FOR SCHOOL PRINCIPALS</w:t>
      </w:r>
      <w:bookmarkEnd w:id="0"/>
    </w:p>
    <w:p w:rsidR="00EE23CE" w:rsidRPr="00C14E62" w:rsidRDefault="00EE23CE" w:rsidP="00EE23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E23CE" w:rsidRPr="00C14E62" w:rsidRDefault="00EE23CE" w:rsidP="00EE23C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8440" w:type="dxa"/>
        <w:tblLook w:val="04A0" w:firstRow="1" w:lastRow="0" w:firstColumn="1" w:lastColumn="0" w:noHBand="0" w:noVBand="1"/>
      </w:tblPr>
      <w:tblGrid>
        <w:gridCol w:w="558"/>
        <w:gridCol w:w="2938"/>
        <w:gridCol w:w="4944"/>
      </w:tblGrid>
      <w:tr w:rsidR="00EE23CE" w:rsidRPr="00C14E62" w:rsidTr="00A272EB">
        <w:tc>
          <w:tcPr>
            <w:tcW w:w="558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/>
                <w:bCs/>
                <w:sz w:val="24"/>
                <w:szCs w:val="24"/>
              </w:rPr>
              <w:t>Probes</w:t>
            </w: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hanging="108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What do you think about the health of in-school adolescents in your school?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Probe for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Common diseases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Health behaviours specifically physical activity, </w:t>
            </w: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hanging="108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In your view, what is the level of physical activity among secondary school students/pupils in your school  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Probe if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High or Low based on age (i.e. 10-14 and 15-19) and gender (i.e. males or females)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In-school adolescents attain the recommended daily target of 60 minutes of Moderate to Vigorous Physical activity </w:t>
            </w: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hanging="108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What do you think about the opportunities that students have to engage in physical activity during school hours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Probe for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Frequency and opportunities for engagement in structured physical activity (i</w:t>
            </w: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.e. sports, class based activities, regular school physical activity programmes</w:t>
            </w: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)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Frequency and opportunities for unstructured activities (</w:t>
            </w: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i.e. break time, after school programmes etc</w:t>
            </w: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)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Use of physical activity as a form of corporal punishment</w:t>
            </w: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hanging="108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sz w:val="24"/>
                <w:szCs w:val="24"/>
              </w:rPr>
              <w:t xml:space="preserve">In your view, are there  school guidelines that determine the extent to which students have opportunities for physical activity  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Probe for the availability, use and compliance to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School Time table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Curriculum for Physical Health Education</w:t>
            </w:r>
          </w:p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hanging="108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What factors influence the physical activity behaviours of in-school adolescents 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Probe for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Social norms including the attitude of students and teachers,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Social support,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Cultural factors especially gender issues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Religious factors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Physical/built environment,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Availability of equipment and facilities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School guidelines such as</w:t>
            </w: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 School Time table, Curriculum for Physical Health Education, School inspectors who monitor activities of school/scheme of work in line with the curriculum</w:t>
            </w:r>
          </w:p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E23CE" w:rsidRPr="00C14E62" w:rsidRDefault="00EE23CE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hanging="108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What are the barriers to the implementation of Physical activity in schools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Probe for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Attitude of students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Competing academic time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Social norms and support(i.e. attitude of teachers, </w:t>
            </w: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parents, Parent Teachers Association etc</w:t>
            </w: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)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Availability of Physical and Health Education staff 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Staff development programmes for PHE teachers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Availability of equipment and facilities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Guidelines on physical activity in school specifically, School Time table, Curriculum for Physical Health Education</w:t>
            </w: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Funding and </w:t>
            </w:r>
            <w:r w:rsidRPr="00C14E62">
              <w:rPr>
                <w:rFonts w:ascii="Times New Roman" w:eastAsia="Times New Roman" w:hAnsi="Times New Roman"/>
                <w:sz w:val="24"/>
                <w:szCs w:val="24"/>
              </w:rPr>
              <w:t xml:space="preserve">budget allocation for physical education equipment, programmes and supplies?   </w:t>
            </w:r>
          </w:p>
          <w:p w:rsidR="00EE23CE" w:rsidRPr="00C14E62" w:rsidRDefault="00EE23CE" w:rsidP="00A272EB">
            <w:pPr>
              <w:pStyle w:val="ListParagraph"/>
              <w:tabs>
                <w:tab w:val="left" w:pos="-88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hanging="108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What are the recommended activities which have the potentials of ensuring in-school adolescents attain the daily target of 60 minutes of moderate and  vigorous daily activity</w:t>
            </w:r>
          </w:p>
        </w:tc>
        <w:tc>
          <w:tcPr>
            <w:tcW w:w="4944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5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Probe for the appropriate interventions/activities to improve physical activity  in schools</w:t>
            </w:r>
          </w:p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E23CE" w:rsidRPr="00C14E62" w:rsidRDefault="00EE23CE" w:rsidP="00EE23CE">
            <w:pPr>
              <w:pStyle w:val="ListParagraph"/>
              <w:numPr>
                <w:ilvl w:val="0"/>
                <w:numId w:val="5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Probe for the most appropriate time and setting</w:t>
            </w:r>
          </w:p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23CE" w:rsidRPr="00C14E62" w:rsidTr="00A272EB">
        <w:tc>
          <w:tcPr>
            <w:tcW w:w="558" w:type="dxa"/>
          </w:tcPr>
          <w:p w:rsidR="00EE23CE" w:rsidRPr="00C14E62" w:rsidRDefault="00EE23CE" w:rsidP="00EE23CE">
            <w:pPr>
              <w:pStyle w:val="ListParagraph"/>
              <w:numPr>
                <w:ilvl w:val="0"/>
                <w:numId w:val="10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hanging="10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sz w:val="24"/>
                <w:szCs w:val="24"/>
              </w:rPr>
              <w:t>What other actions would you recommend to facilitate physical activity in schools</w:t>
            </w:r>
          </w:p>
        </w:tc>
        <w:tc>
          <w:tcPr>
            <w:tcW w:w="4944" w:type="dxa"/>
          </w:tcPr>
          <w:p w:rsidR="00EE23CE" w:rsidRPr="00C14E62" w:rsidRDefault="00EE23CE" w:rsidP="00A272EB">
            <w:pPr>
              <w:pStyle w:val="NormalWeb"/>
              <w:tabs>
                <w:tab w:val="left" w:pos="270"/>
              </w:tabs>
              <w:spacing w:before="0" w:beforeAutospacing="0" w:after="0" w:afterAutospacing="0"/>
              <w:jc w:val="both"/>
              <w:rPr>
                <w:color w:val="auto"/>
              </w:rPr>
            </w:pPr>
            <w:r w:rsidRPr="00C14E62">
              <w:rPr>
                <w:i/>
                <w:color w:val="auto"/>
              </w:rPr>
              <w:t>Provision of educational materials (i.e. posters and handbills) for students, Film show on different types of physical activity, Special  Dance events in schools, Experience sharing by  role models (i.e. Athletes), M health – sending text messages (SMS reminders), Training programme for students on how to be physically active ,Empowering students to develop fun activities aimed at promoting PA and others”</w:t>
            </w:r>
          </w:p>
          <w:p w:rsidR="00EE23CE" w:rsidRPr="00C14E62" w:rsidRDefault="00EE23CE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EE23CE" w:rsidRPr="00C14E62" w:rsidRDefault="00EE23CE" w:rsidP="00EE23C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EE23CE" w:rsidRDefault="00EE23CE" w:rsidP="00EE23CE">
      <w:pPr>
        <w:pStyle w:val="Heading2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" w:name="_Toc511501086"/>
    </w:p>
    <w:p w:rsidR="00EE23CE" w:rsidRDefault="00EE23CE" w:rsidP="00EE23CE">
      <w:pPr>
        <w:pStyle w:val="Heading2"/>
        <w:jc w:val="center"/>
        <w:rPr>
          <w:rFonts w:ascii="Times New Roman" w:hAnsi="Times New Roman"/>
          <w:color w:val="auto"/>
          <w:sz w:val="24"/>
          <w:szCs w:val="24"/>
        </w:rPr>
      </w:pPr>
    </w:p>
    <w:p w:rsidR="00EE23CE" w:rsidRDefault="00EE23CE" w:rsidP="00EE23CE">
      <w:pPr>
        <w:pStyle w:val="Heading2"/>
        <w:jc w:val="center"/>
        <w:rPr>
          <w:rFonts w:ascii="Times New Roman" w:hAnsi="Times New Roman"/>
          <w:color w:val="auto"/>
          <w:sz w:val="24"/>
          <w:szCs w:val="24"/>
        </w:rPr>
      </w:pPr>
    </w:p>
    <w:bookmarkEnd w:id="1"/>
    <w:p w:rsidR="00EE23CE" w:rsidRDefault="00EE23CE" w:rsidP="00EE23CE">
      <w:pPr>
        <w:pStyle w:val="Heading2"/>
        <w:jc w:val="center"/>
        <w:rPr>
          <w:rFonts w:ascii="Times New Roman" w:hAnsi="Times New Roman"/>
          <w:color w:val="auto"/>
          <w:sz w:val="24"/>
          <w:szCs w:val="24"/>
        </w:rPr>
      </w:pPr>
    </w:p>
    <w:sectPr w:rsidR="00EE23CE" w:rsidSect="009317A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672B27"/>
    <w:multiLevelType w:val="hybridMultilevel"/>
    <w:tmpl w:val="7FB0170E"/>
    <w:lvl w:ilvl="0" w:tplc="88301998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E39D5"/>
    <w:multiLevelType w:val="hybridMultilevel"/>
    <w:tmpl w:val="D1D2F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C6EE7"/>
    <w:multiLevelType w:val="hybridMultilevel"/>
    <w:tmpl w:val="AB18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82AA1"/>
    <w:multiLevelType w:val="hybridMultilevel"/>
    <w:tmpl w:val="35766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2847DA"/>
    <w:multiLevelType w:val="hybridMultilevel"/>
    <w:tmpl w:val="77F69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90AE7"/>
    <w:multiLevelType w:val="hybridMultilevel"/>
    <w:tmpl w:val="E53E29E2"/>
    <w:lvl w:ilvl="0" w:tplc="1B3E7D34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750C6"/>
    <w:multiLevelType w:val="hybridMultilevel"/>
    <w:tmpl w:val="88E8B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526790"/>
    <w:multiLevelType w:val="hybridMultilevel"/>
    <w:tmpl w:val="75166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881375"/>
    <w:multiLevelType w:val="hybridMultilevel"/>
    <w:tmpl w:val="405EA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871601"/>
    <w:multiLevelType w:val="hybridMultilevel"/>
    <w:tmpl w:val="AFB437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3CE"/>
    <w:rsid w:val="004B3D1D"/>
    <w:rsid w:val="009317A7"/>
    <w:rsid w:val="00EE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A1BD8C"/>
  <w15:chartTrackingRefBased/>
  <w15:docId w15:val="{CD31ADC6-B3C5-0141-95B0-D432E2E52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3CE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EE23CE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E23CE"/>
    <w:rPr>
      <w:rFonts w:ascii="Cambria" w:eastAsia="Times New Roman" w:hAnsi="Cambria" w:cs="Times New Roman"/>
      <w:b/>
      <w:bCs/>
      <w:color w:val="4F81BD"/>
      <w:sz w:val="26"/>
      <w:szCs w:val="26"/>
      <w:lang w:val="en-GB"/>
    </w:rPr>
  </w:style>
  <w:style w:type="paragraph" w:styleId="NormalWeb">
    <w:name w:val="Normal (Web)"/>
    <w:basedOn w:val="Normal"/>
    <w:uiPriority w:val="99"/>
    <w:unhideWhenUsed/>
    <w:rsid w:val="00EE23C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E23CE"/>
    <w:pPr>
      <w:ind w:left="720"/>
      <w:contextualSpacing/>
    </w:pPr>
  </w:style>
  <w:style w:type="table" w:styleId="TableGrid">
    <w:name w:val="Table Grid"/>
    <w:basedOn w:val="TableNormal"/>
    <w:uiPriority w:val="59"/>
    <w:rsid w:val="00EE23C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Mojisola Oluwasanu</dc:creator>
  <cp:keywords/>
  <dc:description/>
  <cp:lastModifiedBy>Mojisola Oluwasanu</cp:lastModifiedBy>
  <cp:revision>2</cp:revision>
  <dcterms:created xsi:type="dcterms:W3CDTF">2020-04-25T23:52:00Z</dcterms:created>
  <dcterms:modified xsi:type="dcterms:W3CDTF">2020-04-25T23:55:00Z</dcterms:modified>
</cp:coreProperties>
</file>