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30D19D" w14:textId="77777777" w:rsidR="007D32DF" w:rsidRPr="00665F4A" w:rsidRDefault="007D32DF" w:rsidP="007D32DF">
      <w:pPr>
        <w:pBdr>
          <w:top w:val="nil"/>
          <w:left w:val="nil"/>
          <w:bottom w:val="nil"/>
          <w:right w:val="nil"/>
          <w:between w:val="nil"/>
        </w:pBdr>
        <w:spacing w:before="280" w:after="280" w:line="360" w:lineRule="auto"/>
        <w:jc w:val="both"/>
        <w:rPr>
          <w:b/>
          <w:color w:val="000000"/>
          <w:sz w:val="20"/>
          <w:szCs w:val="20"/>
        </w:rPr>
      </w:pPr>
      <w:r w:rsidRPr="00665F4A">
        <w:rPr>
          <w:b/>
          <w:color w:val="000000"/>
          <w:sz w:val="20"/>
          <w:szCs w:val="20"/>
        </w:rPr>
        <w:t>SUPPLEMENTARY FIGURES</w:t>
      </w:r>
    </w:p>
    <w:p w14:paraId="57E64D59" w14:textId="77777777" w:rsidR="007D32DF" w:rsidRPr="00665F4A" w:rsidRDefault="007D32DF" w:rsidP="007D32DF">
      <w:pPr>
        <w:pBdr>
          <w:top w:val="nil"/>
          <w:left w:val="nil"/>
          <w:bottom w:val="nil"/>
          <w:right w:val="nil"/>
          <w:between w:val="nil"/>
        </w:pBdr>
        <w:spacing w:before="280" w:after="280" w:line="360" w:lineRule="auto"/>
        <w:jc w:val="both"/>
        <w:rPr>
          <w:b/>
          <w:sz w:val="20"/>
          <w:szCs w:val="20"/>
        </w:rPr>
      </w:pPr>
      <w:r w:rsidRPr="00665F4A">
        <w:rPr>
          <w:noProof/>
          <w:color w:val="000000"/>
          <w:sz w:val="20"/>
          <w:szCs w:val="20"/>
        </w:rPr>
        <w:drawing>
          <wp:inline distT="0" distB="0" distL="0" distR="0" wp14:anchorId="57592C83" wp14:editId="130D8F8F">
            <wp:extent cx="5215890" cy="3779520"/>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5215890" cy="3779520"/>
                    </a:xfrm>
                    <a:prstGeom prst="rect">
                      <a:avLst/>
                    </a:prstGeom>
                    <a:ln/>
                  </pic:spPr>
                </pic:pic>
              </a:graphicData>
            </a:graphic>
          </wp:inline>
        </w:drawing>
      </w:r>
    </w:p>
    <w:p w14:paraId="39323CF4" w14:textId="77777777" w:rsidR="007D32DF" w:rsidRPr="00665F4A" w:rsidRDefault="007D32DF" w:rsidP="007D32DF">
      <w:pPr>
        <w:pBdr>
          <w:top w:val="nil"/>
          <w:left w:val="nil"/>
          <w:bottom w:val="nil"/>
          <w:right w:val="nil"/>
          <w:between w:val="nil"/>
        </w:pBdr>
        <w:spacing w:before="280" w:after="280"/>
        <w:jc w:val="both"/>
        <w:rPr>
          <w:sz w:val="20"/>
          <w:szCs w:val="20"/>
        </w:rPr>
      </w:pPr>
      <w:r w:rsidRPr="00665F4A">
        <w:rPr>
          <w:b/>
          <w:bCs/>
          <w:sz w:val="20"/>
          <w:szCs w:val="20"/>
        </w:rPr>
        <w:t>Fig . SP1</w:t>
      </w:r>
      <w:r w:rsidRPr="00665F4A">
        <w:rPr>
          <w:sz w:val="20"/>
          <w:szCs w:val="20"/>
        </w:rPr>
        <w:t xml:space="preserve"> a) Daily mean 500 hPa geopotential heights for “AR days” in the winter season (DJF) for 1979–2019), b) daily mean 500 hPa geopotential heights deviations from the climatology of 1979–2019 for “AR days” in the winter season, c) and d) are same as “a” and “b” but for 200 hPa jet stream, respectively</w:t>
      </w:r>
    </w:p>
    <w:p w14:paraId="199081E4" w14:textId="77777777" w:rsidR="003F1652" w:rsidRDefault="003F1652"/>
    <w:sectPr w:rsidR="003F16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2DF"/>
    <w:rsid w:val="003F1652"/>
    <w:rsid w:val="007D32D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7DEE6"/>
  <w15:chartTrackingRefBased/>
  <w15:docId w15:val="{B484A9A4-FEA9-447E-9F7E-1711E42D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2D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285</Characters>
  <Application>Microsoft Office Word</Application>
  <DocSecurity>0</DocSecurity>
  <Lines>2</Lines>
  <Paragraphs>1</Paragraphs>
  <ScaleCrop>false</ScaleCrop>
  <Company>Springer Nature</Company>
  <LinksUpToDate>false</LinksUpToDate>
  <CharactersWithSpaces>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2023-08-23T20:02:00Z</dcterms:created>
  <dcterms:modified xsi:type="dcterms:W3CDTF">2023-08-23T20:02:00Z</dcterms:modified>
</cp:coreProperties>
</file>