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38DF7" w14:textId="613421D6" w:rsidR="00841981" w:rsidRPr="00E2047F" w:rsidRDefault="001330EF" w:rsidP="00841981">
      <w:pPr>
        <w:spacing w:line="480" w:lineRule="auto"/>
        <w:jc w:val="center"/>
        <w:rPr>
          <w:b/>
        </w:rPr>
      </w:pPr>
      <w:bookmarkStart w:id="0" w:name="_Hlk55369642"/>
      <w:bookmarkStart w:id="1" w:name="_Hlk139961992"/>
      <w:r>
        <w:rPr>
          <w:b/>
          <w:bCs/>
        </w:rPr>
        <w:t>G</w:t>
      </w:r>
      <w:r w:rsidRPr="002943E7">
        <w:rPr>
          <w:b/>
          <w:bCs/>
        </w:rPr>
        <w:t>enetic or pharmacological GHSR blockade</w:t>
      </w:r>
      <w:r>
        <w:rPr>
          <w:b/>
          <w:bCs/>
        </w:rPr>
        <w:t xml:space="preserve"> has sexually dimorphic </w:t>
      </w:r>
      <w:r w:rsidRPr="002943E7">
        <w:rPr>
          <w:b/>
          <w:bCs/>
        </w:rPr>
        <w:t xml:space="preserve">effects in rodents </w:t>
      </w:r>
      <w:r>
        <w:rPr>
          <w:b/>
          <w:bCs/>
        </w:rPr>
        <w:t>on</w:t>
      </w:r>
      <w:r w:rsidRPr="002943E7">
        <w:rPr>
          <w:b/>
          <w:bCs/>
        </w:rPr>
        <w:t xml:space="preserve"> </w:t>
      </w:r>
      <w:r>
        <w:rPr>
          <w:b/>
          <w:bCs/>
        </w:rPr>
        <w:t>a high-fat</w:t>
      </w:r>
      <w:r w:rsidRPr="002943E7">
        <w:rPr>
          <w:b/>
          <w:bCs/>
        </w:rPr>
        <w:t xml:space="preserve"> diet</w:t>
      </w:r>
    </w:p>
    <w:p w14:paraId="555A33DE" w14:textId="0C9B6FCE" w:rsidR="00841981" w:rsidRPr="00A2616A" w:rsidRDefault="00841981" w:rsidP="00841981">
      <w:pPr>
        <w:pStyle w:val="ListParagraph"/>
        <w:spacing w:line="480" w:lineRule="auto"/>
        <w:ind w:left="0" w:right="-90"/>
        <w:jc w:val="center"/>
      </w:pPr>
      <w:bookmarkStart w:id="2" w:name="_Hlk84139208"/>
      <w:bookmarkEnd w:id="0"/>
      <w:r w:rsidRPr="00A2616A">
        <w:t>Andras H. Leko</w:t>
      </w:r>
      <w:r w:rsidRPr="00A2616A">
        <w:rPr>
          <w:vertAlign w:val="superscript"/>
        </w:rPr>
        <w:t>1,2*</w:t>
      </w:r>
      <w:r w:rsidRPr="00A2616A">
        <w:t>, Adriana Gregory-Flores</w:t>
      </w:r>
      <w:r w:rsidRPr="00A2616A">
        <w:rPr>
          <w:vertAlign w:val="superscript"/>
        </w:rPr>
        <w:t>1,3*</w:t>
      </w:r>
      <w:r w:rsidRPr="00A2616A">
        <w:t xml:space="preserve">, </w:t>
      </w:r>
      <w:bookmarkStart w:id="3" w:name="_Hlk128322598"/>
      <w:r w:rsidRPr="00A2616A">
        <w:t>Renata C. N. Marchette</w:t>
      </w:r>
      <w:r w:rsidRPr="00A2616A">
        <w:rPr>
          <w:vertAlign w:val="superscript"/>
        </w:rPr>
        <w:t>3*</w:t>
      </w:r>
      <w:r w:rsidRPr="00A2616A">
        <w:t>, Juan L. Gomez</w:t>
      </w:r>
      <w:r w:rsidRPr="00A2616A">
        <w:rPr>
          <w:vertAlign w:val="superscript"/>
        </w:rPr>
        <w:t>4</w:t>
      </w:r>
      <w:r w:rsidRPr="00A2616A">
        <w:t>, Janaina C.M. Vendruscolo</w:t>
      </w:r>
      <w:r w:rsidRPr="00A2616A">
        <w:rPr>
          <w:vertAlign w:val="superscript"/>
        </w:rPr>
        <w:t>3</w:t>
      </w:r>
      <w:r w:rsidRPr="00A2616A">
        <w:t>, Vez Repunte-Canonigo</w:t>
      </w:r>
      <w:r w:rsidRPr="00A2616A">
        <w:rPr>
          <w:vertAlign w:val="superscript"/>
        </w:rPr>
        <w:t>5</w:t>
      </w:r>
      <w:r w:rsidRPr="00A2616A">
        <w:t>, Vicky Chu</w:t>
      </w:r>
      <w:r w:rsidR="00E249D3">
        <w:t>o</w:t>
      </w:r>
      <w:r w:rsidRPr="00A2616A">
        <w:t>ng</w:t>
      </w:r>
      <w:r w:rsidRPr="00A2616A">
        <w:rPr>
          <w:vertAlign w:val="superscript"/>
        </w:rPr>
        <w:t>1,3</w:t>
      </w:r>
      <w:r w:rsidRPr="00A2616A">
        <w:t>, Sara L. Deschaine</w:t>
      </w:r>
      <w:r w:rsidRPr="00A2616A">
        <w:rPr>
          <w:vertAlign w:val="superscript"/>
        </w:rPr>
        <w:t>1</w:t>
      </w:r>
      <w:r w:rsidRPr="00A2616A">
        <w:t>, Kimberly Whiting</w:t>
      </w:r>
      <w:r w:rsidRPr="00A2616A">
        <w:rPr>
          <w:vertAlign w:val="superscript"/>
        </w:rPr>
        <w:t>1,3</w:t>
      </w:r>
      <w:r w:rsidRPr="00A2616A">
        <w:t>, Shelley N. Jackson</w:t>
      </w:r>
      <w:r w:rsidRPr="00A2616A">
        <w:rPr>
          <w:vertAlign w:val="superscript"/>
        </w:rPr>
        <w:t>6</w:t>
      </w:r>
      <w:r w:rsidRPr="00A2616A">
        <w:t xml:space="preserve">, </w:t>
      </w:r>
      <w:r w:rsidR="00B2555D">
        <w:t>Maria Paula Cornejo</w:t>
      </w:r>
      <w:r w:rsidR="00B2555D" w:rsidRPr="00B2555D">
        <w:rPr>
          <w:vertAlign w:val="superscript"/>
        </w:rPr>
        <w:t>7</w:t>
      </w:r>
      <w:r w:rsidR="00B2555D">
        <w:t>, Mario Perello</w:t>
      </w:r>
      <w:r w:rsidR="00B2555D" w:rsidRPr="00B2555D">
        <w:rPr>
          <w:vertAlign w:val="superscript"/>
        </w:rPr>
        <w:t>7</w:t>
      </w:r>
      <w:r w:rsidR="00B2555D">
        <w:t xml:space="preserve">, </w:t>
      </w:r>
      <w:r w:rsidRPr="00A2616A">
        <w:t>Zhi-Bing You</w:t>
      </w:r>
      <w:r w:rsidR="00B2555D">
        <w:rPr>
          <w:vertAlign w:val="superscript"/>
        </w:rPr>
        <w:t>8</w:t>
      </w:r>
      <w:r w:rsidRPr="00A2616A">
        <w:t xml:space="preserve">, </w:t>
      </w:r>
      <w:r w:rsidRPr="00E2047F">
        <w:rPr>
          <w:rStyle w:val="Hyperlink"/>
          <w:rFonts w:eastAsia="Arial Unicode MS"/>
          <w:color w:val="auto"/>
          <w:u w:val="none"/>
        </w:rPr>
        <w:t>Michael Eckhaus</w:t>
      </w:r>
      <w:r w:rsidR="00B2555D">
        <w:rPr>
          <w:rStyle w:val="Hyperlink"/>
          <w:rFonts w:eastAsia="Arial Unicode MS"/>
          <w:color w:val="auto"/>
          <w:u w:val="none"/>
          <w:vertAlign w:val="superscript"/>
        </w:rPr>
        <w:t>9</w:t>
      </w:r>
      <w:r w:rsidRPr="00E2047F">
        <w:rPr>
          <w:rStyle w:val="Hyperlink"/>
          <w:rFonts w:eastAsia="Arial Unicode MS"/>
          <w:color w:val="auto"/>
          <w:u w:val="none"/>
        </w:rPr>
        <w:t xml:space="preserve">, </w:t>
      </w:r>
      <w:r w:rsidRPr="00A2616A">
        <w:t>Kim D. Janda</w:t>
      </w:r>
      <w:r w:rsidR="00B2555D">
        <w:rPr>
          <w:vertAlign w:val="superscript"/>
        </w:rPr>
        <w:t>10</w:t>
      </w:r>
      <w:r w:rsidRPr="00A2616A">
        <w:t>, Barry Zorman</w:t>
      </w:r>
      <w:r w:rsidRPr="00A2616A">
        <w:rPr>
          <w:vertAlign w:val="superscript"/>
        </w:rPr>
        <w:t>1</w:t>
      </w:r>
      <w:r w:rsidR="00B2555D">
        <w:rPr>
          <w:vertAlign w:val="superscript"/>
        </w:rPr>
        <w:t>1</w:t>
      </w:r>
      <w:r w:rsidRPr="00A2616A">
        <w:t>, Pavel Sumazin</w:t>
      </w:r>
      <w:r w:rsidRPr="00A2616A">
        <w:rPr>
          <w:vertAlign w:val="superscript"/>
        </w:rPr>
        <w:t>1</w:t>
      </w:r>
      <w:r w:rsidR="00B2555D">
        <w:rPr>
          <w:vertAlign w:val="superscript"/>
        </w:rPr>
        <w:t>2</w:t>
      </w:r>
      <w:r w:rsidRPr="00A2616A">
        <w:t>, George F. Koob</w:t>
      </w:r>
      <w:r w:rsidRPr="00A2616A">
        <w:rPr>
          <w:vertAlign w:val="superscript"/>
        </w:rPr>
        <w:t>3</w:t>
      </w:r>
      <w:r w:rsidRPr="00A2616A">
        <w:t>, Michael Michaelides</w:t>
      </w:r>
      <w:r w:rsidRPr="00A2616A">
        <w:rPr>
          <w:vertAlign w:val="superscript"/>
        </w:rPr>
        <w:t>4</w:t>
      </w:r>
      <w:r w:rsidRPr="00A2616A">
        <w:t>, Pietro P. Sanna</w:t>
      </w:r>
      <w:r w:rsidRPr="00A2616A">
        <w:rPr>
          <w:vertAlign w:val="superscript"/>
        </w:rPr>
        <w:t>5</w:t>
      </w:r>
      <w:r w:rsidRPr="00A2616A">
        <w:t>,</w:t>
      </w:r>
    </w:p>
    <w:p w14:paraId="00849E4C" w14:textId="3D047540" w:rsidR="00841981" w:rsidRPr="009E1AE9" w:rsidRDefault="00841981" w:rsidP="00841981">
      <w:pPr>
        <w:pStyle w:val="ListParagraph"/>
        <w:spacing w:line="480" w:lineRule="auto"/>
        <w:ind w:left="0" w:right="-90"/>
        <w:jc w:val="center"/>
        <w:rPr>
          <w:vertAlign w:val="superscript"/>
          <w:lang w:val="es-AR"/>
        </w:rPr>
      </w:pPr>
      <w:r w:rsidRPr="009E1AE9">
        <w:rPr>
          <w:lang w:val="es-AR"/>
        </w:rPr>
        <w:t>Leandro F. Vendruscolo</w:t>
      </w:r>
      <w:r w:rsidRPr="009E1AE9">
        <w:rPr>
          <w:vertAlign w:val="superscript"/>
          <w:lang w:val="es-AR"/>
        </w:rPr>
        <w:t>1</w:t>
      </w:r>
      <w:r w:rsidR="00B2555D" w:rsidRPr="009E1AE9">
        <w:rPr>
          <w:vertAlign w:val="superscript"/>
          <w:lang w:val="es-AR"/>
        </w:rPr>
        <w:t>2</w:t>
      </w:r>
      <w:r w:rsidRPr="009E1AE9">
        <w:rPr>
          <w:vertAlign w:val="superscript"/>
          <w:lang w:val="es-AR"/>
        </w:rPr>
        <w:t>#</w:t>
      </w:r>
      <w:r w:rsidRPr="009E1AE9">
        <w:rPr>
          <w:lang w:val="es-AR"/>
        </w:rPr>
        <w:t>, Lorenzo Leggio</w:t>
      </w:r>
      <w:r w:rsidRPr="009E1AE9">
        <w:rPr>
          <w:vertAlign w:val="superscript"/>
          <w:lang w:val="es-AR"/>
        </w:rPr>
        <w:t>1,6,1</w:t>
      </w:r>
      <w:r w:rsidR="00B2555D" w:rsidRPr="009E1AE9">
        <w:rPr>
          <w:vertAlign w:val="superscript"/>
          <w:lang w:val="es-AR"/>
        </w:rPr>
        <w:t>3</w:t>
      </w:r>
      <w:r w:rsidRPr="009E1AE9">
        <w:rPr>
          <w:vertAlign w:val="superscript"/>
          <w:lang w:val="es-AR"/>
        </w:rPr>
        <w:t>,1</w:t>
      </w:r>
      <w:r w:rsidR="00B2555D" w:rsidRPr="009E1AE9">
        <w:rPr>
          <w:vertAlign w:val="superscript"/>
          <w:lang w:val="es-AR"/>
        </w:rPr>
        <w:t>4</w:t>
      </w:r>
      <w:r w:rsidRPr="009E1AE9">
        <w:rPr>
          <w:vertAlign w:val="superscript"/>
          <w:lang w:val="es-AR"/>
        </w:rPr>
        <w:t>,1</w:t>
      </w:r>
      <w:r w:rsidR="00B2555D" w:rsidRPr="009E1AE9">
        <w:rPr>
          <w:vertAlign w:val="superscript"/>
          <w:lang w:val="es-AR"/>
        </w:rPr>
        <w:t>5</w:t>
      </w:r>
      <w:r w:rsidRPr="009E1AE9">
        <w:rPr>
          <w:vertAlign w:val="superscript"/>
          <w:lang w:val="es-AR"/>
        </w:rPr>
        <w:t>#</w:t>
      </w:r>
    </w:p>
    <w:bookmarkEnd w:id="1"/>
    <w:bookmarkEnd w:id="2"/>
    <w:bookmarkEnd w:id="3"/>
    <w:p w14:paraId="5A30AA80" w14:textId="77777777" w:rsidR="00841981" w:rsidRPr="009E1AE9" w:rsidRDefault="00841981" w:rsidP="00752F1A">
      <w:pPr>
        <w:spacing w:line="480" w:lineRule="auto"/>
        <w:jc w:val="center"/>
        <w:rPr>
          <w:b/>
          <w:bCs/>
          <w:sz w:val="40"/>
          <w:szCs w:val="40"/>
          <w:lang w:val="es-AR"/>
        </w:rPr>
      </w:pPr>
    </w:p>
    <w:p w14:paraId="76AFE7C5" w14:textId="28D37918" w:rsidR="00752F1A" w:rsidRPr="0055310A" w:rsidRDefault="00752F1A" w:rsidP="00752F1A">
      <w:pPr>
        <w:spacing w:line="480" w:lineRule="auto"/>
        <w:jc w:val="center"/>
        <w:rPr>
          <w:b/>
          <w:bCs/>
          <w:sz w:val="40"/>
          <w:szCs w:val="40"/>
        </w:rPr>
      </w:pPr>
      <w:r w:rsidRPr="0055310A">
        <w:rPr>
          <w:b/>
          <w:bCs/>
          <w:sz w:val="40"/>
          <w:szCs w:val="40"/>
        </w:rPr>
        <w:t>SUPPLEMENT</w:t>
      </w:r>
    </w:p>
    <w:p w14:paraId="6C1F60E4" w14:textId="77777777" w:rsidR="00FB7E4F" w:rsidRDefault="00FB7E4F" w:rsidP="008E53C5">
      <w:pPr>
        <w:spacing w:line="480" w:lineRule="auto"/>
        <w:rPr>
          <w:b/>
          <w:bCs/>
          <w:u w:val="single"/>
        </w:rPr>
      </w:pPr>
    </w:p>
    <w:p w14:paraId="4752CB73" w14:textId="2173A220" w:rsidR="00DE5647" w:rsidRPr="0055310A" w:rsidRDefault="00DE5647" w:rsidP="00633CA2">
      <w:pPr>
        <w:spacing w:line="480" w:lineRule="auto"/>
        <w:jc w:val="center"/>
        <w:rPr>
          <w:b/>
          <w:bCs/>
          <w:sz w:val="32"/>
          <w:szCs w:val="32"/>
          <w:u w:val="single"/>
        </w:rPr>
      </w:pPr>
      <w:r w:rsidRPr="0055310A">
        <w:rPr>
          <w:b/>
          <w:bCs/>
          <w:sz w:val="32"/>
          <w:szCs w:val="32"/>
          <w:u w:val="single"/>
        </w:rPr>
        <w:t>MATERIAL AND METHODS</w:t>
      </w:r>
    </w:p>
    <w:p w14:paraId="19A51F50" w14:textId="4001124E" w:rsidR="00DE5647" w:rsidRDefault="00DE5647" w:rsidP="00752F1A">
      <w:pPr>
        <w:spacing w:line="480" w:lineRule="auto"/>
        <w:jc w:val="both"/>
      </w:pPr>
    </w:p>
    <w:p w14:paraId="04282291" w14:textId="77777777" w:rsidR="009F5E57" w:rsidRDefault="009F5E57" w:rsidP="00752F1A">
      <w:pPr>
        <w:spacing w:line="480" w:lineRule="auto"/>
        <w:jc w:val="both"/>
      </w:pPr>
    </w:p>
    <w:p w14:paraId="767A5A82" w14:textId="77777777" w:rsidR="00500407" w:rsidRPr="003273D0" w:rsidRDefault="00027CC2" w:rsidP="00752F1A">
      <w:pPr>
        <w:spacing w:line="480" w:lineRule="auto"/>
        <w:jc w:val="both"/>
      </w:pPr>
      <w:bookmarkStart w:id="4" w:name="_Hlk87170960"/>
      <w:bookmarkStart w:id="5" w:name="_Hlk128245435"/>
      <w:r w:rsidRPr="003273D0">
        <w:rPr>
          <w:b/>
          <w:bCs/>
        </w:rPr>
        <w:t>BEHAVIORAL ASSESSMENTS</w:t>
      </w:r>
      <w:r w:rsidR="00500407" w:rsidRPr="003273D0">
        <w:t xml:space="preserve"> </w:t>
      </w:r>
    </w:p>
    <w:p w14:paraId="131EB9C3" w14:textId="7B8D4E29" w:rsidR="00027CC2" w:rsidRDefault="00500407" w:rsidP="0011158F">
      <w:pPr>
        <w:spacing w:line="480" w:lineRule="auto"/>
        <w:ind w:firstLine="720"/>
        <w:jc w:val="both"/>
      </w:pPr>
      <w:r>
        <w:t xml:space="preserve">Given that </w:t>
      </w:r>
      <w:r w:rsidR="000022E7">
        <w:t xml:space="preserve">locomotion and </w:t>
      </w:r>
      <w:r>
        <w:t xml:space="preserve">anxiety-like behavior may affect feeding and the orexigenic actions of ghrelin, we tested GHSR-KO and WT rats in </w:t>
      </w:r>
      <w:r w:rsidR="000022E7">
        <w:t xml:space="preserve">an </w:t>
      </w:r>
      <w:r>
        <w:t>open</w:t>
      </w:r>
      <w:r w:rsidR="000022E7">
        <w:t xml:space="preserve"> </w:t>
      </w:r>
      <w:r>
        <w:t xml:space="preserve">field </w:t>
      </w:r>
      <w:r w:rsidR="000022E7">
        <w:t xml:space="preserve">test </w:t>
      </w:r>
      <w:r w:rsidRPr="00EA3B8D">
        <w:t xml:space="preserve">and </w:t>
      </w:r>
      <w:r w:rsidR="000022E7">
        <w:t xml:space="preserve">a </w:t>
      </w:r>
      <w:r w:rsidRPr="00A97C14">
        <w:t>novelty</w:t>
      </w:r>
      <w:r>
        <w:t>-</w:t>
      </w:r>
      <w:r w:rsidRPr="00A97C14">
        <w:t>suppressed feeding test</w:t>
      </w:r>
      <w:r w:rsidR="000022E7">
        <w:t>.</w:t>
      </w:r>
    </w:p>
    <w:p w14:paraId="1EE5BAA3" w14:textId="77777777" w:rsidR="000022E7" w:rsidRDefault="000022E7" w:rsidP="00752F1A">
      <w:pPr>
        <w:spacing w:line="480" w:lineRule="auto"/>
        <w:jc w:val="both"/>
        <w:rPr>
          <w:b/>
          <w:bCs/>
        </w:rPr>
      </w:pPr>
    </w:p>
    <w:p w14:paraId="07716B12" w14:textId="592F5747" w:rsidR="00152C85" w:rsidRPr="003273D0" w:rsidRDefault="009F5E57" w:rsidP="00152C85">
      <w:pPr>
        <w:spacing w:line="480" w:lineRule="auto"/>
        <w:jc w:val="both"/>
        <w:rPr>
          <w:b/>
          <w:bCs/>
          <w:i/>
          <w:iCs/>
        </w:rPr>
      </w:pPr>
      <w:r>
        <w:rPr>
          <w:b/>
          <w:bCs/>
          <w:i/>
          <w:iCs/>
        </w:rPr>
        <w:t xml:space="preserve">Open </w:t>
      </w:r>
      <w:r w:rsidR="00122D56">
        <w:rPr>
          <w:b/>
          <w:bCs/>
          <w:i/>
          <w:iCs/>
        </w:rPr>
        <w:t>F</w:t>
      </w:r>
      <w:r>
        <w:rPr>
          <w:b/>
          <w:bCs/>
          <w:i/>
          <w:iCs/>
        </w:rPr>
        <w:t xml:space="preserve">ield </w:t>
      </w:r>
      <w:r w:rsidR="006E4B98">
        <w:rPr>
          <w:b/>
          <w:bCs/>
          <w:i/>
          <w:iCs/>
        </w:rPr>
        <w:t>T</w:t>
      </w:r>
      <w:r>
        <w:rPr>
          <w:b/>
          <w:bCs/>
          <w:i/>
          <w:iCs/>
        </w:rPr>
        <w:t>est</w:t>
      </w:r>
    </w:p>
    <w:p w14:paraId="25253C7A" w14:textId="710A6481" w:rsidR="00152C85" w:rsidRDefault="00152C85" w:rsidP="0011158F">
      <w:pPr>
        <w:autoSpaceDE w:val="0"/>
        <w:autoSpaceDN w:val="0"/>
        <w:adjustRightInd w:val="0"/>
        <w:spacing w:line="480" w:lineRule="auto"/>
        <w:ind w:firstLine="720"/>
        <w:jc w:val="both"/>
      </w:pPr>
      <w:r w:rsidRPr="00C1293A">
        <w:t xml:space="preserve">The open field test </w:t>
      </w:r>
      <w:r w:rsidR="000022E7">
        <w:t xml:space="preserve">under low light conditions (and small space) </w:t>
      </w:r>
      <w:r w:rsidRPr="00C1293A">
        <w:t xml:space="preserve">is commonly used </w:t>
      </w:r>
      <w:r w:rsidR="00E3309D">
        <w:t xml:space="preserve">to </w:t>
      </w:r>
      <w:r w:rsidRPr="00C1293A">
        <w:t xml:space="preserve">assess </w:t>
      </w:r>
      <w:r w:rsidR="00E3309D">
        <w:t xml:space="preserve">spontaneous </w:t>
      </w:r>
      <w:r w:rsidRPr="00C1293A">
        <w:t xml:space="preserve">activity </w:t>
      </w:r>
      <w:r w:rsidR="009F5E57">
        <w:t xml:space="preserve">and locomotion </w:t>
      </w:r>
      <w:r w:rsidRPr="00C1293A">
        <w:t>in rodents</w:t>
      </w:r>
      <w:r w:rsidR="005A207C">
        <w:fldChar w:fldCharType="begin"/>
      </w:r>
      <w:r w:rsidR="00893615">
        <w:instrText xml:space="preserve"> ADDIN EN.CITE &lt;EndNote&gt;&lt;Cite&gt;&lt;Author&gt;Gould&lt;/Author&gt;&lt;Year&gt;2009&lt;/Year&gt;&lt;RecNum&gt;2&lt;/RecNum&gt;&lt;DisplayText&gt;&lt;style face="superscript"&gt;1&lt;/style&gt;&lt;/DisplayText&gt;&lt;record&gt;&lt;rec-number&gt;2&lt;/rec-number&gt;&lt;foreign-keys&gt;&lt;key app="EN" db-id="vzev0e5ddsz907ez0z3550ejd5z5xr9fafzp" timestamp="1676422852"&gt;2&lt;/key&gt;&lt;/foreign-keys&gt;&lt;ref-type name="Journal Article"&gt;17&lt;/ref-type&gt;&lt;contributors&gt;&lt;authors&gt;&lt;author&gt;Gould, Todd D&lt;/author&gt;&lt;author&gt;Dao, David T&lt;/author&gt;&lt;author&gt;Kovacsics, Colleen E&lt;/author&gt;&lt;/authors&gt;&lt;/contributors&gt;&lt;titles&gt;&lt;title&gt;The open field test&lt;/title&gt;&lt;secondary-title&gt;Mood and anxiety related phenotypes in mice: Characterization using behavioral tests&lt;/secondary-title&gt;&lt;/titles&gt;&lt;periodical&gt;&lt;full-title&gt;Mood and anxiety related phenotypes in mice: Characterization using behavioral tests&lt;/full-title&gt;&lt;/periodical&gt;&lt;pages&gt;1-20&lt;/pages&gt;&lt;dates&gt;&lt;year&gt;2009&lt;/year&gt;&lt;/dates&gt;&lt;isbn&gt;1607613026&lt;/isbn&gt;&lt;urls&gt;&lt;/urls&gt;&lt;/record&gt;&lt;/Cite&gt;&lt;/EndNote&gt;</w:instrText>
      </w:r>
      <w:r w:rsidR="005A207C">
        <w:fldChar w:fldCharType="separate"/>
      </w:r>
      <w:r w:rsidR="00893615" w:rsidRPr="00893615">
        <w:rPr>
          <w:noProof/>
          <w:vertAlign w:val="superscript"/>
        </w:rPr>
        <w:t>1</w:t>
      </w:r>
      <w:r w:rsidR="005A207C">
        <w:fldChar w:fldCharType="end"/>
      </w:r>
      <w:r w:rsidR="00864697">
        <w:t xml:space="preserve">. </w:t>
      </w:r>
      <w:r w:rsidR="00E3309D">
        <w:t>W</w:t>
      </w:r>
      <w:r w:rsidRPr="00C1293A">
        <w:t xml:space="preserve">e investigated the effects of </w:t>
      </w:r>
      <w:r w:rsidR="00C27466">
        <w:t>HFD</w:t>
      </w:r>
      <w:r w:rsidR="00E3309D">
        <w:t xml:space="preserve"> </w:t>
      </w:r>
      <w:r w:rsidRPr="00C1293A">
        <w:t xml:space="preserve">and GHSR </w:t>
      </w:r>
      <w:r w:rsidRPr="00C1293A">
        <w:lastRenderedPageBreak/>
        <w:t>deletion on locomot</w:t>
      </w:r>
      <w:r w:rsidR="000022E7">
        <w:t>or</w:t>
      </w:r>
      <w:r w:rsidRPr="00C1293A">
        <w:t xml:space="preserve"> activity </w:t>
      </w:r>
      <w:r w:rsidR="0011158F">
        <w:t xml:space="preserve">after </w:t>
      </w:r>
      <w:r w:rsidRPr="00C1293A">
        <w:t xml:space="preserve">40 weeks </w:t>
      </w:r>
      <w:r w:rsidR="0011158F" w:rsidRPr="0011158F">
        <w:t xml:space="preserve">of </w:t>
      </w:r>
      <w:r w:rsidR="0011158F" w:rsidRPr="0011158F">
        <w:rPr>
          <w:i/>
          <w:iCs/>
        </w:rPr>
        <w:t>ad libitum</w:t>
      </w:r>
      <w:r w:rsidR="0011158F" w:rsidRPr="0011158F">
        <w:t xml:space="preserve"> access to either chow or high-fat diet (HFD)</w:t>
      </w:r>
      <w:r w:rsidRPr="00C1293A">
        <w:t xml:space="preserve">. Rats were habituated to the testing room </w:t>
      </w:r>
      <w:r w:rsidR="00384532">
        <w:t xml:space="preserve">for at least </w:t>
      </w:r>
      <w:r w:rsidRPr="00C1293A">
        <w:t>1 h prior to the open</w:t>
      </w:r>
      <w:r w:rsidR="000022E7">
        <w:t xml:space="preserve"> </w:t>
      </w:r>
      <w:r w:rsidRPr="00C1293A">
        <w:t>field test. The order of testing was randomly selected based on genotype and diet assignments</w:t>
      </w:r>
      <w:r w:rsidR="009F5E57">
        <w:t>. M</w:t>
      </w:r>
      <w:r w:rsidR="00BB46E3">
        <w:t xml:space="preserve">ales and females were tested </w:t>
      </w:r>
      <w:r w:rsidR="00B40C25">
        <w:t>o</w:t>
      </w:r>
      <w:r w:rsidR="00BB46E3">
        <w:t>n separate days</w:t>
      </w:r>
      <w:r w:rsidRPr="00C1293A">
        <w:t>. Rats were placed in the center of a dark</w:t>
      </w:r>
      <w:r w:rsidR="009C6E28">
        <w:t>,</w:t>
      </w:r>
      <w:r w:rsidRPr="00C1293A">
        <w:t xml:space="preserve"> gray </w:t>
      </w:r>
      <w:r w:rsidR="009C6E28">
        <w:t xml:space="preserve">small </w:t>
      </w:r>
      <w:r w:rsidRPr="00C1293A">
        <w:t xml:space="preserve">open field (40 x 40 x 50 cm) </w:t>
      </w:r>
      <w:r w:rsidR="00BB46E3">
        <w:t xml:space="preserve">and </w:t>
      </w:r>
      <w:r w:rsidRPr="00C1293A">
        <w:t xml:space="preserve">ambulation was recorded for 5 min. The apparatus was </w:t>
      </w:r>
      <w:r w:rsidR="00E3309D">
        <w:t>cleaned</w:t>
      </w:r>
      <w:r w:rsidR="00E3309D" w:rsidRPr="00C1293A">
        <w:t xml:space="preserve"> </w:t>
      </w:r>
      <w:r w:rsidRPr="00C1293A">
        <w:t xml:space="preserve">with Labsan 256 CPQ (Sanitation Strategies LLC, Holt, MI) after each rat completed the task. The videos were analyzed for </w:t>
      </w:r>
      <w:r w:rsidR="00E3309D">
        <w:t xml:space="preserve">total </w:t>
      </w:r>
      <w:r w:rsidRPr="00C1293A">
        <w:t>distance moved using EthoVision tracking software</w:t>
      </w:r>
      <w:r w:rsidR="0076227A">
        <w:t xml:space="preserve"> (Noldus, Leesburg, VA, USA)</w:t>
      </w:r>
      <w:r w:rsidRPr="00C1293A">
        <w:t>.</w:t>
      </w:r>
    </w:p>
    <w:p w14:paraId="6D9CFFD9" w14:textId="0E0C9FE9" w:rsidR="009C6E28" w:rsidRDefault="009C6E28" w:rsidP="005A207C">
      <w:pPr>
        <w:autoSpaceDE w:val="0"/>
        <w:autoSpaceDN w:val="0"/>
        <w:adjustRightInd w:val="0"/>
        <w:spacing w:line="480" w:lineRule="auto"/>
        <w:jc w:val="both"/>
      </w:pPr>
    </w:p>
    <w:p w14:paraId="155F744E" w14:textId="77777777" w:rsidR="009F5E57" w:rsidRPr="00C1293A" w:rsidRDefault="009F5E57" w:rsidP="005A207C">
      <w:pPr>
        <w:autoSpaceDE w:val="0"/>
        <w:autoSpaceDN w:val="0"/>
        <w:adjustRightInd w:val="0"/>
        <w:spacing w:line="480" w:lineRule="auto"/>
        <w:jc w:val="both"/>
      </w:pPr>
    </w:p>
    <w:p w14:paraId="555B5C89" w14:textId="4C9BFABA" w:rsidR="00752F1A" w:rsidRPr="003273D0" w:rsidRDefault="00752F1A" w:rsidP="00752F1A">
      <w:pPr>
        <w:spacing w:line="480" w:lineRule="auto"/>
        <w:jc w:val="both"/>
        <w:rPr>
          <w:b/>
          <w:bCs/>
          <w:i/>
          <w:iCs/>
        </w:rPr>
      </w:pPr>
      <w:r w:rsidRPr="003273D0">
        <w:rPr>
          <w:b/>
          <w:bCs/>
          <w:i/>
          <w:iCs/>
        </w:rPr>
        <w:t>Novelty</w:t>
      </w:r>
      <w:r w:rsidR="00BB46E3" w:rsidRPr="003273D0">
        <w:rPr>
          <w:b/>
          <w:bCs/>
          <w:i/>
          <w:iCs/>
        </w:rPr>
        <w:t>-</w:t>
      </w:r>
      <w:r w:rsidR="006E4B98">
        <w:rPr>
          <w:b/>
          <w:bCs/>
          <w:i/>
          <w:iCs/>
        </w:rPr>
        <w:t>S</w:t>
      </w:r>
      <w:r w:rsidRPr="003273D0">
        <w:rPr>
          <w:b/>
          <w:bCs/>
          <w:i/>
          <w:iCs/>
        </w:rPr>
        <w:t xml:space="preserve">uppressed </w:t>
      </w:r>
      <w:r w:rsidR="006E4B98">
        <w:rPr>
          <w:b/>
          <w:bCs/>
          <w:i/>
          <w:iCs/>
        </w:rPr>
        <w:t>F</w:t>
      </w:r>
      <w:r w:rsidRPr="003273D0">
        <w:rPr>
          <w:b/>
          <w:bCs/>
          <w:i/>
          <w:iCs/>
        </w:rPr>
        <w:t xml:space="preserve">eeding </w:t>
      </w:r>
      <w:r w:rsidR="006E4B98">
        <w:rPr>
          <w:b/>
          <w:bCs/>
          <w:i/>
          <w:iCs/>
        </w:rPr>
        <w:t>T</w:t>
      </w:r>
      <w:r w:rsidRPr="003273D0">
        <w:rPr>
          <w:b/>
          <w:bCs/>
          <w:i/>
          <w:iCs/>
        </w:rPr>
        <w:t>est</w:t>
      </w:r>
    </w:p>
    <w:p w14:paraId="48BEFC8F" w14:textId="7EF48008" w:rsidR="005B313E" w:rsidRDefault="00C02B90" w:rsidP="0011158F">
      <w:pPr>
        <w:spacing w:line="480" w:lineRule="auto"/>
        <w:ind w:firstLine="720"/>
        <w:jc w:val="both"/>
      </w:pPr>
      <w:r w:rsidRPr="00D04798">
        <w:t>This test is</w:t>
      </w:r>
      <w:r>
        <w:t xml:space="preserve"> commonly</w:t>
      </w:r>
      <w:r w:rsidRPr="00D04798">
        <w:t xml:space="preserve"> used to assess anxiety-like behavior</w:t>
      </w:r>
      <w:r w:rsidR="005A207C">
        <w:fldChar w:fldCharType="begin"/>
      </w:r>
      <w:r w:rsidR="00893615">
        <w:instrText xml:space="preserve"> ADDIN EN.CITE &lt;EndNote&gt;&lt;Cite&gt;&lt;Author&gt;Bodnoff&lt;/Author&gt;&lt;Year&gt;1988&lt;/Year&gt;&lt;RecNum&gt;1&lt;/RecNum&gt;&lt;DisplayText&gt;&lt;style face="superscript"&gt;2&lt;/style&gt;&lt;/DisplayText&gt;&lt;record&gt;&lt;rec-number&gt;1&lt;/rec-number&gt;&lt;foreign-keys&gt;&lt;key app="EN" db-id="vzev0e5ddsz907ez0z3550ejd5z5xr9fafzp" timestamp="1676422801"&gt;1&lt;/key&gt;&lt;/foreign-keys&gt;&lt;ref-type name="Journal Article"&gt;17&lt;/ref-type&gt;&lt;contributors&gt;&lt;authors&gt;&lt;author&gt;Bodnoff, S. R.&lt;/author&gt;&lt;author&gt;Suranyi-Cadotte, B.&lt;/author&gt;&lt;author&gt;Aitken, D. H.&lt;/author&gt;&lt;author&gt;Quirion, R.&lt;/author&gt;&lt;author&gt;Meaney, M. J.&lt;/author&gt;&lt;/authors&gt;&lt;/contributors&gt;&lt;auth-address&gt;Douglas Hospital Research Center, Department of Psychiatry, Faculty of Medicine, McGill University, Montreal, Quebec, Canada.&lt;/auth-address&gt;&lt;titles&gt;&lt;title&gt;The effects of chronic antidepressant treatment in an animal model of anxiety&lt;/title&gt;&lt;secondary-title&gt;Psychopharmacology (Berl)&lt;/secondary-title&gt;&lt;/titles&gt;&lt;periodical&gt;&lt;full-title&gt;Psychopharmacology (Berl)&lt;/full-title&gt;&lt;/periodical&gt;&lt;pages&gt;298-302&lt;/pages&gt;&lt;volume&gt;95&lt;/volume&gt;&lt;number&gt;3&lt;/number&gt;&lt;edition&gt;1988/01/01&lt;/edition&gt;&lt;keywords&gt;&lt;keyword&gt;Amitriptyline/pharmacology&lt;/keyword&gt;&lt;keyword&gt;Animals&lt;/keyword&gt;&lt;keyword&gt;Antidepressive Agents/*pharmacology&lt;/keyword&gt;&lt;keyword&gt;Anxiety/*physiopathology&lt;/keyword&gt;&lt;keyword&gt;Desipramine/pharmacology&lt;/keyword&gt;&lt;keyword&gt;Diazepam/pharmacology&lt;/keyword&gt;&lt;keyword&gt;Disease Models, Animal&lt;/keyword&gt;&lt;keyword&gt;Flumazenil/pharmacology&lt;/keyword&gt;&lt;keyword&gt;Male&lt;/keyword&gt;&lt;keyword&gt;Rats&lt;/keyword&gt;&lt;keyword&gt;Time Factors&lt;/keyword&gt;&lt;/keywords&gt;&lt;dates&gt;&lt;year&gt;1988&lt;/year&gt;&lt;/dates&gt;&lt;isbn&gt;0033-3158 (Print)&amp;#xD;0033-3158&lt;/isbn&gt;&lt;accession-num&gt;3137614&lt;/accession-num&gt;&lt;urls&gt;&lt;/urls&gt;&lt;electronic-resource-num&gt;10.1007/bf00181937&lt;/electronic-resource-num&gt;&lt;remote-database-provider&gt;NLM&lt;/remote-database-provider&gt;&lt;language&gt;eng&lt;/language&gt;&lt;/record&gt;&lt;/Cite&gt;&lt;/EndNote&gt;</w:instrText>
      </w:r>
      <w:r w:rsidR="005A207C">
        <w:fldChar w:fldCharType="separate"/>
      </w:r>
      <w:r w:rsidR="00893615" w:rsidRPr="00893615">
        <w:rPr>
          <w:noProof/>
          <w:vertAlign w:val="superscript"/>
        </w:rPr>
        <w:t>2</w:t>
      </w:r>
      <w:r w:rsidR="005A207C">
        <w:fldChar w:fldCharType="end"/>
      </w:r>
      <w:r w:rsidRPr="00D04798">
        <w:t xml:space="preserve">. </w:t>
      </w:r>
      <w:r w:rsidR="005B313E">
        <w:t xml:space="preserve">After 18 weeks of </w:t>
      </w:r>
      <w:r w:rsidR="005B313E">
        <w:rPr>
          <w:i/>
          <w:iCs/>
        </w:rPr>
        <w:t xml:space="preserve">ad libitum </w:t>
      </w:r>
      <w:r w:rsidR="005B313E">
        <w:t xml:space="preserve">access to either </w:t>
      </w:r>
      <w:r w:rsidR="00BB46E3">
        <w:t>c</w:t>
      </w:r>
      <w:r w:rsidR="005B313E">
        <w:t xml:space="preserve">how or </w:t>
      </w:r>
      <w:r w:rsidR="00C61096" w:rsidRPr="00D04798">
        <w:t>high-fat diet</w:t>
      </w:r>
      <w:r w:rsidR="00C61096">
        <w:t xml:space="preserve"> (HFD)</w:t>
      </w:r>
      <w:r w:rsidR="005B313E">
        <w:t xml:space="preserve">, </w:t>
      </w:r>
      <w:r w:rsidR="005B313E" w:rsidRPr="00D04798">
        <w:t>rats were food deprived for 23 h prior to the test</w:t>
      </w:r>
      <w:r w:rsidR="00BB46E3">
        <w:t xml:space="preserve">; </w:t>
      </w:r>
      <w:r w:rsidR="00384532">
        <w:t xml:space="preserve">water was available </w:t>
      </w:r>
      <w:r w:rsidR="005B313E" w:rsidRPr="00D04798">
        <w:rPr>
          <w:i/>
          <w:iCs/>
        </w:rPr>
        <w:t>ad libitum</w:t>
      </w:r>
      <w:r w:rsidR="00BB46E3">
        <w:t xml:space="preserve"> during this time</w:t>
      </w:r>
      <w:r w:rsidR="00384532">
        <w:t xml:space="preserve">. The rats were </w:t>
      </w:r>
      <w:r w:rsidR="005B313E" w:rsidRPr="00D04798">
        <w:t>habituated to</w:t>
      </w:r>
      <w:r w:rsidR="00837697">
        <w:t xml:space="preserve"> an anteroom</w:t>
      </w:r>
      <w:r w:rsidR="005B313E" w:rsidRPr="00D04798">
        <w:t xml:space="preserve"> </w:t>
      </w:r>
      <w:r w:rsidR="00384532">
        <w:t xml:space="preserve">for at least </w:t>
      </w:r>
      <w:r w:rsidR="005B313E" w:rsidRPr="00D04798">
        <w:t xml:space="preserve">1 h </w:t>
      </w:r>
      <w:r w:rsidR="00C27466">
        <w:t>and carried into the testing room at the beginning of the test.</w:t>
      </w:r>
      <w:r w:rsidR="005B313E" w:rsidRPr="00D04798">
        <w:t xml:space="preserve"> The order of testing was randomly selected based on genotype and diet assignments</w:t>
      </w:r>
      <w:r w:rsidR="00A05FEB">
        <w:t>. M</w:t>
      </w:r>
      <w:r w:rsidR="00BB46E3">
        <w:t>ales and females were teste</w:t>
      </w:r>
      <w:r w:rsidR="009C6E28">
        <w:t>d</w:t>
      </w:r>
      <w:r w:rsidR="00BB46E3">
        <w:t xml:space="preserve"> </w:t>
      </w:r>
      <w:r w:rsidR="00B40C25">
        <w:t>o</w:t>
      </w:r>
      <w:r w:rsidR="00BB46E3">
        <w:t>n separate days</w:t>
      </w:r>
      <w:r w:rsidR="005B313E" w:rsidRPr="00D04798">
        <w:t xml:space="preserve">. </w:t>
      </w:r>
      <w:r w:rsidR="00DF7957">
        <w:t>C</w:t>
      </w:r>
      <w:r w:rsidR="00DF7957" w:rsidRPr="00D04798">
        <w:t xml:space="preserve">how or </w:t>
      </w:r>
      <w:r w:rsidR="00DF7957">
        <w:t>HFD</w:t>
      </w:r>
      <w:r w:rsidR="00DF7957" w:rsidRPr="00D04798">
        <w:t xml:space="preserve"> w</w:t>
      </w:r>
      <w:r w:rsidR="00DF7957">
        <w:t>as</w:t>
      </w:r>
      <w:r w:rsidR="00DF7957" w:rsidRPr="00D04798">
        <w:t xml:space="preserve"> placed in the center of </w:t>
      </w:r>
      <w:r w:rsidR="009C6E28">
        <w:t xml:space="preserve">a large </w:t>
      </w:r>
      <w:r w:rsidR="009C6E28" w:rsidRPr="000C2D1B">
        <w:t>(</w:t>
      </w:r>
      <w:r w:rsidR="009C6E28" w:rsidRPr="00D04798">
        <w:t>100 x 100 x 30 cm)</w:t>
      </w:r>
      <w:r w:rsidR="009C6E28">
        <w:t>, white</w:t>
      </w:r>
      <w:r w:rsidR="009C6E28" w:rsidRPr="00D04798">
        <w:t xml:space="preserve"> </w:t>
      </w:r>
      <w:r w:rsidR="00DF7957" w:rsidRPr="00D04798">
        <w:t>open field depending on the rats’ diet assignment</w:t>
      </w:r>
      <w:r w:rsidR="00BB46E3">
        <w:t xml:space="preserve"> (i.e., chow o</w:t>
      </w:r>
      <w:r w:rsidR="00A05FEB">
        <w:t>r</w:t>
      </w:r>
      <w:r w:rsidR="00BB46E3">
        <w:t xml:space="preserve"> HFD)</w:t>
      </w:r>
      <w:r w:rsidR="00DF7957" w:rsidRPr="00D04798">
        <w:t xml:space="preserve">. </w:t>
      </w:r>
      <w:r w:rsidR="005B313E" w:rsidRPr="00D04798">
        <w:t xml:space="preserve">Rats were placed in one of the corners </w:t>
      </w:r>
      <w:r w:rsidR="00DF7957">
        <w:t xml:space="preserve">facing the center </w:t>
      </w:r>
      <w:r w:rsidR="005B313E" w:rsidRPr="00D04798">
        <w:t xml:space="preserve">of the </w:t>
      </w:r>
      <w:r w:rsidR="00DF7957">
        <w:t xml:space="preserve">open </w:t>
      </w:r>
      <w:r w:rsidR="005B313E" w:rsidRPr="00D04798">
        <w:t>field</w:t>
      </w:r>
      <w:r w:rsidR="00DF7957">
        <w:t xml:space="preserve">. </w:t>
      </w:r>
      <w:r w:rsidR="005B313E" w:rsidRPr="00D04798">
        <w:t xml:space="preserve">Latency to feed was recorded from the moment </w:t>
      </w:r>
      <w:r w:rsidR="009C6E28">
        <w:t xml:space="preserve">that </w:t>
      </w:r>
      <w:r w:rsidR="005B313E" w:rsidRPr="00D04798">
        <w:t xml:space="preserve">the rat was placed in the open field until it began to </w:t>
      </w:r>
      <w:r w:rsidR="005B313E">
        <w:t>bite into</w:t>
      </w:r>
      <w:r w:rsidR="005B313E" w:rsidRPr="00D04798">
        <w:t xml:space="preserve"> the </w:t>
      </w:r>
      <w:r w:rsidR="005B313E">
        <w:t xml:space="preserve">food (i.e., </w:t>
      </w:r>
      <w:r w:rsidR="005B313E" w:rsidRPr="00D04798">
        <w:t>not just sniffing or holding the food</w:t>
      </w:r>
      <w:r w:rsidR="005B313E">
        <w:t>)</w:t>
      </w:r>
      <w:r w:rsidR="005B313E" w:rsidRPr="00D04798">
        <w:t xml:space="preserve">. At this point, the rat was removed from the apparatus and returned to its home cage. </w:t>
      </w:r>
      <w:r w:rsidR="00DF7957">
        <w:t xml:space="preserve">The maximum testing time was </w:t>
      </w:r>
      <w:r w:rsidR="00DF7957" w:rsidRPr="00D04798">
        <w:t>10 min</w:t>
      </w:r>
      <w:r w:rsidR="00DF7957">
        <w:t>, when the rat was removed from the open field if it did not reach the food</w:t>
      </w:r>
      <w:r w:rsidR="00DF7957" w:rsidRPr="00D04798">
        <w:t xml:space="preserve">. </w:t>
      </w:r>
      <w:r w:rsidR="005B313E" w:rsidRPr="00D04798">
        <w:t xml:space="preserve">The </w:t>
      </w:r>
      <w:r w:rsidR="005B313E" w:rsidRPr="00C1293A">
        <w:t xml:space="preserve">apparatus was </w:t>
      </w:r>
      <w:r w:rsidR="00DF7957">
        <w:t xml:space="preserve">cleaned </w:t>
      </w:r>
      <w:r w:rsidR="005B313E" w:rsidRPr="00C1293A">
        <w:t xml:space="preserve">with Labsan 256 CPQ (Sanitation Strategies LLC, Holt, </w:t>
      </w:r>
      <w:r w:rsidR="005B313E" w:rsidRPr="00C1293A">
        <w:lastRenderedPageBreak/>
        <w:t xml:space="preserve">MI) after each rat completed the </w:t>
      </w:r>
      <w:r w:rsidR="00DF7957">
        <w:t>test</w:t>
      </w:r>
      <w:r w:rsidR="005B313E" w:rsidRPr="00C1293A">
        <w:t xml:space="preserve">. </w:t>
      </w:r>
      <w:r w:rsidR="00BB46E3">
        <w:t>After the test, f</w:t>
      </w:r>
      <w:r w:rsidR="005B313E" w:rsidRPr="00C1293A">
        <w:t xml:space="preserve">ood consumption in the home cage was recorded </w:t>
      </w:r>
      <w:r w:rsidR="00BB46E3">
        <w:t xml:space="preserve">for 60 min </w:t>
      </w:r>
      <w:r w:rsidR="005B313E" w:rsidRPr="00C1293A">
        <w:t>to determine any differences in appetite between the groups</w:t>
      </w:r>
      <w:r w:rsidR="00367FDA">
        <w:t xml:space="preserve"> in a low-stress environment</w:t>
      </w:r>
      <w:r w:rsidR="009C6E28">
        <w:t xml:space="preserve"> (i.e., home cages)</w:t>
      </w:r>
      <w:r w:rsidR="005B313E" w:rsidRPr="00C1293A">
        <w:t xml:space="preserve">, after which </w:t>
      </w:r>
      <w:r w:rsidR="005B313E" w:rsidRPr="00C1293A">
        <w:rPr>
          <w:i/>
          <w:iCs/>
        </w:rPr>
        <w:t xml:space="preserve">ad libitum </w:t>
      </w:r>
      <w:r w:rsidR="005B313E" w:rsidRPr="00C1293A">
        <w:t xml:space="preserve">access to </w:t>
      </w:r>
      <w:r w:rsidR="009C6E28">
        <w:t>c</w:t>
      </w:r>
      <w:r w:rsidR="005B313E" w:rsidRPr="00C1293A">
        <w:t xml:space="preserve">how or </w:t>
      </w:r>
      <w:r w:rsidR="00BA506E">
        <w:t>HFD</w:t>
      </w:r>
      <w:r w:rsidR="005B313E" w:rsidRPr="00C1293A">
        <w:t xml:space="preserve"> was reinstated.</w:t>
      </w:r>
    </w:p>
    <w:p w14:paraId="1D7D25E3" w14:textId="77777777" w:rsidR="00E664EC" w:rsidRPr="00C1293A" w:rsidRDefault="00E664EC" w:rsidP="0011158F">
      <w:pPr>
        <w:spacing w:line="480" w:lineRule="auto"/>
        <w:ind w:firstLine="720"/>
        <w:jc w:val="both"/>
      </w:pPr>
    </w:p>
    <w:p w14:paraId="27E7B219" w14:textId="2F13B59E" w:rsidR="00CC0ED0" w:rsidRDefault="00FF3473" w:rsidP="00CC0ED0">
      <w:pPr>
        <w:spacing w:line="480" w:lineRule="auto"/>
        <w:rPr>
          <w:b/>
          <w:bCs/>
        </w:rPr>
      </w:pPr>
      <w:r w:rsidRPr="00343F5C">
        <w:rPr>
          <w:b/>
          <w:bCs/>
        </w:rPr>
        <w:t xml:space="preserve">SMALL </w:t>
      </w:r>
      <w:r>
        <w:rPr>
          <w:b/>
          <w:bCs/>
        </w:rPr>
        <w:t>A</w:t>
      </w:r>
      <w:r w:rsidRPr="00343F5C">
        <w:rPr>
          <w:b/>
          <w:bCs/>
        </w:rPr>
        <w:t xml:space="preserve">NIMAL </w:t>
      </w:r>
      <w:r>
        <w:rPr>
          <w:b/>
          <w:bCs/>
        </w:rPr>
        <w:t>P</w:t>
      </w:r>
      <w:r w:rsidRPr="00343F5C">
        <w:rPr>
          <w:b/>
          <w:bCs/>
        </w:rPr>
        <w:t xml:space="preserve">OSITRON </w:t>
      </w:r>
      <w:r>
        <w:rPr>
          <w:b/>
          <w:bCs/>
        </w:rPr>
        <w:t>E</w:t>
      </w:r>
      <w:r w:rsidRPr="00343F5C">
        <w:rPr>
          <w:b/>
          <w:bCs/>
        </w:rPr>
        <w:t xml:space="preserve">MISSION </w:t>
      </w:r>
      <w:r>
        <w:rPr>
          <w:b/>
          <w:bCs/>
        </w:rPr>
        <w:t>T</w:t>
      </w:r>
      <w:r w:rsidRPr="00343F5C">
        <w:rPr>
          <w:b/>
          <w:bCs/>
        </w:rPr>
        <w:t>OMOGRAPHY (PET)</w:t>
      </w:r>
    </w:p>
    <w:p w14:paraId="3ED5A857" w14:textId="5165F2E0" w:rsidR="00FF3473" w:rsidRDefault="00FF3473" w:rsidP="00FF3473">
      <w:pPr>
        <w:spacing w:line="480" w:lineRule="auto"/>
        <w:ind w:firstLine="720"/>
        <w:jc w:val="both"/>
      </w:pPr>
      <w:r w:rsidRPr="00343F5C">
        <w:t>Previous studies have used positron emission tomography (PET) with [</w:t>
      </w:r>
      <w:r w:rsidRPr="00343F5C">
        <w:rPr>
          <w:vertAlign w:val="superscript"/>
        </w:rPr>
        <w:t>18</w:t>
      </w:r>
      <w:r w:rsidRPr="00343F5C">
        <w:t>F] fluorodeoxyglucose (FDG) to measure the</w:t>
      </w:r>
      <w:r>
        <w:t xml:space="preserve"> brain’s metabolic response to an array of food stimuli and obesity</w:t>
      </w:r>
      <w:r>
        <w:fldChar w:fldCharType="begin">
          <w:fldData xml:space="preserve">PEVuZE5vdGU+PENpdGU+PEF1dGhvcj5UaGFub3M8L0F1dGhvcj48WWVhcj4yMDA4PC9ZZWFyPjxS
ZWNOdW0+MzQ8L1JlY051bT48RGlzcGxheVRleHQ+PHN0eWxlIGZhY2U9InN1cGVyc2NyaXB0Ij4z
PC9zdHlsZT48L0Rpc3BsYXlUZXh0PjxyZWNvcmQ+PHJlYy1udW1iZXI+MzQ8L3JlYy1udW1iZXI+
PGZvcmVpZ24ta2V5cz48a2V5IGFwcD0iRU4iIGRiLWlkPSJ2OWFzMnB3ZWUyeHBlcWVlcGR2cHp6
OThmcngwNWVmZGVlZmYiIHRpbWVzdGFtcD0iMTY3NjM5MDM5MSI+MzQ8L2tleT48L2ZvcmVpZ24t
a2V5cz48cmVmLXR5cGUgbmFtZT0iSm91cm5hbCBBcnRpY2xlIj4xNzwvcmVmLXR5cGU+PGNvbnRy
aWJ1dG9ycz48YXV0aG9ycz48YXV0aG9yPlRoYW5vcywgUC4gSy48L2F1dGhvcj48YXV0aG9yPk1p
Y2hhZWxpZGVzLCBNLjwvYXV0aG9yPjxhdXRob3I+R2lzcGVydCwgSi4gRC48L2F1dGhvcj48YXV0
aG9yPlBhc2NhdSwgSi48L2F1dGhvcj48YXV0aG9yPlNvdG8tTW9udGVuZWdybywgTS4gTC48L2F1
dGhvcj48YXV0aG9yPkRlc2NvLCBNLjwvYXV0aG9yPjxhdXRob3I+V2FuZywgUi48L2F1dGhvcj48
YXV0aG9yPldhbmcsIEcuIEouPC9hdXRob3I+PGF1dGhvcj5Wb2xrb3csIE4uIEQuPC9hdXRob3I+
PC9hdXRob3JzPjwvY29udHJpYnV0b3JzPjxhdXRoLWFkZHJlc3M+RGVwYXJ0bWVudCBvZiBNZWRp
Y2luZSwgQmVoYXZpb3JhbCBOZXVyb3BoYXJtYWNvbG9neSBhbmQgTmV1cm9pbWFnaW5nIExhYm9y
YXRvcnksIEJyb29raGF2ZW4gTmF0aW9uYWwgTGFib3JhdG9yeSwgVXB0b24sIE5ZLCBVU0EuPC9h
dXRoLWFkZHJlc3M+PHRpdGxlcz48dGl0bGU+RGlmZmVyZW5jZXMgaW4gcmVzcG9uc2UgdG8gZm9v
ZCBzdGltdWxpIGluIGEgcmF0IG1vZGVsIG9mIG9iZXNpdHk6IGluLXZpdm8gYXNzZXNzbWVudCBv
ZiBicmFpbiBnbHVjb3NlIG1ldGFib2xpc208L3RpdGxlPjxzZWNvbmRhcnktdGl0bGU+SW50IEog
T2JlcyAoTG9uZCk8L3NlY29uZGFyeS10aXRsZT48L3RpdGxlcz48cGVyaW9kaWNhbD48ZnVsbC10
aXRsZT5JbnQgSiBPYmVzIChMb25kKTwvZnVsbC10aXRsZT48L3BlcmlvZGljYWw+PHBhZ2VzPjEx
NzEtOTwvcGFnZXM+PHZvbHVtZT4zMjwvdm9sdW1lPjxudW1iZXI+NzwvbnVtYmVyPjxlZGl0aW9u
PjIwMDgvMDUvMTQ8L2VkaXRpb24+PGtleXdvcmRzPjxrZXl3b3JkPkFuaW1hbHM8L2tleXdvcmQ+
PGtleXdvcmQ+QXBwZXRpdGUgUmVndWxhdGlvbjwva2V5d29yZD48a2V5d29yZD5CcmFpbi8qbWV0
YWJvbGlzbTwva2V5d29yZD48a2V5d29yZD4qRWF0aW5nPC9rZXl3b3JkPjxrZXl3b3JkPkZsdW9y
b2Rlb3h5Z2x1Y29zZSBGMTg8L2tleXdvcmQ+PGtleXdvcmQ+Rm9vZCBEZXByaXZhdGlvbjwva2V5
d29yZD48a2V5d29yZD5HbHVjb3NlLyptZXRhYm9saXNtPC9rZXl3b3JkPjxrZXl3b3JkPkhpcHBv
Y2FtcHVzL2RpYWdub3N0aWMgaW1hZ2luZzwva2V5d29yZD48a2V5d29yZD5JbWFnZSBQcm9jZXNz
aW5nLCBDb21wdXRlci1Bc3Npc3RlZDwva2V5d29yZD48a2V5d29yZD5MZXB0aW4vbWV0YWJvbGlz
bTwva2V5d29yZD48a2V5d29yZD5NYWduZXRpYyBSZXNvbmFuY2UgSW1hZ2luZzwva2V5d29yZD48
a2V5d29yZD5NYWxlPC9rZXl3b3JkPjxrZXl3b3JkPk1vZGVscywgQW5pbWFsPC9rZXl3b3JkPjxr
ZXl3b3JkPk9iZXNpdHkvKm1ldGFib2xpc208L2tleXdvcmQ+PGtleXdvcmQ+UG9zaXRyb24tRW1p
c3Npb24gVG9tb2dyYXBoeS9tZXRob2RzPC9rZXl3b3JkPjxrZXl3b3JkPlByZWZyb250YWwgQ29y
dGV4L2RpYWdub3N0aWMgaW1hZ2luZzwva2V5d29yZD48a2V5d29yZD5SYWRpb3BoYXJtYWNldXRp
Y2Fsczwva2V5d29yZD48a2V5d29yZD5SYXRzPC9rZXl3b3JkPjxrZXl3b3JkPlJhdHMsIFp1Y2tl
cjwva2V5d29yZD48L2tleXdvcmRzPjxkYXRlcz48eWVhcj4yMDA4PC95ZWFyPjxwdWItZGF0ZXM+
PGRhdGU+SnVsPC9kYXRlPjwvcHViLWRhdGVzPjwvZGF0ZXM+PGlzYm4+MDMwNy0wNTY1IChQcmlu
dCkmI3hEOzAzMDctMDU2NTwvaXNibj48YWNjZXNzaW9uLW51bT4xODQ3NTI3NTwvYWNjZXNzaW9u
LW51bT48dXJscz48L3VybHM+PGN1c3RvbTI+UE1DMjY2NzExMjwvY3VzdG9tMj48Y3VzdG9tNj5O
SUhNUzEwMTI5NDwvY3VzdG9tNj48ZWxlY3Ryb25pYy1yZXNvdXJjZS1udW0+MTAuMTAzOC9pam8u
MjAwOC41MDwvZWxlY3Ryb25pYy1yZXNvdXJjZS1udW0+PHJlbW90ZS1kYXRhYmFzZS1wcm92aWRl
cj5OTE08L3JlbW90ZS1kYXRhYmFzZS1wcm92aWRlcj48bGFuZ3VhZ2U+ZW5nPC9sYW5ndWFnZT48
L3JlY29yZD48L0NpdGU+PC9FbmROb3RlPgB=
</w:fldData>
        </w:fldChar>
      </w:r>
      <w:r w:rsidR="00893615">
        <w:instrText xml:space="preserve"> ADDIN EN.CITE </w:instrText>
      </w:r>
      <w:r w:rsidR="00893615">
        <w:fldChar w:fldCharType="begin">
          <w:fldData xml:space="preserve">PEVuZE5vdGU+PENpdGU+PEF1dGhvcj5UaGFub3M8L0F1dGhvcj48WWVhcj4yMDA4PC9ZZWFyPjxS
ZWNOdW0+MzQ8L1JlY051bT48RGlzcGxheVRleHQ+PHN0eWxlIGZhY2U9InN1cGVyc2NyaXB0Ij4z
PC9zdHlsZT48L0Rpc3BsYXlUZXh0PjxyZWNvcmQ+PHJlYy1udW1iZXI+MzQ8L3JlYy1udW1iZXI+
PGZvcmVpZ24ta2V5cz48a2V5IGFwcD0iRU4iIGRiLWlkPSJ2OWFzMnB3ZWUyeHBlcWVlcGR2cHp6
OThmcngwNWVmZGVlZmYiIHRpbWVzdGFtcD0iMTY3NjM5MDM5MSI+MzQ8L2tleT48L2ZvcmVpZ24t
a2V5cz48cmVmLXR5cGUgbmFtZT0iSm91cm5hbCBBcnRpY2xlIj4xNzwvcmVmLXR5cGU+PGNvbnRy
aWJ1dG9ycz48YXV0aG9ycz48YXV0aG9yPlRoYW5vcywgUC4gSy48L2F1dGhvcj48YXV0aG9yPk1p
Y2hhZWxpZGVzLCBNLjwvYXV0aG9yPjxhdXRob3I+R2lzcGVydCwgSi4gRC48L2F1dGhvcj48YXV0
aG9yPlBhc2NhdSwgSi48L2F1dGhvcj48YXV0aG9yPlNvdG8tTW9udGVuZWdybywgTS4gTC48L2F1
dGhvcj48YXV0aG9yPkRlc2NvLCBNLjwvYXV0aG9yPjxhdXRob3I+V2FuZywgUi48L2F1dGhvcj48
YXV0aG9yPldhbmcsIEcuIEouPC9hdXRob3I+PGF1dGhvcj5Wb2xrb3csIE4uIEQuPC9hdXRob3I+
PC9hdXRob3JzPjwvY29udHJpYnV0b3JzPjxhdXRoLWFkZHJlc3M+RGVwYXJ0bWVudCBvZiBNZWRp
Y2luZSwgQmVoYXZpb3JhbCBOZXVyb3BoYXJtYWNvbG9neSBhbmQgTmV1cm9pbWFnaW5nIExhYm9y
YXRvcnksIEJyb29raGF2ZW4gTmF0aW9uYWwgTGFib3JhdG9yeSwgVXB0b24sIE5ZLCBVU0EuPC9h
dXRoLWFkZHJlc3M+PHRpdGxlcz48dGl0bGU+RGlmZmVyZW5jZXMgaW4gcmVzcG9uc2UgdG8gZm9v
ZCBzdGltdWxpIGluIGEgcmF0IG1vZGVsIG9mIG9iZXNpdHk6IGluLXZpdm8gYXNzZXNzbWVudCBv
ZiBicmFpbiBnbHVjb3NlIG1ldGFib2xpc208L3RpdGxlPjxzZWNvbmRhcnktdGl0bGU+SW50IEog
T2JlcyAoTG9uZCk8L3NlY29uZGFyeS10aXRsZT48L3RpdGxlcz48cGVyaW9kaWNhbD48ZnVsbC10
aXRsZT5JbnQgSiBPYmVzIChMb25kKTwvZnVsbC10aXRsZT48L3BlcmlvZGljYWw+PHBhZ2VzPjEx
NzEtOTwvcGFnZXM+PHZvbHVtZT4zMjwvdm9sdW1lPjxudW1iZXI+NzwvbnVtYmVyPjxlZGl0aW9u
PjIwMDgvMDUvMTQ8L2VkaXRpb24+PGtleXdvcmRzPjxrZXl3b3JkPkFuaW1hbHM8L2tleXdvcmQ+
PGtleXdvcmQ+QXBwZXRpdGUgUmVndWxhdGlvbjwva2V5d29yZD48a2V5d29yZD5CcmFpbi8qbWV0
YWJvbGlzbTwva2V5d29yZD48a2V5d29yZD4qRWF0aW5nPC9rZXl3b3JkPjxrZXl3b3JkPkZsdW9y
b2Rlb3h5Z2x1Y29zZSBGMTg8L2tleXdvcmQ+PGtleXdvcmQ+Rm9vZCBEZXByaXZhdGlvbjwva2V5
d29yZD48a2V5d29yZD5HbHVjb3NlLyptZXRhYm9saXNtPC9rZXl3b3JkPjxrZXl3b3JkPkhpcHBv
Y2FtcHVzL2RpYWdub3N0aWMgaW1hZ2luZzwva2V5d29yZD48a2V5d29yZD5JbWFnZSBQcm9jZXNz
aW5nLCBDb21wdXRlci1Bc3Npc3RlZDwva2V5d29yZD48a2V5d29yZD5MZXB0aW4vbWV0YWJvbGlz
bTwva2V5d29yZD48a2V5d29yZD5NYWduZXRpYyBSZXNvbmFuY2UgSW1hZ2luZzwva2V5d29yZD48
a2V5d29yZD5NYWxlPC9rZXl3b3JkPjxrZXl3b3JkPk1vZGVscywgQW5pbWFsPC9rZXl3b3JkPjxr
ZXl3b3JkPk9iZXNpdHkvKm1ldGFib2xpc208L2tleXdvcmQ+PGtleXdvcmQ+UG9zaXRyb24tRW1p
c3Npb24gVG9tb2dyYXBoeS9tZXRob2RzPC9rZXl3b3JkPjxrZXl3b3JkPlByZWZyb250YWwgQ29y
dGV4L2RpYWdub3N0aWMgaW1hZ2luZzwva2V5d29yZD48a2V5d29yZD5SYWRpb3BoYXJtYWNldXRp
Y2Fsczwva2V5d29yZD48a2V5d29yZD5SYXRzPC9rZXl3b3JkPjxrZXl3b3JkPlJhdHMsIFp1Y2tl
cjwva2V5d29yZD48L2tleXdvcmRzPjxkYXRlcz48eWVhcj4yMDA4PC95ZWFyPjxwdWItZGF0ZXM+
PGRhdGU+SnVsPC9kYXRlPjwvcHViLWRhdGVzPjwvZGF0ZXM+PGlzYm4+MDMwNy0wNTY1IChQcmlu
dCkmI3hEOzAzMDctMDU2NTwvaXNibj48YWNjZXNzaW9uLW51bT4xODQ3NTI3NTwvYWNjZXNzaW9u
LW51bT48dXJscz48L3VybHM+PGN1c3RvbTI+UE1DMjY2NzExMjwvY3VzdG9tMj48Y3VzdG9tNj5O
SUhNUzEwMTI5NDwvY3VzdG9tNj48ZWxlY3Ryb25pYy1yZXNvdXJjZS1udW0+MTAuMTAzOC9pam8u
MjAwOC41MDwvZWxlY3Ryb25pYy1yZXNvdXJjZS1udW0+PHJlbW90ZS1kYXRhYmFzZS1wcm92aWRl
cj5OTE08L3JlbW90ZS1kYXRhYmFzZS1wcm92aWRlcj48bGFuZ3VhZ2U+ZW5nPC9sYW5ndWFnZT48
L3JlY29yZD48L0NpdGU+PC9FbmROb3RlPgB=
</w:fldData>
        </w:fldChar>
      </w:r>
      <w:r w:rsidR="00893615">
        <w:instrText xml:space="preserve"> ADDIN EN.CITE.DATA </w:instrText>
      </w:r>
      <w:r w:rsidR="00893615">
        <w:fldChar w:fldCharType="end"/>
      </w:r>
      <w:r>
        <w:fldChar w:fldCharType="separate"/>
      </w:r>
      <w:r w:rsidR="00893615" w:rsidRPr="00893615">
        <w:rPr>
          <w:noProof/>
          <w:vertAlign w:val="superscript"/>
        </w:rPr>
        <w:t>3</w:t>
      </w:r>
      <w:r>
        <w:fldChar w:fldCharType="end"/>
      </w:r>
      <w:r>
        <w:t>. Here, we used small animal PET to measure brain glucose uptake 50 weeks after initiation of Chow or HFD. Six rats per group were selected at random and</w:t>
      </w:r>
      <w:r w:rsidRPr="00D04798">
        <w:t xml:space="preserve"> fasted overnight for 12 h prior to </w:t>
      </w:r>
      <w:r>
        <w:t>FDG</w:t>
      </w:r>
      <w:r w:rsidRPr="00D04798">
        <w:t xml:space="preserve"> </w:t>
      </w:r>
      <w:r>
        <w:t>administration</w:t>
      </w:r>
      <w:r w:rsidRPr="00D04798">
        <w:t>.</w:t>
      </w:r>
    </w:p>
    <w:p w14:paraId="25A7DCD6" w14:textId="4875983D" w:rsidR="00FF3473" w:rsidRPr="007771D7" w:rsidRDefault="00FF3473" w:rsidP="00FF3473">
      <w:pPr>
        <w:spacing w:line="480" w:lineRule="auto"/>
        <w:ind w:firstLine="720"/>
        <w:jc w:val="both"/>
      </w:pPr>
      <w:r w:rsidRPr="00D04798">
        <w:rPr>
          <w:rStyle w:val="Hyperlink"/>
          <w:rFonts w:eastAsia="Arial Unicode MS"/>
          <w:color w:val="auto"/>
          <w:u w:val="none"/>
        </w:rPr>
        <w:t xml:space="preserve">The </w:t>
      </w:r>
      <w:r>
        <w:rPr>
          <w:rStyle w:val="Hyperlink"/>
          <w:rFonts w:eastAsia="Arial Unicode MS"/>
          <w:color w:val="auto"/>
          <w:u w:val="none"/>
        </w:rPr>
        <w:t>PET scans</w:t>
      </w:r>
      <w:r w:rsidRPr="00D04798">
        <w:rPr>
          <w:rStyle w:val="Hyperlink"/>
          <w:rFonts w:eastAsia="Arial Unicode MS"/>
          <w:color w:val="auto"/>
          <w:u w:val="none"/>
        </w:rPr>
        <w:t xml:space="preserve"> w</w:t>
      </w:r>
      <w:r>
        <w:rPr>
          <w:rStyle w:val="Hyperlink"/>
          <w:rFonts w:eastAsia="Arial Unicode MS"/>
          <w:color w:val="auto"/>
          <w:u w:val="none"/>
        </w:rPr>
        <w:t>ere</w:t>
      </w:r>
      <w:r w:rsidRPr="00D04798">
        <w:rPr>
          <w:rStyle w:val="Hyperlink"/>
          <w:rFonts w:eastAsia="Arial Unicode MS"/>
          <w:color w:val="auto"/>
          <w:u w:val="none"/>
        </w:rPr>
        <w:t xml:space="preserve"> adapted from a previously published protocol</w:t>
      </w:r>
      <w:r>
        <w:rPr>
          <w:rStyle w:val="Hyperlink"/>
          <w:rFonts w:eastAsia="Arial Unicode MS"/>
          <w:color w:val="auto"/>
          <w:u w:val="none"/>
        </w:rPr>
        <w:fldChar w:fldCharType="begin">
          <w:fldData xml:space="preserve">PEVuZE5vdGU+PENpdGU+PEF1dGhvcj5DYWk8L0F1dGhvcj48WWVhcj4yMDE5PC9ZZWFyPjxSZWNO
dW0+OTE8L1JlY051bT48RGlzcGxheVRleHQ+PHN0eWxlIGZhY2U9InN1cGVyc2NyaXB0Ij40PC9z
dHlsZT48L0Rpc3BsYXlUZXh0PjxyZWNvcmQ+PHJlYy1udW1iZXI+OTE8L3JlYy1udW1iZXI+PGZv
cmVpZ24ta2V5cz48a2V5IGFwcD0iRU4iIGRiLWlkPSJ2OWFzMnB3ZWUyeHBlcWVlcGR2cHp6OThm
cngwNWVmZGVlZmYiIHRpbWVzdGFtcD0iMTY3Nzg2MTc2OSI+OTE8L2tleT48L2ZvcmVpZ24ta2V5
cz48cmVmLXR5cGUgbmFtZT0iSm91cm5hbCBBcnRpY2xlIj4xNzwvcmVmLXR5cGU+PGNvbnRyaWJ1
dG9ycz48YXV0aG9ycz48YXV0aG9yPkNhaSwgTi4gUy48L2F1dGhvcj48YXV0aG9yPlF1aXJveiwg
Qy48L2F1dGhvcj48YXV0aG9yPkJvbmF2ZW50dXJhLCBKLjwvYXV0aG9yPjxhdXRob3I+Qm9uaWZh
emksIEEuPC9hdXRob3I+PGF1dGhvcj5Db2xlLCBULiBPLjwvYXV0aG9yPjxhdXRob3I+UHVya3Ms
IEouPC9hdXRob3I+PGF1dGhvcj5CaWxsaW5nLCBBLiBTLjwvYXV0aG9yPjxhdXRob3I+TWFzc2V5
LCBFLjwvYXV0aG9yPjxhdXRob3I+V2FnbmVyLCBNLjwvYXV0aG9yPjxhdXRob3I+V2lzaCwgRS4g
RC48L2F1dGhvcj48YXV0aG9yPkd1aXRhcnQsIFguPC9hdXRob3I+PGF1dGhvcj5SZWEsIFcuPC9h
dXRob3I+PGF1dGhvcj5MYW0sIFMuPC9hdXRob3I+PGF1dGhvcj5Nb3Jlbm8sIEUuPC9hdXRob3I+
PGF1dGhvcj5DYXNhZMOzLUFuZ3VlcmEsIFYuPC9hdXRob3I+PGF1dGhvcj5HcmVlbmJsYXR0LCBB
LiBELjwvYXV0aG9yPjxhdXRob3I+SmFjb2Jzb24sIEEuIEUuPC9hdXRob3I+PGF1dGhvcj5SaWNl
LCBLLiBDLjwvYXV0aG9yPjxhdXRob3I+Q2FzYWTDsywgVi48L2F1dGhvcj48YXV0aG9yPk5ld21h
biwgQS4gSC48L2F1dGhvcj48YXV0aG9yPldpbmtlbG1hbiwgSi4gVy48L2F1dGhvcj48YXV0aG9y
Pk1pY2hhZWxpZGVzLCBNLjwvYXV0aG9yPjxhdXRob3I+V2VpbnRyYXViLCBFLjwvYXV0aG9yPjxh
dXRob3I+Vm9sa293LCBOLiBELjwvYXV0aG9yPjxhdXRob3I+QmVsY2hlciwgQS4gTS48L2F1dGhv
cj48YXV0aG9yPkZlcnLDqSwgUy48L2F1dGhvcj48L2F1dGhvcnM+PC9jb250cmlidXRvcnM+PGF1
dGgtYWRkcmVzcz5JbnRlZ3JhdGl2ZSBOZXVyb2Jpb2xvZ3kgU2VjdGlvbi4mI3hEO0Jpb2JlaGF2
aW9yYWwgSW1hZ2luZyBhbmQgTW9sZWN1bGFyIE5ldXJvcHN5Y2hvcGhhcm1hY29sb2d5IFVuaXQs
IGFuZC4mI3hEO01lZGljaW5hbCBDaGVtaXN0cnkgU2VjdGlvbiwgTmF0aW9uYWwgSW5zdGl0dXRl
IG9uIERydWcgQWJ1c2UgKE5JREEpLCBJbnRyYW11cmFsIFJlc2VhcmNoIFByb2dyYW0gKElSUCks
IE5JSCwgQmFsdGltb3JlLCBNYXJ5bGFuZCwgVVNBLiYjeEQ7RGl2aXNpb24gb2YgQWxjb2hvbCBh
bmQgRHJ1ZyBBYnVzZSwgRGVwYXJ0bWVudCBvZiBQc3ljaGlhdHJ5LCBTY2hvb2wgb2YgTWVkaWNp
bmUsIFVuaXZlcnNpdHkgb2YgTWFyeWxhbmQsIEJhbHRpbW9yZSwgTWFyeWxhbmQsIFVTQS4mI3hE
O01hc3NhY2h1c2V0dHMgR2VuZXJhbCBIb3NwaXRhbCwgRGVwYXJ0bWVudHMgb2YgUHN5Y2hpYXRy
eSBhbmQgTmV1cm9sb2d5LCBIYXJ2YXJkIE1lZGljYWwgU2Nob29sLCBCb3N0b24sIE1hc3NhY2h1
c2V0dHMsIFVTQS4mI3hEO0NlbnRlciBmb3IgU3Vic3RhbmNlIEFidXNlIFJlc2VhcmNoLCBVbml2
ZXJzaXR5IG9mIE1hcnlsYW5kLCBDb2xsZWdlIFBhcmssIE1hcnlsYW5kLCBVU0EuJiN4RDtEZXBh
cnRtZW50IG9mIEJpb2NoZW1pc3RyeSBhbmQgTW9sZWN1bGFyIEJpb21lZGljaW5lLCBVbml2ZXJz
aXR5IG9mIEJhcmNlbG9uYSwgQmFyY2Vsb25hLCBTcGFpbi4mI3hEO0RydWcgRGVzaWduIGFuZCBT
eW50aGVzaXMgU2VjdGlvbiwgTklEQSwgSVJQLCBhbmQuJiN4RDtOSURBLCBOSUgsIEJhbHRpbW9y
ZSwgTWFyeWxhbmQsIFVTQS48L2F1dGgtYWRkcmVzcz48dGl0bGVzPjx0aXRsZT5PcGlvaWQtZ2Fs
YW5pbiByZWNlcHRvciBoZXRlcm9tZXJzIG1lZGlhdGUgdGhlIGRvcGFtaW5lcmdpYyBlZmZlY3Rz
IG9mIG9waW9pZHM8L3RpdGxlPjxzZWNvbmRhcnktdGl0bGU+SiBDbGluIEludmVzdDwvc2Vjb25k
YXJ5LXRpdGxlPjwvdGl0bGVzPjxwZXJpb2RpY2FsPjxmdWxsLXRpdGxlPkogQ2xpbiBJbnZlc3Q8
L2Z1bGwtdGl0bGU+PC9wZXJpb2RpY2FsPjxwYWdlcz4yNzMwLTI3NDQ8L3BhZ2VzPjx2b2x1bWU+
MTI5PC92b2x1bWU+PG51bWJlcj43PC9udW1iZXI+PGVkaXRpb24+MjAxOS8wMy8yNzwvZWRpdGlv
bj48a2V5d29yZHM+PGtleXdvcmQ+QW5hbGdlc2ljcywgT3Bpb2lkLypwaGFybWFjb2xvZ3k8L2tl
eXdvcmQ+PGtleXdvcmQ+QW5pbWFsczwva2V5d29yZD48a2V5d29yZD5DZWxsIExpbmU8L2tleXdv
cmQ+PGtleXdvcmQ+SHVtYW5zPC9rZXl3b3JkPjxrZXl3b3JkPk1hbGU8L2tleXdvcmQ+PGtleXdv
cmQ+TWV0aGFkb25lLypwaGFybWFjb2xvZ3k8L2tleXdvcmQ+PGtleXdvcmQ+TW9ycGhpbmUvKnBo
YXJtYWNvbG9neTwva2V5d29yZD48a2V5d29yZD4qUHJvdGVpbiBNdWx0aW1lcml6YXRpb248L2tl
eXdvcmQ+PGtleXdvcmQ+UmF0czwva2V5d29yZD48a2V5d29yZD5SYXRzLCBTcHJhZ3VlLURhd2xl
eTwva2V5d29yZD48a2V5d29yZD5SZWNlcHRvciwgR2FsYW5pbiwgVHlwZSAxL2dlbmV0aWNzLypt
ZXRhYm9saXNtPC9rZXl3b3JkPjxrZXl3b3JkPlJlY2VwdG9ycywgT3Bpb2lkLCBtdS9nZW5ldGlj
cy8qbWV0YWJvbGlzbTwva2V5d29yZD48a2V5d29yZD5BZGRpY3Rpb248L2tleXdvcmQ+PGtleXdv
cmQ+Ry1wcm90ZWluIGNvdXBsZWQgcmVjZXB0b3JzPC9rZXl3b3JkPjxrZXl3b3JkPk5ldXJvc2Np
ZW5jZTwva2V5d29yZD48a2V5d29yZD5UaGVyYXBldXRpY3M8L2tleXdvcmQ+PGtleXdvcmQ+ZXhp
c3RzLjwva2V5d29yZD48L2tleXdvcmRzPjxkYXRlcz48eWVhcj4yMDE5PC95ZWFyPjxwdWItZGF0
ZXM+PGRhdGU+TWFyIDI2PC9kYXRlPjwvcHViLWRhdGVzPjwvZGF0ZXM+PGlzYm4+MDAyMS05NzM4
IChQcmludCkmI3hEOzAwMjEtOTczODwvaXNibj48YWNjZXNzaW9uLW51bT4zMDkxMzAzNzwvYWNj
ZXNzaW9uLW51bT48dXJscz48L3VybHM+PGN1c3RvbTI+UE1DNjU5NzIxNzwvY3VzdG9tMj48ZWxl
Y3Ryb25pYy1yZXNvdXJjZS1udW0+MTAuMTE3Mi9qY2kxMjY5MTI8L2VsZWN0cm9uaWMtcmVzb3Vy
Y2UtbnVtPjxyZW1vdGUtZGF0YWJhc2UtcHJvdmlkZXI+TkxNPC9yZW1vdGUtZGF0YWJhc2UtcHJv
dmlkZXI+PGxhbmd1YWdlPmVuZzwvbGFuZ3VhZ2U+PC9yZWNvcmQ+PC9DaXRlPjwvRW5kTm90ZT4A
</w:fldData>
        </w:fldChar>
      </w:r>
      <w:r w:rsidR="00893615">
        <w:rPr>
          <w:rStyle w:val="Hyperlink"/>
          <w:rFonts w:eastAsia="Arial Unicode MS"/>
          <w:color w:val="auto"/>
          <w:u w:val="none"/>
        </w:rPr>
        <w:instrText xml:space="preserve"> ADDIN EN.CITE </w:instrText>
      </w:r>
      <w:r w:rsidR="00893615">
        <w:rPr>
          <w:rStyle w:val="Hyperlink"/>
          <w:rFonts w:eastAsia="Arial Unicode MS"/>
          <w:color w:val="auto"/>
          <w:u w:val="none"/>
        </w:rPr>
        <w:fldChar w:fldCharType="begin">
          <w:fldData xml:space="preserve">PEVuZE5vdGU+PENpdGU+PEF1dGhvcj5DYWk8L0F1dGhvcj48WWVhcj4yMDE5PC9ZZWFyPjxSZWNO
dW0+OTE8L1JlY051bT48RGlzcGxheVRleHQ+PHN0eWxlIGZhY2U9InN1cGVyc2NyaXB0Ij40PC9z
dHlsZT48L0Rpc3BsYXlUZXh0PjxyZWNvcmQ+PHJlYy1udW1iZXI+OTE8L3JlYy1udW1iZXI+PGZv
cmVpZ24ta2V5cz48a2V5IGFwcD0iRU4iIGRiLWlkPSJ2OWFzMnB3ZWUyeHBlcWVlcGR2cHp6OThm
cngwNWVmZGVlZmYiIHRpbWVzdGFtcD0iMTY3Nzg2MTc2OSI+OTE8L2tleT48L2ZvcmVpZ24ta2V5
cz48cmVmLXR5cGUgbmFtZT0iSm91cm5hbCBBcnRpY2xlIj4xNzwvcmVmLXR5cGU+PGNvbnRyaWJ1
dG9ycz48YXV0aG9ycz48YXV0aG9yPkNhaSwgTi4gUy48L2F1dGhvcj48YXV0aG9yPlF1aXJveiwg
Qy48L2F1dGhvcj48YXV0aG9yPkJvbmF2ZW50dXJhLCBKLjwvYXV0aG9yPjxhdXRob3I+Qm9uaWZh
emksIEEuPC9hdXRob3I+PGF1dGhvcj5Db2xlLCBULiBPLjwvYXV0aG9yPjxhdXRob3I+UHVya3Ms
IEouPC9hdXRob3I+PGF1dGhvcj5CaWxsaW5nLCBBLiBTLjwvYXV0aG9yPjxhdXRob3I+TWFzc2V5
LCBFLjwvYXV0aG9yPjxhdXRob3I+V2FnbmVyLCBNLjwvYXV0aG9yPjxhdXRob3I+V2lzaCwgRS4g
RC48L2F1dGhvcj48YXV0aG9yPkd1aXRhcnQsIFguPC9hdXRob3I+PGF1dGhvcj5SZWEsIFcuPC9h
dXRob3I+PGF1dGhvcj5MYW0sIFMuPC9hdXRob3I+PGF1dGhvcj5Nb3Jlbm8sIEUuPC9hdXRob3I+
PGF1dGhvcj5DYXNhZMOzLUFuZ3VlcmEsIFYuPC9hdXRob3I+PGF1dGhvcj5HcmVlbmJsYXR0LCBB
LiBELjwvYXV0aG9yPjxhdXRob3I+SmFjb2Jzb24sIEEuIEUuPC9hdXRob3I+PGF1dGhvcj5SaWNl
LCBLLiBDLjwvYXV0aG9yPjxhdXRob3I+Q2FzYWTDsywgVi48L2F1dGhvcj48YXV0aG9yPk5ld21h
biwgQS4gSC48L2F1dGhvcj48YXV0aG9yPldpbmtlbG1hbiwgSi4gVy48L2F1dGhvcj48YXV0aG9y
Pk1pY2hhZWxpZGVzLCBNLjwvYXV0aG9yPjxhdXRob3I+V2VpbnRyYXViLCBFLjwvYXV0aG9yPjxh
dXRob3I+Vm9sa293LCBOLiBELjwvYXV0aG9yPjxhdXRob3I+QmVsY2hlciwgQS4gTS48L2F1dGhv
cj48YXV0aG9yPkZlcnLDqSwgUy48L2F1dGhvcj48L2F1dGhvcnM+PC9jb250cmlidXRvcnM+PGF1
dGgtYWRkcmVzcz5JbnRlZ3JhdGl2ZSBOZXVyb2Jpb2xvZ3kgU2VjdGlvbi4mI3hEO0Jpb2JlaGF2
aW9yYWwgSW1hZ2luZyBhbmQgTW9sZWN1bGFyIE5ldXJvcHN5Y2hvcGhhcm1hY29sb2d5IFVuaXQs
IGFuZC4mI3hEO01lZGljaW5hbCBDaGVtaXN0cnkgU2VjdGlvbiwgTmF0aW9uYWwgSW5zdGl0dXRl
IG9uIERydWcgQWJ1c2UgKE5JREEpLCBJbnRyYW11cmFsIFJlc2VhcmNoIFByb2dyYW0gKElSUCks
IE5JSCwgQmFsdGltb3JlLCBNYXJ5bGFuZCwgVVNBLiYjeEQ7RGl2aXNpb24gb2YgQWxjb2hvbCBh
bmQgRHJ1ZyBBYnVzZSwgRGVwYXJ0bWVudCBvZiBQc3ljaGlhdHJ5LCBTY2hvb2wgb2YgTWVkaWNp
bmUsIFVuaXZlcnNpdHkgb2YgTWFyeWxhbmQsIEJhbHRpbW9yZSwgTWFyeWxhbmQsIFVTQS4mI3hE
O01hc3NhY2h1c2V0dHMgR2VuZXJhbCBIb3NwaXRhbCwgRGVwYXJ0bWVudHMgb2YgUHN5Y2hpYXRy
eSBhbmQgTmV1cm9sb2d5LCBIYXJ2YXJkIE1lZGljYWwgU2Nob29sLCBCb3N0b24sIE1hc3NhY2h1
c2V0dHMsIFVTQS4mI3hEO0NlbnRlciBmb3IgU3Vic3RhbmNlIEFidXNlIFJlc2VhcmNoLCBVbml2
ZXJzaXR5IG9mIE1hcnlsYW5kLCBDb2xsZWdlIFBhcmssIE1hcnlsYW5kLCBVU0EuJiN4RDtEZXBh
cnRtZW50IG9mIEJpb2NoZW1pc3RyeSBhbmQgTW9sZWN1bGFyIEJpb21lZGljaW5lLCBVbml2ZXJz
aXR5IG9mIEJhcmNlbG9uYSwgQmFyY2Vsb25hLCBTcGFpbi4mI3hEO0RydWcgRGVzaWduIGFuZCBT
eW50aGVzaXMgU2VjdGlvbiwgTklEQSwgSVJQLCBhbmQuJiN4RDtOSURBLCBOSUgsIEJhbHRpbW9y
ZSwgTWFyeWxhbmQsIFVTQS48L2F1dGgtYWRkcmVzcz48dGl0bGVzPjx0aXRsZT5PcGlvaWQtZ2Fs
YW5pbiByZWNlcHRvciBoZXRlcm9tZXJzIG1lZGlhdGUgdGhlIGRvcGFtaW5lcmdpYyBlZmZlY3Rz
IG9mIG9waW9pZHM8L3RpdGxlPjxzZWNvbmRhcnktdGl0bGU+SiBDbGluIEludmVzdDwvc2Vjb25k
YXJ5LXRpdGxlPjwvdGl0bGVzPjxwZXJpb2RpY2FsPjxmdWxsLXRpdGxlPkogQ2xpbiBJbnZlc3Q8
L2Z1bGwtdGl0bGU+PC9wZXJpb2RpY2FsPjxwYWdlcz4yNzMwLTI3NDQ8L3BhZ2VzPjx2b2x1bWU+
MTI5PC92b2x1bWU+PG51bWJlcj43PC9udW1iZXI+PGVkaXRpb24+MjAxOS8wMy8yNzwvZWRpdGlv
bj48a2V5d29yZHM+PGtleXdvcmQ+QW5hbGdlc2ljcywgT3Bpb2lkLypwaGFybWFjb2xvZ3k8L2tl
eXdvcmQ+PGtleXdvcmQ+QW5pbWFsczwva2V5d29yZD48a2V5d29yZD5DZWxsIExpbmU8L2tleXdv
cmQ+PGtleXdvcmQ+SHVtYW5zPC9rZXl3b3JkPjxrZXl3b3JkPk1hbGU8L2tleXdvcmQ+PGtleXdv
cmQ+TWV0aGFkb25lLypwaGFybWFjb2xvZ3k8L2tleXdvcmQ+PGtleXdvcmQ+TW9ycGhpbmUvKnBo
YXJtYWNvbG9neTwva2V5d29yZD48a2V5d29yZD4qUHJvdGVpbiBNdWx0aW1lcml6YXRpb248L2tl
eXdvcmQ+PGtleXdvcmQ+UmF0czwva2V5d29yZD48a2V5d29yZD5SYXRzLCBTcHJhZ3VlLURhd2xl
eTwva2V5d29yZD48a2V5d29yZD5SZWNlcHRvciwgR2FsYW5pbiwgVHlwZSAxL2dlbmV0aWNzLypt
ZXRhYm9saXNtPC9rZXl3b3JkPjxrZXl3b3JkPlJlY2VwdG9ycywgT3Bpb2lkLCBtdS9nZW5ldGlj
cy8qbWV0YWJvbGlzbTwva2V5d29yZD48a2V5d29yZD5BZGRpY3Rpb248L2tleXdvcmQ+PGtleXdv
cmQ+Ry1wcm90ZWluIGNvdXBsZWQgcmVjZXB0b3JzPC9rZXl3b3JkPjxrZXl3b3JkPk5ldXJvc2Np
ZW5jZTwva2V5d29yZD48a2V5d29yZD5UaGVyYXBldXRpY3M8L2tleXdvcmQ+PGtleXdvcmQ+ZXhp
c3RzLjwva2V5d29yZD48L2tleXdvcmRzPjxkYXRlcz48eWVhcj4yMDE5PC95ZWFyPjxwdWItZGF0
ZXM+PGRhdGU+TWFyIDI2PC9kYXRlPjwvcHViLWRhdGVzPjwvZGF0ZXM+PGlzYm4+MDAyMS05NzM4
IChQcmludCkmI3hEOzAwMjEtOTczODwvaXNibj48YWNjZXNzaW9uLW51bT4zMDkxMzAzNzwvYWNj
ZXNzaW9uLW51bT48dXJscz48L3VybHM+PGN1c3RvbTI+UE1DNjU5NzIxNzwvY3VzdG9tMj48ZWxl
Y3Ryb25pYy1yZXNvdXJjZS1udW0+MTAuMTE3Mi9qY2kxMjY5MTI8L2VsZWN0cm9uaWMtcmVzb3Vy
Y2UtbnVtPjxyZW1vdGUtZGF0YWJhc2UtcHJvdmlkZXI+TkxNPC9yZW1vdGUtZGF0YWJhc2UtcHJv
dmlkZXI+PGxhbmd1YWdlPmVuZzwvbGFuZ3VhZ2U+PC9yZWNvcmQ+PC9DaXRlPjwvRW5kTm90ZT4A
</w:fldData>
        </w:fldChar>
      </w:r>
      <w:r w:rsidR="00893615">
        <w:rPr>
          <w:rStyle w:val="Hyperlink"/>
          <w:rFonts w:eastAsia="Arial Unicode MS"/>
          <w:color w:val="auto"/>
          <w:u w:val="none"/>
        </w:rPr>
        <w:instrText xml:space="preserve"> ADDIN EN.CITE.DATA </w:instrText>
      </w:r>
      <w:r w:rsidR="00893615">
        <w:rPr>
          <w:rStyle w:val="Hyperlink"/>
          <w:rFonts w:eastAsia="Arial Unicode MS"/>
          <w:color w:val="auto"/>
          <w:u w:val="none"/>
        </w:rPr>
      </w:r>
      <w:r w:rsidR="00893615">
        <w:rPr>
          <w:rStyle w:val="Hyperlink"/>
          <w:rFonts w:eastAsia="Arial Unicode MS"/>
          <w:color w:val="auto"/>
          <w:u w:val="none"/>
        </w:rPr>
        <w:fldChar w:fldCharType="end"/>
      </w:r>
      <w:r>
        <w:rPr>
          <w:rStyle w:val="Hyperlink"/>
          <w:rFonts w:eastAsia="Arial Unicode MS"/>
          <w:color w:val="auto"/>
          <w:u w:val="none"/>
        </w:rPr>
      </w:r>
      <w:r>
        <w:rPr>
          <w:rStyle w:val="Hyperlink"/>
          <w:rFonts w:eastAsia="Arial Unicode MS"/>
          <w:color w:val="auto"/>
          <w:u w:val="none"/>
        </w:rPr>
        <w:fldChar w:fldCharType="separate"/>
      </w:r>
      <w:r w:rsidR="00893615" w:rsidRPr="00893615">
        <w:rPr>
          <w:rStyle w:val="Hyperlink"/>
          <w:rFonts w:eastAsia="Arial Unicode MS"/>
          <w:noProof/>
          <w:color w:val="auto"/>
          <w:u w:val="none"/>
          <w:vertAlign w:val="superscript"/>
        </w:rPr>
        <w:t>4</w:t>
      </w:r>
      <w:r>
        <w:rPr>
          <w:rStyle w:val="Hyperlink"/>
          <w:rFonts w:eastAsia="Arial Unicode MS"/>
          <w:color w:val="auto"/>
          <w:u w:val="none"/>
        </w:rPr>
        <w:fldChar w:fldCharType="end"/>
      </w:r>
      <w:r>
        <w:rPr>
          <w:rStyle w:val="Hyperlink"/>
          <w:rFonts w:eastAsia="Arial Unicode MS"/>
          <w:color w:val="auto"/>
          <w:u w:val="none"/>
        </w:rPr>
        <w:t>. Briefly, t</w:t>
      </w:r>
      <w:r w:rsidRPr="00D04798">
        <w:t>he food was removed 1 h before the beginning of the dark cycle</w:t>
      </w:r>
      <w:r>
        <w:t xml:space="preserve">; the rats had </w:t>
      </w:r>
      <w:r w:rsidRPr="00D04798">
        <w:rPr>
          <w:i/>
          <w:iCs/>
        </w:rPr>
        <w:t xml:space="preserve">ad libitum </w:t>
      </w:r>
      <w:r w:rsidRPr="00D04798">
        <w:t xml:space="preserve">access to water. </w:t>
      </w:r>
      <w:r>
        <w:t>Acute f</w:t>
      </w:r>
      <w:r w:rsidRPr="00D04798">
        <w:t xml:space="preserve">ood deprivation is </w:t>
      </w:r>
      <w:r>
        <w:t xml:space="preserve">necessary for PET with </w:t>
      </w:r>
      <w:r w:rsidRPr="00D04798">
        <w:t xml:space="preserve">FDG because </w:t>
      </w:r>
      <w:r w:rsidR="00EF5D79">
        <w:t>circulating</w:t>
      </w:r>
      <w:r>
        <w:t xml:space="preserve"> </w:t>
      </w:r>
      <w:r w:rsidRPr="00D04798">
        <w:t xml:space="preserve">glucose </w:t>
      </w:r>
      <w:r>
        <w:t>competes</w:t>
      </w:r>
      <w:r w:rsidRPr="00D04798">
        <w:t xml:space="preserve"> with </w:t>
      </w:r>
      <w:r>
        <w:t>FDG uptake</w:t>
      </w:r>
      <w:r w:rsidRPr="00D04798">
        <w:t xml:space="preserve">. On the day of the scan, </w:t>
      </w:r>
      <w:r>
        <w:t xml:space="preserve">rats </w:t>
      </w:r>
      <w:r w:rsidRPr="00D04798">
        <w:t xml:space="preserve">were injected with FDG </w:t>
      </w:r>
      <w:r>
        <w:t>(</w:t>
      </w:r>
      <w:r w:rsidRPr="00DB3769">
        <w:t>1 µCi</w:t>
      </w:r>
      <w:r>
        <w:t xml:space="preserve">/g/BW, </w:t>
      </w:r>
      <w:r w:rsidRPr="00D04798">
        <w:t>i.p.</w:t>
      </w:r>
      <w:r>
        <w:t>)</w:t>
      </w:r>
      <w:r w:rsidRPr="00D04798">
        <w:t xml:space="preserve"> and allowed 30 min for uptake in their home</w:t>
      </w:r>
      <w:r>
        <w:t>-</w:t>
      </w:r>
      <w:r w:rsidRPr="00D04798">
        <w:t>cage</w:t>
      </w:r>
      <w:r>
        <w:t>s</w:t>
      </w:r>
      <w:r w:rsidRPr="00D04798">
        <w:t xml:space="preserve">. The rats were then placed in a sealed </w:t>
      </w:r>
      <w:r>
        <w:t xml:space="preserve">anesthesia induction chamber </w:t>
      </w:r>
      <w:r w:rsidRPr="00D04798">
        <w:t xml:space="preserve">and anesthetized with 4-5% isoflurane mixed with oxygen. Next, the </w:t>
      </w:r>
      <w:r>
        <w:t xml:space="preserve">anesthetized </w:t>
      </w:r>
      <w:r w:rsidRPr="00D04798">
        <w:t xml:space="preserve">rats were </w:t>
      </w:r>
      <w:r>
        <w:t xml:space="preserve">placed in a prone position on the scanner bed. Glucose was measured via tail blood sample using </w:t>
      </w:r>
      <w:r w:rsidRPr="00C1293A">
        <w:t>a commercially available Aimstrip Plus blood glucose monitor (Germaine Laboratories, San Antonio, TX)</w:t>
      </w:r>
      <w:r w:rsidRPr="00D04798">
        <w:t>.</w:t>
      </w:r>
      <w:r>
        <w:t xml:space="preserve"> Anesthesia was maintained with</w:t>
      </w:r>
      <w:r w:rsidRPr="00D04798">
        <w:t xml:space="preserve"> 2% isoflurane </w:t>
      </w:r>
      <w:r>
        <w:t>and</w:t>
      </w:r>
      <w:r w:rsidRPr="00D04798">
        <w:t xml:space="preserve"> rats were scanned for 20 min using </w:t>
      </w:r>
      <w:r>
        <w:t xml:space="preserve">a </w:t>
      </w:r>
      <w:r w:rsidRPr="00D04798">
        <w:t>Mediso nanoScan PET</w:t>
      </w:r>
      <w:r>
        <w:t>/CT scanner</w:t>
      </w:r>
      <w:r w:rsidRPr="00D04798">
        <w:t xml:space="preserve">. During the scan, the rats were monitored visually by the experimenter and scanner beds were equipped with respiratory and body temperature sensors. After the scan, rats were kept in a holding area </w:t>
      </w:r>
      <w:r>
        <w:t xml:space="preserve">for </w:t>
      </w:r>
      <w:r w:rsidRPr="00D04798">
        <w:t xml:space="preserve">24 h for FDG to decay. Rats were returned to </w:t>
      </w:r>
      <w:r w:rsidRPr="00D04798">
        <w:lastRenderedPageBreak/>
        <w:t xml:space="preserve">their regular holding rooms in clean cages after </w:t>
      </w:r>
      <w:r w:rsidRPr="007771D7">
        <w:t>radiotracer activity had completely decayed (measured via survey meter and activity counter).</w:t>
      </w:r>
    </w:p>
    <w:p w14:paraId="222B4A90" w14:textId="77777777" w:rsidR="00FF3473" w:rsidRDefault="00FF3473" w:rsidP="00CC0ED0">
      <w:pPr>
        <w:spacing w:line="480" w:lineRule="auto"/>
        <w:rPr>
          <w:b/>
          <w:bCs/>
        </w:rPr>
      </w:pPr>
    </w:p>
    <w:p w14:paraId="4D0ED54D" w14:textId="0280F29A" w:rsidR="00CC0ED0" w:rsidRDefault="00CC0ED0" w:rsidP="00CC0ED0">
      <w:pPr>
        <w:spacing w:line="480" w:lineRule="auto"/>
        <w:rPr>
          <w:b/>
          <w:bCs/>
        </w:rPr>
      </w:pPr>
      <w:r>
        <w:rPr>
          <w:b/>
          <w:bCs/>
        </w:rPr>
        <w:t>LIVER HISTOLOGY</w:t>
      </w:r>
    </w:p>
    <w:p w14:paraId="75A4BCDC" w14:textId="65146A6F" w:rsidR="00562C6A" w:rsidRPr="00C1293A" w:rsidRDefault="00AC3D97" w:rsidP="0011158F">
      <w:pPr>
        <w:spacing w:line="480" w:lineRule="auto"/>
        <w:ind w:firstLine="720"/>
        <w:jc w:val="both"/>
      </w:pPr>
      <w:r>
        <w:rPr>
          <w:rStyle w:val="Hyperlink"/>
          <w:rFonts w:eastAsia="Arial Unicode MS"/>
          <w:color w:val="auto"/>
          <w:u w:val="none"/>
        </w:rPr>
        <w:t>Liver tissue samples were sent to Histoserv Inc. (Germantown, Maryland) where tissue was paraffin processed and stained with hematoxylin-eosin</w:t>
      </w:r>
      <w:r>
        <w:rPr>
          <w:rStyle w:val="Hyperlink"/>
          <w:rFonts w:eastAsia="Arial Unicode MS"/>
          <w:color w:val="auto"/>
          <w:u w:val="none"/>
        </w:rPr>
        <w:fldChar w:fldCharType="begin"/>
      </w:r>
      <w:r w:rsidR="00893615">
        <w:rPr>
          <w:rStyle w:val="Hyperlink"/>
          <w:rFonts w:eastAsia="Arial Unicode MS"/>
          <w:color w:val="auto"/>
          <w:u w:val="none"/>
        </w:rPr>
        <w:instrText xml:space="preserve"> ADDIN EN.CITE &lt;EndNote&gt;&lt;Cite&gt;&lt;Author&gt;Fischer&lt;/Author&gt;&lt;Year&gt;2008&lt;/Year&gt;&lt;RecNum&gt;8&lt;/RecNum&gt;&lt;DisplayText&gt;&lt;style face="superscript"&gt;5&lt;/style&gt;&lt;/DisplayText&gt;&lt;record&gt;&lt;rec-number&gt;8&lt;/rec-number&gt;&lt;foreign-keys&gt;&lt;key app="EN" db-id="vzev0e5ddsz907ez0z3550ejd5z5xr9fafzp" timestamp="1677861975"&gt;8&lt;/key&gt;&lt;/foreign-keys&gt;&lt;ref-type name="Journal Article"&gt;17&lt;/ref-type&gt;&lt;contributors&gt;&lt;authors&gt;&lt;author&gt;Fischer, A. H.&lt;/author&gt;&lt;author&gt;Jacobson, K. A.&lt;/author&gt;&lt;author&gt;Rose, J.&lt;/author&gt;&lt;author&gt;Zeller, R.&lt;/author&gt;&lt;/authors&gt;&lt;/contributors&gt;&lt;titles&gt;&lt;title&gt;Hematoxylin and eosin staining of tissue and cell sections&lt;/title&gt;&lt;secondary-title&gt;CSH Protoc&lt;/secondary-title&gt;&lt;/titles&gt;&lt;periodical&gt;&lt;full-title&gt;CSH Protoc&lt;/full-title&gt;&lt;/periodical&gt;&lt;pages&gt;pdb.prot4986&lt;/pages&gt;&lt;volume&gt;2008&lt;/volume&gt;&lt;edition&gt;2008/01/01&lt;/edition&gt;&lt;dates&gt;&lt;year&gt;2008&lt;/year&gt;&lt;pub-dates&gt;&lt;date&gt;May 1&lt;/date&gt;&lt;/pub-dates&gt;&lt;/dates&gt;&lt;isbn&gt;1559-6095&lt;/isbn&gt;&lt;accession-num&gt;21356829&lt;/accession-num&gt;&lt;urls&gt;&lt;/urls&gt;&lt;electronic-resource-num&gt;10.1101/pdb.prot4986&lt;/electronic-resource-num&gt;&lt;remote-database-provider&gt;NLM&lt;/remote-database-provider&gt;&lt;language&gt;eng&lt;/language&gt;&lt;/record&gt;&lt;/Cite&gt;&lt;/EndNote&gt;</w:instrText>
      </w:r>
      <w:r>
        <w:rPr>
          <w:rStyle w:val="Hyperlink"/>
          <w:rFonts w:eastAsia="Arial Unicode MS"/>
          <w:color w:val="auto"/>
          <w:u w:val="none"/>
        </w:rPr>
        <w:fldChar w:fldCharType="separate"/>
      </w:r>
      <w:r w:rsidR="00893615" w:rsidRPr="00893615">
        <w:rPr>
          <w:rStyle w:val="Hyperlink"/>
          <w:rFonts w:eastAsia="Arial Unicode MS"/>
          <w:noProof/>
          <w:color w:val="auto"/>
          <w:u w:val="none"/>
          <w:vertAlign w:val="superscript"/>
        </w:rPr>
        <w:t>5</w:t>
      </w:r>
      <w:r>
        <w:rPr>
          <w:rStyle w:val="Hyperlink"/>
          <w:rFonts w:eastAsia="Arial Unicode MS"/>
          <w:color w:val="auto"/>
          <w:u w:val="none"/>
        </w:rPr>
        <w:fldChar w:fldCharType="end"/>
      </w:r>
      <w:r>
        <w:rPr>
          <w:rStyle w:val="Hyperlink"/>
          <w:rFonts w:eastAsia="Arial Unicode MS"/>
          <w:color w:val="auto"/>
          <w:u w:val="none"/>
        </w:rPr>
        <w:t xml:space="preserve">. </w:t>
      </w:r>
      <w:bookmarkStart w:id="6" w:name="_Hlk128304002"/>
      <w:r>
        <w:rPr>
          <w:rStyle w:val="Hyperlink"/>
          <w:rFonts w:eastAsia="Arial Unicode MS"/>
          <w:color w:val="auto"/>
          <w:u w:val="none"/>
        </w:rPr>
        <w:t>The slides were then evaluated by a veterinary pathologist, using</w:t>
      </w:r>
      <w:bookmarkEnd w:id="6"/>
      <w:r w:rsidR="00991DFD">
        <w:rPr>
          <w:rStyle w:val="Hyperlink"/>
          <w:rFonts w:eastAsia="Arial Unicode MS"/>
          <w:color w:val="auto"/>
          <w:u w:val="none"/>
        </w:rPr>
        <w:t xml:space="preserve"> </w:t>
      </w:r>
      <w:r>
        <w:rPr>
          <w:rStyle w:val="Hyperlink"/>
          <w:rFonts w:eastAsia="Arial Unicode MS"/>
          <w:color w:val="auto"/>
          <w:u w:val="none"/>
        </w:rPr>
        <w:t>a qualitative lipidosis scoring to evaluate the lipid content of hepatocytes by microscopic analysis</w:t>
      </w:r>
      <w:r w:rsidR="00B40C25">
        <w:rPr>
          <w:rStyle w:val="Hyperlink"/>
          <w:rFonts w:eastAsia="Arial Unicode MS"/>
          <w:color w:val="auto"/>
          <w:u w:val="none"/>
        </w:rPr>
        <w:t>.</w:t>
      </w:r>
      <w:r>
        <w:rPr>
          <w:rStyle w:val="Hyperlink"/>
          <w:rFonts w:eastAsia="Arial Unicode MS"/>
          <w:color w:val="auto"/>
          <w:u w:val="none"/>
        </w:rPr>
        <w:t xml:space="preserve"> </w:t>
      </w:r>
      <w:r w:rsidR="005610BB">
        <w:t>Two</w:t>
      </w:r>
      <w:r w:rsidR="00CC0ED0">
        <w:t xml:space="preserve"> livers </w:t>
      </w:r>
      <w:r w:rsidR="005610BB">
        <w:t xml:space="preserve">were used </w:t>
      </w:r>
      <w:r w:rsidR="00CC0ED0">
        <w:t>from each group with the same genotype-sex-diet. Lipidosis was scored on an 8-point scale: 0 – negative, 1 – minimal, 2 – minimal to mild, 3 – mild, 4 – mild to moderate, 5 – moderate, 6 – moderate to severe, 7 – severe.</w:t>
      </w:r>
    </w:p>
    <w:p w14:paraId="75207161" w14:textId="77777777" w:rsidR="00CC0ED0" w:rsidRDefault="00CC0ED0" w:rsidP="0051726C">
      <w:pPr>
        <w:spacing w:line="480" w:lineRule="auto"/>
        <w:jc w:val="both"/>
        <w:rPr>
          <w:b/>
          <w:bCs/>
        </w:rPr>
      </w:pPr>
    </w:p>
    <w:p w14:paraId="6E73DBC3" w14:textId="6670169D" w:rsidR="00586392" w:rsidRPr="003273D0" w:rsidRDefault="00586392" w:rsidP="0051726C">
      <w:pPr>
        <w:spacing w:line="480" w:lineRule="auto"/>
        <w:jc w:val="both"/>
        <w:rPr>
          <w:b/>
          <w:bCs/>
        </w:rPr>
      </w:pPr>
      <w:r w:rsidRPr="003273D0">
        <w:rPr>
          <w:b/>
          <w:bCs/>
        </w:rPr>
        <w:t>ENDOCRINE ASSAYS</w:t>
      </w:r>
    </w:p>
    <w:p w14:paraId="6BA61437" w14:textId="48FE8361" w:rsidR="00F015A8" w:rsidRDefault="00F015A8" w:rsidP="00AC3D97">
      <w:pPr>
        <w:spacing w:line="480" w:lineRule="auto"/>
        <w:ind w:firstLine="720"/>
        <w:jc w:val="both"/>
      </w:pPr>
      <w:r>
        <w:t>T</w:t>
      </w:r>
      <w:r w:rsidRPr="00020C74">
        <w:t xml:space="preserve">o characterize the endocrine and metabolic profile of </w:t>
      </w:r>
      <w:r>
        <w:t>GHSR-KO and WT rats</w:t>
      </w:r>
      <w:r w:rsidRPr="00020C74">
        <w:t xml:space="preserve">, we performed </w:t>
      </w:r>
      <w:r w:rsidRPr="005769AE">
        <w:t xml:space="preserve">glucose tolerance </w:t>
      </w:r>
      <w:r w:rsidRPr="00EA3B8D">
        <w:t xml:space="preserve">and </w:t>
      </w:r>
      <w:r w:rsidRPr="005769AE">
        <w:t>insulin tolerance test</w:t>
      </w:r>
      <w:r>
        <w:t xml:space="preserve">s. Blood levels of several hormones were also measured at the end of the experiments </w:t>
      </w:r>
      <w:r w:rsidRPr="00EA3B8D">
        <w:t>(</w:t>
      </w:r>
      <w:r w:rsidRPr="005769AE">
        <w:t>terminal hormone analysis</w:t>
      </w:r>
      <w:r w:rsidR="005610BB">
        <w:t>, described further below</w:t>
      </w:r>
      <w:r w:rsidRPr="00EA3B8D">
        <w:t>).</w:t>
      </w:r>
    </w:p>
    <w:p w14:paraId="2108720E" w14:textId="513ADC0A" w:rsidR="00C27466" w:rsidRDefault="005610BB" w:rsidP="00103F82">
      <w:pPr>
        <w:spacing w:line="480" w:lineRule="auto"/>
        <w:ind w:firstLine="720"/>
        <w:jc w:val="both"/>
        <w:rPr>
          <w:rStyle w:val="Hyperlink"/>
          <w:rFonts w:eastAsia="Arial Unicode MS"/>
          <w:color w:val="auto"/>
          <w:u w:val="none"/>
        </w:rPr>
      </w:pPr>
      <w:r>
        <w:t>F</w:t>
      </w:r>
      <w:r w:rsidR="00357AAA" w:rsidRPr="00357AAA">
        <w:t>or endocrine assessments, t</w:t>
      </w:r>
      <w:r w:rsidR="00C27466" w:rsidRPr="00357AAA">
        <w:t>ail blood collections</w:t>
      </w:r>
      <w:r w:rsidR="00357AAA" w:rsidRPr="00357AAA">
        <w:t xml:space="preserve"> were performed. Briefly, t</w:t>
      </w:r>
      <w:r w:rsidR="00C27466" w:rsidRPr="00357AAA">
        <w:rPr>
          <w:rStyle w:val="Hyperlink"/>
          <w:rFonts w:eastAsia="Arial Unicode MS"/>
          <w:color w:val="auto"/>
          <w:u w:val="none"/>
        </w:rPr>
        <w:t xml:space="preserve">he experimenter gently held the rat </w:t>
      </w:r>
      <w:r>
        <w:rPr>
          <w:rStyle w:val="Hyperlink"/>
          <w:rFonts w:eastAsia="Arial Unicode MS"/>
          <w:color w:val="auto"/>
          <w:u w:val="none"/>
        </w:rPr>
        <w:t>to</w:t>
      </w:r>
      <w:r w:rsidRPr="00357AAA">
        <w:rPr>
          <w:rStyle w:val="Hyperlink"/>
          <w:rFonts w:eastAsia="Arial Unicode MS"/>
          <w:color w:val="auto"/>
          <w:u w:val="none"/>
        </w:rPr>
        <w:t xml:space="preserve"> </w:t>
      </w:r>
      <w:r w:rsidR="00C27466" w:rsidRPr="00357AAA">
        <w:rPr>
          <w:rStyle w:val="Hyperlink"/>
          <w:rFonts w:eastAsia="Arial Unicode MS"/>
          <w:color w:val="auto"/>
          <w:u w:val="none"/>
        </w:rPr>
        <w:t>snip the tip of the tail and collect blood</w:t>
      </w:r>
      <w:r w:rsidR="000C5133" w:rsidRPr="00357AAA">
        <w:rPr>
          <w:rStyle w:val="Hyperlink"/>
          <w:rFonts w:eastAsia="Arial Unicode MS"/>
          <w:color w:val="auto"/>
          <w:u w:val="none"/>
        </w:rPr>
        <w:t xml:space="preserve"> (~200</w:t>
      </w:r>
      <w:r w:rsidR="00CA13C5" w:rsidRPr="00357AAA">
        <w:rPr>
          <w:rStyle w:val="Hyperlink"/>
          <w:rFonts w:eastAsia="Arial Unicode MS"/>
          <w:color w:val="auto"/>
          <w:u w:val="none"/>
        </w:rPr>
        <w:t xml:space="preserve"> µ</w:t>
      </w:r>
      <w:r w:rsidR="000C5133" w:rsidRPr="00357AAA">
        <w:rPr>
          <w:rStyle w:val="Hyperlink"/>
          <w:rFonts w:eastAsia="Arial Unicode MS"/>
          <w:color w:val="auto"/>
          <w:u w:val="none"/>
        </w:rPr>
        <w:t>l).</w:t>
      </w:r>
      <w:r w:rsidR="00C27466" w:rsidRPr="00357AAA">
        <w:rPr>
          <w:rStyle w:val="Hyperlink"/>
          <w:rFonts w:eastAsia="Arial Unicode MS"/>
          <w:color w:val="auto"/>
          <w:u w:val="none"/>
        </w:rPr>
        <w:t xml:space="preserve"> The procedure was quick (less than </w:t>
      </w:r>
      <w:r w:rsidR="00CA13C5" w:rsidRPr="00357AAA">
        <w:rPr>
          <w:rStyle w:val="Hyperlink"/>
          <w:rFonts w:eastAsia="Arial Unicode MS"/>
          <w:color w:val="auto"/>
          <w:u w:val="none"/>
        </w:rPr>
        <w:t xml:space="preserve">1 </w:t>
      </w:r>
      <w:r w:rsidR="00C27466" w:rsidRPr="00357AAA">
        <w:rPr>
          <w:rStyle w:val="Hyperlink"/>
          <w:rFonts w:eastAsia="Arial Unicode MS"/>
          <w:color w:val="auto"/>
          <w:u w:val="none"/>
        </w:rPr>
        <w:t>min</w:t>
      </w:r>
      <w:r w:rsidR="00C27466" w:rsidRPr="005610BB">
        <w:rPr>
          <w:rStyle w:val="Hyperlink"/>
          <w:rFonts w:eastAsia="Arial Unicode MS"/>
          <w:color w:val="auto"/>
          <w:u w:val="none"/>
        </w:rPr>
        <w:t xml:space="preserve">) </w:t>
      </w:r>
      <w:r w:rsidR="00C27466" w:rsidRPr="00357AAA">
        <w:rPr>
          <w:rStyle w:val="Hyperlink"/>
          <w:rFonts w:eastAsia="Arial Unicode MS"/>
          <w:color w:val="auto"/>
          <w:u w:val="none"/>
        </w:rPr>
        <w:t xml:space="preserve">and anesthesia was not necessary. Hemostasis was achieved by gently drying the tail tip with paper towel. </w:t>
      </w:r>
      <w:r w:rsidR="001B6F16" w:rsidRPr="00357AAA">
        <w:rPr>
          <w:rStyle w:val="Hyperlink"/>
          <w:rFonts w:eastAsia="Arial Unicode MS"/>
          <w:color w:val="auto"/>
          <w:u w:val="none"/>
        </w:rPr>
        <w:t>For multiple blood collections in a single day, the tail was only snipped once</w:t>
      </w:r>
      <w:r w:rsidR="001B6F16">
        <w:rPr>
          <w:rStyle w:val="Hyperlink"/>
          <w:rFonts w:eastAsia="Arial Unicode MS"/>
          <w:color w:val="auto"/>
          <w:u w:val="none"/>
        </w:rPr>
        <w:t xml:space="preserve"> for the first collection</w:t>
      </w:r>
      <w:r w:rsidR="00D653AC">
        <w:rPr>
          <w:rStyle w:val="Hyperlink"/>
          <w:rFonts w:eastAsia="Arial Unicode MS"/>
          <w:color w:val="auto"/>
          <w:u w:val="none"/>
        </w:rPr>
        <w:t>. S</w:t>
      </w:r>
      <w:r w:rsidR="00CA13C5">
        <w:rPr>
          <w:rStyle w:val="Hyperlink"/>
          <w:rFonts w:eastAsia="Arial Unicode MS"/>
          <w:color w:val="auto"/>
          <w:u w:val="none"/>
        </w:rPr>
        <w:t xml:space="preserve">ubsequent </w:t>
      </w:r>
      <w:r w:rsidR="001B6F16">
        <w:rPr>
          <w:rStyle w:val="Hyperlink"/>
          <w:rFonts w:eastAsia="Arial Unicode MS"/>
          <w:color w:val="auto"/>
          <w:u w:val="none"/>
        </w:rPr>
        <w:t>collections were achieved by gently squeezing the tail from the base to the tip until blood flow was reestablished.</w:t>
      </w:r>
    </w:p>
    <w:p w14:paraId="6226A5CD" w14:textId="77777777" w:rsidR="00D653AC" w:rsidRDefault="00D653AC" w:rsidP="0051726C">
      <w:pPr>
        <w:spacing w:line="480" w:lineRule="auto"/>
        <w:rPr>
          <w:b/>
          <w:bCs/>
        </w:rPr>
      </w:pPr>
    </w:p>
    <w:p w14:paraId="4941EF4A" w14:textId="1A946D4B" w:rsidR="00933BAE" w:rsidRPr="003273D0" w:rsidRDefault="00933BAE" w:rsidP="0051726C">
      <w:pPr>
        <w:spacing w:line="480" w:lineRule="auto"/>
        <w:rPr>
          <w:b/>
          <w:bCs/>
          <w:i/>
          <w:iCs/>
        </w:rPr>
      </w:pPr>
      <w:r w:rsidRPr="003273D0">
        <w:rPr>
          <w:b/>
          <w:bCs/>
          <w:i/>
          <w:iCs/>
        </w:rPr>
        <w:t xml:space="preserve">Glucose </w:t>
      </w:r>
      <w:r w:rsidR="006E4B98">
        <w:rPr>
          <w:b/>
          <w:bCs/>
          <w:i/>
          <w:iCs/>
        </w:rPr>
        <w:t>T</w:t>
      </w:r>
      <w:r w:rsidRPr="003273D0">
        <w:rPr>
          <w:b/>
          <w:bCs/>
          <w:i/>
          <w:iCs/>
        </w:rPr>
        <w:t xml:space="preserve">olerance </w:t>
      </w:r>
      <w:r w:rsidR="006E4B98">
        <w:rPr>
          <w:b/>
          <w:bCs/>
          <w:i/>
          <w:iCs/>
        </w:rPr>
        <w:t>T</w:t>
      </w:r>
      <w:r w:rsidRPr="003273D0">
        <w:rPr>
          <w:b/>
          <w:bCs/>
          <w:i/>
          <w:iCs/>
        </w:rPr>
        <w:t>est</w:t>
      </w:r>
    </w:p>
    <w:p w14:paraId="4B571150" w14:textId="4692162E" w:rsidR="001D0438" w:rsidRDefault="008E561C" w:rsidP="00AC3D97">
      <w:pPr>
        <w:spacing w:line="480" w:lineRule="auto"/>
        <w:ind w:firstLine="720"/>
        <w:jc w:val="both"/>
      </w:pPr>
      <w:r>
        <w:t>On week 51 after initiation of Chow or HFD, f</w:t>
      </w:r>
      <w:r w:rsidR="00CA13C5" w:rsidRPr="00C1293A">
        <w:t>ollowing a 12 h overnight food-deprivation</w:t>
      </w:r>
      <w:r w:rsidR="00CA13C5">
        <w:t>,</w:t>
      </w:r>
      <w:r w:rsidR="00CA13C5" w:rsidRPr="00C1293A">
        <w:t xml:space="preserve"> </w:t>
      </w:r>
      <w:r w:rsidR="00CA13C5">
        <w:t>r</w:t>
      </w:r>
      <w:r w:rsidR="00CA13C5" w:rsidRPr="00C1293A">
        <w:t xml:space="preserve">ats </w:t>
      </w:r>
      <w:r w:rsidR="00933BAE" w:rsidRPr="00C1293A">
        <w:t xml:space="preserve">received an intraperitoneal (i.p.) injection of a 20% (w/v) glucose solution in saline (1 g/kg) 4-6 h into the light cycle. </w:t>
      </w:r>
      <w:r w:rsidR="00D653AC">
        <w:t>G</w:t>
      </w:r>
      <w:r w:rsidR="00933BAE" w:rsidRPr="00C1293A">
        <w:t xml:space="preserve">lucose </w:t>
      </w:r>
      <w:r w:rsidR="00D653AC">
        <w:t xml:space="preserve">levels were </w:t>
      </w:r>
      <w:r w:rsidR="00933BAE" w:rsidRPr="00C1293A">
        <w:t>measure</w:t>
      </w:r>
      <w:r w:rsidR="00D653AC">
        <w:t>d</w:t>
      </w:r>
      <w:r w:rsidR="00933BAE" w:rsidRPr="00C1293A">
        <w:t xml:space="preserve"> at baseline and at </w:t>
      </w:r>
      <w:r w:rsidR="00C53204" w:rsidRPr="00C1293A">
        <w:t>20-, 60- and 120-min</w:t>
      </w:r>
      <w:r w:rsidR="00933BAE" w:rsidRPr="00C1293A">
        <w:t xml:space="preserve"> post-glucose injection. Blood glucose was measured with a commercially available Aimstrip Plus </w:t>
      </w:r>
      <w:r w:rsidR="00C53204" w:rsidRPr="00C1293A">
        <w:t xml:space="preserve">blood glucose monitor </w:t>
      </w:r>
      <w:r w:rsidR="00933BAE" w:rsidRPr="00C1293A">
        <w:t>(Germaine Laboratories, San Antonio, TX)</w:t>
      </w:r>
      <w:r w:rsidR="002D5BFC" w:rsidRPr="002D5BFC">
        <w:t xml:space="preserve"> </w:t>
      </w:r>
      <w:r w:rsidR="002D5BFC">
        <w:t>at the time of the blood collection</w:t>
      </w:r>
      <w:r w:rsidR="00933BAE" w:rsidRPr="00C1293A">
        <w:t xml:space="preserve">. </w:t>
      </w:r>
      <w:r w:rsidR="00D653AC">
        <w:t>P</w:t>
      </w:r>
      <w:r w:rsidR="00933BAE" w:rsidRPr="00C1293A">
        <w:t xml:space="preserve">lasma insulin </w:t>
      </w:r>
      <w:r w:rsidR="00D653AC">
        <w:t xml:space="preserve">levels were </w:t>
      </w:r>
      <w:r w:rsidR="00933BAE" w:rsidRPr="00C1293A">
        <w:t>measure</w:t>
      </w:r>
      <w:r w:rsidR="00D653AC">
        <w:t>d</w:t>
      </w:r>
      <w:r w:rsidR="00933BAE" w:rsidRPr="00C1293A">
        <w:t xml:space="preserve"> at baseline and at 60 min post-glucose injection. Plasma insulin concentrations were analyzed using a commercial rat/mouse Insulin ELISA kit (EMD Millipore, Billerica, MA) and assayed in duplicates according to manufacturer instructions.</w:t>
      </w:r>
    </w:p>
    <w:p w14:paraId="40CD0141" w14:textId="77777777" w:rsidR="00D653AC" w:rsidRDefault="00D653AC" w:rsidP="00A729D6">
      <w:pPr>
        <w:spacing w:line="480" w:lineRule="auto"/>
        <w:jc w:val="both"/>
      </w:pPr>
    </w:p>
    <w:p w14:paraId="5F65DACF" w14:textId="624FF2D2" w:rsidR="002D6244" w:rsidRPr="003273D0" w:rsidRDefault="002D6244" w:rsidP="00C27466">
      <w:pPr>
        <w:spacing w:line="480" w:lineRule="auto"/>
        <w:jc w:val="both"/>
        <w:rPr>
          <w:i/>
          <w:iCs/>
        </w:rPr>
      </w:pPr>
      <w:r w:rsidRPr="003273D0">
        <w:rPr>
          <w:b/>
          <w:bCs/>
          <w:i/>
          <w:iCs/>
        </w:rPr>
        <w:t xml:space="preserve">Insulin </w:t>
      </w:r>
      <w:r w:rsidR="006E4B98">
        <w:rPr>
          <w:b/>
          <w:bCs/>
          <w:i/>
          <w:iCs/>
        </w:rPr>
        <w:t>T</w:t>
      </w:r>
      <w:r w:rsidRPr="003273D0">
        <w:rPr>
          <w:b/>
          <w:bCs/>
          <w:i/>
          <w:iCs/>
        </w:rPr>
        <w:t xml:space="preserve">olerance </w:t>
      </w:r>
      <w:r w:rsidR="006E4B98">
        <w:rPr>
          <w:b/>
          <w:bCs/>
          <w:i/>
          <w:iCs/>
        </w:rPr>
        <w:t>T</w:t>
      </w:r>
      <w:r w:rsidRPr="003273D0">
        <w:rPr>
          <w:b/>
          <w:bCs/>
          <w:i/>
          <w:iCs/>
        </w:rPr>
        <w:t>est</w:t>
      </w:r>
    </w:p>
    <w:p w14:paraId="0185D82E" w14:textId="1B34BB09" w:rsidR="00933BAE" w:rsidRDefault="008E561C" w:rsidP="00AC3D97">
      <w:pPr>
        <w:spacing w:line="480" w:lineRule="auto"/>
        <w:ind w:firstLine="720"/>
        <w:jc w:val="both"/>
      </w:pPr>
      <w:r>
        <w:t xml:space="preserve">On week 52 after </w:t>
      </w:r>
      <w:r w:rsidR="00841981">
        <w:t>initiation</w:t>
      </w:r>
      <w:r>
        <w:t xml:space="preserve"> of Chow or HFD, f</w:t>
      </w:r>
      <w:r w:rsidR="00CA13C5" w:rsidRPr="00C1293A">
        <w:t>ollowing a 12 h overnight food-deprivation</w:t>
      </w:r>
      <w:r w:rsidR="00CA13C5">
        <w:t>, r</w:t>
      </w:r>
      <w:r w:rsidR="002D6244" w:rsidRPr="00C1293A">
        <w:t>ats</w:t>
      </w:r>
      <w:r w:rsidR="00933BAE" w:rsidRPr="00C1293A">
        <w:t xml:space="preserve"> received an i.p. injection of insulin (1 U/kg) 4-6 h into the light cycle. </w:t>
      </w:r>
      <w:r w:rsidR="00D653AC">
        <w:t>G</w:t>
      </w:r>
      <w:r w:rsidR="000C5133" w:rsidRPr="00C1293A">
        <w:t xml:space="preserve">lucose </w:t>
      </w:r>
      <w:r w:rsidR="00D653AC">
        <w:t xml:space="preserve">levels were </w:t>
      </w:r>
      <w:r w:rsidR="000C5133" w:rsidRPr="00C1293A">
        <w:t>measure</w:t>
      </w:r>
      <w:r w:rsidR="00D653AC">
        <w:t>d</w:t>
      </w:r>
      <w:r w:rsidR="000C5133" w:rsidRPr="00C1293A">
        <w:t xml:space="preserve"> at baseline and at 20-, 60- and 120-min post-</w:t>
      </w:r>
      <w:r w:rsidR="00B7620A">
        <w:t>insulin in</w:t>
      </w:r>
      <w:r w:rsidR="000C5133" w:rsidRPr="00C1293A">
        <w:t xml:space="preserve">jection. </w:t>
      </w:r>
      <w:r w:rsidR="00CA13C5">
        <w:t xml:space="preserve">Blood glucose levels were </w:t>
      </w:r>
      <w:r w:rsidR="00DA63A5">
        <w:t xml:space="preserve">measured </w:t>
      </w:r>
      <w:r w:rsidR="00CA13C5">
        <w:t>as described above.</w:t>
      </w:r>
    </w:p>
    <w:p w14:paraId="57B41FD0" w14:textId="77777777" w:rsidR="00D653AC" w:rsidRDefault="00D653AC" w:rsidP="00A729D6">
      <w:pPr>
        <w:spacing w:line="480" w:lineRule="auto"/>
        <w:jc w:val="both"/>
      </w:pPr>
    </w:p>
    <w:p w14:paraId="5B3A4776" w14:textId="255AD496" w:rsidR="008C47F2" w:rsidRPr="003273D0" w:rsidRDefault="008C47F2" w:rsidP="008C47F2">
      <w:pPr>
        <w:spacing w:line="480" w:lineRule="auto"/>
        <w:jc w:val="both"/>
        <w:rPr>
          <w:rStyle w:val="Hyperlink"/>
          <w:rFonts w:eastAsia="Arial Unicode MS"/>
          <w:b/>
          <w:bCs/>
          <w:i/>
          <w:iCs/>
          <w:color w:val="auto"/>
          <w:u w:val="none"/>
        </w:rPr>
      </w:pPr>
      <w:bookmarkStart w:id="7" w:name="_Hlk87175283"/>
      <w:r w:rsidRPr="003273D0">
        <w:rPr>
          <w:rStyle w:val="Hyperlink"/>
          <w:rFonts w:eastAsia="Arial Unicode MS"/>
          <w:b/>
          <w:bCs/>
          <w:i/>
          <w:iCs/>
          <w:color w:val="auto"/>
          <w:u w:val="none"/>
        </w:rPr>
        <w:t xml:space="preserve">Terminal </w:t>
      </w:r>
      <w:r w:rsidR="006E4B98">
        <w:rPr>
          <w:rStyle w:val="Hyperlink"/>
          <w:rFonts w:eastAsia="Arial Unicode MS"/>
          <w:b/>
          <w:bCs/>
          <w:i/>
          <w:iCs/>
          <w:color w:val="auto"/>
          <w:u w:val="none"/>
        </w:rPr>
        <w:t>H</w:t>
      </w:r>
      <w:r w:rsidRPr="003273D0">
        <w:rPr>
          <w:rStyle w:val="Hyperlink"/>
          <w:rFonts w:eastAsia="Arial Unicode MS"/>
          <w:b/>
          <w:bCs/>
          <w:i/>
          <w:iCs/>
          <w:color w:val="auto"/>
          <w:u w:val="none"/>
        </w:rPr>
        <w:t xml:space="preserve">ormone </w:t>
      </w:r>
      <w:r w:rsidR="006E4B98">
        <w:rPr>
          <w:rStyle w:val="Hyperlink"/>
          <w:rFonts w:eastAsia="Arial Unicode MS"/>
          <w:b/>
          <w:bCs/>
          <w:i/>
          <w:iCs/>
          <w:color w:val="auto"/>
          <w:u w:val="none"/>
        </w:rPr>
        <w:t>A</w:t>
      </w:r>
      <w:r w:rsidRPr="003273D0">
        <w:rPr>
          <w:rStyle w:val="Hyperlink"/>
          <w:rFonts w:eastAsia="Arial Unicode MS"/>
          <w:b/>
          <w:bCs/>
          <w:i/>
          <w:iCs/>
          <w:color w:val="auto"/>
          <w:u w:val="none"/>
        </w:rPr>
        <w:t xml:space="preserve">nalysis </w:t>
      </w:r>
    </w:p>
    <w:bookmarkEnd w:id="7"/>
    <w:p w14:paraId="65D46397" w14:textId="01268873" w:rsidR="008C47F2" w:rsidRPr="001641C6" w:rsidRDefault="0098605A" w:rsidP="00AC3D97">
      <w:pPr>
        <w:spacing w:line="480" w:lineRule="auto"/>
        <w:ind w:firstLine="720"/>
        <w:jc w:val="both"/>
        <w:rPr>
          <w:rFonts w:eastAsia="Arial Unicode MS"/>
        </w:rPr>
      </w:pPr>
      <w:r>
        <w:rPr>
          <w:rStyle w:val="Hyperlink"/>
          <w:rFonts w:eastAsia="Arial Unicode MS"/>
          <w:color w:val="auto"/>
          <w:u w:val="none"/>
        </w:rPr>
        <w:t xml:space="preserve">At the time of the carcass analysis (see Methods in the main </w:t>
      </w:r>
      <w:r w:rsidR="001C2C3D">
        <w:rPr>
          <w:rStyle w:val="Hyperlink"/>
          <w:rFonts w:eastAsia="Arial Unicode MS"/>
          <w:color w:val="auto"/>
          <w:u w:val="none"/>
        </w:rPr>
        <w:t xml:space="preserve">manuscript </w:t>
      </w:r>
      <w:r>
        <w:rPr>
          <w:rStyle w:val="Hyperlink"/>
          <w:rFonts w:eastAsia="Arial Unicode MS"/>
          <w:color w:val="auto"/>
          <w:u w:val="none"/>
        </w:rPr>
        <w:t>for additional details), b</w:t>
      </w:r>
      <w:r w:rsidR="00FA44AD">
        <w:rPr>
          <w:rStyle w:val="Hyperlink"/>
          <w:rFonts w:eastAsia="Arial Unicode MS"/>
          <w:color w:val="auto"/>
          <w:u w:val="none"/>
        </w:rPr>
        <w:t xml:space="preserve">lood was collected </w:t>
      </w:r>
      <w:r w:rsidR="001D0438">
        <w:rPr>
          <w:rStyle w:val="Hyperlink"/>
          <w:rFonts w:eastAsia="Arial Unicode MS"/>
          <w:color w:val="auto"/>
          <w:u w:val="none"/>
        </w:rPr>
        <w:t xml:space="preserve">through cardiac puncture </w:t>
      </w:r>
      <w:r w:rsidR="008C47F2" w:rsidRPr="00C1293A">
        <w:rPr>
          <w:rStyle w:val="Hyperlink"/>
          <w:rFonts w:eastAsia="Arial Unicode MS"/>
          <w:color w:val="auto"/>
          <w:u w:val="none"/>
        </w:rPr>
        <w:t xml:space="preserve">in EDTA coated Eppendorf tubes with </w:t>
      </w:r>
      <w:r w:rsidR="001D0438">
        <w:rPr>
          <w:rStyle w:val="Hyperlink"/>
          <w:rFonts w:eastAsia="Arial Unicode MS"/>
          <w:color w:val="auto"/>
          <w:u w:val="none"/>
        </w:rPr>
        <w:t xml:space="preserve">or without the </w:t>
      </w:r>
      <w:r w:rsidR="00E465C3" w:rsidRPr="00C1293A">
        <w:rPr>
          <w:rStyle w:val="Hyperlink"/>
          <w:rFonts w:eastAsia="Arial Unicode MS"/>
          <w:color w:val="auto"/>
          <w:u w:val="none"/>
        </w:rPr>
        <w:t xml:space="preserve">ghrelin inhibitor </w:t>
      </w:r>
      <w:r w:rsidR="003215AC" w:rsidRPr="00C1293A">
        <w:rPr>
          <w:rStyle w:val="Hyperlink"/>
          <w:rFonts w:eastAsia="Arial Unicode MS"/>
          <w:color w:val="auto"/>
          <w:u w:val="none"/>
        </w:rPr>
        <w:t xml:space="preserve">Pefabloc ® SC (Cat #11429876001, Millipore Sigma, Billerica, MA; 1mg/mL final concentration). </w:t>
      </w:r>
      <w:r w:rsidR="00E465C3" w:rsidRPr="00C1293A">
        <w:rPr>
          <w:rStyle w:val="Hyperlink"/>
          <w:rFonts w:eastAsia="Arial Unicode MS"/>
          <w:color w:val="auto"/>
          <w:u w:val="none"/>
        </w:rPr>
        <w:t xml:space="preserve">Blood samples were immediately centrifuged at </w:t>
      </w:r>
      <w:r w:rsidR="00E465C3" w:rsidRPr="001641C6">
        <w:rPr>
          <w:rStyle w:val="Hyperlink"/>
          <w:rFonts w:eastAsia="Arial Unicode MS"/>
          <w:color w:val="auto"/>
          <w:u w:val="none"/>
        </w:rPr>
        <w:t xml:space="preserve">2,000 x g for 15 min at 4°C. Plasma </w:t>
      </w:r>
      <w:r w:rsidR="00FF1834">
        <w:rPr>
          <w:rStyle w:val="Hyperlink"/>
          <w:rFonts w:eastAsia="Arial Unicode MS"/>
          <w:color w:val="auto"/>
          <w:u w:val="none"/>
        </w:rPr>
        <w:t xml:space="preserve">extracted from blood samples with ghrelin inhibitor </w:t>
      </w:r>
      <w:r w:rsidR="00FF1834" w:rsidRPr="00C1293A">
        <w:rPr>
          <w:rStyle w:val="Hyperlink"/>
          <w:rFonts w:eastAsia="Arial Unicode MS"/>
          <w:color w:val="auto"/>
          <w:u w:val="none"/>
        </w:rPr>
        <w:t>Pefabloc® SC</w:t>
      </w:r>
      <w:r w:rsidR="00E465C3" w:rsidRPr="001641C6">
        <w:rPr>
          <w:rStyle w:val="Hyperlink"/>
          <w:rFonts w:eastAsia="Arial Unicode MS"/>
          <w:color w:val="auto"/>
          <w:u w:val="none"/>
        </w:rPr>
        <w:t xml:space="preserve"> </w:t>
      </w:r>
      <w:r w:rsidR="00FF1834">
        <w:rPr>
          <w:rStyle w:val="Hyperlink"/>
          <w:rFonts w:eastAsia="Arial Unicode MS"/>
          <w:color w:val="auto"/>
          <w:u w:val="none"/>
        </w:rPr>
        <w:t>were</w:t>
      </w:r>
      <w:r w:rsidR="00E465C3" w:rsidRPr="001641C6">
        <w:rPr>
          <w:rStyle w:val="Hyperlink"/>
          <w:rFonts w:eastAsia="Arial Unicode MS"/>
          <w:color w:val="auto"/>
          <w:u w:val="none"/>
        </w:rPr>
        <w:t xml:space="preserve"> </w:t>
      </w:r>
      <w:r w:rsidR="00FF1834" w:rsidRPr="001641C6">
        <w:rPr>
          <w:rStyle w:val="Hyperlink"/>
          <w:rFonts w:eastAsia="Arial Unicode MS"/>
          <w:color w:val="auto"/>
          <w:u w:val="none"/>
        </w:rPr>
        <w:t>treated with 5% (v/v) 1M HCl before</w:t>
      </w:r>
      <w:r w:rsidR="00FF1834">
        <w:rPr>
          <w:rStyle w:val="Hyperlink"/>
          <w:rFonts w:eastAsia="Arial Unicode MS"/>
          <w:color w:val="auto"/>
          <w:u w:val="none"/>
        </w:rPr>
        <w:t xml:space="preserve"> </w:t>
      </w:r>
      <w:r w:rsidR="00FF1834" w:rsidRPr="001641C6">
        <w:rPr>
          <w:rStyle w:val="Hyperlink"/>
          <w:rFonts w:eastAsia="Arial Unicode MS"/>
          <w:color w:val="auto"/>
          <w:u w:val="none"/>
        </w:rPr>
        <w:t>stor</w:t>
      </w:r>
      <w:r w:rsidR="00FF1834">
        <w:rPr>
          <w:rStyle w:val="Hyperlink"/>
          <w:rFonts w:eastAsia="Arial Unicode MS"/>
          <w:color w:val="auto"/>
          <w:u w:val="none"/>
        </w:rPr>
        <w:t>age</w:t>
      </w:r>
      <w:r w:rsidR="00FF1834" w:rsidRPr="001641C6">
        <w:rPr>
          <w:rStyle w:val="Hyperlink"/>
          <w:rFonts w:eastAsia="Arial Unicode MS"/>
          <w:color w:val="auto"/>
          <w:u w:val="none"/>
        </w:rPr>
        <w:t xml:space="preserve"> at -80</w:t>
      </w:r>
      <w:r w:rsidR="00FF1834">
        <w:rPr>
          <w:rStyle w:val="Hyperlink"/>
          <w:rFonts w:eastAsia="Arial Unicode MS"/>
          <w:color w:val="auto"/>
          <w:u w:val="none"/>
        </w:rPr>
        <w:t xml:space="preserve"> </w:t>
      </w:r>
      <w:r w:rsidR="00FF1834" w:rsidRPr="001641C6">
        <w:rPr>
          <w:rStyle w:val="Hyperlink"/>
          <w:rFonts w:eastAsia="Arial Unicode MS"/>
          <w:color w:val="auto"/>
          <w:u w:val="none"/>
        </w:rPr>
        <w:t>°C</w:t>
      </w:r>
      <w:r w:rsidR="00FF1834">
        <w:rPr>
          <w:rStyle w:val="Hyperlink"/>
          <w:rFonts w:eastAsia="Arial Unicode MS"/>
          <w:color w:val="auto"/>
          <w:u w:val="none"/>
        </w:rPr>
        <w:t>. Plasma</w:t>
      </w:r>
      <w:r w:rsidR="00C87A60">
        <w:rPr>
          <w:rStyle w:val="Hyperlink"/>
          <w:rFonts w:eastAsia="Arial Unicode MS"/>
          <w:color w:val="auto"/>
          <w:u w:val="none"/>
        </w:rPr>
        <w:t xml:space="preserve"> extracted</w:t>
      </w:r>
      <w:r w:rsidR="00FF1834">
        <w:rPr>
          <w:rStyle w:val="Hyperlink"/>
          <w:rFonts w:eastAsia="Arial Unicode MS"/>
          <w:color w:val="auto"/>
          <w:u w:val="none"/>
        </w:rPr>
        <w:t xml:space="preserve"> from blood samples without ghrelin inhibitors </w:t>
      </w:r>
      <w:r w:rsidR="00C87A60">
        <w:rPr>
          <w:rStyle w:val="Hyperlink"/>
          <w:rFonts w:eastAsia="Arial Unicode MS"/>
          <w:color w:val="auto"/>
          <w:u w:val="none"/>
        </w:rPr>
        <w:t>were</w:t>
      </w:r>
      <w:r w:rsidR="00FF1834">
        <w:rPr>
          <w:rStyle w:val="Hyperlink"/>
          <w:rFonts w:eastAsia="Arial Unicode MS"/>
          <w:color w:val="auto"/>
          <w:u w:val="none"/>
        </w:rPr>
        <w:t xml:space="preserve"> </w:t>
      </w:r>
      <w:r w:rsidR="00E465C3" w:rsidRPr="001641C6">
        <w:rPr>
          <w:rStyle w:val="Hyperlink"/>
          <w:rFonts w:eastAsia="Arial Unicode MS"/>
          <w:color w:val="auto"/>
          <w:u w:val="none"/>
        </w:rPr>
        <w:t>stor</w:t>
      </w:r>
      <w:r w:rsidR="00FF1834">
        <w:rPr>
          <w:rStyle w:val="Hyperlink"/>
          <w:rFonts w:eastAsia="Arial Unicode MS"/>
          <w:color w:val="auto"/>
          <w:u w:val="none"/>
        </w:rPr>
        <w:t>ed</w:t>
      </w:r>
      <w:r w:rsidR="00E465C3" w:rsidRPr="001641C6">
        <w:rPr>
          <w:rStyle w:val="Hyperlink"/>
          <w:rFonts w:eastAsia="Arial Unicode MS"/>
          <w:color w:val="auto"/>
          <w:u w:val="none"/>
        </w:rPr>
        <w:t xml:space="preserve"> at -80</w:t>
      </w:r>
      <w:r w:rsidR="00FA44AD">
        <w:rPr>
          <w:rStyle w:val="Hyperlink"/>
          <w:rFonts w:eastAsia="Arial Unicode MS"/>
          <w:color w:val="auto"/>
          <w:u w:val="none"/>
        </w:rPr>
        <w:t xml:space="preserve"> </w:t>
      </w:r>
      <w:r w:rsidR="00E465C3" w:rsidRPr="001641C6">
        <w:rPr>
          <w:rStyle w:val="Hyperlink"/>
          <w:rFonts w:eastAsia="Arial Unicode MS"/>
          <w:color w:val="auto"/>
          <w:u w:val="none"/>
        </w:rPr>
        <w:t>°C until assay.</w:t>
      </w:r>
      <w:r w:rsidR="00FF1834">
        <w:rPr>
          <w:rStyle w:val="Hyperlink"/>
          <w:rFonts w:eastAsia="Arial Unicode MS"/>
          <w:color w:val="auto"/>
          <w:u w:val="none"/>
        </w:rPr>
        <w:t xml:space="preserve"> </w:t>
      </w:r>
      <w:r w:rsidR="008C47F2" w:rsidRPr="001641C6">
        <w:rPr>
          <w:rStyle w:val="Hyperlink"/>
          <w:rFonts w:eastAsia="Arial Unicode MS"/>
          <w:color w:val="auto"/>
          <w:u w:val="none"/>
        </w:rPr>
        <w:t xml:space="preserve">The various plasma hormone concentrations were analyzed using commercial rat/mouse </w:t>
      </w:r>
      <w:r w:rsidR="00A05FEB" w:rsidRPr="001641C6">
        <w:rPr>
          <w:rStyle w:val="Hyperlink"/>
          <w:rFonts w:eastAsia="Arial Unicode MS"/>
          <w:color w:val="auto"/>
          <w:u w:val="none"/>
        </w:rPr>
        <w:t xml:space="preserve">ELISA kits </w:t>
      </w:r>
      <w:r w:rsidR="00A05FEB">
        <w:rPr>
          <w:rStyle w:val="Hyperlink"/>
          <w:rFonts w:eastAsia="Arial Unicode MS"/>
          <w:color w:val="auto"/>
          <w:u w:val="none"/>
        </w:rPr>
        <w:t>for ghrelin (</w:t>
      </w:r>
      <w:r w:rsidR="008C47F2" w:rsidRPr="001641C6">
        <w:rPr>
          <w:rStyle w:val="Hyperlink"/>
          <w:rFonts w:eastAsia="Arial Unicode MS"/>
          <w:color w:val="auto"/>
          <w:u w:val="none"/>
        </w:rPr>
        <w:t xml:space="preserve">acylated </w:t>
      </w:r>
      <w:r w:rsidR="00A05FEB">
        <w:rPr>
          <w:rStyle w:val="Hyperlink"/>
          <w:rFonts w:eastAsia="Arial Unicode MS"/>
          <w:color w:val="auto"/>
          <w:u w:val="none"/>
        </w:rPr>
        <w:t xml:space="preserve">form) and desacyl-ghrelin </w:t>
      </w:r>
      <w:r w:rsidR="008C47F2" w:rsidRPr="001641C6">
        <w:rPr>
          <w:rStyle w:val="Hyperlink"/>
          <w:rFonts w:eastAsia="Arial Unicode MS"/>
          <w:color w:val="auto"/>
          <w:u w:val="none"/>
        </w:rPr>
        <w:t>(ALPCO, Macedon, NY)</w:t>
      </w:r>
      <w:r w:rsidR="008C47F2" w:rsidRPr="001641C6">
        <w:t>, insulin, leptin</w:t>
      </w:r>
      <w:r w:rsidR="00291F96">
        <w:t>,</w:t>
      </w:r>
      <w:r w:rsidR="008C47F2" w:rsidRPr="001641C6">
        <w:t xml:space="preserve"> and growth hormone </w:t>
      </w:r>
      <w:r w:rsidR="00601CE0">
        <w:t xml:space="preserve">(GH) </w:t>
      </w:r>
      <w:r w:rsidR="008C47F2" w:rsidRPr="001641C6">
        <w:t>ELISA kits (EMD Millipore, Billerica, MA), corticosterone and aldosterone ELISA kits (Abcam, Cambridge, MA), progesterone and testosterone ELISA kits (Cayman Chemical, Ann Harbor, MI)</w:t>
      </w:r>
      <w:r w:rsidR="007B1BD3">
        <w:t>,</w:t>
      </w:r>
      <w:r w:rsidR="008C47F2" w:rsidRPr="001641C6">
        <w:t xml:space="preserve"> and </w:t>
      </w:r>
      <w:r w:rsidR="001D0438">
        <w:t xml:space="preserve">a </w:t>
      </w:r>
      <w:r w:rsidR="008C47F2" w:rsidRPr="001641C6">
        <w:t xml:space="preserve">LEAP2 ELISA kit (MyBioSource, San Diego, CA). </w:t>
      </w:r>
      <w:r w:rsidR="0011205C" w:rsidRPr="001641C6">
        <w:t>All</w:t>
      </w:r>
      <w:r w:rsidR="008C47F2" w:rsidRPr="001641C6">
        <w:t xml:space="preserve"> samples were assayed in duplicates according to manufacturer instructions.</w:t>
      </w:r>
    </w:p>
    <w:p w14:paraId="3E9C8100" w14:textId="28328652" w:rsidR="00825BA8" w:rsidRPr="001641C6" w:rsidRDefault="00825BA8" w:rsidP="00825BA8">
      <w:pPr>
        <w:spacing w:line="480" w:lineRule="auto"/>
        <w:jc w:val="both"/>
        <w:rPr>
          <w:rStyle w:val="Hyperlink"/>
          <w:rFonts w:eastAsia="Arial Unicode MS"/>
          <w:color w:val="auto"/>
          <w:u w:val="none"/>
        </w:rPr>
      </w:pPr>
    </w:p>
    <w:p w14:paraId="6BC3F657" w14:textId="77777777" w:rsidR="004E49BA" w:rsidRPr="003273D0" w:rsidRDefault="004E49BA" w:rsidP="004E49BA">
      <w:pPr>
        <w:spacing w:line="480" w:lineRule="auto"/>
        <w:rPr>
          <w:b/>
          <w:bCs/>
          <w:caps/>
        </w:rPr>
      </w:pPr>
      <w:r w:rsidRPr="003273D0">
        <w:rPr>
          <w:b/>
          <w:bCs/>
          <w:caps/>
        </w:rPr>
        <w:t>Gene expression and pathway analysis by RNA-seq</w:t>
      </w:r>
    </w:p>
    <w:p w14:paraId="57C39AAE" w14:textId="395E6F03" w:rsidR="008E3C61" w:rsidRDefault="0013649E" w:rsidP="008E3C61">
      <w:pPr>
        <w:spacing w:line="480" w:lineRule="auto"/>
        <w:ind w:firstLine="720"/>
        <w:jc w:val="both"/>
      </w:pPr>
      <w:r w:rsidRPr="004E615A">
        <w:rPr>
          <w:rFonts w:eastAsia="Arial Unicode MS"/>
        </w:rPr>
        <w:t xml:space="preserve">Gene expression was profiled by RNA-Seq. We used Gene Set Enrichment Analysis (GSEA) for pathway </w:t>
      </w:r>
      <w:r w:rsidRPr="00D45C8A">
        <w:rPr>
          <w:rFonts w:eastAsia="Arial Unicode MS"/>
        </w:rPr>
        <w:t>analysis</w:t>
      </w:r>
      <w:r w:rsidR="005A207C">
        <w:rPr>
          <w:rFonts w:eastAsia="Arial Unicode MS"/>
        </w:rPr>
        <w:fldChar w:fldCharType="begin">
          <w:fldData xml:space="preserve">PEVuZE5vdGU+PENpdGU+PEF1dGhvcj5TdWJyYW1hbmlhbjwvQXV0aG9yPjxZZWFyPjIwMDU8L1ll
YXI+PFJlY051bT40MjwvUmVjTnVtPjxEaXNwbGF5VGV4dD48c3R5bGUgZmFjZT0ic3VwZXJzY3Jp
cHQiPjY8L3N0eWxlPjwvRGlzcGxheVRleHQ+PHJlY29yZD48cmVjLW51bWJlcj40MjwvcmVjLW51
bWJlcj48Zm9yZWlnbi1rZXlzPjxrZXkgYXBwPSJFTiIgZGItaWQ9InY5YXMycHdlZTJ4cGVxZWVw
ZHZweno5OGZyeDA1ZWZkZWVmZiIgdGltZXN0YW1wPSIxNjc2NDA2MTgxIj40Mjwva2V5PjwvZm9y
ZWlnbi1rZXlzPjxyZWYtdHlwZSBuYW1lPSJKb3VybmFsIEFydGljbGUiPjE3PC9yZWYtdHlwZT48
Y29udHJpYnV0b3JzPjxhdXRob3JzPjxhdXRob3I+U3VicmFtYW5pYW4sIEEuPC9hdXRob3I+PGF1
dGhvcj5UYW1heW8sIFAuPC9hdXRob3I+PGF1dGhvcj5Nb290aGEsIFYuIEsuPC9hdXRob3I+PGF1
dGhvcj5NdWtoZXJqZWUsIFMuPC9hdXRob3I+PGF1dGhvcj5FYmVydCwgQi4gTC48L2F1dGhvcj48
YXV0aG9yPkdpbGxldHRlLCBNLiBBLjwvYXV0aG9yPjxhdXRob3I+UGF1bG92aWNoLCBBLjwvYXV0
aG9yPjxhdXRob3I+UG9tZXJveSwgUy4gTC48L2F1dGhvcj48YXV0aG9yPkdvbHViLCBULiBSLjwv
YXV0aG9yPjxhdXRob3I+TGFuZGVyLCBFLiBTLjwvYXV0aG9yPjxhdXRob3I+TWVzaXJvdiwgSi4g
UC48L2F1dGhvcj48L2F1dGhvcnM+PC9jb250cmlidXRvcnM+PGF1dGgtYWRkcmVzcz5Ccm9hZCBJ
bnN0aXR1dGUgb2YgTWFzc2FjaHVzZXR0cyBJbnN0aXR1dGUgb2YgVGVjaG5vbG9neSBhbmQgSGFy
dmFyZCwgMzIwIENoYXJsZXMgU3RyZWV0LCBDYW1icmlkZ2UsIE1BIDAyMTQxLCBVU0EuPC9hdXRo
LWFkZHJlc3M+PHRpdGxlcz48dGl0bGU+R2VuZSBzZXQgZW5yaWNobWVudCBhbmFseXNpczogYSBr
bm93bGVkZ2UtYmFzZWQgYXBwcm9hY2ggZm9yIGludGVycHJldGluZyBnZW5vbWUtd2lkZSBleHBy
ZXNzaW9uIHByb2ZpbGVzPC90aXRsZT48c2Vjb25kYXJ5LXRpdGxlPlByb2MgTmF0bCBBY2FkIFNj
aSBVIFMgQTwvc2Vjb25kYXJ5LXRpdGxlPjwvdGl0bGVzPjxwZXJpb2RpY2FsPjxmdWxsLXRpdGxl
PlByb2MgTmF0bCBBY2FkIFNjaSBVIFMgQTwvZnVsbC10aXRsZT48L3BlcmlvZGljYWw+PHBhZ2Vz
PjE1NTQ1LTUwPC9wYWdlcz48dm9sdW1lPjEwMjwvdm9sdW1lPjxudW1iZXI+NDM8L251bWJlcj48
ZWRpdGlvbj4yMDA1LzEwLzA0PC9lZGl0aW9uPjxrZXl3b3Jkcz48a2V5d29yZD5DZWxsIExpbmUs
IFR1bW9yPC9rZXl3b3JkPjxrZXl3b3JkPkZlbWFsZTwva2V5d29yZD48a2V5d29yZD5HZW5lIEV4
cHJlc3Npb24gUHJvZmlsaW5nLyptZXRob2RzPC9rZXl3b3JkPjxrZXl3b3JkPkdlbmVzLCBwNTMv
cGh5c2lvbG9neTwva2V5d29yZD48a2V5d29yZD5HZW5vbWU8L2tleXdvcmQ+PGtleXdvcmQ+SHVt
YW5zPC9rZXl3b3JkPjxrZXl3b3JkPkxldWtlbWlhLCBNeWVsb2lkLCBBY3V0ZS9nZW5ldGljczwv
a2V5d29yZD48a2V5d29yZD5MdW5nIE5lb3BsYXNtcy9nZW5ldGljcy9tb3J0YWxpdHk8L2tleXdv
cmQ+PGtleXdvcmQ+TWFsZTwva2V5d29yZD48a2V5d29yZD4qT2xpZ29udWNsZW90aWRlIEFycmF5
IFNlcXVlbmNlIEFuYWx5c2lzPC9rZXl3b3JkPjxrZXl3b3JkPlByZWN1cnNvciBDZWxsIEx5bXBo
b2JsYXN0aWMgTGV1a2VtaWEtTHltcGhvbWEvZ2VuZXRpY3M8L2tleXdvcmQ+PC9rZXl3b3Jkcz48
ZGF0ZXM+PHllYXI+MjAwNTwveWVhcj48cHViLWRhdGVzPjxkYXRlPk9jdCAyNTwvZGF0ZT48L3B1
Yi1kYXRlcz48L2RhdGVzPjxpc2JuPjAwMjctODQyNCAoUHJpbnQpJiN4RDswMDI3LTg0MjQ8L2lz
Ym4+PGFjY2Vzc2lvbi1udW0+MTYxOTk1MTc8L2FjY2Vzc2lvbi1udW0+PHVybHM+PC91cmxzPjxj
dXN0b20yPlBNQzEyMzk4OTY8L2N1c3RvbTI+PGVsZWN0cm9uaWMtcmVzb3VyY2UtbnVtPjEwLjEw
NzMvcG5hcy4wNTA2NTgwMTAyPC9lbGVjdHJvbmljLXJlc291cmNlLW51bT48cmVtb3RlLWRhdGFi
YXNlLXByb3ZpZGVyPk5MTTwvcmVtb3RlLWRhdGFiYXNlLXByb3ZpZGVyPjxsYW5ndWFnZT5lbmc8
L2xhbmd1YWdlPjwvcmVjb3JkPjwvQ2l0ZT48L0VuZE5vdGU+
</w:fldData>
        </w:fldChar>
      </w:r>
      <w:r w:rsidR="00893615">
        <w:rPr>
          <w:rFonts w:eastAsia="Arial Unicode MS"/>
        </w:rPr>
        <w:instrText xml:space="preserve"> ADDIN EN.CITE </w:instrText>
      </w:r>
      <w:r w:rsidR="00893615">
        <w:rPr>
          <w:rFonts w:eastAsia="Arial Unicode MS"/>
        </w:rPr>
        <w:fldChar w:fldCharType="begin">
          <w:fldData xml:space="preserve">PEVuZE5vdGU+PENpdGU+PEF1dGhvcj5TdWJyYW1hbmlhbjwvQXV0aG9yPjxZZWFyPjIwMDU8L1ll
YXI+PFJlY051bT40MjwvUmVjTnVtPjxEaXNwbGF5VGV4dD48c3R5bGUgZmFjZT0ic3VwZXJzY3Jp
cHQiPjY8L3N0eWxlPjwvRGlzcGxheVRleHQ+PHJlY29yZD48cmVjLW51bWJlcj40MjwvcmVjLW51
bWJlcj48Zm9yZWlnbi1rZXlzPjxrZXkgYXBwPSJFTiIgZGItaWQ9InY5YXMycHdlZTJ4cGVxZWVw
ZHZweno5OGZyeDA1ZWZkZWVmZiIgdGltZXN0YW1wPSIxNjc2NDA2MTgxIj40Mjwva2V5PjwvZm9y
ZWlnbi1rZXlzPjxyZWYtdHlwZSBuYW1lPSJKb3VybmFsIEFydGljbGUiPjE3PC9yZWYtdHlwZT48
Y29udHJpYnV0b3JzPjxhdXRob3JzPjxhdXRob3I+U3VicmFtYW5pYW4sIEEuPC9hdXRob3I+PGF1
dGhvcj5UYW1heW8sIFAuPC9hdXRob3I+PGF1dGhvcj5Nb290aGEsIFYuIEsuPC9hdXRob3I+PGF1
dGhvcj5NdWtoZXJqZWUsIFMuPC9hdXRob3I+PGF1dGhvcj5FYmVydCwgQi4gTC48L2F1dGhvcj48
YXV0aG9yPkdpbGxldHRlLCBNLiBBLjwvYXV0aG9yPjxhdXRob3I+UGF1bG92aWNoLCBBLjwvYXV0
aG9yPjxhdXRob3I+UG9tZXJveSwgUy4gTC48L2F1dGhvcj48YXV0aG9yPkdvbHViLCBULiBSLjwv
YXV0aG9yPjxhdXRob3I+TGFuZGVyLCBFLiBTLjwvYXV0aG9yPjxhdXRob3I+TWVzaXJvdiwgSi4g
UC48L2F1dGhvcj48L2F1dGhvcnM+PC9jb250cmlidXRvcnM+PGF1dGgtYWRkcmVzcz5Ccm9hZCBJ
bnN0aXR1dGUgb2YgTWFzc2FjaHVzZXR0cyBJbnN0aXR1dGUgb2YgVGVjaG5vbG9neSBhbmQgSGFy
dmFyZCwgMzIwIENoYXJsZXMgU3RyZWV0LCBDYW1icmlkZ2UsIE1BIDAyMTQxLCBVU0EuPC9hdXRo
LWFkZHJlc3M+PHRpdGxlcz48dGl0bGU+R2VuZSBzZXQgZW5yaWNobWVudCBhbmFseXNpczogYSBr
bm93bGVkZ2UtYmFzZWQgYXBwcm9hY2ggZm9yIGludGVycHJldGluZyBnZW5vbWUtd2lkZSBleHBy
ZXNzaW9uIHByb2ZpbGVzPC90aXRsZT48c2Vjb25kYXJ5LXRpdGxlPlByb2MgTmF0bCBBY2FkIFNj
aSBVIFMgQTwvc2Vjb25kYXJ5LXRpdGxlPjwvdGl0bGVzPjxwZXJpb2RpY2FsPjxmdWxsLXRpdGxl
PlByb2MgTmF0bCBBY2FkIFNjaSBVIFMgQTwvZnVsbC10aXRsZT48L3BlcmlvZGljYWw+PHBhZ2Vz
PjE1NTQ1LTUwPC9wYWdlcz48dm9sdW1lPjEwMjwvdm9sdW1lPjxudW1iZXI+NDM8L251bWJlcj48
ZWRpdGlvbj4yMDA1LzEwLzA0PC9lZGl0aW9uPjxrZXl3b3Jkcz48a2V5d29yZD5DZWxsIExpbmUs
IFR1bW9yPC9rZXl3b3JkPjxrZXl3b3JkPkZlbWFsZTwva2V5d29yZD48a2V5d29yZD5HZW5lIEV4
cHJlc3Npb24gUHJvZmlsaW5nLyptZXRob2RzPC9rZXl3b3JkPjxrZXl3b3JkPkdlbmVzLCBwNTMv
cGh5c2lvbG9neTwva2V5d29yZD48a2V5d29yZD5HZW5vbWU8L2tleXdvcmQ+PGtleXdvcmQ+SHVt
YW5zPC9rZXl3b3JkPjxrZXl3b3JkPkxldWtlbWlhLCBNeWVsb2lkLCBBY3V0ZS9nZW5ldGljczwv
a2V5d29yZD48a2V5d29yZD5MdW5nIE5lb3BsYXNtcy9nZW5ldGljcy9tb3J0YWxpdHk8L2tleXdv
cmQ+PGtleXdvcmQ+TWFsZTwva2V5d29yZD48a2V5d29yZD4qT2xpZ29udWNsZW90aWRlIEFycmF5
IFNlcXVlbmNlIEFuYWx5c2lzPC9rZXl3b3JkPjxrZXl3b3JkPlByZWN1cnNvciBDZWxsIEx5bXBo
b2JsYXN0aWMgTGV1a2VtaWEtTHltcGhvbWEvZ2VuZXRpY3M8L2tleXdvcmQ+PC9rZXl3b3Jkcz48
ZGF0ZXM+PHllYXI+MjAwNTwveWVhcj48cHViLWRhdGVzPjxkYXRlPk9jdCAyNTwvZGF0ZT48L3B1
Yi1kYXRlcz48L2RhdGVzPjxpc2JuPjAwMjctODQyNCAoUHJpbnQpJiN4RDswMDI3LTg0MjQ8L2lz
Ym4+PGFjY2Vzc2lvbi1udW0+MTYxOTk1MTc8L2FjY2Vzc2lvbi1udW0+PHVybHM+PC91cmxzPjxj
dXN0b20yPlBNQzEyMzk4OTY8L2N1c3RvbTI+PGVsZWN0cm9uaWMtcmVzb3VyY2UtbnVtPjEwLjEw
NzMvcG5hcy4wNTA2NTgwMTAyPC9lbGVjdHJvbmljLXJlc291cmNlLW51bT48cmVtb3RlLWRhdGFi
YXNlLXByb3ZpZGVyPk5MTTwvcmVtb3RlLWRhdGFiYXNlLXByb3ZpZGVyPjxsYW5ndWFnZT5lbmc8
L2xhbmd1YWdlPjwvcmVjb3JkPjwvQ2l0ZT48L0VuZE5vdGU+
</w:fldData>
        </w:fldChar>
      </w:r>
      <w:r w:rsidR="00893615">
        <w:rPr>
          <w:rFonts w:eastAsia="Arial Unicode MS"/>
        </w:rPr>
        <w:instrText xml:space="preserve"> ADDIN EN.CITE.DATA </w:instrText>
      </w:r>
      <w:r w:rsidR="00893615">
        <w:rPr>
          <w:rFonts w:eastAsia="Arial Unicode MS"/>
        </w:rPr>
      </w:r>
      <w:r w:rsidR="00893615">
        <w:rPr>
          <w:rFonts w:eastAsia="Arial Unicode MS"/>
        </w:rPr>
        <w:fldChar w:fldCharType="end"/>
      </w:r>
      <w:r w:rsidR="005A207C">
        <w:rPr>
          <w:rFonts w:eastAsia="Arial Unicode MS"/>
        </w:rPr>
      </w:r>
      <w:r w:rsidR="005A207C">
        <w:rPr>
          <w:rFonts w:eastAsia="Arial Unicode MS"/>
        </w:rPr>
        <w:fldChar w:fldCharType="separate"/>
      </w:r>
      <w:r w:rsidR="00893615" w:rsidRPr="00893615">
        <w:rPr>
          <w:rFonts w:eastAsia="Arial Unicode MS"/>
          <w:noProof/>
          <w:vertAlign w:val="superscript"/>
        </w:rPr>
        <w:t>6</w:t>
      </w:r>
      <w:r w:rsidR="005A207C">
        <w:rPr>
          <w:rFonts w:eastAsia="Arial Unicode MS"/>
        </w:rPr>
        <w:fldChar w:fldCharType="end"/>
      </w:r>
      <w:r w:rsidR="00F26909">
        <w:rPr>
          <w:rFonts w:eastAsia="Arial Unicode MS"/>
        </w:rPr>
        <w:t xml:space="preserve"> i</w:t>
      </w:r>
      <w:r w:rsidRPr="00D45C8A">
        <w:rPr>
          <w:rFonts w:eastAsia="Arial Unicode MS"/>
        </w:rPr>
        <w:t>n conjunction</w:t>
      </w:r>
      <w:r w:rsidRPr="004E615A">
        <w:rPr>
          <w:rFonts w:eastAsia="Arial Unicode MS"/>
        </w:rPr>
        <w:t xml:space="preserve"> with genesets from the Molecular Signatures Database (</w:t>
      </w:r>
      <w:r w:rsidRPr="004E615A">
        <w:t>MSigDB</w:t>
      </w:r>
      <w:r w:rsidRPr="004E615A">
        <w:rPr>
          <w:rFonts w:eastAsia="Arial Unicode MS"/>
        </w:rPr>
        <w:t>).</w:t>
      </w:r>
      <w:r w:rsidR="008E3C61" w:rsidRPr="008E3C61">
        <w:rPr>
          <w:shd w:val="clear" w:color="auto" w:fill="FFFFFF"/>
        </w:rPr>
        <w:t xml:space="preserve"> </w:t>
      </w:r>
      <w:r w:rsidR="008E3C61">
        <w:rPr>
          <w:shd w:val="clear" w:color="auto" w:fill="FFFFFF"/>
        </w:rPr>
        <w:t>L</w:t>
      </w:r>
      <w:r w:rsidR="008E3C61" w:rsidRPr="007A2CC2">
        <w:t>ibraries were generated for next gen sequencing following the protocol recommended in the ScriptSeq v2 RNA-Seq Library Preparation Kit (Illumina), and uniquely barcoded with the</w:t>
      </w:r>
      <w:r w:rsidR="008E3C61" w:rsidRPr="00203406">
        <w:t xml:space="preserve"> ScriptSeq Index PCR Primers (</w:t>
      </w:r>
      <w:r w:rsidR="008E3C61" w:rsidRPr="00621158">
        <w:t>Illumina) to generate ~30M 1x75 bp reads/sample. RNA-Seq reads were aligned and quantified to the RefSeq rat transcriptome (dated 2021-05-26) using RSEM (version 1.30)</w:t>
      </w:r>
      <w:r w:rsidR="008E3C61">
        <w:fldChar w:fldCharType="begin"/>
      </w:r>
      <w:r w:rsidR="00893615">
        <w:instrText xml:space="preserve"> ADDIN EN.CITE &lt;EndNote&gt;&lt;Cite&gt;&lt;Author&gt;Li&lt;/Author&gt;&lt;Year&gt;2011&lt;/Year&gt;&lt;RecNum&gt;4&lt;/RecNum&gt;&lt;DisplayText&gt;&lt;style face="superscript"&gt;7&lt;/style&gt;&lt;/DisplayText&gt;&lt;record&gt;&lt;rec-number&gt;4&lt;/rec-number&gt;&lt;foreign-keys&gt;&lt;key app="EN" db-id="vzev0e5ddsz907ez0z3550ejd5z5xr9fafzp" timestamp="1676423332"&gt;4&lt;/key&gt;&lt;/foreign-keys&gt;&lt;ref-type name="Journal Article"&gt;17&lt;/ref-type&gt;&lt;contributors&gt;&lt;authors&gt;&lt;author&gt;Li, B.&lt;/author&gt;&lt;author&gt;Dewey, C. N.&lt;/author&gt;&lt;/authors&gt;&lt;/contributors&gt;&lt;auth-address&gt;Department of Computer Sciences, University of Wisconsin-Madison, Madison, WI, USA.&lt;/auth-address&gt;&lt;titles&gt;&lt;title&gt;RSEM: accurate transcript quantification from RNA-Seq data with or without a reference genome&lt;/title&gt;&lt;secondary-title&gt;BMC Bioinformatics&lt;/secondary-title&gt;&lt;/titles&gt;&lt;periodical&gt;&lt;full-title&gt;BMC Bioinformatics&lt;/full-title&gt;&lt;/periodical&gt;&lt;pages&gt;323&lt;/pages&gt;&lt;volume&gt;12&lt;/volume&gt;&lt;edition&gt;2011/08/06&lt;/edition&gt;&lt;keywords&gt;&lt;keyword&gt;Animals&lt;/keyword&gt;&lt;keyword&gt;Computer Simulation&lt;/keyword&gt;&lt;keyword&gt;Gene Expression Profiling/*methods&lt;/keyword&gt;&lt;keyword&gt;Humans&lt;/keyword&gt;&lt;keyword&gt;Mice&lt;/keyword&gt;&lt;keyword&gt;Protein Isoforms/genetics&lt;/keyword&gt;&lt;keyword&gt;RNA/genetics&lt;/keyword&gt;&lt;keyword&gt;Sequence Analysis, RNA/*methods&lt;/keyword&gt;&lt;keyword&gt;*Software&lt;/keyword&gt;&lt;/keywords&gt;&lt;dates&gt;&lt;year&gt;2011&lt;/year&gt;&lt;pub-dates&gt;&lt;date&gt;Aug 4&lt;/date&gt;&lt;/pub-dates&gt;&lt;/dates&gt;&lt;isbn&gt;1471-2105&lt;/isbn&gt;&lt;accession-num&gt;21816040&lt;/accession-num&gt;&lt;urls&gt;&lt;/urls&gt;&lt;custom2&gt;PMC3163565&lt;/custom2&gt;&lt;electronic-resource-num&gt;10.1186/1471-2105-12-323&lt;/electronic-resource-num&gt;&lt;remote-database-provider&gt;NLM&lt;/remote-database-provider&gt;&lt;language&gt;eng&lt;/language&gt;&lt;/record&gt;&lt;/Cite&gt;&lt;/EndNote&gt;</w:instrText>
      </w:r>
      <w:r w:rsidR="008E3C61">
        <w:fldChar w:fldCharType="separate"/>
      </w:r>
      <w:r w:rsidR="00893615" w:rsidRPr="00893615">
        <w:rPr>
          <w:noProof/>
          <w:vertAlign w:val="superscript"/>
        </w:rPr>
        <w:t>7</w:t>
      </w:r>
      <w:r w:rsidR="008E3C61">
        <w:fldChar w:fldCharType="end"/>
      </w:r>
      <w:r w:rsidR="008E3C61" w:rsidRPr="00621158">
        <w:t xml:space="preserve"> with Bowtie2</w:t>
      </w:r>
      <w:r w:rsidR="008E3C61">
        <w:fldChar w:fldCharType="begin"/>
      </w:r>
      <w:r w:rsidR="00893615">
        <w:instrText xml:space="preserve"> ADDIN EN.CITE &lt;EndNote&gt;&lt;Cite&gt;&lt;Author&gt;Langmead&lt;/Author&gt;&lt;Year&gt;2012&lt;/Year&gt;&lt;RecNum&gt;5&lt;/RecNum&gt;&lt;DisplayText&gt;&lt;style face="superscript"&gt;8&lt;/style&gt;&lt;/DisplayText&gt;&lt;record&gt;&lt;rec-number&gt;5&lt;/rec-number&gt;&lt;foreign-keys&gt;&lt;key app="EN" db-id="vzev0e5ddsz907ez0z3550ejd5z5xr9fafzp" timestamp="1676423380"&gt;5&lt;/key&gt;&lt;/foreign-keys&gt;&lt;ref-type name="Journal Article"&gt;17&lt;/ref-type&gt;&lt;contributors&gt;&lt;authors&gt;&lt;author&gt;Langmead, B.&lt;/author&gt;&lt;author&gt;Salzberg, S. L.&lt;/author&gt;&lt;/authors&gt;&lt;/contributors&gt;&lt;auth-address&gt;Center for Bioinformatics and Computational Biology, Institute for Advanced Computer Studies, University of Maryland, College Park, Maryland, USA. blangmea@jhsph.edu&lt;/auth-address&gt;&lt;titles&gt;&lt;title&gt;Fast gapped-read alignment with Bowtie 2&lt;/title&gt;&lt;secondary-title&gt;Nat Methods&lt;/secondary-title&gt;&lt;/titles&gt;&lt;periodical&gt;&lt;full-title&gt;Nat Methods&lt;/full-title&gt;&lt;/periodical&gt;&lt;pages&gt;357-9&lt;/pages&gt;&lt;volume&gt;9&lt;/volume&gt;&lt;number&gt;4&lt;/number&gt;&lt;edition&gt;2012/03/06&lt;/edition&gt;&lt;keywords&gt;&lt;keyword&gt;*Algorithms&lt;/keyword&gt;&lt;keyword&gt;Computational Biology/*methods&lt;/keyword&gt;&lt;keyword&gt;Databases, Genetic&lt;/keyword&gt;&lt;keyword&gt;Genome, Human/genetics&lt;/keyword&gt;&lt;keyword&gt;Humans&lt;/keyword&gt;&lt;keyword&gt;Sequence Alignment/*methods&lt;/keyword&gt;&lt;keyword&gt;Sequence Analysis, DNA/methods&lt;/keyword&gt;&lt;/keywords&gt;&lt;dates&gt;&lt;year&gt;2012&lt;/year&gt;&lt;pub-dates&gt;&lt;date&gt;Mar 4&lt;/date&gt;&lt;/pub-dates&gt;&lt;/dates&gt;&lt;isbn&gt;1548-7091 (Print)&amp;#xD;1548-7091&lt;/isbn&gt;&lt;accession-num&gt;22388286&lt;/accession-num&gt;&lt;urls&gt;&lt;/urls&gt;&lt;custom2&gt;PMC3322381&lt;/custom2&gt;&lt;custom6&gt;NIHMS366740&lt;/custom6&gt;&lt;electronic-resource-num&gt;10.1038/nmeth.1923&lt;/electronic-resource-num&gt;&lt;remote-database-provider&gt;NLM&lt;/remote-database-provider&gt;&lt;language&gt;eng&lt;/language&gt;&lt;/record&gt;&lt;/Cite&gt;&lt;/EndNote&gt;</w:instrText>
      </w:r>
      <w:r w:rsidR="008E3C61">
        <w:fldChar w:fldCharType="separate"/>
      </w:r>
      <w:r w:rsidR="00893615" w:rsidRPr="00893615">
        <w:rPr>
          <w:noProof/>
          <w:vertAlign w:val="superscript"/>
        </w:rPr>
        <w:t>8</w:t>
      </w:r>
      <w:r w:rsidR="008E3C61">
        <w:fldChar w:fldCharType="end"/>
      </w:r>
      <w:r w:rsidR="008E3C61" w:rsidRPr="00621158">
        <w:t>. Differential expression and log2 fold changes were calculated with DeSeq2</w:t>
      </w:r>
      <w:r w:rsidR="008E3C61">
        <w:fldChar w:fldCharType="begin"/>
      </w:r>
      <w:r w:rsidR="00893615">
        <w:instrText xml:space="preserve"> ADDIN EN.CITE &lt;EndNote&gt;&lt;Cite&gt;&lt;Author&gt;Love&lt;/Author&gt;&lt;Year&gt;2014&lt;/Year&gt;&lt;RecNum&gt;6&lt;/RecNum&gt;&lt;DisplayText&gt;&lt;style face="superscript"&gt;9&lt;/style&gt;&lt;/DisplayText&gt;&lt;record&gt;&lt;rec-number&gt;6&lt;/rec-number&gt;&lt;foreign-keys&gt;&lt;key app="EN" db-id="vzev0e5ddsz907ez0z3550ejd5z5xr9fafzp" timestamp="1676423425"&gt;6&lt;/key&gt;&lt;/foreign-keys&gt;&lt;ref-type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RNA&lt;/keyword&gt;&lt;keyword&gt;*Software&lt;/keyword&gt;&lt;/keywords&gt;&lt;dates&gt;&lt;year&gt;2014&lt;/year&gt;&lt;/dates&gt;&lt;isbn&gt;1465-6906 (Print)&amp;#xD;1474-7596&lt;/isbn&gt;&lt;accession-num&gt;25516281&lt;/accession-num&gt;&lt;urls&gt;&lt;/urls&gt;&lt;custom2&gt;PMC4302049&lt;/custom2&gt;&lt;electronic-resource-num&gt;10.1186/s13059-014-0550-8&lt;/electronic-resource-num&gt;&lt;remote-database-provider&gt;NLM&lt;/remote-database-provider&gt;&lt;language&gt;eng&lt;/language&gt;&lt;/record&gt;&lt;/Cite&gt;&lt;/EndNote&gt;</w:instrText>
      </w:r>
      <w:r w:rsidR="008E3C61">
        <w:fldChar w:fldCharType="separate"/>
      </w:r>
      <w:r w:rsidR="00893615" w:rsidRPr="00893615">
        <w:rPr>
          <w:noProof/>
          <w:vertAlign w:val="superscript"/>
        </w:rPr>
        <w:t>9</w:t>
      </w:r>
      <w:r w:rsidR="008E3C61">
        <w:fldChar w:fldCharType="end"/>
      </w:r>
      <w:r w:rsidR="008E3C61" w:rsidRPr="00621158">
        <w:t>. Gene set enrichment calculations were completed using GSEA (v. 4.0.3)</w:t>
      </w:r>
      <w:r w:rsidR="008E3C61">
        <w:fldChar w:fldCharType="begin">
          <w:fldData xml:space="preserve">PEVuZE5vdGU+PENpdGU+PEF1dGhvcj5TdWJyYW1hbmlhbjwvQXV0aG9yPjxZZWFyPjIwMDU8L1ll
YXI+PFJlY051bT40MjwvUmVjTnVtPjxEaXNwbGF5VGV4dD48c3R5bGUgZmFjZT0ic3VwZXJzY3Jp
cHQiPjY8L3N0eWxlPjwvRGlzcGxheVRleHQ+PHJlY29yZD48cmVjLW51bWJlcj40MjwvcmVjLW51
bWJlcj48Zm9yZWlnbi1rZXlzPjxrZXkgYXBwPSJFTiIgZGItaWQ9InY5YXMycHdlZTJ4cGVxZWVw
ZHZweno5OGZyeDA1ZWZkZWVmZiIgdGltZXN0YW1wPSIxNjc2NDA2MTgxIj40Mjwva2V5PjwvZm9y
ZWlnbi1rZXlzPjxyZWYtdHlwZSBuYW1lPSJKb3VybmFsIEFydGljbGUiPjE3PC9yZWYtdHlwZT48
Y29udHJpYnV0b3JzPjxhdXRob3JzPjxhdXRob3I+U3VicmFtYW5pYW4sIEEuPC9hdXRob3I+PGF1
dGhvcj5UYW1heW8sIFAuPC9hdXRob3I+PGF1dGhvcj5Nb290aGEsIFYuIEsuPC9hdXRob3I+PGF1
dGhvcj5NdWtoZXJqZWUsIFMuPC9hdXRob3I+PGF1dGhvcj5FYmVydCwgQi4gTC48L2F1dGhvcj48
YXV0aG9yPkdpbGxldHRlLCBNLiBBLjwvYXV0aG9yPjxhdXRob3I+UGF1bG92aWNoLCBBLjwvYXV0
aG9yPjxhdXRob3I+UG9tZXJveSwgUy4gTC48L2F1dGhvcj48YXV0aG9yPkdvbHViLCBULiBSLjwv
YXV0aG9yPjxhdXRob3I+TGFuZGVyLCBFLiBTLjwvYXV0aG9yPjxhdXRob3I+TWVzaXJvdiwgSi4g
UC48L2F1dGhvcj48L2F1dGhvcnM+PC9jb250cmlidXRvcnM+PGF1dGgtYWRkcmVzcz5Ccm9hZCBJ
bnN0aXR1dGUgb2YgTWFzc2FjaHVzZXR0cyBJbnN0aXR1dGUgb2YgVGVjaG5vbG9neSBhbmQgSGFy
dmFyZCwgMzIwIENoYXJsZXMgU3RyZWV0LCBDYW1icmlkZ2UsIE1BIDAyMTQxLCBVU0EuPC9hdXRo
LWFkZHJlc3M+PHRpdGxlcz48dGl0bGU+R2VuZSBzZXQgZW5yaWNobWVudCBhbmFseXNpczogYSBr
bm93bGVkZ2UtYmFzZWQgYXBwcm9hY2ggZm9yIGludGVycHJldGluZyBnZW5vbWUtd2lkZSBleHBy
ZXNzaW9uIHByb2ZpbGVzPC90aXRsZT48c2Vjb25kYXJ5LXRpdGxlPlByb2MgTmF0bCBBY2FkIFNj
aSBVIFMgQTwvc2Vjb25kYXJ5LXRpdGxlPjwvdGl0bGVzPjxwZXJpb2RpY2FsPjxmdWxsLXRpdGxl
PlByb2MgTmF0bCBBY2FkIFNjaSBVIFMgQTwvZnVsbC10aXRsZT48L3BlcmlvZGljYWw+PHBhZ2Vz
PjE1NTQ1LTUwPC9wYWdlcz48dm9sdW1lPjEwMjwvdm9sdW1lPjxudW1iZXI+NDM8L251bWJlcj48
ZWRpdGlvbj4yMDA1LzEwLzA0PC9lZGl0aW9uPjxrZXl3b3Jkcz48a2V5d29yZD5DZWxsIExpbmUs
IFR1bW9yPC9rZXl3b3JkPjxrZXl3b3JkPkZlbWFsZTwva2V5d29yZD48a2V5d29yZD5HZW5lIEV4
cHJlc3Npb24gUHJvZmlsaW5nLyptZXRob2RzPC9rZXl3b3JkPjxrZXl3b3JkPkdlbmVzLCBwNTMv
cGh5c2lvbG9neTwva2V5d29yZD48a2V5d29yZD5HZW5vbWU8L2tleXdvcmQ+PGtleXdvcmQ+SHVt
YW5zPC9rZXl3b3JkPjxrZXl3b3JkPkxldWtlbWlhLCBNeWVsb2lkLCBBY3V0ZS9nZW5ldGljczwv
a2V5d29yZD48a2V5d29yZD5MdW5nIE5lb3BsYXNtcy9nZW5ldGljcy9tb3J0YWxpdHk8L2tleXdv
cmQ+PGtleXdvcmQ+TWFsZTwva2V5d29yZD48a2V5d29yZD4qT2xpZ29udWNsZW90aWRlIEFycmF5
IFNlcXVlbmNlIEFuYWx5c2lzPC9rZXl3b3JkPjxrZXl3b3JkPlByZWN1cnNvciBDZWxsIEx5bXBo
b2JsYXN0aWMgTGV1a2VtaWEtTHltcGhvbWEvZ2VuZXRpY3M8L2tleXdvcmQ+PC9rZXl3b3Jkcz48
ZGF0ZXM+PHllYXI+MjAwNTwveWVhcj48cHViLWRhdGVzPjxkYXRlPk9jdCAyNTwvZGF0ZT48L3B1
Yi1kYXRlcz48L2RhdGVzPjxpc2JuPjAwMjctODQyNCAoUHJpbnQpJiN4RDswMDI3LTg0MjQ8L2lz
Ym4+PGFjY2Vzc2lvbi1udW0+MTYxOTk1MTc8L2FjY2Vzc2lvbi1udW0+PHVybHM+PC91cmxzPjxj
dXN0b20yPlBNQzEyMzk4OTY8L2N1c3RvbTI+PGVsZWN0cm9uaWMtcmVzb3VyY2UtbnVtPjEwLjEw
NzMvcG5hcy4wNTA2NTgwMTAyPC9lbGVjdHJvbmljLXJlc291cmNlLW51bT48cmVtb3RlLWRhdGFi
YXNlLXByb3ZpZGVyPk5MTTwvcmVtb3RlLWRhdGFiYXNlLXByb3ZpZGVyPjxsYW5ndWFnZT5lbmc8
L2xhbmd1YWdlPjwvcmVjb3JkPjwvQ2l0ZT48L0VuZE5vdGU+
</w:fldData>
        </w:fldChar>
      </w:r>
      <w:r w:rsidR="00893615">
        <w:instrText xml:space="preserve"> ADDIN EN.CITE </w:instrText>
      </w:r>
      <w:r w:rsidR="00893615">
        <w:fldChar w:fldCharType="begin">
          <w:fldData xml:space="preserve">PEVuZE5vdGU+PENpdGU+PEF1dGhvcj5TdWJyYW1hbmlhbjwvQXV0aG9yPjxZZWFyPjIwMDU8L1ll
YXI+PFJlY051bT40MjwvUmVjTnVtPjxEaXNwbGF5VGV4dD48c3R5bGUgZmFjZT0ic3VwZXJzY3Jp
cHQiPjY8L3N0eWxlPjwvRGlzcGxheVRleHQ+PHJlY29yZD48cmVjLW51bWJlcj40MjwvcmVjLW51
bWJlcj48Zm9yZWlnbi1rZXlzPjxrZXkgYXBwPSJFTiIgZGItaWQ9InY5YXMycHdlZTJ4cGVxZWVw
ZHZweno5OGZyeDA1ZWZkZWVmZiIgdGltZXN0YW1wPSIxNjc2NDA2MTgxIj40Mjwva2V5PjwvZm9y
ZWlnbi1rZXlzPjxyZWYtdHlwZSBuYW1lPSJKb3VybmFsIEFydGljbGUiPjE3PC9yZWYtdHlwZT48
Y29udHJpYnV0b3JzPjxhdXRob3JzPjxhdXRob3I+U3VicmFtYW5pYW4sIEEuPC9hdXRob3I+PGF1
dGhvcj5UYW1heW8sIFAuPC9hdXRob3I+PGF1dGhvcj5Nb290aGEsIFYuIEsuPC9hdXRob3I+PGF1
dGhvcj5NdWtoZXJqZWUsIFMuPC9hdXRob3I+PGF1dGhvcj5FYmVydCwgQi4gTC48L2F1dGhvcj48
YXV0aG9yPkdpbGxldHRlLCBNLiBBLjwvYXV0aG9yPjxhdXRob3I+UGF1bG92aWNoLCBBLjwvYXV0
aG9yPjxhdXRob3I+UG9tZXJveSwgUy4gTC48L2F1dGhvcj48YXV0aG9yPkdvbHViLCBULiBSLjwv
YXV0aG9yPjxhdXRob3I+TGFuZGVyLCBFLiBTLjwvYXV0aG9yPjxhdXRob3I+TWVzaXJvdiwgSi4g
UC48L2F1dGhvcj48L2F1dGhvcnM+PC9jb250cmlidXRvcnM+PGF1dGgtYWRkcmVzcz5Ccm9hZCBJ
bnN0aXR1dGUgb2YgTWFzc2FjaHVzZXR0cyBJbnN0aXR1dGUgb2YgVGVjaG5vbG9neSBhbmQgSGFy
dmFyZCwgMzIwIENoYXJsZXMgU3RyZWV0LCBDYW1icmlkZ2UsIE1BIDAyMTQxLCBVU0EuPC9hdXRo
LWFkZHJlc3M+PHRpdGxlcz48dGl0bGU+R2VuZSBzZXQgZW5yaWNobWVudCBhbmFseXNpczogYSBr
bm93bGVkZ2UtYmFzZWQgYXBwcm9hY2ggZm9yIGludGVycHJldGluZyBnZW5vbWUtd2lkZSBleHBy
ZXNzaW9uIHByb2ZpbGVzPC90aXRsZT48c2Vjb25kYXJ5LXRpdGxlPlByb2MgTmF0bCBBY2FkIFNj
aSBVIFMgQTwvc2Vjb25kYXJ5LXRpdGxlPjwvdGl0bGVzPjxwZXJpb2RpY2FsPjxmdWxsLXRpdGxl
PlByb2MgTmF0bCBBY2FkIFNjaSBVIFMgQTwvZnVsbC10aXRsZT48L3BlcmlvZGljYWw+PHBhZ2Vz
PjE1NTQ1LTUwPC9wYWdlcz48dm9sdW1lPjEwMjwvdm9sdW1lPjxudW1iZXI+NDM8L251bWJlcj48
ZWRpdGlvbj4yMDA1LzEwLzA0PC9lZGl0aW9uPjxrZXl3b3Jkcz48a2V5d29yZD5DZWxsIExpbmUs
IFR1bW9yPC9rZXl3b3JkPjxrZXl3b3JkPkZlbWFsZTwva2V5d29yZD48a2V5d29yZD5HZW5lIEV4
cHJlc3Npb24gUHJvZmlsaW5nLyptZXRob2RzPC9rZXl3b3JkPjxrZXl3b3JkPkdlbmVzLCBwNTMv
cGh5c2lvbG9neTwva2V5d29yZD48a2V5d29yZD5HZW5vbWU8L2tleXdvcmQ+PGtleXdvcmQ+SHVt
YW5zPC9rZXl3b3JkPjxrZXl3b3JkPkxldWtlbWlhLCBNeWVsb2lkLCBBY3V0ZS9nZW5ldGljczwv
a2V5d29yZD48a2V5d29yZD5MdW5nIE5lb3BsYXNtcy9nZW5ldGljcy9tb3J0YWxpdHk8L2tleXdv
cmQ+PGtleXdvcmQ+TWFsZTwva2V5d29yZD48a2V5d29yZD4qT2xpZ29udWNsZW90aWRlIEFycmF5
IFNlcXVlbmNlIEFuYWx5c2lzPC9rZXl3b3JkPjxrZXl3b3JkPlByZWN1cnNvciBDZWxsIEx5bXBo
b2JsYXN0aWMgTGV1a2VtaWEtTHltcGhvbWEvZ2VuZXRpY3M8L2tleXdvcmQ+PC9rZXl3b3Jkcz48
ZGF0ZXM+PHllYXI+MjAwNTwveWVhcj48cHViLWRhdGVzPjxkYXRlPk9jdCAyNTwvZGF0ZT48L3B1
Yi1kYXRlcz48L2RhdGVzPjxpc2JuPjAwMjctODQyNCAoUHJpbnQpJiN4RDswMDI3LTg0MjQ8L2lz
Ym4+PGFjY2Vzc2lvbi1udW0+MTYxOTk1MTc8L2FjY2Vzc2lvbi1udW0+PHVybHM+PC91cmxzPjxj
dXN0b20yPlBNQzEyMzk4OTY8L2N1c3RvbTI+PGVsZWN0cm9uaWMtcmVzb3VyY2UtbnVtPjEwLjEw
NzMvcG5hcy4wNTA2NTgwMTAyPC9lbGVjdHJvbmljLXJlc291cmNlLW51bT48cmVtb3RlLWRhdGFi
YXNlLXByb3ZpZGVyPk5MTTwvcmVtb3RlLWRhdGFiYXNlLXByb3ZpZGVyPjxsYW5ndWFnZT5lbmc8
L2xhbmd1YWdlPjwvcmVjb3JkPjwvQ2l0ZT48L0VuZE5vdGU+
</w:fldData>
        </w:fldChar>
      </w:r>
      <w:r w:rsidR="00893615">
        <w:instrText xml:space="preserve"> ADDIN EN.CITE.DATA </w:instrText>
      </w:r>
      <w:r w:rsidR="00893615">
        <w:fldChar w:fldCharType="end"/>
      </w:r>
      <w:r w:rsidR="008E3C61">
        <w:fldChar w:fldCharType="separate"/>
      </w:r>
      <w:r w:rsidR="00893615" w:rsidRPr="00893615">
        <w:rPr>
          <w:noProof/>
          <w:vertAlign w:val="superscript"/>
        </w:rPr>
        <w:t>6</w:t>
      </w:r>
      <w:r w:rsidR="008E3C61">
        <w:fldChar w:fldCharType="end"/>
      </w:r>
      <w:r w:rsidR="008E3C61" w:rsidRPr="00621158">
        <w:t xml:space="preserve"> with statistics estimated by 10K gene set permutations and the log2 fold changes of the 8000 genes with lowest unadjusted p-values from DeSeq2. The Broad-UC San Diego Molecular </w:t>
      </w:r>
      <w:r w:rsidR="008E3C61" w:rsidRPr="00203406">
        <w:t>Signatures Database (MsigDB v7.4) curated canonical pathway set was used</w:t>
      </w:r>
      <w:r w:rsidR="008E3C61">
        <w:t xml:space="preserve"> (</w:t>
      </w:r>
      <w:hyperlink r:id="rId8" w:history="1">
        <w:r w:rsidR="008E3C61" w:rsidRPr="00B05E4E">
          <w:rPr>
            <w:rStyle w:val="Hyperlink"/>
          </w:rPr>
          <w:t>http://www.gsea-msigdb.org/gsea/index.jsp</w:t>
        </w:r>
      </w:hyperlink>
      <w:r w:rsidR="008E3C61">
        <w:t xml:space="preserve">) </w:t>
      </w:r>
      <w:r w:rsidR="008E3C61" w:rsidRPr="00203406">
        <w:t>, along with the v7.4 mapping to human orthologs.</w:t>
      </w:r>
    </w:p>
    <w:p w14:paraId="50C39CF3" w14:textId="0611E4AC" w:rsidR="0013649E" w:rsidRPr="00834A4E" w:rsidRDefault="0013649E" w:rsidP="00AC3D97">
      <w:pPr>
        <w:spacing w:line="480" w:lineRule="auto"/>
        <w:ind w:firstLine="720"/>
        <w:jc w:val="both"/>
        <w:rPr>
          <w:rFonts w:eastAsia="Arial Unicode MS"/>
          <w:b/>
          <w:bCs/>
          <w:color w:val="C00000"/>
        </w:rPr>
      </w:pPr>
    </w:p>
    <w:p w14:paraId="50EA2455" w14:textId="77777777" w:rsidR="00AE10CE" w:rsidRDefault="00AE10CE" w:rsidP="00DB497A">
      <w:pPr>
        <w:spacing w:line="480" w:lineRule="auto"/>
        <w:jc w:val="both"/>
        <w:rPr>
          <w:rStyle w:val="Hyperlink"/>
          <w:rFonts w:eastAsia="Arial Unicode MS"/>
          <w:b/>
          <w:bCs/>
          <w:color w:val="auto"/>
          <w:u w:val="none"/>
        </w:rPr>
      </w:pPr>
    </w:p>
    <w:p w14:paraId="20D0BFA2" w14:textId="4CF3020C" w:rsidR="00825BA8" w:rsidRPr="003273D0" w:rsidRDefault="000E2DAC" w:rsidP="00DB497A">
      <w:pPr>
        <w:spacing w:line="480" w:lineRule="auto"/>
        <w:jc w:val="both"/>
        <w:rPr>
          <w:rStyle w:val="Hyperlink"/>
          <w:rFonts w:eastAsia="Arial Unicode MS"/>
          <w:b/>
          <w:bCs/>
          <w:caps/>
          <w:color w:val="auto"/>
          <w:u w:val="none"/>
        </w:rPr>
      </w:pPr>
      <w:r w:rsidRPr="003273D0">
        <w:rPr>
          <w:rStyle w:val="Hyperlink"/>
          <w:rFonts w:eastAsia="Arial Unicode MS"/>
          <w:b/>
          <w:bCs/>
          <w:caps/>
          <w:color w:val="auto"/>
          <w:u w:val="none"/>
        </w:rPr>
        <w:t>L</w:t>
      </w:r>
      <w:r w:rsidR="00825BA8" w:rsidRPr="003273D0">
        <w:rPr>
          <w:rStyle w:val="Hyperlink"/>
          <w:rFonts w:eastAsia="Arial Unicode MS"/>
          <w:b/>
          <w:bCs/>
          <w:caps/>
          <w:color w:val="auto"/>
          <w:u w:val="none"/>
        </w:rPr>
        <w:t>ipidomic analysis</w:t>
      </w:r>
      <w:r w:rsidR="00F8468F" w:rsidRPr="003273D0">
        <w:rPr>
          <w:rStyle w:val="Hyperlink"/>
          <w:rFonts w:eastAsia="Arial Unicode MS"/>
          <w:b/>
          <w:bCs/>
          <w:caps/>
          <w:color w:val="auto"/>
          <w:u w:val="none"/>
        </w:rPr>
        <w:t xml:space="preserve"> by mass spectrometry </w:t>
      </w:r>
    </w:p>
    <w:bookmarkEnd w:id="4"/>
    <w:p w14:paraId="4E57FBE8" w14:textId="162AAF4A" w:rsidR="00DB497A" w:rsidRPr="001641C6" w:rsidRDefault="00DB497A" w:rsidP="00AC3D97">
      <w:pPr>
        <w:spacing w:line="480" w:lineRule="auto"/>
        <w:ind w:firstLine="720"/>
        <w:jc w:val="both"/>
      </w:pPr>
      <w:r w:rsidRPr="001641C6">
        <w:t xml:space="preserve">From the tissue harvested during carcass analysis, </w:t>
      </w:r>
      <w:r w:rsidR="008E53C5">
        <w:t>brown adipose tissue (</w:t>
      </w:r>
      <w:r w:rsidRPr="001641C6">
        <w:t>BAT</w:t>
      </w:r>
      <w:r w:rsidR="008E53C5">
        <w:t>)</w:t>
      </w:r>
      <w:r w:rsidRPr="001641C6">
        <w:t xml:space="preserve"> and </w:t>
      </w:r>
      <w:r w:rsidR="008E53C5">
        <w:t xml:space="preserve">white adipose </w:t>
      </w:r>
      <w:bookmarkEnd w:id="5"/>
      <w:r w:rsidR="008E53C5">
        <w:t>tissue (</w:t>
      </w:r>
      <w:r w:rsidRPr="001641C6">
        <w:t>WAT</w:t>
      </w:r>
      <w:r w:rsidR="008E53C5">
        <w:t>)</w:t>
      </w:r>
      <w:r w:rsidR="00E465C3" w:rsidRPr="001641C6">
        <w:t xml:space="preserve"> samples </w:t>
      </w:r>
      <w:r w:rsidRPr="001641C6">
        <w:t xml:space="preserve">were homogenized using a bead mill homogenizer (Bead Ruptor 12, Omni International, Kennesaw, GA). For homogenization, 500 µL of ice-cold </w:t>
      </w:r>
      <w:r w:rsidR="001E498A" w:rsidRPr="001641C6">
        <w:t>water:</w:t>
      </w:r>
      <w:r w:rsidR="001E498A">
        <w:t xml:space="preserve"> ethanol</w:t>
      </w:r>
      <w:r w:rsidR="009A1C0E" w:rsidRPr="001641C6">
        <w:t xml:space="preserve"> </w:t>
      </w:r>
      <w:r w:rsidRPr="001641C6">
        <w:t xml:space="preserve">was added per 10 mg of tissue. </w:t>
      </w:r>
      <w:r w:rsidR="00841981">
        <w:t>Two hundred and fifty</w:t>
      </w:r>
      <w:r w:rsidR="009A1C0E" w:rsidRPr="001641C6">
        <w:t xml:space="preserve"> </w:t>
      </w:r>
      <w:r w:rsidRPr="001641C6">
        <w:t>µL of homogenate (5 mg of tissue) was placed in a glass extraction vial. Next, 1250 µL of chloroform/methanol (2:1</w:t>
      </w:r>
      <w:r w:rsidR="009A1C0E">
        <w:t>,</w:t>
      </w:r>
      <w:r w:rsidRPr="001641C6">
        <w:t xml:space="preserve"> v/v) was added to the sample followed by 10 µL of the internal standard (</w:t>
      </w:r>
      <w:r w:rsidR="00B339C4" w:rsidRPr="00CB26A8">
        <w:t>triacylglycerol</w:t>
      </w:r>
      <w:r w:rsidR="00B339C4" w:rsidRPr="001641C6">
        <w:t xml:space="preserve"> </w:t>
      </w:r>
      <w:r w:rsidR="006F44EB">
        <w:t>(</w:t>
      </w:r>
      <w:r w:rsidRPr="001641C6">
        <w:t>TG</w:t>
      </w:r>
      <w:r w:rsidR="006F44EB">
        <w:t>)</w:t>
      </w:r>
      <w:r w:rsidRPr="001641C6">
        <w:t xml:space="preserve"> 30:0 at 8.5 mg/mL in chloroform/methanol </w:t>
      </w:r>
      <w:r w:rsidR="009A1C0E">
        <w:t>[</w:t>
      </w:r>
      <w:r w:rsidRPr="001641C6">
        <w:t>2:1</w:t>
      </w:r>
      <w:r w:rsidR="009A1C0E">
        <w:t>,</w:t>
      </w:r>
      <w:r w:rsidRPr="001641C6">
        <w:t xml:space="preserve"> v/v</w:t>
      </w:r>
      <w:r w:rsidR="009A1C0E">
        <w:t>]</w:t>
      </w:r>
      <w:r w:rsidRPr="001641C6">
        <w:t>). Samples were sonicated for 10 min, and then vortexed for 1 h. Next, 250 µL of water was added to the sample. The resulting mixture was vortexed for 1 min and centrifuged at 15200 rpm a</w:t>
      </w:r>
      <w:r w:rsidR="009A1C0E">
        <w:t>t</w:t>
      </w:r>
      <w:r w:rsidRPr="001641C6">
        <w:t xml:space="preserve"> 4 °C </w:t>
      </w:r>
      <w:r w:rsidR="009A1C0E">
        <w:t>for</w:t>
      </w:r>
      <w:r w:rsidR="009A1C0E" w:rsidRPr="001641C6">
        <w:t xml:space="preserve"> </w:t>
      </w:r>
      <w:r w:rsidRPr="001641C6">
        <w:t>10 min. The lower phase of the mixture (lipid/</w:t>
      </w:r>
      <w:r w:rsidR="007E7F79" w:rsidRPr="00CB26A8">
        <w:t>triacylglycerol</w:t>
      </w:r>
      <w:r w:rsidR="007E7F79" w:rsidRPr="001641C6">
        <w:t xml:space="preserve"> </w:t>
      </w:r>
      <w:r w:rsidRPr="001641C6">
        <w:t>phase) was collected and evaporated to dryness using nitrogen. The samples were re-suspended in 2.5 mL of chloroform/methanol (2:1</w:t>
      </w:r>
      <w:r w:rsidR="009A1C0E">
        <w:t>,</w:t>
      </w:r>
      <w:r w:rsidRPr="001641C6">
        <w:t xml:space="preserve"> v/v) and stored at -80°C until mass analysis.</w:t>
      </w:r>
    </w:p>
    <w:p w14:paraId="25B9A239" w14:textId="3175BFD5" w:rsidR="009A1C0E" w:rsidRDefault="00DB497A" w:rsidP="00E17510">
      <w:pPr>
        <w:spacing w:line="480" w:lineRule="auto"/>
        <w:ind w:firstLine="720"/>
        <w:jc w:val="both"/>
      </w:pPr>
      <w:r w:rsidRPr="001641C6">
        <w:t xml:space="preserve">For mass spectrometry, 10 µL of the lipid extract was diluted in 990 µL of 10 mM of ammonium acetate in </w:t>
      </w:r>
      <w:r w:rsidR="009A1C0E">
        <w:t>methanol</w:t>
      </w:r>
      <w:r w:rsidRPr="001641C6">
        <w:t xml:space="preserve">. Samples were analyzed on an Orbitrap Velos (Thermo Fisher, San Jose, CA) coupled with an auto sampler (Ultimate 3000 HPLC, Thermo Fisher). </w:t>
      </w:r>
      <w:r w:rsidR="009A1C0E">
        <w:t>Ten</w:t>
      </w:r>
      <w:r w:rsidR="009A1C0E" w:rsidRPr="001641C6">
        <w:t xml:space="preserve"> </w:t>
      </w:r>
      <w:r w:rsidRPr="001641C6">
        <w:t>µL of the samples were injected in the instrument and analyzed in positive ion mode with the</w:t>
      </w:r>
      <w:r w:rsidR="007E7F79">
        <w:t xml:space="preserve"> heated electrospray ionization</w:t>
      </w:r>
      <w:r w:rsidRPr="001641C6">
        <w:t xml:space="preserve"> </w:t>
      </w:r>
      <w:r w:rsidR="007E7F79">
        <w:t>(</w:t>
      </w:r>
      <w:r w:rsidRPr="001641C6">
        <w:t>HESI</w:t>
      </w:r>
      <w:r w:rsidR="007E7F79">
        <w:t>)</w:t>
      </w:r>
      <w:r w:rsidRPr="001641C6">
        <w:t xml:space="preserve"> ion source. The instrument was set in </w:t>
      </w:r>
      <w:r w:rsidR="005A207C">
        <w:t>Fourier</w:t>
      </w:r>
      <w:r w:rsidR="007E7F79">
        <w:t xml:space="preserve"> transform mass spectrometry (</w:t>
      </w:r>
      <w:r w:rsidRPr="001641C6">
        <w:t>FTMS</w:t>
      </w:r>
      <w:r w:rsidR="007E7F79">
        <w:t>)</w:t>
      </w:r>
      <w:r w:rsidRPr="001641C6">
        <w:t xml:space="preserve"> mode with a mass resolution of 100K.</w:t>
      </w:r>
    </w:p>
    <w:p w14:paraId="0BB4F76F" w14:textId="77777777" w:rsidR="00374416" w:rsidRDefault="00374416" w:rsidP="00E17510">
      <w:pPr>
        <w:spacing w:line="480" w:lineRule="auto"/>
        <w:ind w:firstLine="720"/>
        <w:jc w:val="both"/>
      </w:pPr>
    </w:p>
    <w:p w14:paraId="0D4D2A05" w14:textId="4C1E8B92" w:rsidR="00B2555D" w:rsidRDefault="00B2555D" w:rsidP="00B2555D">
      <w:pPr>
        <w:spacing w:line="480" w:lineRule="auto"/>
        <w:jc w:val="both"/>
        <w:rPr>
          <w:b/>
          <w:bCs/>
        </w:rPr>
      </w:pPr>
      <w:r w:rsidRPr="008022C5">
        <w:rPr>
          <w:b/>
          <w:bCs/>
        </w:rPr>
        <w:t>PF</w:t>
      </w:r>
      <w:r>
        <w:rPr>
          <w:b/>
          <w:bCs/>
        </w:rPr>
        <w:t>-5190457 ADMINISTRATION IN C57BL/6J MICE AND GHSR-KO MICE</w:t>
      </w:r>
    </w:p>
    <w:p w14:paraId="225AF1C8" w14:textId="478E5691" w:rsidR="00B2555D" w:rsidRDefault="00B2555D" w:rsidP="00B2555D">
      <w:pPr>
        <w:spacing w:line="480" w:lineRule="auto"/>
        <w:jc w:val="both"/>
      </w:pPr>
      <w:r>
        <w:rPr>
          <w:b/>
          <w:bCs/>
        </w:rPr>
        <w:tab/>
      </w:r>
      <w:r>
        <w:t>E</w:t>
      </w:r>
      <w:r w:rsidRPr="008022C5">
        <w:t xml:space="preserve">xperiments were performed in male (n=25) and female (n=19) C57BL6/J mice and </w:t>
      </w:r>
      <w:r>
        <w:t>GHSR-KO</w:t>
      </w:r>
      <w:r w:rsidRPr="008022C5">
        <w:t xml:space="preserve"> male mice</w:t>
      </w:r>
      <w:r w:rsidR="00CA684E">
        <w:fldChar w:fldCharType="begin">
          <w:fldData xml:space="preserve">PEVuZE5vdGU+PENpdGU+PEF1dGhvcj5aaWdtYW48L0F1dGhvcj48WWVhcj4yMDA1PC9ZZWFyPjxS
ZWNOdW0+Mzg8L1JlY051bT48RGlzcGxheVRleHQ+PHN0eWxlIGZhY2U9InN1cGVyc2NyaXB0Ij4x
MDwvc3R5bGU+PC9EaXNwbGF5VGV4dD48cmVjb3JkPjxyZWMtbnVtYmVyPjM4PC9yZWMtbnVtYmVy
Pjxmb3JlaWduLWtleXM+PGtleSBhcHA9IkVOIiBkYi1pZD0idjlhczJwd2VlMnhwZXFlZXBkdnB6
ejk4ZnJ4MDVlZmRlZWZmIiB0aW1lc3RhbXA9IjE2NzYzOTA0OTQiPjM4PC9rZXk+PC9mb3JlaWdu
LWtleXM+PHJlZi10eXBlIG5hbWU9IkpvdXJuYWwgQXJ0aWNsZSI+MTc8L3JlZi10eXBlPjxjb250
cmlidXRvcnM+PGF1dGhvcnM+PGF1dGhvcj5aaWdtYW4sIEouIE0uPC9hdXRob3I+PGF1dGhvcj5O
YWthbm8sIFkuPC9hdXRob3I+PGF1dGhvcj5Db3BwYXJpLCBSLjwvYXV0aG9yPjxhdXRob3I+QmFs
dGhhc2FyLCBOLjwvYXV0aG9yPjxhdXRob3I+TWFyY3VzLCBKLiBOLjwvYXV0aG9yPjxhdXRob3I+
TGVlLCBDLiBFLjwvYXV0aG9yPjxhdXRob3I+Sm9uZXMsIEouIEUuPC9hdXRob3I+PGF1dGhvcj5E
ZXlzaGVyLCBBLiBFLjwvYXV0aG9yPjxhdXRob3I+V2F4bWFuLCBBLiBSLjwvYXV0aG9yPjxhdXRo
b3I+V2hpdGUsIFIuIEQuPC9hdXRob3I+PGF1dGhvcj5XaWxsaWFtcywgVC4gRC48L2F1dGhvcj48
YXV0aG9yPkxhY2hleSwgSi4gTC48L2F1dGhvcj48YXV0aG9yPlNlZWxleSwgUi4gSi48L2F1dGhv
cj48YXV0aG9yPkxvd2VsbCwgQi4gQi48L2F1dGhvcj48YXV0aG9yPkVsbXF1aXN0LCBKLiBLLjwv
YXV0aG9yPjwvYXV0aG9ycz48L2NvbnRyaWJ1dG9ycz48YXV0aC1hZGRyZXNzPkRlcGFydG1lbnQg
b2YgTWVkaWNpbmUsIERpdmlzaW9uIG9mIEVuZG9jcmlub2xvZ3ksIERpYWJldGVzIGFuZCBNZXRh
Ym9saXNtLCBCZXRoIElzcmFlbCBEZWFjb25lc3MgTWVkaWNhbCBDZW50ZXIsIEhhcnZhcmQgTWVk
aWNhbCBTY2hvb2wsIEJvc3RvbiwgTWFzc2FjaHVzZXR0cyAwMjIxNSwgVVNBLjwvYXV0aC1hZGRy
ZXNzPjx0aXRsZXM+PHRpdGxlPk1pY2UgbGFja2luZyBnaHJlbGluIHJlY2VwdG9ycyByZXNpc3Qg
dGhlIGRldmVsb3BtZW50IG9mIGRpZXQtaW5kdWNlZCBvYmVzaXR5PC90aXRsZT48c2Vjb25kYXJ5
LXRpdGxlPkogQ2xpbiBJbnZlc3Q8L3NlY29uZGFyeS10aXRsZT48L3RpdGxlcz48cGVyaW9kaWNh
bD48ZnVsbC10aXRsZT5KIENsaW4gSW52ZXN0PC9mdWxsLXRpdGxlPjwvcGVyaW9kaWNhbD48cGFn
ZXM+MzU2NC03MjwvcGFnZXM+PHZvbHVtZT4xMTU8L3ZvbHVtZT48bnVtYmVyPjEyPC9udW1iZXI+
PGVkaXRpb24+MjAwNS8xMi8wMzwvZWRpdGlvbj48a2V5d29yZHM+PGtleXdvcmQ+QWRpcG9zZSBU
aXNzdWUvbWV0YWJvbGlzbTwva2V5d29yZD48a2V5d29yZD5BbGxlbGVzPC9rZXl3b3JkPjxrZXl3
b3JkPkFuYWx5c2lzIG9mIFZhcmlhbmNlPC9rZXl3b3JkPjxrZXl3b3JkPkFuaW1hbCBGZWVkPC9r
ZXl3b3JkPjxrZXl3b3JkPkFuaW1hbHM8L2tleXdvcmQ+PGtleXdvcmQ+Qmxvb2QgR2x1Y29zZS9t
ZXRhYm9saXNtPC9rZXl3b3JkPjxrZXl3b3JkPkJsb3R0aW5nLCBTb3V0aGVybjwva2V5d29yZD48
a2V5d29yZD5CbG90dGluZywgV2VzdGVybjwva2V5d29yZD48a2V5d29yZD5Cb2R5IENvbXBvc2l0
aW9uPC9rZXl3b3JkPjxrZXl3b3JkPkJvZHkgV2VpZ2h0PC9rZXl3b3JkPjxrZXl3b3JkPkNyb3Nz
ZXMsIEdlbmV0aWM8L2tleXdvcmQ+PGtleXdvcmQ+RE5BL21ldGFib2xpc208L2tleXdvcmQ+PGtl
eXdvcmQ+KkRpZXQ8L2tleXdvcmQ+PGtleXdvcmQ+RmVtYWxlPC9rZXl3b3JkPjxrZXl3b3JkPkdl
bmUgRGVsZXRpb248L2tleXdvcmQ+PGtleXdvcmQ+R2VuZXRpYyBQcmVkaXNwb3NpdGlvbiB0byBE
aXNlYXNlPC9rZXl3b3JkPjxrZXl3b3JkPkdlbm90eXBlPC9rZXl3b3JkPjxrZXl3b3JkPkdocmVs
aW48L2tleXdvcmQ+PGtleXdvcmQ+SGV0ZXJvenlnb3RlPC9rZXl3b3JkPjxrZXl3b3JkPkhvbWVv
c3Rhc2lzPC9rZXl3b3JkPjxrZXl3b3JkPkh5cGVyZ2x5Y2VtaWEvbWV0YWJvbGlzbTwva2V5d29y
ZD48a2V5d29yZD5JbnN1bGluLUxpa2UgR3Jvd3RoIEZhY3RvciBJL21ldGFib2xpc208L2tleXdv
cmQ+PGtleXdvcmQ+TGVwdGluL21ldGFib2xpc208L2tleXdvcmQ+PGtleXdvcmQ+TWFnbmV0aWMg
UmVzb25hbmNlIFNwZWN0cm9zY29weTwva2V5d29yZD48a2V5d29yZD5NYWxlPC9rZXl3b3JkPjxr
ZXl3b3JkPk1pY2U8L2tleXdvcmQ+PGtleXdvcmQ+TWljZSwgSW5icmVkIEM1N0JMPC9rZXl3b3Jk
PjxrZXl3b3JkPk1vZGVscywgR2VuZXRpYzwva2V5d29yZD48a2V5d29yZD5OZXVyb25zL21ldGFi
b2xpc208L2tleXdvcmQ+PGtleXdvcmQ+T2Jlc2l0eS8qZ2VuZXRpY3MvbWV0YWJvbGlzbTwva2V5
d29yZD48a2V5d29yZD5QZXB0aWRlIEhvcm1vbmVzL2NoZW1pc3RyeS8qcGh5c2lvbG9neTwva2V5
d29yZD48a2V5d29yZD5QaGVub3R5cGU8L2tleXdvcmQ+PGtleXdvcmQ+Uk5BLCBNZXNzZW5nZXIv
bWV0YWJvbGlzbTwva2V5d29yZD48a2V5d29yZD5SZWNlcHRvcnMsIEctUHJvdGVpbi1Db3VwbGVk
LypnZW5ldGljcy8qcGh5c2lvbG9neTwva2V5d29yZD48a2V5d29yZD5SZWNlcHRvcnMsIEdocmVs
aW48L2tleXdvcmQ+PGtleXdvcmQ+UmVjb21iaW5hbnQgUHJvdGVpbnMvZ2VuZXRpY3MvbWV0YWJv
bGlzbTwva2V5d29yZD48a2V5d29yZD5SZWNvbWJpbmF0aW9uLCBHZW5ldGljPC9rZXl3b3JkPjxr
ZXl3b3JkPlNpZ25hbCBUcmFuc2R1Y3Rpb248L2tleXdvcmQ+PGtleXdvcmQ+U2lsdmVyIFN0YWlu
aW5nPC9rZXl3b3JkPjxrZXl3b3JkPlRpbWUgRmFjdG9yczwva2V5d29yZD48L2tleXdvcmRzPjxk
YXRlcz48eWVhcj4yMDA1PC95ZWFyPjxwdWItZGF0ZXM+PGRhdGU+RGVjPC9kYXRlPjwvcHViLWRh
dGVzPjwvZGF0ZXM+PGlzYm4+MDAyMS05NzM4IChQcmludCkmI3hEOzAwMjEtOTczODwvaXNibj48
YWNjZXNzaW9uLW51bT4xNjMyMjc5NDwvYWNjZXNzaW9uLW51bT48dXJscz48L3VybHM+PGN1c3Rv
bTI+UE1DMTI5NzI1MTwvY3VzdG9tMj48ZWxlY3Ryb25pYy1yZXNvdXJjZS1udW0+MTAuMTE3Mi9q
Y2kyNjAwMjwvZWxlY3Ryb25pYy1yZXNvdXJjZS1udW0+PHJlbW90ZS1kYXRhYmFzZS1wcm92aWRl
cj5OTE08L3JlbW90ZS1kYXRhYmFzZS1wcm92aWRlcj48bGFuZ3VhZ2U+ZW5nPC9sYW5ndWFnZT48
L3JlY29yZD48L0NpdGU+PC9FbmROb3RlPgB=
</w:fldData>
        </w:fldChar>
      </w:r>
      <w:r w:rsidR="00893615">
        <w:instrText xml:space="preserve"> ADDIN EN.CITE </w:instrText>
      </w:r>
      <w:r w:rsidR="00893615">
        <w:fldChar w:fldCharType="begin">
          <w:fldData xml:space="preserve">PEVuZE5vdGU+PENpdGU+PEF1dGhvcj5aaWdtYW48L0F1dGhvcj48WWVhcj4yMDA1PC9ZZWFyPjxS
ZWNOdW0+Mzg8L1JlY051bT48RGlzcGxheVRleHQ+PHN0eWxlIGZhY2U9InN1cGVyc2NyaXB0Ij4x
MDwvc3R5bGU+PC9EaXNwbGF5VGV4dD48cmVjb3JkPjxyZWMtbnVtYmVyPjM4PC9yZWMtbnVtYmVy
Pjxmb3JlaWduLWtleXM+PGtleSBhcHA9IkVOIiBkYi1pZD0idjlhczJwd2VlMnhwZXFlZXBkdnB6
ejk4ZnJ4MDVlZmRlZWZmIiB0aW1lc3RhbXA9IjE2NzYzOTA0OTQiPjM4PC9rZXk+PC9mb3JlaWdu
LWtleXM+PHJlZi10eXBlIG5hbWU9IkpvdXJuYWwgQXJ0aWNsZSI+MTc8L3JlZi10eXBlPjxjb250
cmlidXRvcnM+PGF1dGhvcnM+PGF1dGhvcj5aaWdtYW4sIEouIE0uPC9hdXRob3I+PGF1dGhvcj5O
YWthbm8sIFkuPC9hdXRob3I+PGF1dGhvcj5Db3BwYXJpLCBSLjwvYXV0aG9yPjxhdXRob3I+QmFs
dGhhc2FyLCBOLjwvYXV0aG9yPjxhdXRob3I+TWFyY3VzLCBKLiBOLjwvYXV0aG9yPjxhdXRob3I+
TGVlLCBDLiBFLjwvYXV0aG9yPjxhdXRob3I+Sm9uZXMsIEouIEUuPC9hdXRob3I+PGF1dGhvcj5E
ZXlzaGVyLCBBLiBFLjwvYXV0aG9yPjxhdXRob3I+V2F4bWFuLCBBLiBSLjwvYXV0aG9yPjxhdXRo
b3I+V2hpdGUsIFIuIEQuPC9hdXRob3I+PGF1dGhvcj5XaWxsaWFtcywgVC4gRC48L2F1dGhvcj48
YXV0aG9yPkxhY2hleSwgSi4gTC48L2F1dGhvcj48YXV0aG9yPlNlZWxleSwgUi4gSi48L2F1dGhv
cj48YXV0aG9yPkxvd2VsbCwgQi4gQi48L2F1dGhvcj48YXV0aG9yPkVsbXF1aXN0LCBKLiBLLjwv
YXV0aG9yPjwvYXV0aG9ycz48L2NvbnRyaWJ1dG9ycz48YXV0aC1hZGRyZXNzPkRlcGFydG1lbnQg
b2YgTWVkaWNpbmUsIERpdmlzaW9uIG9mIEVuZG9jcmlub2xvZ3ksIERpYWJldGVzIGFuZCBNZXRh
Ym9saXNtLCBCZXRoIElzcmFlbCBEZWFjb25lc3MgTWVkaWNhbCBDZW50ZXIsIEhhcnZhcmQgTWVk
aWNhbCBTY2hvb2wsIEJvc3RvbiwgTWFzc2FjaHVzZXR0cyAwMjIxNSwgVVNBLjwvYXV0aC1hZGRy
ZXNzPjx0aXRsZXM+PHRpdGxlPk1pY2UgbGFja2luZyBnaHJlbGluIHJlY2VwdG9ycyByZXNpc3Qg
dGhlIGRldmVsb3BtZW50IG9mIGRpZXQtaW5kdWNlZCBvYmVzaXR5PC90aXRsZT48c2Vjb25kYXJ5
LXRpdGxlPkogQ2xpbiBJbnZlc3Q8L3NlY29uZGFyeS10aXRsZT48L3RpdGxlcz48cGVyaW9kaWNh
bD48ZnVsbC10aXRsZT5KIENsaW4gSW52ZXN0PC9mdWxsLXRpdGxlPjwvcGVyaW9kaWNhbD48cGFn
ZXM+MzU2NC03MjwvcGFnZXM+PHZvbHVtZT4xMTU8L3ZvbHVtZT48bnVtYmVyPjEyPC9udW1iZXI+
PGVkaXRpb24+MjAwNS8xMi8wMzwvZWRpdGlvbj48a2V5d29yZHM+PGtleXdvcmQ+QWRpcG9zZSBU
aXNzdWUvbWV0YWJvbGlzbTwva2V5d29yZD48a2V5d29yZD5BbGxlbGVzPC9rZXl3b3JkPjxrZXl3
b3JkPkFuYWx5c2lzIG9mIFZhcmlhbmNlPC9rZXl3b3JkPjxrZXl3b3JkPkFuaW1hbCBGZWVkPC9r
ZXl3b3JkPjxrZXl3b3JkPkFuaW1hbHM8L2tleXdvcmQ+PGtleXdvcmQ+Qmxvb2QgR2x1Y29zZS9t
ZXRhYm9saXNtPC9rZXl3b3JkPjxrZXl3b3JkPkJsb3R0aW5nLCBTb3V0aGVybjwva2V5d29yZD48
a2V5d29yZD5CbG90dGluZywgV2VzdGVybjwva2V5d29yZD48a2V5d29yZD5Cb2R5IENvbXBvc2l0
aW9uPC9rZXl3b3JkPjxrZXl3b3JkPkJvZHkgV2VpZ2h0PC9rZXl3b3JkPjxrZXl3b3JkPkNyb3Nz
ZXMsIEdlbmV0aWM8L2tleXdvcmQ+PGtleXdvcmQ+RE5BL21ldGFib2xpc208L2tleXdvcmQ+PGtl
eXdvcmQ+KkRpZXQ8L2tleXdvcmQ+PGtleXdvcmQ+RmVtYWxlPC9rZXl3b3JkPjxrZXl3b3JkPkdl
bmUgRGVsZXRpb248L2tleXdvcmQ+PGtleXdvcmQ+R2VuZXRpYyBQcmVkaXNwb3NpdGlvbiB0byBE
aXNlYXNlPC9rZXl3b3JkPjxrZXl3b3JkPkdlbm90eXBlPC9rZXl3b3JkPjxrZXl3b3JkPkdocmVs
aW48L2tleXdvcmQ+PGtleXdvcmQ+SGV0ZXJvenlnb3RlPC9rZXl3b3JkPjxrZXl3b3JkPkhvbWVv
c3Rhc2lzPC9rZXl3b3JkPjxrZXl3b3JkPkh5cGVyZ2x5Y2VtaWEvbWV0YWJvbGlzbTwva2V5d29y
ZD48a2V5d29yZD5JbnN1bGluLUxpa2UgR3Jvd3RoIEZhY3RvciBJL21ldGFib2xpc208L2tleXdv
cmQ+PGtleXdvcmQ+TGVwdGluL21ldGFib2xpc208L2tleXdvcmQ+PGtleXdvcmQ+TWFnbmV0aWMg
UmVzb25hbmNlIFNwZWN0cm9zY29weTwva2V5d29yZD48a2V5d29yZD5NYWxlPC9rZXl3b3JkPjxr
ZXl3b3JkPk1pY2U8L2tleXdvcmQ+PGtleXdvcmQ+TWljZSwgSW5icmVkIEM1N0JMPC9rZXl3b3Jk
PjxrZXl3b3JkPk1vZGVscywgR2VuZXRpYzwva2V5d29yZD48a2V5d29yZD5OZXVyb25zL21ldGFi
b2xpc208L2tleXdvcmQ+PGtleXdvcmQ+T2Jlc2l0eS8qZ2VuZXRpY3MvbWV0YWJvbGlzbTwva2V5
d29yZD48a2V5d29yZD5QZXB0aWRlIEhvcm1vbmVzL2NoZW1pc3RyeS8qcGh5c2lvbG9neTwva2V5
d29yZD48a2V5d29yZD5QaGVub3R5cGU8L2tleXdvcmQ+PGtleXdvcmQ+Uk5BLCBNZXNzZW5nZXIv
bWV0YWJvbGlzbTwva2V5d29yZD48a2V5d29yZD5SZWNlcHRvcnMsIEctUHJvdGVpbi1Db3VwbGVk
LypnZW5ldGljcy8qcGh5c2lvbG9neTwva2V5d29yZD48a2V5d29yZD5SZWNlcHRvcnMsIEdocmVs
aW48L2tleXdvcmQ+PGtleXdvcmQ+UmVjb21iaW5hbnQgUHJvdGVpbnMvZ2VuZXRpY3MvbWV0YWJv
bGlzbTwva2V5d29yZD48a2V5d29yZD5SZWNvbWJpbmF0aW9uLCBHZW5ldGljPC9rZXl3b3JkPjxr
ZXl3b3JkPlNpZ25hbCBUcmFuc2R1Y3Rpb248L2tleXdvcmQ+PGtleXdvcmQ+U2lsdmVyIFN0YWlu
aW5nPC9rZXl3b3JkPjxrZXl3b3JkPlRpbWUgRmFjdG9yczwva2V5d29yZD48L2tleXdvcmRzPjxk
YXRlcz48eWVhcj4yMDA1PC95ZWFyPjxwdWItZGF0ZXM+PGRhdGU+RGVjPC9kYXRlPjwvcHViLWRh
dGVzPjwvZGF0ZXM+PGlzYm4+MDAyMS05NzM4IChQcmludCkmI3hEOzAwMjEtOTczODwvaXNibj48
YWNjZXNzaW9uLW51bT4xNjMyMjc5NDwvYWNjZXNzaW9uLW51bT48dXJscz48L3VybHM+PGN1c3Rv
bTI+UE1DMTI5NzI1MTwvY3VzdG9tMj48ZWxlY3Ryb25pYy1yZXNvdXJjZS1udW0+MTAuMTE3Mi9q
Y2kyNjAwMjwvZWxlY3Ryb25pYy1yZXNvdXJjZS1udW0+PHJlbW90ZS1kYXRhYmFzZS1wcm92aWRl
cj5OTE08L3JlbW90ZS1kYXRhYmFzZS1wcm92aWRlcj48bGFuZ3VhZ2U+ZW5nPC9sYW5ndWFnZT48
L3JlY29yZD48L0NpdGU+PC9FbmROb3RlPgB=
</w:fldData>
        </w:fldChar>
      </w:r>
      <w:r w:rsidR="00893615">
        <w:instrText xml:space="preserve"> ADDIN EN.CITE.DATA </w:instrText>
      </w:r>
      <w:r w:rsidR="00893615">
        <w:fldChar w:fldCharType="end"/>
      </w:r>
      <w:r w:rsidR="00CA684E">
        <w:fldChar w:fldCharType="separate"/>
      </w:r>
      <w:r w:rsidR="00893615" w:rsidRPr="00893615">
        <w:rPr>
          <w:noProof/>
          <w:vertAlign w:val="superscript"/>
        </w:rPr>
        <w:t>10</w:t>
      </w:r>
      <w:r w:rsidR="00CA684E">
        <w:fldChar w:fldCharType="end"/>
      </w:r>
      <w:r w:rsidRPr="008022C5">
        <w:t xml:space="preserve"> (n=11) generated at the animal facility of the </w:t>
      </w:r>
      <w:bookmarkStart w:id="8" w:name="_Hlk139961831"/>
      <w:r w:rsidRPr="008022C5">
        <w:t>Multidisciplinary Institute of Cell Biology (IMBICE, National University of La Plata, Buenos Aires, Argentina)</w:t>
      </w:r>
      <w:bookmarkEnd w:id="8"/>
      <w:r w:rsidRPr="008022C5">
        <w:t>. Mice were aged 12-20 weeks, weighed 20-27 g and fed with regular chow provided by Gepsa (Grupo Pilar, Argentina), which provided 2.5 kcal/g energy (weight composition: carbohydrates 28.8%, proteins 25.5%, fat 3.6%, fibers 27.4%, minerals 8.1%, and water 6.7%).</w:t>
      </w:r>
      <w:r w:rsidR="00CA684E">
        <w:t xml:space="preserve"> All procedures were approved by </w:t>
      </w:r>
      <w:r w:rsidR="002D0994">
        <w:t>the IACUC of the IMBICE</w:t>
      </w:r>
      <w:r w:rsidR="00CA684E">
        <w:t xml:space="preserve"> </w:t>
      </w:r>
      <w:r w:rsidR="00CA684E" w:rsidRPr="00AD44DA">
        <w:t>(Approval number 10-01-22)</w:t>
      </w:r>
      <w:r w:rsidR="00CA684E">
        <w:t>.</w:t>
      </w:r>
    </w:p>
    <w:p w14:paraId="4D2F0079" w14:textId="0EEFFC51" w:rsidR="00CA684E" w:rsidRDefault="00CA684E" w:rsidP="00B2555D">
      <w:pPr>
        <w:spacing w:line="480" w:lineRule="auto"/>
        <w:jc w:val="both"/>
      </w:pPr>
      <w:r>
        <w:tab/>
        <w:t>G</w:t>
      </w:r>
      <w:r w:rsidRPr="00CA684E">
        <w:t>hrelin (Global Peptides, cat. PI‐G‐03) was dissolved in sterile artificial cerebrospinal fluid (aCSF, 300 pmol/uL) and prepared fresh each experimental day. PF-5190457 (Sigma, cat. PZ0270) was dissolved in dimethyl sulfoxide (DMSO) and diluted in aCSF to obtain a final concentration of DMSO lower than 5% v/v to avoid toxicity.</w:t>
      </w:r>
      <w:r w:rsidR="00D15598">
        <w:t xml:space="preserve"> O</w:t>
      </w:r>
      <w:r w:rsidR="00D15598" w:rsidRPr="00D15598">
        <w:t xml:space="preserve">ne week before the experiment, anesthetized mice were stereotaxically implanted with a single indwelling guide cannula (P1 Technologies) into the lateral ventricle (placement coordinates: AP: −0.34 mm, ML: +1.00 mm and DV: −2.30 mm) and single-housed. Three days before the experiment, mice were daily </w:t>
      </w:r>
      <w:r w:rsidR="00D15598">
        <w:t>icv</w:t>
      </w:r>
      <w:r w:rsidR="00D15598" w:rsidRPr="00D15598">
        <w:t>‐injected with aCSF to acclimate them to handling.</w:t>
      </w:r>
    </w:p>
    <w:p w14:paraId="10A9854C" w14:textId="7B6D6135" w:rsidR="00D15598" w:rsidRDefault="00D15598" w:rsidP="00B2555D">
      <w:pPr>
        <w:spacing w:line="480" w:lineRule="auto"/>
        <w:jc w:val="both"/>
      </w:pPr>
      <w:r>
        <w:tab/>
        <w:t xml:space="preserve">During the ghrelin-induced food intake experiments, </w:t>
      </w:r>
      <w:r w:rsidRPr="00D15598">
        <w:t xml:space="preserve">animals were housed with a limited amount of bedding to visualize chunks of pellets easily. On the experimental day, all food pellets were removed from the food hoppers and bedding was confirmed to be free of chow remains. Then, mice were first </w:t>
      </w:r>
      <w:r>
        <w:t>icv</w:t>
      </w:r>
      <w:r w:rsidRPr="00D15598">
        <w:t>-injected with 2 µL of either vehicle (D</w:t>
      </w:r>
      <w:r w:rsidR="002D0994">
        <w:t>M</w:t>
      </w:r>
      <w:r w:rsidRPr="00D15598">
        <w:t xml:space="preserve">SO 5% v/v in aCSF) or PF-5190457 (100 pmol/mouse). </w:t>
      </w:r>
      <w:r>
        <w:t xml:space="preserve">15 </w:t>
      </w:r>
      <w:r w:rsidRPr="00D15598">
        <w:t xml:space="preserve">min after pre-treatment, mice were </w:t>
      </w:r>
      <w:r>
        <w:t>icv</w:t>
      </w:r>
      <w:r w:rsidRPr="00D15598">
        <w:t>-injected with vehicle (aCSF) or ghrelin (20 pmol/mouse) and exposed to a pre-weighed chow pellet on the floor of the home cages. Chow pellets were weighed at 30-, 60- and 120-min after treatment using a calibrated scale (precision</w:t>
      </w:r>
      <w:r>
        <w:t xml:space="preserve"> </w:t>
      </w:r>
      <w:r w:rsidRPr="00D15598">
        <w:t>=</w:t>
      </w:r>
      <w:r>
        <w:t xml:space="preserve"> </w:t>
      </w:r>
      <w:r w:rsidRPr="00D15598">
        <w:t>1 mg) and food intake was calculated by subtracting the weight of the remaining pellet to the initial weight. After the 120-min of acute food intake assessment, mice were left with a pre-weighed quantity of chow pellets to assess overnight food intake. Next morning (at 9.00 – 10.00 am), the remaining chow pellets were weighed to calculate overnight food consumption.</w:t>
      </w:r>
      <w:r>
        <w:t xml:space="preserve"> A subset of animals were anesthetized and </w:t>
      </w:r>
      <w:r w:rsidRPr="00D15598">
        <w:t>transcardially perfused with heparinized phosphate-saline buffer (PBS) and formalin (4% v/v in PBS)</w:t>
      </w:r>
      <w:r>
        <w:t xml:space="preserve"> 120 min after ghrelin / vehicle treatment, and c-Fos immunostaining were conducted. These procedures were carried out as described earlier</w:t>
      </w:r>
      <w:r w:rsidR="007469DB">
        <w:fldChar w:fldCharType="begin"/>
      </w:r>
      <w:r w:rsidR="00893615">
        <w:instrText xml:space="preserve"> ADDIN EN.CITE &lt;EndNote&gt;&lt;Cite&gt;&lt;Author&gt;Cornejo&lt;/Author&gt;&lt;Year&gt;2021&lt;/Year&gt;&lt;RecNum&gt;127&lt;/RecNum&gt;&lt;DisplayText&gt;&lt;style face="superscript"&gt;11&lt;/style&gt;&lt;/DisplayText&gt;&lt;record&gt;&lt;rec-number&gt;127&lt;/rec-number&gt;&lt;foreign-keys&gt;&lt;key app="EN" db-id="v9as2pwee2xpeqeepdvpzz98frx05efdeeff" timestamp="1687978754"&gt;127&lt;/key&gt;&lt;/foreign-keys&gt;&lt;ref-type name="Journal Article"&gt;17&lt;/ref-type&gt;&lt;contributors&gt;&lt;authors&gt;&lt;author&gt;Cornejo, María Paula&lt;/author&gt;&lt;author&gt;Denis, Raphaël G. P.&lt;/author&gt;&lt;author&gt;García Romero, Guadalupe&lt;/author&gt;&lt;author&gt;Fernández, Gimena&lt;/author&gt;&lt;author&gt;Reynaldo, Mirta&lt;/author&gt;&lt;author&gt;Luquet, Serge&lt;/author&gt;&lt;author&gt;Perello, Mario&lt;/author&gt;&lt;/authors&gt;&lt;/contributors&gt;&lt;titles&gt;&lt;title&gt;Ghrelin treatment induces rapid and delayed increments of food intake: a heuristic model to explain ghrelin’s orexigenic effects&lt;/title&gt;&lt;secondary-title&gt;Cellular and Molecular Life Sciences&lt;/secondary-title&gt;&lt;/titles&gt;&lt;periodical&gt;&lt;full-title&gt;Cellular and Molecular Life Sciences&lt;/full-title&gt;&lt;/periodical&gt;&lt;pages&gt;6689-6708&lt;/pages&gt;&lt;volume&gt;78&lt;/volume&gt;&lt;number&gt;19&lt;/number&gt;&lt;dates&gt;&lt;year&gt;2021&lt;/year&gt;&lt;pub-dates&gt;&lt;date&gt;2021/10/01&lt;/date&gt;&lt;/pub-dates&gt;&lt;/dates&gt;&lt;isbn&gt;1420-9071&lt;/isbn&gt;&lt;urls&gt;&lt;related-urls&gt;&lt;url&gt;https://doi.org/10.1007/s00018-021-03937-0&lt;/url&gt;&lt;/related-urls&gt;&lt;/urls&gt;&lt;electronic-resource-num&gt;10.1007/s00018-021-03937-0&lt;/electronic-resource-num&gt;&lt;/record&gt;&lt;/Cite&gt;&lt;/EndNote&gt;</w:instrText>
      </w:r>
      <w:r w:rsidR="007469DB">
        <w:fldChar w:fldCharType="separate"/>
      </w:r>
      <w:r w:rsidR="00893615" w:rsidRPr="00893615">
        <w:rPr>
          <w:noProof/>
          <w:vertAlign w:val="superscript"/>
        </w:rPr>
        <w:t>11</w:t>
      </w:r>
      <w:r w:rsidR="007469DB">
        <w:fldChar w:fldCharType="end"/>
      </w:r>
      <w:r w:rsidR="007469DB">
        <w:t xml:space="preserve">. </w:t>
      </w:r>
    </w:p>
    <w:p w14:paraId="581ADF01" w14:textId="2AE202E6" w:rsidR="007469DB" w:rsidRPr="008022C5" w:rsidRDefault="007469DB" w:rsidP="00B2555D">
      <w:pPr>
        <w:spacing w:line="480" w:lineRule="auto"/>
        <w:jc w:val="both"/>
      </w:pPr>
      <w:r>
        <w:tab/>
        <w:t>To assess the effect of icv. PF-590457 on HFD-induced binge-like eating in WT and GHSR-KO male mice, we used the following protocol. In</w:t>
      </w:r>
      <w:r w:rsidRPr="007469DB">
        <w:t xml:space="preserve"> the morning (9.00 – 10.00 am) of experimental day 1, chow pellets were removed from food hoppers and mice were </w:t>
      </w:r>
      <w:r>
        <w:t>icv</w:t>
      </w:r>
      <w:r w:rsidRPr="007469DB">
        <w:t xml:space="preserve">-injected with 2 µL of either vehicle (DSMO 5% v/v in aCSF) or PF-5190457 (100 pmol/mouse). Fifteen-min after </w:t>
      </w:r>
      <w:r>
        <w:t>icv.</w:t>
      </w:r>
      <w:r w:rsidRPr="007469DB">
        <w:t xml:space="preserve"> administration, mice were exposed to a pre‐weighed pellet of HFD (Gepsa; HFD pellets provided 3.9 kcal/g energy and their percentage weight composition was: carbohydrates 22.5%, proteins 22.8%, fat 21.1%, fibers 23.0%, minerals 5.6% and water content 5.0%). Mice were left with access to the HFD pellet for 120-min and then HFD pellets were removed from home cages and chow was re‐added to the food hoppers. The same procedure was repeated during 4 consecutive days.</w:t>
      </w:r>
    </w:p>
    <w:p w14:paraId="7E346664" w14:textId="77777777" w:rsidR="008E0C8F" w:rsidRDefault="008E0C8F" w:rsidP="00DE5647">
      <w:pPr>
        <w:spacing w:line="480" w:lineRule="auto"/>
        <w:jc w:val="center"/>
        <w:rPr>
          <w:b/>
          <w:bCs/>
          <w:u w:val="single"/>
        </w:rPr>
      </w:pPr>
    </w:p>
    <w:p w14:paraId="3DD45CA0" w14:textId="543A1DB4" w:rsidR="00932250" w:rsidRPr="001641C6" w:rsidRDefault="00BB051F" w:rsidP="00932250">
      <w:pPr>
        <w:spacing w:line="480" w:lineRule="auto"/>
        <w:jc w:val="both"/>
        <w:rPr>
          <w:rStyle w:val="Hyperlink"/>
          <w:rFonts w:eastAsia="Arial Unicode MS"/>
          <w:b/>
          <w:bCs/>
          <w:color w:val="auto"/>
          <w:u w:val="none"/>
        </w:rPr>
      </w:pPr>
      <w:r>
        <w:rPr>
          <w:rStyle w:val="Hyperlink"/>
          <w:rFonts w:eastAsia="Arial Unicode MS"/>
          <w:b/>
          <w:bCs/>
          <w:color w:val="auto"/>
          <w:u w:val="none"/>
        </w:rPr>
        <w:t>STATISTICAL ANALYSIS</w:t>
      </w:r>
    </w:p>
    <w:p w14:paraId="228E2661" w14:textId="37CDF6F1" w:rsidR="00BB051F" w:rsidRDefault="00BB051F" w:rsidP="00140942">
      <w:pPr>
        <w:spacing w:line="480" w:lineRule="auto"/>
        <w:ind w:firstLine="720"/>
        <w:jc w:val="both"/>
      </w:pPr>
      <w:r w:rsidRPr="00D04798">
        <w:t xml:space="preserve">All data are expressed as means and standard error of the mean (SEM). Data were analyzed using analysis of variance (ANOVA) with or without repeated measures </w:t>
      </w:r>
      <w:r>
        <w:t>(</w:t>
      </w:r>
      <w:r w:rsidRPr="00D04798">
        <w:t xml:space="preserve">details are provided in the Results section). </w:t>
      </w:r>
      <w:bookmarkStart w:id="9" w:name="OLE_LINK1"/>
      <w:r w:rsidR="00E17510">
        <w:t xml:space="preserve">Mauchly’s test was used to assess the assumption of sphericity. If that </w:t>
      </w:r>
      <w:r w:rsidR="006F44EB">
        <w:t>was</w:t>
      </w:r>
      <w:r w:rsidR="00E17510">
        <w:t xml:space="preserve"> violated for the main effect of time, the degree of freedom was corrected using Greenhouse-Geisser estimate of sphericity.</w:t>
      </w:r>
      <w:bookmarkEnd w:id="9"/>
      <w:r w:rsidR="00E17510">
        <w:t xml:space="preserve"> </w:t>
      </w:r>
      <w:r w:rsidR="00AC3D97">
        <w:t>Post hoc comparisons were performed when appropriate</w:t>
      </w:r>
      <w:r w:rsidRPr="00D04798">
        <w:t xml:space="preserve"> </w:t>
      </w:r>
      <w:r>
        <w:t>using</w:t>
      </w:r>
      <w:r w:rsidR="00AC3D97">
        <w:t xml:space="preserve"> the Bonferroni test at repeated measures ANOVA, otherwise using </w:t>
      </w:r>
      <w:r w:rsidRPr="00BB503B">
        <w:t>Fisher’s LSD</w:t>
      </w:r>
      <w:r w:rsidR="00AC3D97">
        <w:t xml:space="preserve"> test</w:t>
      </w:r>
      <w:r w:rsidRPr="00BB503B">
        <w:t xml:space="preserve">. Statistical significance for all analyses was set at </w:t>
      </w:r>
      <w:r w:rsidRPr="00BB503B">
        <w:rPr>
          <w:i/>
        </w:rPr>
        <w:t xml:space="preserve">p </w:t>
      </w:r>
      <w:r w:rsidRPr="00BB503B">
        <w:t>&lt; 0.05.</w:t>
      </w:r>
      <w:r w:rsidRPr="00D04798">
        <w:t xml:space="preserve"> GraphPad Prism </w:t>
      </w:r>
      <w:r w:rsidR="00547786">
        <w:t>9</w:t>
      </w:r>
      <w:r w:rsidRPr="00D04798">
        <w:t>.</w:t>
      </w:r>
      <w:r w:rsidR="00547786">
        <w:t>1</w:t>
      </w:r>
      <w:r w:rsidRPr="00D04798">
        <w:t>.</w:t>
      </w:r>
      <w:r w:rsidR="00547786">
        <w:t>0</w:t>
      </w:r>
      <w:r w:rsidRPr="00D04798">
        <w:t xml:space="preserve"> </w:t>
      </w:r>
      <w:r>
        <w:t xml:space="preserve">and </w:t>
      </w:r>
      <w:r w:rsidR="00547786">
        <w:t>SPSS</w:t>
      </w:r>
      <w:r>
        <w:t xml:space="preserve"> </w:t>
      </w:r>
      <w:r w:rsidRPr="00D04798">
        <w:t>w</w:t>
      </w:r>
      <w:r>
        <w:t>ere</w:t>
      </w:r>
      <w:r w:rsidRPr="00D04798">
        <w:t xml:space="preserve"> used for statistical analysis.</w:t>
      </w:r>
      <w:r w:rsidR="008074AA">
        <w:t xml:space="preserve"> </w:t>
      </w:r>
      <w:r w:rsidR="00140942">
        <w:t>Body weight</w:t>
      </w:r>
      <w:r w:rsidR="002B423C">
        <w:t>, glucose tolerance</w:t>
      </w:r>
      <w:r w:rsidR="006F44EB">
        <w:t>,</w:t>
      </w:r>
      <w:r w:rsidR="002B423C">
        <w:t xml:space="preserve"> and insulin tolerance</w:t>
      </w:r>
      <w:r w:rsidR="00140942">
        <w:t xml:space="preserve"> d</w:t>
      </w:r>
      <w:r w:rsidR="008074AA">
        <w:t xml:space="preserve">ata from different genotypes in the same sex and on the same diet were also compared with each other to reflect the effect of GHSR deletion </w:t>
      </w:r>
      <w:r w:rsidR="00140942">
        <w:t xml:space="preserve">on body weight </w:t>
      </w:r>
      <w:r w:rsidR="008074AA">
        <w:t xml:space="preserve">more precisely. 2-way repeated measures ANOVA </w:t>
      </w:r>
      <w:r w:rsidR="00115BBA">
        <w:t xml:space="preserve">(Time, Genotype) was used in addition to the initial 3-way repeated measures ANOVA (Time, Diet, Genotype). </w:t>
      </w:r>
    </w:p>
    <w:p w14:paraId="426313A1" w14:textId="6AC7045F" w:rsidR="00BB051F" w:rsidRPr="007A2CC2" w:rsidRDefault="00BB051F" w:rsidP="00E17510">
      <w:pPr>
        <w:spacing w:line="480" w:lineRule="auto"/>
        <w:ind w:firstLine="720"/>
        <w:jc w:val="both"/>
        <w:rPr>
          <w:shd w:val="clear" w:color="auto" w:fill="FFFFFF"/>
        </w:rPr>
      </w:pPr>
      <w:r w:rsidRPr="00A25C29">
        <w:rPr>
          <w:color w:val="000000"/>
          <w:shd w:val="clear" w:color="auto" w:fill="FFFFFF"/>
        </w:rPr>
        <w:t xml:space="preserve">For </w:t>
      </w:r>
      <w:r w:rsidR="0010012D" w:rsidRPr="00A25C29">
        <w:rPr>
          <w:color w:val="000000"/>
          <w:shd w:val="clear" w:color="auto" w:fill="FFFFFF"/>
        </w:rPr>
        <w:t xml:space="preserve">the small animal </w:t>
      </w:r>
      <w:r w:rsidRPr="00A25C29">
        <w:rPr>
          <w:color w:val="000000"/>
          <w:shd w:val="clear" w:color="auto" w:fill="FFFFFF"/>
        </w:rPr>
        <w:t xml:space="preserve">PET experiments, scans were reconstructed on software provided by Mediso. Scans were then co-registered with PMOD (Zürich, Switzerland) to an MRI rat template to ensure all scans are in the same coordinate space. Voxel-wise comparisons were made with Statistical Parametric Mapping (SPM12, London, UK) to assess </w:t>
      </w:r>
      <w:r w:rsidR="00944425" w:rsidRPr="00A25C29">
        <w:rPr>
          <w:color w:val="000000"/>
          <w:shd w:val="clear" w:color="auto" w:fill="FFFFFF"/>
        </w:rPr>
        <w:t xml:space="preserve">whole brain </w:t>
      </w:r>
      <w:r w:rsidRPr="00A25C29">
        <w:rPr>
          <w:color w:val="000000"/>
          <w:shd w:val="clear" w:color="auto" w:fill="FFFFFF"/>
        </w:rPr>
        <w:t>between group differences in FDG uptake</w:t>
      </w:r>
      <w:r w:rsidRPr="00A25C29">
        <w:rPr>
          <w:shd w:val="clear" w:color="auto" w:fill="FFFFFF"/>
        </w:rPr>
        <w:t xml:space="preserve">. A two-way (Genotype x Diet) ANOVA was used followed by </w:t>
      </w:r>
      <w:r w:rsidRPr="00A25C29">
        <w:rPr>
          <w:i/>
          <w:iCs/>
          <w:shd w:val="clear" w:color="auto" w:fill="FFFFFF"/>
        </w:rPr>
        <w:t>post hoc</w:t>
      </w:r>
      <w:r w:rsidRPr="00A25C29">
        <w:rPr>
          <w:shd w:val="clear" w:color="auto" w:fill="FFFFFF"/>
        </w:rPr>
        <w:t xml:space="preserve"> comparisons to assess group differences.</w:t>
      </w:r>
      <w:r w:rsidR="006C6DED" w:rsidRPr="00A25C29">
        <w:rPr>
          <w:shd w:val="clear" w:color="auto" w:fill="FFFFFF"/>
        </w:rPr>
        <w:t xml:space="preserve"> For each sex, diet groups were combined to compare how GHSR gene deletion altered FDG uptake. A </w:t>
      </w:r>
      <w:r w:rsidR="00A22257" w:rsidRPr="00A25C29">
        <w:rPr>
          <w:shd w:val="clear" w:color="auto" w:fill="FFFFFF"/>
        </w:rPr>
        <w:t xml:space="preserve">two sample </w:t>
      </w:r>
      <w:r w:rsidR="006C6DED" w:rsidRPr="00A25C29">
        <w:rPr>
          <w:shd w:val="clear" w:color="auto" w:fill="FFFFFF"/>
        </w:rPr>
        <w:t>t-test was used to test both increases and decreases in FDG uptake between WT and GHSR gene deletion.</w:t>
      </w:r>
      <w:r w:rsidRPr="00A25C29">
        <w:rPr>
          <w:shd w:val="clear" w:color="auto" w:fill="FFFFFF"/>
        </w:rPr>
        <w:t xml:space="preserve"> Cluster plots</w:t>
      </w:r>
      <w:r w:rsidR="006C6DED" w:rsidRPr="00A25C29">
        <w:rPr>
          <w:shd w:val="clear" w:color="auto" w:fill="FFFFFF"/>
        </w:rPr>
        <w:t xml:space="preserve"> (k</w:t>
      </w:r>
      <w:r w:rsidR="006F44EB">
        <w:rPr>
          <w:shd w:val="clear" w:color="auto" w:fill="FFFFFF"/>
        </w:rPr>
        <w:t xml:space="preserve"> </w:t>
      </w:r>
      <w:r w:rsidR="006C6DED" w:rsidRPr="00A25C29">
        <w:rPr>
          <w:shd w:val="clear" w:color="auto" w:fill="FFFFFF"/>
        </w:rPr>
        <w:t>=</w:t>
      </w:r>
      <w:r w:rsidR="006F44EB">
        <w:rPr>
          <w:shd w:val="clear" w:color="auto" w:fill="FFFFFF"/>
        </w:rPr>
        <w:t xml:space="preserve"> </w:t>
      </w:r>
      <w:r w:rsidR="006C6DED" w:rsidRPr="00A25C29">
        <w:rPr>
          <w:shd w:val="clear" w:color="auto" w:fill="FFFFFF"/>
        </w:rPr>
        <w:t>100)</w:t>
      </w:r>
      <w:r w:rsidRPr="00A25C29">
        <w:rPr>
          <w:shd w:val="clear" w:color="auto" w:fill="FFFFFF"/>
        </w:rPr>
        <w:t xml:space="preserve"> show differences between subjects, with all statistical significance set at </w:t>
      </w:r>
      <w:r w:rsidRPr="00A25C29">
        <w:rPr>
          <w:i/>
          <w:iCs/>
          <w:shd w:val="clear" w:color="auto" w:fill="FFFFFF"/>
        </w:rPr>
        <w:t>p</w:t>
      </w:r>
      <w:r w:rsidRPr="00A25C29">
        <w:rPr>
          <w:shd w:val="clear" w:color="auto" w:fill="FFFFFF"/>
        </w:rPr>
        <w:t xml:space="preserve"> </w:t>
      </w:r>
      <w:r w:rsidR="006C6DED" w:rsidRPr="00A25C29">
        <w:rPr>
          <w:shd w:val="clear" w:color="auto" w:fill="FFFFFF"/>
        </w:rPr>
        <w:t>=</w:t>
      </w:r>
      <w:r w:rsidRPr="00A25C29">
        <w:rPr>
          <w:shd w:val="clear" w:color="auto" w:fill="FFFFFF"/>
        </w:rPr>
        <w:t xml:space="preserve"> 0.05.</w:t>
      </w:r>
      <w:r w:rsidR="006C6DED">
        <w:rPr>
          <w:shd w:val="clear" w:color="auto" w:fill="FFFFFF"/>
        </w:rPr>
        <w:t xml:space="preserve"> </w:t>
      </w:r>
    </w:p>
    <w:p w14:paraId="49A7A63C" w14:textId="58D7FCFA" w:rsidR="0010012D" w:rsidRDefault="0010012D" w:rsidP="00E17510">
      <w:pPr>
        <w:spacing w:line="480" w:lineRule="auto"/>
        <w:ind w:firstLine="720"/>
        <w:jc w:val="both"/>
      </w:pPr>
      <w:r w:rsidRPr="00A37E1C">
        <w:rPr>
          <w:shd w:val="clear" w:color="auto" w:fill="FFFFFF"/>
        </w:rPr>
        <w:t xml:space="preserve">For </w:t>
      </w:r>
      <w:r w:rsidR="00C532C3">
        <w:rPr>
          <w:shd w:val="clear" w:color="auto" w:fill="FFFFFF"/>
        </w:rPr>
        <w:t xml:space="preserve">the </w:t>
      </w:r>
      <w:r w:rsidRPr="00A37E1C">
        <w:rPr>
          <w:shd w:val="clear" w:color="auto" w:fill="FFFFFF"/>
        </w:rPr>
        <w:t xml:space="preserve">lipid assignment and </w:t>
      </w:r>
      <w:r w:rsidR="00C532C3">
        <w:rPr>
          <w:shd w:val="clear" w:color="auto" w:fill="FFFFFF"/>
        </w:rPr>
        <w:t xml:space="preserve">lipidomic data </w:t>
      </w:r>
      <w:r w:rsidRPr="00A37E1C">
        <w:rPr>
          <w:shd w:val="clear" w:color="auto" w:fill="FFFFFF"/>
        </w:rPr>
        <w:t xml:space="preserve">analysis, </w:t>
      </w:r>
      <w:r w:rsidRPr="00A37E1C">
        <w:t>a total of 43 triacylglycerols (TGs) were detected as [M+NH</w:t>
      </w:r>
      <w:r w:rsidRPr="00A37E1C">
        <w:rPr>
          <w:vertAlign w:val="subscript"/>
        </w:rPr>
        <w:t>4</w:t>
      </w:r>
      <w:r w:rsidRPr="00A37E1C">
        <w:t>]</w:t>
      </w:r>
      <w:r w:rsidRPr="00A37E1C">
        <w:rPr>
          <w:vertAlign w:val="superscript"/>
        </w:rPr>
        <w:t>+</w:t>
      </w:r>
      <w:r w:rsidRPr="00A37E1C">
        <w:t xml:space="preserve"> mass peaks and assigned with a mass error &lt; 6 ppm. Mass peaks for TGs were labeled as follows: species number equal the total carbon length and number of carbon double bonds of the acyl chains. R software (version 2.15.1) was used to annotate the data and report the peak intensities of TG species that were normalized with the peak intensity of the internal standard. All data </w:t>
      </w:r>
      <w:r w:rsidR="006F44EB">
        <w:t>we</w:t>
      </w:r>
      <w:r w:rsidRPr="00A37E1C">
        <w:t xml:space="preserve">re expressed as means and standard errors of the mean (SEM). A two-way (Genotype x Diet) ANOVA was used followed by Tukey’s multiple comparison test to assess group differences. Statistical significance for all analyses was set at </w:t>
      </w:r>
      <w:r w:rsidRPr="00A37E1C">
        <w:rPr>
          <w:i/>
        </w:rPr>
        <w:t xml:space="preserve">p </w:t>
      </w:r>
      <w:r w:rsidRPr="00A37E1C">
        <w:t>&lt; 0.05. GraphPad Prism 8.0.1 was used for statistical analysis.</w:t>
      </w:r>
    </w:p>
    <w:p w14:paraId="2B485818" w14:textId="77777777" w:rsidR="00FC0119" w:rsidRDefault="00FC0119" w:rsidP="00E17510">
      <w:pPr>
        <w:spacing w:line="480" w:lineRule="auto"/>
        <w:ind w:firstLine="720"/>
        <w:jc w:val="both"/>
      </w:pPr>
    </w:p>
    <w:p w14:paraId="22161F70" w14:textId="77777777" w:rsidR="00FC0119" w:rsidRPr="00CE77CB" w:rsidRDefault="00FC0119" w:rsidP="00FC0119">
      <w:pPr>
        <w:spacing w:line="480" w:lineRule="auto"/>
        <w:rPr>
          <w:b/>
          <w:bCs/>
        </w:rPr>
      </w:pPr>
      <w:r>
        <w:rPr>
          <w:b/>
          <w:bCs/>
        </w:rPr>
        <w:t>ANTI-GHRELIN VACCINE EXPERIMENT IN MALE WISTAR RATS</w:t>
      </w:r>
    </w:p>
    <w:p w14:paraId="3215E6D3" w14:textId="77777777" w:rsidR="00FC0119" w:rsidRPr="00812183" w:rsidRDefault="00FC0119" w:rsidP="00FC0119">
      <w:pPr>
        <w:spacing w:line="480" w:lineRule="auto"/>
        <w:rPr>
          <w:b/>
          <w:bCs/>
          <w:i/>
          <w:iCs/>
        </w:rPr>
      </w:pPr>
      <w:r>
        <w:rPr>
          <w:b/>
          <w:bCs/>
          <w:i/>
          <w:iCs/>
        </w:rPr>
        <w:t>Animal</w:t>
      </w:r>
      <w:r w:rsidRPr="00812183">
        <w:rPr>
          <w:b/>
          <w:bCs/>
          <w:i/>
          <w:iCs/>
        </w:rPr>
        <w:t>s</w:t>
      </w:r>
    </w:p>
    <w:p w14:paraId="0D4505E5" w14:textId="77777777" w:rsidR="00FC0119" w:rsidRPr="00E03A1D" w:rsidRDefault="00FC0119" w:rsidP="00FC0119">
      <w:pPr>
        <w:snapToGrid w:val="0"/>
        <w:spacing w:line="480" w:lineRule="auto"/>
        <w:ind w:firstLine="720"/>
        <w:jc w:val="both"/>
      </w:pPr>
      <w:r>
        <w:t xml:space="preserve">Given the results of the GHSR KO in diet-induced obesity (DIO), indicating an effect of HFD in male but not female rats (present study; see </w:t>
      </w:r>
      <w:r w:rsidRPr="008326F3">
        <w:rPr>
          <w:b/>
          <w:bCs/>
        </w:rPr>
        <w:t>Results</w:t>
      </w:r>
      <w:r>
        <w:t xml:space="preserve">), we limited this experiment to male rats only. The rats were exposed to HFD only (no Chow condition was included). </w:t>
      </w:r>
      <w:r w:rsidRPr="00E03A1D">
        <w:t>Sixteen adult male Wistar rats were obtained from Charles River (Kingston, New York, NY, USA). The rats weighed 250-275 g at the beginning of the study. All</w:t>
      </w:r>
      <w:r>
        <w:t xml:space="preserve"> animals</w:t>
      </w:r>
      <w:r w:rsidRPr="00E03A1D">
        <w:t xml:space="preserve"> were single-housed and maintained under a 12 h/12 h light/dark cycle (lights off at </w:t>
      </w:r>
      <w:r>
        <w:t>6</w:t>
      </w:r>
      <w:r w:rsidRPr="00E03A1D">
        <w:t>:00</w:t>
      </w:r>
      <w:r>
        <w:t>PM</w:t>
      </w:r>
      <w:r w:rsidRPr="00E03A1D">
        <w:t>) at 21</w:t>
      </w:r>
      <w:r w:rsidRPr="00E97791">
        <w:t>º</w:t>
      </w:r>
      <w:r w:rsidRPr="00E03A1D">
        <w:t>C ± 2</w:t>
      </w:r>
      <w:r w:rsidRPr="00E97791">
        <w:t>º</w:t>
      </w:r>
      <w:r w:rsidRPr="00E03A1D">
        <w:t xml:space="preserve">C with </w:t>
      </w:r>
      <w:r w:rsidRPr="00E03A1D">
        <w:rPr>
          <w:i/>
          <w:iCs/>
        </w:rPr>
        <w:t xml:space="preserve">ad libitum </w:t>
      </w:r>
      <w:r w:rsidRPr="00E03A1D">
        <w:t>access to food and water. All procedures were conducted per the National Institutes of Health Guide for the Care and Use of Laboratory Animals and were approved by the National Institute on Drug Abuse, Intramural Research Program, Animal Care and Use Committee.</w:t>
      </w:r>
    </w:p>
    <w:p w14:paraId="2BFFE27B" w14:textId="77777777" w:rsidR="00FC0119" w:rsidRPr="00812183" w:rsidRDefault="00FC0119" w:rsidP="00FC0119">
      <w:pPr>
        <w:spacing w:line="480" w:lineRule="auto"/>
        <w:rPr>
          <w:b/>
          <w:bCs/>
          <w:i/>
          <w:iCs/>
        </w:rPr>
      </w:pPr>
      <w:r w:rsidRPr="00812183">
        <w:rPr>
          <w:b/>
          <w:bCs/>
          <w:i/>
          <w:iCs/>
        </w:rPr>
        <w:t>Vaccine Preparation</w:t>
      </w:r>
    </w:p>
    <w:p w14:paraId="12A05CAE" w14:textId="77777777" w:rsidR="00FC0119" w:rsidRDefault="00FC0119" w:rsidP="00FC0119">
      <w:pPr>
        <w:spacing w:line="480" w:lineRule="auto"/>
        <w:ind w:firstLine="720"/>
        <w:jc w:val="both"/>
      </w:pPr>
      <w:r w:rsidRPr="00E03A1D">
        <w:t xml:space="preserve">The active Ghr1-TT-Alum-CpG ODN vaccine formulation for injection was composed of a 5:1:5 (v/v/v) mixture of A) </w:t>
      </w:r>
      <w:r>
        <w:t>Gherlin-Thr-Thr (</w:t>
      </w:r>
      <w:r w:rsidRPr="00E03A1D">
        <w:t>Ghr1-TT</w:t>
      </w:r>
      <w:r>
        <w:t>)</w:t>
      </w:r>
      <w:r w:rsidRPr="00E03A1D">
        <w:t xml:space="preserve"> immunoconjugate (1.25 mg/ml in PBS), B) CpG </w:t>
      </w:r>
      <w:r w:rsidRPr="007E5043">
        <w:rPr>
          <w:shd w:val="clear" w:color="auto" w:fill="FFFFFF"/>
        </w:rPr>
        <w:t>oligodeoxynucleotides</w:t>
      </w:r>
      <w:r w:rsidRPr="00EB18AE">
        <w:t xml:space="preserve"> </w:t>
      </w:r>
      <w:r>
        <w:t>(</w:t>
      </w:r>
      <w:r w:rsidRPr="00E03A1D">
        <w:t>ODN</w:t>
      </w:r>
      <w:r>
        <w:t>)</w:t>
      </w:r>
      <w:r w:rsidRPr="00E03A1D">
        <w:t xml:space="preserve"> 1826 (1.25 mg/ml in PBS), and C) Imject Alum (5 mg/ml in PBS). For each active injection, one aliquot each of Ghr1-TT, CpG ODN 1826, and Alum were diluted to the correct concentrations, then mixed together to form the vaccine formulation, and shaken at room temperature for 30 min. After shaking, the vaccine was stored on ice for no more than 1 h prior to injection. The control TT-Alum-CpG ODN 1826 vaccine formulation for injection was generated through the same procedure, with a 5:1:5 (v/v/v) mixture of TT (1.25 mg/mL in PBS), CpG ODN 1826 (1.25 mg/mL in PBS), and Imject Alum (5 mg/mL in PBS).</w:t>
      </w:r>
    </w:p>
    <w:p w14:paraId="2D104A71" w14:textId="77777777" w:rsidR="00FC0119" w:rsidRPr="00812183" w:rsidRDefault="00FC0119" w:rsidP="00FC0119">
      <w:pPr>
        <w:spacing w:line="480" w:lineRule="auto"/>
        <w:rPr>
          <w:b/>
          <w:bCs/>
          <w:i/>
          <w:iCs/>
        </w:rPr>
      </w:pPr>
      <w:r w:rsidRPr="00812183">
        <w:rPr>
          <w:b/>
          <w:bCs/>
          <w:i/>
          <w:iCs/>
        </w:rPr>
        <w:t>Vaccination Procedure</w:t>
      </w:r>
    </w:p>
    <w:p w14:paraId="6504929C" w14:textId="77777777" w:rsidR="00FC0119" w:rsidRDefault="00FC0119" w:rsidP="00FC0119">
      <w:pPr>
        <w:spacing w:line="480" w:lineRule="auto"/>
        <w:ind w:firstLine="720"/>
        <w:jc w:val="both"/>
      </w:pPr>
      <w:r w:rsidRPr="00E03A1D">
        <w:t xml:space="preserve">The </w:t>
      </w:r>
      <w:r>
        <w:t>rat</w:t>
      </w:r>
      <w:r w:rsidRPr="00E03A1D">
        <w:t xml:space="preserve">s were </w:t>
      </w:r>
      <w:r>
        <w:t>individually housed</w:t>
      </w:r>
      <w:r w:rsidRPr="00E03A1D">
        <w:t xml:space="preserve"> </w:t>
      </w:r>
      <w:r>
        <w:t>in</w:t>
      </w:r>
      <w:r w:rsidRPr="00E03A1D">
        <w:t xml:space="preserve"> the vivarium facility for 1 week prior to </w:t>
      </w:r>
      <w:r>
        <w:t xml:space="preserve">the </w:t>
      </w:r>
      <w:r w:rsidRPr="00E03A1D">
        <w:t xml:space="preserve">initiation of study. Each </w:t>
      </w:r>
      <w:r>
        <w:t>rat</w:t>
      </w:r>
      <w:r w:rsidRPr="00E03A1D">
        <w:t xml:space="preserve"> was injected IP with 400 µL of vaccine formulation, delivering a dose of 250 µg Ghr1-TT, 50 µg CpG ODN 1826, and 1 mg of Alum per animal for each injection. The </w:t>
      </w:r>
      <w:r>
        <w:t>rat</w:t>
      </w:r>
      <w:r w:rsidRPr="00E03A1D">
        <w:t xml:space="preserve">s were injected with a priming dose on </w:t>
      </w:r>
      <w:r>
        <w:t>week</w:t>
      </w:r>
      <w:r w:rsidRPr="00E03A1D">
        <w:t xml:space="preserve"> 0, with boosts </w:t>
      </w:r>
      <w:r>
        <w:t>administered</w:t>
      </w:r>
      <w:r w:rsidRPr="00E03A1D">
        <w:t xml:space="preserve"> on </w:t>
      </w:r>
      <w:r>
        <w:t>week</w:t>
      </w:r>
      <w:r w:rsidRPr="00E03A1D">
        <w:t xml:space="preserve">s </w:t>
      </w:r>
      <w:r>
        <w:t>3</w:t>
      </w:r>
      <w:r w:rsidRPr="00E03A1D">
        <w:t xml:space="preserve">, 5, </w:t>
      </w:r>
      <w:r>
        <w:t>8, 12 and 17</w:t>
      </w:r>
      <w:r w:rsidRPr="00E03A1D">
        <w:t xml:space="preserve">. </w:t>
      </w:r>
      <w:r>
        <w:t>T</w:t>
      </w:r>
      <w:r w:rsidRPr="00E03A1D">
        <w:t xml:space="preserve">ail bleeds were taken on </w:t>
      </w:r>
      <w:r>
        <w:t>week</w:t>
      </w:r>
      <w:r w:rsidRPr="00E03A1D">
        <w:t xml:space="preserve">s </w:t>
      </w:r>
      <w:r>
        <w:t>4</w:t>
      </w:r>
      <w:r w:rsidRPr="00E03A1D">
        <w:t xml:space="preserve">, </w:t>
      </w:r>
      <w:r>
        <w:t>6</w:t>
      </w:r>
      <w:r w:rsidRPr="00E03A1D">
        <w:t xml:space="preserve">, </w:t>
      </w:r>
      <w:r>
        <w:t>9, 13 and 18</w:t>
      </w:r>
      <w:r w:rsidRPr="00E03A1D">
        <w:t xml:space="preserve">. </w:t>
      </w:r>
      <w:r>
        <w:t xml:space="preserve">We recorded body </w:t>
      </w:r>
      <w:r w:rsidRPr="00E03A1D">
        <w:t xml:space="preserve">weight and </w:t>
      </w:r>
      <w:r>
        <w:t>food intake throughout the experiment</w:t>
      </w:r>
      <w:r w:rsidRPr="00E03A1D">
        <w:t>.</w:t>
      </w:r>
    </w:p>
    <w:p w14:paraId="7B796866" w14:textId="77777777" w:rsidR="00FC0119" w:rsidRPr="00E97791" w:rsidRDefault="00FC0119" w:rsidP="00FC0119">
      <w:pPr>
        <w:spacing w:line="480" w:lineRule="auto"/>
        <w:jc w:val="both"/>
        <w:rPr>
          <w:b/>
          <w:bCs/>
          <w:i/>
          <w:iCs/>
        </w:rPr>
      </w:pPr>
      <w:r w:rsidRPr="00E97791">
        <w:rPr>
          <w:b/>
          <w:bCs/>
          <w:i/>
          <w:iCs/>
        </w:rPr>
        <w:t>ELISA Test analysis for the assessment of the midpoint titer</w:t>
      </w:r>
    </w:p>
    <w:p w14:paraId="7BA70950" w14:textId="77777777" w:rsidR="00FC0119" w:rsidRDefault="00FC0119" w:rsidP="00FC0119">
      <w:pPr>
        <w:spacing w:line="480" w:lineRule="auto"/>
        <w:ind w:firstLine="720"/>
        <w:jc w:val="both"/>
      </w:pPr>
      <w:r w:rsidRPr="00E97791">
        <w:t>Production of anti-</w:t>
      </w:r>
      <w:r>
        <w:t>g</w:t>
      </w:r>
      <w:r w:rsidRPr="00E97791">
        <w:t>hrelin Ig was evaluated by ELISA.</w:t>
      </w:r>
      <w:r>
        <w:t xml:space="preserve"> </w:t>
      </w:r>
      <w:r w:rsidRPr="00E97791">
        <w:t xml:space="preserve">Microtiter plates (Costar 3690) were incubated with coating antigen Ghr1-BSA in PBS (5 </w:t>
      </w:r>
      <w:r>
        <w:rPr>
          <w:rFonts w:ascii="Calibri" w:hAnsi="Calibri" w:cs="Calibri"/>
        </w:rPr>
        <w:t>μ</w:t>
      </w:r>
      <w:r w:rsidRPr="00E97791">
        <w:t>g/mL,</w:t>
      </w:r>
      <w:r>
        <w:t xml:space="preserve"> </w:t>
      </w:r>
      <w:r w:rsidRPr="00E97791">
        <w:t xml:space="preserve">25 </w:t>
      </w:r>
      <w:r>
        <w:rPr>
          <w:rFonts w:ascii="Calibri" w:hAnsi="Calibri" w:cs="Calibri"/>
        </w:rPr>
        <w:t>μ</w:t>
      </w:r>
      <w:r w:rsidRPr="00E97791">
        <w:t>L) (18 h, 37ºC). 5% Non-fat milk in PBS (30 min, 25ºC) was added to block non-specific</w:t>
      </w:r>
      <w:r>
        <w:t xml:space="preserve"> </w:t>
      </w:r>
      <w:r w:rsidRPr="00E97791">
        <w:t>binding. Rat sera were diluted 1:100 in 2% BSA in PBS then serially diluted across the plates (1:2)</w:t>
      </w:r>
      <w:r>
        <w:t xml:space="preserve"> </w:t>
      </w:r>
      <w:r w:rsidRPr="00E97791">
        <w:t>before incubation in a moist chamber (1 h, 37ºC). Plates were washed 10 times with H</w:t>
      </w:r>
      <w:r w:rsidRPr="00E97791">
        <w:rPr>
          <w:vertAlign w:val="subscript"/>
        </w:rPr>
        <w:t>2</w:t>
      </w:r>
      <w:r w:rsidRPr="00E97791">
        <w:t>O before</w:t>
      </w:r>
      <w:r>
        <w:t xml:space="preserve"> </w:t>
      </w:r>
      <w:r w:rsidRPr="00E97791">
        <w:t>incubation with peroxidase-conjugated donkey anti-rat IgG (Jackson ImmunoResearch)</w:t>
      </w:r>
      <w:r>
        <w:t>,</w:t>
      </w:r>
      <w:r w:rsidRPr="00E97791">
        <w:t xml:space="preserve"> mouse</w:t>
      </w:r>
      <w:r>
        <w:t xml:space="preserve"> </w:t>
      </w:r>
      <w:r w:rsidRPr="00E97791">
        <w:t>anti-rat IgM (bleeds 1 – 3)</w:t>
      </w:r>
      <w:r>
        <w:t>,</w:t>
      </w:r>
      <w:r w:rsidRPr="00E97791">
        <w:t xml:space="preserve"> or goat anti-rat Ig (Southern Biotech, Inc.) in a moist chamber (30 min,</w:t>
      </w:r>
      <w:r>
        <w:t xml:space="preserve"> </w:t>
      </w:r>
      <w:r w:rsidRPr="00E97791">
        <w:t>37ºC). The plates were</w:t>
      </w:r>
      <w:r>
        <w:t xml:space="preserve"> </w:t>
      </w:r>
      <w:r w:rsidRPr="00E97791">
        <w:t>further washed 10 times with H</w:t>
      </w:r>
      <w:r w:rsidRPr="00F00E3C">
        <w:rPr>
          <w:vertAlign w:val="subscript"/>
        </w:rPr>
        <w:t>2</w:t>
      </w:r>
      <w:r w:rsidRPr="00E97791">
        <w:t>O before being developed with the TMB</w:t>
      </w:r>
      <w:r>
        <w:t xml:space="preserve"> </w:t>
      </w:r>
      <w:r w:rsidRPr="007E5043">
        <w:t>(</w:t>
      </w:r>
      <w:r w:rsidRPr="007E5043">
        <w:rPr>
          <w:shd w:val="clear" w:color="auto" w:fill="FFFFFF"/>
        </w:rPr>
        <w:t>3,3',5,5' tetramethylbenzidine dihydrochloride)</w:t>
      </w:r>
      <w:r w:rsidRPr="007E5043">
        <w:t xml:space="preserve"> </w:t>
      </w:r>
      <w:r w:rsidRPr="00E97791">
        <w:t>substrate kit (Thermo Pierce) and the absorbance at 450 nm measured on a microplate reader</w:t>
      </w:r>
      <w:r>
        <w:t xml:space="preserve"> </w:t>
      </w:r>
      <w:r w:rsidRPr="00E97791">
        <w:t>(SpectraMax M2 Molecular Devices). Titers were calculated as the dilution corresponding to 50%</w:t>
      </w:r>
      <w:r>
        <w:t xml:space="preserve"> </w:t>
      </w:r>
      <w:r w:rsidRPr="00E97791">
        <w:t>of the maximum absorbance</w:t>
      </w:r>
      <w:r>
        <w:t xml:space="preserve"> </w:t>
      </w:r>
      <w:r w:rsidRPr="00E97791">
        <w:t>from a plot of the absorbance versus log(dilution) using GraphPad</w:t>
      </w:r>
      <w:r>
        <w:t xml:space="preserve"> </w:t>
      </w:r>
      <w:r w:rsidRPr="00E97791">
        <w:t>Prism 6.</w:t>
      </w:r>
    </w:p>
    <w:p w14:paraId="521D306E" w14:textId="77777777" w:rsidR="00FC0119" w:rsidRPr="00E97791" w:rsidRDefault="00FC0119" w:rsidP="00FC0119">
      <w:pPr>
        <w:spacing w:line="480" w:lineRule="auto"/>
        <w:jc w:val="both"/>
        <w:rPr>
          <w:b/>
          <w:bCs/>
          <w:i/>
          <w:iCs/>
        </w:rPr>
      </w:pPr>
      <w:r w:rsidRPr="00E97791">
        <w:rPr>
          <w:b/>
          <w:bCs/>
          <w:i/>
          <w:iCs/>
        </w:rPr>
        <w:t>Analysis of Antibody Binding Affinity by Surface Plasmon Resonance</w:t>
      </w:r>
    </w:p>
    <w:p w14:paraId="44D7DB3B" w14:textId="77777777" w:rsidR="00FC0119" w:rsidRPr="00E97791" w:rsidRDefault="00FC0119" w:rsidP="00FC0119">
      <w:pPr>
        <w:spacing w:line="480" w:lineRule="auto"/>
        <w:jc w:val="both"/>
      </w:pPr>
      <w:r>
        <w:tab/>
      </w:r>
      <w:r w:rsidRPr="00E97791">
        <w:t>Production of anti-Ghrelin Ig was evaluated by Surface Plasmon Resonance (SPR)</w:t>
      </w:r>
      <w:r>
        <w:t xml:space="preserve"> </w:t>
      </w:r>
      <w:r w:rsidRPr="00E97791">
        <w:t>methodology. A Biacore 3000 instrument equipped with a CM5 sensor chip (GE Healthcare) was</w:t>
      </w:r>
    </w:p>
    <w:p w14:paraId="28023629" w14:textId="77777777" w:rsidR="00FC0119" w:rsidRPr="00E03A1D" w:rsidRDefault="00FC0119" w:rsidP="00FC0119">
      <w:pPr>
        <w:spacing w:line="480" w:lineRule="auto"/>
        <w:jc w:val="both"/>
      </w:pPr>
      <w:r w:rsidRPr="00E97791">
        <w:t>used for all the analyses. Reference flow cell 1 was immobilized with ~5,000 RU of BSA, and flow</w:t>
      </w:r>
      <w:r>
        <w:t xml:space="preserve"> </w:t>
      </w:r>
      <w:r w:rsidRPr="00E97791">
        <w:t>cell 2 was immobilized with ~5,000 RU of Ghr1-BSA using NHS/EDC chemistry according to</w:t>
      </w:r>
      <w:r>
        <w:t xml:space="preserve"> the </w:t>
      </w:r>
      <w:r w:rsidRPr="00E97791">
        <w:t xml:space="preserve">manufacturer's instruction. All assays were conducted at 25ºC </w:t>
      </w:r>
      <w:r>
        <w:t>with a</w:t>
      </w:r>
      <w:r w:rsidRPr="00E97791">
        <w:t xml:space="preserve"> flow rate of 30</w:t>
      </w:r>
      <w:r>
        <w:t xml:space="preserve"> </w:t>
      </w:r>
      <w:r>
        <w:rPr>
          <w:rFonts w:ascii="Calibri" w:hAnsi="Calibri" w:cs="Calibri"/>
        </w:rPr>
        <w:t>μ</w:t>
      </w:r>
      <w:r w:rsidRPr="00E97791">
        <w:t>L/min, using</w:t>
      </w:r>
      <w:r>
        <w:t xml:space="preserve"> </w:t>
      </w:r>
      <w:r w:rsidRPr="00E97791">
        <w:t>HBS-EP+ buffer as running buffer. The surface was regenerated with 50</w:t>
      </w:r>
      <w:r>
        <w:t xml:space="preserve"> </w:t>
      </w:r>
      <w:r w:rsidRPr="00E97791">
        <w:t>mM NaOH for 30</w:t>
      </w:r>
      <w:r>
        <w:t xml:space="preserve"> </w:t>
      </w:r>
      <w:r w:rsidRPr="00E97791">
        <w:t>sec at</w:t>
      </w:r>
      <w:r>
        <w:t xml:space="preserve"> </w:t>
      </w:r>
      <w:r w:rsidRPr="00E97791">
        <w:t>30</w:t>
      </w:r>
      <w:r>
        <w:t xml:space="preserve"> </w:t>
      </w:r>
      <w:r>
        <w:rPr>
          <w:rFonts w:ascii="Calibri" w:hAnsi="Calibri" w:cs="Calibri"/>
        </w:rPr>
        <w:t>μ</w:t>
      </w:r>
      <w:r w:rsidRPr="00E97791">
        <w:t xml:space="preserve">L/min. All sera were </w:t>
      </w:r>
      <w:r>
        <w:t>titrated,</w:t>
      </w:r>
      <w:r w:rsidRPr="00E97791">
        <w:t xml:space="preserve"> and the concentration was normalized to give a response of</w:t>
      </w:r>
      <w:r>
        <w:t xml:space="preserve"> </w:t>
      </w:r>
      <w:r w:rsidRPr="00E97791">
        <w:t>~100 RU in the assay. To determine the IC50 of rat full length ghrelin (rflGhre) for vaccinated</w:t>
      </w:r>
      <w:r>
        <w:t xml:space="preserve"> </w:t>
      </w:r>
      <w:r w:rsidRPr="00E97791">
        <w:t>sera,</w:t>
      </w:r>
      <w:r>
        <w:t xml:space="preserve"> </w:t>
      </w:r>
      <w:r w:rsidRPr="00E97791">
        <w:t>individual serum was incubated at RT for 1hr with various concentration of rflGhre, ranging from</w:t>
      </w:r>
      <w:r>
        <w:t xml:space="preserve"> </w:t>
      </w:r>
      <w:r w:rsidRPr="00E97791">
        <w:t>1</w:t>
      </w:r>
      <w:r>
        <w:t xml:space="preserve"> </w:t>
      </w:r>
      <w:r>
        <w:rPr>
          <w:rFonts w:ascii="Calibri" w:hAnsi="Calibri" w:cs="Calibri"/>
        </w:rPr>
        <w:t>μ</w:t>
      </w:r>
      <w:r w:rsidRPr="00E97791">
        <w:t>M-0.98</w:t>
      </w:r>
      <w:r>
        <w:t xml:space="preserve"> </w:t>
      </w:r>
      <w:r w:rsidRPr="00E97791">
        <w:t>nM</w:t>
      </w:r>
      <w:r>
        <w:t>,</w:t>
      </w:r>
      <w:r w:rsidRPr="00E97791">
        <w:t xml:space="preserve"> then were passed over the flow cells. For control-generated sera, only the two</w:t>
      </w:r>
      <w:r>
        <w:t xml:space="preserve"> </w:t>
      </w:r>
      <w:r w:rsidRPr="00E97791">
        <w:t xml:space="preserve">highest concentration of rflGhre (1 and 0.5 </w:t>
      </w:r>
      <w:r>
        <w:rPr>
          <w:rFonts w:ascii="Calibri" w:hAnsi="Calibri" w:cs="Calibri"/>
        </w:rPr>
        <w:t>μ</w:t>
      </w:r>
      <w:r w:rsidRPr="00E97791">
        <w:t>M) were used in competition assay. An anti-ghrelin</w:t>
      </w:r>
      <w:r>
        <w:t xml:space="preserve"> </w:t>
      </w:r>
      <w:r w:rsidRPr="00E97791">
        <w:t>control monoclonal antibody (JG4) was also used in IC50 determination as a positive control.</w:t>
      </w:r>
      <w:r>
        <w:t xml:space="preserve"> </w:t>
      </w:r>
      <w:r w:rsidRPr="00E97791">
        <w:t>IC50 were calculated using GraphPad Prism 6.</w:t>
      </w:r>
    </w:p>
    <w:p w14:paraId="77E4808F" w14:textId="77777777" w:rsidR="00FC0119" w:rsidRPr="00812183" w:rsidRDefault="00FC0119" w:rsidP="00FC0119">
      <w:pPr>
        <w:spacing w:line="480" w:lineRule="auto"/>
        <w:jc w:val="both"/>
        <w:rPr>
          <w:b/>
          <w:bCs/>
          <w:i/>
          <w:iCs/>
        </w:rPr>
      </w:pPr>
      <w:r w:rsidRPr="00812183">
        <w:rPr>
          <w:b/>
          <w:bCs/>
          <w:i/>
          <w:iCs/>
        </w:rPr>
        <w:t>Diets</w:t>
      </w:r>
    </w:p>
    <w:p w14:paraId="1424DA99" w14:textId="77777777" w:rsidR="00FC0119" w:rsidRDefault="00FC0119" w:rsidP="00FC0119">
      <w:pPr>
        <w:spacing w:line="480" w:lineRule="auto"/>
        <w:ind w:firstLine="720"/>
        <w:jc w:val="both"/>
      </w:pPr>
      <w:r w:rsidRPr="00E03A1D">
        <w:t>Rats were fed</w:t>
      </w:r>
      <w:r>
        <w:t xml:space="preserve"> a</w:t>
      </w:r>
      <w:r w:rsidRPr="00E03A1D">
        <w:t xml:space="preserve"> </w:t>
      </w:r>
      <w:r>
        <w:t xml:space="preserve">HFD that </w:t>
      </w:r>
      <w:r w:rsidRPr="00412B5B">
        <w:t xml:space="preserve">was introduced 1 week following treatment with the priming dose on </w:t>
      </w:r>
      <w:r>
        <w:t>week</w:t>
      </w:r>
      <w:r w:rsidRPr="00412B5B">
        <w:t xml:space="preserve"> 0 and consisted of 20% protein, 20% carbohydrate and 60% fat by kcal (Research Diets D12492, New Brunswick, NJ).</w:t>
      </w:r>
    </w:p>
    <w:p w14:paraId="64E2E1BE" w14:textId="77777777" w:rsidR="00FC0119" w:rsidRPr="00812183" w:rsidRDefault="00FC0119" w:rsidP="00FC0119">
      <w:pPr>
        <w:spacing w:line="480" w:lineRule="auto"/>
        <w:jc w:val="both"/>
        <w:rPr>
          <w:b/>
          <w:bCs/>
          <w:i/>
          <w:iCs/>
        </w:rPr>
      </w:pPr>
      <w:r w:rsidRPr="00812183">
        <w:rPr>
          <w:b/>
          <w:bCs/>
          <w:i/>
          <w:iCs/>
        </w:rPr>
        <w:t>Novelty</w:t>
      </w:r>
      <w:r>
        <w:rPr>
          <w:b/>
          <w:bCs/>
          <w:i/>
          <w:iCs/>
        </w:rPr>
        <w:t>-</w:t>
      </w:r>
      <w:r w:rsidRPr="00812183">
        <w:rPr>
          <w:b/>
          <w:bCs/>
          <w:i/>
          <w:iCs/>
        </w:rPr>
        <w:t>Suppressed Feeding</w:t>
      </w:r>
      <w:r>
        <w:rPr>
          <w:b/>
          <w:bCs/>
          <w:i/>
          <w:iCs/>
        </w:rPr>
        <w:t xml:space="preserve"> Test</w:t>
      </w:r>
    </w:p>
    <w:p w14:paraId="6EFB1EC5" w14:textId="77777777" w:rsidR="00FC0119" w:rsidRDefault="00FC0119" w:rsidP="00FC0119">
      <w:pPr>
        <w:spacing w:line="480" w:lineRule="auto"/>
        <w:ind w:firstLine="720"/>
        <w:jc w:val="both"/>
      </w:pPr>
      <w:r w:rsidRPr="00027C60">
        <w:t>This test is used to assess anxiety-like behavior</w:t>
      </w:r>
      <w:r>
        <w:fldChar w:fldCharType="begin"/>
      </w:r>
      <w:r>
        <w:instrText xml:space="preserve"> ADDIN EN.CITE &lt;EndNote&gt;&lt;Cite&gt;&lt;Author&gt;Bodnoff&lt;/Author&gt;&lt;Year&gt;1988&lt;/Year&gt;&lt;RecNum&gt;1&lt;/RecNum&gt;&lt;DisplayText&gt;&lt;style face="superscript"&gt;2&lt;/style&gt;&lt;/DisplayText&gt;&lt;record&gt;&lt;rec-number&gt;1&lt;/rec-number&gt;&lt;foreign-keys&gt;&lt;key app="EN" db-id="vzev0e5ddsz907ez0z3550ejd5z5xr9fafzp" timestamp="1676422801"&gt;1&lt;/key&gt;&lt;/foreign-keys&gt;&lt;ref-type name="Journal Article"&gt;17&lt;/ref-type&gt;&lt;contributors&gt;&lt;authors&gt;&lt;author&gt;Bodnoff, S. R.&lt;/author&gt;&lt;author&gt;Suranyi-Cadotte, B.&lt;/author&gt;&lt;author&gt;Aitken, D. H.&lt;/author&gt;&lt;author&gt;Quirion, R.&lt;/author&gt;&lt;author&gt;Meaney, M. J.&lt;/author&gt;&lt;/authors&gt;&lt;/contributors&gt;&lt;auth-address&gt;Douglas Hospital Research Center, Department of Psychiatry, Faculty of Medicine, McGill University, Montreal, Quebec, Canada.&lt;/auth-address&gt;&lt;titles&gt;&lt;title&gt;The effects of chronic antidepressant treatment in an animal model of anxiety&lt;/title&gt;&lt;secondary-title&gt;Psychopharmacology (Berl)&lt;/secondary-title&gt;&lt;/titles&gt;&lt;periodical&gt;&lt;full-title&gt;Psychopharmacology (Berl)&lt;/full-title&gt;&lt;/periodical&gt;&lt;pages&gt;298-302&lt;/pages&gt;&lt;volume&gt;95&lt;/volume&gt;&lt;number&gt;3&lt;/number&gt;&lt;edition&gt;1988/01/01&lt;/edition&gt;&lt;keywords&gt;&lt;keyword&gt;Amitriptyline/pharmacology&lt;/keyword&gt;&lt;keyword&gt;Animals&lt;/keyword&gt;&lt;keyword&gt;Antidepressive Agents/*pharmacology&lt;/keyword&gt;&lt;keyword&gt;Anxiety/*physiopathology&lt;/keyword&gt;&lt;keyword&gt;Desipramine/pharmacology&lt;/keyword&gt;&lt;keyword&gt;Diazepam/pharmacology&lt;/keyword&gt;&lt;keyword&gt;Disease Models, Animal&lt;/keyword&gt;&lt;keyword&gt;Flumazenil/pharmacology&lt;/keyword&gt;&lt;keyword&gt;Male&lt;/keyword&gt;&lt;keyword&gt;Rats&lt;/keyword&gt;&lt;keyword&gt;Time Factors&lt;/keyword&gt;&lt;/keywords&gt;&lt;dates&gt;&lt;year&gt;1988&lt;/year&gt;&lt;/dates&gt;&lt;isbn&gt;0033-3158 (Print)&amp;#xD;0033-3158&lt;/isbn&gt;&lt;accession-num&gt;3137614&lt;/accession-num&gt;&lt;urls&gt;&lt;/urls&gt;&lt;electronic-resource-num&gt;10.1007/bf00181937&lt;/electronic-resource-num&gt;&lt;remote-database-provider&gt;NLM&lt;/remote-database-provider&gt;&lt;language&gt;eng&lt;/language&gt;&lt;/record&gt;&lt;/Cite&gt;&lt;/EndNote&gt;</w:instrText>
      </w:r>
      <w:r>
        <w:fldChar w:fldCharType="separate"/>
      </w:r>
      <w:r w:rsidRPr="00FC0119">
        <w:rPr>
          <w:noProof/>
          <w:vertAlign w:val="superscript"/>
        </w:rPr>
        <w:t>2</w:t>
      </w:r>
      <w:r>
        <w:fldChar w:fldCharType="end"/>
      </w:r>
      <w:r>
        <w:t xml:space="preserve"> and was done on week 15 after the completion of the vaccination procedure. R</w:t>
      </w:r>
      <w:r w:rsidRPr="00027C60">
        <w:t xml:space="preserve">ats were food deprived for 23 h with </w:t>
      </w:r>
      <w:r w:rsidRPr="00027C60">
        <w:rPr>
          <w:i/>
          <w:iCs/>
        </w:rPr>
        <w:t xml:space="preserve">ad libitum </w:t>
      </w:r>
      <w:r w:rsidRPr="00027C60">
        <w:t xml:space="preserve">access to water. </w:t>
      </w:r>
      <w:r>
        <w:t>Then</w:t>
      </w:r>
      <w:r w:rsidRPr="00027C60">
        <w:t xml:space="preserve">, the rats were placed in an open field (100 x 100 </w:t>
      </w:r>
      <w:r>
        <w:t xml:space="preserve">x </w:t>
      </w:r>
      <w:r w:rsidRPr="00027C60">
        <w:t xml:space="preserve">30 cm) facing one of the corners and left to explore for 10 min. </w:t>
      </w:r>
      <w:r>
        <w:t xml:space="preserve">HFD pellets </w:t>
      </w:r>
      <w:r w:rsidRPr="00027C60">
        <w:t>w</w:t>
      </w:r>
      <w:r>
        <w:t>ere</w:t>
      </w:r>
      <w:r w:rsidRPr="00027C60">
        <w:t xml:space="preserve"> placed in the center of the open field. Latency to feed was recorded from the moment the rat was placed in the open field until it began to consume the </w:t>
      </w:r>
      <w:r>
        <w:t>HFD</w:t>
      </w:r>
      <w:r w:rsidRPr="00027C60">
        <w:t xml:space="preserve">, not just merely sniffing or holding the food. At this point, the rat was removed from the apparatus and returned to its home cage. Food consumption in the home cage was recorded over the next 60 min, after which </w:t>
      </w:r>
      <w:r w:rsidRPr="00027C60">
        <w:rPr>
          <w:i/>
          <w:iCs/>
        </w:rPr>
        <w:t xml:space="preserve">ad libitum </w:t>
      </w:r>
      <w:r w:rsidRPr="00027C60">
        <w:t xml:space="preserve">access </w:t>
      </w:r>
      <w:r>
        <w:t>HFD</w:t>
      </w:r>
      <w:r w:rsidRPr="00027C60">
        <w:t xml:space="preserve"> was reinstated</w:t>
      </w:r>
      <w:r>
        <w:t>.</w:t>
      </w:r>
    </w:p>
    <w:p w14:paraId="32D86939" w14:textId="77777777" w:rsidR="00FC0119" w:rsidRPr="00812183" w:rsidRDefault="00FC0119" w:rsidP="00FC0119">
      <w:pPr>
        <w:spacing w:line="480" w:lineRule="auto"/>
        <w:rPr>
          <w:b/>
          <w:bCs/>
          <w:i/>
          <w:iCs/>
        </w:rPr>
      </w:pPr>
      <w:r w:rsidRPr="00812183">
        <w:rPr>
          <w:b/>
          <w:bCs/>
          <w:i/>
          <w:iCs/>
        </w:rPr>
        <w:t>Blood Glucose Concentrations</w:t>
      </w:r>
    </w:p>
    <w:p w14:paraId="33497AB6" w14:textId="77777777" w:rsidR="00FC0119" w:rsidRDefault="00FC0119" w:rsidP="00FC0119">
      <w:pPr>
        <w:spacing w:line="480" w:lineRule="auto"/>
        <w:ind w:firstLine="720"/>
        <w:jc w:val="both"/>
      </w:pPr>
      <w:r w:rsidRPr="00FC0119">
        <w:rPr>
          <w:rStyle w:val="Hyperlink"/>
          <w:rFonts w:eastAsia="Arial Unicode MS"/>
          <w:color w:val="auto"/>
          <w:u w:val="none"/>
        </w:rPr>
        <w:t xml:space="preserve">A razor blade was used to snip the tip of the tail (1 mm) to collect blood. The experimenter gently held the rat to snip the tip of the tail and collect blood. The procedure was quick (less than 2 min) and anesthesia was not necessary. Hemostasis was achieved by gently drying the tail tip with a paper towel. Blood glucose samples were collected on </w:t>
      </w:r>
      <w:r w:rsidRPr="00FC0119">
        <w:t>week 16 after completion of the vaccination procedure.</w:t>
      </w:r>
      <w:r w:rsidRPr="00FC0119">
        <w:rPr>
          <w:rStyle w:val="Hyperlink"/>
          <w:rFonts w:eastAsia="Arial Unicode MS"/>
          <w:color w:val="auto"/>
          <w:u w:val="none"/>
        </w:rPr>
        <w:t xml:space="preserve"> Blood was collected within the 1</w:t>
      </w:r>
      <w:r w:rsidRPr="00FC0119">
        <w:rPr>
          <w:rStyle w:val="Hyperlink"/>
          <w:rFonts w:eastAsia="Arial Unicode MS"/>
          <w:color w:val="auto"/>
          <w:u w:val="none"/>
          <w:vertAlign w:val="superscript"/>
        </w:rPr>
        <w:t>st</w:t>
      </w:r>
      <w:r w:rsidRPr="00FC0119">
        <w:rPr>
          <w:rStyle w:val="Hyperlink"/>
          <w:rFonts w:eastAsia="Arial Unicode MS"/>
          <w:color w:val="auto"/>
          <w:u w:val="none"/>
        </w:rPr>
        <w:t xml:space="preserve"> h after the start of the light cycle (lights on at 6:00AM) on separate days during fasting and satiated conditions.</w:t>
      </w:r>
      <w:r w:rsidRPr="00FC0119">
        <w:rPr>
          <w:rStyle w:val="Hyperlink"/>
          <w:rFonts w:eastAsia="Arial Unicode MS"/>
          <w:color w:val="auto"/>
        </w:rPr>
        <w:t xml:space="preserve"> </w:t>
      </w:r>
      <w:r w:rsidRPr="00027C60">
        <w:t>Blood glucose was measured with a</w:t>
      </w:r>
      <w:r>
        <w:t xml:space="preserve"> commercially available Aimstrip Plus </w:t>
      </w:r>
      <w:r w:rsidRPr="00027C60">
        <w:t>blood glucose monitor</w:t>
      </w:r>
      <w:r>
        <w:t xml:space="preserve"> (Germaine Laboratories, San Antonio, TX)</w:t>
      </w:r>
      <w:r w:rsidRPr="00027C60">
        <w:t xml:space="preserve">. </w:t>
      </w:r>
    </w:p>
    <w:p w14:paraId="24F56B24" w14:textId="77777777" w:rsidR="00FC0119" w:rsidRPr="00FC0119" w:rsidRDefault="00FC0119" w:rsidP="00FC0119">
      <w:pPr>
        <w:spacing w:line="480" w:lineRule="auto"/>
        <w:jc w:val="both"/>
        <w:rPr>
          <w:rStyle w:val="Hyperlink"/>
          <w:rFonts w:eastAsia="Arial Unicode MS"/>
          <w:b/>
          <w:bCs/>
          <w:i/>
          <w:iCs/>
          <w:color w:val="000000" w:themeColor="text1"/>
          <w:u w:val="none"/>
        </w:rPr>
      </w:pPr>
      <w:r w:rsidRPr="00FC0119">
        <w:rPr>
          <w:rStyle w:val="Hyperlink"/>
          <w:rFonts w:eastAsia="Arial Unicode MS"/>
          <w:b/>
          <w:bCs/>
          <w:i/>
          <w:iCs/>
          <w:color w:val="000000" w:themeColor="text1"/>
          <w:u w:val="none"/>
        </w:rPr>
        <w:t>Statistical Analysis</w:t>
      </w:r>
    </w:p>
    <w:p w14:paraId="761C0171" w14:textId="77777777" w:rsidR="00FC0119" w:rsidRDefault="00FC0119" w:rsidP="00FC0119">
      <w:pPr>
        <w:snapToGrid w:val="0"/>
        <w:spacing w:line="480" w:lineRule="auto"/>
        <w:ind w:firstLine="720"/>
        <w:jc w:val="both"/>
      </w:pPr>
      <w:r w:rsidRPr="00E03A1D">
        <w:rPr>
          <w:color w:val="000000" w:themeColor="text1"/>
        </w:rPr>
        <w:t xml:space="preserve">All data </w:t>
      </w:r>
      <w:r>
        <w:rPr>
          <w:color w:val="000000" w:themeColor="text1"/>
        </w:rPr>
        <w:t>wer</w:t>
      </w:r>
      <w:r w:rsidRPr="00E03A1D">
        <w:rPr>
          <w:color w:val="000000" w:themeColor="text1"/>
        </w:rPr>
        <w:t xml:space="preserve">e expressed as means and standard errors of the mean (SEM). Data were analyzed using analysis of variance (ANOVA) with </w:t>
      </w:r>
      <w:r w:rsidRPr="00E03A1D">
        <w:t>repeated measure</w:t>
      </w:r>
      <w:r>
        <w:t xml:space="preserve">s and multiple unpaired </w:t>
      </w:r>
      <w:r w:rsidRPr="00B42B8E">
        <w:rPr>
          <w:i/>
          <w:iCs/>
        </w:rPr>
        <w:t>t</w:t>
      </w:r>
      <w:r>
        <w:t>-test analysis</w:t>
      </w:r>
      <w:r w:rsidRPr="00E03A1D">
        <w:t xml:space="preserve">. </w:t>
      </w:r>
      <w:r w:rsidRPr="00C9119C">
        <w:t xml:space="preserve">Mauchly’s test was used to assess the assumption of sphericity. If that </w:t>
      </w:r>
      <w:r>
        <w:t>was</w:t>
      </w:r>
      <w:r w:rsidRPr="00C9119C">
        <w:t xml:space="preserve"> violated for the main effect of time, the degree of freedom was corrected using Greenhouse-Geisser estimate of sphericity.</w:t>
      </w:r>
      <w:r>
        <w:t xml:space="preserve"> </w:t>
      </w:r>
      <w:r w:rsidRPr="00027C60">
        <w:t xml:space="preserve">When appropriate, </w:t>
      </w:r>
      <w:r w:rsidRPr="00027C60">
        <w:rPr>
          <w:i/>
        </w:rPr>
        <w:t>post hoc</w:t>
      </w:r>
      <w:r w:rsidRPr="00027C60">
        <w:t xml:space="preserve"> comparisons were performed using </w:t>
      </w:r>
      <w:r>
        <w:t>Bonferroni or Duncan’s tests for multiple comparisons</w:t>
      </w:r>
      <w:r w:rsidRPr="00027C60">
        <w:t xml:space="preserve">. Statistical significance for all analyses was set at </w:t>
      </w:r>
      <w:r w:rsidRPr="00027C60">
        <w:rPr>
          <w:i/>
        </w:rPr>
        <w:t xml:space="preserve">p </w:t>
      </w:r>
      <w:r w:rsidRPr="00027C60">
        <w:t>≤ 0.05.</w:t>
      </w:r>
      <w:r>
        <w:t xml:space="preserve"> GraphPad Prism 9.0.1 was used for statistical analysis.</w:t>
      </w:r>
    </w:p>
    <w:p w14:paraId="15A9DABB" w14:textId="77777777" w:rsidR="002F288D" w:rsidRDefault="002F288D" w:rsidP="00FC0119">
      <w:pPr>
        <w:snapToGrid w:val="0"/>
        <w:spacing w:line="480" w:lineRule="auto"/>
        <w:ind w:firstLine="720"/>
        <w:jc w:val="both"/>
      </w:pPr>
    </w:p>
    <w:p w14:paraId="60428FCF" w14:textId="77777777" w:rsidR="002F288D" w:rsidRPr="00CE77CB" w:rsidRDefault="002F288D" w:rsidP="002F288D">
      <w:pPr>
        <w:spacing w:line="480" w:lineRule="auto"/>
        <w:rPr>
          <w:b/>
          <w:bCs/>
        </w:rPr>
      </w:pPr>
      <w:r>
        <w:rPr>
          <w:b/>
          <w:bCs/>
        </w:rPr>
        <w:t>ANTI-</w:t>
      </w:r>
      <w:r w:rsidRPr="00D477E1">
        <w:rPr>
          <w:b/>
          <w:bCs/>
        </w:rPr>
        <w:t>GHRELIN VACCINE EXPERIMENT IN MALE AND FEMALE C57BL/6J MICE</w:t>
      </w:r>
    </w:p>
    <w:p w14:paraId="029AE1A5" w14:textId="77777777" w:rsidR="002F288D" w:rsidRPr="00412B5B" w:rsidRDefault="002F288D" w:rsidP="002F288D">
      <w:pPr>
        <w:spacing w:line="480" w:lineRule="auto"/>
        <w:rPr>
          <w:b/>
          <w:bCs/>
          <w:i/>
          <w:iCs/>
        </w:rPr>
      </w:pPr>
      <w:r>
        <w:rPr>
          <w:b/>
          <w:bCs/>
          <w:i/>
          <w:iCs/>
        </w:rPr>
        <w:t>Animals</w:t>
      </w:r>
    </w:p>
    <w:p w14:paraId="0ACF2553" w14:textId="06E5519C" w:rsidR="002F288D" w:rsidRPr="00412B5B" w:rsidRDefault="002F288D" w:rsidP="002F288D">
      <w:pPr>
        <w:spacing w:line="480" w:lineRule="auto"/>
        <w:ind w:firstLine="720"/>
        <w:jc w:val="both"/>
      </w:pPr>
      <w:r>
        <w:t>Given the previous results in non-obese male mice</w:t>
      </w:r>
      <w:r>
        <w:fldChar w:fldCharType="begin">
          <w:fldData xml:space="preserve">PEVuZE5vdGU+PENpdGU+PEF1dGhvcj5XZW50aHVyPC9BdXRob3I+PFllYXI+MjAxOTwvWWVhcj48
UmVjTnVtPjExPC9SZWNOdW0+PERpc3BsYXlUZXh0PjxzdHlsZSBmYWNlPSJzdXBlcnNjcmlwdCI+
MTI8L3N0eWxlPjwvRGlzcGxheVRleHQ+PHJlY29yZD48cmVjLW51bWJlcj4xMTwvcmVjLW51bWJl
cj48Zm9yZWlnbi1rZXlzPjxrZXkgYXBwPSJFTiIgZGItaWQ9InZ6ZXYwZTVkZHN6OTA3ZXowejM1
NTBlamQ1ejV4cjlmYWZ6cCIgdGltZXN0YW1wPSIxNjc3ODc1NzI5Ij4xMTwva2V5PjwvZm9yZWln
bi1rZXlzPjxyZWYtdHlwZSBuYW1lPSJKb3VybmFsIEFydGljbGUiPjE3PC9yZWYtdHlwZT48Y29u
dHJpYnV0b3JzPjxhdXRob3JzPjxhdXRob3I+V2VudGh1ciwgQy4gSi48L2F1dGhvcj48YXV0aG9y
PkdhdXRhbSwgUi48L2F1dGhvcj48YXV0aG9yPlpob3UsIEIuPC9hdXRob3I+PGF1dGhvcj5WZW5k
cnVzY29sbywgTC4gRi48L2F1dGhvcj48YXV0aG9yPkxlZ2dpbywgTC48L2F1dGhvcj48YXV0aG9y
PkphbmRhLCBLLiBELjwvYXV0aG9yPjwvYXV0aG9ycz48L2NvbnRyaWJ1dG9ycz48YXV0aC1hZGRy
ZXNzPkRlcGFydG1lbnQgb2YgQ2hlbWlzdHJ5LCBUaGUgU2NyaXBwcyBSZXNlYXJjaCBJbnN0aXR1
dGUsIExhIEpvbGxhLCBDQSwgVVNBLiYjeEQ7RGVwYXJ0bWVudCBvZiBQaGFybWFjeSwgVW5pdmVy
c2l0eSBvZiBXaXNjb25zaW4gLSBNYWRpc29uLCBNYWRpc29uLCBXSSwgVVNBLiYjeEQ7TmV1cm9i
aW9sb2d5IG9mIEFkZGljdGlvbiBTZWN0aW9uLCBOYXRpb25hbCBJbnN0aXR1dGUgb24gRHJ1ZyBB
YnVzZSBJbnRyYW11cmFsIFJlc2VhcmNoIFByb2dyYW0sIE5hdGlvbmFsIEluc3RpdHV0ZXMgb2Yg
SGVhbHRoLCBCYWx0aW1vcmUsIE1ELCBVU0EuJiN4RDtTZWN0aW9uIG9uIENsaW5pY2FsIFBzeWNo
b25ldXJvZW5kb2NyaW5vbG9neSBhbmQgTmV1cm9wc3ljaG9waGFybWFjb2xvZ3ksIE5hdGlvbmFs
IEluc3RpdHV0ZSBvbiBBbGNvaG9sIEFidXNlIGFuZCBBbGNvaG9saXNtIERpdmlzaW9uIG9mIElu
dHJhbXVyYWwgQ2xpbmljYWwgYW5kIEJpb2xvZ2ljYWwgUmVzZWFyY2ggYW5kIE5hdGlvbmFsIElu
c3RpdHV0ZSBvbiBEcnVnIEFidXNlIEludHJhbXVyYWwgUmVzZWFyY2ggUHJvZ3JhbSwgTmF0aW9u
YWwgSW5zdGl0dXRlcyBvZiBIZWFsdGgsIEJldGhlc2RhLCBNRCwgVVNBLiYjeEQ7Q2VudGVyIGZv
ciBBbGNvaG9sIGFuZCBBZGRpY3Rpb24gU3R1ZGllcywgRGVwYXJ0bWVudCBvZiBCZWhhdmlvcmFs
IGFuZCBTb2NpYWwgU2NpZW5jZXMsIEJyb3duIFVuaXZlcnNpdHksIFByb3ZpZGVuY2UsIFJJLCBV
U0EuJiN4RDtEZXBhcnRtZW50IG9mIENoZW1pc3RyeSwgVGhlIFNjcmlwcHMgUmVzZWFyY2ggSW5z
dGl0dXRlLCBMYSBKb2xsYSwgQ0EsIFVTQS4ga2RqYW5kYUBzY3JpcHBzLmVkdS4mI3hEO0RlcGFy
dG1lbnQgb2YgSW1tdW5vbG9neSBhbmQgTWljcm9iaWFsIFNjaWVuY2UsIFRoZSBTa2FnZ3MgSW5z
dGl0dXRlIGZvciBDaGVtaWNhbCBCaW9sb2d5LCBhbmQgVGhlIFdvcm0gSW5zdGl0dXRlIGZvciBS
ZXNlYXJjaCBhbmQgTWVkaWNpbmUgKFdJUk0pLCBUaGUgU2NyaXBwcyBSZXNlYXJjaCBJbnN0aXR1
dGUsIExhIEpvbGxhLCBDQSwgVVNBLiBrZGphbmRhQHNjcmlwcHMuZWR1LjwvYXV0aC1hZGRyZXNz
Pjx0aXRsZXM+PHRpdGxlPkdocmVsaW4gUmVjZXB0b3IgSW5mbHVlbmNlIG9uIENvY2FpbmUgUmV3
YXJkIGlzIE5vdCBEaXJlY3RseSBEZXBlbmRlbnQgb24gUGVyaXBoZXJhbCBBY3lsLUdocmVsaW48
L3RpdGxlPjxzZWNvbmRhcnktdGl0bGU+U2NpIFJlcDwvc2Vjb25kYXJ5LXRpdGxlPjwvdGl0bGVz
PjxwZXJpb2RpY2FsPjxmdWxsLXRpdGxlPlNjaSBSZXA8L2Z1bGwtdGl0bGU+PC9wZXJpb2RpY2Fs
PjxwYWdlcz4xODQxPC9wYWdlcz48dm9sdW1lPjk8L3ZvbHVtZT48bnVtYmVyPjE8L251bWJlcj48
ZWRpdGlvbj4yMDE5LzAyLzE0PC9lZGl0aW9uPjxrZXl3b3Jkcz48a2V5d29yZD5BbmltYWxzPC9r
ZXl3b3JkPjxrZXl3b3JkPkFwcGV0aXRlLypwaHlzaW9sb2d5PC9rZXl3b3JkPjxrZXl3b3JkPkJs
b29kLUJyYWluIEJhcnJpZXI8L2tleXdvcmQ+PGtleXdvcmQ+Q2VudHJhbCBOZXJ2b3VzIFN5c3Rl
bS8qcGh5c2lvbG9neTwva2V5d29yZD48a2V5d29yZD5Db2NhaW5lLyptZXRhYm9saXNtPC9rZXl3
b3JkPjxrZXl3b3JkPkNyYXZpbmc8L2tleXdvcmQ+PGtleXdvcmQ+RW5lcmd5IE1ldGFib2xpc208
L2tleXdvcmQ+PGtleXdvcmQ+R2hyZWxpbi8qYW5hbG9ncyAmYW1wOyBkZXJpdmF0aXZlcy8qbWV0
YWJvbGlzbTwva2V5d29yZD48a2V5d29yZD5IdW1hbnM8L2tleXdvcmQ+PGtleXdvcmQ+TWFsZTwv
a2V5d29yZD48a2V5d29yZD5NaWNlPC9rZXl3b3JkPjxrZXl3b3JkPlJlY2VwdG9ycywgR2hyZWxp
bi9pbW11bm9sb2d5LyptZXRhYm9saXNtPC9rZXl3b3JkPjxrZXl3b3JkPlJld2FyZDwva2V5d29y
ZD48a2V5d29yZD5TaWduYWwgVHJhbnNkdWN0aW9uPC9rZXl3b3JkPjxrZXl3b3JkPldlaWdodCBH
YWluPC9rZXl3b3JkPjwva2V5d29yZHM+PGRhdGVzPjx5ZWFyPjIwMTk8L3llYXI+PHB1Yi1kYXRl
cz48ZGF0ZT5GZWIgMTI8L2RhdGU+PC9wdWItZGF0ZXM+PC9kYXRlcz48aXNibj4yMDQ1LTIzMjI8
L2lzYm4+PGFjY2Vzc2lvbi1udW0+MzA3NTU2OTk8L2FjY2Vzc2lvbi1udW0+PHVybHM+PC91cmxz
PjxjdXN0b20yPlBNQzYzNzI2OTc8L2N1c3RvbTI+PGVsZWN0cm9uaWMtcmVzb3VyY2UtbnVtPjEw
LjEwMzgvczQxNTk4LTAxOS0zODU0OS16PC9lbGVjdHJvbmljLXJlc291cmNlLW51bT48cmVtb3Rl
LWRhdGFiYXNlLXByb3ZpZGVyPk5MTTwvcmVtb3RlLWRhdGFiYXNlLXByb3ZpZGVyPjxsYW5ndWFn
ZT5lbmc8L2xhbmd1YWdlPjwvcmVjb3JkPjwvQ2l0ZT48L0VuZE5vdGU+
</w:fldData>
        </w:fldChar>
      </w:r>
      <w:r>
        <w:instrText xml:space="preserve"> ADDIN EN.CITE </w:instrText>
      </w:r>
      <w:r>
        <w:fldChar w:fldCharType="begin">
          <w:fldData xml:space="preserve">PEVuZE5vdGU+PENpdGU+PEF1dGhvcj5XZW50aHVyPC9BdXRob3I+PFllYXI+MjAxOTwvWWVhcj48
UmVjTnVtPjExPC9SZWNOdW0+PERpc3BsYXlUZXh0PjxzdHlsZSBmYWNlPSJzdXBlcnNjcmlwdCI+
MTI8L3N0eWxlPjwvRGlzcGxheVRleHQ+PHJlY29yZD48cmVjLW51bWJlcj4xMTwvcmVjLW51bWJl
cj48Zm9yZWlnbi1rZXlzPjxrZXkgYXBwPSJFTiIgZGItaWQ9InZ6ZXYwZTVkZHN6OTA3ZXowejM1
NTBlamQ1ejV4cjlmYWZ6cCIgdGltZXN0YW1wPSIxNjc3ODc1NzI5Ij4xMTwva2V5PjwvZm9yZWln
bi1rZXlzPjxyZWYtdHlwZSBuYW1lPSJKb3VybmFsIEFydGljbGUiPjE3PC9yZWYtdHlwZT48Y29u
dHJpYnV0b3JzPjxhdXRob3JzPjxhdXRob3I+V2VudGh1ciwgQy4gSi48L2F1dGhvcj48YXV0aG9y
PkdhdXRhbSwgUi48L2F1dGhvcj48YXV0aG9yPlpob3UsIEIuPC9hdXRob3I+PGF1dGhvcj5WZW5k
cnVzY29sbywgTC4gRi48L2F1dGhvcj48YXV0aG9yPkxlZ2dpbywgTC48L2F1dGhvcj48YXV0aG9y
PkphbmRhLCBLLiBELjwvYXV0aG9yPjwvYXV0aG9ycz48L2NvbnRyaWJ1dG9ycz48YXV0aC1hZGRy
ZXNzPkRlcGFydG1lbnQgb2YgQ2hlbWlzdHJ5LCBUaGUgU2NyaXBwcyBSZXNlYXJjaCBJbnN0aXR1
dGUsIExhIEpvbGxhLCBDQSwgVVNBLiYjeEQ7RGVwYXJ0bWVudCBvZiBQaGFybWFjeSwgVW5pdmVy
c2l0eSBvZiBXaXNjb25zaW4gLSBNYWRpc29uLCBNYWRpc29uLCBXSSwgVVNBLiYjeEQ7TmV1cm9i
aW9sb2d5IG9mIEFkZGljdGlvbiBTZWN0aW9uLCBOYXRpb25hbCBJbnN0aXR1dGUgb24gRHJ1ZyBB
YnVzZSBJbnRyYW11cmFsIFJlc2VhcmNoIFByb2dyYW0sIE5hdGlvbmFsIEluc3RpdHV0ZXMgb2Yg
SGVhbHRoLCBCYWx0aW1vcmUsIE1ELCBVU0EuJiN4RDtTZWN0aW9uIG9uIENsaW5pY2FsIFBzeWNo
b25ldXJvZW5kb2NyaW5vbG9neSBhbmQgTmV1cm9wc3ljaG9waGFybWFjb2xvZ3ksIE5hdGlvbmFs
IEluc3RpdHV0ZSBvbiBBbGNvaG9sIEFidXNlIGFuZCBBbGNvaG9saXNtIERpdmlzaW9uIG9mIElu
dHJhbXVyYWwgQ2xpbmljYWwgYW5kIEJpb2xvZ2ljYWwgUmVzZWFyY2ggYW5kIE5hdGlvbmFsIElu
c3RpdHV0ZSBvbiBEcnVnIEFidXNlIEludHJhbXVyYWwgUmVzZWFyY2ggUHJvZ3JhbSwgTmF0aW9u
YWwgSW5zdGl0dXRlcyBvZiBIZWFsdGgsIEJldGhlc2RhLCBNRCwgVVNBLiYjeEQ7Q2VudGVyIGZv
ciBBbGNvaG9sIGFuZCBBZGRpY3Rpb24gU3R1ZGllcywgRGVwYXJ0bWVudCBvZiBCZWhhdmlvcmFs
IGFuZCBTb2NpYWwgU2NpZW5jZXMsIEJyb3duIFVuaXZlcnNpdHksIFByb3ZpZGVuY2UsIFJJLCBV
U0EuJiN4RDtEZXBhcnRtZW50IG9mIENoZW1pc3RyeSwgVGhlIFNjcmlwcHMgUmVzZWFyY2ggSW5z
dGl0dXRlLCBMYSBKb2xsYSwgQ0EsIFVTQS4ga2RqYW5kYUBzY3JpcHBzLmVkdS4mI3hEO0RlcGFy
dG1lbnQgb2YgSW1tdW5vbG9neSBhbmQgTWljcm9iaWFsIFNjaWVuY2UsIFRoZSBTa2FnZ3MgSW5z
dGl0dXRlIGZvciBDaGVtaWNhbCBCaW9sb2d5LCBhbmQgVGhlIFdvcm0gSW5zdGl0dXRlIGZvciBS
ZXNlYXJjaCBhbmQgTWVkaWNpbmUgKFdJUk0pLCBUaGUgU2NyaXBwcyBSZXNlYXJjaCBJbnN0aXR1
dGUsIExhIEpvbGxhLCBDQSwgVVNBLiBrZGphbmRhQHNjcmlwcHMuZWR1LjwvYXV0aC1hZGRyZXNz
Pjx0aXRsZXM+PHRpdGxlPkdocmVsaW4gUmVjZXB0b3IgSW5mbHVlbmNlIG9uIENvY2FpbmUgUmV3
YXJkIGlzIE5vdCBEaXJlY3RseSBEZXBlbmRlbnQgb24gUGVyaXBoZXJhbCBBY3lsLUdocmVsaW48
L3RpdGxlPjxzZWNvbmRhcnktdGl0bGU+U2NpIFJlcDwvc2Vjb25kYXJ5LXRpdGxlPjwvdGl0bGVz
PjxwZXJpb2RpY2FsPjxmdWxsLXRpdGxlPlNjaSBSZXA8L2Z1bGwtdGl0bGU+PC9wZXJpb2RpY2Fs
PjxwYWdlcz4xODQxPC9wYWdlcz48dm9sdW1lPjk8L3ZvbHVtZT48bnVtYmVyPjE8L251bWJlcj48
ZWRpdGlvbj4yMDE5LzAyLzE0PC9lZGl0aW9uPjxrZXl3b3Jkcz48a2V5d29yZD5BbmltYWxzPC9r
ZXl3b3JkPjxrZXl3b3JkPkFwcGV0aXRlLypwaHlzaW9sb2d5PC9rZXl3b3JkPjxrZXl3b3JkPkJs
b29kLUJyYWluIEJhcnJpZXI8L2tleXdvcmQ+PGtleXdvcmQ+Q2VudHJhbCBOZXJ2b3VzIFN5c3Rl
bS8qcGh5c2lvbG9neTwva2V5d29yZD48a2V5d29yZD5Db2NhaW5lLyptZXRhYm9saXNtPC9rZXl3
b3JkPjxrZXl3b3JkPkNyYXZpbmc8L2tleXdvcmQ+PGtleXdvcmQ+RW5lcmd5IE1ldGFib2xpc208
L2tleXdvcmQ+PGtleXdvcmQ+R2hyZWxpbi8qYW5hbG9ncyAmYW1wOyBkZXJpdmF0aXZlcy8qbWV0
YWJvbGlzbTwva2V5d29yZD48a2V5d29yZD5IdW1hbnM8L2tleXdvcmQ+PGtleXdvcmQ+TWFsZTwv
a2V5d29yZD48a2V5d29yZD5NaWNlPC9rZXl3b3JkPjxrZXl3b3JkPlJlY2VwdG9ycywgR2hyZWxp
bi9pbW11bm9sb2d5LyptZXRhYm9saXNtPC9rZXl3b3JkPjxrZXl3b3JkPlJld2FyZDwva2V5d29y
ZD48a2V5d29yZD5TaWduYWwgVHJhbnNkdWN0aW9uPC9rZXl3b3JkPjxrZXl3b3JkPldlaWdodCBH
YWluPC9rZXl3b3JkPjwva2V5d29yZHM+PGRhdGVzPjx5ZWFyPjIwMTk8L3llYXI+PHB1Yi1kYXRl
cz48ZGF0ZT5GZWIgMTI8L2RhdGU+PC9wdWItZGF0ZXM+PC9kYXRlcz48aXNibj4yMDQ1LTIzMjI8
L2lzYm4+PGFjY2Vzc2lvbi1udW0+MzA3NTU2OTk8L2FjY2Vzc2lvbi1udW0+PHVybHM+PC91cmxz
PjxjdXN0b20yPlBNQzYzNzI2OTc8L2N1c3RvbTI+PGVsZWN0cm9uaWMtcmVzb3VyY2UtbnVtPjEw
LjEwMzgvczQxNTk4LTAxOS0zODU0OS16PC9lbGVjdHJvbmljLXJlc291cmNlLW51bT48cmVtb3Rl
LWRhdGFiYXNlLXByb3ZpZGVyPk5MTTwvcmVtb3RlLWRhdGFiYXNlLXByb3ZpZGVyPjxsYW5ndWFn
ZT5lbmc8L2xhbmd1YWdlPjwvcmVjb3JkPjwvQ2l0ZT48L0VuZE5vdGU+
</w:fldData>
        </w:fldChar>
      </w:r>
      <w:r>
        <w:instrText xml:space="preserve"> ADDIN EN.CITE.DATA </w:instrText>
      </w:r>
      <w:r>
        <w:fldChar w:fldCharType="end"/>
      </w:r>
      <w:r>
        <w:fldChar w:fldCharType="separate"/>
      </w:r>
      <w:r w:rsidRPr="002F288D">
        <w:rPr>
          <w:noProof/>
          <w:vertAlign w:val="superscript"/>
        </w:rPr>
        <w:t>12</w:t>
      </w:r>
      <w:r>
        <w:fldChar w:fldCharType="end"/>
      </w:r>
      <w:r>
        <w:t xml:space="preserve"> and the anti-ghrelin vaccine experiment in male rats exposed to HFD described here (see Supplemental Results above in this Supplement), we wondered whether species and/or sex differences could account for these differences. Therefore, we performed another anti-ghrelin vaccine experiment in male and female mice. </w:t>
      </w:r>
      <w:r w:rsidRPr="00412B5B">
        <w:t>Male (</w:t>
      </w:r>
      <w:r w:rsidRPr="00412B5B">
        <w:rPr>
          <w:i/>
          <w:iCs/>
        </w:rPr>
        <w:t>n</w:t>
      </w:r>
      <w:r w:rsidRPr="00412B5B">
        <w:t xml:space="preserve"> = 16) and female (</w:t>
      </w:r>
      <w:r w:rsidRPr="00412B5B">
        <w:rPr>
          <w:i/>
          <w:iCs/>
        </w:rPr>
        <w:t>n</w:t>
      </w:r>
      <w:r w:rsidRPr="00412B5B">
        <w:t xml:space="preserve"> = 16) C57BL/6J mice were obtained from Jackson’s Laboratory</w:t>
      </w:r>
      <w:r w:rsidRPr="006D7871">
        <w:t xml:space="preserve"> </w:t>
      </w:r>
      <w:r>
        <w:t>(</w:t>
      </w:r>
      <w:r w:rsidRPr="006D7871">
        <w:t>Bar Harbor, ME, USA</w:t>
      </w:r>
      <w:r>
        <w:t>)</w:t>
      </w:r>
      <w:r w:rsidRPr="00412B5B">
        <w:t>, and were 6 weeks</w:t>
      </w:r>
      <w:r>
        <w:t>-</w:t>
      </w:r>
      <w:r w:rsidRPr="00412B5B">
        <w:t xml:space="preserve">old upon arrival. All mice were single housed in standard cages and had </w:t>
      </w:r>
      <w:r w:rsidRPr="00412B5B">
        <w:rPr>
          <w:i/>
          <w:iCs/>
        </w:rPr>
        <w:t xml:space="preserve">ad libitum </w:t>
      </w:r>
      <w:r w:rsidRPr="00412B5B">
        <w:t xml:space="preserve">access to food and water. Mice were maintained in a temperature and humidity-controlled room with a 12h /12 h dark/light cycle (lights off 7:00AM). </w:t>
      </w:r>
    </w:p>
    <w:p w14:paraId="47D7A557" w14:textId="77777777" w:rsidR="002F288D" w:rsidRPr="00412B5B" w:rsidRDefault="002F288D" w:rsidP="002F288D">
      <w:pPr>
        <w:spacing w:line="480" w:lineRule="auto"/>
        <w:jc w:val="both"/>
        <w:rPr>
          <w:b/>
          <w:bCs/>
          <w:i/>
          <w:iCs/>
        </w:rPr>
      </w:pPr>
      <w:r w:rsidRPr="00412B5B">
        <w:rPr>
          <w:b/>
          <w:bCs/>
          <w:i/>
          <w:iCs/>
        </w:rPr>
        <w:t>Vaccine Preparation</w:t>
      </w:r>
    </w:p>
    <w:p w14:paraId="36EED051" w14:textId="77777777" w:rsidR="002F288D" w:rsidRPr="00E97791" w:rsidRDefault="002F288D" w:rsidP="002F288D">
      <w:pPr>
        <w:spacing w:line="480" w:lineRule="auto"/>
        <w:ind w:firstLine="720"/>
        <w:jc w:val="both"/>
      </w:pPr>
      <w:r w:rsidRPr="00412B5B">
        <w:t xml:space="preserve">Mice were treated with </w:t>
      </w:r>
      <w:r>
        <w:t>a</w:t>
      </w:r>
      <w:r w:rsidRPr="00412B5B">
        <w:t xml:space="preserve"> Ghr1-CRM-</w:t>
      </w:r>
      <w:r w:rsidRPr="00470E46">
        <w:rPr>
          <w:color w:val="000000" w:themeColor="text1"/>
        </w:rPr>
        <w:t xml:space="preserve">Alum-CpG ODN vaccine. </w:t>
      </w:r>
      <w:r>
        <w:rPr>
          <w:color w:val="000000" w:themeColor="text1"/>
        </w:rPr>
        <w:t>T</w:t>
      </w:r>
      <w:r w:rsidRPr="00BF0C18">
        <w:rPr>
          <w:color w:val="000000" w:themeColor="text1"/>
        </w:rPr>
        <w:t>he Ghr1 peptide was conjugated to the carrier protein Diphtheria Toxoid mutant CRM 197</w:t>
      </w:r>
      <w:r>
        <w:rPr>
          <w:color w:val="000000" w:themeColor="text1"/>
        </w:rPr>
        <w:t>,</w:t>
      </w:r>
      <w:r w:rsidRPr="00BF0C18">
        <w:rPr>
          <w:color w:val="000000" w:themeColor="text1"/>
        </w:rPr>
        <w:t xml:space="preserve"> </w:t>
      </w:r>
      <w:r>
        <w:rPr>
          <w:color w:val="000000" w:themeColor="text1"/>
        </w:rPr>
        <w:t xml:space="preserve">a non-toxic mutant used to make </w:t>
      </w:r>
      <w:r w:rsidRPr="00975978">
        <w:rPr>
          <w:color w:val="000000" w:themeColor="text1"/>
        </w:rPr>
        <w:t>polysaccharides and haptens immunogenic</w:t>
      </w:r>
      <w:r>
        <w:rPr>
          <w:color w:val="000000" w:themeColor="text1"/>
        </w:rPr>
        <w:t>,</w:t>
      </w:r>
      <w:r w:rsidRPr="00975978">
        <w:rPr>
          <w:color w:val="000000" w:themeColor="text1"/>
        </w:rPr>
        <w:t xml:space="preserve"> </w:t>
      </w:r>
      <w:r w:rsidRPr="00BF0C18">
        <w:rPr>
          <w:color w:val="000000" w:themeColor="text1"/>
        </w:rPr>
        <w:t>and to a Bovine Serum Albumin carrier for ELISA analysis. This step is necessary to ensure the immunogenicity of the Ghr1 hapten.</w:t>
      </w:r>
      <w:r w:rsidRPr="00470E46">
        <w:rPr>
          <w:color w:val="000000" w:themeColor="text1"/>
        </w:rPr>
        <w:t xml:space="preserve"> The active vaccine formulation was prepared with a 5:1:5 (v/v/v) mixture of A) Ghr1-CRM immunoconjugate (1.25 </w:t>
      </w:r>
      <w:r w:rsidRPr="00412B5B">
        <w:t xml:space="preserve">mg/ml in PBS), B) CpG ODN 1826 (1.25 mg/ml in PBS), and C) Alhydrogel® (5 mg/ml in PBS). Once all components were combined, the active vaccine was shaken for 30 min at room temperature. The vaccine was kept on ice for no more than 1 h prior to injection. The sham vaccine was prepared the same as active vaccine, but instead formulated with a 5:1:5 (v/v/v) mixture of A) </w:t>
      </w:r>
      <w:r>
        <w:t>A genetically modified c</w:t>
      </w:r>
      <w:r w:rsidRPr="00BA30A7">
        <w:t xml:space="preserve">ross-reacting material (CRM) of diphtheria toxin </w:t>
      </w:r>
      <w:r w:rsidRPr="00412B5B">
        <w:t xml:space="preserve">carrier protein (1.25 mg/ml in PBS), B) CpG ODN 1826 (1.25 mg/ml in PBS), and C) Alhydrogel® (5 mg/ml in PBS). </w:t>
      </w:r>
    </w:p>
    <w:p w14:paraId="02BA7631" w14:textId="77777777" w:rsidR="002F288D" w:rsidRDefault="002F288D" w:rsidP="002F288D">
      <w:pPr>
        <w:spacing w:line="480" w:lineRule="auto"/>
        <w:jc w:val="both"/>
        <w:rPr>
          <w:b/>
          <w:bCs/>
        </w:rPr>
      </w:pPr>
      <w:r w:rsidRPr="00412B5B">
        <w:rPr>
          <w:b/>
          <w:bCs/>
          <w:i/>
          <w:iCs/>
        </w:rPr>
        <w:t>Vaccination Procedure</w:t>
      </w:r>
    </w:p>
    <w:p w14:paraId="4654E335" w14:textId="77777777" w:rsidR="002F288D" w:rsidRPr="00E97791" w:rsidRDefault="002F288D" w:rsidP="002F288D">
      <w:pPr>
        <w:spacing w:line="480" w:lineRule="auto"/>
        <w:ind w:firstLine="720"/>
        <w:jc w:val="both"/>
      </w:pPr>
      <w:r w:rsidRPr="00412B5B">
        <w:t xml:space="preserve">Mice were habituated for 1 week upon arrival in the vivarium facility and prior to initiation of the study. Mice were treated with either active or sham vaccine intraperitoneally at a volume of 110 µL. Each dose delivered 50 µg of Ghr1-CRM or unconjugated CRM, 50 µg CpG ODN 1826, and 150 µg of Alhydrogel® per mouse. A priming dose was administered on </w:t>
      </w:r>
      <w:r>
        <w:t>week</w:t>
      </w:r>
      <w:r w:rsidRPr="00412B5B">
        <w:t xml:space="preserve"> 0, followed by vaccine boosts </w:t>
      </w:r>
      <w:r>
        <w:t>on weeks 3</w:t>
      </w:r>
      <w:r w:rsidRPr="00412B5B">
        <w:t xml:space="preserve">, 5 and </w:t>
      </w:r>
      <w:r>
        <w:t>8</w:t>
      </w:r>
      <w:r w:rsidRPr="00412B5B">
        <w:t xml:space="preserve">. Blood was collected from mice via the submandibular facial vein for determination of IgG response towards the vaccine. Bleeds were conducted one week following administration of vaccine boosts on </w:t>
      </w:r>
      <w:r>
        <w:t>weeks</w:t>
      </w:r>
      <w:r w:rsidRPr="00412B5B">
        <w:t xml:space="preserve"> </w:t>
      </w:r>
      <w:r>
        <w:t>4</w:t>
      </w:r>
      <w:r w:rsidRPr="00412B5B">
        <w:t xml:space="preserve">, </w:t>
      </w:r>
      <w:r>
        <w:t>6</w:t>
      </w:r>
      <w:r w:rsidRPr="00412B5B">
        <w:t xml:space="preserve"> and </w:t>
      </w:r>
      <w:r>
        <w:t>9</w:t>
      </w:r>
      <w:r w:rsidRPr="00412B5B">
        <w:t>.</w:t>
      </w:r>
      <w:r>
        <w:t xml:space="preserve"> </w:t>
      </w:r>
      <w:r w:rsidRPr="00E97791">
        <w:t>Blood was not centrifuged down</w:t>
      </w:r>
      <w:r>
        <w:t xml:space="preserve"> </w:t>
      </w:r>
      <w:r w:rsidRPr="00E97791">
        <w:t>to collect the sera</w:t>
      </w:r>
      <w:r>
        <w:t xml:space="preserve">, </w:t>
      </w:r>
      <w:r w:rsidRPr="00E97791">
        <w:t>but was instead frozen at -20ºC as whole blood, which precluded the use of</w:t>
      </w:r>
      <w:r>
        <w:t xml:space="preserve"> </w:t>
      </w:r>
      <w:r w:rsidRPr="00E97791">
        <w:t>Biacore for affinity</w:t>
      </w:r>
      <w:r>
        <w:t xml:space="preserve"> </w:t>
      </w:r>
      <w:r w:rsidRPr="00E97791">
        <w:t>analysis. All blood was analyzed by ELISA to determine IgG titers, and IgM</w:t>
      </w:r>
      <w:r>
        <w:t xml:space="preserve"> </w:t>
      </w:r>
      <w:r w:rsidRPr="00E97791">
        <w:t>titers were examined</w:t>
      </w:r>
      <w:r>
        <w:t xml:space="preserve"> </w:t>
      </w:r>
      <w:r w:rsidRPr="00E97791">
        <w:t>for a select number of mice.</w:t>
      </w:r>
    </w:p>
    <w:p w14:paraId="419D44F1" w14:textId="77777777" w:rsidR="002F288D" w:rsidRPr="00412B5B" w:rsidRDefault="002F288D" w:rsidP="002F288D">
      <w:pPr>
        <w:spacing w:line="480" w:lineRule="auto"/>
        <w:jc w:val="both"/>
        <w:rPr>
          <w:b/>
          <w:bCs/>
          <w:i/>
          <w:iCs/>
        </w:rPr>
      </w:pPr>
      <w:r w:rsidRPr="00412B5B">
        <w:rPr>
          <w:b/>
          <w:bCs/>
          <w:i/>
          <w:iCs/>
        </w:rPr>
        <w:t>Diets</w:t>
      </w:r>
    </w:p>
    <w:p w14:paraId="496AB67B" w14:textId="77777777" w:rsidR="002F288D" w:rsidRPr="00412B5B" w:rsidRDefault="002F288D" w:rsidP="002F288D">
      <w:pPr>
        <w:spacing w:line="480" w:lineRule="auto"/>
        <w:ind w:firstLine="720"/>
        <w:jc w:val="both"/>
      </w:pPr>
      <w:r w:rsidRPr="00412B5B">
        <w:t xml:space="preserve">Mice were separated into two groups </w:t>
      </w:r>
      <w:r>
        <w:t>with</w:t>
      </w:r>
      <w:r w:rsidRPr="00412B5B">
        <w:t xml:space="preserve"> </w:t>
      </w:r>
      <w:r w:rsidRPr="00412B5B">
        <w:rPr>
          <w:i/>
          <w:iCs/>
        </w:rPr>
        <w:t xml:space="preserve">ad libitum </w:t>
      </w:r>
      <w:r>
        <w:t xml:space="preserve">access to </w:t>
      </w:r>
      <w:r w:rsidRPr="00412B5B">
        <w:t>either regular chow or high-fat</w:t>
      </w:r>
      <w:r>
        <w:t xml:space="preserve"> diet (HFD)</w:t>
      </w:r>
      <w:r w:rsidRPr="00412B5B">
        <w:t xml:space="preserve">. </w:t>
      </w:r>
      <w:r>
        <w:t xml:space="preserve">HFD </w:t>
      </w:r>
      <w:r w:rsidRPr="00412B5B">
        <w:t xml:space="preserve">was introduced 1 week following treatment with the priming dose on </w:t>
      </w:r>
      <w:r>
        <w:t>week</w:t>
      </w:r>
      <w:r w:rsidRPr="00412B5B">
        <w:t xml:space="preserve"> 0 and consisted of 20% protein, 20% carbohydrate and 60% fat by kcal (Research Diets D12492, New Brunswick, NJ). Chow</w:t>
      </w:r>
      <w:r>
        <w:t xml:space="preserve"> and HFD</w:t>
      </w:r>
      <w:r w:rsidRPr="00412B5B">
        <w:t xml:space="preserve"> intake and body weight was measured once per week.</w:t>
      </w:r>
    </w:p>
    <w:p w14:paraId="1DE759DD" w14:textId="77777777" w:rsidR="002F288D" w:rsidRPr="00412B5B" w:rsidRDefault="002F288D" w:rsidP="002F288D">
      <w:pPr>
        <w:spacing w:line="480" w:lineRule="auto"/>
        <w:jc w:val="both"/>
        <w:rPr>
          <w:b/>
          <w:bCs/>
        </w:rPr>
      </w:pPr>
      <w:r w:rsidRPr="00412B5B">
        <w:rPr>
          <w:b/>
          <w:bCs/>
          <w:i/>
          <w:iCs/>
        </w:rPr>
        <w:t>Statistical Analysis</w:t>
      </w:r>
    </w:p>
    <w:p w14:paraId="4F6F2A35" w14:textId="77777777" w:rsidR="002F288D" w:rsidRDefault="002F288D" w:rsidP="002F288D">
      <w:pPr>
        <w:spacing w:line="480" w:lineRule="auto"/>
        <w:ind w:firstLine="720"/>
        <w:jc w:val="both"/>
        <w:rPr>
          <w:b/>
          <w:bCs/>
          <w:color w:val="2F5496" w:themeColor="accent1" w:themeShade="BF"/>
        </w:rPr>
      </w:pPr>
      <w:r>
        <w:t>We</w:t>
      </w:r>
      <w:r w:rsidRPr="004D2FF9">
        <w:t xml:space="preserve"> analyzed regular chow and </w:t>
      </w:r>
      <w:r>
        <w:t>HFD</w:t>
      </w:r>
      <w:r w:rsidRPr="004D2FF9">
        <w:t xml:space="preserve"> separately. </w:t>
      </w:r>
      <w:r>
        <w:t>Weekly f</w:t>
      </w:r>
      <w:r w:rsidRPr="004D2FF9">
        <w:t xml:space="preserve">ood consumption </w:t>
      </w:r>
      <w:r>
        <w:t>and</w:t>
      </w:r>
      <w:r w:rsidRPr="004D2FF9">
        <w:t xml:space="preserve"> body weight </w:t>
      </w:r>
      <w:r>
        <w:t xml:space="preserve">were </w:t>
      </w:r>
      <w:r w:rsidRPr="004D2FF9">
        <w:t>analyzed by a three-way repeated measures ANOVA. Then</w:t>
      </w:r>
      <w:r>
        <w:t>,</w:t>
      </w:r>
      <w:r w:rsidRPr="004D2FF9">
        <w:t xml:space="preserve"> since no significant sex effects were identified</w:t>
      </w:r>
      <w:r>
        <w:t>,</w:t>
      </w:r>
      <w:r w:rsidRPr="004D2FF9">
        <w:t xml:space="preserve"> we combined male and female data to increase the power of the analysis and performed a two-way repeated measures ANOVA with treatment and time as independent factors. </w:t>
      </w:r>
      <w:r w:rsidRPr="00C9119C">
        <w:t xml:space="preserve">Mauchly’s test was used to assess the assumption of sphericity. If that </w:t>
      </w:r>
      <w:r>
        <w:t>was</w:t>
      </w:r>
      <w:r w:rsidRPr="00C9119C">
        <w:t xml:space="preserve"> violated for the main effect of time, the degree of freedom was corrected using Greenhouse-Geisser estimate of sphericity.</w:t>
      </w:r>
      <w:r>
        <w:t xml:space="preserve"> </w:t>
      </w:r>
      <w:r w:rsidRPr="004D2FF9">
        <w:t>When appropriate (</w:t>
      </w:r>
      <w:r w:rsidRPr="004D2FF9">
        <w:rPr>
          <w:i/>
          <w:iCs/>
        </w:rPr>
        <w:t>p</w:t>
      </w:r>
      <w:r w:rsidRPr="004D2FF9">
        <w:t xml:space="preserve"> &lt; 0.05), </w:t>
      </w:r>
      <w:r>
        <w:t>Bonferroni</w:t>
      </w:r>
      <w:r w:rsidRPr="004D2FF9">
        <w:t xml:space="preserve"> </w:t>
      </w:r>
      <w:r w:rsidRPr="004D2FF9">
        <w:rPr>
          <w:i/>
          <w:iCs/>
        </w:rPr>
        <w:t>post hoc</w:t>
      </w:r>
      <w:r w:rsidRPr="004D2FF9">
        <w:t xml:space="preserve"> test was used for comparisons.</w:t>
      </w:r>
    </w:p>
    <w:p w14:paraId="794D0EB5" w14:textId="77777777" w:rsidR="00FC0119" w:rsidRPr="00A37E1C" w:rsidRDefault="00FC0119" w:rsidP="00FC0119">
      <w:pPr>
        <w:spacing w:line="480" w:lineRule="auto"/>
        <w:jc w:val="both"/>
      </w:pPr>
    </w:p>
    <w:p w14:paraId="24F9D1C9" w14:textId="0867AFAF" w:rsidR="004E49BA" w:rsidRPr="0055310A" w:rsidRDefault="00FE1B7B" w:rsidP="00316C49">
      <w:pPr>
        <w:spacing w:after="160" w:line="259" w:lineRule="auto"/>
        <w:jc w:val="center"/>
        <w:rPr>
          <w:b/>
          <w:bCs/>
          <w:sz w:val="32"/>
          <w:szCs w:val="32"/>
          <w:u w:val="single"/>
        </w:rPr>
      </w:pPr>
      <w:r>
        <w:br w:type="page"/>
      </w:r>
      <w:r w:rsidR="004E49BA">
        <w:rPr>
          <w:b/>
          <w:bCs/>
          <w:sz w:val="32"/>
          <w:szCs w:val="32"/>
          <w:u w:val="single"/>
        </w:rPr>
        <w:t>RESULTS</w:t>
      </w:r>
    </w:p>
    <w:p w14:paraId="0EDE09D3" w14:textId="0D2D43AC" w:rsidR="00C446D5" w:rsidRPr="003273D0" w:rsidRDefault="00C446D5" w:rsidP="00C446D5">
      <w:pPr>
        <w:spacing w:line="480" w:lineRule="auto"/>
        <w:jc w:val="both"/>
        <w:rPr>
          <w:b/>
          <w:bCs/>
        </w:rPr>
      </w:pPr>
      <w:bookmarkStart w:id="10" w:name="OLE_LINK10"/>
      <w:r w:rsidRPr="003273D0">
        <w:rPr>
          <w:b/>
          <w:bCs/>
        </w:rPr>
        <w:t>BEHAVIORAL ASSESSMENTS</w:t>
      </w:r>
    </w:p>
    <w:p w14:paraId="38D1E1A5" w14:textId="5978A109" w:rsidR="008E0C8F" w:rsidRPr="003273D0" w:rsidRDefault="008E0C8F" w:rsidP="008E0C8F">
      <w:pPr>
        <w:spacing w:line="480" w:lineRule="auto"/>
        <w:jc w:val="both"/>
        <w:rPr>
          <w:b/>
          <w:bCs/>
          <w:i/>
          <w:iCs/>
        </w:rPr>
      </w:pPr>
      <w:bookmarkStart w:id="11" w:name="OLE_LINK11"/>
      <w:r w:rsidRPr="003273D0">
        <w:rPr>
          <w:b/>
          <w:bCs/>
          <w:i/>
          <w:iCs/>
        </w:rPr>
        <w:t>Open</w:t>
      </w:r>
      <w:r w:rsidR="00976EED" w:rsidRPr="003273D0">
        <w:rPr>
          <w:b/>
          <w:bCs/>
          <w:i/>
          <w:iCs/>
        </w:rPr>
        <w:t xml:space="preserve"> </w:t>
      </w:r>
      <w:r w:rsidR="006E4B98">
        <w:rPr>
          <w:b/>
          <w:bCs/>
          <w:i/>
          <w:iCs/>
        </w:rPr>
        <w:t>F</w:t>
      </w:r>
      <w:r w:rsidRPr="003273D0">
        <w:rPr>
          <w:b/>
          <w:bCs/>
          <w:i/>
          <w:iCs/>
        </w:rPr>
        <w:t xml:space="preserve">ield </w:t>
      </w:r>
      <w:r w:rsidR="006E4B98">
        <w:rPr>
          <w:b/>
          <w:bCs/>
          <w:i/>
          <w:iCs/>
        </w:rPr>
        <w:t>T</w:t>
      </w:r>
      <w:r w:rsidRPr="003273D0">
        <w:rPr>
          <w:b/>
          <w:bCs/>
          <w:i/>
          <w:iCs/>
        </w:rPr>
        <w:t>est</w:t>
      </w:r>
    </w:p>
    <w:p w14:paraId="00DFE12F" w14:textId="6F793273" w:rsidR="008E0C8F" w:rsidRDefault="008E0C8F" w:rsidP="005A0F40">
      <w:pPr>
        <w:spacing w:line="480" w:lineRule="auto"/>
        <w:ind w:firstLine="720"/>
        <w:jc w:val="both"/>
      </w:pPr>
      <w:bookmarkStart w:id="12" w:name="OLE_LINK17"/>
      <w:r>
        <w:t xml:space="preserve">The ANOVA did not reveal </w:t>
      </w:r>
      <w:r w:rsidRPr="00DE5647">
        <w:t xml:space="preserve">significant main effects </w:t>
      </w:r>
      <w:r>
        <w:t>o</w:t>
      </w:r>
      <w:r w:rsidR="008E53C5">
        <w:t>f</w:t>
      </w:r>
      <w:r>
        <w:t xml:space="preserve"> diet or genotype n</w:t>
      </w:r>
      <w:r w:rsidRPr="00DE5647">
        <w:t xml:space="preserve">or interactions in locomotion </w:t>
      </w:r>
      <w:r>
        <w:t xml:space="preserve">in </w:t>
      </w:r>
      <w:r w:rsidR="00CC0ED0">
        <w:t xml:space="preserve">either </w:t>
      </w:r>
      <w:r w:rsidRPr="00DE5647">
        <w:t>male (</w:t>
      </w:r>
      <w:r w:rsidR="00374416">
        <w:rPr>
          <w:b/>
          <w:bCs/>
        </w:rPr>
        <w:t>Supplemental F</w:t>
      </w:r>
      <w:r w:rsidRPr="00DE5647">
        <w:rPr>
          <w:b/>
          <w:bCs/>
        </w:rPr>
        <w:t xml:space="preserve">igure </w:t>
      </w:r>
      <w:r>
        <w:rPr>
          <w:b/>
          <w:bCs/>
        </w:rPr>
        <w:t>S1</w:t>
      </w:r>
      <w:r w:rsidRPr="00DE5647">
        <w:rPr>
          <w:b/>
          <w:bCs/>
        </w:rPr>
        <w:t>A</w:t>
      </w:r>
      <w:r w:rsidRPr="00DE5647">
        <w:t>) or female (</w:t>
      </w:r>
      <w:r w:rsidR="00374416">
        <w:rPr>
          <w:b/>
          <w:bCs/>
        </w:rPr>
        <w:t>Supplemental F</w:t>
      </w:r>
      <w:r w:rsidRPr="00DE5647">
        <w:rPr>
          <w:b/>
          <w:bCs/>
        </w:rPr>
        <w:t xml:space="preserve">igure </w:t>
      </w:r>
      <w:r>
        <w:rPr>
          <w:b/>
          <w:bCs/>
        </w:rPr>
        <w:t>S</w:t>
      </w:r>
      <w:r w:rsidR="00AD39A1">
        <w:rPr>
          <w:b/>
          <w:bCs/>
        </w:rPr>
        <w:t>1</w:t>
      </w:r>
      <w:r w:rsidRPr="00DE5647">
        <w:rPr>
          <w:b/>
          <w:bCs/>
        </w:rPr>
        <w:t>B</w:t>
      </w:r>
      <w:r w:rsidRPr="00DE5647">
        <w:t>) rats</w:t>
      </w:r>
      <w:r>
        <w:t xml:space="preserve"> </w:t>
      </w:r>
      <w:bookmarkEnd w:id="11"/>
      <w:bookmarkEnd w:id="12"/>
      <w:r w:rsidRPr="00DE5647">
        <w:t>as measured by distance travelled in the open field.</w:t>
      </w:r>
    </w:p>
    <w:p w14:paraId="1C89C294" w14:textId="1A65D79C" w:rsidR="008E0C8F" w:rsidRDefault="00C57D31" w:rsidP="0076528E">
      <w:pPr>
        <w:spacing w:line="480" w:lineRule="auto"/>
        <w:jc w:val="both"/>
      </w:pPr>
      <w:r>
        <w:object w:dxaOrig="15132" w:dyaOrig="6504" w14:anchorId="0B0BF8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pt;height:201.5pt" o:ole="">
            <v:imagedata r:id="rId9" o:title=""/>
          </v:shape>
          <o:OLEObject Type="Embed" ProgID="Prism9.Document" ShapeID="_x0000_i1025" DrawAspect="Content" ObjectID="_1752565966" r:id="rId10"/>
        </w:object>
      </w:r>
    </w:p>
    <w:p w14:paraId="363B5ED4" w14:textId="58A2A4ED" w:rsidR="008E0C8F" w:rsidRPr="00AD39A1" w:rsidRDefault="00374416" w:rsidP="00C775B2">
      <w:pPr>
        <w:jc w:val="both"/>
        <w:rPr>
          <w:sz w:val="20"/>
          <w:szCs w:val="20"/>
        </w:rPr>
      </w:pPr>
      <w:r>
        <w:rPr>
          <w:b/>
          <w:bCs/>
          <w:sz w:val="20"/>
          <w:szCs w:val="20"/>
        </w:rPr>
        <w:t xml:space="preserve">Supplemental </w:t>
      </w:r>
      <w:r w:rsidR="008E0C8F" w:rsidRPr="008E0C8F">
        <w:rPr>
          <w:b/>
          <w:bCs/>
          <w:sz w:val="20"/>
          <w:szCs w:val="20"/>
        </w:rPr>
        <w:t xml:space="preserve">Figure </w:t>
      </w:r>
      <w:r w:rsidR="008E0C8F">
        <w:rPr>
          <w:b/>
          <w:bCs/>
          <w:sz w:val="20"/>
          <w:szCs w:val="20"/>
        </w:rPr>
        <w:t>S1</w:t>
      </w:r>
      <w:r w:rsidR="008E0C8F" w:rsidRPr="008E0C8F">
        <w:rPr>
          <w:b/>
          <w:bCs/>
          <w:sz w:val="20"/>
          <w:szCs w:val="20"/>
        </w:rPr>
        <w:t xml:space="preserve">. No differences in locomotion </w:t>
      </w:r>
      <w:r w:rsidR="008E53C5">
        <w:rPr>
          <w:b/>
          <w:bCs/>
          <w:sz w:val="20"/>
          <w:szCs w:val="20"/>
        </w:rPr>
        <w:t>between</w:t>
      </w:r>
      <w:r w:rsidR="008E53C5" w:rsidRPr="008E0C8F">
        <w:rPr>
          <w:b/>
          <w:bCs/>
          <w:sz w:val="20"/>
          <w:szCs w:val="20"/>
        </w:rPr>
        <w:t xml:space="preserve"> </w:t>
      </w:r>
      <w:r w:rsidR="008E0C8F" w:rsidRPr="008E0C8F">
        <w:rPr>
          <w:b/>
          <w:bCs/>
          <w:sz w:val="20"/>
          <w:szCs w:val="20"/>
        </w:rPr>
        <w:t xml:space="preserve">WT and </w:t>
      </w:r>
      <w:r w:rsidR="0023653D">
        <w:rPr>
          <w:b/>
          <w:bCs/>
          <w:sz w:val="20"/>
          <w:szCs w:val="20"/>
        </w:rPr>
        <w:t>GHSR-KO</w:t>
      </w:r>
      <w:r w:rsidR="008E0C8F" w:rsidRPr="008E0C8F">
        <w:rPr>
          <w:b/>
          <w:bCs/>
          <w:sz w:val="20"/>
          <w:szCs w:val="20"/>
        </w:rPr>
        <w:t xml:space="preserve"> male and female rats </w:t>
      </w:r>
      <w:r w:rsidR="008E53C5">
        <w:rPr>
          <w:b/>
          <w:bCs/>
          <w:sz w:val="20"/>
          <w:szCs w:val="20"/>
        </w:rPr>
        <w:t xml:space="preserve">fed </w:t>
      </w:r>
      <w:r w:rsidR="00FA5792">
        <w:rPr>
          <w:b/>
          <w:bCs/>
          <w:sz w:val="20"/>
          <w:szCs w:val="20"/>
        </w:rPr>
        <w:t xml:space="preserve">with either </w:t>
      </w:r>
      <w:r w:rsidR="008E53C5">
        <w:rPr>
          <w:b/>
          <w:bCs/>
          <w:sz w:val="20"/>
          <w:szCs w:val="20"/>
        </w:rPr>
        <w:t>HFD or chow</w:t>
      </w:r>
      <w:r w:rsidR="008E0C8F" w:rsidRPr="008E0C8F">
        <w:rPr>
          <w:b/>
          <w:bCs/>
          <w:sz w:val="20"/>
          <w:szCs w:val="20"/>
        </w:rPr>
        <w:t xml:space="preserve">. </w:t>
      </w:r>
      <w:r w:rsidR="008E0C8F" w:rsidRPr="008E0C8F">
        <w:rPr>
          <w:sz w:val="20"/>
          <w:szCs w:val="20"/>
        </w:rPr>
        <w:t>(</w:t>
      </w:r>
      <w:r w:rsidR="008E0C8F" w:rsidRPr="008E0C8F">
        <w:rPr>
          <w:b/>
          <w:bCs/>
          <w:sz w:val="20"/>
          <w:szCs w:val="20"/>
        </w:rPr>
        <w:t>A</w:t>
      </w:r>
      <w:r w:rsidR="008E0C8F" w:rsidRPr="008E0C8F">
        <w:rPr>
          <w:sz w:val="20"/>
          <w:szCs w:val="20"/>
        </w:rPr>
        <w:t>) There was no significant difference between WT and GHS</w:t>
      </w:r>
      <w:r w:rsidR="008E0C8F">
        <w:rPr>
          <w:sz w:val="20"/>
          <w:szCs w:val="20"/>
        </w:rPr>
        <w:t>R-</w:t>
      </w:r>
      <w:r w:rsidR="008E0C8F" w:rsidRPr="008E0C8F">
        <w:rPr>
          <w:sz w:val="20"/>
          <w:szCs w:val="20"/>
        </w:rPr>
        <w:t xml:space="preserve">KO male rats fed </w:t>
      </w:r>
      <w:r w:rsidR="00FA5792">
        <w:rPr>
          <w:sz w:val="20"/>
          <w:szCs w:val="20"/>
        </w:rPr>
        <w:t xml:space="preserve">with either HFD </w:t>
      </w:r>
      <w:r w:rsidR="008E0C8F" w:rsidRPr="008E0C8F">
        <w:rPr>
          <w:sz w:val="20"/>
          <w:szCs w:val="20"/>
        </w:rPr>
        <w:t xml:space="preserve">or </w:t>
      </w:r>
      <w:r w:rsidR="00FA5792">
        <w:rPr>
          <w:sz w:val="20"/>
          <w:szCs w:val="20"/>
        </w:rPr>
        <w:t>chow i</w:t>
      </w:r>
      <w:r w:rsidR="008E0C8F" w:rsidRPr="008E0C8F">
        <w:rPr>
          <w:sz w:val="20"/>
          <w:szCs w:val="20"/>
        </w:rPr>
        <w:t>n distance travelled in the open field.</w:t>
      </w:r>
      <w:r w:rsidR="00784A75">
        <w:rPr>
          <w:sz w:val="20"/>
          <w:szCs w:val="20"/>
        </w:rPr>
        <w:t xml:space="preserve"> </w:t>
      </w:r>
      <w:r w:rsidR="00784A75" w:rsidRPr="008E0C8F">
        <w:rPr>
          <w:sz w:val="20"/>
          <w:szCs w:val="20"/>
        </w:rPr>
        <w:t xml:space="preserve">WT: </w:t>
      </w:r>
      <w:r w:rsidR="00784A75">
        <w:rPr>
          <w:i/>
          <w:iCs/>
          <w:sz w:val="20"/>
          <w:szCs w:val="20"/>
        </w:rPr>
        <w:t>n</w:t>
      </w:r>
      <w:r w:rsidR="00784A75">
        <w:rPr>
          <w:sz w:val="20"/>
          <w:szCs w:val="20"/>
        </w:rPr>
        <w:t xml:space="preserve"> = </w:t>
      </w:r>
      <w:r w:rsidR="00097BED">
        <w:rPr>
          <w:sz w:val="20"/>
          <w:szCs w:val="20"/>
        </w:rPr>
        <w:t>5</w:t>
      </w:r>
      <w:r w:rsidR="00784A75">
        <w:rPr>
          <w:sz w:val="20"/>
          <w:szCs w:val="20"/>
        </w:rPr>
        <w:t xml:space="preserve"> Chow, </w:t>
      </w:r>
      <w:r w:rsidR="00784A75">
        <w:rPr>
          <w:i/>
          <w:iCs/>
          <w:sz w:val="20"/>
          <w:szCs w:val="20"/>
        </w:rPr>
        <w:t xml:space="preserve">n </w:t>
      </w:r>
      <w:r w:rsidR="00784A75">
        <w:rPr>
          <w:sz w:val="20"/>
          <w:szCs w:val="20"/>
        </w:rPr>
        <w:t xml:space="preserve">= </w:t>
      </w:r>
      <w:r w:rsidR="00097BED">
        <w:rPr>
          <w:sz w:val="20"/>
          <w:szCs w:val="20"/>
        </w:rPr>
        <w:t>6</w:t>
      </w:r>
      <w:r w:rsidR="00784A75">
        <w:rPr>
          <w:sz w:val="20"/>
          <w:szCs w:val="20"/>
        </w:rPr>
        <w:t xml:space="preserve"> HFD. GHSR-KO: </w:t>
      </w:r>
      <w:r w:rsidR="00784A75">
        <w:rPr>
          <w:i/>
          <w:iCs/>
          <w:sz w:val="20"/>
          <w:szCs w:val="20"/>
        </w:rPr>
        <w:t>n</w:t>
      </w:r>
      <w:r w:rsidR="00784A75">
        <w:rPr>
          <w:sz w:val="20"/>
          <w:szCs w:val="20"/>
        </w:rPr>
        <w:t xml:space="preserve"> = 7 Chow, </w:t>
      </w:r>
      <w:r w:rsidR="00784A75">
        <w:rPr>
          <w:i/>
          <w:iCs/>
          <w:sz w:val="20"/>
          <w:szCs w:val="20"/>
        </w:rPr>
        <w:t xml:space="preserve">n </w:t>
      </w:r>
      <w:r w:rsidR="00784A75">
        <w:rPr>
          <w:sz w:val="20"/>
          <w:szCs w:val="20"/>
        </w:rPr>
        <w:t>= 8 HFD.</w:t>
      </w:r>
      <w:r w:rsidR="008E0C8F" w:rsidRPr="008E0C8F">
        <w:rPr>
          <w:sz w:val="20"/>
          <w:szCs w:val="20"/>
        </w:rPr>
        <w:t xml:space="preserve"> (</w:t>
      </w:r>
      <w:r w:rsidR="008E0C8F" w:rsidRPr="008E0C8F">
        <w:rPr>
          <w:b/>
          <w:bCs/>
          <w:sz w:val="20"/>
          <w:szCs w:val="20"/>
        </w:rPr>
        <w:t>B</w:t>
      </w:r>
      <w:r w:rsidR="008E0C8F" w:rsidRPr="008E0C8F">
        <w:rPr>
          <w:sz w:val="20"/>
          <w:szCs w:val="20"/>
        </w:rPr>
        <w:t>) There was no significant difference between WT</w:t>
      </w:r>
      <w:r w:rsidR="00784A75">
        <w:rPr>
          <w:sz w:val="20"/>
          <w:szCs w:val="20"/>
        </w:rPr>
        <w:t xml:space="preserve"> </w:t>
      </w:r>
      <w:r w:rsidR="008E0C8F" w:rsidRPr="008E0C8F">
        <w:rPr>
          <w:sz w:val="20"/>
          <w:szCs w:val="20"/>
        </w:rPr>
        <w:t>and GHS</w:t>
      </w:r>
      <w:r w:rsidR="008E0C8F">
        <w:rPr>
          <w:sz w:val="20"/>
          <w:szCs w:val="20"/>
        </w:rPr>
        <w:t>R-</w:t>
      </w:r>
      <w:r w:rsidR="008E0C8F" w:rsidRPr="008E0C8F">
        <w:rPr>
          <w:sz w:val="20"/>
          <w:szCs w:val="20"/>
        </w:rPr>
        <w:t xml:space="preserve">KO female rats fed </w:t>
      </w:r>
      <w:r w:rsidR="00232933">
        <w:rPr>
          <w:sz w:val="20"/>
          <w:szCs w:val="20"/>
        </w:rPr>
        <w:t xml:space="preserve">with either HFD or </w:t>
      </w:r>
      <w:r w:rsidR="008E53C5">
        <w:rPr>
          <w:sz w:val="20"/>
          <w:szCs w:val="20"/>
        </w:rPr>
        <w:t>c</w:t>
      </w:r>
      <w:r w:rsidR="008E0C8F" w:rsidRPr="008E0C8F">
        <w:rPr>
          <w:sz w:val="20"/>
          <w:szCs w:val="20"/>
        </w:rPr>
        <w:t xml:space="preserve">how </w:t>
      </w:r>
      <w:r w:rsidR="00232933">
        <w:rPr>
          <w:sz w:val="20"/>
          <w:szCs w:val="20"/>
        </w:rPr>
        <w:t>i</w:t>
      </w:r>
      <w:r w:rsidR="008E0C8F" w:rsidRPr="008E0C8F">
        <w:rPr>
          <w:sz w:val="20"/>
          <w:szCs w:val="20"/>
        </w:rPr>
        <w:t xml:space="preserve">n distance travelled in the open field. </w:t>
      </w:r>
      <w:r w:rsidR="00784A75" w:rsidRPr="008E0C8F">
        <w:rPr>
          <w:sz w:val="20"/>
          <w:szCs w:val="20"/>
        </w:rPr>
        <w:t xml:space="preserve">WT: </w:t>
      </w:r>
      <w:r w:rsidR="00784A75">
        <w:rPr>
          <w:i/>
          <w:iCs/>
          <w:sz w:val="20"/>
          <w:szCs w:val="20"/>
        </w:rPr>
        <w:t>n</w:t>
      </w:r>
      <w:r w:rsidR="00784A75">
        <w:rPr>
          <w:sz w:val="20"/>
          <w:szCs w:val="20"/>
        </w:rPr>
        <w:t xml:space="preserve"> = 10 Chow, </w:t>
      </w:r>
      <w:r w:rsidR="00784A75">
        <w:rPr>
          <w:i/>
          <w:iCs/>
          <w:sz w:val="20"/>
          <w:szCs w:val="20"/>
        </w:rPr>
        <w:t xml:space="preserve">n </w:t>
      </w:r>
      <w:r w:rsidR="00784A75">
        <w:rPr>
          <w:sz w:val="20"/>
          <w:szCs w:val="20"/>
        </w:rPr>
        <w:t xml:space="preserve">= 6 HFD. GHSR-KO: </w:t>
      </w:r>
      <w:r w:rsidR="00784A75">
        <w:rPr>
          <w:i/>
          <w:iCs/>
          <w:sz w:val="20"/>
          <w:szCs w:val="20"/>
        </w:rPr>
        <w:t>n</w:t>
      </w:r>
      <w:r w:rsidR="00784A75">
        <w:rPr>
          <w:sz w:val="20"/>
          <w:szCs w:val="20"/>
        </w:rPr>
        <w:t xml:space="preserve"> = 7 Chow, </w:t>
      </w:r>
      <w:r w:rsidR="00784A75">
        <w:rPr>
          <w:i/>
          <w:iCs/>
          <w:sz w:val="20"/>
          <w:szCs w:val="20"/>
        </w:rPr>
        <w:t xml:space="preserve">n </w:t>
      </w:r>
      <w:r w:rsidR="00784A75">
        <w:rPr>
          <w:sz w:val="20"/>
          <w:szCs w:val="20"/>
        </w:rPr>
        <w:t>= 10 HFD.</w:t>
      </w:r>
    </w:p>
    <w:p w14:paraId="37F433F5" w14:textId="77777777" w:rsidR="008E0C8F" w:rsidRPr="008E0C8F" w:rsidRDefault="008E0C8F" w:rsidP="008E0C8F">
      <w:pPr>
        <w:spacing w:line="480" w:lineRule="auto"/>
        <w:ind w:firstLine="720"/>
        <w:jc w:val="both"/>
      </w:pPr>
    </w:p>
    <w:p w14:paraId="5DA7FDDD" w14:textId="3F20745E" w:rsidR="00933BAE" w:rsidRPr="003273D0" w:rsidRDefault="00933BAE" w:rsidP="0051726C">
      <w:pPr>
        <w:spacing w:line="480" w:lineRule="auto"/>
        <w:jc w:val="both"/>
        <w:rPr>
          <w:b/>
          <w:bCs/>
          <w:i/>
          <w:iCs/>
        </w:rPr>
      </w:pPr>
      <w:bookmarkStart w:id="13" w:name="_Hlk87174697"/>
      <w:r w:rsidRPr="003273D0">
        <w:rPr>
          <w:b/>
          <w:bCs/>
          <w:i/>
          <w:iCs/>
        </w:rPr>
        <w:t>Novelty</w:t>
      </w:r>
      <w:r w:rsidR="008E53C5" w:rsidRPr="003273D0">
        <w:rPr>
          <w:b/>
          <w:bCs/>
          <w:i/>
          <w:iCs/>
        </w:rPr>
        <w:t>-</w:t>
      </w:r>
      <w:r w:rsidR="006E4B98">
        <w:rPr>
          <w:b/>
          <w:bCs/>
          <w:i/>
          <w:iCs/>
        </w:rPr>
        <w:t>S</w:t>
      </w:r>
      <w:r w:rsidRPr="003273D0">
        <w:rPr>
          <w:b/>
          <w:bCs/>
          <w:i/>
          <w:iCs/>
        </w:rPr>
        <w:t xml:space="preserve">uppressed </w:t>
      </w:r>
      <w:r w:rsidR="006E4B98">
        <w:rPr>
          <w:b/>
          <w:bCs/>
          <w:i/>
          <w:iCs/>
        </w:rPr>
        <w:t>F</w:t>
      </w:r>
      <w:r w:rsidRPr="003273D0">
        <w:rPr>
          <w:b/>
          <w:bCs/>
          <w:i/>
          <w:iCs/>
        </w:rPr>
        <w:t xml:space="preserve">eeding </w:t>
      </w:r>
      <w:r w:rsidR="006E4B98">
        <w:rPr>
          <w:b/>
          <w:bCs/>
          <w:i/>
          <w:iCs/>
        </w:rPr>
        <w:t>T</w:t>
      </w:r>
      <w:r w:rsidRPr="003273D0">
        <w:rPr>
          <w:b/>
          <w:bCs/>
          <w:i/>
          <w:iCs/>
        </w:rPr>
        <w:t>est</w:t>
      </w:r>
    </w:p>
    <w:p w14:paraId="548E33D2" w14:textId="44AC9CE0" w:rsidR="002D6244" w:rsidRDefault="00F955AA" w:rsidP="005A0F40">
      <w:pPr>
        <w:spacing w:line="480" w:lineRule="auto"/>
        <w:ind w:firstLine="720"/>
        <w:jc w:val="both"/>
      </w:pPr>
      <w:bookmarkStart w:id="14" w:name="OLE_LINK16"/>
      <w:bookmarkEnd w:id="13"/>
      <w:r>
        <w:t>The</w:t>
      </w:r>
      <w:r w:rsidR="004E0882">
        <w:t xml:space="preserve"> ANOVA did not </w:t>
      </w:r>
      <w:r>
        <w:t>re</w:t>
      </w:r>
      <w:r w:rsidR="004E0882">
        <w:t xml:space="preserve">veal </w:t>
      </w:r>
      <w:r w:rsidR="00933BAE">
        <w:t xml:space="preserve">main effects </w:t>
      </w:r>
      <w:r w:rsidR="004E0882">
        <w:t>of genotype or diet, n</w:t>
      </w:r>
      <w:r w:rsidR="00933BAE">
        <w:t xml:space="preserve">or interactions </w:t>
      </w:r>
      <w:r w:rsidR="004E0882">
        <w:t>between these two factors for the time to reach food in the</w:t>
      </w:r>
      <w:r w:rsidR="008E53C5">
        <w:t xml:space="preserve"> novel (stressful)</w:t>
      </w:r>
      <w:r w:rsidR="004E0882">
        <w:t xml:space="preserve"> arena </w:t>
      </w:r>
      <w:r w:rsidR="008E53C5">
        <w:t xml:space="preserve">in </w:t>
      </w:r>
      <w:r w:rsidR="00933BAE">
        <w:t>male</w:t>
      </w:r>
      <w:r w:rsidR="002A178C">
        <w:t>s</w:t>
      </w:r>
      <w:r>
        <w:t xml:space="preserve"> (</w:t>
      </w:r>
      <w:r w:rsidR="00374416">
        <w:rPr>
          <w:b/>
          <w:bCs/>
        </w:rPr>
        <w:t>Supplemental F</w:t>
      </w:r>
      <w:r>
        <w:rPr>
          <w:b/>
          <w:bCs/>
        </w:rPr>
        <w:t xml:space="preserve">igure </w:t>
      </w:r>
      <w:r w:rsidR="008E0C8F">
        <w:rPr>
          <w:b/>
          <w:bCs/>
        </w:rPr>
        <w:t>S2</w:t>
      </w:r>
      <w:r>
        <w:rPr>
          <w:b/>
          <w:bCs/>
        </w:rPr>
        <w:t>A</w:t>
      </w:r>
      <w:r w:rsidRPr="00F955AA">
        <w:t xml:space="preserve">) </w:t>
      </w:r>
      <w:r>
        <w:t>or female</w:t>
      </w:r>
      <w:r w:rsidR="002A178C">
        <w:t>s</w:t>
      </w:r>
      <w:r>
        <w:t xml:space="preserve"> (</w:t>
      </w:r>
      <w:r w:rsidR="00374416">
        <w:rPr>
          <w:b/>
          <w:bCs/>
        </w:rPr>
        <w:t>Supplemental F</w:t>
      </w:r>
      <w:r>
        <w:rPr>
          <w:b/>
          <w:bCs/>
        </w:rPr>
        <w:t xml:space="preserve">igure </w:t>
      </w:r>
      <w:r w:rsidR="008E0C8F">
        <w:rPr>
          <w:b/>
          <w:bCs/>
        </w:rPr>
        <w:t>S2</w:t>
      </w:r>
      <w:r w:rsidR="002E6D9E">
        <w:rPr>
          <w:b/>
          <w:bCs/>
        </w:rPr>
        <w:t>B</w:t>
      </w:r>
      <w:r>
        <w:t xml:space="preserve">). </w:t>
      </w:r>
      <w:r w:rsidR="004E0882">
        <w:t xml:space="preserve">Moreover, </w:t>
      </w:r>
      <w:r w:rsidR="00CC0ED0">
        <w:t xml:space="preserve">there were no </w:t>
      </w:r>
      <w:r w:rsidR="004E0882">
        <w:t xml:space="preserve">statistically significant </w:t>
      </w:r>
      <w:r>
        <w:t xml:space="preserve">differences in </w:t>
      </w:r>
      <w:r w:rsidR="008E53C5">
        <w:t xml:space="preserve">food consumption </w:t>
      </w:r>
      <w:r w:rsidR="00933BAE">
        <w:t xml:space="preserve">during 1 h </w:t>
      </w:r>
      <w:r w:rsidR="008E53C5">
        <w:t xml:space="preserve">in male rats </w:t>
      </w:r>
      <w:r w:rsidR="00933BAE">
        <w:t>upon return to the home</w:t>
      </w:r>
      <w:r w:rsidR="008E53C5">
        <w:t>-</w:t>
      </w:r>
      <w:r w:rsidR="00933BAE">
        <w:t xml:space="preserve">cage </w:t>
      </w:r>
      <w:r>
        <w:t>(</w:t>
      </w:r>
      <w:r w:rsidR="008E53C5">
        <w:t xml:space="preserve">low stress environment; </w:t>
      </w:r>
      <w:r w:rsidR="00374416">
        <w:rPr>
          <w:b/>
          <w:bCs/>
        </w:rPr>
        <w:t>Supplemental F</w:t>
      </w:r>
      <w:r>
        <w:rPr>
          <w:b/>
          <w:bCs/>
        </w:rPr>
        <w:t xml:space="preserve">igure </w:t>
      </w:r>
      <w:r w:rsidR="008E0C8F">
        <w:rPr>
          <w:b/>
          <w:bCs/>
        </w:rPr>
        <w:t>S2</w:t>
      </w:r>
      <w:r w:rsidR="002E6D9E">
        <w:rPr>
          <w:b/>
          <w:bCs/>
        </w:rPr>
        <w:t>C</w:t>
      </w:r>
      <w:r>
        <w:t xml:space="preserve">). However, </w:t>
      </w:r>
      <w:bookmarkEnd w:id="10"/>
      <w:bookmarkEnd w:id="14"/>
      <w:r>
        <w:t xml:space="preserve">there was a main </w:t>
      </w:r>
      <w:r w:rsidR="00933BAE">
        <w:t>effect of Diet (</w:t>
      </w:r>
      <w:r w:rsidR="00933BAE" w:rsidRPr="007C56D7">
        <w:t>F</w:t>
      </w:r>
      <w:r w:rsidR="00933BAE">
        <w:rPr>
          <w:vertAlign w:val="subscript"/>
        </w:rPr>
        <w:t>1</w:t>
      </w:r>
      <w:r w:rsidR="00933BAE" w:rsidRPr="007C56D7">
        <w:rPr>
          <w:vertAlign w:val="subscript"/>
        </w:rPr>
        <w:t xml:space="preserve">, </w:t>
      </w:r>
      <w:r w:rsidR="00933BAE">
        <w:rPr>
          <w:vertAlign w:val="subscript"/>
        </w:rPr>
        <w:t>33</w:t>
      </w:r>
      <w:r w:rsidR="00933BAE" w:rsidRPr="007C56D7">
        <w:t xml:space="preserve"> = </w:t>
      </w:r>
      <w:r w:rsidR="00933BAE">
        <w:t>4.580</w:t>
      </w:r>
      <w:r w:rsidR="00933BAE" w:rsidRPr="007C56D7">
        <w:t xml:space="preserve">, </w:t>
      </w:r>
      <w:r w:rsidR="00933BAE" w:rsidRPr="007C56D7">
        <w:rPr>
          <w:i/>
          <w:iCs/>
        </w:rPr>
        <w:t>p</w:t>
      </w:r>
      <w:r w:rsidR="00933BAE">
        <w:t xml:space="preserve"> &lt;</w:t>
      </w:r>
      <w:r w:rsidR="00933BAE" w:rsidRPr="007C56D7">
        <w:t xml:space="preserve"> 0.0</w:t>
      </w:r>
      <w:r w:rsidR="00933BAE">
        <w:t xml:space="preserve">5) on 1 h food consumption in </w:t>
      </w:r>
      <w:r w:rsidR="004E0882">
        <w:t xml:space="preserve">the </w:t>
      </w:r>
      <w:r w:rsidR="00933BAE">
        <w:t>home</w:t>
      </w:r>
      <w:r w:rsidR="004E0882">
        <w:t>-</w:t>
      </w:r>
      <w:r w:rsidR="00933BAE">
        <w:t xml:space="preserve">cage </w:t>
      </w:r>
      <w:r w:rsidR="004E0882">
        <w:t xml:space="preserve">in </w:t>
      </w:r>
      <w:r w:rsidR="00933BAE">
        <w:t>female rats</w:t>
      </w:r>
      <w:r>
        <w:t xml:space="preserve"> (</w:t>
      </w:r>
      <w:r w:rsidR="00374416">
        <w:rPr>
          <w:b/>
          <w:bCs/>
        </w:rPr>
        <w:t>Supplemental F</w:t>
      </w:r>
      <w:r>
        <w:rPr>
          <w:b/>
          <w:bCs/>
        </w:rPr>
        <w:t xml:space="preserve">igure </w:t>
      </w:r>
      <w:r w:rsidR="008E0C8F">
        <w:rPr>
          <w:b/>
          <w:bCs/>
        </w:rPr>
        <w:t>S2</w:t>
      </w:r>
      <w:r>
        <w:rPr>
          <w:b/>
          <w:bCs/>
        </w:rPr>
        <w:t>D</w:t>
      </w:r>
      <w:r>
        <w:t>)</w:t>
      </w:r>
      <w:r w:rsidR="004E0882">
        <w:t>,</w:t>
      </w:r>
      <w:r>
        <w:t xml:space="preserve"> indicating </w:t>
      </w:r>
      <w:r w:rsidR="004E0882">
        <w:t xml:space="preserve">that </w:t>
      </w:r>
      <w:r w:rsidR="00F44E95">
        <w:t>HFD</w:t>
      </w:r>
      <w:r w:rsidR="004E0882">
        <w:t>-</w:t>
      </w:r>
      <w:r>
        <w:t xml:space="preserve">fed female rats consumed less calories during 1 h after </w:t>
      </w:r>
      <w:r w:rsidR="004E0882">
        <w:t xml:space="preserve">the </w:t>
      </w:r>
      <w:r>
        <w:t xml:space="preserve">novelty suppressed feeding test than </w:t>
      </w:r>
      <w:r w:rsidR="008E53C5">
        <w:t>c</w:t>
      </w:r>
      <w:r>
        <w:t>how</w:t>
      </w:r>
      <w:r w:rsidR="004E0882">
        <w:t>-</w:t>
      </w:r>
      <w:r>
        <w:t xml:space="preserve">fed </w:t>
      </w:r>
      <w:r w:rsidR="004E0882">
        <w:t>female rats, regardless of genotype</w:t>
      </w:r>
      <w:r>
        <w:t>.</w:t>
      </w:r>
    </w:p>
    <w:p w14:paraId="4FBE5579" w14:textId="77777777" w:rsidR="008E0C8F" w:rsidRDefault="008E0C8F" w:rsidP="0051726C">
      <w:pPr>
        <w:spacing w:line="480" w:lineRule="auto"/>
        <w:jc w:val="both"/>
      </w:pPr>
    </w:p>
    <w:p w14:paraId="22DB0E87" w14:textId="7606482C" w:rsidR="008E0C8F" w:rsidRDefault="008A4588" w:rsidP="002C7AFE">
      <w:pPr>
        <w:spacing w:line="480" w:lineRule="auto"/>
        <w:jc w:val="center"/>
      </w:pPr>
      <w:r>
        <w:rPr>
          <w:noProof/>
        </w:rPr>
        <w:object w:dxaOrig="14589" w:dyaOrig="11921" w14:anchorId="5E0F4DEB">
          <v:shape id="_x0000_i1026" type="#_x0000_t75" alt="" style="width:467pt;height:382.5pt;mso-width-percent:0;mso-height-percent:0;mso-width-percent:0;mso-height-percent:0" o:ole="">
            <v:imagedata r:id="rId11" o:title=""/>
          </v:shape>
          <o:OLEObject Type="Embed" ProgID="Prism9.Document" ShapeID="_x0000_i1026" DrawAspect="Content" ObjectID="_1752565967" r:id="rId12"/>
        </w:object>
      </w:r>
    </w:p>
    <w:p w14:paraId="342CCBC3" w14:textId="03DE9E22" w:rsidR="008E53C5" w:rsidRDefault="00374416" w:rsidP="00C775B2">
      <w:pPr>
        <w:jc w:val="both"/>
        <w:rPr>
          <w:sz w:val="20"/>
          <w:szCs w:val="20"/>
        </w:rPr>
      </w:pPr>
      <w:r>
        <w:rPr>
          <w:b/>
          <w:bCs/>
          <w:sz w:val="20"/>
          <w:szCs w:val="20"/>
        </w:rPr>
        <w:t xml:space="preserve">Supplemental </w:t>
      </w:r>
      <w:r w:rsidR="008E0C8F" w:rsidRPr="008E0C8F">
        <w:rPr>
          <w:b/>
          <w:bCs/>
          <w:sz w:val="20"/>
          <w:szCs w:val="20"/>
        </w:rPr>
        <w:t xml:space="preserve">Figure </w:t>
      </w:r>
      <w:r w:rsidR="008E0C8F">
        <w:rPr>
          <w:b/>
          <w:bCs/>
          <w:sz w:val="20"/>
          <w:szCs w:val="20"/>
        </w:rPr>
        <w:t>S2</w:t>
      </w:r>
      <w:r w:rsidR="008E0C8F" w:rsidRPr="008E0C8F">
        <w:rPr>
          <w:b/>
          <w:bCs/>
          <w:sz w:val="20"/>
          <w:szCs w:val="20"/>
        </w:rPr>
        <w:t xml:space="preserve">. </w:t>
      </w:r>
      <w:r w:rsidR="003C048E">
        <w:rPr>
          <w:b/>
          <w:bCs/>
          <w:sz w:val="20"/>
          <w:szCs w:val="20"/>
        </w:rPr>
        <w:t>GHSR d</w:t>
      </w:r>
      <w:r w:rsidR="008E0C8F" w:rsidRPr="008E0C8F">
        <w:rPr>
          <w:b/>
          <w:bCs/>
          <w:sz w:val="20"/>
          <w:szCs w:val="20"/>
        </w:rPr>
        <w:t xml:space="preserve">eletion has no effect </w:t>
      </w:r>
      <w:r w:rsidR="008E53C5">
        <w:rPr>
          <w:b/>
          <w:bCs/>
          <w:sz w:val="20"/>
          <w:szCs w:val="20"/>
        </w:rPr>
        <w:t>on</w:t>
      </w:r>
      <w:r w:rsidR="008E53C5" w:rsidRPr="008E0C8F">
        <w:rPr>
          <w:b/>
          <w:bCs/>
          <w:sz w:val="20"/>
          <w:szCs w:val="20"/>
        </w:rPr>
        <w:t xml:space="preserve"> </w:t>
      </w:r>
      <w:r w:rsidR="008E0C8F" w:rsidRPr="008E0C8F">
        <w:rPr>
          <w:b/>
          <w:bCs/>
          <w:sz w:val="20"/>
          <w:szCs w:val="20"/>
        </w:rPr>
        <w:t>novelty</w:t>
      </w:r>
      <w:r w:rsidR="008E53C5">
        <w:rPr>
          <w:b/>
          <w:bCs/>
          <w:sz w:val="20"/>
          <w:szCs w:val="20"/>
        </w:rPr>
        <w:t>-</w:t>
      </w:r>
      <w:r w:rsidR="008E0C8F" w:rsidRPr="008E0C8F">
        <w:rPr>
          <w:b/>
          <w:bCs/>
          <w:sz w:val="20"/>
          <w:szCs w:val="20"/>
        </w:rPr>
        <w:t xml:space="preserve">suppressed feeding. </w:t>
      </w:r>
      <w:r w:rsidR="008E0C8F" w:rsidRPr="008E0C8F">
        <w:rPr>
          <w:sz w:val="20"/>
          <w:szCs w:val="20"/>
        </w:rPr>
        <w:t>(</w:t>
      </w:r>
      <w:r w:rsidR="008E0C8F" w:rsidRPr="00AD39A1">
        <w:rPr>
          <w:b/>
          <w:bCs/>
          <w:sz w:val="20"/>
          <w:szCs w:val="20"/>
        </w:rPr>
        <w:t>A</w:t>
      </w:r>
      <w:r w:rsidR="008E0C8F" w:rsidRPr="008E0C8F">
        <w:rPr>
          <w:sz w:val="20"/>
          <w:szCs w:val="20"/>
        </w:rPr>
        <w:t xml:space="preserve">) There was no significant difference in latency to feed </w:t>
      </w:r>
      <w:r w:rsidR="008E53C5">
        <w:rPr>
          <w:sz w:val="20"/>
          <w:szCs w:val="20"/>
        </w:rPr>
        <w:t xml:space="preserve">in a </w:t>
      </w:r>
      <w:r w:rsidR="008E0C8F" w:rsidRPr="008E0C8F">
        <w:rPr>
          <w:sz w:val="20"/>
          <w:szCs w:val="20"/>
        </w:rPr>
        <w:t xml:space="preserve">novel </w:t>
      </w:r>
      <w:r w:rsidR="008E53C5">
        <w:rPr>
          <w:sz w:val="20"/>
          <w:szCs w:val="20"/>
        </w:rPr>
        <w:t xml:space="preserve">arena between </w:t>
      </w:r>
      <w:r w:rsidR="008E0C8F" w:rsidRPr="008E0C8F">
        <w:rPr>
          <w:sz w:val="20"/>
          <w:szCs w:val="20"/>
        </w:rPr>
        <w:t>WT and GHS</w:t>
      </w:r>
      <w:r w:rsidR="00AD39A1">
        <w:rPr>
          <w:sz w:val="20"/>
          <w:szCs w:val="20"/>
        </w:rPr>
        <w:t>R-</w:t>
      </w:r>
      <w:r w:rsidR="008E0C8F" w:rsidRPr="008E0C8F">
        <w:rPr>
          <w:sz w:val="20"/>
          <w:szCs w:val="20"/>
        </w:rPr>
        <w:t>KO male rats</w:t>
      </w:r>
      <w:r w:rsidR="008E53C5">
        <w:rPr>
          <w:sz w:val="20"/>
          <w:szCs w:val="20"/>
        </w:rPr>
        <w:t>,</w:t>
      </w:r>
      <w:r w:rsidR="008E0C8F" w:rsidRPr="008E0C8F">
        <w:rPr>
          <w:sz w:val="20"/>
          <w:szCs w:val="20"/>
        </w:rPr>
        <w:t xml:space="preserve"> regardless of diet. (</w:t>
      </w:r>
      <w:r w:rsidR="008E0C8F" w:rsidRPr="00AD39A1">
        <w:rPr>
          <w:b/>
          <w:bCs/>
          <w:sz w:val="20"/>
          <w:szCs w:val="20"/>
        </w:rPr>
        <w:t>B</w:t>
      </w:r>
      <w:r w:rsidR="008E0C8F" w:rsidRPr="008E0C8F">
        <w:rPr>
          <w:sz w:val="20"/>
          <w:szCs w:val="20"/>
        </w:rPr>
        <w:t>)</w:t>
      </w:r>
      <w:r w:rsidR="002E6D9E" w:rsidRPr="002E6D9E">
        <w:rPr>
          <w:sz w:val="20"/>
          <w:szCs w:val="20"/>
        </w:rPr>
        <w:t xml:space="preserve"> </w:t>
      </w:r>
      <w:r w:rsidR="002E6D9E" w:rsidRPr="008E0C8F">
        <w:rPr>
          <w:sz w:val="20"/>
          <w:szCs w:val="20"/>
        </w:rPr>
        <w:t xml:space="preserve">There was no significant difference in latency to feed </w:t>
      </w:r>
      <w:r w:rsidR="002E6D9E">
        <w:rPr>
          <w:sz w:val="20"/>
          <w:szCs w:val="20"/>
        </w:rPr>
        <w:t xml:space="preserve">in a novel arena between </w:t>
      </w:r>
      <w:r w:rsidR="002E6D9E" w:rsidRPr="008E0C8F">
        <w:rPr>
          <w:sz w:val="20"/>
          <w:szCs w:val="20"/>
        </w:rPr>
        <w:t>WT and GHS</w:t>
      </w:r>
      <w:r w:rsidR="002E6D9E">
        <w:rPr>
          <w:sz w:val="20"/>
          <w:szCs w:val="20"/>
        </w:rPr>
        <w:t>R-</w:t>
      </w:r>
      <w:r w:rsidR="002E6D9E" w:rsidRPr="008E0C8F">
        <w:rPr>
          <w:sz w:val="20"/>
          <w:szCs w:val="20"/>
        </w:rPr>
        <w:t>KO female rats</w:t>
      </w:r>
      <w:r w:rsidR="002E6D9E">
        <w:rPr>
          <w:sz w:val="20"/>
          <w:szCs w:val="20"/>
        </w:rPr>
        <w:t>,</w:t>
      </w:r>
      <w:r w:rsidR="002E6D9E" w:rsidRPr="008E0C8F">
        <w:rPr>
          <w:sz w:val="20"/>
          <w:szCs w:val="20"/>
        </w:rPr>
        <w:t xml:space="preserve"> regardless of diet. </w:t>
      </w:r>
      <w:r w:rsidR="008E0C8F" w:rsidRPr="008E0C8F">
        <w:rPr>
          <w:sz w:val="20"/>
          <w:szCs w:val="20"/>
        </w:rPr>
        <w:t>(</w:t>
      </w:r>
      <w:r w:rsidR="008E0C8F" w:rsidRPr="00AD39A1">
        <w:rPr>
          <w:b/>
          <w:bCs/>
          <w:sz w:val="20"/>
          <w:szCs w:val="20"/>
        </w:rPr>
        <w:t>C</w:t>
      </w:r>
      <w:r w:rsidR="008E0C8F" w:rsidRPr="008E0C8F">
        <w:rPr>
          <w:sz w:val="20"/>
          <w:szCs w:val="20"/>
        </w:rPr>
        <w:t>)</w:t>
      </w:r>
      <w:r w:rsidR="002E6D9E" w:rsidRPr="002E6D9E">
        <w:rPr>
          <w:sz w:val="20"/>
          <w:szCs w:val="20"/>
        </w:rPr>
        <w:t xml:space="preserve"> </w:t>
      </w:r>
      <w:r w:rsidR="002E6D9E">
        <w:rPr>
          <w:sz w:val="20"/>
          <w:szCs w:val="20"/>
        </w:rPr>
        <w:t xml:space="preserve">One </w:t>
      </w:r>
      <w:r w:rsidR="002E6D9E" w:rsidRPr="008E0C8F">
        <w:rPr>
          <w:sz w:val="20"/>
          <w:szCs w:val="20"/>
        </w:rPr>
        <w:t>h</w:t>
      </w:r>
      <w:r w:rsidR="002E6D9E">
        <w:rPr>
          <w:sz w:val="20"/>
          <w:szCs w:val="20"/>
        </w:rPr>
        <w:t>our</w:t>
      </w:r>
      <w:r w:rsidR="002E6D9E" w:rsidRPr="008E0C8F">
        <w:rPr>
          <w:sz w:val="20"/>
          <w:szCs w:val="20"/>
        </w:rPr>
        <w:t xml:space="preserve"> food consumption in the home</w:t>
      </w:r>
      <w:r w:rsidR="002E6D9E">
        <w:rPr>
          <w:sz w:val="20"/>
          <w:szCs w:val="20"/>
        </w:rPr>
        <w:t>-</w:t>
      </w:r>
      <w:r w:rsidR="002E6D9E" w:rsidRPr="008E0C8F">
        <w:rPr>
          <w:sz w:val="20"/>
          <w:szCs w:val="20"/>
        </w:rPr>
        <w:t>cage did not differ between WT and GHS</w:t>
      </w:r>
      <w:r w:rsidR="002E6D9E">
        <w:rPr>
          <w:sz w:val="20"/>
          <w:szCs w:val="20"/>
        </w:rPr>
        <w:t>R-</w:t>
      </w:r>
      <w:r w:rsidR="002E6D9E" w:rsidRPr="008E0C8F">
        <w:rPr>
          <w:sz w:val="20"/>
          <w:szCs w:val="20"/>
        </w:rPr>
        <w:t xml:space="preserve">KO male rats. WT: </w:t>
      </w:r>
      <w:r w:rsidR="002E6D9E">
        <w:rPr>
          <w:i/>
          <w:iCs/>
          <w:sz w:val="20"/>
          <w:szCs w:val="20"/>
        </w:rPr>
        <w:t>n</w:t>
      </w:r>
      <w:r w:rsidR="002E6D9E">
        <w:rPr>
          <w:sz w:val="20"/>
          <w:szCs w:val="20"/>
        </w:rPr>
        <w:t xml:space="preserve"> = 7 Chow, </w:t>
      </w:r>
      <w:r w:rsidR="002E6D9E">
        <w:rPr>
          <w:i/>
          <w:iCs/>
          <w:sz w:val="20"/>
          <w:szCs w:val="20"/>
        </w:rPr>
        <w:t xml:space="preserve">n </w:t>
      </w:r>
      <w:r w:rsidR="002E6D9E">
        <w:rPr>
          <w:sz w:val="20"/>
          <w:szCs w:val="20"/>
        </w:rPr>
        <w:t xml:space="preserve">= 7 HFD. GHSR-KO: </w:t>
      </w:r>
      <w:r w:rsidR="002E6D9E">
        <w:rPr>
          <w:i/>
          <w:iCs/>
          <w:sz w:val="20"/>
          <w:szCs w:val="20"/>
        </w:rPr>
        <w:t>n</w:t>
      </w:r>
      <w:r w:rsidR="002E6D9E">
        <w:rPr>
          <w:sz w:val="20"/>
          <w:szCs w:val="20"/>
        </w:rPr>
        <w:t xml:space="preserve"> = 7 Chow, </w:t>
      </w:r>
      <w:r w:rsidR="002E6D9E">
        <w:rPr>
          <w:i/>
          <w:iCs/>
          <w:sz w:val="20"/>
          <w:szCs w:val="20"/>
        </w:rPr>
        <w:t xml:space="preserve">n </w:t>
      </w:r>
      <w:r w:rsidR="002E6D9E">
        <w:rPr>
          <w:sz w:val="20"/>
          <w:szCs w:val="20"/>
        </w:rPr>
        <w:t>= 8 HFD.</w:t>
      </w:r>
      <w:r w:rsidR="002E6D9E" w:rsidRPr="008E0C8F">
        <w:rPr>
          <w:sz w:val="20"/>
          <w:szCs w:val="20"/>
        </w:rPr>
        <w:t xml:space="preserve"> </w:t>
      </w:r>
      <w:r w:rsidR="008E0C8F" w:rsidRPr="008E0C8F">
        <w:rPr>
          <w:sz w:val="20"/>
          <w:szCs w:val="20"/>
        </w:rPr>
        <w:t>(</w:t>
      </w:r>
      <w:r w:rsidR="008E0C8F" w:rsidRPr="00AD39A1">
        <w:rPr>
          <w:b/>
          <w:bCs/>
          <w:sz w:val="20"/>
          <w:szCs w:val="20"/>
        </w:rPr>
        <w:t>D</w:t>
      </w:r>
      <w:r w:rsidR="008E0C8F" w:rsidRPr="008E0C8F">
        <w:rPr>
          <w:sz w:val="20"/>
          <w:szCs w:val="20"/>
        </w:rPr>
        <w:t xml:space="preserve">) Overall, </w:t>
      </w:r>
      <w:r w:rsidR="00AD39A1">
        <w:rPr>
          <w:sz w:val="20"/>
          <w:szCs w:val="20"/>
        </w:rPr>
        <w:t>HFD</w:t>
      </w:r>
      <w:r w:rsidR="008E53C5">
        <w:rPr>
          <w:sz w:val="20"/>
          <w:szCs w:val="20"/>
        </w:rPr>
        <w:t>-fed</w:t>
      </w:r>
      <w:r w:rsidR="008E0C8F" w:rsidRPr="008E0C8F">
        <w:rPr>
          <w:sz w:val="20"/>
          <w:szCs w:val="20"/>
        </w:rPr>
        <w:t xml:space="preserve"> female rats consumed less calories during 1</w:t>
      </w:r>
      <w:r w:rsidR="008E3621">
        <w:rPr>
          <w:sz w:val="20"/>
          <w:szCs w:val="20"/>
        </w:rPr>
        <w:t>-</w:t>
      </w:r>
      <w:r w:rsidR="008E0C8F" w:rsidRPr="008E0C8F">
        <w:rPr>
          <w:sz w:val="20"/>
          <w:szCs w:val="20"/>
        </w:rPr>
        <w:t>h</w:t>
      </w:r>
      <w:r w:rsidR="008E3621">
        <w:rPr>
          <w:sz w:val="20"/>
          <w:szCs w:val="20"/>
        </w:rPr>
        <w:t>our</w:t>
      </w:r>
      <w:r w:rsidR="008E0C8F" w:rsidRPr="008E0C8F">
        <w:rPr>
          <w:sz w:val="20"/>
          <w:szCs w:val="20"/>
        </w:rPr>
        <w:t xml:space="preserve"> food consumption in the </w:t>
      </w:r>
      <w:r w:rsidR="008E53C5">
        <w:rPr>
          <w:sz w:val="20"/>
          <w:szCs w:val="20"/>
        </w:rPr>
        <w:t xml:space="preserve">familiar </w:t>
      </w:r>
      <w:r w:rsidR="008E0C8F" w:rsidRPr="008E0C8F">
        <w:rPr>
          <w:sz w:val="20"/>
          <w:szCs w:val="20"/>
        </w:rPr>
        <w:t>home</w:t>
      </w:r>
      <w:r w:rsidR="008E53C5">
        <w:rPr>
          <w:sz w:val="20"/>
          <w:szCs w:val="20"/>
        </w:rPr>
        <w:t>-</w:t>
      </w:r>
      <w:r w:rsidR="008E0C8F" w:rsidRPr="008E0C8F">
        <w:rPr>
          <w:sz w:val="20"/>
          <w:szCs w:val="20"/>
        </w:rPr>
        <w:t xml:space="preserve">cage than </w:t>
      </w:r>
      <w:r w:rsidR="008E53C5">
        <w:rPr>
          <w:sz w:val="20"/>
          <w:szCs w:val="20"/>
        </w:rPr>
        <w:t>c</w:t>
      </w:r>
      <w:r w:rsidR="008E0C8F" w:rsidRPr="008E0C8F">
        <w:rPr>
          <w:sz w:val="20"/>
          <w:szCs w:val="20"/>
        </w:rPr>
        <w:t>how</w:t>
      </w:r>
      <w:r w:rsidR="008E53C5">
        <w:rPr>
          <w:sz w:val="20"/>
          <w:szCs w:val="20"/>
        </w:rPr>
        <w:t xml:space="preserve">-fed rats </w:t>
      </w:r>
      <w:r w:rsidR="008E0C8F" w:rsidRPr="008E0C8F">
        <w:rPr>
          <w:sz w:val="20"/>
          <w:szCs w:val="20"/>
        </w:rPr>
        <w:t>(</w:t>
      </w:r>
      <w:r w:rsidR="002C7AFE">
        <w:rPr>
          <w:sz w:val="20"/>
          <w:szCs w:val="20"/>
          <w:vertAlign w:val="superscript"/>
        </w:rPr>
        <w:t>#</w:t>
      </w:r>
      <w:r w:rsidR="008E0C8F" w:rsidRPr="008E0C8F">
        <w:rPr>
          <w:i/>
          <w:iCs/>
          <w:sz w:val="20"/>
          <w:szCs w:val="20"/>
        </w:rPr>
        <w:t xml:space="preserve">p </w:t>
      </w:r>
      <w:r w:rsidR="008E0C8F" w:rsidRPr="008E0C8F">
        <w:rPr>
          <w:sz w:val="20"/>
          <w:szCs w:val="20"/>
        </w:rPr>
        <w:t>&lt; 0.05)</w:t>
      </w:r>
      <w:r w:rsidR="004C002D">
        <w:rPr>
          <w:sz w:val="20"/>
          <w:szCs w:val="20"/>
        </w:rPr>
        <w:t>, regardless of genotype</w:t>
      </w:r>
      <w:r w:rsidR="00784A75">
        <w:rPr>
          <w:sz w:val="20"/>
          <w:szCs w:val="20"/>
        </w:rPr>
        <w:t xml:space="preserve">. </w:t>
      </w:r>
      <w:r w:rsidR="00784A75" w:rsidRPr="008E0C8F">
        <w:rPr>
          <w:sz w:val="20"/>
          <w:szCs w:val="20"/>
        </w:rPr>
        <w:t xml:space="preserve">WT: </w:t>
      </w:r>
      <w:r w:rsidR="00784A75">
        <w:rPr>
          <w:i/>
          <w:iCs/>
          <w:sz w:val="20"/>
          <w:szCs w:val="20"/>
        </w:rPr>
        <w:t>n</w:t>
      </w:r>
      <w:r w:rsidR="00784A75">
        <w:rPr>
          <w:sz w:val="20"/>
          <w:szCs w:val="20"/>
        </w:rPr>
        <w:t xml:space="preserve"> = 10 Chow, </w:t>
      </w:r>
      <w:r w:rsidR="00784A75">
        <w:rPr>
          <w:i/>
          <w:iCs/>
          <w:sz w:val="20"/>
          <w:szCs w:val="20"/>
        </w:rPr>
        <w:t xml:space="preserve">n </w:t>
      </w:r>
      <w:r w:rsidR="00784A75">
        <w:rPr>
          <w:sz w:val="20"/>
          <w:szCs w:val="20"/>
        </w:rPr>
        <w:t xml:space="preserve">= 6 HFD. GHSR-KO: </w:t>
      </w:r>
      <w:r w:rsidR="00784A75">
        <w:rPr>
          <w:i/>
          <w:iCs/>
          <w:sz w:val="20"/>
          <w:szCs w:val="20"/>
        </w:rPr>
        <w:t>n</w:t>
      </w:r>
      <w:r w:rsidR="00784A75">
        <w:rPr>
          <w:sz w:val="20"/>
          <w:szCs w:val="20"/>
        </w:rPr>
        <w:t xml:space="preserve"> = 7 Chow, </w:t>
      </w:r>
      <w:r w:rsidR="00784A75">
        <w:rPr>
          <w:i/>
          <w:iCs/>
          <w:sz w:val="20"/>
          <w:szCs w:val="20"/>
        </w:rPr>
        <w:t xml:space="preserve">n </w:t>
      </w:r>
      <w:r w:rsidR="00784A75">
        <w:rPr>
          <w:sz w:val="20"/>
          <w:szCs w:val="20"/>
        </w:rPr>
        <w:t>= 10 HFD.</w:t>
      </w:r>
      <w:bookmarkStart w:id="15" w:name="OLE_LINK12"/>
    </w:p>
    <w:p w14:paraId="291A5AC5" w14:textId="77777777" w:rsidR="00AD39A1" w:rsidRDefault="00AD39A1" w:rsidP="008E53C5">
      <w:pPr>
        <w:spacing w:line="480" w:lineRule="auto"/>
        <w:rPr>
          <w:sz w:val="20"/>
          <w:szCs w:val="20"/>
        </w:rPr>
      </w:pPr>
    </w:p>
    <w:p w14:paraId="366A91F3" w14:textId="2BC25C96" w:rsidR="00F97F41" w:rsidRDefault="000C240D" w:rsidP="00E21A60">
      <w:pPr>
        <w:spacing w:line="480" w:lineRule="auto"/>
        <w:rPr>
          <w:b/>
          <w:bCs/>
        </w:rPr>
      </w:pPr>
      <w:r>
        <w:rPr>
          <w:b/>
          <w:bCs/>
        </w:rPr>
        <w:t>CARCASS ANALYSIS</w:t>
      </w:r>
    </w:p>
    <w:p w14:paraId="364C5A0B" w14:textId="1E5C9139" w:rsidR="00B05E30" w:rsidRPr="00E2047F" w:rsidRDefault="00B05E30" w:rsidP="00B05E30">
      <w:pPr>
        <w:spacing w:line="480" w:lineRule="auto"/>
        <w:ind w:firstLine="720"/>
        <w:jc w:val="both"/>
      </w:pPr>
      <w:r>
        <w:t>The 2</w:t>
      </w:r>
      <w:r w:rsidRPr="00E2047F">
        <w:t>-way ANOVA did not indicate any significant effects of Diet or Genotype on the percent of BAT weight, in both sexes (</w:t>
      </w:r>
      <w:r w:rsidR="00374416">
        <w:rPr>
          <w:b/>
          <w:bCs/>
        </w:rPr>
        <w:t>Supplemental F</w:t>
      </w:r>
      <w:r w:rsidRPr="00E2047F">
        <w:rPr>
          <w:b/>
          <w:bCs/>
        </w:rPr>
        <w:t xml:space="preserve">igure </w:t>
      </w:r>
      <w:r>
        <w:rPr>
          <w:b/>
          <w:bCs/>
        </w:rPr>
        <w:t>S</w:t>
      </w:r>
      <w:r w:rsidR="00374416">
        <w:rPr>
          <w:b/>
          <w:bCs/>
        </w:rPr>
        <w:t>3</w:t>
      </w:r>
      <w:r w:rsidRPr="00E2047F">
        <w:rPr>
          <w:b/>
          <w:bCs/>
        </w:rPr>
        <w:t>A-B</w:t>
      </w:r>
      <w:r w:rsidRPr="00E2047F">
        <w:t xml:space="preserve">). In males, we </w:t>
      </w:r>
      <w:r>
        <w:t>found</w:t>
      </w:r>
      <w:r w:rsidRPr="00E2047F">
        <w:t xml:space="preserve"> a significant effect of Diet (F</w:t>
      </w:r>
      <w:r w:rsidRPr="00E2047F">
        <w:rPr>
          <w:vertAlign w:val="subscript"/>
        </w:rPr>
        <w:t>1, 24</w:t>
      </w:r>
      <w:r w:rsidRPr="00E2047F">
        <w:t xml:space="preserve"> = 88.06, </w:t>
      </w:r>
      <w:r w:rsidRPr="00E2047F">
        <w:rPr>
          <w:i/>
          <w:iCs/>
        </w:rPr>
        <w:t>p</w:t>
      </w:r>
      <w:r w:rsidRPr="00E2047F">
        <w:t xml:space="preserve"> &lt; 0.0001</w:t>
      </w:r>
      <w:r>
        <w:t>; HFD &gt; Chow</w:t>
      </w:r>
      <w:r w:rsidRPr="00E2047F">
        <w:t>) and Gen</w:t>
      </w:r>
      <w:r w:rsidR="00374416">
        <w:t>o</w:t>
      </w:r>
      <w:r w:rsidRPr="00E2047F">
        <w:t>type (F</w:t>
      </w:r>
      <w:r w:rsidRPr="00E2047F">
        <w:rPr>
          <w:vertAlign w:val="subscript"/>
        </w:rPr>
        <w:t>1, 24</w:t>
      </w:r>
      <w:r w:rsidRPr="00E2047F">
        <w:t xml:space="preserve"> = 6.489, </w:t>
      </w:r>
      <w:r w:rsidRPr="00E2047F">
        <w:rPr>
          <w:i/>
          <w:iCs/>
        </w:rPr>
        <w:t>p</w:t>
      </w:r>
      <w:r w:rsidRPr="00E2047F">
        <w:t xml:space="preserve"> &lt; 0.05</w:t>
      </w:r>
      <w:r>
        <w:t>; GHSR-KO &lt; WT</w:t>
      </w:r>
      <w:r w:rsidRPr="00E2047F">
        <w:t>) for the percent of gonadal WAT weight (</w:t>
      </w:r>
      <w:r w:rsidR="00374416">
        <w:rPr>
          <w:b/>
          <w:bCs/>
        </w:rPr>
        <w:t>Supplemental F</w:t>
      </w:r>
      <w:r w:rsidRPr="00E2047F">
        <w:rPr>
          <w:b/>
          <w:bCs/>
        </w:rPr>
        <w:t xml:space="preserve">igure </w:t>
      </w:r>
      <w:r>
        <w:rPr>
          <w:b/>
          <w:bCs/>
        </w:rPr>
        <w:t>S</w:t>
      </w:r>
      <w:r w:rsidR="00374416">
        <w:rPr>
          <w:b/>
          <w:bCs/>
        </w:rPr>
        <w:t>3</w:t>
      </w:r>
      <w:r w:rsidRPr="00E2047F">
        <w:rPr>
          <w:b/>
          <w:bCs/>
        </w:rPr>
        <w:t>C</w:t>
      </w:r>
      <w:r w:rsidRPr="00E2047F">
        <w:t>), and a significant effect of Diet (F</w:t>
      </w:r>
      <w:r w:rsidRPr="00E2047F">
        <w:rPr>
          <w:vertAlign w:val="subscript"/>
        </w:rPr>
        <w:t>1, 29</w:t>
      </w:r>
      <w:r w:rsidRPr="00E2047F">
        <w:t xml:space="preserve"> = 6.907, </w:t>
      </w:r>
      <w:r w:rsidRPr="00E2047F">
        <w:rPr>
          <w:i/>
          <w:iCs/>
        </w:rPr>
        <w:t>p</w:t>
      </w:r>
      <w:r w:rsidRPr="00E2047F">
        <w:t xml:space="preserve"> &lt; 0.05</w:t>
      </w:r>
      <w:r>
        <w:t>; HFD &gt; Chow</w:t>
      </w:r>
      <w:r w:rsidRPr="00E2047F">
        <w:t>) in females</w:t>
      </w:r>
      <w:r w:rsidRPr="00BB1C48">
        <w:t xml:space="preserve"> </w:t>
      </w:r>
      <w:r w:rsidRPr="00A47FEF">
        <w:t>(</w:t>
      </w:r>
      <w:r w:rsidR="00374416">
        <w:rPr>
          <w:b/>
          <w:bCs/>
        </w:rPr>
        <w:t>Supplemental F</w:t>
      </w:r>
      <w:r w:rsidRPr="00E2047F">
        <w:rPr>
          <w:b/>
          <w:bCs/>
        </w:rPr>
        <w:t xml:space="preserve">igure </w:t>
      </w:r>
      <w:r>
        <w:rPr>
          <w:b/>
          <w:bCs/>
        </w:rPr>
        <w:t>S</w:t>
      </w:r>
      <w:r w:rsidR="00374416">
        <w:rPr>
          <w:b/>
          <w:bCs/>
        </w:rPr>
        <w:t>3</w:t>
      </w:r>
      <w:r w:rsidRPr="00E2047F">
        <w:rPr>
          <w:b/>
          <w:bCs/>
        </w:rPr>
        <w:t>D</w:t>
      </w:r>
      <w:r w:rsidRPr="00A47FEF">
        <w:t>)</w:t>
      </w:r>
      <w:r w:rsidRPr="00E2047F">
        <w:t xml:space="preserve">. </w:t>
      </w:r>
      <w:r>
        <w:t>The 2</w:t>
      </w:r>
      <w:r w:rsidRPr="00E2047F">
        <w:t>-way ANOVA indicated an effect of Diet (F</w:t>
      </w:r>
      <w:r w:rsidRPr="00E2047F">
        <w:rPr>
          <w:vertAlign w:val="subscript"/>
        </w:rPr>
        <w:t>1, 24</w:t>
      </w:r>
      <w:r w:rsidRPr="00E2047F">
        <w:t xml:space="preserve"> = 19.69, </w:t>
      </w:r>
      <w:r w:rsidRPr="00E2047F">
        <w:rPr>
          <w:i/>
          <w:iCs/>
        </w:rPr>
        <w:t>p</w:t>
      </w:r>
      <w:r w:rsidRPr="00E2047F">
        <w:t xml:space="preserve"> &lt; 0.001</w:t>
      </w:r>
      <w:r>
        <w:t>; HFD &gt; Chow</w:t>
      </w:r>
      <w:r w:rsidRPr="00E2047F">
        <w:t>) on the percent of inguinal WAT</w:t>
      </w:r>
      <w:r>
        <w:t xml:space="preserve"> weight</w:t>
      </w:r>
      <w:r w:rsidRPr="00E2047F">
        <w:t xml:space="preserve"> in males, but not females </w:t>
      </w:r>
      <w:r w:rsidRPr="00A47FEF">
        <w:t>(</w:t>
      </w:r>
      <w:r w:rsidR="00374416">
        <w:rPr>
          <w:b/>
          <w:bCs/>
        </w:rPr>
        <w:t>Supplemental F</w:t>
      </w:r>
      <w:r w:rsidRPr="00E2047F">
        <w:rPr>
          <w:b/>
          <w:bCs/>
        </w:rPr>
        <w:t xml:space="preserve">igure </w:t>
      </w:r>
      <w:r>
        <w:rPr>
          <w:b/>
          <w:bCs/>
        </w:rPr>
        <w:t>S</w:t>
      </w:r>
      <w:r w:rsidR="00374416">
        <w:rPr>
          <w:b/>
          <w:bCs/>
        </w:rPr>
        <w:t>3</w:t>
      </w:r>
      <w:r w:rsidRPr="00E2047F">
        <w:rPr>
          <w:b/>
          <w:bCs/>
        </w:rPr>
        <w:t>E-F</w:t>
      </w:r>
      <w:r w:rsidRPr="00A47FEF">
        <w:t>)</w:t>
      </w:r>
      <w:r w:rsidRPr="00E2047F">
        <w:t xml:space="preserve">. </w:t>
      </w:r>
      <w:r>
        <w:t>We did not find significant effects f</w:t>
      </w:r>
      <w:r w:rsidRPr="00E2047F">
        <w:t xml:space="preserve">or gonadal/inguinal WAT ratio, in both sexes </w:t>
      </w:r>
      <w:r w:rsidRPr="00A47FEF">
        <w:t>(</w:t>
      </w:r>
      <w:r w:rsidR="00374416">
        <w:rPr>
          <w:b/>
          <w:bCs/>
        </w:rPr>
        <w:t>Supplemental F</w:t>
      </w:r>
      <w:r w:rsidRPr="00E2047F">
        <w:rPr>
          <w:b/>
          <w:bCs/>
        </w:rPr>
        <w:t xml:space="preserve">igure </w:t>
      </w:r>
      <w:r>
        <w:rPr>
          <w:b/>
          <w:bCs/>
        </w:rPr>
        <w:t>S</w:t>
      </w:r>
      <w:r w:rsidR="00374416">
        <w:rPr>
          <w:b/>
          <w:bCs/>
        </w:rPr>
        <w:t>3</w:t>
      </w:r>
      <w:r w:rsidRPr="00E2047F">
        <w:rPr>
          <w:b/>
          <w:bCs/>
        </w:rPr>
        <w:t>G-H</w:t>
      </w:r>
      <w:r w:rsidRPr="00A47FEF">
        <w:t>)</w:t>
      </w:r>
      <w:r w:rsidRPr="00E2047F">
        <w:t xml:space="preserve">. </w:t>
      </w:r>
    </w:p>
    <w:p w14:paraId="2A27332F" w14:textId="77777777" w:rsidR="00B05E30" w:rsidRPr="00E2047F" w:rsidRDefault="00B05E30" w:rsidP="00B05E30">
      <w:pPr>
        <w:spacing w:line="480" w:lineRule="auto"/>
        <w:ind w:firstLine="720"/>
        <w:jc w:val="both"/>
      </w:pPr>
      <w:r>
        <w:t>In males, t</w:t>
      </w:r>
      <w:r w:rsidRPr="00E2047F">
        <w:t>here were no significant main effects or interactions of Diet and Genotype on nose-anus length, nor on percentage of adrenal glands in body weight</w:t>
      </w:r>
      <w:r>
        <w:t xml:space="preserve"> </w:t>
      </w:r>
      <w:r w:rsidRPr="00E2047F">
        <w:rPr>
          <w:b/>
          <w:bCs/>
        </w:rPr>
        <w:t>(</w:t>
      </w:r>
      <w:r>
        <w:rPr>
          <w:b/>
          <w:bCs/>
        </w:rPr>
        <w:t xml:space="preserve">Supplemental </w:t>
      </w:r>
      <w:r w:rsidRPr="00E2047F">
        <w:rPr>
          <w:b/>
          <w:bCs/>
        </w:rPr>
        <w:t>Table 1</w:t>
      </w:r>
      <w:r w:rsidRPr="004576C5">
        <w:t>)</w:t>
      </w:r>
      <w:r w:rsidRPr="00E2047F">
        <w:t>.</w:t>
      </w:r>
      <w:r>
        <w:t xml:space="preserve"> The 2-way</w:t>
      </w:r>
      <w:r w:rsidRPr="00E2047F">
        <w:t xml:space="preserve"> ANOVA indicated a significant effect of Diet on spleen weight (</w:t>
      </w:r>
      <w:r>
        <w:t>F</w:t>
      </w:r>
      <w:r w:rsidRPr="00AD0451">
        <w:rPr>
          <w:vertAlign w:val="subscript"/>
        </w:rPr>
        <w:t>1, 24</w:t>
      </w:r>
      <w:r>
        <w:t xml:space="preserve"> = 10.96, </w:t>
      </w:r>
      <w:r w:rsidRPr="00E2047F">
        <w:rPr>
          <w:i/>
          <w:iCs/>
        </w:rPr>
        <w:t>p</w:t>
      </w:r>
      <w:r w:rsidRPr="00E2047F">
        <w:t xml:space="preserve"> &lt; 0.01</w:t>
      </w:r>
      <w:r>
        <w:t>; Chow &gt; HFD</w:t>
      </w:r>
      <w:r w:rsidRPr="00E2047F">
        <w:t xml:space="preserve">). </w:t>
      </w:r>
    </w:p>
    <w:p w14:paraId="7A88CBA5" w14:textId="3CE36E16" w:rsidR="000C240D" w:rsidRDefault="00B05E30" w:rsidP="00CB4659">
      <w:pPr>
        <w:spacing w:line="480" w:lineRule="auto"/>
        <w:ind w:firstLine="720"/>
      </w:pPr>
      <w:r>
        <w:t>The 2-way</w:t>
      </w:r>
      <w:r w:rsidRPr="00E2047F">
        <w:t xml:space="preserve"> ANOVA showed an effect of Diet on the percentage of liver weight (F</w:t>
      </w:r>
      <w:r w:rsidRPr="00E2047F">
        <w:rPr>
          <w:vertAlign w:val="subscript"/>
        </w:rPr>
        <w:t>1, 24</w:t>
      </w:r>
      <w:r w:rsidRPr="00E2047F">
        <w:t xml:space="preserve"> = 179.7, </w:t>
      </w:r>
      <w:r w:rsidRPr="00E2047F">
        <w:rPr>
          <w:i/>
          <w:iCs/>
        </w:rPr>
        <w:t>p</w:t>
      </w:r>
      <w:r w:rsidRPr="00E2047F">
        <w:t xml:space="preserve"> &lt; 0.0001), indicating decreased liver weights in HFD-fed male rats compared with chow-fed male rats, regardless of genotype (</w:t>
      </w:r>
      <w:r w:rsidRPr="00950EC3">
        <w:rPr>
          <w:b/>
          <w:bCs/>
        </w:rPr>
        <w:t xml:space="preserve">Supplemental </w:t>
      </w:r>
      <w:r w:rsidRPr="00E2047F">
        <w:rPr>
          <w:b/>
          <w:bCs/>
        </w:rPr>
        <w:t>Table 1</w:t>
      </w:r>
      <w:r w:rsidRPr="00E2047F">
        <w:t>).</w:t>
      </w:r>
    </w:p>
    <w:p w14:paraId="1BFD5169" w14:textId="199728AE" w:rsidR="00CB4659" w:rsidRDefault="00CB4659" w:rsidP="00CB4659">
      <w:pPr>
        <w:spacing w:line="480" w:lineRule="auto"/>
        <w:ind w:firstLine="720"/>
      </w:pPr>
      <w:r>
        <w:t>In female rats, the 2-way</w:t>
      </w:r>
      <w:r w:rsidRPr="00E2047F">
        <w:t xml:space="preserve"> ANOVA indicated a similar difference in the percentage of liver weight, namely, the ratio of liver weight in the total body weight was higher in chow-fed animals, regardless of genotype</w:t>
      </w:r>
      <w:r>
        <w:t xml:space="preserve"> (</w:t>
      </w:r>
      <w:r w:rsidRPr="00E2047F">
        <w:t>F</w:t>
      </w:r>
      <w:r w:rsidRPr="00E2047F">
        <w:rPr>
          <w:vertAlign w:val="subscript"/>
        </w:rPr>
        <w:t>1, 2</w:t>
      </w:r>
      <w:r>
        <w:rPr>
          <w:vertAlign w:val="subscript"/>
        </w:rPr>
        <w:t>9</w:t>
      </w:r>
      <w:r w:rsidRPr="00E2047F">
        <w:t xml:space="preserve"> = </w:t>
      </w:r>
      <w:r>
        <w:t>24.11</w:t>
      </w:r>
      <w:r w:rsidRPr="00E2047F">
        <w:t xml:space="preserve">, </w:t>
      </w:r>
      <w:r w:rsidRPr="00E2047F">
        <w:rPr>
          <w:i/>
          <w:iCs/>
        </w:rPr>
        <w:t>p</w:t>
      </w:r>
      <w:r w:rsidRPr="00E2047F">
        <w:t xml:space="preserve"> &lt; 0.0001</w:t>
      </w:r>
      <w:r>
        <w:t>)</w:t>
      </w:r>
      <w:r w:rsidRPr="00E2047F">
        <w:t xml:space="preserve">. ANOVAs indicated no significant main effects or interactions of Diet and Genotype for nose-anus length, nor for the percentage of spleen weights, </w:t>
      </w:r>
      <w:r>
        <w:t>and</w:t>
      </w:r>
      <w:r w:rsidRPr="00E2047F">
        <w:t xml:space="preserve"> adrenal gland weight</w:t>
      </w:r>
      <w:r>
        <w:t xml:space="preserve">s </w:t>
      </w:r>
      <w:r w:rsidRPr="00E2047F">
        <w:t>(</w:t>
      </w:r>
      <w:r w:rsidRPr="00CB4659">
        <w:rPr>
          <w:b/>
          <w:bCs/>
        </w:rPr>
        <w:t xml:space="preserve">Supplemental </w:t>
      </w:r>
      <w:r w:rsidRPr="00E2047F">
        <w:rPr>
          <w:b/>
          <w:bCs/>
        </w:rPr>
        <w:t>Table 1</w:t>
      </w:r>
      <w:r w:rsidRPr="00E2047F">
        <w:t>).</w:t>
      </w:r>
    </w:p>
    <w:p w14:paraId="779EFE51" w14:textId="6A7948D8" w:rsidR="00D622A7" w:rsidRDefault="00D622A7" w:rsidP="00D622A7">
      <w:pPr>
        <w:spacing w:line="480" w:lineRule="auto"/>
        <w:ind w:firstLine="720"/>
        <w:jc w:val="center"/>
      </w:pPr>
      <w:r>
        <w:rPr>
          <w:noProof/>
        </w:rPr>
        <w:drawing>
          <wp:inline distT="0" distB="0" distL="0" distR="0" wp14:anchorId="49EC749D" wp14:editId="0F428554">
            <wp:extent cx="4370832" cy="6210300"/>
            <wp:effectExtent l="0" t="0" r="0"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70832" cy="6210300"/>
                    </a:xfrm>
                    <a:prstGeom prst="rect">
                      <a:avLst/>
                    </a:prstGeom>
                  </pic:spPr>
                </pic:pic>
              </a:graphicData>
            </a:graphic>
          </wp:inline>
        </w:drawing>
      </w:r>
    </w:p>
    <w:p w14:paraId="4F11D021" w14:textId="3110523B" w:rsidR="00303AF9" w:rsidRDefault="00374416" w:rsidP="00303AF9">
      <w:pPr>
        <w:jc w:val="both"/>
        <w:rPr>
          <w:sz w:val="20"/>
          <w:szCs w:val="20"/>
        </w:rPr>
      </w:pPr>
      <w:r>
        <w:rPr>
          <w:b/>
          <w:bCs/>
          <w:sz w:val="20"/>
          <w:szCs w:val="20"/>
        </w:rPr>
        <w:t xml:space="preserve">Supplemental </w:t>
      </w:r>
      <w:r w:rsidR="00303AF9" w:rsidRPr="00E2047F">
        <w:rPr>
          <w:b/>
          <w:bCs/>
          <w:sz w:val="20"/>
          <w:szCs w:val="20"/>
        </w:rPr>
        <w:t xml:space="preserve">Figure </w:t>
      </w:r>
      <w:r w:rsidR="00C62C99">
        <w:rPr>
          <w:b/>
          <w:bCs/>
          <w:sz w:val="20"/>
          <w:szCs w:val="20"/>
        </w:rPr>
        <w:t>S3</w:t>
      </w:r>
      <w:r w:rsidR="00303AF9" w:rsidRPr="00E2047F">
        <w:rPr>
          <w:b/>
          <w:bCs/>
          <w:sz w:val="20"/>
          <w:szCs w:val="20"/>
        </w:rPr>
        <w:t xml:space="preserve">. GHSR deletion results in less percentage of gonadal WAT in total body weight in male, but not female, rats. </w:t>
      </w:r>
      <w:r w:rsidR="00303AF9" w:rsidRPr="00E2047F">
        <w:rPr>
          <w:sz w:val="20"/>
          <w:szCs w:val="20"/>
        </w:rPr>
        <w:t>(</w:t>
      </w:r>
      <w:r w:rsidR="00303AF9" w:rsidRPr="00E2047F">
        <w:rPr>
          <w:b/>
          <w:bCs/>
          <w:sz w:val="20"/>
          <w:szCs w:val="20"/>
        </w:rPr>
        <w:t>A</w:t>
      </w:r>
      <w:r w:rsidR="00303AF9" w:rsidRPr="00E2047F">
        <w:rPr>
          <w:sz w:val="20"/>
          <w:szCs w:val="20"/>
        </w:rPr>
        <w:t>) GHSR knockout (KO) male rats and WT male rats fed with a HFD or a chow diet did not differ in relative BAT weight (% of body weight).</w:t>
      </w:r>
      <w:r w:rsidR="00303AF9">
        <w:rPr>
          <w:sz w:val="20"/>
          <w:szCs w:val="20"/>
        </w:rPr>
        <w:t xml:space="preserve"> WT chow: </w:t>
      </w:r>
      <w:r w:rsidR="00303AF9" w:rsidRPr="00EC641A">
        <w:rPr>
          <w:i/>
          <w:iCs/>
          <w:sz w:val="20"/>
          <w:szCs w:val="20"/>
        </w:rPr>
        <w:t>n</w:t>
      </w:r>
      <w:r w:rsidR="00303AF9">
        <w:rPr>
          <w:sz w:val="20"/>
          <w:szCs w:val="20"/>
        </w:rPr>
        <w:t xml:space="preserve"> = 6. GHSR-KO chow: </w:t>
      </w:r>
      <w:r w:rsidR="00303AF9" w:rsidRPr="00EC641A">
        <w:rPr>
          <w:i/>
          <w:iCs/>
          <w:sz w:val="20"/>
          <w:szCs w:val="20"/>
        </w:rPr>
        <w:t>n</w:t>
      </w:r>
      <w:r w:rsidR="00303AF9">
        <w:rPr>
          <w:sz w:val="20"/>
          <w:szCs w:val="20"/>
        </w:rPr>
        <w:t xml:space="preserve"> = 7. WT HFD: </w:t>
      </w:r>
      <w:r w:rsidR="00303AF9" w:rsidRPr="00EC641A">
        <w:rPr>
          <w:i/>
          <w:iCs/>
          <w:sz w:val="20"/>
          <w:szCs w:val="20"/>
        </w:rPr>
        <w:t>n</w:t>
      </w:r>
      <w:r w:rsidR="00303AF9">
        <w:rPr>
          <w:sz w:val="20"/>
          <w:szCs w:val="20"/>
        </w:rPr>
        <w:t xml:space="preserve"> = 7. GHSR-KO HFD: </w:t>
      </w:r>
      <w:r w:rsidR="00303AF9" w:rsidRPr="00EC641A">
        <w:rPr>
          <w:i/>
          <w:iCs/>
          <w:sz w:val="20"/>
          <w:szCs w:val="20"/>
        </w:rPr>
        <w:t>n</w:t>
      </w:r>
      <w:r w:rsidR="00303AF9">
        <w:rPr>
          <w:sz w:val="20"/>
          <w:szCs w:val="20"/>
        </w:rPr>
        <w:t xml:space="preserve"> = 8.</w:t>
      </w:r>
      <w:r w:rsidR="00303AF9" w:rsidRPr="00E2047F">
        <w:rPr>
          <w:sz w:val="20"/>
          <w:szCs w:val="20"/>
        </w:rPr>
        <w:t xml:space="preserve"> (</w:t>
      </w:r>
      <w:r w:rsidR="00303AF9" w:rsidRPr="00E2047F">
        <w:rPr>
          <w:b/>
          <w:bCs/>
          <w:sz w:val="20"/>
          <w:szCs w:val="20"/>
        </w:rPr>
        <w:t>B</w:t>
      </w:r>
      <w:r w:rsidR="00303AF9" w:rsidRPr="00E2047F">
        <w:rPr>
          <w:sz w:val="20"/>
          <w:szCs w:val="20"/>
        </w:rPr>
        <w:t xml:space="preserve">) There were no genotype or diet effects in female rats </w:t>
      </w:r>
      <w:r w:rsidR="00303AF9">
        <w:rPr>
          <w:sz w:val="20"/>
          <w:szCs w:val="20"/>
        </w:rPr>
        <w:t>on</w:t>
      </w:r>
      <w:r w:rsidR="00303AF9" w:rsidRPr="00E2047F">
        <w:rPr>
          <w:sz w:val="20"/>
          <w:szCs w:val="20"/>
        </w:rPr>
        <w:t xml:space="preserve"> relative BAT weight</w:t>
      </w:r>
      <w:r w:rsidR="00303AF9">
        <w:rPr>
          <w:sz w:val="20"/>
          <w:szCs w:val="20"/>
        </w:rPr>
        <w:t xml:space="preserve">. WT chow: </w:t>
      </w:r>
      <w:r w:rsidR="00303AF9" w:rsidRPr="001B70DD">
        <w:rPr>
          <w:i/>
          <w:iCs/>
          <w:sz w:val="20"/>
          <w:szCs w:val="20"/>
        </w:rPr>
        <w:t>n</w:t>
      </w:r>
      <w:r w:rsidR="00303AF9">
        <w:rPr>
          <w:sz w:val="20"/>
          <w:szCs w:val="20"/>
        </w:rPr>
        <w:t xml:space="preserve"> = 10. GHSR-KO chow: </w:t>
      </w:r>
      <w:r w:rsidR="00303AF9" w:rsidRPr="001B70DD">
        <w:rPr>
          <w:i/>
          <w:iCs/>
          <w:sz w:val="20"/>
          <w:szCs w:val="20"/>
        </w:rPr>
        <w:t>n</w:t>
      </w:r>
      <w:r w:rsidR="00303AF9">
        <w:rPr>
          <w:sz w:val="20"/>
          <w:szCs w:val="20"/>
        </w:rPr>
        <w:t xml:space="preserve"> = 7. WT HFD: </w:t>
      </w:r>
      <w:r w:rsidR="00303AF9" w:rsidRPr="001B70DD">
        <w:rPr>
          <w:i/>
          <w:iCs/>
          <w:sz w:val="20"/>
          <w:szCs w:val="20"/>
        </w:rPr>
        <w:t>n</w:t>
      </w:r>
      <w:r w:rsidR="00303AF9">
        <w:rPr>
          <w:sz w:val="20"/>
          <w:szCs w:val="20"/>
        </w:rPr>
        <w:t xml:space="preserve"> = 6. GHSR-KO HFD: </w:t>
      </w:r>
      <w:r w:rsidR="00303AF9" w:rsidRPr="001B70DD">
        <w:rPr>
          <w:i/>
          <w:iCs/>
          <w:sz w:val="20"/>
          <w:szCs w:val="20"/>
        </w:rPr>
        <w:t>n</w:t>
      </w:r>
      <w:r w:rsidR="00303AF9">
        <w:rPr>
          <w:i/>
          <w:iCs/>
          <w:sz w:val="20"/>
          <w:szCs w:val="20"/>
        </w:rPr>
        <w:t xml:space="preserve"> </w:t>
      </w:r>
      <w:r w:rsidR="00303AF9">
        <w:rPr>
          <w:sz w:val="20"/>
          <w:szCs w:val="20"/>
        </w:rPr>
        <w:t xml:space="preserve">= 10. </w:t>
      </w:r>
      <w:r w:rsidR="00303AF9" w:rsidRPr="00E2047F">
        <w:rPr>
          <w:sz w:val="20"/>
          <w:szCs w:val="20"/>
        </w:rPr>
        <w:t>(</w:t>
      </w:r>
      <w:r w:rsidR="00303AF9" w:rsidRPr="00E2047F">
        <w:rPr>
          <w:b/>
          <w:bCs/>
          <w:sz w:val="20"/>
          <w:szCs w:val="20"/>
        </w:rPr>
        <w:t>C</w:t>
      </w:r>
      <w:r w:rsidR="00303AF9" w:rsidRPr="00E2047F">
        <w:rPr>
          <w:sz w:val="20"/>
          <w:szCs w:val="20"/>
        </w:rPr>
        <w:t>) WT male rats had more gonadal fat compared with GHSR-KO male rats (</w:t>
      </w:r>
      <w:r w:rsidR="00303AF9" w:rsidRPr="00E2047F">
        <w:rPr>
          <w:sz w:val="20"/>
          <w:szCs w:val="20"/>
          <w:vertAlign w:val="superscript"/>
        </w:rPr>
        <w:t>*</w:t>
      </w:r>
      <w:r w:rsidR="00303AF9" w:rsidRPr="00E2047F">
        <w:rPr>
          <w:i/>
          <w:iCs/>
          <w:sz w:val="20"/>
          <w:szCs w:val="20"/>
        </w:rPr>
        <w:t>p</w:t>
      </w:r>
      <w:r w:rsidR="00303AF9" w:rsidRPr="00E2047F">
        <w:rPr>
          <w:sz w:val="20"/>
          <w:szCs w:val="20"/>
        </w:rPr>
        <w:t xml:space="preserve"> &lt; 0.05)</w:t>
      </w:r>
      <w:r w:rsidR="00303AF9">
        <w:rPr>
          <w:sz w:val="20"/>
          <w:szCs w:val="20"/>
        </w:rPr>
        <w:t>. HFD-fed rats had more gonadal fat compared to chow-fed rats (</w:t>
      </w:r>
      <w:r w:rsidR="00303AF9" w:rsidRPr="00C36D67">
        <w:rPr>
          <w:sz w:val="20"/>
          <w:szCs w:val="20"/>
          <w:vertAlign w:val="superscript"/>
        </w:rPr>
        <w:t>####</w:t>
      </w:r>
      <w:r w:rsidR="00303AF9" w:rsidRPr="00C36D67">
        <w:rPr>
          <w:i/>
          <w:iCs/>
          <w:sz w:val="20"/>
          <w:szCs w:val="20"/>
        </w:rPr>
        <w:t>p</w:t>
      </w:r>
      <w:r w:rsidR="00303AF9">
        <w:rPr>
          <w:sz w:val="20"/>
          <w:szCs w:val="20"/>
        </w:rPr>
        <w:t xml:space="preserve"> &lt; 0.0001)</w:t>
      </w:r>
      <w:r w:rsidR="00303AF9" w:rsidRPr="00E2047F">
        <w:rPr>
          <w:sz w:val="20"/>
          <w:szCs w:val="20"/>
        </w:rPr>
        <w:t xml:space="preserve"> (</w:t>
      </w:r>
      <w:r w:rsidR="00303AF9" w:rsidRPr="00E2047F">
        <w:rPr>
          <w:b/>
          <w:bCs/>
          <w:sz w:val="20"/>
          <w:szCs w:val="20"/>
        </w:rPr>
        <w:t>D</w:t>
      </w:r>
      <w:r w:rsidR="00303AF9" w:rsidRPr="00E2047F">
        <w:rPr>
          <w:sz w:val="20"/>
          <w:szCs w:val="20"/>
        </w:rPr>
        <w:t>) Female rats that received HFD had a higher percentage of gonadal fat than the female rats fed a regular chow diet</w:t>
      </w:r>
      <w:r w:rsidR="00303AF9">
        <w:rPr>
          <w:sz w:val="20"/>
          <w:szCs w:val="20"/>
        </w:rPr>
        <w:t>, regardless of genotype</w:t>
      </w:r>
      <w:r w:rsidR="00303AF9" w:rsidRPr="004576C5">
        <w:rPr>
          <w:sz w:val="20"/>
          <w:szCs w:val="20"/>
        </w:rPr>
        <w:t xml:space="preserve"> </w:t>
      </w:r>
      <w:r w:rsidR="00303AF9" w:rsidRPr="003637D1">
        <w:rPr>
          <w:sz w:val="20"/>
          <w:szCs w:val="20"/>
        </w:rPr>
        <w:t>(</w:t>
      </w:r>
      <w:r w:rsidR="00303AF9" w:rsidRPr="003637D1">
        <w:rPr>
          <w:sz w:val="20"/>
          <w:szCs w:val="20"/>
          <w:vertAlign w:val="superscript"/>
        </w:rPr>
        <w:t>#</w:t>
      </w:r>
      <w:r w:rsidR="00303AF9" w:rsidRPr="003637D1">
        <w:rPr>
          <w:i/>
          <w:iCs/>
          <w:sz w:val="20"/>
          <w:szCs w:val="20"/>
        </w:rPr>
        <w:t>p</w:t>
      </w:r>
      <w:r w:rsidR="00303AF9" w:rsidRPr="003637D1">
        <w:rPr>
          <w:sz w:val="20"/>
          <w:szCs w:val="20"/>
        </w:rPr>
        <w:t xml:space="preserve"> &lt; 0.05).</w:t>
      </w:r>
      <w:r w:rsidR="00303AF9" w:rsidRPr="00E2047F">
        <w:rPr>
          <w:sz w:val="20"/>
          <w:szCs w:val="20"/>
        </w:rPr>
        <w:t xml:space="preserve"> (</w:t>
      </w:r>
      <w:r w:rsidR="00303AF9" w:rsidRPr="00E2047F">
        <w:rPr>
          <w:b/>
          <w:bCs/>
          <w:sz w:val="20"/>
          <w:szCs w:val="20"/>
        </w:rPr>
        <w:t>E</w:t>
      </w:r>
      <w:r w:rsidR="00303AF9" w:rsidRPr="00E2047F">
        <w:rPr>
          <w:sz w:val="20"/>
          <w:szCs w:val="20"/>
        </w:rPr>
        <w:t>) There was no genotype effect on the percentage of inguinal fat in male rats.</w:t>
      </w:r>
      <w:r w:rsidR="00303AF9">
        <w:rPr>
          <w:sz w:val="20"/>
          <w:szCs w:val="20"/>
        </w:rPr>
        <w:t xml:space="preserve"> HFD-fed males had more inguinal fat than chow-fed males, regardless of genotype (</w:t>
      </w:r>
      <w:r w:rsidR="00303AF9" w:rsidRPr="00E2047F">
        <w:rPr>
          <w:sz w:val="20"/>
          <w:szCs w:val="20"/>
          <w:vertAlign w:val="superscript"/>
        </w:rPr>
        <w:t xml:space="preserve">### </w:t>
      </w:r>
      <w:r w:rsidR="00303AF9" w:rsidRPr="00E2047F">
        <w:rPr>
          <w:sz w:val="20"/>
          <w:szCs w:val="20"/>
        </w:rPr>
        <w:t>p &lt; 0.001). (</w:t>
      </w:r>
      <w:r w:rsidR="00303AF9" w:rsidRPr="00E2047F">
        <w:rPr>
          <w:b/>
          <w:bCs/>
          <w:sz w:val="20"/>
          <w:szCs w:val="20"/>
        </w:rPr>
        <w:t>F</w:t>
      </w:r>
      <w:r w:rsidR="00303AF9" w:rsidRPr="00E2047F">
        <w:rPr>
          <w:sz w:val="20"/>
          <w:szCs w:val="20"/>
        </w:rPr>
        <w:t xml:space="preserve">) There were no genotype or diet effects in female rats on relative inguinal fat weight. </w:t>
      </w:r>
      <w:r w:rsidR="00303AF9" w:rsidRPr="004576C5">
        <w:rPr>
          <w:sz w:val="20"/>
          <w:szCs w:val="20"/>
        </w:rPr>
        <w:t>(</w:t>
      </w:r>
      <w:r w:rsidR="00303AF9" w:rsidRPr="00E2047F">
        <w:rPr>
          <w:b/>
          <w:bCs/>
          <w:sz w:val="20"/>
          <w:szCs w:val="20"/>
        </w:rPr>
        <w:t>G</w:t>
      </w:r>
      <w:r w:rsidR="00303AF9" w:rsidRPr="004576C5">
        <w:rPr>
          <w:sz w:val="20"/>
          <w:szCs w:val="20"/>
        </w:rPr>
        <w:t>)</w:t>
      </w:r>
      <w:r w:rsidR="00303AF9" w:rsidRPr="00E2047F">
        <w:rPr>
          <w:sz w:val="20"/>
          <w:szCs w:val="20"/>
        </w:rPr>
        <w:t xml:space="preserve"> We observed </w:t>
      </w:r>
      <w:r w:rsidR="00303AF9">
        <w:rPr>
          <w:sz w:val="20"/>
          <w:szCs w:val="20"/>
        </w:rPr>
        <w:t>no effect of Diet or Genotype on</w:t>
      </w:r>
      <w:r w:rsidR="00303AF9" w:rsidRPr="00E2047F">
        <w:rPr>
          <w:sz w:val="20"/>
          <w:szCs w:val="20"/>
        </w:rPr>
        <w:t xml:space="preserve"> gonadal/inguinal WAT ratio in males </w:t>
      </w:r>
      <w:r w:rsidR="00303AF9" w:rsidRPr="004576C5">
        <w:rPr>
          <w:sz w:val="20"/>
          <w:szCs w:val="20"/>
        </w:rPr>
        <w:t>(</w:t>
      </w:r>
      <w:r w:rsidR="00303AF9" w:rsidRPr="00E2047F">
        <w:rPr>
          <w:b/>
          <w:bCs/>
          <w:sz w:val="20"/>
          <w:szCs w:val="20"/>
        </w:rPr>
        <w:t>H</w:t>
      </w:r>
      <w:r w:rsidR="00303AF9" w:rsidRPr="004576C5">
        <w:rPr>
          <w:sz w:val="20"/>
          <w:szCs w:val="20"/>
        </w:rPr>
        <w:t>)</w:t>
      </w:r>
      <w:r w:rsidR="00303AF9" w:rsidRPr="00E2047F">
        <w:rPr>
          <w:sz w:val="20"/>
          <w:szCs w:val="20"/>
        </w:rPr>
        <w:t xml:space="preserve"> There were no </w:t>
      </w:r>
      <w:r w:rsidR="00303AF9">
        <w:rPr>
          <w:sz w:val="20"/>
          <w:szCs w:val="20"/>
        </w:rPr>
        <w:t>G</w:t>
      </w:r>
      <w:r w:rsidR="00303AF9" w:rsidRPr="00E2047F">
        <w:rPr>
          <w:sz w:val="20"/>
          <w:szCs w:val="20"/>
        </w:rPr>
        <w:t xml:space="preserve">enotype or </w:t>
      </w:r>
      <w:r w:rsidR="00303AF9">
        <w:rPr>
          <w:sz w:val="20"/>
          <w:szCs w:val="20"/>
        </w:rPr>
        <w:t>D</w:t>
      </w:r>
      <w:r w:rsidR="00303AF9" w:rsidRPr="00E2047F">
        <w:rPr>
          <w:sz w:val="20"/>
          <w:szCs w:val="20"/>
        </w:rPr>
        <w:t>iet effects in female rats on gonadal/inguinal WAT ratio.</w:t>
      </w:r>
      <w:r w:rsidR="00303AF9" w:rsidRPr="00236704">
        <w:rPr>
          <w:sz w:val="20"/>
          <w:szCs w:val="20"/>
        </w:rPr>
        <w:t xml:space="preserve"> </w:t>
      </w:r>
      <w:bookmarkStart w:id="16" w:name="_Hlk132160512"/>
      <w:r w:rsidR="00303AF9">
        <w:rPr>
          <w:sz w:val="20"/>
          <w:szCs w:val="20"/>
        </w:rPr>
        <w:t>Data are expressed as mean ± SEM, circles represent each individual rat.</w:t>
      </w:r>
      <w:bookmarkEnd w:id="16"/>
    </w:p>
    <w:p w14:paraId="5AE8F7F0" w14:textId="77777777" w:rsidR="00886265" w:rsidRPr="00E2047F" w:rsidRDefault="00886265" w:rsidP="00886265">
      <w:pPr>
        <w:rPr>
          <w:b/>
          <w:bCs/>
          <w:noProof/>
        </w:rPr>
      </w:pPr>
      <w:r>
        <w:rPr>
          <w:b/>
          <w:bCs/>
          <w:noProof/>
        </w:rPr>
        <w:t xml:space="preserve">Supplemental </w:t>
      </w:r>
      <w:r w:rsidRPr="00E2047F">
        <w:rPr>
          <w:b/>
          <w:bCs/>
          <w:noProof/>
        </w:rPr>
        <w:t>Table 1. Results of the carcass analysis on nose-anus length and on relative weights (% of body weight) of adrenal, spleen, and liver of wild-type (WT) or GHSR knock-out (KO)</w:t>
      </w:r>
      <w:r>
        <w:rPr>
          <w:b/>
          <w:bCs/>
          <w:noProof/>
        </w:rPr>
        <w:t xml:space="preserve"> </w:t>
      </w:r>
      <w:r w:rsidRPr="00E2047F">
        <w:rPr>
          <w:b/>
          <w:bCs/>
          <w:noProof/>
        </w:rPr>
        <w:t xml:space="preserve">male and female </w:t>
      </w:r>
      <w:r>
        <w:rPr>
          <w:b/>
          <w:bCs/>
          <w:noProof/>
        </w:rPr>
        <w:t>rat</w:t>
      </w:r>
      <w:r w:rsidRPr="00E2047F">
        <w:rPr>
          <w:b/>
          <w:bCs/>
          <w:noProof/>
        </w:rPr>
        <w:t>s fed with chow or a high-fat diet (HFD).</w:t>
      </w:r>
    </w:p>
    <w:p w14:paraId="367CA1E8" w14:textId="77777777" w:rsidR="00886265" w:rsidRPr="00E2047F" w:rsidRDefault="00886265" w:rsidP="00886265"/>
    <w:tbl>
      <w:tblPr>
        <w:tblStyle w:val="PlainTable2"/>
        <w:tblW w:w="9991" w:type="dxa"/>
        <w:jc w:val="center"/>
        <w:tblLook w:val="04A0" w:firstRow="1" w:lastRow="0" w:firstColumn="1" w:lastColumn="0" w:noHBand="0" w:noVBand="1"/>
      </w:tblPr>
      <w:tblGrid>
        <w:gridCol w:w="3150"/>
        <w:gridCol w:w="1440"/>
        <w:gridCol w:w="1800"/>
        <w:gridCol w:w="1728"/>
        <w:gridCol w:w="1873"/>
      </w:tblGrid>
      <w:tr w:rsidR="00886265" w:rsidRPr="00E2047F" w14:paraId="579EAA51" w14:textId="77777777" w:rsidTr="0079227A">
        <w:trPr>
          <w:cnfStyle w:val="100000000000" w:firstRow="1" w:lastRow="0" w:firstColumn="0" w:lastColumn="0" w:oddVBand="0" w:evenVBand="0" w:oddHBand="0" w:evenHBand="0" w:firstRowFirstColumn="0" w:firstRowLastColumn="0" w:lastRowFirstColumn="0" w:lastRowLastColumn="0"/>
          <w:trHeight w:val="1230"/>
          <w:jc w:val="center"/>
        </w:trPr>
        <w:tc>
          <w:tcPr>
            <w:cnfStyle w:val="001000000000" w:firstRow="0" w:lastRow="0" w:firstColumn="1" w:lastColumn="0" w:oddVBand="0" w:evenVBand="0" w:oddHBand="0" w:evenHBand="0" w:firstRowFirstColumn="0" w:firstRowLastColumn="0" w:lastRowFirstColumn="0" w:lastRowLastColumn="0"/>
            <w:tcW w:w="3150" w:type="dxa"/>
            <w:vAlign w:val="center"/>
          </w:tcPr>
          <w:p w14:paraId="665C1473" w14:textId="77777777" w:rsidR="00886265" w:rsidRPr="00E2047F" w:rsidRDefault="00886265" w:rsidP="0079227A">
            <w:pPr>
              <w:jc w:val="center"/>
            </w:pPr>
            <w:r w:rsidRPr="00E2047F">
              <w:t>Treatment group</w:t>
            </w:r>
          </w:p>
        </w:tc>
        <w:tc>
          <w:tcPr>
            <w:tcW w:w="1440" w:type="dxa"/>
            <w:vAlign w:val="center"/>
          </w:tcPr>
          <w:p w14:paraId="75897171"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Nose-anus length</w:t>
            </w:r>
          </w:p>
          <w:p w14:paraId="34D1EAF2"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(cm)</w:t>
            </w:r>
          </w:p>
        </w:tc>
        <w:tc>
          <w:tcPr>
            <w:tcW w:w="1800" w:type="dxa"/>
            <w:vAlign w:val="center"/>
          </w:tcPr>
          <w:p w14:paraId="742F1928"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Adrenal glands</w:t>
            </w:r>
          </w:p>
          <w:p w14:paraId="4DE50C2A"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 of BW)</w:t>
            </w:r>
          </w:p>
        </w:tc>
        <w:tc>
          <w:tcPr>
            <w:tcW w:w="1728" w:type="dxa"/>
            <w:vAlign w:val="center"/>
          </w:tcPr>
          <w:p w14:paraId="6710922E"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Spleen</w:t>
            </w:r>
          </w:p>
          <w:p w14:paraId="01C4D046"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 of BW)</w:t>
            </w:r>
          </w:p>
        </w:tc>
        <w:tc>
          <w:tcPr>
            <w:tcW w:w="1873" w:type="dxa"/>
            <w:vAlign w:val="center"/>
          </w:tcPr>
          <w:p w14:paraId="7676AD92"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Liver</w:t>
            </w:r>
          </w:p>
          <w:p w14:paraId="41EDB752" w14:textId="77777777" w:rsidR="00886265" w:rsidRPr="00E2047F" w:rsidRDefault="00886265" w:rsidP="0079227A">
            <w:pPr>
              <w:spacing w:line="276" w:lineRule="auto"/>
              <w:jc w:val="center"/>
              <w:cnfStyle w:val="100000000000" w:firstRow="1" w:lastRow="0" w:firstColumn="0" w:lastColumn="0" w:oddVBand="0" w:evenVBand="0" w:oddHBand="0" w:evenHBand="0" w:firstRowFirstColumn="0" w:firstRowLastColumn="0" w:lastRowFirstColumn="0" w:lastRowLastColumn="0"/>
            </w:pPr>
            <w:r w:rsidRPr="00E2047F">
              <w:t>(% of BW)</w:t>
            </w:r>
          </w:p>
        </w:tc>
      </w:tr>
      <w:tr w:rsidR="00886265" w:rsidRPr="00E2047F" w14:paraId="43102828" w14:textId="77777777" w:rsidTr="0079227A">
        <w:trPr>
          <w:cnfStyle w:val="000000100000" w:firstRow="0" w:lastRow="0" w:firstColumn="0" w:lastColumn="0" w:oddVBand="0" w:evenVBand="0" w:oddHBand="1" w:evenHBand="0" w:firstRowFirstColumn="0" w:firstRowLastColumn="0" w:lastRowFirstColumn="0" w:lastRowLastColumn="0"/>
          <w:trHeight w:val="629"/>
          <w:jc w:val="center"/>
        </w:trPr>
        <w:tc>
          <w:tcPr>
            <w:cnfStyle w:val="001000000000" w:firstRow="0" w:lastRow="0" w:firstColumn="1" w:lastColumn="0" w:oddVBand="0" w:evenVBand="0" w:oddHBand="0" w:evenHBand="0" w:firstRowFirstColumn="0" w:firstRowLastColumn="0" w:lastRowFirstColumn="0" w:lastRowLastColumn="0"/>
            <w:tcW w:w="3150" w:type="dxa"/>
            <w:vAlign w:val="center"/>
          </w:tcPr>
          <w:p w14:paraId="7CF8C3FB" w14:textId="77777777" w:rsidR="00886265" w:rsidRPr="00E2047F" w:rsidRDefault="00886265" w:rsidP="0079227A">
            <w:pPr>
              <w:jc w:val="center"/>
              <w:rPr>
                <w:b w:val="0"/>
                <w:bCs w:val="0"/>
              </w:rPr>
            </w:pPr>
            <w:r w:rsidRPr="00E2047F">
              <w:rPr>
                <w:b w:val="0"/>
                <w:bCs w:val="0"/>
              </w:rPr>
              <w:t>Male WT Chow (6)</w:t>
            </w:r>
          </w:p>
        </w:tc>
        <w:tc>
          <w:tcPr>
            <w:tcW w:w="1440" w:type="dxa"/>
            <w:vAlign w:val="center"/>
          </w:tcPr>
          <w:p w14:paraId="6E837D3A"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28.4 </w:t>
            </w:r>
            <w:r w:rsidRPr="00E2047F">
              <w:sym w:font="Symbol" w:char="F0B1"/>
            </w:r>
            <w:r w:rsidRPr="00E2047F">
              <w:t xml:space="preserve"> 0.45</w:t>
            </w:r>
          </w:p>
        </w:tc>
        <w:tc>
          <w:tcPr>
            <w:tcW w:w="1800" w:type="dxa"/>
            <w:vAlign w:val="center"/>
          </w:tcPr>
          <w:p w14:paraId="4567FC73"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0.011 </w:t>
            </w:r>
            <w:r w:rsidRPr="00E2047F">
              <w:sym w:font="Symbol" w:char="F0B1"/>
            </w:r>
            <w:r w:rsidRPr="00E2047F">
              <w:t xml:space="preserve"> 0.0007</w:t>
            </w:r>
          </w:p>
        </w:tc>
        <w:tc>
          <w:tcPr>
            <w:tcW w:w="1728" w:type="dxa"/>
            <w:vAlign w:val="center"/>
          </w:tcPr>
          <w:p w14:paraId="414CB4A6"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0.164 </w:t>
            </w:r>
            <w:r w:rsidRPr="00E2047F">
              <w:sym w:font="Symbol" w:char="F0B1"/>
            </w:r>
            <w:r w:rsidRPr="00E2047F">
              <w:t xml:space="preserve"> 0.009</w:t>
            </w:r>
            <w:r w:rsidRPr="00E2047F">
              <w:rPr>
                <w:b/>
                <w:bCs/>
                <w:vertAlign w:val="superscript"/>
              </w:rPr>
              <w:t>##</w:t>
            </w:r>
          </w:p>
        </w:tc>
        <w:tc>
          <w:tcPr>
            <w:tcW w:w="1873" w:type="dxa"/>
            <w:vAlign w:val="center"/>
          </w:tcPr>
          <w:p w14:paraId="36BB1B39"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rPr>
                <w:highlight w:val="cyan"/>
                <w:vertAlign w:val="superscript"/>
              </w:rPr>
            </w:pPr>
            <w:r w:rsidRPr="00E2047F">
              <w:t xml:space="preserve">2.651 </w:t>
            </w:r>
            <w:r w:rsidRPr="00E2047F">
              <w:sym w:font="Symbol" w:char="F0B1"/>
            </w:r>
            <w:r w:rsidRPr="00E2047F">
              <w:t xml:space="preserve"> 0.079</w:t>
            </w:r>
            <w:r w:rsidRPr="00E2047F">
              <w:rPr>
                <w:vertAlign w:val="superscript"/>
              </w:rPr>
              <w:t>####</w:t>
            </w:r>
          </w:p>
        </w:tc>
      </w:tr>
      <w:tr w:rsidR="00886265" w:rsidRPr="00E2047F" w14:paraId="25B3B971" w14:textId="77777777" w:rsidTr="0079227A">
        <w:trPr>
          <w:trHeight w:val="629"/>
          <w:jc w:val="center"/>
        </w:trPr>
        <w:tc>
          <w:tcPr>
            <w:cnfStyle w:val="001000000000" w:firstRow="0" w:lastRow="0" w:firstColumn="1" w:lastColumn="0" w:oddVBand="0" w:evenVBand="0" w:oddHBand="0" w:evenHBand="0" w:firstRowFirstColumn="0" w:firstRowLastColumn="0" w:lastRowFirstColumn="0" w:lastRowLastColumn="0"/>
            <w:tcW w:w="3150" w:type="dxa"/>
            <w:vAlign w:val="center"/>
          </w:tcPr>
          <w:p w14:paraId="5DE16730" w14:textId="77777777" w:rsidR="00886265" w:rsidRPr="00E2047F" w:rsidRDefault="00886265" w:rsidP="0079227A">
            <w:pPr>
              <w:jc w:val="center"/>
            </w:pPr>
            <w:r w:rsidRPr="00E2047F">
              <w:rPr>
                <w:b w:val="0"/>
                <w:bCs w:val="0"/>
              </w:rPr>
              <w:t>Male GHSR-KO Chow (7)</w:t>
            </w:r>
          </w:p>
        </w:tc>
        <w:tc>
          <w:tcPr>
            <w:tcW w:w="1440" w:type="dxa"/>
            <w:vAlign w:val="center"/>
          </w:tcPr>
          <w:p w14:paraId="2B40826B"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28.3 </w:t>
            </w:r>
            <w:r w:rsidRPr="00E2047F">
              <w:sym w:font="Symbol" w:char="F0B1"/>
            </w:r>
            <w:r w:rsidRPr="00E2047F">
              <w:t xml:space="preserve"> 0.34</w:t>
            </w:r>
          </w:p>
        </w:tc>
        <w:tc>
          <w:tcPr>
            <w:tcW w:w="1800" w:type="dxa"/>
            <w:vAlign w:val="center"/>
          </w:tcPr>
          <w:p w14:paraId="64D7FE83"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0.012 </w:t>
            </w:r>
            <w:r w:rsidRPr="00E2047F">
              <w:sym w:font="Symbol" w:char="F0B1"/>
            </w:r>
            <w:r w:rsidRPr="00E2047F">
              <w:t xml:space="preserve"> 0.002</w:t>
            </w:r>
          </w:p>
        </w:tc>
        <w:tc>
          <w:tcPr>
            <w:tcW w:w="1728" w:type="dxa"/>
            <w:vAlign w:val="center"/>
          </w:tcPr>
          <w:p w14:paraId="4D4BD7E8"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0.170 </w:t>
            </w:r>
            <w:r w:rsidRPr="00E2047F">
              <w:sym w:font="Symbol" w:char="F0B1"/>
            </w:r>
            <w:r w:rsidRPr="00E2047F">
              <w:t xml:space="preserve"> 0.020</w:t>
            </w:r>
            <w:bookmarkStart w:id="17" w:name="OLE_LINK8"/>
            <w:r w:rsidRPr="00E2047F">
              <w:rPr>
                <w:b/>
                <w:bCs/>
                <w:vertAlign w:val="superscript"/>
              </w:rPr>
              <w:t>##</w:t>
            </w:r>
            <w:bookmarkEnd w:id="17"/>
          </w:p>
        </w:tc>
        <w:tc>
          <w:tcPr>
            <w:tcW w:w="1873" w:type="dxa"/>
            <w:vAlign w:val="center"/>
          </w:tcPr>
          <w:p w14:paraId="71A6C3D5"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2.519 </w:t>
            </w:r>
            <w:r w:rsidRPr="00E2047F">
              <w:sym w:font="Symbol" w:char="F0B1"/>
            </w:r>
            <w:r w:rsidRPr="00E2047F">
              <w:t xml:space="preserve"> 0.077</w:t>
            </w:r>
            <w:r w:rsidRPr="00E2047F">
              <w:rPr>
                <w:b/>
                <w:bCs/>
                <w:vertAlign w:val="superscript"/>
              </w:rPr>
              <w:t>####</w:t>
            </w:r>
          </w:p>
        </w:tc>
      </w:tr>
      <w:tr w:rsidR="00886265" w:rsidRPr="00E2047F" w14:paraId="5C65C8DC" w14:textId="77777777" w:rsidTr="0079227A">
        <w:trPr>
          <w:cnfStyle w:val="000000100000" w:firstRow="0" w:lastRow="0" w:firstColumn="0" w:lastColumn="0" w:oddVBand="0" w:evenVBand="0" w:oddHBand="1" w:evenHBand="0" w:firstRowFirstColumn="0" w:firstRowLastColumn="0" w:lastRowFirstColumn="0" w:lastRowLastColumn="0"/>
          <w:trHeight w:val="629"/>
          <w:jc w:val="center"/>
        </w:trPr>
        <w:tc>
          <w:tcPr>
            <w:cnfStyle w:val="001000000000" w:firstRow="0" w:lastRow="0" w:firstColumn="1" w:lastColumn="0" w:oddVBand="0" w:evenVBand="0" w:oddHBand="0" w:evenHBand="0" w:firstRowFirstColumn="0" w:firstRowLastColumn="0" w:lastRowFirstColumn="0" w:lastRowLastColumn="0"/>
            <w:tcW w:w="3150" w:type="dxa"/>
            <w:shd w:val="clear" w:color="auto" w:fill="D9D9D9" w:themeFill="background1" w:themeFillShade="D9"/>
            <w:vAlign w:val="center"/>
          </w:tcPr>
          <w:p w14:paraId="7ADDEFA6" w14:textId="77777777" w:rsidR="00886265" w:rsidRPr="00E2047F" w:rsidRDefault="00886265" w:rsidP="0079227A">
            <w:pPr>
              <w:jc w:val="center"/>
            </w:pPr>
            <w:r w:rsidRPr="00E2047F">
              <w:rPr>
                <w:b w:val="0"/>
                <w:bCs w:val="0"/>
              </w:rPr>
              <w:t>Female WT Chow (10)</w:t>
            </w:r>
          </w:p>
        </w:tc>
        <w:tc>
          <w:tcPr>
            <w:tcW w:w="1440" w:type="dxa"/>
            <w:shd w:val="clear" w:color="auto" w:fill="D9D9D9" w:themeFill="background1" w:themeFillShade="D9"/>
            <w:vAlign w:val="center"/>
          </w:tcPr>
          <w:p w14:paraId="2F3FBE13"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23.2 </w:t>
            </w:r>
            <w:r w:rsidRPr="00E2047F">
              <w:sym w:font="Symbol" w:char="F0B1"/>
            </w:r>
            <w:r w:rsidRPr="00E2047F">
              <w:t xml:space="preserve"> 0.28</w:t>
            </w:r>
          </w:p>
        </w:tc>
        <w:tc>
          <w:tcPr>
            <w:tcW w:w="1800" w:type="dxa"/>
            <w:shd w:val="clear" w:color="auto" w:fill="D9D9D9" w:themeFill="background1" w:themeFillShade="D9"/>
            <w:vAlign w:val="center"/>
          </w:tcPr>
          <w:p w14:paraId="3B6BA1AA"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0.017 </w:t>
            </w:r>
            <w:r w:rsidRPr="00E2047F">
              <w:sym w:font="Symbol" w:char="F0B1"/>
            </w:r>
            <w:r w:rsidRPr="00E2047F">
              <w:t xml:space="preserve"> 0.001</w:t>
            </w:r>
          </w:p>
        </w:tc>
        <w:tc>
          <w:tcPr>
            <w:tcW w:w="1728" w:type="dxa"/>
            <w:shd w:val="clear" w:color="auto" w:fill="D9D9D9" w:themeFill="background1" w:themeFillShade="D9"/>
            <w:vAlign w:val="center"/>
          </w:tcPr>
          <w:p w14:paraId="2B25CA87"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0.167 </w:t>
            </w:r>
            <w:r w:rsidRPr="00E2047F">
              <w:sym w:font="Symbol" w:char="F0B1"/>
            </w:r>
            <w:r w:rsidRPr="00E2047F">
              <w:t xml:space="preserve"> 0.010</w:t>
            </w:r>
          </w:p>
        </w:tc>
        <w:tc>
          <w:tcPr>
            <w:tcW w:w="1873" w:type="dxa"/>
            <w:shd w:val="clear" w:color="auto" w:fill="D9D9D9" w:themeFill="background1" w:themeFillShade="D9"/>
            <w:vAlign w:val="center"/>
          </w:tcPr>
          <w:p w14:paraId="63D779BA"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rPr>
                <w:highlight w:val="cyan"/>
                <w:vertAlign w:val="superscript"/>
              </w:rPr>
            </w:pPr>
            <w:r w:rsidRPr="00E2047F">
              <w:t xml:space="preserve">2.413 </w:t>
            </w:r>
            <w:r w:rsidRPr="00E2047F">
              <w:sym w:font="Symbol" w:char="F0B1"/>
            </w:r>
            <w:r w:rsidRPr="00E2047F">
              <w:t xml:space="preserve"> 0.104</w:t>
            </w:r>
            <w:r w:rsidRPr="00E2047F">
              <w:rPr>
                <w:vertAlign w:val="superscript"/>
              </w:rPr>
              <w:t>####</w:t>
            </w:r>
          </w:p>
        </w:tc>
      </w:tr>
      <w:tr w:rsidR="00886265" w:rsidRPr="00E2047F" w14:paraId="4FA05719" w14:textId="77777777" w:rsidTr="0079227A">
        <w:trPr>
          <w:trHeight w:val="629"/>
          <w:jc w:val="center"/>
        </w:trPr>
        <w:tc>
          <w:tcPr>
            <w:cnfStyle w:val="001000000000" w:firstRow="0" w:lastRow="0" w:firstColumn="1" w:lastColumn="0" w:oddVBand="0" w:evenVBand="0" w:oddHBand="0" w:evenHBand="0" w:firstRowFirstColumn="0" w:firstRowLastColumn="0" w:lastRowFirstColumn="0" w:lastRowLastColumn="0"/>
            <w:tcW w:w="3150" w:type="dxa"/>
            <w:shd w:val="clear" w:color="auto" w:fill="D9D9D9" w:themeFill="background1" w:themeFillShade="D9"/>
            <w:vAlign w:val="center"/>
          </w:tcPr>
          <w:p w14:paraId="47D7762A" w14:textId="77777777" w:rsidR="00886265" w:rsidRPr="00E2047F" w:rsidRDefault="00886265" w:rsidP="0079227A">
            <w:pPr>
              <w:jc w:val="center"/>
              <w:rPr>
                <w:b w:val="0"/>
                <w:bCs w:val="0"/>
              </w:rPr>
            </w:pPr>
            <w:r w:rsidRPr="00E2047F">
              <w:rPr>
                <w:b w:val="0"/>
                <w:bCs w:val="0"/>
              </w:rPr>
              <w:t>Female GHSR-KO Chow (7)</w:t>
            </w:r>
          </w:p>
        </w:tc>
        <w:tc>
          <w:tcPr>
            <w:tcW w:w="1440" w:type="dxa"/>
            <w:shd w:val="clear" w:color="auto" w:fill="D9D9D9" w:themeFill="background1" w:themeFillShade="D9"/>
            <w:vAlign w:val="center"/>
          </w:tcPr>
          <w:p w14:paraId="2FDD05B8"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23.1 </w:t>
            </w:r>
            <w:r w:rsidRPr="00E2047F">
              <w:sym w:font="Symbol" w:char="F0B1"/>
            </w:r>
            <w:r w:rsidRPr="00E2047F">
              <w:t xml:space="preserve"> 0.23</w:t>
            </w:r>
          </w:p>
        </w:tc>
        <w:tc>
          <w:tcPr>
            <w:tcW w:w="1800" w:type="dxa"/>
            <w:shd w:val="clear" w:color="auto" w:fill="D9D9D9" w:themeFill="background1" w:themeFillShade="D9"/>
            <w:vAlign w:val="center"/>
          </w:tcPr>
          <w:p w14:paraId="4D31433A"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0.017 </w:t>
            </w:r>
            <w:r w:rsidRPr="00E2047F">
              <w:sym w:font="Symbol" w:char="F0B1"/>
            </w:r>
            <w:r w:rsidRPr="00E2047F">
              <w:t xml:space="preserve"> 0.002</w:t>
            </w:r>
          </w:p>
        </w:tc>
        <w:tc>
          <w:tcPr>
            <w:tcW w:w="1728" w:type="dxa"/>
            <w:shd w:val="clear" w:color="auto" w:fill="D9D9D9" w:themeFill="background1" w:themeFillShade="D9"/>
            <w:vAlign w:val="center"/>
          </w:tcPr>
          <w:p w14:paraId="75ECEAAC"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0.163 </w:t>
            </w:r>
            <w:r w:rsidRPr="00E2047F">
              <w:sym w:font="Symbol" w:char="F0B1"/>
            </w:r>
            <w:r w:rsidRPr="00E2047F">
              <w:t xml:space="preserve"> 0.023</w:t>
            </w:r>
          </w:p>
        </w:tc>
        <w:tc>
          <w:tcPr>
            <w:tcW w:w="1873" w:type="dxa"/>
            <w:shd w:val="clear" w:color="auto" w:fill="D9D9D9" w:themeFill="background1" w:themeFillShade="D9"/>
            <w:vAlign w:val="center"/>
          </w:tcPr>
          <w:p w14:paraId="1CF3CA30"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rPr>
                <w:vertAlign w:val="superscript"/>
              </w:rPr>
            </w:pPr>
            <w:r w:rsidRPr="00E2047F">
              <w:t xml:space="preserve">2.234 </w:t>
            </w:r>
            <w:r w:rsidRPr="00E2047F">
              <w:sym w:font="Symbol" w:char="F0B1"/>
            </w:r>
            <w:r w:rsidRPr="00E2047F">
              <w:t xml:space="preserve"> 0.085</w:t>
            </w:r>
            <w:r w:rsidRPr="00E2047F">
              <w:rPr>
                <w:vertAlign w:val="superscript"/>
              </w:rPr>
              <w:t>##</w:t>
            </w:r>
            <w:r>
              <w:rPr>
                <w:vertAlign w:val="superscript"/>
              </w:rPr>
              <w:t>##</w:t>
            </w:r>
          </w:p>
        </w:tc>
      </w:tr>
      <w:tr w:rsidR="00886265" w:rsidRPr="00E2047F" w14:paraId="552C369C" w14:textId="77777777" w:rsidTr="0079227A">
        <w:trPr>
          <w:cnfStyle w:val="000000100000" w:firstRow="0" w:lastRow="0" w:firstColumn="0" w:lastColumn="0" w:oddVBand="0" w:evenVBand="0" w:oddHBand="1" w:evenHBand="0" w:firstRowFirstColumn="0" w:firstRowLastColumn="0" w:lastRowFirstColumn="0" w:lastRowLastColumn="0"/>
          <w:trHeight w:val="629"/>
          <w:jc w:val="center"/>
        </w:trPr>
        <w:tc>
          <w:tcPr>
            <w:cnfStyle w:val="001000000000" w:firstRow="0" w:lastRow="0" w:firstColumn="1" w:lastColumn="0" w:oddVBand="0" w:evenVBand="0" w:oddHBand="0" w:evenHBand="0" w:firstRowFirstColumn="0" w:firstRowLastColumn="0" w:lastRowFirstColumn="0" w:lastRowLastColumn="0"/>
            <w:tcW w:w="3150" w:type="dxa"/>
            <w:tcBorders>
              <w:top w:val="single" w:sz="18" w:space="0" w:color="auto"/>
            </w:tcBorders>
            <w:vAlign w:val="center"/>
          </w:tcPr>
          <w:p w14:paraId="553A34BF" w14:textId="77777777" w:rsidR="00886265" w:rsidRPr="00E2047F" w:rsidRDefault="00886265" w:rsidP="0079227A">
            <w:pPr>
              <w:jc w:val="center"/>
              <w:rPr>
                <w:b w:val="0"/>
                <w:bCs w:val="0"/>
              </w:rPr>
            </w:pPr>
            <w:r w:rsidRPr="00E2047F">
              <w:rPr>
                <w:b w:val="0"/>
                <w:bCs w:val="0"/>
              </w:rPr>
              <w:t>Male WT HFD (7)</w:t>
            </w:r>
          </w:p>
        </w:tc>
        <w:tc>
          <w:tcPr>
            <w:tcW w:w="1440" w:type="dxa"/>
            <w:tcBorders>
              <w:top w:val="single" w:sz="18" w:space="0" w:color="auto"/>
            </w:tcBorders>
            <w:vAlign w:val="center"/>
          </w:tcPr>
          <w:p w14:paraId="350654FC"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29.2 </w:t>
            </w:r>
            <w:r w:rsidRPr="00E2047F">
              <w:sym w:font="Symbol" w:char="F0B1"/>
            </w:r>
            <w:r w:rsidRPr="00E2047F">
              <w:t xml:space="preserve"> 0.44</w:t>
            </w:r>
          </w:p>
        </w:tc>
        <w:tc>
          <w:tcPr>
            <w:tcW w:w="1800" w:type="dxa"/>
            <w:tcBorders>
              <w:top w:val="single" w:sz="18" w:space="0" w:color="auto"/>
            </w:tcBorders>
            <w:vAlign w:val="center"/>
          </w:tcPr>
          <w:p w14:paraId="4EF719F8"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0.008 </w:t>
            </w:r>
            <w:r w:rsidRPr="00E2047F">
              <w:sym w:font="Symbol" w:char="F0B1"/>
            </w:r>
            <w:r w:rsidRPr="00E2047F">
              <w:t xml:space="preserve"> 0.001</w:t>
            </w:r>
          </w:p>
        </w:tc>
        <w:tc>
          <w:tcPr>
            <w:tcW w:w="1728" w:type="dxa"/>
            <w:tcBorders>
              <w:top w:val="single" w:sz="18" w:space="0" w:color="auto"/>
            </w:tcBorders>
            <w:vAlign w:val="center"/>
          </w:tcPr>
          <w:p w14:paraId="78AC1170"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0.137 </w:t>
            </w:r>
            <w:r w:rsidRPr="00E2047F">
              <w:sym w:font="Symbol" w:char="F0B1"/>
            </w:r>
            <w:r w:rsidRPr="00E2047F">
              <w:t xml:space="preserve"> 0.010</w:t>
            </w:r>
          </w:p>
        </w:tc>
        <w:tc>
          <w:tcPr>
            <w:tcW w:w="1873" w:type="dxa"/>
            <w:tcBorders>
              <w:top w:val="single" w:sz="18" w:space="0" w:color="auto"/>
            </w:tcBorders>
            <w:vAlign w:val="center"/>
          </w:tcPr>
          <w:p w14:paraId="7C25E76D"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rPr>
                <w:highlight w:val="cyan"/>
                <w:vertAlign w:val="superscript"/>
              </w:rPr>
            </w:pPr>
            <w:r w:rsidRPr="00E2047F">
              <w:t xml:space="preserve">1.706 </w:t>
            </w:r>
            <w:r w:rsidRPr="00E2047F">
              <w:sym w:font="Symbol" w:char="F0B1"/>
            </w:r>
            <w:r w:rsidRPr="00E2047F">
              <w:t xml:space="preserve"> 0.039</w:t>
            </w:r>
          </w:p>
        </w:tc>
      </w:tr>
      <w:tr w:rsidR="00886265" w:rsidRPr="00E2047F" w14:paraId="5DAD1A2A" w14:textId="77777777" w:rsidTr="0079227A">
        <w:trPr>
          <w:trHeight w:val="629"/>
          <w:jc w:val="center"/>
        </w:trPr>
        <w:tc>
          <w:tcPr>
            <w:cnfStyle w:val="001000000000" w:firstRow="0" w:lastRow="0" w:firstColumn="1" w:lastColumn="0" w:oddVBand="0" w:evenVBand="0" w:oddHBand="0" w:evenHBand="0" w:firstRowFirstColumn="0" w:firstRowLastColumn="0" w:lastRowFirstColumn="0" w:lastRowLastColumn="0"/>
            <w:tcW w:w="3150" w:type="dxa"/>
            <w:vAlign w:val="center"/>
          </w:tcPr>
          <w:p w14:paraId="1C37DBCF" w14:textId="77777777" w:rsidR="00886265" w:rsidRPr="00E2047F" w:rsidRDefault="00886265" w:rsidP="0079227A">
            <w:pPr>
              <w:jc w:val="center"/>
              <w:rPr>
                <w:b w:val="0"/>
                <w:bCs w:val="0"/>
              </w:rPr>
            </w:pPr>
            <w:r w:rsidRPr="00E2047F">
              <w:rPr>
                <w:b w:val="0"/>
                <w:bCs w:val="0"/>
              </w:rPr>
              <w:t>Male GHSR-KO HFD (8)</w:t>
            </w:r>
          </w:p>
        </w:tc>
        <w:tc>
          <w:tcPr>
            <w:tcW w:w="1440" w:type="dxa"/>
            <w:vAlign w:val="center"/>
          </w:tcPr>
          <w:p w14:paraId="25F86593"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29.0 </w:t>
            </w:r>
            <w:r w:rsidRPr="00E2047F">
              <w:sym w:font="Symbol" w:char="F0B1"/>
            </w:r>
            <w:r w:rsidRPr="00E2047F">
              <w:t xml:space="preserve"> 0.38</w:t>
            </w:r>
          </w:p>
        </w:tc>
        <w:tc>
          <w:tcPr>
            <w:tcW w:w="1800" w:type="dxa"/>
            <w:vAlign w:val="center"/>
          </w:tcPr>
          <w:p w14:paraId="455D75EB"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0.011 </w:t>
            </w:r>
            <w:r w:rsidRPr="00E2047F">
              <w:sym w:font="Symbol" w:char="F0B1"/>
            </w:r>
            <w:r w:rsidRPr="00E2047F">
              <w:t xml:space="preserve"> 0.001</w:t>
            </w:r>
          </w:p>
        </w:tc>
        <w:tc>
          <w:tcPr>
            <w:tcW w:w="1728" w:type="dxa"/>
            <w:vAlign w:val="center"/>
          </w:tcPr>
          <w:p w14:paraId="2D819715"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0.114 </w:t>
            </w:r>
            <w:r w:rsidRPr="00E2047F">
              <w:sym w:font="Symbol" w:char="F0B1"/>
            </w:r>
            <w:r w:rsidRPr="00E2047F">
              <w:t xml:space="preserve"> 0.008</w:t>
            </w:r>
          </w:p>
        </w:tc>
        <w:tc>
          <w:tcPr>
            <w:tcW w:w="1873" w:type="dxa"/>
            <w:vAlign w:val="center"/>
          </w:tcPr>
          <w:p w14:paraId="5F8DCAE2"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rPr>
                <w:highlight w:val="cyan"/>
                <w:vertAlign w:val="superscript"/>
              </w:rPr>
            </w:pPr>
            <w:r w:rsidRPr="00E2047F">
              <w:t xml:space="preserve">1.815 </w:t>
            </w:r>
            <w:r w:rsidRPr="00E2047F">
              <w:sym w:font="Symbol" w:char="F0B1"/>
            </w:r>
            <w:r w:rsidRPr="00E2047F">
              <w:t xml:space="preserve"> 0.049</w:t>
            </w:r>
          </w:p>
        </w:tc>
      </w:tr>
      <w:tr w:rsidR="00886265" w:rsidRPr="00E2047F" w14:paraId="6E41A13E" w14:textId="77777777" w:rsidTr="0079227A">
        <w:trPr>
          <w:cnfStyle w:val="000000100000" w:firstRow="0" w:lastRow="0" w:firstColumn="0" w:lastColumn="0" w:oddVBand="0" w:evenVBand="0" w:oddHBand="1" w:evenHBand="0" w:firstRowFirstColumn="0" w:firstRowLastColumn="0" w:lastRowFirstColumn="0" w:lastRowLastColumn="0"/>
          <w:trHeight w:val="629"/>
          <w:jc w:val="center"/>
        </w:trPr>
        <w:tc>
          <w:tcPr>
            <w:cnfStyle w:val="001000000000" w:firstRow="0" w:lastRow="0" w:firstColumn="1" w:lastColumn="0" w:oddVBand="0" w:evenVBand="0" w:oddHBand="0" w:evenHBand="0" w:firstRowFirstColumn="0" w:firstRowLastColumn="0" w:lastRowFirstColumn="0" w:lastRowLastColumn="0"/>
            <w:tcW w:w="3150" w:type="dxa"/>
            <w:shd w:val="clear" w:color="auto" w:fill="D9D9D9" w:themeFill="background1" w:themeFillShade="D9"/>
            <w:vAlign w:val="center"/>
          </w:tcPr>
          <w:p w14:paraId="54D1A3D5" w14:textId="77777777" w:rsidR="00886265" w:rsidRPr="00E2047F" w:rsidRDefault="00886265" w:rsidP="0079227A">
            <w:pPr>
              <w:jc w:val="center"/>
              <w:rPr>
                <w:b w:val="0"/>
                <w:bCs w:val="0"/>
              </w:rPr>
            </w:pPr>
            <w:r w:rsidRPr="00E2047F">
              <w:rPr>
                <w:b w:val="0"/>
                <w:bCs w:val="0"/>
              </w:rPr>
              <w:t>Female WT HFD (6)</w:t>
            </w:r>
          </w:p>
        </w:tc>
        <w:tc>
          <w:tcPr>
            <w:tcW w:w="1440" w:type="dxa"/>
            <w:shd w:val="clear" w:color="auto" w:fill="D9D9D9" w:themeFill="background1" w:themeFillShade="D9"/>
            <w:vAlign w:val="center"/>
          </w:tcPr>
          <w:p w14:paraId="098715C6"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23.4 </w:t>
            </w:r>
            <w:r w:rsidRPr="00E2047F">
              <w:sym w:font="Symbol" w:char="F0B1"/>
            </w:r>
            <w:r w:rsidRPr="00E2047F">
              <w:t xml:space="preserve"> 0.35</w:t>
            </w:r>
          </w:p>
        </w:tc>
        <w:tc>
          <w:tcPr>
            <w:tcW w:w="1800" w:type="dxa"/>
            <w:shd w:val="clear" w:color="auto" w:fill="D9D9D9" w:themeFill="background1" w:themeFillShade="D9"/>
            <w:vAlign w:val="center"/>
          </w:tcPr>
          <w:p w14:paraId="1E5AF5EB"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0.014 </w:t>
            </w:r>
            <w:r w:rsidRPr="00E2047F">
              <w:sym w:font="Symbol" w:char="F0B1"/>
            </w:r>
            <w:r w:rsidRPr="00E2047F">
              <w:t xml:space="preserve"> 0.003</w:t>
            </w:r>
          </w:p>
        </w:tc>
        <w:tc>
          <w:tcPr>
            <w:tcW w:w="1728" w:type="dxa"/>
            <w:shd w:val="clear" w:color="auto" w:fill="D9D9D9" w:themeFill="background1" w:themeFillShade="D9"/>
            <w:vAlign w:val="center"/>
          </w:tcPr>
          <w:p w14:paraId="2298F990"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0.166 </w:t>
            </w:r>
            <w:r w:rsidRPr="00E2047F">
              <w:sym w:font="Symbol" w:char="F0B1"/>
            </w:r>
            <w:r w:rsidRPr="00E2047F">
              <w:t xml:space="preserve"> 0.005</w:t>
            </w:r>
          </w:p>
        </w:tc>
        <w:tc>
          <w:tcPr>
            <w:tcW w:w="1873" w:type="dxa"/>
            <w:shd w:val="clear" w:color="auto" w:fill="D9D9D9" w:themeFill="background1" w:themeFillShade="D9"/>
            <w:vAlign w:val="center"/>
          </w:tcPr>
          <w:p w14:paraId="61AABDD6" w14:textId="77777777" w:rsidR="00886265" w:rsidRPr="00E2047F" w:rsidRDefault="00886265" w:rsidP="0079227A">
            <w:pPr>
              <w:jc w:val="center"/>
              <w:cnfStyle w:val="000000100000" w:firstRow="0" w:lastRow="0" w:firstColumn="0" w:lastColumn="0" w:oddVBand="0" w:evenVBand="0" w:oddHBand="1" w:evenHBand="0" w:firstRowFirstColumn="0" w:firstRowLastColumn="0" w:lastRowFirstColumn="0" w:lastRowLastColumn="0"/>
            </w:pPr>
            <w:r w:rsidRPr="00E2047F">
              <w:t xml:space="preserve">1.866 </w:t>
            </w:r>
            <w:r w:rsidRPr="00E2047F">
              <w:sym w:font="Symbol" w:char="F0B1"/>
            </w:r>
            <w:r w:rsidRPr="00E2047F">
              <w:t xml:space="preserve"> 0.122</w:t>
            </w:r>
          </w:p>
        </w:tc>
      </w:tr>
      <w:tr w:rsidR="00886265" w:rsidRPr="00E2047F" w14:paraId="6DB04C44" w14:textId="77777777" w:rsidTr="0079227A">
        <w:trPr>
          <w:trHeight w:val="629"/>
          <w:jc w:val="center"/>
        </w:trPr>
        <w:tc>
          <w:tcPr>
            <w:cnfStyle w:val="001000000000" w:firstRow="0" w:lastRow="0" w:firstColumn="1" w:lastColumn="0" w:oddVBand="0" w:evenVBand="0" w:oddHBand="0" w:evenHBand="0" w:firstRowFirstColumn="0" w:firstRowLastColumn="0" w:lastRowFirstColumn="0" w:lastRowLastColumn="0"/>
            <w:tcW w:w="3150" w:type="dxa"/>
            <w:shd w:val="clear" w:color="auto" w:fill="D9D9D9" w:themeFill="background1" w:themeFillShade="D9"/>
            <w:vAlign w:val="center"/>
          </w:tcPr>
          <w:p w14:paraId="66D3B3F1" w14:textId="77777777" w:rsidR="00886265" w:rsidRPr="00E2047F" w:rsidRDefault="00886265" w:rsidP="0079227A">
            <w:pPr>
              <w:jc w:val="center"/>
              <w:rPr>
                <w:b w:val="0"/>
                <w:bCs w:val="0"/>
              </w:rPr>
            </w:pPr>
            <w:r w:rsidRPr="00E2047F">
              <w:rPr>
                <w:b w:val="0"/>
                <w:bCs w:val="0"/>
              </w:rPr>
              <w:t>Female GHSR-KO HFD (10)</w:t>
            </w:r>
          </w:p>
        </w:tc>
        <w:tc>
          <w:tcPr>
            <w:tcW w:w="1440" w:type="dxa"/>
            <w:shd w:val="clear" w:color="auto" w:fill="D9D9D9" w:themeFill="background1" w:themeFillShade="D9"/>
            <w:vAlign w:val="center"/>
          </w:tcPr>
          <w:p w14:paraId="62AB1E75"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24.1 </w:t>
            </w:r>
            <w:r w:rsidRPr="00E2047F">
              <w:sym w:font="Symbol" w:char="F0B1"/>
            </w:r>
            <w:r w:rsidRPr="00E2047F">
              <w:t xml:space="preserve"> 0.29</w:t>
            </w:r>
          </w:p>
        </w:tc>
        <w:tc>
          <w:tcPr>
            <w:tcW w:w="1800" w:type="dxa"/>
            <w:shd w:val="clear" w:color="auto" w:fill="D9D9D9" w:themeFill="background1" w:themeFillShade="D9"/>
            <w:vAlign w:val="center"/>
          </w:tcPr>
          <w:p w14:paraId="59BC5CA6"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0.011 </w:t>
            </w:r>
            <w:r w:rsidRPr="00E2047F">
              <w:sym w:font="Symbol" w:char="F0B1"/>
            </w:r>
            <w:r w:rsidRPr="00E2047F">
              <w:t xml:space="preserve"> 0.001</w:t>
            </w:r>
          </w:p>
        </w:tc>
        <w:tc>
          <w:tcPr>
            <w:tcW w:w="1728" w:type="dxa"/>
            <w:shd w:val="clear" w:color="auto" w:fill="D9D9D9" w:themeFill="background1" w:themeFillShade="D9"/>
            <w:vAlign w:val="center"/>
          </w:tcPr>
          <w:p w14:paraId="2A3B2698"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0.140 </w:t>
            </w:r>
            <w:r w:rsidRPr="00E2047F">
              <w:sym w:font="Symbol" w:char="F0B1"/>
            </w:r>
            <w:r w:rsidRPr="00E2047F">
              <w:t xml:space="preserve"> 0.011</w:t>
            </w:r>
          </w:p>
        </w:tc>
        <w:tc>
          <w:tcPr>
            <w:tcW w:w="1873" w:type="dxa"/>
            <w:shd w:val="clear" w:color="auto" w:fill="D9D9D9" w:themeFill="background1" w:themeFillShade="D9"/>
            <w:vAlign w:val="center"/>
          </w:tcPr>
          <w:p w14:paraId="3A446A57" w14:textId="77777777" w:rsidR="00886265" w:rsidRPr="00E2047F" w:rsidRDefault="00886265" w:rsidP="0079227A">
            <w:pPr>
              <w:jc w:val="center"/>
              <w:cnfStyle w:val="000000000000" w:firstRow="0" w:lastRow="0" w:firstColumn="0" w:lastColumn="0" w:oddVBand="0" w:evenVBand="0" w:oddHBand="0" w:evenHBand="0" w:firstRowFirstColumn="0" w:firstRowLastColumn="0" w:lastRowFirstColumn="0" w:lastRowLastColumn="0"/>
            </w:pPr>
            <w:r w:rsidRPr="00E2047F">
              <w:t xml:space="preserve">1.836 </w:t>
            </w:r>
            <w:r w:rsidRPr="00E2047F">
              <w:sym w:font="Symbol" w:char="F0B1"/>
            </w:r>
            <w:r w:rsidRPr="00E2047F">
              <w:t xml:space="preserve"> 0.066</w:t>
            </w:r>
          </w:p>
        </w:tc>
      </w:tr>
    </w:tbl>
    <w:p w14:paraId="1F6AC38B" w14:textId="77777777" w:rsidR="00886265" w:rsidRPr="00E2047F" w:rsidRDefault="00886265" w:rsidP="00886265">
      <w:pPr>
        <w:ind w:left="-270"/>
        <w:rPr>
          <w:sz w:val="20"/>
          <w:szCs w:val="20"/>
        </w:rPr>
      </w:pPr>
      <w:r w:rsidRPr="00E2047F">
        <w:rPr>
          <w:sz w:val="20"/>
          <w:szCs w:val="20"/>
        </w:rPr>
        <w:t xml:space="preserve">Data are presented as mean </w:t>
      </w:r>
      <w:r w:rsidRPr="00E2047F">
        <w:rPr>
          <w:sz w:val="20"/>
          <w:szCs w:val="20"/>
        </w:rPr>
        <w:sym w:font="Symbol" w:char="F0B1"/>
      </w:r>
      <w:r w:rsidRPr="00E2047F">
        <w:rPr>
          <w:sz w:val="20"/>
          <w:szCs w:val="20"/>
        </w:rPr>
        <w:t xml:space="preserve"> standard error of the mean (SEM). The number of samples tested are noted in parentheses. </w:t>
      </w:r>
      <w:r w:rsidRPr="00E2047F">
        <w:rPr>
          <w:sz w:val="20"/>
          <w:szCs w:val="20"/>
          <w:vertAlign w:val="superscript"/>
        </w:rPr>
        <w:t>##</w:t>
      </w:r>
      <w:r w:rsidRPr="00E2047F">
        <w:rPr>
          <w:sz w:val="20"/>
          <w:szCs w:val="20"/>
        </w:rPr>
        <w:t>Difference from HFD-fed rats of the same sex</w:t>
      </w:r>
      <w:r>
        <w:rPr>
          <w:sz w:val="20"/>
          <w:szCs w:val="20"/>
        </w:rPr>
        <w:t>, regardless of genotype</w:t>
      </w:r>
      <w:r w:rsidRPr="00E2047F">
        <w:rPr>
          <w:sz w:val="20"/>
          <w:szCs w:val="20"/>
        </w:rPr>
        <w:t xml:space="preserve"> (</w:t>
      </w:r>
      <w:r w:rsidRPr="00E2047F">
        <w:rPr>
          <w:i/>
          <w:iCs/>
          <w:sz w:val="20"/>
          <w:szCs w:val="20"/>
        </w:rPr>
        <w:t xml:space="preserve">p </w:t>
      </w:r>
      <w:r w:rsidRPr="00E2047F">
        <w:rPr>
          <w:sz w:val="20"/>
          <w:szCs w:val="20"/>
        </w:rPr>
        <w:t xml:space="preserve">&lt; 0.01) </w:t>
      </w:r>
    </w:p>
    <w:p w14:paraId="5DDC6244" w14:textId="77777777" w:rsidR="00886265" w:rsidRPr="00E2047F" w:rsidRDefault="00886265" w:rsidP="00886265">
      <w:pPr>
        <w:ind w:left="-270"/>
        <w:rPr>
          <w:sz w:val="20"/>
          <w:szCs w:val="20"/>
        </w:rPr>
      </w:pPr>
      <w:r w:rsidRPr="00E2047F">
        <w:rPr>
          <w:sz w:val="20"/>
          <w:szCs w:val="20"/>
          <w:vertAlign w:val="superscript"/>
        </w:rPr>
        <w:t>####</w:t>
      </w:r>
      <w:r w:rsidRPr="00E2047F">
        <w:rPr>
          <w:sz w:val="20"/>
          <w:szCs w:val="20"/>
        </w:rPr>
        <w:t>Difference from HFD-fed rats of the same sex</w:t>
      </w:r>
      <w:r>
        <w:rPr>
          <w:sz w:val="20"/>
          <w:szCs w:val="20"/>
        </w:rPr>
        <w:t>, regardless of genotype</w:t>
      </w:r>
      <w:r w:rsidRPr="00E2047F">
        <w:rPr>
          <w:sz w:val="20"/>
          <w:szCs w:val="20"/>
        </w:rPr>
        <w:t xml:space="preserve"> (</w:t>
      </w:r>
      <w:r w:rsidRPr="00E2047F">
        <w:rPr>
          <w:i/>
          <w:iCs/>
          <w:sz w:val="20"/>
          <w:szCs w:val="20"/>
        </w:rPr>
        <w:t xml:space="preserve">p </w:t>
      </w:r>
      <w:r w:rsidRPr="00E2047F">
        <w:rPr>
          <w:sz w:val="20"/>
          <w:szCs w:val="20"/>
        </w:rPr>
        <w:t>&lt; 0.0001)</w:t>
      </w:r>
    </w:p>
    <w:p w14:paraId="6AB2C270" w14:textId="77777777" w:rsidR="00886265" w:rsidRDefault="00886265" w:rsidP="00886265">
      <w:pPr>
        <w:spacing w:after="160" w:line="259" w:lineRule="auto"/>
        <w:rPr>
          <w:sz w:val="20"/>
          <w:szCs w:val="20"/>
        </w:rPr>
      </w:pPr>
      <w:r>
        <w:rPr>
          <w:sz w:val="20"/>
          <w:szCs w:val="20"/>
        </w:rPr>
        <w:br w:type="page"/>
      </w:r>
    </w:p>
    <w:p w14:paraId="6E1FFE65" w14:textId="77777777" w:rsidR="00D622A7" w:rsidRPr="000C240D" w:rsidRDefault="00D622A7" w:rsidP="00D622A7">
      <w:pPr>
        <w:spacing w:line="480" w:lineRule="auto"/>
      </w:pPr>
    </w:p>
    <w:p w14:paraId="0D3F79DF" w14:textId="77777777" w:rsidR="0063047F" w:rsidRPr="0063047F" w:rsidRDefault="0063047F" w:rsidP="0063047F">
      <w:pPr>
        <w:jc w:val="both"/>
      </w:pPr>
    </w:p>
    <w:p w14:paraId="4BD87DD1" w14:textId="61F221ED" w:rsidR="00C775B2" w:rsidRDefault="00C775B2" w:rsidP="00E21A60">
      <w:pPr>
        <w:spacing w:line="480" w:lineRule="auto"/>
        <w:rPr>
          <w:b/>
          <w:bCs/>
        </w:rPr>
      </w:pPr>
      <w:r>
        <w:rPr>
          <w:b/>
          <w:bCs/>
        </w:rPr>
        <w:t>LIVER HISTOLOGY</w:t>
      </w:r>
    </w:p>
    <w:p w14:paraId="77D3DF4A" w14:textId="57D71C23" w:rsidR="00C775B2" w:rsidRDefault="00C775B2" w:rsidP="005A0F40">
      <w:pPr>
        <w:spacing w:line="480" w:lineRule="auto"/>
        <w:ind w:firstLine="720"/>
        <w:jc w:val="both"/>
      </w:pPr>
      <w:r>
        <w:t xml:space="preserve">Liver </w:t>
      </w:r>
      <w:r w:rsidR="00785472">
        <w:t xml:space="preserve">samples </w:t>
      </w:r>
      <w:r>
        <w:t>of HFD-fed male and female rats showed mild</w:t>
      </w:r>
      <w:r w:rsidR="001975BB">
        <w:t>-to</w:t>
      </w:r>
      <w:r>
        <w:t>-severe lipidosis</w:t>
      </w:r>
      <w:r w:rsidR="001975BB">
        <w:t xml:space="preserve"> (scores 4-7)</w:t>
      </w:r>
      <w:r>
        <w:t xml:space="preserve">, while </w:t>
      </w:r>
      <w:r w:rsidR="00785472">
        <w:t>those</w:t>
      </w:r>
      <w:r>
        <w:t xml:space="preserve"> of chow-fed animals in both sexes showed either no sign or </w:t>
      </w:r>
      <w:r w:rsidR="00785472">
        <w:t xml:space="preserve">only </w:t>
      </w:r>
      <w:r w:rsidR="00AC3D97" w:rsidRPr="00AC3D97">
        <w:t>mild-to-</w:t>
      </w:r>
      <w:r w:rsidRPr="00AC3D97">
        <w:t>moderate</w:t>
      </w:r>
      <w:r>
        <w:t xml:space="preserve"> lipidosis</w:t>
      </w:r>
      <w:r w:rsidR="001975BB">
        <w:t xml:space="preserve"> (scores 0-5)</w:t>
      </w:r>
      <w:r>
        <w:t>.</w:t>
      </w:r>
      <w:r w:rsidR="001975BB">
        <w:t xml:space="preserve"> </w:t>
      </w:r>
      <w:r w:rsidR="00932633">
        <w:t xml:space="preserve">We </w:t>
      </w:r>
      <w:r w:rsidR="00CC0ED0">
        <w:t xml:space="preserve">did </w:t>
      </w:r>
      <w:r w:rsidR="00932633">
        <w:t xml:space="preserve">not observe any difference in lipidosis related to genotype or sex </w:t>
      </w:r>
      <w:r w:rsidR="00932633" w:rsidRPr="00932633">
        <w:rPr>
          <w:b/>
          <w:bCs/>
        </w:rPr>
        <w:t>(</w:t>
      </w:r>
      <w:r w:rsidR="00374416">
        <w:rPr>
          <w:b/>
          <w:bCs/>
        </w:rPr>
        <w:t>Supplemental F</w:t>
      </w:r>
      <w:r w:rsidR="00932633" w:rsidRPr="00932633">
        <w:rPr>
          <w:b/>
          <w:bCs/>
        </w:rPr>
        <w:t>igure S</w:t>
      </w:r>
      <w:r w:rsidR="00C62C99">
        <w:rPr>
          <w:b/>
          <w:bCs/>
        </w:rPr>
        <w:t>4</w:t>
      </w:r>
      <w:r w:rsidR="00932633" w:rsidRPr="00932633">
        <w:rPr>
          <w:b/>
          <w:bCs/>
        </w:rPr>
        <w:t>)</w:t>
      </w:r>
      <w:r w:rsidR="00932633">
        <w:t xml:space="preserve">. </w:t>
      </w:r>
    </w:p>
    <w:p w14:paraId="1FCE2012" w14:textId="3AD0421F" w:rsidR="00932633" w:rsidRDefault="00804892" w:rsidP="00804892">
      <w:pPr>
        <w:spacing w:line="480" w:lineRule="auto"/>
        <w:jc w:val="center"/>
      </w:pPr>
      <w:r>
        <w:rPr>
          <w:noProof/>
        </w:rPr>
        <w:drawing>
          <wp:inline distT="0" distB="0" distL="0" distR="0" wp14:anchorId="54E7BB83" wp14:editId="20805797">
            <wp:extent cx="3657600" cy="5487035"/>
            <wp:effectExtent l="19050" t="19050" r="1905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57600" cy="5487035"/>
                    </a:xfrm>
                    <a:prstGeom prst="rect">
                      <a:avLst/>
                    </a:prstGeom>
                    <a:noFill/>
                    <a:ln>
                      <a:solidFill>
                        <a:schemeClr val="tx1"/>
                      </a:solidFill>
                    </a:ln>
                  </pic:spPr>
                </pic:pic>
              </a:graphicData>
            </a:graphic>
          </wp:inline>
        </w:drawing>
      </w:r>
    </w:p>
    <w:p w14:paraId="52E65077" w14:textId="0F685F3E" w:rsidR="00932633" w:rsidRDefault="00374416" w:rsidP="00932633">
      <w:pPr>
        <w:jc w:val="both"/>
        <w:rPr>
          <w:sz w:val="20"/>
          <w:szCs w:val="20"/>
        </w:rPr>
      </w:pPr>
      <w:r>
        <w:rPr>
          <w:b/>
          <w:bCs/>
          <w:color w:val="000000" w:themeColor="text1"/>
          <w:sz w:val="20"/>
          <w:szCs w:val="20"/>
        </w:rPr>
        <w:t>Supplemental F</w:t>
      </w:r>
      <w:r w:rsidR="00932633" w:rsidRPr="00E21A60">
        <w:rPr>
          <w:b/>
          <w:bCs/>
          <w:color w:val="000000" w:themeColor="text1"/>
          <w:sz w:val="20"/>
          <w:szCs w:val="20"/>
        </w:rPr>
        <w:t>igure S</w:t>
      </w:r>
      <w:r w:rsidR="00C62C99">
        <w:rPr>
          <w:b/>
          <w:bCs/>
          <w:color w:val="000000" w:themeColor="text1"/>
          <w:sz w:val="20"/>
          <w:szCs w:val="20"/>
        </w:rPr>
        <w:t>4</w:t>
      </w:r>
      <w:r w:rsidR="00932633" w:rsidRPr="00E21A60">
        <w:rPr>
          <w:b/>
          <w:bCs/>
          <w:color w:val="000000" w:themeColor="text1"/>
          <w:sz w:val="20"/>
          <w:szCs w:val="20"/>
        </w:rPr>
        <w:t xml:space="preserve">. </w:t>
      </w:r>
      <w:r w:rsidR="00932633">
        <w:rPr>
          <w:b/>
          <w:bCs/>
          <w:color w:val="000000" w:themeColor="text1"/>
          <w:sz w:val="20"/>
          <w:szCs w:val="20"/>
        </w:rPr>
        <w:t>Liver lipidosis on hematoxylin-eosin-stained liver slices</w:t>
      </w:r>
      <w:r w:rsidR="00932633" w:rsidRPr="00E21A60">
        <w:rPr>
          <w:b/>
          <w:bCs/>
          <w:sz w:val="20"/>
          <w:szCs w:val="20"/>
        </w:rPr>
        <w:t>.</w:t>
      </w:r>
      <w:r w:rsidR="00932633" w:rsidRPr="00E21A60">
        <w:rPr>
          <w:sz w:val="20"/>
          <w:szCs w:val="20"/>
        </w:rPr>
        <w:t xml:space="preserve"> </w:t>
      </w:r>
      <w:r w:rsidR="00932633">
        <w:rPr>
          <w:sz w:val="20"/>
          <w:szCs w:val="20"/>
        </w:rPr>
        <w:t xml:space="preserve">Arrows on the slices show the lipid accumulation. </w:t>
      </w:r>
      <w:r w:rsidR="00932633" w:rsidRPr="00E21A60">
        <w:rPr>
          <w:sz w:val="20"/>
          <w:szCs w:val="20"/>
        </w:rPr>
        <w:t>(</w:t>
      </w:r>
      <w:r w:rsidR="00932633" w:rsidRPr="00E21A60">
        <w:rPr>
          <w:b/>
          <w:bCs/>
          <w:sz w:val="20"/>
          <w:szCs w:val="20"/>
        </w:rPr>
        <w:t>A</w:t>
      </w:r>
      <w:r w:rsidR="00932633" w:rsidRPr="00E21A60">
        <w:rPr>
          <w:sz w:val="20"/>
          <w:szCs w:val="20"/>
        </w:rPr>
        <w:t>)</w:t>
      </w:r>
      <w:r w:rsidR="00932633">
        <w:rPr>
          <w:sz w:val="20"/>
          <w:szCs w:val="20"/>
        </w:rPr>
        <w:t xml:space="preserve"> WT male chow – minimal lipidosis</w:t>
      </w:r>
      <w:r w:rsidR="00932633" w:rsidRPr="00E21A60">
        <w:rPr>
          <w:sz w:val="20"/>
          <w:szCs w:val="20"/>
        </w:rPr>
        <w:t>. (</w:t>
      </w:r>
      <w:r w:rsidR="00932633" w:rsidRPr="00E21A60">
        <w:rPr>
          <w:b/>
          <w:bCs/>
          <w:sz w:val="20"/>
          <w:szCs w:val="20"/>
        </w:rPr>
        <w:t>B</w:t>
      </w:r>
      <w:r w:rsidR="00932633" w:rsidRPr="00E21A60">
        <w:rPr>
          <w:sz w:val="20"/>
          <w:szCs w:val="20"/>
        </w:rPr>
        <w:t>)</w:t>
      </w:r>
      <w:r w:rsidR="00FA2FE7">
        <w:rPr>
          <w:sz w:val="20"/>
          <w:szCs w:val="20"/>
        </w:rPr>
        <w:t xml:space="preserve"> WT male HFD – moderate lipidosis</w:t>
      </w:r>
      <w:r w:rsidR="00932633">
        <w:rPr>
          <w:sz w:val="20"/>
          <w:szCs w:val="20"/>
        </w:rPr>
        <w:t>.</w:t>
      </w:r>
      <w:r w:rsidR="00932633" w:rsidRPr="008E0C8F">
        <w:rPr>
          <w:sz w:val="20"/>
          <w:szCs w:val="20"/>
        </w:rPr>
        <w:t xml:space="preserve"> </w:t>
      </w:r>
      <w:r w:rsidR="00932633" w:rsidRPr="00E21A60">
        <w:rPr>
          <w:sz w:val="20"/>
          <w:szCs w:val="20"/>
        </w:rPr>
        <w:t>(</w:t>
      </w:r>
      <w:r w:rsidR="00932633" w:rsidRPr="00E21A60">
        <w:rPr>
          <w:b/>
          <w:bCs/>
          <w:sz w:val="20"/>
          <w:szCs w:val="20"/>
        </w:rPr>
        <w:t>C</w:t>
      </w:r>
      <w:r w:rsidR="00932633" w:rsidRPr="00E21A60">
        <w:rPr>
          <w:sz w:val="20"/>
          <w:szCs w:val="20"/>
        </w:rPr>
        <w:t>)</w:t>
      </w:r>
      <w:r w:rsidR="00AB3F32">
        <w:rPr>
          <w:sz w:val="20"/>
          <w:szCs w:val="20"/>
        </w:rPr>
        <w:t xml:space="preserve"> KO male chow – mild lipidosis</w:t>
      </w:r>
      <w:r w:rsidR="00932633" w:rsidRPr="00E21A60">
        <w:rPr>
          <w:sz w:val="20"/>
          <w:szCs w:val="20"/>
        </w:rPr>
        <w:t>. (</w:t>
      </w:r>
      <w:r w:rsidR="00932633" w:rsidRPr="00E21A60">
        <w:rPr>
          <w:b/>
          <w:bCs/>
          <w:sz w:val="20"/>
          <w:szCs w:val="20"/>
        </w:rPr>
        <w:t>D</w:t>
      </w:r>
      <w:r w:rsidR="00932633" w:rsidRPr="00E21A60">
        <w:rPr>
          <w:sz w:val="20"/>
          <w:szCs w:val="20"/>
        </w:rPr>
        <w:t>)</w:t>
      </w:r>
      <w:r w:rsidR="00AB3F32">
        <w:rPr>
          <w:sz w:val="20"/>
          <w:szCs w:val="20"/>
        </w:rPr>
        <w:t xml:space="preserve"> KO male HFD – severe lipidosis</w:t>
      </w:r>
      <w:r w:rsidR="00932633">
        <w:rPr>
          <w:sz w:val="20"/>
          <w:szCs w:val="20"/>
        </w:rPr>
        <w:t>.</w:t>
      </w:r>
      <w:r w:rsidR="00AB3F32">
        <w:rPr>
          <w:sz w:val="20"/>
          <w:szCs w:val="20"/>
        </w:rPr>
        <w:t xml:space="preserve"> </w:t>
      </w:r>
      <w:r w:rsidR="00AB3F32" w:rsidRPr="004A61FA">
        <w:rPr>
          <w:b/>
          <w:bCs/>
          <w:sz w:val="20"/>
          <w:szCs w:val="20"/>
        </w:rPr>
        <w:t>(E)</w:t>
      </w:r>
      <w:r w:rsidR="00AB3F32">
        <w:rPr>
          <w:sz w:val="20"/>
          <w:szCs w:val="20"/>
        </w:rPr>
        <w:t xml:space="preserve"> WT female chow – no lipidosis. </w:t>
      </w:r>
      <w:r w:rsidR="00AB3F32" w:rsidRPr="004A61FA">
        <w:rPr>
          <w:b/>
          <w:bCs/>
          <w:sz w:val="20"/>
          <w:szCs w:val="20"/>
        </w:rPr>
        <w:t>(F)</w:t>
      </w:r>
      <w:r w:rsidR="00AB3F32">
        <w:rPr>
          <w:sz w:val="20"/>
          <w:szCs w:val="20"/>
        </w:rPr>
        <w:t xml:space="preserve"> WT female HFD </w:t>
      </w:r>
      <w:r w:rsidR="004A61FA">
        <w:rPr>
          <w:sz w:val="20"/>
          <w:szCs w:val="20"/>
        </w:rPr>
        <w:t>–</w:t>
      </w:r>
      <w:r w:rsidR="00AB3F32">
        <w:rPr>
          <w:sz w:val="20"/>
          <w:szCs w:val="20"/>
        </w:rPr>
        <w:t xml:space="preserve"> </w:t>
      </w:r>
      <w:r w:rsidR="004A61FA">
        <w:rPr>
          <w:sz w:val="20"/>
          <w:szCs w:val="20"/>
        </w:rPr>
        <w:t xml:space="preserve">moderate lipidosis </w:t>
      </w:r>
      <w:r w:rsidR="004A61FA" w:rsidRPr="004A61FA">
        <w:rPr>
          <w:b/>
          <w:bCs/>
          <w:sz w:val="20"/>
          <w:szCs w:val="20"/>
        </w:rPr>
        <w:t>(G)</w:t>
      </w:r>
      <w:r w:rsidR="004A61FA">
        <w:rPr>
          <w:sz w:val="20"/>
          <w:szCs w:val="20"/>
        </w:rPr>
        <w:t xml:space="preserve"> KO female chow – no lipidosis </w:t>
      </w:r>
      <w:r w:rsidR="004A61FA" w:rsidRPr="004A61FA">
        <w:rPr>
          <w:b/>
          <w:bCs/>
          <w:sz w:val="20"/>
          <w:szCs w:val="20"/>
        </w:rPr>
        <w:t>(H)</w:t>
      </w:r>
      <w:r w:rsidR="004A61FA">
        <w:rPr>
          <w:sz w:val="20"/>
          <w:szCs w:val="20"/>
        </w:rPr>
        <w:t xml:space="preserve"> KO female HFD – moderate lipidosis</w:t>
      </w:r>
    </w:p>
    <w:p w14:paraId="0CEE82B6" w14:textId="5EB86F77" w:rsidR="00932633" w:rsidRDefault="00932633" w:rsidP="00932633">
      <w:pPr>
        <w:jc w:val="both"/>
        <w:rPr>
          <w:sz w:val="20"/>
          <w:szCs w:val="20"/>
        </w:rPr>
      </w:pPr>
    </w:p>
    <w:p w14:paraId="649908D0" w14:textId="77777777" w:rsidR="00932633" w:rsidRDefault="00932633" w:rsidP="00932633">
      <w:pPr>
        <w:jc w:val="both"/>
      </w:pPr>
    </w:p>
    <w:p w14:paraId="41A353DE" w14:textId="77777777" w:rsidR="00991DFD" w:rsidRDefault="00991DFD" w:rsidP="00E21A60">
      <w:pPr>
        <w:spacing w:line="480" w:lineRule="auto"/>
        <w:rPr>
          <w:b/>
          <w:bCs/>
        </w:rPr>
      </w:pPr>
    </w:p>
    <w:p w14:paraId="04EFEA67" w14:textId="799AC5CD" w:rsidR="00C446D5" w:rsidRPr="003273D0" w:rsidRDefault="00C446D5" w:rsidP="00E21A60">
      <w:pPr>
        <w:spacing w:line="480" w:lineRule="auto"/>
        <w:rPr>
          <w:sz w:val="20"/>
          <w:szCs w:val="20"/>
        </w:rPr>
      </w:pPr>
      <w:r w:rsidRPr="003273D0">
        <w:rPr>
          <w:b/>
          <w:bCs/>
        </w:rPr>
        <w:t>ENDOCRINE ASSAYS</w:t>
      </w:r>
    </w:p>
    <w:p w14:paraId="03001C35" w14:textId="039C027E" w:rsidR="00C446D5" w:rsidRPr="003273D0" w:rsidRDefault="00C446D5" w:rsidP="00E21A60">
      <w:pPr>
        <w:spacing w:line="480" w:lineRule="auto"/>
        <w:rPr>
          <w:b/>
          <w:bCs/>
          <w:i/>
          <w:iCs/>
        </w:rPr>
      </w:pPr>
      <w:r w:rsidRPr="003273D0">
        <w:rPr>
          <w:b/>
          <w:bCs/>
          <w:i/>
          <w:iCs/>
        </w:rPr>
        <w:t xml:space="preserve">Glucose </w:t>
      </w:r>
      <w:r w:rsidR="006E4B98">
        <w:rPr>
          <w:b/>
          <w:bCs/>
          <w:i/>
          <w:iCs/>
        </w:rPr>
        <w:t>T</w:t>
      </w:r>
      <w:r w:rsidRPr="003273D0">
        <w:rPr>
          <w:b/>
          <w:bCs/>
          <w:i/>
          <w:iCs/>
        </w:rPr>
        <w:t xml:space="preserve">olerance </w:t>
      </w:r>
      <w:r w:rsidR="006E4B98">
        <w:rPr>
          <w:b/>
          <w:bCs/>
          <w:i/>
          <w:iCs/>
        </w:rPr>
        <w:t>T</w:t>
      </w:r>
      <w:r w:rsidRPr="003273D0">
        <w:rPr>
          <w:b/>
          <w:bCs/>
          <w:i/>
          <w:iCs/>
        </w:rPr>
        <w:t>est</w:t>
      </w:r>
    </w:p>
    <w:bookmarkEnd w:id="15"/>
    <w:p w14:paraId="50A9ADA5" w14:textId="32A5D760" w:rsidR="004E0882" w:rsidRDefault="00933BAE" w:rsidP="005C22EC">
      <w:pPr>
        <w:spacing w:line="480" w:lineRule="auto"/>
        <w:ind w:firstLine="720"/>
        <w:jc w:val="both"/>
      </w:pPr>
      <w:r w:rsidRPr="00DE5647">
        <w:t xml:space="preserve">A three-way </w:t>
      </w:r>
      <w:r w:rsidR="004E0882">
        <w:t>repeated-measure</w:t>
      </w:r>
      <w:r w:rsidR="002B57DB">
        <w:t>s</w:t>
      </w:r>
      <w:r w:rsidR="002B423C">
        <w:t xml:space="preserve"> (RM)</w:t>
      </w:r>
      <w:r w:rsidRPr="00DE5647">
        <w:t xml:space="preserve"> </w:t>
      </w:r>
      <w:r w:rsidR="004E0882" w:rsidRPr="00DE5647">
        <w:t xml:space="preserve">ANOVA </w:t>
      </w:r>
      <w:r w:rsidR="00031C19" w:rsidRPr="00DE5647">
        <w:t xml:space="preserve">(Genotype x Diet x Time) </w:t>
      </w:r>
      <w:r w:rsidRPr="00DE5647">
        <w:t xml:space="preserve">only </w:t>
      </w:r>
      <w:r w:rsidR="004E0882">
        <w:t xml:space="preserve">revealed </w:t>
      </w:r>
      <w:r w:rsidRPr="00DE5647">
        <w:t>a significant Time effect (</w:t>
      </w:r>
      <w:bookmarkStart w:id="18" w:name="OLE_LINK4"/>
      <w:r w:rsidRPr="00DE5647">
        <w:t>F</w:t>
      </w:r>
      <w:r w:rsidR="00983AE1">
        <w:rPr>
          <w:vertAlign w:val="subscript"/>
        </w:rPr>
        <w:t>1.59</w:t>
      </w:r>
      <w:r w:rsidRPr="00DE5647">
        <w:rPr>
          <w:vertAlign w:val="subscript"/>
        </w:rPr>
        <w:t xml:space="preserve">, </w:t>
      </w:r>
      <w:r w:rsidR="00983AE1">
        <w:rPr>
          <w:vertAlign w:val="subscript"/>
        </w:rPr>
        <w:t>38.15</w:t>
      </w:r>
      <w:r w:rsidRPr="00DE5647">
        <w:t xml:space="preserve"> = 26.3</w:t>
      </w:r>
      <w:r w:rsidR="00983AE1">
        <w:t>1</w:t>
      </w:r>
      <w:r w:rsidRPr="00DE5647">
        <w:t xml:space="preserve">, </w:t>
      </w:r>
      <w:r w:rsidRPr="00DE5647">
        <w:rPr>
          <w:i/>
          <w:iCs/>
        </w:rPr>
        <w:t>p</w:t>
      </w:r>
      <w:r w:rsidRPr="00DE5647">
        <w:t xml:space="preserve"> &lt; 0.001</w:t>
      </w:r>
      <w:bookmarkEnd w:id="18"/>
      <w:r w:rsidRPr="00DE5647">
        <w:t>) for glucose levels</w:t>
      </w:r>
      <w:r w:rsidR="00C24607" w:rsidRPr="00DE5647">
        <w:t xml:space="preserve"> </w:t>
      </w:r>
      <w:r w:rsidR="004E0882">
        <w:t>in</w:t>
      </w:r>
      <w:r w:rsidR="004E0882" w:rsidRPr="00DE5647">
        <w:t xml:space="preserve"> </w:t>
      </w:r>
      <w:r w:rsidR="00C24607" w:rsidRPr="00DE5647">
        <w:t>male rats</w:t>
      </w:r>
      <w:r w:rsidRPr="00DE5647">
        <w:t xml:space="preserve">. </w:t>
      </w:r>
      <w:r w:rsidR="002B423C">
        <w:t>Two-way RM ANOVAs in each diet group (Genotype x Time) also revealed only a Time effect (</w:t>
      </w:r>
      <w:r w:rsidR="00676EBF">
        <w:t xml:space="preserve">Chow: </w:t>
      </w:r>
      <w:bookmarkStart w:id="19" w:name="OLE_LINK5"/>
      <w:r w:rsidR="002B423C" w:rsidRPr="00DE5647">
        <w:t>F</w:t>
      </w:r>
      <w:r w:rsidR="002B423C">
        <w:rPr>
          <w:vertAlign w:val="subscript"/>
        </w:rPr>
        <w:t>1.347</w:t>
      </w:r>
      <w:r w:rsidR="002B423C" w:rsidRPr="00DE5647">
        <w:rPr>
          <w:vertAlign w:val="subscript"/>
        </w:rPr>
        <w:t>,</w:t>
      </w:r>
      <w:r w:rsidR="00C57D31">
        <w:rPr>
          <w:vertAlign w:val="subscript"/>
        </w:rPr>
        <w:t xml:space="preserve"> </w:t>
      </w:r>
      <w:r w:rsidR="002B423C">
        <w:rPr>
          <w:vertAlign w:val="subscript"/>
        </w:rPr>
        <w:t>14.81</w:t>
      </w:r>
      <w:r w:rsidR="002B423C" w:rsidRPr="00DE5647">
        <w:t xml:space="preserve"> = </w:t>
      </w:r>
      <w:r w:rsidR="002B423C">
        <w:t>18.37</w:t>
      </w:r>
      <w:r w:rsidR="002B423C" w:rsidRPr="00DE5647">
        <w:t xml:space="preserve">, </w:t>
      </w:r>
      <w:r w:rsidR="002B423C" w:rsidRPr="00DE5647">
        <w:rPr>
          <w:i/>
          <w:iCs/>
        </w:rPr>
        <w:t>p</w:t>
      </w:r>
      <w:r w:rsidR="002B423C" w:rsidRPr="00DE5647">
        <w:t xml:space="preserve"> &lt; 0.001</w:t>
      </w:r>
      <w:bookmarkEnd w:id="19"/>
      <w:r w:rsidR="00676EBF">
        <w:t xml:space="preserve">; HFD: </w:t>
      </w:r>
      <w:r w:rsidR="00676EBF" w:rsidRPr="00DE5647">
        <w:t>F</w:t>
      </w:r>
      <w:r w:rsidR="00676EBF">
        <w:rPr>
          <w:vertAlign w:val="subscript"/>
        </w:rPr>
        <w:t>1.530</w:t>
      </w:r>
      <w:r w:rsidR="00676EBF" w:rsidRPr="00DE5647">
        <w:rPr>
          <w:vertAlign w:val="subscript"/>
        </w:rPr>
        <w:t xml:space="preserve">, </w:t>
      </w:r>
      <w:r w:rsidR="00676EBF">
        <w:rPr>
          <w:vertAlign w:val="subscript"/>
        </w:rPr>
        <w:t>19.88</w:t>
      </w:r>
      <w:r w:rsidR="00676EBF" w:rsidRPr="00DE5647">
        <w:t xml:space="preserve"> = </w:t>
      </w:r>
      <w:r w:rsidR="00676EBF">
        <w:t>13.60</w:t>
      </w:r>
      <w:r w:rsidR="00676EBF" w:rsidRPr="00DE5647">
        <w:t xml:space="preserve">, </w:t>
      </w:r>
      <w:r w:rsidR="00676EBF" w:rsidRPr="00DE5647">
        <w:rPr>
          <w:i/>
          <w:iCs/>
        </w:rPr>
        <w:t>p</w:t>
      </w:r>
      <w:r w:rsidR="00676EBF" w:rsidRPr="00DE5647">
        <w:t xml:space="preserve"> &lt; 0.001</w:t>
      </w:r>
      <w:r w:rsidR="002B423C">
        <w:t xml:space="preserve">). </w:t>
      </w:r>
      <w:r w:rsidR="00031C19" w:rsidRPr="00DE5647">
        <w:rPr>
          <w:i/>
          <w:iCs/>
        </w:rPr>
        <w:t>P</w:t>
      </w:r>
      <w:r w:rsidRPr="00DE5647">
        <w:rPr>
          <w:i/>
          <w:iCs/>
        </w:rPr>
        <w:t>ost hoc</w:t>
      </w:r>
      <w:r w:rsidRPr="00DE5647">
        <w:t xml:space="preserve"> comparisons indicated that blood glucose levels </w:t>
      </w:r>
      <w:r w:rsidR="00097BED">
        <w:t>were higher at</w:t>
      </w:r>
      <w:r w:rsidR="00097BED" w:rsidRPr="00DE5647">
        <w:t xml:space="preserve"> </w:t>
      </w:r>
      <w:r w:rsidR="00DF2B14" w:rsidRPr="00DE5647">
        <w:t xml:space="preserve">all timepoints </w:t>
      </w:r>
      <w:r w:rsidR="00097BED">
        <w:t xml:space="preserve">compared with </w:t>
      </w:r>
      <w:r w:rsidRPr="00DE5647">
        <w:t>baseline</w:t>
      </w:r>
      <w:r w:rsidR="00676EBF">
        <w:t xml:space="preserve"> in chow-fed and HFD animals</w:t>
      </w:r>
      <w:r w:rsidRPr="00DE5647">
        <w:t xml:space="preserve"> (</w:t>
      </w:r>
      <w:r w:rsidRPr="00DE5647">
        <w:rPr>
          <w:i/>
          <w:iCs/>
        </w:rPr>
        <w:t>p</w:t>
      </w:r>
      <w:r w:rsidRPr="00DE5647">
        <w:t xml:space="preserve"> &lt; 0.01</w:t>
      </w:r>
      <w:r w:rsidR="00031C19" w:rsidRPr="00DE5647">
        <w:t xml:space="preserve">; </w:t>
      </w:r>
      <w:r w:rsidR="00374416">
        <w:rPr>
          <w:b/>
          <w:bCs/>
        </w:rPr>
        <w:t>Supplemental F</w:t>
      </w:r>
      <w:r w:rsidR="00031C19" w:rsidRPr="00DE5647">
        <w:rPr>
          <w:b/>
          <w:bCs/>
        </w:rPr>
        <w:t xml:space="preserve">igure </w:t>
      </w:r>
      <w:r w:rsidR="00FB5C20">
        <w:rPr>
          <w:b/>
          <w:bCs/>
        </w:rPr>
        <w:t>S</w:t>
      </w:r>
      <w:r w:rsidR="00B66853">
        <w:rPr>
          <w:b/>
          <w:bCs/>
        </w:rPr>
        <w:t>5</w:t>
      </w:r>
      <w:r w:rsidR="00031C19" w:rsidRPr="00DE5647">
        <w:rPr>
          <w:b/>
          <w:bCs/>
        </w:rPr>
        <w:t>A</w:t>
      </w:r>
      <w:r w:rsidRPr="00DE5647">
        <w:t>). Glucose levels at 120 min were lower than levels at 20 min (</w:t>
      </w:r>
      <w:r w:rsidRPr="00DE5647">
        <w:rPr>
          <w:i/>
          <w:iCs/>
        </w:rPr>
        <w:t>p</w:t>
      </w:r>
      <w:r w:rsidRPr="00DE5647">
        <w:t xml:space="preserve"> &lt; 0.0</w:t>
      </w:r>
      <w:r w:rsidR="00676EBF">
        <w:t>5</w:t>
      </w:r>
      <w:r w:rsidRPr="00DE5647">
        <w:t>)</w:t>
      </w:r>
      <w:r w:rsidR="00676EBF">
        <w:t xml:space="preserve"> in chow-fed animals, but not in HFD-fed</w:t>
      </w:r>
      <w:r w:rsidRPr="00DE5647">
        <w:t xml:space="preserve"> </w:t>
      </w:r>
      <w:r w:rsidR="00676EBF">
        <w:t>(</w:t>
      </w:r>
      <w:r w:rsidR="00374416">
        <w:rPr>
          <w:b/>
          <w:bCs/>
        </w:rPr>
        <w:t>Supplemental Figure</w:t>
      </w:r>
      <w:r w:rsidR="00031C19" w:rsidRPr="00DE5647">
        <w:rPr>
          <w:b/>
          <w:bCs/>
        </w:rPr>
        <w:t xml:space="preserve"> </w:t>
      </w:r>
      <w:r w:rsidR="00FB5C20">
        <w:rPr>
          <w:b/>
          <w:bCs/>
        </w:rPr>
        <w:t>S</w:t>
      </w:r>
      <w:r w:rsidR="00B66853">
        <w:rPr>
          <w:b/>
          <w:bCs/>
        </w:rPr>
        <w:t>5</w:t>
      </w:r>
      <w:r w:rsidR="00031C19" w:rsidRPr="00DE5647">
        <w:rPr>
          <w:b/>
          <w:bCs/>
        </w:rPr>
        <w:t>A</w:t>
      </w:r>
      <w:r w:rsidRPr="00DE5647">
        <w:t xml:space="preserve">). </w:t>
      </w:r>
      <w:r w:rsidR="00205533">
        <w:t>T</w:t>
      </w:r>
      <w:r w:rsidR="00C24607" w:rsidRPr="00DE5647">
        <w:t xml:space="preserve">here </w:t>
      </w:r>
      <w:r w:rsidR="00097BED" w:rsidRPr="00DE5647">
        <w:t>w</w:t>
      </w:r>
      <w:r w:rsidR="00097BED">
        <w:t>ere</w:t>
      </w:r>
      <w:r w:rsidR="00097BED" w:rsidRPr="00DE5647">
        <w:t xml:space="preserve"> </w:t>
      </w:r>
      <w:r w:rsidRPr="00DE5647">
        <w:t xml:space="preserve">no significant main effects or interactions </w:t>
      </w:r>
      <w:r w:rsidR="00031C19" w:rsidRPr="00DE5647">
        <w:t>o</w:t>
      </w:r>
      <w:r w:rsidR="00C24607" w:rsidRPr="00DE5647">
        <w:t xml:space="preserve">n </w:t>
      </w:r>
      <w:r w:rsidRPr="00DE5647">
        <w:t xml:space="preserve">insulin levels </w:t>
      </w:r>
      <w:r w:rsidR="00C24607" w:rsidRPr="00DE5647">
        <w:t>(</w:t>
      </w:r>
      <w:r w:rsidR="00374416">
        <w:rPr>
          <w:b/>
          <w:bCs/>
        </w:rPr>
        <w:t>Supplemental Figure</w:t>
      </w:r>
      <w:r w:rsidR="00C24607" w:rsidRPr="00DE5647">
        <w:rPr>
          <w:b/>
          <w:bCs/>
        </w:rPr>
        <w:t xml:space="preserve"> </w:t>
      </w:r>
      <w:r w:rsidR="00FB5C20">
        <w:rPr>
          <w:b/>
          <w:bCs/>
        </w:rPr>
        <w:t>S</w:t>
      </w:r>
      <w:r w:rsidR="00B66853">
        <w:rPr>
          <w:b/>
          <w:bCs/>
        </w:rPr>
        <w:t>5</w:t>
      </w:r>
      <w:r w:rsidR="00C24607" w:rsidRPr="00DE5647">
        <w:rPr>
          <w:b/>
          <w:bCs/>
        </w:rPr>
        <w:t>B</w:t>
      </w:r>
      <w:r w:rsidR="00C24607" w:rsidRPr="00DE5647">
        <w:t xml:space="preserve">) </w:t>
      </w:r>
      <w:r w:rsidR="004E0882">
        <w:t xml:space="preserve">in </w:t>
      </w:r>
      <w:r w:rsidRPr="00DE5647">
        <w:t>male rats.</w:t>
      </w:r>
    </w:p>
    <w:p w14:paraId="23B8993C" w14:textId="0384A2F5" w:rsidR="00E21A60" w:rsidRPr="002A496E" w:rsidRDefault="00C24607" w:rsidP="00097BED">
      <w:pPr>
        <w:spacing w:line="480" w:lineRule="auto"/>
        <w:ind w:firstLine="720"/>
        <w:jc w:val="both"/>
        <w:rPr>
          <w:b/>
          <w:bCs/>
        </w:rPr>
      </w:pPr>
      <w:r w:rsidRPr="00DE5647">
        <w:t xml:space="preserve">In female rats, </w:t>
      </w:r>
      <w:r w:rsidR="00031C19" w:rsidRPr="00DE5647">
        <w:t>the</w:t>
      </w:r>
      <w:r w:rsidRPr="00DE5647">
        <w:t xml:space="preserve"> </w:t>
      </w:r>
      <w:r w:rsidR="00B819EE">
        <w:t xml:space="preserve">three-way RM </w:t>
      </w:r>
      <w:r w:rsidRPr="00DE5647">
        <w:t xml:space="preserve">ANOVA also </w:t>
      </w:r>
      <w:r w:rsidR="004E0882">
        <w:t xml:space="preserve">revealed </w:t>
      </w:r>
      <w:r w:rsidRPr="00DE5647">
        <w:t>a significant Time effect (F</w:t>
      </w:r>
      <w:r w:rsidR="00080683">
        <w:rPr>
          <w:vertAlign w:val="subscript"/>
        </w:rPr>
        <w:t>1.644</w:t>
      </w:r>
      <w:r w:rsidRPr="00DE5647">
        <w:rPr>
          <w:vertAlign w:val="subscript"/>
        </w:rPr>
        <w:t xml:space="preserve">, </w:t>
      </w:r>
      <w:r w:rsidR="00080683">
        <w:rPr>
          <w:vertAlign w:val="subscript"/>
        </w:rPr>
        <w:t>46.04</w:t>
      </w:r>
      <w:r w:rsidRPr="00DE5647">
        <w:t xml:space="preserve"> = 18.757, </w:t>
      </w:r>
      <w:r w:rsidRPr="00DE5647">
        <w:rPr>
          <w:i/>
          <w:iCs/>
        </w:rPr>
        <w:t>p</w:t>
      </w:r>
      <w:r w:rsidRPr="00DE5647">
        <w:t xml:space="preserve"> &lt; 0.0001) for glucose levels.</w:t>
      </w:r>
      <w:r w:rsidR="00B819EE" w:rsidRPr="00B819EE">
        <w:t xml:space="preserve"> </w:t>
      </w:r>
      <w:r w:rsidR="00B819EE">
        <w:t xml:space="preserve">Two-way RM ANOVAs in each diet group (Genotype x Time) also indicated Time effect only (Chow: </w:t>
      </w:r>
      <w:r w:rsidR="00B819EE" w:rsidRPr="00DE5647">
        <w:t>F</w:t>
      </w:r>
      <w:r w:rsidR="00B819EE">
        <w:rPr>
          <w:vertAlign w:val="subscript"/>
        </w:rPr>
        <w:t>1.157</w:t>
      </w:r>
      <w:r w:rsidR="00B819EE" w:rsidRPr="00DE5647">
        <w:rPr>
          <w:vertAlign w:val="subscript"/>
        </w:rPr>
        <w:t xml:space="preserve">, </w:t>
      </w:r>
      <w:r w:rsidR="00B819EE">
        <w:rPr>
          <w:vertAlign w:val="subscript"/>
        </w:rPr>
        <w:t>17.35</w:t>
      </w:r>
      <w:r w:rsidR="00B819EE" w:rsidRPr="00DE5647">
        <w:t xml:space="preserve"> = </w:t>
      </w:r>
      <w:r w:rsidR="00B819EE">
        <w:t>12.04</w:t>
      </w:r>
      <w:r w:rsidR="00B819EE" w:rsidRPr="00DE5647">
        <w:t xml:space="preserve">, </w:t>
      </w:r>
      <w:r w:rsidR="00B819EE" w:rsidRPr="00DE5647">
        <w:rPr>
          <w:i/>
          <w:iCs/>
        </w:rPr>
        <w:t>p</w:t>
      </w:r>
      <w:r w:rsidR="00B819EE" w:rsidRPr="00DE5647">
        <w:t xml:space="preserve"> &lt; 0.01</w:t>
      </w:r>
      <w:r w:rsidR="00B819EE">
        <w:t xml:space="preserve">; HFD: </w:t>
      </w:r>
      <w:r w:rsidR="00B819EE" w:rsidRPr="00DE5647">
        <w:t>F</w:t>
      </w:r>
      <w:r w:rsidR="00B819EE">
        <w:rPr>
          <w:vertAlign w:val="subscript"/>
        </w:rPr>
        <w:t>2.015</w:t>
      </w:r>
      <w:r w:rsidR="00B819EE" w:rsidRPr="00DE5647">
        <w:rPr>
          <w:vertAlign w:val="subscript"/>
        </w:rPr>
        <w:t xml:space="preserve">, </w:t>
      </w:r>
      <w:r w:rsidR="00B819EE">
        <w:rPr>
          <w:vertAlign w:val="subscript"/>
        </w:rPr>
        <w:t>26.19</w:t>
      </w:r>
      <w:r w:rsidR="00B819EE" w:rsidRPr="00DE5647">
        <w:t xml:space="preserve"> = </w:t>
      </w:r>
      <w:r w:rsidR="00B819EE">
        <w:t>8.259</w:t>
      </w:r>
      <w:r w:rsidR="00B819EE" w:rsidRPr="00DE5647">
        <w:t xml:space="preserve">, </w:t>
      </w:r>
      <w:r w:rsidR="00B819EE" w:rsidRPr="00DE5647">
        <w:rPr>
          <w:i/>
          <w:iCs/>
        </w:rPr>
        <w:t>p</w:t>
      </w:r>
      <w:r w:rsidR="00B819EE" w:rsidRPr="00DE5647">
        <w:t xml:space="preserve"> &lt; 0.01</w:t>
      </w:r>
      <w:r w:rsidR="00B819EE">
        <w:t>).</w:t>
      </w:r>
      <w:r w:rsidRPr="00DE5647">
        <w:t xml:space="preserve"> </w:t>
      </w:r>
      <w:r w:rsidR="00031C19" w:rsidRPr="00DE5647">
        <w:rPr>
          <w:i/>
          <w:iCs/>
        </w:rPr>
        <w:t>P</w:t>
      </w:r>
      <w:r w:rsidRPr="00DE5647">
        <w:rPr>
          <w:i/>
          <w:iCs/>
        </w:rPr>
        <w:t>ost hoc</w:t>
      </w:r>
      <w:r w:rsidRPr="00DE5647">
        <w:t xml:space="preserve"> comparisons indicated that blood glucose levels were higher at all time points </w:t>
      </w:r>
      <w:r w:rsidR="00097BED" w:rsidRPr="00DE5647">
        <w:t xml:space="preserve">compared </w:t>
      </w:r>
      <w:r w:rsidR="00097BED">
        <w:t>with</w:t>
      </w:r>
      <w:r w:rsidR="00097BED" w:rsidRPr="00DE5647">
        <w:t xml:space="preserve"> baseline</w:t>
      </w:r>
      <w:r w:rsidR="00B819EE">
        <w:t xml:space="preserve"> in the chow-fed animals</w:t>
      </w:r>
      <w:r w:rsidR="00097BED" w:rsidRPr="00DE5647">
        <w:t xml:space="preserve"> </w:t>
      </w:r>
      <w:r w:rsidRPr="00DE5647">
        <w:t>(</w:t>
      </w:r>
      <w:r w:rsidRPr="00DE5647">
        <w:rPr>
          <w:i/>
          <w:iCs/>
        </w:rPr>
        <w:t>p</w:t>
      </w:r>
      <w:r w:rsidRPr="00DE5647">
        <w:t xml:space="preserve"> &lt; 0.0</w:t>
      </w:r>
      <w:r w:rsidR="00B819EE">
        <w:t>5), but only at 20 (</w:t>
      </w:r>
      <w:r w:rsidR="00B819EE" w:rsidRPr="00DE5647">
        <w:rPr>
          <w:i/>
          <w:iCs/>
        </w:rPr>
        <w:t>p</w:t>
      </w:r>
      <w:r w:rsidR="00B819EE" w:rsidRPr="00DE5647">
        <w:t xml:space="preserve"> &lt; 0.0</w:t>
      </w:r>
      <w:r w:rsidR="00B819EE">
        <w:t>5) and 60 min (</w:t>
      </w:r>
      <w:r w:rsidR="00B819EE" w:rsidRPr="00DE5647">
        <w:rPr>
          <w:i/>
          <w:iCs/>
        </w:rPr>
        <w:t>p</w:t>
      </w:r>
      <w:r w:rsidR="00B819EE" w:rsidRPr="00DE5647">
        <w:t xml:space="preserve"> &lt; 0.0</w:t>
      </w:r>
      <w:r w:rsidR="00B819EE">
        <w:t>1) in HFD-fed (</w:t>
      </w:r>
      <w:r w:rsidR="00374416">
        <w:rPr>
          <w:b/>
          <w:bCs/>
        </w:rPr>
        <w:t>Supplemental Figure</w:t>
      </w:r>
      <w:r w:rsidR="00024C23" w:rsidRPr="00DE5647">
        <w:rPr>
          <w:b/>
          <w:bCs/>
        </w:rPr>
        <w:t xml:space="preserve"> </w:t>
      </w:r>
      <w:r w:rsidR="00FB5C20">
        <w:rPr>
          <w:b/>
          <w:bCs/>
        </w:rPr>
        <w:t>S</w:t>
      </w:r>
      <w:r w:rsidR="00B66853">
        <w:rPr>
          <w:b/>
          <w:bCs/>
        </w:rPr>
        <w:t>5</w:t>
      </w:r>
      <w:r w:rsidR="00024C23" w:rsidRPr="00DE5647">
        <w:rPr>
          <w:b/>
          <w:bCs/>
        </w:rPr>
        <w:t>C</w:t>
      </w:r>
      <w:r w:rsidRPr="00DE5647">
        <w:t>). Glucose levels at 120 min were lower than levels at 20 min (</w:t>
      </w:r>
      <w:r w:rsidRPr="00DE5647">
        <w:rPr>
          <w:i/>
          <w:iCs/>
        </w:rPr>
        <w:t>p</w:t>
      </w:r>
      <w:r w:rsidRPr="00DE5647">
        <w:t xml:space="preserve"> &lt; 0.0</w:t>
      </w:r>
      <w:r w:rsidR="009E5E19">
        <w:t>5</w:t>
      </w:r>
      <w:r w:rsidRPr="00DE5647">
        <w:t xml:space="preserve">) </w:t>
      </w:r>
      <w:r w:rsidR="009E5E19">
        <w:t>in both diets (</w:t>
      </w:r>
      <w:r w:rsidR="00374416">
        <w:rPr>
          <w:b/>
          <w:bCs/>
        </w:rPr>
        <w:t>Supplemental Figure</w:t>
      </w:r>
      <w:r w:rsidR="00024C23" w:rsidRPr="00DE5647">
        <w:rPr>
          <w:b/>
          <w:bCs/>
        </w:rPr>
        <w:t xml:space="preserve"> </w:t>
      </w:r>
      <w:r w:rsidR="00FB5C20">
        <w:rPr>
          <w:b/>
          <w:bCs/>
        </w:rPr>
        <w:t>S</w:t>
      </w:r>
      <w:r w:rsidR="00B66853">
        <w:rPr>
          <w:b/>
          <w:bCs/>
        </w:rPr>
        <w:t>5</w:t>
      </w:r>
      <w:r w:rsidR="00024C23" w:rsidRPr="00DE5647">
        <w:rPr>
          <w:b/>
          <w:bCs/>
        </w:rPr>
        <w:t>C</w:t>
      </w:r>
      <w:r w:rsidRPr="00DE5647">
        <w:t>).</w:t>
      </w:r>
      <w:r w:rsidRPr="00DE5647">
        <w:rPr>
          <w:b/>
          <w:bCs/>
        </w:rPr>
        <w:t xml:space="preserve"> </w:t>
      </w:r>
      <w:r w:rsidR="006A1849" w:rsidRPr="00DE5647">
        <w:t>For insulin levels</w:t>
      </w:r>
      <w:r w:rsidR="00097BED">
        <w:t xml:space="preserve"> in </w:t>
      </w:r>
      <w:r w:rsidR="00097BED" w:rsidRPr="00097BED">
        <w:t>female</w:t>
      </w:r>
      <w:r w:rsidR="00097BED">
        <w:t xml:space="preserve"> rat</w:t>
      </w:r>
      <w:r w:rsidR="00097BED" w:rsidRPr="00097BED">
        <w:t>s</w:t>
      </w:r>
      <w:r w:rsidR="006A1849" w:rsidRPr="00097BED">
        <w:t xml:space="preserve">, </w:t>
      </w:r>
      <w:r w:rsidR="006A1849" w:rsidRPr="00DE5647">
        <w:t xml:space="preserve">the ANOVA </w:t>
      </w:r>
      <w:r w:rsidR="004E0882">
        <w:t xml:space="preserve">also </w:t>
      </w:r>
      <w:r w:rsidR="006A1849" w:rsidRPr="00DE5647">
        <w:t>indicated a significant effect of Time (F</w:t>
      </w:r>
      <w:r w:rsidR="006A1849" w:rsidRPr="00DE5647">
        <w:rPr>
          <w:vertAlign w:val="subscript"/>
        </w:rPr>
        <w:t>1, 28</w:t>
      </w:r>
      <w:r w:rsidR="006A1849" w:rsidRPr="00DE5647">
        <w:t xml:space="preserve"> = 25.65, </w:t>
      </w:r>
      <w:r w:rsidR="006A1849" w:rsidRPr="00DE5647">
        <w:rPr>
          <w:i/>
          <w:iCs/>
        </w:rPr>
        <w:t xml:space="preserve">p </w:t>
      </w:r>
      <w:r w:rsidR="006A1849" w:rsidRPr="00DE5647">
        <w:t xml:space="preserve">&lt; 0.0001; </w:t>
      </w:r>
      <w:r w:rsidR="00374416">
        <w:rPr>
          <w:b/>
          <w:bCs/>
        </w:rPr>
        <w:t>Supplemental Figure</w:t>
      </w:r>
      <w:r w:rsidR="006A1849" w:rsidRPr="00DE5647">
        <w:rPr>
          <w:b/>
          <w:bCs/>
        </w:rPr>
        <w:t xml:space="preserve"> </w:t>
      </w:r>
      <w:r w:rsidR="00FB5C20">
        <w:rPr>
          <w:b/>
          <w:bCs/>
        </w:rPr>
        <w:t>S</w:t>
      </w:r>
      <w:r w:rsidR="00B66853">
        <w:rPr>
          <w:b/>
          <w:bCs/>
        </w:rPr>
        <w:t>5</w:t>
      </w:r>
      <w:r w:rsidR="006A1849" w:rsidRPr="00DE5647">
        <w:rPr>
          <w:b/>
          <w:bCs/>
        </w:rPr>
        <w:t>D</w:t>
      </w:r>
      <w:r w:rsidR="006A1849" w:rsidRPr="00DE5647">
        <w:t xml:space="preserve">), indicating </w:t>
      </w:r>
      <w:r w:rsidR="004E0882">
        <w:t xml:space="preserve">that </w:t>
      </w:r>
      <w:r w:rsidR="006A1849" w:rsidRPr="00DE5647">
        <w:t xml:space="preserve">plasma insulin </w:t>
      </w:r>
      <w:r w:rsidR="004E0882">
        <w:t xml:space="preserve">levels </w:t>
      </w:r>
      <w:r w:rsidR="00F143EF" w:rsidRPr="00DE5647">
        <w:t>w</w:t>
      </w:r>
      <w:r w:rsidR="004E0882">
        <w:t>ere</w:t>
      </w:r>
      <w:r w:rsidR="00F143EF" w:rsidRPr="00DE5647">
        <w:t xml:space="preserve"> higher at 60 min than at baseline</w:t>
      </w:r>
      <w:r w:rsidR="00666442">
        <w:t>, regardless of genotype</w:t>
      </w:r>
      <w:r w:rsidR="006A1849" w:rsidRPr="00DE5647">
        <w:t>.</w:t>
      </w:r>
    </w:p>
    <w:p w14:paraId="711B659C" w14:textId="36E78515" w:rsidR="00E21A60" w:rsidRDefault="008A4588" w:rsidP="00345BA6">
      <w:pPr>
        <w:spacing w:line="480" w:lineRule="auto"/>
        <w:jc w:val="center"/>
      </w:pPr>
      <w:r>
        <w:rPr>
          <w:noProof/>
        </w:rPr>
        <w:object w:dxaOrig="15931" w:dyaOrig="11417" w14:anchorId="6C4E922F">
          <v:shape id="_x0000_i1027" type="#_x0000_t75" alt="" style="width:467pt;height:334pt;mso-width-percent:0;mso-height-percent:0;mso-width-percent:0;mso-height-percent:0" o:ole="">
            <v:imagedata r:id="rId15" o:title=""/>
          </v:shape>
          <o:OLEObject Type="Embed" ProgID="Prism9.Document" ShapeID="_x0000_i1027" DrawAspect="Content" ObjectID="_1752565968" r:id="rId16"/>
        </w:object>
      </w:r>
    </w:p>
    <w:p w14:paraId="751D3BAF" w14:textId="746572DC" w:rsidR="00E21A60" w:rsidRPr="00E21A60" w:rsidRDefault="00374416" w:rsidP="00C775B2">
      <w:pPr>
        <w:jc w:val="both"/>
        <w:rPr>
          <w:b/>
          <w:bCs/>
          <w:sz w:val="20"/>
          <w:szCs w:val="20"/>
        </w:rPr>
      </w:pPr>
      <w:bookmarkStart w:id="20" w:name="_Hlk127816829"/>
      <w:r>
        <w:rPr>
          <w:b/>
          <w:bCs/>
          <w:color w:val="000000" w:themeColor="text1"/>
          <w:sz w:val="20"/>
          <w:szCs w:val="20"/>
        </w:rPr>
        <w:t>Supplemental Figure</w:t>
      </w:r>
      <w:r w:rsidR="00E21A60" w:rsidRPr="00E21A60">
        <w:rPr>
          <w:b/>
          <w:bCs/>
          <w:color w:val="000000" w:themeColor="text1"/>
          <w:sz w:val="20"/>
          <w:szCs w:val="20"/>
        </w:rPr>
        <w:t xml:space="preserve"> S</w:t>
      </w:r>
      <w:r w:rsidR="00B32938">
        <w:rPr>
          <w:b/>
          <w:bCs/>
          <w:color w:val="000000" w:themeColor="text1"/>
          <w:sz w:val="20"/>
          <w:szCs w:val="20"/>
        </w:rPr>
        <w:t>5</w:t>
      </w:r>
      <w:r w:rsidR="00E21A60" w:rsidRPr="00E21A60">
        <w:rPr>
          <w:b/>
          <w:bCs/>
          <w:color w:val="000000" w:themeColor="text1"/>
          <w:sz w:val="20"/>
          <w:szCs w:val="20"/>
        </w:rPr>
        <w:t>. Increas</w:t>
      </w:r>
      <w:r w:rsidR="00B168F3">
        <w:rPr>
          <w:b/>
          <w:bCs/>
          <w:color w:val="000000" w:themeColor="text1"/>
          <w:sz w:val="20"/>
          <w:szCs w:val="20"/>
        </w:rPr>
        <w:t>ed</w:t>
      </w:r>
      <w:r w:rsidR="00E21A60" w:rsidRPr="00E21A60">
        <w:rPr>
          <w:b/>
          <w:bCs/>
          <w:color w:val="000000" w:themeColor="text1"/>
          <w:sz w:val="20"/>
          <w:szCs w:val="20"/>
        </w:rPr>
        <w:t xml:space="preserve"> </w:t>
      </w:r>
      <w:r w:rsidR="00E21A60" w:rsidRPr="00E21A60">
        <w:rPr>
          <w:b/>
          <w:bCs/>
          <w:sz w:val="20"/>
          <w:szCs w:val="20"/>
        </w:rPr>
        <w:t xml:space="preserve">blood glucose </w:t>
      </w:r>
      <w:r w:rsidR="00B168F3">
        <w:rPr>
          <w:b/>
          <w:bCs/>
          <w:sz w:val="20"/>
          <w:szCs w:val="20"/>
        </w:rPr>
        <w:t xml:space="preserve">levels </w:t>
      </w:r>
      <w:r w:rsidR="00097BED">
        <w:rPr>
          <w:b/>
          <w:bCs/>
          <w:sz w:val="20"/>
          <w:szCs w:val="20"/>
        </w:rPr>
        <w:t>in</w:t>
      </w:r>
      <w:r w:rsidR="00097BED" w:rsidRPr="00E21A60">
        <w:rPr>
          <w:b/>
          <w:bCs/>
          <w:sz w:val="20"/>
          <w:szCs w:val="20"/>
        </w:rPr>
        <w:t xml:space="preserve"> </w:t>
      </w:r>
      <w:r w:rsidR="00097BED">
        <w:rPr>
          <w:b/>
          <w:bCs/>
          <w:sz w:val="20"/>
          <w:szCs w:val="20"/>
        </w:rPr>
        <w:t xml:space="preserve">the </w:t>
      </w:r>
      <w:r w:rsidR="00E21A60" w:rsidRPr="00E21A60">
        <w:rPr>
          <w:b/>
          <w:bCs/>
          <w:sz w:val="20"/>
          <w:szCs w:val="20"/>
        </w:rPr>
        <w:t xml:space="preserve">glucose tolerance test </w:t>
      </w:r>
      <w:r w:rsidR="00B168F3">
        <w:rPr>
          <w:b/>
          <w:bCs/>
          <w:sz w:val="20"/>
          <w:szCs w:val="20"/>
        </w:rPr>
        <w:t xml:space="preserve">in </w:t>
      </w:r>
      <w:r w:rsidR="00E21A60" w:rsidRPr="00E21A60">
        <w:rPr>
          <w:b/>
          <w:bCs/>
          <w:sz w:val="20"/>
          <w:szCs w:val="20"/>
        </w:rPr>
        <w:t>male and female rats</w:t>
      </w:r>
      <w:r w:rsidR="00205533">
        <w:rPr>
          <w:b/>
          <w:bCs/>
          <w:sz w:val="20"/>
          <w:szCs w:val="20"/>
        </w:rPr>
        <w:t>, regardless of genotype</w:t>
      </w:r>
      <w:r w:rsidR="00E21A60" w:rsidRPr="00E21A60">
        <w:rPr>
          <w:b/>
          <w:bCs/>
          <w:sz w:val="20"/>
          <w:szCs w:val="20"/>
        </w:rPr>
        <w:t>.</w:t>
      </w:r>
      <w:r w:rsidR="00E21A60" w:rsidRPr="00E21A60">
        <w:rPr>
          <w:sz w:val="20"/>
          <w:szCs w:val="20"/>
        </w:rPr>
        <w:t xml:space="preserve"> (</w:t>
      </w:r>
      <w:r w:rsidR="00E21A60" w:rsidRPr="00E21A60">
        <w:rPr>
          <w:b/>
          <w:bCs/>
          <w:sz w:val="20"/>
          <w:szCs w:val="20"/>
        </w:rPr>
        <w:t>A</w:t>
      </w:r>
      <w:r w:rsidR="00E21A60" w:rsidRPr="00E21A60">
        <w:rPr>
          <w:sz w:val="20"/>
          <w:szCs w:val="20"/>
        </w:rPr>
        <w:t xml:space="preserve">) </w:t>
      </w:r>
      <w:r w:rsidR="00CA64E6">
        <w:rPr>
          <w:sz w:val="20"/>
          <w:szCs w:val="20"/>
        </w:rPr>
        <w:t>Time had a significant effect on blood glucose levels in both diet</w:t>
      </w:r>
      <w:r w:rsidR="00E02AB8">
        <w:rPr>
          <w:sz w:val="20"/>
          <w:szCs w:val="20"/>
        </w:rPr>
        <w:t>s</w:t>
      </w:r>
      <w:r w:rsidR="00CA64E6">
        <w:rPr>
          <w:sz w:val="20"/>
          <w:szCs w:val="20"/>
        </w:rPr>
        <w:t>, regardless of genotype</w:t>
      </w:r>
      <w:r w:rsidR="00E21A60" w:rsidRPr="00E21A60">
        <w:rPr>
          <w:sz w:val="20"/>
          <w:szCs w:val="20"/>
        </w:rPr>
        <w:t xml:space="preserve"> (</w:t>
      </w:r>
      <w:r w:rsidR="00E21A60" w:rsidRPr="00E21A60">
        <w:rPr>
          <w:sz w:val="20"/>
          <w:szCs w:val="20"/>
          <w:vertAlign w:val="superscript"/>
        </w:rPr>
        <w:t>*</w:t>
      </w:r>
      <w:r w:rsidR="00FA3D8C">
        <w:rPr>
          <w:sz w:val="20"/>
          <w:szCs w:val="20"/>
          <w:vertAlign w:val="superscript"/>
        </w:rPr>
        <w:t>**</w:t>
      </w:r>
      <w:r w:rsidR="00E21A60" w:rsidRPr="00E21A60">
        <w:rPr>
          <w:i/>
          <w:iCs/>
          <w:sz w:val="20"/>
          <w:szCs w:val="20"/>
        </w:rPr>
        <w:t xml:space="preserve">p </w:t>
      </w:r>
      <w:r w:rsidR="00E21A60" w:rsidRPr="00E21A60">
        <w:rPr>
          <w:sz w:val="20"/>
          <w:szCs w:val="20"/>
        </w:rPr>
        <w:t>&lt; 0.001). At 120 min, blood glucose levels of male rats</w:t>
      </w:r>
      <w:r w:rsidR="00CA64E6">
        <w:rPr>
          <w:sz w:val="20"/>
          <w:szCs w:val="20"/>
        </w:rPr>
        <w:t>,</w:t>
      </w:r>
      <w:r w:rsidR="00E21A60" w:rsidRPr="00E21A60">
        <w:rPr>
          <w:sz w:val="20"/>
          <w:szCs w:val="20"/>
        </w:rPr>
        <w:t xml:space="preserve"> </w:t>
      </w:r>
      <w:r w:rsidR="00CA64E6">
        <w:rPr>
          <w:sz w:val="20"/>
          <w:szCs w:val="20"/>
        </w:rPr>
        <w:t xml:space="preserve">on chow or HFD, </w:t>
      </w:r>
      <w:r w:rsidR="00E21A60" w:rsidRPr="00E21A60">
        <w:rPr>
          <w:sz w:val="20"/>
          <w:szCs w:val="20"/>
        </w:rPr>
        <w:t xml:space="preserve">were </w:t>
      </w:r>
      <w:r w:rsidR="00983AE1">
        <w:rPr>
          <w:sz w:val="20"/>
          <w:szCs w:val="20"/>
        </w:rPr>
        <w:t>higher</w:t>
      </w:r>
      <w:r w:rsidR="00E21A60" w:rsidRPr="00E21A60">
        <w:rPr>
          <w:sz w:val="20"/>
          <w:szCs w:val="20"/>
        </w:rPr>
        <w:t xml:space="preserve"> than blood glucose levels at </w:t>
      </w:r>
      <w:r w:rsidR="00CA64E6">
        <w:rPr>
          <w:sz w:val="20"/>
          <w:szCs w:val="20"/>
        </w:rPr>
        <w:t>baseline</w:t>
      </w:r>
      <w:r w:rsidR="00E21A60" w:rsidRPr="00E21A60">
        <w:rPr>
          <w:sz w:val="20"/>
          <w:szCs w:val="20"/>
        </w:rPr>
        <w:t xml:space="preserve"> (</w:t>
      </w:r>
      <w:r w:rsidR="00E21A60" w:rsidRPr="00E21A60">
        <w:rPr>
          <w:sz w:val="20"/>
          <w:szCs w:val="20"/>
          <w:vertAlign w:val="superscript"/>
        </w:rPr>
        <w:t>#</w:t>
      </w:r>
      <w:r w:rsidR="00FA3D8C">
        <w:rPr>
          <w:sz w:val="20"/>
          <w:szCs w:val="20"/>
          <w:vertAlign w:val="superscript"/>
        </w:rPr>
        <w:t>##</w:t>
      </w:r>
      <w:r w:rsidR="00E21A60" w:rsidRPr="00E21A60">
        <w:rPr>
          <w:i/>
          <w:iCs/>
          <w:sz w:val="20"/>
          <w:szCs w:val="20"/>
        </w:rPr>
        <w:t xml:space="preserve">p </w:t>
      </w:r>
      <w:r w:rsidR="00E21A60" w:rsidRPr="00E21A60">
        <w:rPr>
          <w:sz w:val="20"/>
          <w:szCs w:val="20"/>
        </w:rPr>
        <w:t>&lt; 0.001</w:t>
      </w:r>
      <w:r w:rsidR="00CA64E6">
        <w:rPr>
          <w:sz w:val="20"/>
          <w:szCs w:val="20"/>
        </w:rPr>
        <w:t xml:space="preserve">, </w:t>
      </w:r>
      <w:r w:rsidR="00CA64E6" w:rsidRPr="00432E21">
        <w:rPr>
          <w:sz w:val="20"/>
          <w:szCs w:val="20"/>
          <w:vertAlign w:val="superscript"/>
        </w:rPr>
        <w:t>##</w:t>
      </w:r>
      <w:r w:rsidR="00CA64E6">
        <w:rPr>
          <w:sz w:val="20"/>
          <w:szCs w:val="20"/>
        </w:rPr>
        <w:t>p &lt; 0.01</w:t>
      </w:r>
      <w:r w:rsidR="00E21A60" w:rsidRPr="00E21A60">
        <w:rPr>
          <w:sz w:val="20"/>
          <w:szCs w:val="20"/>
        </w:rPr>
        <w:t>)</w:t>
      </w:r>
      <w:r w:rsidR="00CA64E6">
        <w:rPr>
          <w:sz w:val="20"/>
          <w:szCs w:val="20"/>
        </w:rPr>
        <w:t>,</w:t>
      </w:r>
      <w:r w:rsidR="00E21A60" w:rsidRPr="00E21A60">
        <w:rPr>
          <w:sz w:val="20"/>
          <w:szCs w:val="20"/>
        </w:rPr>
        <w:t xml:space="preserve"> and </w:t>
      </w:r>
      <w:r w:rsidR="00CA64E6">
        <w:rPr>
          <w:sz w:val="20"/>
          <w:szCs w:val="20"/>
        </w:rPr>
        <w:t>lower than at 20</w:t>
      </w:r>
      <w:r w:rsidR="00CA64E6" w:rsidRPr="00E21A60">
        <w:rPr>
          <w:sz w:val="20"/>
          <w:szCs w:val="20"/>
        </w:rPr>
        <w:t xml:space="preserve"> </w:t>
      </w:r>
      <w:r w:rsidR="00E21A60" w:rsidRPr="00E21A60">
        <w:rPr>
          <w:sz w:val="20"/>
          <w:szCs w:val="20"/>
        </w:rPr>
        <w:t>min</w:t>
      </w:r>
      <w:r w:rsidR="00CA64E6">
        <w:rPr>
          <w:sz w:val="20"/>
          <w:szCs w:val="20"/>
        </w:rPr>
        <w:t xml:space="preserve"> in the chow-fed only</w:t>
      </w:r>
      <w:r w:rsidR="00E21A60" w:rsidRPr="00E21A60">
        <w:rPr>
          <w:sz w:val="20"/>
          <w:szCs w:val="20"/>
        </w:rPr>
        <w:t xml:space="preserve"> (</w:t>
      </w:r>
      <w:r w:rsidR="00CA64E6">
        <w:rPr>
          <w:sz w:val="20"/>
          <w:szCs w:val="20"/>
          <w:vertAlign w:val="superscript"/>
        </w:rPr>
        <w:t>$</w:t>
      </w:r>
      <w:r w:rsidR="00E21A60" w:rsidRPr="00E21A60">
        <w:rPr>
          <w:i/>
          <w:iCs/>
          <w:sz w:val="20"/>
          <w:szCs w:val="20"/>
        </w:rPr>
        <w:t xml:space="preserve">p </w:t>
      </w:r>
      <w:r w:rsidR="00E21A60" w:rsidRPr="00E21A60">
        <w:rPr>
          <w:sz w:val="20"/>
          <w:szCs w:val="20"/>
        </w:rPr>
        <w:t>&lt; 0.05). (</w:t>
      </w:r>
      <w:r w:rsidR="00E21A60" w:rsidRPr="00E21A60">
        <w:rPr>
          <w:b/>
          <w:bCs/>
          <w:sz w:val="20"/>
          <w:szCs w:val="20"/>
        </w:rPr>
        <w:t>B</w:t>
      </w:r>
      <w:r w:rsidR="00E21A60" w:rsidRPr="00E21A60">
        <w:rPr>
          <w:sz w:val="20"/>
          <w:szCs w:val="20"/>
        </w:rPr>
        <w:t xml:space="preserve">) There was no significant difference between WT and </w:t>
      </w:r>
      <w:r w:rsidR="0023653D">
        <w:rPr>
          <w:sz w:val="20"/>
          <w:szCs w:val="20"/>
        </w:rPr>
        <w:t>GHSR-KO</w:t>
      </w:r>
      <w:r w:rsidR="00E21A60" w:rsidRPr="00E21A60">
        <w:rPr>
          <w:sz w:val="20"/>
          <w:szCs w:val="20"/>
        </w:rPr>
        <w:t xml:space="preserve"> male rats fed </w:t>
      </w:r>
      <w:r w:rsidR="00B168F3">
        <w:rPr>
          <w:sz w:val="20"/>
          <w:szCs w:val="20"/>
        </w:rPr>
        <w:t>c</w:t>
      </w:r>
      <w:r w:rsidR="00E21A60" w:rsidRPr="00E21A60">
        <w:rPr>
          <w:sz w:val="20"/>
          <w:szCs w:val="20"/>
        </w:rPr>
        <w:t xml:space="preserve">how or </w:t>
      </w:r>
      <w:r w:rsidR="00FB5C20">
        <w:rPr>
          <w:sz w:val="20"/>
          <w:szCs w:val="20"/>
        </w:rPr>
        <w:t>HFD</w:t>
      </w:r>
      <w:r w:rsidR="00E21A60" w:rsidRPr="00E21A60">
        <w:rPr>
          <w:sz w:val="20"/>
          <w:szCs w:val="20"/>
        </w:rPr>
        <w:t xml:space="preserve"> in plasma insulin levels during glucose tolerance test. </w:t>
      </w:r>
      <w:r w:rsidR="00FB5C20" w:rsidRPr="008E0C8F">
        <w:rPr>
          <w:sz w:val="20"/>
          <w:szCs w:val="20"/>
        </w:rPr>
        <w:t xml:space="preserve">WT: </w:t>
      </w:r>
      <w:r w:rsidR="00FB5C20">
        <w:rPr>
          <w:i/>
          <w:iCs/>
          <w:sz w:val="20"/>
          <w:szCs w:val="20"/>
        </w:rPr>
        <w:t>n</w:t>
      </w:r>
      <w:r w:rsidR="00FB5C20">
        <w:rPr>
          <w:sz w:val="20"/>
          <w:szCs w:val="20"/>
        </w:rPr>
        <w:t xml:space="preserve"> = 6 Chow, </w:t>
      </w:r>
      <w:r w:rsidR="00FB5C20">
        <w:rPr>
          <w:i/>
          <w:iCs/>
          <w:sz w:val="20"/>
          <w:szCs w:val="20"/>
        </w:rPr>
        <w:t xml:space="preserve">n </w:t>
      </w:r>
      <w:r w:rsidR="00FB5C20">
        <w:rPr>
          <w:sz w:val="20"/>
          <w:szCs w:val="20"/>
        </w:rPr>
        <w:t xml:space="preserve">= 7 HFD. GHSR-KO: </w:t>
      </w:r>
      <w:r w:rsidR="00FB5C20">
        <w:rPr>
          <w:i/>
          <w:iCs/>
          <w:sz w:val="20"/>
          <w:szCs w:val="20"/>
        </w:rPr>
        <w:t>n</w:t>
      </w:r>
      <w:r w:rsidR="00FB5C20">
        <w:rPr>
          <w:sz w:val="20"/>
          <w:szCs w:val="20"/>
        </w:rPr>
        <w:t xml:space="preserve"> = 7 Chow, </w:t>
      </w:r>
      <w:r w:rsidR="00FB5C20">
        <w:rPr>
          <w:i/>
          <w:iCs/>
          <w:sz w:val="20"/>
          <w:szCs w:val="20"/>
        </w:rPr>
        <w:t xml:space="preserve">n </w:t>
      </w:r>
      <w:r w:rsidR="00FB5C20">
        <w:rPr>
          <w:sz w:val="20"/>
          <w:szCs w:val="20"/>
        </w:rPr>
        <w:t>= 8 HFD.</w:t>
      </w:r>
      <w:r w:rsidR="00FB5C20" w:rsidRPr="008E0C8F">
        <w:rPr>
          <w:sz w:val="20"/>
          <w:szCs w:val="20"/>
        </w:rPr>
        <w:t xml:space="preserve"> </w:t>
      </w:r>
      <w:r w:rsidR="00E21A60" w:rsidRPr="00E21A60">
        <w:rPr>
          <w:sz w:val="20"/>
          <w:szCs w:val="20"/>
        </w:rPr>
        <w:t>(</w:t>
      </w:r>
      <w:r w:rsidR="00E21A60" w:rsidRPr="00E21A60">
        <w:rPr>
          <w:b/>
          <w:bCs/>
          <w:sz w:val="20"/>
          <w:szCs w:val="20"/>
        </w:rPr>
        <w:t>C</w:t>
      </w:r>
      <w:r w:rsidR="00E21A60" w:rsidRPr="00E21A60">
        <w:rPr>
          <w:sz w:val="20"/>
          <w:szCs w:val="20"/>
        </w:rPr>
        <w:t xml:space="preserve">) </w:t>
      </w:r>
      <w:r w:rsidR="00CA64E6">
        <w:rPr>
          <w:sz w:val="20"/>
          <w:szCs w:val="20"/>
        </w:rPr>
        <w:t xml:space="preserve">Time had a significant </w:t>
      </w:r>
      <w:r w:rsidR="00EF0132">
        <w:rPr>
          <w:sz w:val="20"/>
          <w:szCs w:val="20"/>
        </w:rPr>
        <w:t xml:space="preserve">effect </w:t>
      </w:r>
      <w:r w:rsidR="00CA64E6">
        <w:rPr>
          <w:sz w:val="20"/>
          <w:szCs w:val="20"/>
        </w:rPr>
        <w:t>on b</w:t>
      </w:r>
      <w:r w:rsidR="00E21A60" w:rsidRPr="00E21A60">
        <w:rPr>
          <w:sz w:val="20"/>
          <w:szCs w:val="20"/>
        </w:rPr>
        <w:t>lood glucose levels across all female groups (</w:t>
      </w:r>
      <w:r w:rsidR="00E21A60" w:rsidRPr="00E21A60">
        <w:rPr>
          <w:sz w:val="20"/>
          <w:szCs w:val="20"/>
          <w:vertAlign w:val="superscript"/>
        </w:rPr>
        <w:t>*</w:t>
      </w:r>
      <w:r w:rsidR="00C02EC8">
        <w:rPr>
          <w:sz w:val="20"/>
          <w:szCs w:val="20"/>
          <w:vertAlign w:val="superscript"/>
        </w:rPr>
        <w:t>*</w:t>
      </w:r>
      <w:r w:rsidR="00E21A60" w:rsidRPr="00E21A60">
        <w:rPr>
          <w:i/>
          <w:iCs/>
          <w:sz w:val="20"/>
          <w:szCs w:val="20"/>
        </w:rPr>
        <w:t xml:space="preserve">p </w:t>
      </w:r>
      <w:r w:rsidR="00E21A60" w:rsidRPr="00E21A60">
        <w:rPr>
          <w:sz w:val="20"/>
          <w:szCs w:val="20"/>
        </w:rPr>
        <w:t>&lt; 0.01). At 120 min, blood glucose levels of female rats were lower than blood glucose levels at 20 min</w:t>
      </w:r>
      <w:r w:rsidR="002813E1">
        <w:rPr>
          <w:sz w:val="20"/>
          <w:szCs w:val="20"/>
        </w:rPr>
        <w:t xml:space="preserve"> in both diet</w:t>
      </w:r>
      <w:r w:rsidR="00EF0132">
        <w:rPr>
          <w:sz w:val="20"/>
          <w:szCs w:val="20"/>
        </w:rPr>
        <w:t>s</w:t>
      </w:r>
      <w:r w:rsidR="00E21A60" w:rsidRPr="00E21A60">
        <w:rPr>
          <w:sz w:val="20"/>
          <w:szCs w:val="20"/>
        </w:rPr>
        <w:t xml:space="preserve"> (</w:t>
      </w:r>
      <w:r w:rsidR="002813E1">
        <w:rPr>
          <w:sz w:val="20"/>
          <w:szCs w:val="20"/>
          <w:vertAlign w:val="superscript"/>
        </w:rPr>
        <w:t>$</w:t>
      </w:r>
      <w:r w:rsidR="00E21A60" w:rsidRPr="00E21A60">
        <w:rPr>
          <w:i/>
          <w:iCs/>
          <w:sz w:val="20"/>
          <w:szCs w:val="20"/>
        </w:rPr>
        <w:t xml:space="preserve">p </w:t>
      </w:r>
      <w:r w:rsidR="00E21A60" w:rsidRPr="00E21A60">
        <w:rPr>
          <w:sz w:val="20"/>
          <w:szCs w:val="20"/>
        </w:rPr>
        <w:t>&lt; 0.0</w:t>
      </w:r>
      <w:r w:rsidR="002813E1">
        <w:rPr>
          <w:sz w:val="20"/>
          <w:szCs w:val="20"/>
        </w:rPr>
        <w:t>5</w:t>
      </w:r>
      <w:r w:rsidR="00E21A60" w:rsidRPr="00E21A60">
        <w:rPr>
          <w:sz w:val="20"/>
          <w:szCs w:val="20"/>
        </w:rPr>
        <w:t xml:space="preserve">) and </w:t>
      </w:r>
      <w:r w:rsidR="005E24DB">
        <w:rPr>
          <w:sz w:val="20"/>
          <w:szCs w:val="20"/>
        </w:rPr>
        <w:t>higher than baseline in</w:t>
      </w:r>
      <w:r w:rsidR="00EF0132">
        <w:rPr>
          <w:sz w:val="20"/>
          <w:szCs w:val="20"/>
        </w:rPr>
        <w:t xml:space="preserve"> </w:t>
      </w:r>
      <w:r w:rsidR="002813E1">
        <w:rPr>
          <w:sz w:val="20"/>
          <w:szCs w:val="20"/>
        </w:rPr>
        <w:t>chow diet only</w:t>
      </w:r>
      <w:r w:rsidR="00E21A60" w:rsidRPr="00E21A60">
        <w:rPr>
          <w:sz w:val="20"/>
          <w:szCs w:val="20"/>
        </w:rPr>
        <w:t xml:space="preserve"> (</w:t>
      </w:r>
      <w:r w:rsidR="002813E1">
        <w:rPr>
          <w:sz w:val="20"/>
          <w:szCs w:val="20"/>
          <w:vertAlign w:val="superscript"/>
        </w:rPr>
        <w:t>#</w:t>
      </w:r>
      <w:r w:rsidR="00E21A60" w:rsidRPr="00E21A60">
        <w:rPr>
          <w:i/>
          <w:iCs/>
          <w:sz w:val="20"/>
          <w:szCs w:val="20"/>
        </w:rPr>
        <w:t xml:space="preserve">p </w:t>
      </w:r>
      <w:r w:rsidR="00E21A60" w:rsidRPr="00E21A60">
        <w:rPr>
          <w:sz w:val="20"/>
          <w:szCs w:val="20"/>
        </w:rPr>
        <w:t>&lt; 0.0</w:t>
      </w:r>
      <w:r w:rsidR="002813E1">
        <w:rPr>
          <w:sz w:val="20"/>
          <w:szCs w:val="20"/>
        </w:rPr>
        <w:t>5</w:t>
      </w:r>
      <w:r w:rsidR="00E21A60" w:rsidRPr="00E21A60">
        <w:rPr>
          <w:sz w:val="20"/>
          <w:szCs w:val="20"/>
        </w:rPr>
        <w:t>). (</w:t>
      </w:r>
      <w:r w:rsidR="00E21A60" w:rsidRPr="00E21A60">
        <w:rPr>
          <w:b/>
          <w:bCs/>
          <w:sz w:val="20"/>
          <w:szCs w:val="20"/>
        </w:rPr>
        <w:t>D</w:t>
      </w:r>
      <w:r w:rsidR="00E21A60" w:rsidRPr="00E21A60">
        <w:rPr>
          <w:sz w:val="20"/>
          <w:szCs w:val="20"/>
        </w:rPr>
        <w:t>) Plasma insulin levels at 60 min were higher than at baseline across all female groups (</w:t>
      </w:r>
      <w:r w:rsidR="00E21A60" w:rsidRPr="00E21A60">
        <w:rPr>
          <w:sz w:val="20"/>
          <w:szCs w:val="20"/>
          <w:vertAlign w:val="superscript"/>
        </w:rPr>
        <w:t>*</w:t>
      </w:r>
      <w:r w:rsidR="00FA3D8C">
        <w:rPr>
          <w:sz w:val="20"/>
          <w:szCs w:val="20"/>
          <w:vertAlign w:val="superscript"/>
        </w:rPr>
        <w:t>**</w:t>
      </w:r>
      <w:r w:rsidR="00E21A60" w:rsidRPr="00E21A60">
        <w:rPr>
          <w:i/>
          <w:iCs/>
          <w:sz w:val="20"/>
          <w:szCs w:val="20"/>
        </w:rPr>
        <w:t xml:space="preserve">p </w:t>
      </w:r>
      <w:r w:rsidR="00E21A60" w:rsidRPr="00E21A60">
        <w:rPr>
          <w:sz w:val="20"/>
          <w:szCs w:val="20"/>
        </w:rPr>
        <w:t>&lt; 0.001)</w:t>
      </w:r>
      <w:r w:rsidR="00666442">
        <w:rPr>
          <w:sz w:val="20"/>
          <w:szCs w:val="20"/>
        </w:rPr>
        <w:t>, regardless of genotype</w:t>
      </w:r>
      <w:r w:rsidR="00E21A60" w:rsidRPr="00E21A60">
        <w:rPr>
          <w:sz w:val="20"/>
          <w:szCs w:val="20"/>
        </w:rPr>
        <w:t xml:space="preserve">. </w:t>
      </w:r>
      <w:r w:rsidR="00FB5C20" w:rsidRPr="008E0C8F">
        <w:rPr>
          <w:sz w:val="20"/>
          <w:szCs w:val="20"/>
        </w:rPr>
        <w:t xml:space="preserve">WT: </w:t>
      </w:r>
      <w:r w:rsidR="00FB5C20">
        <w:rPr>
          <w:i/>
          <w:iCs/>
          <w:sz w:val="20"/>
          <w:szCs w:val="20"/>
        </w:rPr>
        <w:t>n</w:t>
      </w:r>
      <w:r w:rsidR="00FB5C20">
        <w:rPr>
          <w:sz w:val="20"/>
          <w:szCs w:val="20"/>
        </w:rPr>
        <w:t xml:space="preserve"> = 10 Chow, </w:t>
      </w:r>
      <w:r w:rsidR="00FB5C20">
        <w:rPr>
          <w:i/>
          <w:iCs/>
          <w:sz w:val="20"/>
          <w:szCs w:val="20"/>
        </w:rPr>
        <w:t xml:space="preserve">n </w:t>
      </w:r>
      <w:r w:rsidR="00FB5C20">
        <w:rPr>
          <w:sz w:val="20"/>
          <w:szCs w:val="20"/>
        </w:rPr>
        <w:t xml:space="preserve">= </w:t>
      </w:r>
      <w:r w:rsidR="00097BED">
        <w:rPr>
          <w:sz w:val="20"/>
          <w:szCs w:val="20"/>
        </w:rPr>
        <w:t>5</w:t>
      </w:r>
      <w:r w:rsidR="00FB5C20">
        <w:rPr>
          <w:sz w:val="20"/>
          <w:szCs w:val="20"/>
        </w:rPr>
        <w:t xml:space="preserve"> HFD. GHSR-KO: </w:t>
      </w:r>
      <w:r w:rsidR="00FB5C20">
        <w:rPr>
          <w:i/>
          <w:iCs/>
          <w:sz w:val="20"/>
          <w:szCs w:val="20"/>
        </w:rPr>
        <w:t>n</w:t>
      </w:r>
      <w:r w:rsidR="00FB5C20">
        <w:rPr>
          <w:sz w:val="20"/>
          <w:szCs w:val="20"/>
        </w:rPr>
        <w:t xml:space="preserve"> = 7 Chow, </w:t>
      </w:r>
      <w:r w:rsidR="00FB5C20">
        <w:rPr>
          <w:i/>
          <w:iCs/>
          <w:sz w:val="20"/>
          <w:szCs w:val="20"/>
        </w:rPr>
        <w:t xml:space="preserve">n </w:t>
      </w:r>
      <w:r w:rsidR="00FB5C20">
        <w:rPr>
          <w:sz w:val="20"/>
          <w:szCs w:val="20"/>
        </w:rPr>
        <w:t>= 10 HFD.</w:t>
      </w:r>
      <w:bookmarkEnd w:id="20"/>
    </w:p>
    <w:p w14:paraId="02650476" w14:textId="77777777" w:rsidR="00E21A60" w:rsidRPr="00DE5647" w:rsidRDefault="00E21A60" w:rsidP="00E21A60">
      <w:pPr>
        <w:spacing w:line="480" w:lineRule="auto"/>
        <w:ind w:firstLine="720"/>
        <w:jc w:val="center"/>
      </w:pPr>
    </w:p>
    <w:p w14:paraId="5F720876" w14:textId="77777777" w:rsidR="004E0882" w:rsidRDefault="004E0882" w:rsidP="00C24607">
      <w:pPr>
        <w:spacing w:line="480" w:lineRule="auto"/>
        <w:jc w:val="both"/>
        <w:rPr>
          <w:b/>
          <w:bCs/>
        </w:rPr>
      </w:pPr>
    </w:p>
    <w:p w14:paraId="4FA3769A" w14:textId="6165A814" w:rsidR="00C24607" w:rsidRPr="003273D0" w:rsidRDefault="00C24607" w:rsidP="00C24607">
      <w:pPr>
        <w:spacing w:line="480" w:lineRule="auto"/>
        <w:jc w:val="both"/>
        <w:rPr>
          <w:b/>
          <w:bCs/>
          <w:i/>
          <w:iCs/>
        </w:rPr>
      </w:pPr>
      <w:r w:rsidRPr="003273D0">
        <w:rPr>
          <w:b/>
          <w:bCs/>
          <w:i/>
          <w:iCs/>
        </w:rPr>
        <w:t xml:space="preserve">Insulin </w:t>
      </w:r>
      <w:r w:rsidR="006E4B98">
        <w:rPr>
          <w:b/>
          <w:bCs/>
          <w:i/>
          <w:iCs/>
        </w:rPr>
        <w:t>T</w:t>
      </w:r>
      <w:r w:rsidRPr="003273D0">
        <w:rPr>
          <w:b/>
          <w:bCs/>
          <w:i/>
          <w:iCs/>
        </w:rPr>
        <w:t xml:space="preserve">olerance </w:t>
      </w:r>
      <w:r w:rsidR="006E4B98">
        <w:rPr>
          <w:b/>
          <w:bCs/>
          <w:i/>
          <w:iCs/>
        </w:rPr>
        <w:t>T</w:t>
      </w:r>
      <w:r w:rsidRPr="003273D0">
        <w:rPr>
          <w:b/>
          <w:bCs/>
          <w:i/>
          <w:iCs/>
        </w:rPr>
        <w:t>est</w:t>
      </w:r>
    </w:p>
    <w:p w14:paraId="125C708C" w14:textId="2481502C" w:rsidR="00434076" w:rsidRDefault="00933BAE" w:rsidP="0021640E">
      <w:pPr>
        <w:spacing w:line="480" w:lineRule="auto"/>
        <w:ind w:firstLine="720"/>
        <w:jc w:val="both"/>
      </w:pPr>
      <w:r w:rsidRPr="00DE5647">
        <w:t xml:space="preserve">A three-way </w:t>
      </w:r>
      <w:r w:rsidR="00897A69">
        <w:t>RM</w:t>
      </w:r>
      <w:r w:rsidR="004E0882">
        <w:t xml:space="preserve"> ANOVA</w:t>
      </w:r>
      <w:r w:rsidR="004E0882" w:rsidRPr="00DE5647">
        <w:t xml:space="preserve"> </w:t>
      </w:r>
      <w:r w:rsidR="00024C23" w:rsidRPr="00DE5647">
        <w:t>(Genotype x Diet x Time)</w:t>
      </w:r>
      <w:r w:rsidRPr="00DE5647">
        <w:t xml:space="preserve"> indicated a significant Time effect (</w:t>
      </w:r>
      <w:bookmarkStart w:id="21" w:name="OLE_LINK6"/>
      <w:r w:rsidRPr="00DE5647">
        <w:t>F</w:t>
      </w:r>
      <w:r w:rsidR="005E24DB">
        <w:rPr>
          <w:vertAlign w:val="subscript"/>
        </w:rPr>
        <w:t>2.616</w:t>
      </w:r>
      <w:r w:rsidRPr="00DE5647">
        <w:rPr>
          <w:vertAlign w:val="subscript"/>
        </w:rPr>
        <w:t xml:space="preserve">, </w:t>
      </w:r>
      <w:r w:rsidR="005E24DB">
        <w:rPr>
          <w:vertAlign w:val="subscript"/>
        </w:rPr>
        <w:t>60.16</w:t>
      </w:r>
      <w:r w:rsidRPr="00DE5647">
        <w:t xml:space="preserve"> = 2</w:t>
      </w:r>
      <w:r w:rsidR="00D50A8B">
        <w:t>53</w:t>
      </w:r>
      <w:r w:rsidRPr="00DE5647">
        <w:t>.</w:t>
      </w:r>
      <w:r w:rsidR="005E24DB">
        <w:t>2</w:t>
      </w:r>
      <w:r w:rsidRPr="00DE5647">
        <w:t xml:space="preserve">, </w:t>
      </w:r>
      <w:r w:rsidRPr="00DE5647">
        <w:rPr>
          <w:i/>
          <w:iCs/>
        </w:rPr>
        <w:t xml:space="preserve">p </w:t>
      </w:r>
      <w:r w:rsidRPr="00DE5647">
        <w:t>&lt; 0.001</w:t>
      </w:r>
      <w:bookmarkEnd w:id="21"/>
      <w:r w:rsidRPr="00DE5647">
        <w:t>) and a significant interaction of Diet x Genotype (F</w:t>
      </w:r>
      <w:r w:rsidRPr="00DE5647">
        <w:rPr>
          <w:vertAlign w:val="subscript"/>
        </w:rPr>
        <w:t>1, 2</w:t>
      </w:r>
      <w:r w:rsidR="00D50A8B">
        <w:rPr>
          <w:vertAlign w:val="subscript"/>
        </w:rPr>
        <w:t>3</w:t>
      </w:r>
      <w:r w:rsidRPr="00DE5647">
        <w:t xml:space="preserve"> = 6.</w:t>
      </w:r>
      <w:r w:rsidR="00D50A8B">
        <w:t>091</w:t>
      </w:r>
      <w:r w:rsidRPr="00DE5647">
        <w:t xml:space="preserve">, </w:t>
      </w:r>
      <w:r w:rsidRPr="00DE5647">
        <w:rPr>
          <w:i/>
          <w:iCs/>
        </w:rPr>
        <w:t xml:space="preserve">p </w:t>
      </w:r>
      <w:r w:rsidR="005E24DB">
        <w:t>&lt; 0.05</w:t>
      </w:r>
      <w:r w:rsidRPr="00DE5647">
        <w:t>)</w:t>
      </w:r>
      <w:r w:rsidR="00315787" w:rsidRPr="00DE5647">
        <w:t xml:space="preserve"> in glucose levels </w:t>
      </w:r>
      <w:r w:rsidR="004E0882">
        <w:t>in</w:t>
      </w:r>
      <w:r w:rsidR="004E0882" w:rsidRPr="00DE5647">
        <w:t xml:space="preserve"> </w:t>
      </w:r>
      <w:r w:rsidR="00315787" w:rsidRPr="00DE5647">
        <w:t>male rats</w:t>
      </w:r>
      <w:r w:rsidRPr="00DE5647">
        <w:t>.</w:t>
      </w:r>
      <w:r w:rsidR="00897A69">
        <w:t xml:space="preserve"> Two-way RM ANOVA (Genotype x Time) in chow-fed males indicated a Time effect only (</w:t>
      </w:r>
      <w:r w:rsidR="00897A69" w:rsidRPr="00DE5647">
        <w:t>F</w:t>
      </w:r>
      <w:r w:rsidR="00897A69">
        <w:rPr>
          <w:vertAlign w:val="subscript"/>
        </w:rPr>
        <w:t>2.235, 22.35</w:t>
      </w:r>
      <w:r w:rsidR="00897A69" w:rsidRPr="00DE5647">
        <w:t xml:space="preserve"> = </w:t>
      </w:r>
      <w:r w:rsidR="00897A69">
        <w:t>113.4</w:t>
      </w:r>
      <w:r w:rsidR="00897A69" w:rsidRPr="00DE5647">
        <w:t xml:space="preserve">, </w:t>
      </w:r>
      <w:r w:rsidR="00897A69" w:rsidRPr="00DE5647">
        <w:rPr>
          <w:i/>
          <w:iCs/>
        </w:rPr>
        <w:t xml:space="preserve">p </w:t>
      </w:r>
      <w:r w:rsidR="00897A69" w:rsidRPr="00DE5647">
        <w:t>&lt; 0.00</w:t>
      </w:r>
      <w:r w:rsidR="00897A69">
        <w:t>0</w:t>
      </w:r>
      <w:r w:rsidR="00897A69" w:rsidRPr="00DE5647">
        <w:t>1</w:t>
      </w:r>
      <w:r w:rsidR="00897A69">
        <w:t>). In HFD-fed male rats, two-way RM ANOVA (Genotyp</w:t>
      </w:r>
      <w:r w:rsidR="0006386E">
        <w:t>e x Time) revealed a significant effect of Time (F</w:t>
      </w:r>
      <w:r w:rsidR="0006386E" w:rsidRPr="00432E21">
        <w:rPr>
          <w:vertAlign w:val="subscript"/>
        </w:rPr>
        <w:t>2.555, 33.21</w:t>
      </w:r>
      <w:r w:rsidR="0006386E">
        <w:t xml:space="preserve"> = 144.9, </w:t>
      </w:r>
      <w:r w:rsidR="0006386E" w:rsidRPr="00432E21">
        <w:rPr>
          <w:i/>
          <w:iCs/>
        </w:rPr>
        <w:t>p</w:t>
      </w:r>
      <w:r w:rsidR="0006386E">
        <w:t xml:space="preserve"> &lt; 0.0001), and Genotype (</w:t>
      </w:r>
      <w:r w:rsidR="00452D53">
        <w:t>F</w:t>
      </w:r>
      <w:r w:rsidR="00452D53" w:rsidRPr="00432E21">
        <w:rPr>
          <w:vertAlign w:val="subscript"/>
        </w:rPr>
        <w:t>1, 1</w:t>
      </w:r>
      <w:r w:rsidR="00202326">
        <w:rPr>
          <w:vertAlign w:val="subscript"/>
        </w:rPr>
        <w:t>3</w:t>
      </w:r>
      <w:r w:rsidR="00452D53">
        <w:t xml:space="preserve"> = 6.640, </w:t>
      </w:r>
      <w:r w:rsidR="00452D53" w:rsidRPr="00432E21">
        <w:rPr>
          <w:i/>
          <w:iCs/>
        </w:rPr>
        <w:t>p</w:t>
      </w:r>
      <w:r w:rsidR="00452D53">
        <w:t xml:space="preserve"> &lt; 0.05; KO &gt; WT). </w:t>
      </w:r>
      <w:r w:rsidR="00024C23" w:rsidRPr="00DE5647">
        <w:rPr>
          <w:i/>
          <w:iCs/>
        </w:rPr>
        <w:t>P</w:t>
      </w:r>
      <w:r w:rsidRPr="00DE5647">
        <w:rPr>
          <w:i/>
          <w:iCs/>
        </w:rPr>
        <w:t xml:space="preserve">ost hoc </w:t>
      </w:r>
      <w:r w:rsidRPr="00DE5647">
        <w:t xml:space="preserve">analyses following the main effect of Time indicated that blood glucose levels at all timepoints were </w:t>
      </w:r>
      <w:r w:rsidR="00915A32" w:rsidRPr="00DE5647">
        <w:t xml:space="preserve">lower </w:t>
      </w:r>
      <w:r w:rsidR="00C54C50" w:rsidRPr="00DE5647">
        <w:t>than baseline levels</w:t>
      </w:r>
      <w:r w:rsidR="00452D53">
        <w:t>, in both diet groups</w:t>
      </w:r>
      <w:r w:rsidRPr="00DE5647">
        <w:t xml:space="preserve"> (</w:t>
      </w:r>
      <w:r w:rsidRPr="00DE5647">
        <w:rPr>
          <w:i/>
          <w:iCs/>
        </w:rPr>
        <w:t>p</w:t>
      </w:r>
      <w:r w:rsidRPr="00DE5647">
        <w:t xml:space="preserve"> &lt; 0.001</w:t>
      </w:r>
      <w:r w:rsidR="00024C23" w:rsidRPr="00DE5647">
        <w:t xml:space="preserve">; </w:t>
      </w:r>
      <w:r w:rsidR="00374416">
        <w:rPr>
          <w:b/>
          <w:bCs/>
        </w:rPr>
        <w:t>Supplemental Figure</w:t>
      </w:r>
      <w:r w:rsidR="00024C23" w:rsidRPr="00DE5647">
        <w:rPr>
          <w:b/>
          <w:bCs/>
        </w:rPr>
        <w:t xml:space="preserve"> </w:t>
      </w:r>
      <w:r w:rsidR="00FB5C20">
        <w:rPr>
          <w:b/>
          <w:bCs/>
        </w:rPr>
        <w:t>S</w:t>
      </w:r>
      <w:r w:rsidR="00B32938">
        <w:rPr>
          <w:b/>
          <w:bCs/>
        </w:rPr>
        <w:t>6</w:t>
      </w:r>
      <w:r w:rsidR="00024C23" w:rsidRPr="00DE5647">
        <w:rPr>
          <w:b/>
          <w:bCs/>
        </w:rPr>
        <w:t>A</w:t>
      </w:r>
      <w:r w:rsidRPr="00DE5647">
        <w:t xml:space="preserve">). </w:t>
      </w:r>
    </w:p>
    <w:p w14:paraId="0A0DE2EC" w14:textId="29C90EA8" w:rsidR="005E67A1" w:rsidRDefault="00C54C50" w:rsidP="005E67A1">
      <w:pPr>
        <w:spacing w:line="480" w:lineRule="auto"/>
        <w:ind w:firstLine="720"/>
        <w:jc w:val="both"/>
      </w:pPr>
      <w:r w:rsidRPr="00DE5647">
        <w:t xml:space="preserve">For females, </w:t>
      </w:r>
      <w:r w:rsidR="00024C23" w:rsidRPr="00DE5647">
        <w:t>the</w:t>
      </w:r>
      <w:r w:rsidR="00933BAE" w:rsidRPr="00DE5647">
        <w:t xml:space="preserve"> </w:t>
      </w:r>
      <w:r w:rsidR="002422B7">
        <w:t xml:space="preserve">three-way RM </w:t>
      </w:r>
      <w:r w:rsidR="00933BAE" w:rsidRPr="00DE5647">
        <w:t xml:space="preserve">ANOVA </w:t>
      </w:r>
      <w:r w:rsidR="00434076">
        <w:t xml:space="preserve">revealed </w:t>
      </w:r>
      <w:r w:rsidR="00933BAE" w:rsidRPr="00DE5647">
        <w:t>a significant Time effect (F</w:t>
      </w:r>
      <w:r w:rsidR="00202326">
        <w:rPr>
          <w:vertAlign w:val="subscript"/>
        </w:rPr>
        <w:t>1.859, 53.90</w:t>
      </w:r>
      <w:r w:rsidR="00933BAE" w:rsidRPr="00DE5647">
        <w:t xml:space="preserve"> = 92.9</w:t>
      </w:r>
      <w:r w:rsidR="00202326">
        <w:t>4</w:t>
      </w:r>
      <w:r w:rsidR="00933BAE" w:rsidRPr="00DE5647">
        <w:t xml:space="preserve">, </w:t>
      </w:r>
      <w:r w:rsidR="00933BAE" w:rsidRPr="00DE5647">
        <w:rPr>
          <w:i/>
          <w:iCs/>
        </w:rPr>
        <w:t xml:space="preserve">p </w:t>
      </w:r>
      <w:r w:rsidR="00933BAE" w:rsidRPr="00DE5647">
        <w:t>&lt; 0.0001)</w:t>
      </w:r>
      <w:r w:rsidR="004D3102" w:rsidRPr="00DE5647">
        <w:t xml:space="preserve"> </w:t>
      </w:r>
      <w:r w:rsidR="00434076">
        <w:t>for</w:t>
      </w:r>
      <w:r w:rsidR="00434076" w:rsidRPr="00DE5647">
        <w:t xml:space="preserve"> </w:t>
      </w:r>
      <w:r w:rsidR="004D3102" w:rsidRPr="00DE5647">
        <w:t>b</w:t>
      </w:r>
      <w:r w:rsidRPr="00DE5647">
        <w:t>lood glucose levels</w:t>
      </w:r>
      <w:r w:rsidR="00434076">
        <w:t>,</w:t>
      </w:r>
      <w:r w:rsidRPr="00DE5647">
        <w:t xml:space="preserve"> </w:t>
      </w:r>
      <w:r w:rsidR="00C757C6" w:rsidRPr="00DE5647">
        <w:t xml:space="preserve">which </w:t>
      </w:r>
      <w:r w:rsidRPr="00DE5647">
        <w:t>were lower than baseline levels</w:t>
      </w:r>
      <w:r w:rsidR="00434076">
        <w:t xml:space="preserve"> </w:t>
      </w:r>
      <w:r w:rsidR="00434076" w:rsidRPr="00DE5647">
        <w:t>at all timepoints</w:t>
      </w:r>
      <w:r w:rsidR="002422B7">
        <w:t xml:space="preserve"> in chow-fed animals, and after 60 min in HFD-fed females, indicated by diet-specific two-way RM ANOVAs</w:t>
      </w:r>
      <w:r w:rsidR="00C1039B">
        <w:t xml:space="preserve"> (</w:t>
      </w:r>
      <w:r w:rsidR="00374416">
        <w:rPr>
          <w:b/>
          <w:bCs/>
        </w:rPr>
        <w:t>Supplemental Figure</w:t>
      </w:r>
      <w:r w:rsidR="00C1039B" w:rsidRPr="00DE5647">
        <w:rPr>
          <w:b/>
          <w:bCs/>
        </w:rPr>
        <w:t xml:space="preserve"> </w:t>
      </w:r>
      <w:r w:rsidR="00C1039B">
        <w:rPr>
          <w:b/>
          <w:bCs/>
        </w:rPr>
        <w:t>S</w:t>
      </w:r>
      <w:r w:rsidR="00B32938">
        <w:rPr>
          <w:b/>
          <w:bCs/>
        </w:rPr>
        <w:t>6</w:t>
      </w:r>
      <w:r w:rsidR="002F1426">
        <w:rPr>
          <w:b/>
          <w:bCs/>
        </w:rPr>
        <w:t>B</w:t>
      </w:r>
      <w:r w:rsidR="00C1039B">
        <w:t>)</w:t>
      </w:r>
      <w:r w:rsidR="00933BAE" w:rsidRPr="00DE5647">
        <w:t>.</w:t>
      </w:r>
      <w:r w:rsidR="002422B7">
        <w:t xml:space="preserve"> </w:t>
      </w:r>
    </w:p>
    <w:p w14:paraId="7700CD24" w14:textId="668FC78C" w:rsidR="00434076" w:rsidRDefault="008A4588" w:rsidP="00671BAF">
      <w:pPr>
        <w:spacing w:line="480" w:lineRule="auto"/>
        <w:jc w:val="center"/>
      </w:pPr>
      <w:r>
        <w:rPr>
          <w:noProof/>
        </w:rPr>
        <w:object w:dxaOrig="15295" w:dyaOrig="5647" w14:anchorId="389BA688">
          <v:shape id="_x0000_i1028" type="#_x0000_t75" alt="" style="width:467.5pt;height:171.5pt;mso-width-percent:0;mso-height-percent:0;mso-width-percent:0;mso-height-percent:0" o:ole="">
            <v:imagedata r:id="rId17" o:title=""/>
          </v:shape>
          <o:OLEObject Type="Embed" ProgID="Prism9.Document" ShapeID="_x0000_i1028" DrawAspect="Content" ObjectID="_1752565969" r:id="rId18"/>
        </w:object>
      </w:r>
    </w:p>
    <w:p w14:paraId="7C5EA89F" w14:textId="310B537A" w:rsidR="00FB5C20" w:rsidRPr="00FB5C20" w:rsidRDefault="00374416" w:rsidP="00C775B2">
      <w:pPr>
        <w:jc w:val="both"/>
        <w:rPr>
          <w:sz w:val="20"/>
          <w:szCs w:val="20"/>
        </w:rPr>
      </w:pPr>
      <w:r>
        <w:rPr>
          <w:b/>
          <w:bCs/>
          <w:sz w:val="20"/>
          <w:szCs w:val="20"/>
        </w:rPr>
        <w:t>Supplemental Figure</w:t>
      </w:r>
      <w:r w:rsidR="00FB5C20" w:rsidRPr="00FB5C20">
        <w:rPr>
          <w:b/>
          <w:bCs/>
          <w:sz w:val="20"/>
          <w:szCs w:val="20"/>
        </w:rPr>
        <w:t xml:space="preserve"> S</w:t>
      </w:r>
      <w:r w:rsidR="00B32938">
        <w:rPr>
          <w:b/>
          <w:bCs/>
          <w:sz w:val="20"/>
          <w:szCs w:val="20"/>
        </w:rPr>
        <w:t>6</w:t>
      </w:r>
      <w:r w:rsidR="00FB5C20" w:rsidRPr="00FB5C20">
        <w:rPr>
          <w:b/>
          <w:bCs/>
          <w:sz w:val="20"/>
          <w:szCs w:val="20"/>
        </w:rPr>
        <w:t xml:space="preserve">. </w:t>
      </w:r>
      <w:r w:rsidR="00413F97">
        <w:rPr>
          <w:b/>
          <w:bCs/>
          <w:sz w:val="20"/>
          <w:szCs w:val="20"/>
        </w:rPr>
        <w:t xml:space="preserve">Decreased blood glucose levels </w:t>
      </w:r>
      <w:r w:rsidR="00441BD5">
        <w:rPr>
          <w:b/>
          <w:bCs/>
          <w:sz w:val="20"/>
          <w:szCs w:val="20"/>
        </w:rPr>
        <w:t>in the</w:t>
      </w:r>
      <w:r w:rsidR="00441BD5" w:rsidRPr="00FB5C20">
        <w:rPr>
          <w:b/>
          <w:bCs/>
          <w:sz w:val="20"/>
          <w:szCs w:val="20"/>
        </w:rPr>
        <w:t xml:space="preserve"> </w:t>
      </w:r>
      <w:r w:rsidR="00FB5C20" w:rsidRPr="00FB5C20">
        <w:rPr>
          <w:b/>
          <w:bCs/>
          <w:sz w:val="20"/>
          <w:szCs w:val="20"/>
        </w:rPr>
        <w:t xml:space="preserve">insulin tolerance test in male and female rats. </w:t>
      </w:r>
      <w:r w:rsidR="00FB5C20" w:rsidRPr="00FB5C20">
        <w:rPr>
          <w:sz w:val="20"/>
          <w:szCs w:val="20"/>
        </w:rPr>
        <w:t>(</w:t>
      </w:r>
      <w:r w:rsidR="00FB5C20" w:rsidRPr="000E5FF2">
        <w:rPr>
          <w:b/>
          <w:bCs/>
          <w:sz w:val="20"/>
          <w:szCs w:val="20"/>
        </w:rPr>
        <w:t>A</w:t>
      </w:r>
      <w:r w:rsidR="00FB5C20" w:rsidRPr="00FB5C20">
        <w:rPr>
          <w:sz w:val="20"/>
          <w:szCs w:val="20"/>
        </w:rPr>
        <w:t>) Blood glucose levels at all timepoints decreased from baseline across all male groups (</w:t>
      </w:r>
      <w:r w:rsidR="00FB5C20" w:rsidRPr="00FB5C20">
        <w:rPr>
          <w:sz w:val="20"/>
          <w:szCs w:val="20"/>
          <w:vertAlign w:val="superscript"/>
        </w:rPr>
        <w:t>*</w:t>
      </w:r>
      <w:r w:rsidR="00FB5C20">
        <w:rPr>
          <w:sz w:val="20"/>
          <w:szCs w:val="20"/>
          <w:vertAlign w:val="superscript"/>
        </w:rPr>
        <w:t>**</w:t>
      </w:r>
      <w:r w:rsidR="00BE7F90">
        <w:rPr>
          <w:sz w:val="20"/>
          <w:szCs w:val="20"/>
          <w:vertAlign w:val="superscript"/>
        </w:rPr>
        <w:t>*</w:t>
      </w:r>
      <w:r w:rsidR="00FB5C20" w:rsidRPr="00FB5C20">
        <w:rPr>
          <w:i/>
          <w:iCs/>
          <w:sz w:val="20"/>
          <w:szCs w:val="20"/>
        </w:rPr>
        <w:t xml:space="preserve">p </w:t>
      </w:r>
      <w:r w:rsidR="00FB5C20" w:rsidRPr="00FB5C20">
        <w:rPr>
          <w:sz w:val="20"/>
          <w:szCs w:val="20"/>
        </w:rPr>
        <w:t>&lt; 0.00</w:t>
      </w:r>
      <w:r w:rsidR="00BE7F90">
        <w:rPr>
          <w:sz w:val="20"/>
          <w:szCs w:val="20"/>
        </w:rPr>
        <w:t>0</w:t>
      </w:r>
      <w:r w:rsidR="00FB5C20" w:rsidRPr="00FB5C20">
        <w:rPr>
          <w:sz w:val="20"/>
          <w:szCs w:val="20"/>
        </w:rPr>
        <w:t xml:space="preserve">1). Blood glucose levels in </w:t>
      </w:r>
      <w:r w:rsidR="0021640E">
        <w:rPr>
          <w:sz w:val="20"/>
          <w:szCs w:val="20"/>
        </w:rPr>
        <w:t>GHSR-KO</w:t>
      </w:r>
      <w:r w:rsidR="00FB5C20" w:rsidRPr="00FB5C20">
        <w:rPr>
          <w:sz w:val="20"/>
          <w:szCs w:val="20"/>
        </w:rPr>
        <w:t xml:space="preserve"> </w:t>
      </w:r>
      <w:r w:rsidR="0021640E">
        <w:rPr>
          <w:sz w:val="20"/>
          <w:szCs w:val="20"/>
        </w:rPr>
        <w:t>HFD</w:t>
      </w:r>
      <w:r w:rsidR="00413F97">
        <w:rPr>
          <w:sz w:val="20"/>
          <w:szCs w:val="20"/>
        </w:rPr>
        <w:t>-fed</w:t>
      </w:r>
      <w:r w:rsidR="00FB5C20" w:rsidRPr="00FB5C20">
        <w:rPr>
          <w:sz w:val="20"/>
          <w:szCs w:val="20"/>
        </w:rPr>
        <w:t xml:space="preserve"> male rats were higher when compared to WT </w:t>
      </w:r>
      <w:r w:rsidR="00FB5C20">
        <w:rPr>
          <w:sz w:val="20"/>
          <w:szCs w:val="20"/>
        </w:rPr>
        <w:t>HFD</w:t>
      </w:r>
      <w:r w:rsidR="00413F97">
        <w:rPr>
          <w:sz w:val="20"/>
          <w:szCs w:val="20"/>
        </w:rPr>
        <w:t>-fed</w:t>
      </w:r>
      <w:r w:rsidR="00FB5C20" w:rsidRPr="00FB5C20">
        <w:rPr>
          <w:sz w:val="20"/>
          <w:szCs w:val="20"/>
        </w:rPr>
        <w:t xml:space="preserve"> male rats (</w:t>
      </w:r>
      <w:r w:rsidR="0021640E">
        <w:rPr>
          <w:sz w:val="20"/>
          <w:szCs w:val="20"/>
          <w:vertAlign w:val="superscript"/>
        </w:rPr>
        <w:t>#</w:t>
      </w:r>
      <w:r w:rsidR="00FB5C20" w:rsidRPr="00FB5C20">
        <w:rPr>
          <w:i/>
          <w:iCs/>
          <w:sz w:val="20"/>
          <w:szCs w:val="20"/>
        </w:rPr>
        <w:t xml:space="preserve">p </w:t>
      </w:r>
      <w:r w:rsidR="00FB5C20" w:rsidRPr="00FB5C20">
        <w:rPr>
          <w:sz w:val="20"/>
          <w:szCs w:val="20"/>
        </w:rPr>
        <w:t>&lt; 0.0</w:t>
      </w:r>
      <w:r w:rsidR="00BE7F90">
        <w:rPr>
          <w:sz w:val="20"/>
          <w:szCs w:val="20"/>
        </w:rPr>
        <w:t>5</w:t>
      </w:r>
      <w:r w:rsidR="00FB5C20" w:rsidRPr="00FB5C20">
        <w:rPr>
          <w:sz w:val="20"/>
          <w:szCs w:val="20"/>
        </w:rPr>
        <w:t>). (</w:t>
      </w:r>
      <w:r w:rsidR="002F1426" w:rsidRPr="002F1426">
        <w:rPr>
          <w:b/>
          <w:bCs/>
          <w:sz w:val="20"/>
          <w:szCs w:val="20"/>
        </w:rPr>
        <w:t>B</w:t>
      </w:r>
      <w:r w:rsidR="00FB5C20" w:rsidRPr="00FB5C20">
        <w:rPr>
          <w:sz w:val="20"/>
          <w:szCs w:val="20"/>
        </w:rPr>
        <w:t>) Blood glucose levels at all timepoints decreased from baseline across all female groups (</w:t>
      </w:r>
      <w:r w:rsidR="00FB5C20" w:rsidRPr="00FB5C20">
        <w:rPr>
          <w:sz w:val="20"/>
          <w:szCs w:val="20"/>
          <w:vertAlign w:val="superscript"/>
        </w:rPr>
        <w:t>*</w:t>
      </w:r>
      <w:r w:rsidR="00FB5C20">
        <w:rPr>
          <w:sz w:val="20"/>
          <w:szCs w:val="20"/>
          <w:vertAlign w:val="superscript"/>
        </w:rPr>
        <w:t>**</w:t>
      </w:r>
      <w:r w:rsidR="00BE7F90">
        <w:rPr>
          <w:sz w:val="20"/>
          <w:szCs w:val="20"/>
          <w:vertAlign w:val="superscript"/>
        </w:rPr>
        <w:t>*</w:t>
      </w:r>
      <w:r w:rsidR="00FB5C20" w:rsidRPr="00FB5C20">
        <w:rPr>
          <w:i/>
          <w:iCs/>
          <w:sz w:val="20"/>
          <w:szCs w:val="20"/>
        </w:rPr>
        <w:t xml:space="preserve">p </w:t>
      </w:r>
      <w:r w:rsidR="00FB5C20" w:rsidRPr="00FB5C20">
        <w:rPr>
          <w:sz w:val="20"/>
          <w:szCs w:val="20"/>
        </w:rPr>
        <w:t>&lt; 0.0</w:t>
      </w:r>
      <w:r w:rsidR="00BE7F90">
        <w:rPr>
          <w:sz w:val="20"/>
          <w:szCs w:val="20"/>
        </w:rPr>
        <w:t>0</w:t>
      </w:r>
      <w:r w:rsidR="00FB5C20" w:rsidRPr="00FB5C20">
        <w:rPr>
          <w:sz w:val="20"/>
          <w:szCs w:val="20"/>
        </w:rPr>
        <w:t>01).</w:t>
      </w:r>
    </w:p>
    <w:p w14:paraId="1BD55F07" w14:textId="77777777" w:rsidR="00434076" w:rsidRPr="00DE5647" w:rsidRDefault="00434076" w:rsidP="00DE57C9">
      <w:pPr>
        <w:spacing w:line="480" w:lineRule="auto"/>
        <w:ind w:firstLine="720"/>
        <w:jc w:val="both"/>
      </w:pPr>
    </w:p>
    <w:p w14:paraId="77450EDE" w14:textId="4B1046DA" w:rsidR="008C47F2" w:rsidRPr="003273D0" w:rsidRDefault="008C47F2" w:rsidP="008C47F2">
      <w:pPr>
        <w:spacing w:line="480" w:lineRule="auto"/>
        <w:rPr>
          <w:b/>
          <w:bCs/>
          <w:i/>
          <w:iCs/>
        </w:rPr>
      </w:pPr>
      <w:bookmarkStart w:id="22" w:name="OLE_LINK19"/>
      <w:r w:rsidRPr="003273D0">
        <w:rPr>
          <w:b/>
          <w:bCs/>
          <w:i/>
          <w:iCs/>
        </w:rPr>
        <w:t xml:space="preserve">Terminal </w:t>
      </w:r>
      <w:r w:rsidR="006E4B98">
        <w:rPr>
          <w:b/>
          <w:bCs/>
          <w:i/>
          <w:iCs/>
        </w:rPr>
        <w:t>H</w:t>
      </w:r>
      <w:r w:rsidRPr="003273D0">
        <w:rPr>
          <w:b/>
          <w:bCs/>
          <w:i/>
          <w:iCs/>
        </w:rPr>
        <w:t xml:space="preserve">ormone </w:t>
      </w:r>
      <w:r w:rsidR="006E4B98">
        <w:rPr>
          <w:b/>
          <w:bCs/>
          <w:i/>
          <w:iCs/>
        </w:rPr>
        <w:t>A</w:t>
      </w:r>
      <w:r w:rsidRPr="003273D0">
        <w:rPr>
          <w:b/>
          <w:bCs/>
          <w:i/>
          <w:iCs/>
        </w:rPr>
        <w:t>nalysis</w:t>
      </w:r>
    </w:p>
    <w:p w14:paraId="6A4E04EC" w14:textId="0F7FC239" w:rsidR="00BF08FA" w:rsidRDefault="00D12B3F" w:rsidP="00AC3D97">
      <w:pPr>
        <w:spacing w:line="480" w:lineRule="auto"/>
        <w:ind w:firstLine="720"/>
        <w:jc w:val="both"/>
      </w:pPr>
      <w:r>
        <w:t>For males, a t</w:t>
      </w:r>
      <w:r w:rsidR="008C47F2" w:rsidRPr="00DE5647">
        <w:t>wo-way ANOVA</w:t>
      </w:r>
      <w:r w:rsidR="00BF08FA">
        <w:t>s</w:t>
      </w:r>
      <w:r w:rsidR="008C47F2" w:rsidRPr="00DE5647">
        <w:t xml:space="preserve"> </w:t>
      </w:r>
      <w:r w:rsidR="00BF08FA">
        <w:t xml:space="preserve">did </w:t>
      </w:r>
      <w:r w:rsidR="008C47F2" w:rsidRPr="00DE5647">
        <w:t>no</w:t>
      </w:r>
      <w:r w:rsidR="00BF08FA">
        <w:t>t reveal</w:t>
      </w:r>
      <w:r w:rsidR="008C47F2" w:rsidRPr="00DE5647">
        <w:t xml:space="preserve"> significant main effects or interactions in plasma concentrations of ghrelin, </w:t>
      </w:r>
      <w:r w:rsidR="00AA7729">
        <w:t>desacyl-ghrelin</w:t>
      </w:r>
      <w:r w:rsidR="008C47F2" w:rsidRPr="00DE5647">
        <w:t xml:space="preserve">, </w:t>
      </w:r>
      <w:r w:rsidR="003A77F7">
        <w:t>LEAP-2,</w:t>
      </w:r>
      <w:r w:rsidR="00A94081" w:rsidRPr="00A94081">
        <w:t xml:space="preserve"> </w:t>
      </w:r>
      <w:r w:rsidR="00A94081">
        <w:t xml:space="preserve">corticosterone, </w:t>
      </w:r>
      <w:r w:rsidR="003A77F7">
        <w:t>insulin, GH,</w:t>
      </w:r>
      <w:r w:rsidR="00A83DEF">
        <w:t xml:space="preserve"> </w:t>
      </w:r>
      <w:r w:rsidR="003A77F7">
        <w:t xml:space="preserve">or </w:t>
      </w:r>
      <w:r w:rsidR="008C47F2" w:rsidRPr="00DE5647">
        <w:t>testosterone</w:t>
      </w:r>
      <w:r w:rsidR="003A77F7">
        <w:t xml:space="preserve"> </w:t>
      </w:r>
      <w:r w:rsidR="008C47F2" w:rsidRPr="00DE5647">
        <w:t xml:space="preserve">at the terminal hormone analysis </w:t>
      </w:r>
      <w:r>
        <w:t>(</w:t>
      </w:r>
      <w:r w:rsidR="00AC3D97">
        <w:t xml:space="preserve">after </w:t>
      </w:r>
      <w:r w:rsidR="008C47F2" w:rsidRPr="00DE5647">
        <w:t>5</w:t>
      </w:r>
      <w:r w:rsidR="00075356" w:rsidRPr="00DE5647">
        <w:t>2</w:t>
      </w:r>
      <w:r w:rsidR="008C47F2" w:rsidRPr="00DE5647">
        <w:t xml:space="preserve"> weeks</w:t>
      </w:r>
      <w:r w:rsidR="00AC3D97">
        <w:t xml:space="preserve"> of</w:t>
      </w:r>
      <w:r w:rsidR="008C47F2" w:rsidRPr="00DE5647">
        <w:t xml:space="preserve"> </w:t>
      </w:r>
      <w:r w:rsidR="00AC3D97" w:rsidRPr="00AC3D97">
        <w:rPr>
          <w:i/>
          <w:iCs/>
        </w:rPr>
        <w:t>ad libitum</w:t>
      </w:r>
      <w:r w:rsidR="00AC3D97">
        <w:t xml:space="preserve"> access to HFD or chow diet</w:t>
      </w:r>
      <w:r>
        <w:t xml:space="preserve">; </w:t>
      </w:r>
      <w:r w:rsidR="00374416">
        <w:rPr>
          <w:b/>
          <w:bCs/>
        </w:rPr>
        <w:t>Supplemental Figure</w:t>
      </w:r>
      <w:r w:rsidR="00A85629">
        <w:rPr>
          <w:b/>
          <w:bCs/>
        </w:rPr>
        <w:t xml:space="preserve"> S</w:t>
      </w:r>
      <w:r w:rsidR="00B32938">
        <w:rPr>
          <w:b/>
          <w:bCs/>
        </w:rPr>
        <w:t>7</w:t>
      </w:r>
      <w:r w:rsidR="003A77F7">
        <w:rPr>
          <w:b/>
          <w:bCs/>
        </w:rPr>
        <w:t>A-F</w:t>
      </w:r>
      <w:r w:rsidR="009E02CA" w:rsidRPr="00DE5647">
        <w:t>)</w:t>
      </w:r>
      <w:r w:rsidR="008C47F2" w:rsidRPr="00DE5647">
        <w:t>. A two-way ANOVA showed a significant Genotype x Diet interaction (F</w:t>
      </w:r>
      <w:r w:rsidR="008C47F2" w:rsidRPr="00DE5647">
        <w:rPr>
          <w:vertAlign w:val="subscript"/>
        </w:rPr>
        <w:t>1, 24</w:t>
      </w:r>
      <w:r w:rsidR="008C47F2" w:rsidRPr="00DE5647">
        <w:t xml:space="preserve"> = 9.814, </w:t>
      </w:r>
      <w:r w:rsidR="008C47F2" w:rsidRPr="00DE5647">
        <w:rPr>
          <w:i/>
          <w:iCs/>
        </w:rPr>
        <w:t>p</w:t>
      </w:r>
      <w:r w:rsidR="008C47F2" w:rsidRPr="00DE5647">
        <w:t xml:space="preserve"> &lt; 0.01) </w:t>
      </w:r>
      <w:r w:rsidR="00BF08FA">
        <w:t>for</w:t>
      </w:r>
      <w:r w:rsidR="00BF08FA" w:rsidRPr="00DE5647">
        <w:t xml:space="preserve"> </w:t>
      </w:r>
      <w:r w:rsidR="008C47F2" w:rsidRPr="00DE5647">
        <w:t xml:space="preserve">progesterone concentrations. </w:t>
      </w:r>
      <w:r w:rsidR="008C47F2" w:rsidRPr="00DE5647">
        <w:rPr>
          <w:i/>
          <w:iCs/>
        </w:rPr>
        <w:t xml:space="preserve">Post hoc </w:t>
      </w:r>
      <w:r w:rsidR="008C47F2" w:rsidRPr="00DE5647">
        <w:t xml:space="preserve">test </w:t>
      </w:r>
      <w:r w:rsidR="00BF08FA">
        <w:t xml:space="preserve">indicated </w:t>
      </w:r>
      <w:r w:rsidR="008C47F2" w:rsidRPr="00DE5647">
        <w:t>increase</w:t>
      </w:r>
      <w:r w:rsidR="00BF08FA">
        <w:t>d</w:t>
      </w:r>
      <w:r w:rsidR="008C47F2" w:rsidRPr="00DE5647">
        <w:t xml:space="preserve"> </w:t>
      </w:r>
      <w:r w:rsidR="00BF08FA">
        <w:t>levels of</w:t>
      </w:r>
      <w:r w:rsidR="00BF08FA" w:rsidRPr="00DE5647">
        <w:t xml:space="preserve"> </w:t>
      </w:r>
      <w:r w:rsidR="008C47F2" w:rsidRPr="00DE5647">
        <w:t xml:space="preserve">progesterone </w:t>
      </w:r>
      <w:bookmarkStart w:id="23" w:name="OLE_LINK2"/>
      <w:r w:rsidR="00BF08FA">
        <w:t>in</w:t>
      </w:r>
      <w:r w:rsidR="00BF08FA" w:rsidRPr="00DE5647">
        <w:t xml:space="preserve"> </w:t>
      </w:r>
      <w:r w:rsidR="000E5FF2">
        <w:t>GHSR-</w:t>
      </w:r>
      <w:r w:rsidR="008C47F2" w:rsidRPr="00DE5647">
        <w:t xml:space="preserve">KO </w:t>
      </w:r>
      <w:r w:rsidR="007E625B">
        <w:t>c</w:t>
      </w:r>
      <w:r w:rsidR="008C47F2" w:rsidRPr="00DE5647">
        <w:t>how</w:t>
      </w:r>
      <w:r w:rsidR="007E625B">
        <w:t>-fed</w:t>
      </w:r>
      <w:r w:rsidR="008C47F2" w:rsidRPr="00DE5647">
        <w:t xml:space="preserve"> male rats</w:t>
      </w:r>
      <w:r w:rsidR="009E02CA" w:rsidRPr="00DE5647">
        <w:t xml:space="preserve"> </w:t>
      </w:r>
      <w:r w:rsidR="008C47F2" w:rsidRPr="00DE5647">
        <w:t xml:space="preserve">compared </w:t>
      </w:r>
      <w:bookmarkStart w:id="24" w:name="OLE_LINK3"/>
      <w:r w:rsidR="00B55BFE">
        <w:t xml:space="preserve">to the </w:t>
      </w:r>
      <w:r w:rsidR="008C47F2" w:rsidRPr="00DE5647">
        <w:t xml:space="preserve">WT </w:t>
      </w:r>
      <w:r w:rsidR="007E625B">
        <w:t>c</w:t>
      </w:r>
      <w:r w:rsidR="008C47F2" w:rsidRPr="00DE5647">
        <w:t>how</w:t>
      </w:r>
      <w:r w:rsidR="007E625B">
        <w:t>-fed</w:t>
      </w:r>
      <w:r w:rsidR="003A77F7">
        <w:t xml:space="preserve"> (</w:t>
      </w:r>
      <w:r w:rsidR="003A77F7" w:rsidRPr="00DE5647">
        <w:rPr>
          <w:i/>
          <w:iCs/>
        </w:rPr>
        <w:t xml:space="preserve">p </w:t>
      </w:r>
      <w:r w:rsidR="003A77F7" w:rsidRPr="00DE5647">
        <w:t>&lt; 0.01</w:t>
      </w:r>
      <w:r w:rsidR="003A77F7">
        <w:t>)</w:t>
      </w:r>
      <w:bookmarkEnd w:id="24"/>
      <w:r w:rsidR="008C47F2" w:rsidRPr="00DE5647">
        <w:t xml:space="preserve"> and </w:t>
      </w:r>
      <w:r w:rsidR="001E498A">
        <w:t>GHSR-</w:t>
      </w:r>
      <w:r w:rsidR="008C47F2" w:rsidRPr="00DE5647">
        <w:t xml:space="preserve">KO </w:t>
      </w:r>
      <w:r w:rsidR="00F44E95">
        <w:t>HFD</w:t>
      </w:r>
      <w:r w:rsidR="007E625B">
        <w:t>-fed</w:t>
      </w:r>
      <w:r w:rsidR="008C47F2" w:rsidRPr="00DE5647">
        <w:t xml:space="preserve"> groups</w:t>
      </w:r>
      <w:bookmarkEnd w:id="23"/>
      <w:r w:rsidR="008C47F2" w:rsidRPr="00DE5647">
        <w:t xml:space="preserve"> (</w:t>
      </w:r>
      <w:r w:rsidR="008C47F2" w:rsidRPr="00DE5647">
        <w:rPr>
          <w:i/>
          <w:iCs/>
        </w:rPr>
        <w:t xml:space="preserve">p </w:t>
      </w:r>
      <w:r w:rsidR="008C47F2" w:rsidRPr="00DE5647">
        <w:t>&lt; 0.0</w:t>
      </w:r>
      <w:r w:rsidR="003A77F7">
        <w:t>5</w:t>
      </w:r>
      <w:r w:rsidR="009E02CA" w:rsidRPr="00DE5647">
        <w:t xml:space="preserve">; </w:t>
      </w:r>
      <w:r w:rsidR="00374416">
        <w:rPr>
          <w:b/>
          <w:bCs/>
        </w:rPr>
        <w:t>Supplemental Figure</w:t>
      </w:r>
      <w:r w:rsidR="00A85629">
        <w:rPr>
          <w:b/>
          <w:bCs/>
        </w:rPr>
        <w:t xml:space="preserve"> S</w:t>
      </w:r>
      <w:r w:rsidR="00B32938">
        <w:rPr>
          <w:b/>
          <w:bCs/>
        </w:rPr>
        <w:t>7</w:t>
      </w:r>
      <w:r w:rsidR="00FD1A00">
        <w:rPr>
          <w:b/>
          <w:bCs/>
        </w:rPr>
        <w:t>G</w:t>
      </w:r>
      <w:r w:rsidR="008C47F2" w:rsidRPr="00DE5647">
        <w:t>).</w:t>
      </w:r>
      <w:r w:rsidR="00FD1A00">
        <w:t xml:space="preserve"> </w:t>
      </w:r>
      <w:r w:rsidR="008C47F2" w:rsidRPr="00DE5647">
        <w:t>A two-way ANOVA indicated a main effect of diet (</w:t>
      </w:r>
      <w:bookmarkStart w:id="25" w:name="OLE_LINK13"/>
      <w:r w:rsidR="008C47F2" w:rsidRPr="00DE5647">
        <w:t>F</w:t>
      </w:r>
      <w:r w:rsidR="008C47F2" w:rsidRPr="00DE5647">
        <w:rPr>
          <w:vertAlign w:val="subscript"/>
        </w:rPr>
        <w:t>1, 24</w:t>
      </w:r>
      <w:r w:rsidR="008C47F2" w:rsidRPr="00DE5647">
        <w:t xml:space="preserve"> = 7.592, </w:t>
      </w:r>
      <w:r w:rsidR="008C47F2" w:rsidRPr="00DE5647">
        <w:rPr>
          <w:i/>
          <w:iCs/>
        </w:rPr>
        <w:t>p</w:t>
      </w:r>
      <w:r w:rsidR="008C47F2" w:rsidRPr="00DE5647">
        <w:t xml:space="preserve"> &lt; 0.01</w:t>
      </w:r>
      <w:bookmarkEnd w:id="25"/>
      <w:r w:rsidR="00AB6375">
        <w:t>; chow &gt; HFD</w:t>
      </w:r>
      <w:r w:rsidR="008C47F2" w:rsidRPr="00DE5647">
        <w:t xml:space="preserve">) </w:t>
      </w:r>
      <w:r w:rsidR="00BF08FA">
        <w:t>for</w:t>
      </w:r>
      <w:r w:rsidR="00BF08FA" w:rsidRPr="00DE5647">
        <w:t xml:space="preserve"> </w:t>
      </w:r>
      <w:r w:rsidR="008C47F2" w:rsidRPr="00DE5647">
        <w:t xml:space="preserve">aldosterone </w:t>
      </w:r>
      <w:r>
        <w:t>level</w:t>
      </w:r>
      <w:r w:rsidRPr="00DE5647">
        <w:t>s</w:t>
      </w:r>
      <w:r w:rsidR="00BF08FA">
        <w:t xml:space="preserve"> </w:t>
      </w:r>
      <w:r w:rsidR="008C47F2" w:rsidRPr="00DE5647">
        <w:t>(</w:t>
      </w:r>
      <w:r w:rsidR="00374416">
        <w:rPr>
          <w:b/>
          <w:bCs/>
        </w:rPr>
        <w:t>Supplemental Figure</w:t>
      </w:r>
      <w:r w:rsidR="00A85629">
        <w:rPr>
          <w:b/>
          <w:bCs/>
        </w:rPr>
        <w:t xml:space="preserve"> S</w:t>
      </w:r>
      <w:r w:rsidR="00B32938">
        <w:rPr>
          <w:b/>
          <w:bCs/>
        </w:rPr>
        <w:t>7</w:t>
      </w:r>
      <w:r w:rsidR="003A77F7">
        <w:rPr>
          <w:b/>
          <w:bCs/>
        </w:rPr>
        <w:t>I</w:t>
      </w:r>
      <w:r w:rsidR="008C47F2" w:rsidRPr="00DE5647">
        <w:t>)</w:t>
      </w:r>
      <w:r w:rsidR="00785472">
        <w:t xml:space="preserve">, while we only observed </w:t>
      </w:r>
      <w:r w:rsidR="00AB6375">
        <w:t xml:space="preserve">a trend for </w:t>
      </w:r>
      <w:r w:rsidR="00785472">
        <w:t>a</w:t>
      </w:r>
      <w:r w:rsidR="00AB6375">
        <w:t xml:space="preserve"> main effect of genotype (</w:t>
      </w:r>
      <w:r w:rsidR="00AB6375" w:rsidRPr="00DE5647">
        <w:t>F</w:t>
      </w:r>
      <w:r w:rsidR="00AB6375" w:rsidRPr="00DE5647">
        <w:rPr>
          <w:vertAlign w:val="subscript"/>
        </w:rPr>
        <w:t>1, 24</w:t>
      </w:r>
      <w:r w:rsidR="00AB6375" w:rsidRPr="00DE5647">
        <w:t xml:space="preserve"> = </w:t>
      </w:r>
      <w:r w:rsidR="00AB6375">
        <w:t>2.772</w:t>
      </w:r>
      <w:r w:rsidR="00AB6375" w:rsidRPr="00DE5647">
        <w:t xml:space="preserve">, </w:t>
      </w:r>
      <w:r w:rsidR="00AB6375" w:rsidRPr="00DE5647">
        <w:rPr>
          <w:i/>
          <w:iCs/>
        </w:rPr>
        <w:t>p</w:t>
      </w:r>
      <w:r w:rsidR="00AB6375" w:rsidRPr="00DE5647">
        <w:t xml:space="preserve"> </w:t>
      </w:r>
      <w:r w:rsidR="00AB6375">
        <w:t>= 0.109) with higher aldosterone in GHSR-KO animals compared to WT.</w:t>
      </w:r>
      <w:r w:rsidR="008C47F2" w:rsidRPr="00DE5647">
        <w:t xml:space="preserve"> </w:t>
      </w:r>
      <w:r w:rsidR="009D0BE6" w:rsidRPr="009D0BE6">
        <w:t xml:space="preserve">Of note, the increased aldosterone levels </w:t>
      </w:r>
      <w:r w:rsidR="009D0BE6">
        <w:t>are</w:t>
      </w:r>
      <w:r w:rsidR="009D0BE6" w:rsidRPr="009D0BE6">
        <w:t xml:space="preserve"> consistent with previous data from our lab; in fact, in the originally GHSR</w:t>
      </w:r>
      <w:r w:rsidR="009D0BE6">
        <w:t>-</w:t>
      </w:r>
      <w:r w:rsidR="009D0BE6" w:rsidRPr="009D0BE6">
        <w:t xml:space="preserve">KO cohort, whose characterization was reported in </w:t>
      </w:r>
      <w:r w:rsidR="009D0BE6" w:rsidRPr="009D0BE6">
        <w:rPr>
          <w:i/>
          <w:iCs/>
        </w:rPr>
        <w:t>Zallar et al</w:t>
      </w:r>
      <w:r w:rsidR="009D0BE6" w:rsidRPr="009D0BE6">
        <w:fldChar w:fldCharType="begin">
          <w:fldData xml:space="preserve">PEVuZE5vdGU+PENpdGU+PEF1dGhvcj5aYWxsYXI8L0F1dGhvcj48WWVhcj4yMDE5PC9ZZWFyPjxS
ZWNOdW0+MTI8L1JlY051bT48RGlzcGxheVRleHQ+PHN0eWxlIGZhY2U9InN1cGVyc2NyaXB0Ij4x
Mzwvc3R5bGU+PC9EaXNwbGF5VGV4dD48cmVjb3JkPjxyZWMtbnVtYmVyPjEyPC9yZWMtbnVtYmVy
Pjxmb3JlaWduLWtleXM+PGtleSBhcHA9IkVOIiBkYi1pZD0idnpldjBlNWRkc3o5MDdlejB6MzU1
MGVqZDV6NXhyOWZhZnpwIiB0aW1lc3RhbXA9IjE2NzgwNzI5MTIiPjEyPC9rZXk+PC9mb3JlaWdu
LWtleXM+PHJlZi10eXBlIG5hbWU9IkpvdXJuYWwgQXJ0aWNsZSI+MTc8L3JlZi10eXBlPjxjb250
cmlidXRvcnM+PGF1dGhvcnM+PGF1dGhvcj5aYWxsYXIsIEwuIEouPC9hdXRob3I+PGF1dGhvcj5U
dW5zdGFsbCwgQi4gSi48L2F1dGhvcj48YXV0aG9yPlJpY2hpZSwgQy4gVC48L2F1dGhvcj48YXV0
aG9yPlpoYW5nLCBZLiBKLjwvYXV0aG9yPjxhdXRob3I+WW91LCBaLiBCLjwvYXV0aG9yPjxhdXRo
b3I+R2FyZG5lciwgRS4gTC48L2F1dGhvcj48YXV0aG9yPkhlaWxpZywgTS48L2F1dGhvcj48YXV0
aG9yPlBpY2tlbCwgSi48L2F1dGhvcj48YXV0aG9yPktvb2IsIEcuIEYuPC9hdXRob3I+PGF1dGhv
cj5WZW5kcnVzY29sbywgTC4gRi48L2F1dGhvcj48YXV0aG9yPkhhcnZleSwgQi4gSy48L2F1dGhv
cj48YXV0aG9yPkxlZ2dpbywgTC48L2F1dGhvcj48L2F1dGhvcnM+PC9jb250cmlidXRvcnM+PGF1
dGgtYWRkcmVzcz5TZWN0aW9uIG9uIENsaW5pY2FsIFBzeWNob25ldXJvZW5kb2NyaW5vbG9neSBh
bmQgTmV1cm9wc3ljaG9waGFybWFjb2xvZ3ksIE5hdGlvbmFsIEluc3RpdHV0ZSBvbiBBbGNvaG9s
IEFidXNlIGFuZCBBbGNvaG9saXNtIERpdmlzaW9uIG9mIEludHJhbXVyYWwgQ2xpbmljYWwgYW5k
IEJpb2xvZ2ljYWwgUmVzZWFyY2ggYW5kIE5hdGlvbmFsIEluc3RpdHV0ZSBvbiBEcnVnIEFidXNl
IEludHJhbXVyYWwgUmVzZWFyY2ggUHJvZ3JhbSwgTmF0aW9uYWwgSW5zdGl0dXRlcyBvZiBIZWFs
dGgsIEJldGhlc2RhLCBNRCwgVVNBLiYjeEQ7TmV1cm9iaW9sb2d5IG9mIEFkZGljdGlvbiBTZWN0
aW9uLCBOYXRpb25hbCBJbnN0aXR1dGUgb24gRHJ1ZyBBYnVzZSBJbnRyYW11cmFsIFJlc2VhcmNo
IFByb2dyYW0sIE5hdGlvbmFsIEluc3RpdHV0ZXMgb2YgSGVhbHRoLCBCYWx0aW1vcmUsIE1ELCBV
U0EuJiN4RDtHZW5ldGljIEVuZ2luZWVyaW5nIGFuZCBWaXJhbCBWZWN0b3IgQ29yZSwgTmF0aW9u
YWwgSW5zdGl0dXRlIG9uIERydWcgQWJ1c2UgSW50cmFtdXJhbCBSZXNlYXJjaCBQcm9ncmFtLCBO
YXRpb25hbCBJbnN0aXR1dGVzIG9mIEhlYWx0aCwgQmFsdGltb3JlLCBNRCwgVVNBLiYjeEQ7TmF0
aW9uYWwgSW5zdGl0dXRlIG9uIEFsY29ob2wgQWJ1c2UgYW5kIEFsY29ob2xpc20gRGl2aXNpb24g
b2YgSW50cmFtdXJhbCBDbGluaWNhbCBhbmQgQmlvbG9naWNhbCBSZXNlYXJjaCwgUm9ja3ZpbGxl
LCBNRCwgVVNBLiYjeEQ7TmV1cm9wc3ljaG9waGFybWFjb2xvZ3kgU2VjdGlvbiwgTW9sZWN1bGFy
IFRhcmdldHMgYW5kIE1lZGljYXRpb25zIERpc2NvdmVyIEJyYW5jaCwgTmF0aW9uYWwgSW5zdGl0
dXRlIG9uIERydWcgQWJ1c2UgSW50cmFtdXJhbCBSZXNlYXJjaCBQcm9ncmFtLCBOYXRpb25hbCBJ
bnN0aXR1dGVzIG9mIEhlYWx0aCwgQmFsdGltb3JlLCBNRCwgVVNBLiYjeEQ7Q2VudGVyIGZvciBT
b2NpYWwgYW5kIEFmZmVjdGl2ZSBOZXVyb3NjaWVuY2UsIElLRSwgTGlua8O2cGluZyBVbml2ZXJz
aXR5LCBMaW5rw7ZwaW5nLCBTd2VkZW4uJiN4RDtUcmFuc2dlbmljIENvcmUgRmFjaWxpdHksIE5h
dGlvbmFsIEluc3RpdHV0ZSBvZiBNZW50YWwgSGVhbHRoIEludHJhbXVyYWwgUmVzZWFyY2ggUHJv
Z3JhbSwgQmV0aGVzZGEsIE1ELCBVU0EuJiN4RDtNb2xlY3VsYXIgTWVjaGFuaXNtcyBvZiBDZWxs
dWxhciBTdHJlc3MgYW5kIEluZmxhbW1hdGlvbiBVbml0LCBOYXRpb25hbCBJbnN0aXR1dGUgb24g
RHJ1ZyBBYnVzZSBJbnRyYW11cmFsIFJlc2VhcmNoIFByb2dyYW0sIEJhbHRpbW9yZSwgTUQsIFVT
QS4mI3hEO1NlY3Rpb24gb24gQ2xpbmljYWwgUHN5Y2hvbmV1cm9lbmRvY3Jpbm9sb2d5IGFuZCBO
ZXVyb3BzeWNob3BoYXJtYWNvbG9neSwgTmF0aW9uYWwgSW5zdGl0dXRlIG9uIEFsY29ob2wgQWJ1
c2UgYW5kIEFsY29ob2xpc20gRGl2aXNpb24gb2YgSW50cmFtdXJhbCBDbGluaWNhbCBhbmQgQmlv
bG9naWNhbCBSZXNlYXJjaCBhbmQgTmF0aW9uYWwgSW5zdGl0dXRlIG9uIERydWcgQWJ1c2UgSW50
cmFtdXJhbCBSZXNlYXJjaCBQcm9ncmFtLCBOYXRpb25hbCBJbnN0aXR1dGVzIG9mIEhlYWx0aCwg
QmV0aGVzZGEsIE1ELCBVU0EuIGxvcmVuem8ubGVnZ2lvQG5paC5nb3YuJiN4RDtDZW50ZXIgZm9y
IEFsY29ob2wgYW5kIEFkZGljdGlvbiBTdHVkaWVzLCBEZXBhcnRtZW50IG9mIEJlaGF2aW9yYWwg
YW5kIFNvY2lhbCBTY2llbmNlcywgQnJvd24gVW5pdmVyc2l0eSwgUHJvdmlkZW5jZSwgUkksIFVT
QS4gbG9yZW56by5sZWdnaW9AbmloLmdvdi48L2F1dGgtYWRkcmVzcz48dGl0bGVzPjx0aXRsZT5E
ZXZlbG9wbWVudCBhbmQgaW5pdGlhbCBjaGFyYWN0ZXJpemF0aW9uIG9mIGEgbm92ZWwgZ2hyZWxp
biByZWNlcHRvciBDUklTUFIvQ2FzOSBrbm9ja291dCB3aXN0YXIgcmF0IG1vZGVsPC90aXRsZT48
c2Vjb25kYXJ5LXRpdGxlPkludCBKIE9iZXMgKExvbmQpPC9zZWNvbmRhcnktdGl0bGU+PC90aXRs
ZXM+PHBlcmlvZGljYWw+PGZ1bGwtdGl0bGU+SW50IEogT2JlcyAoTG9uZCk8L2Z1bGwtdGl0bGU+
PC9wZXJpb2RpY2FsPjxwYWdlcz4zNDQtMzU0PC9wYWdlcz48dm9sdW1lPjQzPC92b2x1bWU+PG51
bWJlcj4yPC9udW1iZXI+PGVkaXRpb24+MjAxOC8wMi8xODwvZWRpdGlvbj48a2V5d29yZHM+PGtl
eXdvcmQ+QW5pbWFsczwva2V5d29yZD48a2V5d29yZD5Cb2R5IFdlaWdodC9nZW5ldGljczwva2V5
d29yZD48a2V5d29yZD5CcmFpbiBDaGVtaXN0cnkvZ2VuZXRpY3M8L2tleXdvcmQ+PGtleXdvcmQ+
Q1JJU1BSLUNhcyBTeXN0ZW1zLypnZW5ldGljczwva2V5d29yZD48a2V5d29yZD5HZW5lIEtub2Nr
b3V0IFRlY2huaXF1ZXMvKm1ldGhvZHM8L2tleXdvcmQ+PGtleXdvcmQ+R2hyZWxpbi9hbmFseXNp
czwva2V5d29yZD48a2V5d29yZD5NYWxlPC9rZXl3b3JkPjxrZXl3b3JkPlJhdHM8L2tleXdvcmQ+
PGtleXdvcmQ+UmF0cywgV2lzdGFyPC9rZXl3b3JkPjxrZXl3b3JkPlJlY2VwdG9ycywgR2hyZWxp
bi8qZ2VuZXRpY3M8L2tleXdvcmQ+PC9rZXl3b3Jkcz48ZGF0ZXM+PHllYXI+MjAxOTwveWVhcj48
cHViLWRhdGVzPjxkYXRlPkZlYjwvZGF0ZT48L3B1Yi1kYXRlcz48L2RhdGVzPjxpc2JuPjAzMDct
MDU2NSAoUHJpbnQpJiN4RDswMzA3LTA1NjU8L2lzYm4+PGFjY2Vzc2lvbi1udW0+Mjk0NTM0NjA8
L2FjY2Vzc2lvbi1udW0+PHVybHM+PC91cmxzPjxjdXN0b20yPlBNQzYwNjY0NTg8L2N1c3RvbTI+
PGN1c3RvbTY+TklITVM5MjcyMTI8L2N1c3RvbTY+PGVsZWN0cm9uaWMtcmVzb3VyY2UtbnVtPjEw
LjEwMzgvczQxMzY2LTAxOC0wMDEzLTU8L2VsZWN0cm9uaWMtcmVzb3VyY2UtbnVtPjxyZW1vdGUt
ZGF0YWJhc2UtcHJvdmlkZXI+TkxNPC9yZW1vdGUtZGF0YWJhc2UtcHJvdmlkZXI+PGxhbmd1YWdl
PmVuZzwvbGFuZ3VhZ2U+PC9yZWNvcmQ+PC9DaXRlPjwvRW5kTm90ZT4A
</w:fldData>
        </w:fldChar>
      </w:r>
      <w:r w:rsidR="002F288D">
        <w:instrText xml:space="preserve"> ADDIN EN.CITE </w:instrText>
      </w:r>
      <w:r w:rsidR="002F288D">
        <w:fldChar w:fldCharType="begin">
          <w:fldData xml:space="preserve">PEVuZE5vdGU+PENpdGU+PEF1dGhvcj5aYWxsYXI8L0F1dGhvcj48WWVhcj4yMDE5PC9ZZWFyPjxS
ZWNOdW0+MTI8L1JlY051bT48RGlzcGxheVRleHQ+PHN0eWxlIGZhY2U9InN1cGVyc2NyaXB0Ij4x
Mzwvc3R5bGU+PC9EaXNwbGF5VGV4dD48cmVjb3JkPjxyZWMtbnVtYmVyPjEyPC9yZWMtbnVtYmVy
Pjxmb3JlaWduLWtleXM+PGtleSBhcHA9IkVOIiBkYi1pZD0idnpldjBlNWRkc3o5MDdlejB6MzU1
MGVqZDV6NXhyOWZhZnpwIiB0aW1lc3RhbXA9IjE2NzgwNzI5MTIiPjEyPC9rZXk+PC9mb3JlaWdu
LWtleXM+PHJlZi10eXBlIG5hbWU9IkpvdXJuYWwgQXJ0aWNsZSI+MTc8L3JlZi10eXBlPjxjb250
cmlidXRvcnM+PGF1dGhvcnM+PGF1dGhvcj5aYWxsYXIsIEwuIEouPC9hdXRob3I+PGF1dGhvcj5U
dW5zdGFsbCwgQi4gSi48L2F1dGhvcj48YXV0aG9yPlJpY2hpZSwgQy4gVC48L2F1dGhvcj48YXV0
aG9yPlpoYW5nLCBZLiBKLjwvYXV0aG9yPjxhdXRob3I+WW91LCBaLiBCLjwvYXV0aG9yPjxhdXRo
b3I+R2FyZG5lciwgRS4gTC48L2F1dGhvcj48YXV0aG9yPkhlaWxpZywgTS48L2F1dGhvcj48YXV0
aG9yPlBpY2tlbCwgSi48L2F1dGhvcj48YXV0aG9yPktvb2IsIEcuIEYuPC9hdXRob3I+PGF1dGhv
cj5WZW5kcnVzY29sbywgTC4gRi48L2F1dGhvcj48YXV0aG9yPkhhcnZleSwgQi4gSy48L2F1dGhv
cj48YXV0aG9yPkxlZ2dpbywgTC48L2F1dGhvcj48L2F1dGhvcnM+PC9jb250cmlidXRvcnM+PGF1
dGgtYWRkcmVzcz5TZWN0aW9uIG9uIENsaW5pY2FsIFBzeWNob25ldXJvZW5kb2NyaW5vbG9neSBh
bmQgTmV1cm9wc3ljaG9waGFybWFjb2xvZ3ksIE5hdGlvbmFsIEluc3RpdHV0ZSBvbiBBbGNvaG9s
IEFidXNlIGFuZCBBbGNvaG9saXNtIERpdmlzaW9uIG9mIEludHJhbXVyYWwgQ2xpbmljYWwgYW5k
IEJpb2xvZ2ljYWwgUmVzZWFyY2ggYW5kIE5hdGlvbmFsIEluc3RpdHV0ZSBvbiBEcnVnIEFidXNl
IEludHJhbXVyYWwgUmVzZWFyY2ggUHJvZ3JhbSwgTmF0aW9uYWwgSW5zdGl0dXRlcyBvZiBIZWFs
dGgsIEJldGhlc2RhLCBNRCwgVVNBLiYjeEQ7TmV1cm9iaW9sb2d5IG9mIEFkZGljdGlvbiBTZWN0
aW9uLCBOYXRpb25hbCBJbnN0aXR1dGUgb24gRHJ1ZyBBYnVzZSBJbnRyYW11cmFsIFJlc2VhcmNo
IFByb2dyYW0sIE5hdGlvbmFsIEluc3RpdHV0ZXMgb2YgSGVhbHRoLCBCYWx0aW1vcmUsIE1ELCBV
U0EuJiN4RDtHZW5ldGljIEVuZ2luZWVyaW5nIGFuZCBWaXJhbCBWZWN0b3IgQ29yZSwgTmF0aW9u
YWwgSW5zdGl0dXRlIG9uIERydWcgQWJ1c2UgSW50cmFtdXJhbCBSZXNlYXJjaCBQcm9ncmFtLCBO
YXRpb25hbCBJbnN0aXR1dGVzIG9mIEhlYWx0aCwgQmFsdGltb3JlLCBNRCwgVVNBLiYjeEQ7TmF0
aW9uYWwgSW5zdGl0dXRlIG9uIEFsY29ob2wgQWJ1c2UgYW5kIEFsY29ob2xpc20gRGl2aXNpb24g
b2YgSW50cmFtdXJhbCBDbGluaWNhbCBhbmQgQmlvbG9naWNhbCBSZXNlYXJjaCwgUm9ja3ZpbGxl
LCBNRCwgVVNBLiYjeEQ7TmV1cm9wc3ljaG9waGFybWFjb2xvZ3kgU2VjdGlvbiwgTW9sZWN1bGFy
IFRhcmdldHMgYW5kIE1lZGljYXRpb25zIERpc2NvdmVyIEJyYW5jaCwgTmF0aW9uYWwgSW5zdGl0
dXRlIG9uIERydWcgQWJ1c2UgSW50cmFtdXJhbCBSZXNlYXJjaCBQcm9ncmFtLCBOYXRpb25hbCBJ
bnN0aXR1dGVzIG9mIEhlYWx0aCwgQmFsdGltb3JlLCBNRCwgVVNBLiYjeEQ7Q2VudGVyIGZvciBT
b2NpYWwgYW5kIEFmZmVjdGl2ZSBOZXVyb3NjaWVuY2UsIElLRSwgTGlua8O2cGluZyBVbml2ZXJz
aXR5LCBMaW5rw7ZwaW5nLCBTd2VkZW4uJiN4RDtUcmFuc2dlbmljIENvcmUgRmFjaWxpdHksIE5h
dGlvbmFsIEluc3RpdHV0ZSBvZiBNZW50YWwgSGVhbHRoIEludHJhbXVyYWwgUmVzZWFyY2ggUHJv
Z3JhbSwgQmV0aGVzZGEsIE1ELCBVU0EuJiN4RDtNb2xlY3VsYXIgTWVjaGFuaXNtcyBvZiBDZWxs
dWxhciBTdHJlc3MgYW5kIEluZmxhbW1hdGlvbiBVbml0LCBOYXRpb25hbCBJbnN0aXR1dGUgb24g
RHJ1ZyBBYnVzZSBJbnRyYW11cmFsIFJlc2VhcmNoIFByb2dyYW0sIEJhbHRpbW9yZSwgTUQsIFVT
QS4mI3hEO1NlY3Rpb24gb24gQ2xpbmljYWwgUHN5Y2hvbmV1cm9lbmRvY3Jpbm9sb2d5IGFuZCBO
ZXVyb3BzeWNob3BoYXJtYWNvbG9neSwgTmF0aW9uYWwgSW5zdGl0dXRlIG9uIEFsY29ob2wgQWJ1
c2UgYW5kIEFsY29ob2xpc20gRGl2aXNpb24gb2YgSW50cmFtdXJhbCBDbGluaWNhbCBhbmQgQmlv
bG9naWNhbCBSZXNlYXJjaCBhbmQgTmF0aW9uYWwgSW5zdGl0dXRlIG9uIERydWcgQWJ1c2UgSW50
cmFtdXJhbCBSZXNlYXJjaCBQcm9ncmFtLCBOYXRpb25hbCBJbnN0aXR1dGVzIG9mIEhlYWx0aCwg
QmV0aGVzZGEsIE1ELCBVU0EuIGxvcmVuem8ubGVnZ2lvQG5paC5nb3YuJiN4RDtDZW50ZXIgZm9y
IEFsY29ob2wgYW5kIEFkZGljdGlvbiBTdHVkaWVzLCBEZXBhcnRtZW50IG9mIEJlaGF2aW9yYWwg
YW5kIFNvY2lhbCBTY2llbmNlcywgQnJvd24gVW5pdmVyc2l0eSwgUHJvdmlkZW5jZSwgUkksIFVT
QS4gbG9yZW56by5sZWdnaW9AbmloLmdvdi48L2F1dGgtYWRkcmVzcz48dGl0bGVzPjx0aXRsZT5E
ZXZlbG9wbWVudCBhbmQgaW5pdGlhbCBjaGFyYWN0ZXJpemF0aW9uIG9mIGEgbm92ZWwgZ2hyZWxp
biByZWNlcHRvciBDUklTUFIvQ2FzOSBrbm9ja291dCB3aXN0YXIgcmF0IG1vZGVsPC90aXRsZT48
c2Vjb25kYXJ5LXRpdGxlPkludCBKIE9iZXMgKExvbmQpPC9zZWNvbmRhcnktdGl0bGU+PC90aXRs
ZXM+PHBlcmlvZGljYWw+PGZ1bGwtdGl0bGU+SW50IEogT2JlcyAoTG9uZCk8L2Z1bGwtdGl0bGU+
PC9wZXJpb2RpY2FsPjxwYWdlcz4zNDQtMzU0PC9wYWdlcz48dm9sdW1lPjQzPC92b2x1bWU+PG51
bWJlcj4yPC9udW1iZXI+PGVkaXRpb24+MjAxOC8wMi8xODwvZWRpdGlvbj48a2V5d29yZHM+PGtl
eXdvcmQ+QW5pbWFsczwva2V5d29yZD48a2V5d29yZD5Cb2R5IFdlaWdodC9nZW5ldGljczwva2V5
d29yZD48a2V5d29yZD5CcmFpbiBDaGVtaXN0cnkvZ2VuZXRpY3M8L2tleXdvcmQ+PGtleXdvcmQ+
Q1JJU1BSLUNhcyBTeXN0ZW1zLypnZW5ldGljczwva2V5d29yZD48a2V5d29yZD5HZW5lIEtub2Nr
b3V0IFRlY2huaXF1ZXMvKm1ldGhvZHM8L2tleXdvcmQ+PGtleXdvcmQ+R2hyZWxpbi9hbmFseXNp
czwva2V5d29yZD48a2V5d29yZD5NYWxlPC9rZXl3b3JkPjxrZXl3b3JkPlJhdHM8L2tleXdvcmQ+
PGtleXdvcmQ+UmF0cywgV2lzdGFyPC9rZXl3b3JkPjxrZXl3b3JkPlJlY2VwdG9ycywgR2hyZWxp
bi8qZ2VuZXRpY3M8L2tleXdvcmQ+PC9rZXl3b3Jkcz48ZGF0ZXM+PHllYXI+MjAxOTwveWVhcj48
cHViLWRhdGVzPjxkYXRlPkZlYjwvZGF0ZT48L3B1Yi1kYXRlcz48L2RhdGVzPjxpc2JuPjAzMDct
MDU2NSAoUHJpbnQpJiN4RDswMzA3LTA1NjU8L2lzYm4+PGFjY2Vzc2lvbi1udW0+Mjk0NTM0NjA8
L2FjY2Vzc2lvbi1udW0+PHVybHM+PC91cmxzPjxjdXN0b20yPlBNQzYwNjY0NTg8L2N1c3RvbTI+
PGN1c3RvbTY+TklITVM5MjcyMTI8L2N1c3RvbTY+PGVsZWN0cm9uaWMtcmVzb3VyY2UtbnVtPjEw
LjEwMzgvczQxMzY2LTAxOC0wMDEzLTU8L2VsZWN0cm9uaWMtcmVzb3VyY2UtbnVtPjxyZW1vdGUt
ZGF0YWJhc2UtcHJvdmlkZXI+TkxNPC9yZW1vdGUtZGF0YWJhc2UtcHJvdmlkZXI+PGxhbmd1YWdl
PmVuZzwvbGFuZ3VhZ2U+PC9yZWNvcmQ+PC9DaXRlPjwvRW5kTm90ZT4A
</w:fldData>
        </w:fldChar>
      </w:r>
      <w:r w:rsidR="002F288D">
        <w:instrText xml:space="preserve"> ADDIN EN.CITE.DATA </w:instrText>
      </w:r>
      <w:r w:rsidR="002F288D">
        <w:fldChar w:fldCharType="end"/>
      </w:r>
      <w:r w:rsidR="009D0BE6" w:rsidRPr="009D0BE6">
        <w:fldChar w:fldCharType="separate"/>
      </w:r>
      <w:r w:rsidR="002F288D" w:rsidRPr="002F288D">
        <w:rPr>
          <w:noProof/>
          <w:vertAlign w:val="superscript"/>
        </w:rPr>
        <w:t>13</w:t>
      </w:r>
      <w:r w:rsidR="009D0BE6" w:rsidRPr="009D0BE6">
        <w:fldChar w:fldCharType="end"/>
      </w:r>
      <w:r w:rsidR="009D0BE6" w:rsidRPr="009D0BE6">
        <w:t>, we also found that aldosterone was significantly higher in GHSR</w:t>
      </w:r>
      <w:r w:rsidR="009D0BE6">
        <w:t>-</w:t>
      </w:r>
      <w:r w:rsidR="009D0BE6" w:rsidRPr="009D0BE6">
        <w:t>KO rats (</w:t>
      </w:r>
      <w:r w:rsidR="009D0BE6">
        <w:t>2094.32 ± 280.79 pg/ml</w:t>
      </w:r>
      <w:r w:rsidR="009D0BE6" w:rsidRPr="009D0BE6">
        <w:t>) than in the WT rats (</w:t>
      </w:r>
      <w:r w:rsidR="009D0BE6">
        <w:t>1231.36 ± 152.13</w:t>
      </w:r>
      <w:r w:rsidR="00FA0350">
        <w:t xml:space="preserve"> pg/ml; </w:t>
      </w:r>
      <w:r w:rsidR="00FA0350" w:rsidRPr="00FA0350">
        <w:rPr>
          <w:i/>
          <w:iCs/>
        </w:rPr>
        <w:t>p</w:t>
      </w:r>
      <w:r w:rsidR="00FA0350">
        <w:t xml:space="preserve"> </w:t>
      </w:r>
      <w:r w:rsidR="00C75C95">
        <w:t>&lt;</w:t>
      </w:r>
      <w:r w:rsidR="00FA0350">
        <w:t xml:space="preserve"> 0.0</w:t>
      </w:r>
      <w:r w:rsidR="00C75C95">
        <w:t>5</w:t>
      </w:r>
      <w:r w:rsidR="00FA0350">
        <w:t xml:space="preserve">; </w:t>
      </w:r>
      <w:r w:rsidR="009D0BE6" w:rsidRPr="005A0F40">
        <w:rPr>
          <w:i/>
          <w:iCs/>
        </w:rPr>
        <w:t>unpublished data</w:t>
      </w:r>
      <w:r w:rsidR="009D0BE6" w:rsidRPr="009D0BE6">
        <w:t>).</w:t>
      </w:r>
      <w:r w:rsidR="009D0BE6">
        <w:t xml:space="preserve"> </w:t>
      </w:r>
      <w:r w:rsidR="00BF08FA">
        <w:t xml:space="preserve">The </w:t>
      </w:r>
      <w:r w:rsidR="008C47F2" w:rsidRPr="00DE5647">
        <w:t>ANOVA indicated a main effect of diet (F</w:t>
      </w:r>
      <w:r w:rsidR="008C47F2" w:rsidRPr="00DE5647">
        <w:rPr>
          <w:vertAlign w:val="subscript"/>
        </w:rPr>
        <w:t>1, 24</w:t>
      </w:r>
      <w:r w:rsidR="008C47F2" w:rsidRPr="00DE5647">
        <w:t xml:space="preserve"> = 7.852, </w:t>
      </w:r>
      <w:r w:rsidR="008C47F2" w:rsidRPr="00DE5647">
        <w:rPr>
          <w:i/>
          <w:iCs/>
        </w:rPr>
        <w:t>p</w:t>
      </w:r>
      <w:r w:rsidR="008C47F2" w:rsidRPr="00DE5647">
        <w:t xml:space="preserve"> &lt; 0.01) </w:t>
      </w:r>
      <w:r>
        <w:t>for</w:t>
      </w:r>
      <w:r w:rsidRPr="00DE5647">
        <w:t xml:space="preserve"> </w:t>
      </w:r>
      <w:r w:rsidR="008C47F2" w:rsidRPr="00DE5647">
        <w:t xml:space="preserve">leptin </w:t>
      </w:r>
      <w:r>
        <w:t>level</w:t>
      </w:r>
      <w:r w:rsidRPr="00DE5647">
        <w:t>s</w:t>
      </w:r>
      <w:r w:rsidR="0012355D" w:rsidRPr="00DE5647">
        <w:t xml:space="preserve">, </w:t>
      </w:r>
      <w:r w:rsidR="00BF08FA">
        <w:t xml:space="preserve">with </w:t>
      </w:r>
      <w:r w:rsidR="00F44E95">
        <w:t>HFD</w:t>
      </w:r>
      <w:r w:rsidR="007E625B">
        <w:t>-fed</w:t>
      </w:r>
      <w:r w:rsidR="0012355D" w:rsidRPr="00DE5647">
        <w:t xml:space="preserve"> male rats show</w:t>
      </w:r>
      <w:r w:rsidR="00BF08FA">
        <w:t>ing</w:t>
      </w:r>
      <w:r w:rsidR="0012355D" w:rsidRPr="00DE5647">
        <w:t xml:space="preserve"> higher levels of leptin compared </w:t>
      </w:r>
      <w:r w:rsidR="00BF08FA">
        <w:t>with</w:t>
      </w:r>
      <w:r w:rsidR="00BF08FA" w:rsidRPr="00DE5647">
        <w:t xml:space="preserve"> </w:t>
      </w:r>
      <w:r w:rsidR="007E625B">
        <w:t>c</w:t>
      </w:r>
      <w:r w:rsidR="0012355D" w:rsidRPr="00DE5647">
        <w:t>how</w:t>
      </w:r>
      <w:r w:rsidR="007E625B">
        <w:t>-fed</w:t>
      </w:r>
      <w:r w:rsidR="0012355D" w:rsidRPr="00DE5647">
        <w:t xml:space="preserve"> </w:t>
      </w:r>
      <w:r w:rsidR="004178E0" w:rsidRPr="00DE5647">
        <w:t>male</w:t>
      </w:r>
      <w:r w:rsidR="0012355D" w:rsidRPr="00DE5647">
        <w:t xml:space="preserve"> rats (</w:t>
      </w:r>
      <w:r w:rsidR="004178E0" w:rsidRPr="00DE5647">
        <w:rPr>
          <w:i/>
          <w:iCs/>
        </w:rPr>
        <w:t xml:space="preserve">p </w:t>
      </w:r>
      <w:r w:rsidR="004178E0" w:rsidRPr="00DE5647">
        <w:t xml:space="preserve">&lt; 0.05; </w:t>
      </w:r>
      <w:r w:rsidR="00374416">
        <w:rPr>
          <w:b/>
          <w:bCs/>
        </w:rPr>
        <w:t>Supplemental Figure</w:t>
      </w:r>
      <w:r w:rsidR="00A85629">
        <w:rPr>
          <w:b/>
          <w:bCs/>
        </w:rPr>
        <w:t xml:space="preserve"> S</w:t>
      </w:r>
      <w:r w:rsidR="00B32938">
        <w:rPr>
          <w:b/>
          <w:bCs/>
        </w:rPr>
        <w:t>7</w:t>
      </w:r>
      <w:r w:rsidR="00FD1A00">
        <w:rPr>
          <w:b/>
          <w:bCs/>
        </w:rPr>
        <w:t>J</w:t>
      </w:r>
      <w:r w:rsidR="004178E0" w:rsidRPr="00DE5647">
        <w:t xml:space="preserve">). </w:t>
      </w:r>
    </w:p>
    <w:p w14:paraId="41D88D09" w14:textId="21821045" w:rsidR="00933BAE" w:rsidRDefault="00756A58" w:rsidP="00A91DDD">
      <w:pPr>
        <w:spacing w:line="480" w:lineRule="auto"/>
        <w:ind w:firstLine="720"/>
        <w:jc w:val="both"/>
      </w:pPr>
      <w:r w:rsidRPr="00DE5647">
        <w:t xml:space="preserve">For females, two-way ANOVAs </w:t>
      </w:r>
      <w:r w:rsidR="00BF08FA">
        <w:t xml:space="preserve">did not reveal </w:t>
      </w:r>
      <w:r w:rsidRPr="00DE5647">
        <w:t xml:space="preserve">significant main effects or interactions </w:t>
      </w:r>
      <w:r w:rsidR="00BF08FA">
        <w:t xml:space="preserve">for </w:t>
      </w:r>
      <w:r w:rsidRPr="00DE5647">
        <w:t xml:space="preserve">plasma concentrations of ghrelin, </w:t>
      </w:r>
      <w:r w:rsidR="002F604B">
        <w:t>desacyl-ghrelin</w:t>
      </w:r>
      <w:r w:rsidRPr="00DE5647">
        <w:t xml:space="preserve">, </w:t>
      </w:r>
      <w:r w:rsidRPr="006147F3">
        <w:t xml:space="preserve">corticosterone, testosterone, insulin, LEAP2 or </w:t>
      </w:r>
      <w:r w:rsidR="002F604B">
        <w:t>GH</w:t>
      </w:r>
      <w:r w:rsidRPr="006147F3">
        <w:t xml:space="preserve"> at the time of terminal hormone analysis</w:t>
      </w:r>
      <w:r w:rsidR="00A85629">
        <w:t xml:space="preserve"> (</w:t>
      </w:r>
      <w:r w:rsidR="00A85629" w:rsidRPr="00863AAE">
        <w:rPr>
          <w:i/>
          <w:iCs/>
        </w:rPr>
        <w:t>p’s</w:t>
      </w:r>
      <w:r w:rsidR="00A85629">
        <w:t xml:space="preserve"> &gt; 0.05)</w:t>
      </w:r>
      <w:r w:rsidRPr="006147F3">
        <w:t>.</w:t>
      </w:r>
    </w:p>
    <w:p w14:paraId="14C4C508" w14:textId="7A9EB023" w:rsidR="0024492D" w:rsidRDefault="005A0F40" w:rsidP="00A91DDD">
      <w:pPr>
        <w:spacing w:line="480" w:lineRule="auto"/>
        <w:ind w:firstLine="720"/>
        <w:jc w:val="both"/>
      </w:pPr>
      <w:r>
        <w:t>W</w:t>
      </w:r>
      <w:r w:rsidR="00872750">
        <w:t xml:space="preserve">e were interested in </w:t>
      </w:r>
      <w:r w:rsidR="005E04ED">
        <w:t>the previously described</w:t>
      </w:r>
      <w:r w:rsidR="005E04ED">
        <w:fldChar w:fldCharType="begin">
          <w:fldData xml:space="preserve">PEVuZE5vdGU+PENpdGU+PEF1dGhvcj5Cw7ZyY2hlcnM8L0F1dGhvcj48WWVhcj4yMDIyPC9ZZWFy
PjxSZWNOdW0+MTM8L1JlY051bT48RGlzcGxheVRleHQ+PHN0eWxlIGZhY2U9InN1cGVyc2NyaXB0
Ij4xNDwvc3R5bGU+PC9EaXNwbGF5VGV4dD48cmVjb3JkPjxyZWMtbnVtYmVyPjEzPC9yZWMtbnVt
YmVyPjxmb3JlaWduLWtleXM+PGtleSBhcHA9IkVOIiBkYi1pZD0idnpldjBlNWRkc3o5MDdlejB6
MzU1MGVqZDV6NXhyOWZhZnpwIiB0aW1lc3RhbXA9IjE2ODEzMzk4MzQiPjEzPC9rZXk+PC9mb3Jl
aWduLWtleXM+PHJlZi10eXBlIG5hbWU9IkpvdXJuYWwgQXJ0aWNsZSI+MTc8L3JlZi10eXBlPjxj
b250cmlidXRvcnM+PGF1dGhvcnM+PGF1dGhvcj5Cw7ZyY2hlcnMsIFMuPC9hdXRob3I+PGF1dGhv
cj5LcmllZ2VyLCBKLiBQLjwvYXV0aG9yPjxhdXRob3I+TWFyaWMsIEkuPC9hdXRob3I+PGF1dGhv
cj5DYXJsLCBKLjwvYXV0aG9yPjxhdXRob3I+QWJyYWhhbSwgTS48L2F1dGhvcj48YXV0aG9yPkxv
bmdvLCBGLjwvYXV0aG9yPjxhdXRob3I+QXNrZXIsIE0uPC9hdXRob3I+PGF1dGhvcj5SaWNoYXJk
LCBKLiBFLjwvYXV0aG9yPjxhdXRob3I+U2tpYmlja2EsIEsuIFAuPC9hdXRob3I+PC9hdXRob3Jz
PjwvY29udHJpYnV0b3JzPjxhdXRoLWFkZHJlc3M+RGVwYXJ0bWVudCBvZiBQaHlzaW9sb2d5LCBJ
bnN0aXR1dGUgZm9yIE5ldXJvc2NpZW5jZSBhbmQgUGh5c2lvbG9neSwgVW5pdmVyc2l0eSBvZiBH
b3RoZW5idXJnLCBHb3RoZW5idXJnLCBTd2VkZW4uJiN4RDtXYWxsZW5iZXJnIENlbnRyZSBmb3Ig
TW9sZWN1bGFyIGFuZCBUcmFuc2xhdGlvbmFsIE1lZGljaW5lLCBVbml2ZXJzaXR5IG9mIEdvdGhl
bmJ1cmcsIEdvdGhlbmJ1cmcsIFN3ZWRlbi4mI3hEO0RlcGFydG1lbnQgb2YgTnV0cml0aW9uYWwg
U2NpZW5jZXMsIFBlbm5zeWx2YW5pYSBTdGF0ZSBVbml2ZXJzaXR5LCBVbml2ZXJzaXR5IFBhcmss
IFBBLCBVbml0ZWQgU3RhdGVzLjwvYXV0aC1hZGRyZXNzPjx0aXRsZXM+PHRpdGxlPkZyb20gYW4g
RW1wdHkgU3RvbWFjaCB0byBBbnhpb2x5c2lzOiBNb2xlY3VsYXIgYW5kIEJlaGF2aW9yYWwgQXNz
ZXNzbWVudCBvZiBTZXggRGlmZmVyZW5jZXMgaW4gdGhlIEdocmVsaW4gQXhpcyBvZiBSYXRzPC90
aXRsZT48c2Vjb25kYXJ5LXRpdGxlPkZyb250IEVuZG9jcmlub2wgKExhdXNhbm5lKTwvc2Vjb25k
YXJ5LXRpdGxlPjwvdGl0bGVzPjxwZXJpb2RpY2FsPjxmdWxsLXRpdGxlPkZyb250IEVuZG9jcmlu
b2wgKExhdXNhbm5lKTwvZnVsbC10aXRsZT48L3BlcmlvZGljYWw+PHBhZ2VzPjkwMTY2OTwvcGFn
ZXM+PHZvbHVtZT4xMzwvdm9sdW1lPjxlZGl0aW9uPjIwMjIvMDcvMDY8L2VkaXRpb24+PGtleXdv
cmRzPjxrZXl3b3JkPkFuaW1hbHM8L2tleXdvcmQ+PGtleXdvcmQ+KkFudGktQW54aWV0eSBBZ2Vu
dHM8L2tleXdvcmQ+PGtleXdvcmQ+RXN0cmFkaW9sPC9rZXl3b3JkPjxrZXl3b3JkPkZlbWFsZTwv
a2V5d29yZD48a2V5d29yZD4qR2hyZWxpbjwva2V5d29yZD48a2V5d29yZD5NYWxlPC9rZXl3b3Jk
PjxrZXl3b3JkPlJhdHM8L2tleXdvcmQ+PGtleXdvcmQ+UmF0cywgU3ByYWd1ZS1EYXdsZXk8L2tl
eXdvcmQ+PGtleXdvcmQ+UmVmbGV4LCBTdGFydGxlPC9rZXl3b3JkPjxrZXl3b3JkPlNleCBDaGFy
YWN0ZXJpc3RpY3M8L2tleXdvcmQ+PGtleXdvcmQ+U3RvbWFjaDwva2V5d29yZD48a2V5d29yZD5H
aHNyPC9rZXl3b3JkPjxrZXl3b3JkPkptdjI5NTk8L2tleXdvcmQ+PGtleXdvcmQ+TGVhcC0yPC9r
ZXl3b3JkPjxrZXl3b3JkPmFjb3VzdGljIHN0YXJ0bGU8L2tleXdvcmQ+PGtleXdvcmQ+YW54aWV0
eS1saWtlIGJlaGF2aW9yPC9rZXl3b3JkPjxrZXl3b3JkPmZhc3Rpbmc8L2tleXdvcmQ+PGtleXdv
cmQ+Z2hyZWxpbjwva2V5d29yZD48a2V5d29yZD5zZXggZGlmZmVyZW5jZTwva2V5d29yZD48a2V5
d29yZD5jb21tZXJjaWFsIG9yIGZpbmFuY2lhbCByZWxhdGlvbnNoaXBzIHRoYXQgY291bGQgYmUg
Y29uc3RydWVkIGFzIGEgcG90ZW50aWFsPC9rZXl3b3JkPjxrZXl3b3JkPmNvbmZsaWN0IG9mIGlu
dGVyZXN0Ljwva2V5d29yZD48L2tleXdvcmRzPjxkYXRlcz48eWVhcj4yMDIyPC95ZWFyPjwvZGF0
ZXM+PGlzYm4+MTY2NC0yMzkyIChQcmludCkmI3hEOzE2NjQtMjM5MjwvaXNibj48YWNjZXNzaW9u
LW51bT4zNTc4NDUzNTwvYWNjZXNzaW9uLW51bT48dXJscz48L3VybHM+PGN1c3RvbTI+UE1DOTI0
MzMwNTwvY3VzdG9tMj48ZWxlY3Ryb25pYy1yZXNvdXJjZS1udW0+MTAuMzM4OS9mZW5kby4yMDIy
LjkwMTY2OTwvZWxlY3Ryb25pYy1yZXNvdXJjZS1udW0+PHJlbW90ZS1kYXRhYmFzZS1wcm92aWRl
cj5OTE08L3JlbW90ZS1kYXRhYmFzZS1wcm92aWRlcj48bGFuZ3VhZ2U+ZW5nPC9sYW5ndWFnZT48
L3JlY29yZD48L0NpdGU+PC9FbmROb3RlPgB=
</w:fldData>
        </w:fldChar>
      </w:r>
      <w:r w:rsidR="002F288D">
        <w:instrText xml:space="preserve"> ADDIN EN.CITE </w:instrText>
      </w:r>
      <w:r w:rsidR="002F288D">
        <w:fldChar w:fldCharType="begin">
          <w:fldData xml:space="preserve">PEVuZE5vdGU+PENpdGU+PEF1dGhvcj5Cw7ZyY2hlcnM8L0F1dGhvcj48WWVhcj4yMDIyPC9ZZWFy
PjxSZWNOdW0+MTM8L1JlY051bT48RGlzcGxheVRleHQ+PHN0eWxlIGZhY2U9InN1cGVyc2NyaXB0
Ij4xNDwvc3R5bGU+PC9EaXNwbGF5VGV4dD48cmVjb3JkPjxyZWMtbnVtYmVyPjEzPC9yZWMtbnVt
YmVyPjxmb3JlaWduLWtleXM+PGtleSBhcHA9IkVOIiBkYi1pZD0idnpldjBlNWRkc3o5MDdlejB6
MzU1MGVqZDV6NXhyOWZhZnpwIiB0aW1lc3RhbXA9IjE2ODEzMzk4MzQiPjEzPC9rZXk+PC9mb3Jl
aWduLWtleXM+PHJlZi10eXBlIG5hbWU9IkpvdXJuYWwgQXJ0aWNsZSI+MTc8L3JlZi10eXBlPjxj
b250cmlidXRvcnM+PGF1dGhvcnM+PGF1dGhvcj5Cw7ZyY2hlcnMsIFMuPC9hdXRob3I+PGF1dGhv
cj5LcmllZ2VyLCBKLiBQLjwvYXV0aG9yPjxhdXRob3I+TWFyaWMsIEkuPC9hdXRob3I+PGF1dGhv
cj5DYXJsLCBKLjwvYXV0aG9yPjxhdXRob3I+QWJyYWhhbSwgTS48L2F1dGhvcj48YXV0aG9yPkxv
bmdvLCBGLjwvYXV0aG9yPjxhdXRob3I+QXNrZXIsIE0uPC9hdXRob3I+PGF1dGhvcj5SaWNoYXJk
LCBKLiBFLjwvYXV0aG9yPjxhdXRob3I+U2tpYmlja2EsIEsuIFAuPC9hdXRob3I+PC9hdXRob3Jz
PjwvY29udHJpYnV0b3JzPjxhdXRoLWFkZHJlc3M+RGVwYXJ0bWVudCBvZiBQaHlzaW9sb2d5LCBJ
bnN0aXR1dGUgZm9yIE5ldXJvc2NpZW5jZSBhbmQgUGh5c2lvbG9neSwgVW5pdmVyc2l0eSBvZiBH
b3RoZW5idXJnLCBHb3RoZW5idXJnLCBTd2VkZW4uJiN4RDtXYWxsZW5iZXJnIENlbnRyZSBmb3Ig
TW9sZWN1bGFyIGFuZCBUcmFuc2xhdGlvbmFsIE1lZGljaW5lLCBVbml2ZXJzaXR5IG9mIEdvdGhl
bmJ1cmcsIEdvdGhlbmJ1cmcsIFN3ZWRlbi4mI3hEO0RlcGFydG1lbnQgb2YgTnV0cml0aW9uYWwg
U2NpZW5jZXMsIFBlbm5zeWx2YW5pYSBTdGF0ZSBVbml2ZXJzaXR5LCBVbml2ZXJzaXR5IFBhcmss
IFBBLCBVbml0ZWQgU3RhdGVzLjwvYXV0aC1hZGRyZXNzPjx0aXRsZXM+PHRpdGxlPkZyb20gYW4g
RW1wdHkgU3RvbWFjaCB0byBBbnhpb2x5c2lzOiBNb2xlY3VsYXIgYW5kIEJlaGF2aW9yYWwgQXNz
ZXNzbWVudCBvZiBTZXggRGlmZmVyZW5jZXMgaW4gdGhlIEdocmVsaW4gQXhpcyBvZiBSYXRzPC90
aXRsZT48c2Vjb25kYXJ5LXRpdGxlPkZyb250IEVuZG9jcmlub2wgKExhdXNhbm5lKTwvc2Vjb25k
YXJ5LXRpdGxlPjwvdGl0bGVzPjxwZXJpb2RpY2FsPjxmdWxsLXRpdGxlPkZyb250IEVuZG9jcmlu
b2wgKExhdXNhbm5lKTwvZnVsbC10aXRsZT48L3BlcmlvZGljYWw+PHBhZ2VzPjkwMTY2OTwvcGFn
ZXM+PHZvbHVtZT4xMzwvdm9sdW1lPjxlZGl0aW9uPjIwMjIvMDcvMDY8L2VkaXRpb24+PGtleXdv
cmRzPjxrZXl3b3JkPkFuaW1hbHM8L2tleXdvcmQ+PGtleXdvcmQ+KkFudGktQW54aWV0eSBBZ2Vu
dHM8L2tleXdvcmQ+PGtleXdvcmQ+RXN0cmFkaW9sPC9rZXl3b3JkPjxrZXl3b3JkPkZlbWFsZTwv
a2V5d29yZD48a2V5d29yZD4qR2hyZWxpbjwva2V5d29yZD48a2V5d29yZD5NYWxlPC9rZXl3b3Jk
PjxrZXl3b3JkPlJhdHM8L2tleXdvcmQ+PGtleXdvcmQ+UmF0cywgU3ByYWd1ZS1EYXdsZXk8L2tl
eXdvcmQ+PGtleXdvcmQ+UmVmbGV4LCBTdGFydGxlPC9rZXl3b3JkPjxrZXl3b3JkPlNleCBDaGFy
YWN0ZXJpc3RpY3M8L2tleXdvcmQ+PGtleXdvcmQ+U3RvbWFjaDwva2V5d29yZD48a2V5d29yZD5H
aHNyPC9rZXl3b3JkPjxrZXl3b3JkPkptdjI5NTk8L2tleXdvcmQ+PGtleXdvcmQ+TGVhcC0yPC9r
ZXl3b3JkPjxrZXl3b3JkPmFjb3VzdGljIHN0YXJ0bGU8L2tleXdvcmQ+PGtleXdvcmQ+YW54aWV0
eS1saWtlIGJlaGF2aW9yPC9rZXl3b3JkPjxrZXl3b3JkPmZhc3Rpbmc8L2tleXdvcmQ+PGtleXdv
cmQ+Z2hyZWxpbjwva2V5d29yZD48a2V5d29yZD5zZXggZGlmZmVyZW5jZTwva2V5d29yZD48a2V5
d29yZD5jb21tZXJjaWFsIG9yIGZpbmFuY2lhbCByZWxhdGlvbnNoaXBzIHRoYXQgY291bGQgYmUg
Y29uc3RydWVkIGFzIGEgcG90ZW50aWFsPC9rZXl3b3JkPjxrZXl3b3JkPmNvbmZsaWN0IG9mIGlu
dGVyZXN0Ljwva2V5d29yZD48L2tleXdvcmRzPjxkYXRlcz48eWVhcj4yMDIyPC95ZWFyPjwvZGF0
ZXM+PGlzYm4+MTY2NC0yMzkyIChQcmludCkmI3hEOzE2NjQtMjM5MjwvaXNibj48YWNjZXNzaW9u
LW51bT4zNTc4NDUzNTwvYWNjZXNzaW9uLW51bT48dXJscz48L3VybHM+PGN1c3RvbTI+UE1DOTI0
MzMwNTwvY3VzdG9tMj48ZWxlY3Ryb25pYy1yZXNvdXJjZS1udW0+MTAuMzM4OS9mZW5kby4yMDIy
LjkwMTY2OTwvZWxlY3Ryb25pYy1yZXNvdXJjZS1udW0+PHJlbW90ZS1kYXRhYmFzZS1wcm92aWRl
cj5OTE08L3JlbW90ZS1kYXRhYmFzZS1wcm92aWRlcj48bGFuZ3VhZ2U+ZW5nPC9sYW5ndWFnZT48
L3JlY29yZD48L0NpdGU+PC9FbmROb3RlPgB=
</w:fldData>
        </w:fldChar>
      </w:r>
      <w:r w:rsidR="002F288D">
        <w:instrText xml:space="preserve"> ADDIN EN.CITE.DATA </w:instrText>
      </w:r>
      <w:r w:rsidR="002F288D">
        <w:fldChar w:fldCharType="end"/>
      </w:r>
      <w:r w:rsidR="005E04ED">
        <w:fldChar w:fldCharType="separate"/>
      </w:r>
      <w:r w:rsidR="002F288D" w:rsidRPr="002F288D">
        <w:rPr>
          <w:noProof/>
          <w:vertAlign w:val="superscript"/>
        </w:rPr>
        <w:t>14</w:t>
      </w:r>
      <w:r w:rsidR="005E04ED">
        <w:fldChar w:fldCharType="end"/>
      </w:r>
      <w:r w:rsidR="005E04ED">
        <w:t xml:space="preserve"> </w:t>
      </w:r>
      <w:r w:rsidR="00872750">
        <w:t xml:space="preserve">differences of the ghrelin system between males and females, in relation to diet and genotype. </w:t>
      </w:r>
      <w:r w:rsidR="00AC1451">
        <w:t xml:space="preserve">When we compared hormones of the ghrelin system between males and females, a three-way ANOVA </w:t>
      </w:r>
      <w:r w:rsidR="00872750">
        <w:t xml:space="preserve">(Diet x Genotype x Sex) </w:t>
      </w:r>
      <w:r w:rsidR="00AC1451">
        <w:t>described a significant effect of Sex on LEAP-2 level (</w:t>
      </w:r>
      <w:r w:rsidR="00AC1451" w:rsidRPr="00AC1451">
        <w:rPr>
          <w:i/>
          <w:iCs/>
        </w:rPr>
        <w:t xml:space="preserve">p &lt; </w:t>
      </w:r>
      <w:r w:rsidR="00AC1451" w:rsidRPr="00C75C95">
        <w:t>0.0001</w:t>
      </w:r>
      <w:r w:rsidR="00AC1451">
        <w:t>). Males had higher LEAP-2 level</w:t>
      </w:r>
      <w:r w:rsidR="00176527">
        <w:t>s</w:t>
      </w:r>
      <w:r w:rsidR="00AC1451">
        <w:t xml:space="preserve"> </w:t>
      </w:r>
      <w:r w:rsidR="00AC1451" w:rsidRPr="00AC1451">
        <w:rPr>
          <w:b/>
          <w:bCs/>
        </w:rPr>
        <w:t>(</w:t>
      </w:r>
      <w:r w:rsidR="00374416">
        <w:rPr>
          <w:b/>
          <w:bCs/>
        </w:rPr>
        <w:t>Supplemental Figure</w:t>
      </w:r>
      <w:r w:rsidR="00AC1451" w:rsidRPr="00AC1451">
        <w:rPr>
          <w:b/>
          <w:bCs/>
        </w:rPr>
        <w:t xml:space="preserve"> S</w:t>
      </w:r>
      <w:r w:rsidR="00B32938">
        <w:rPr>
          <w:b/>
          <w:bCs/>
        </w:rPr>
        <w:t>8</w:t>
      </w:r>
      <w:r w:rsidR="00872750">
        <w:rPr>
          <w:b/>
          <w:bCs/>
        </w:rPr>
        <w:t>C</w:t>
      </w:r>
      <w:r w:rsidR="00AC1451" w:rsidRPr="00AC1451">
        <w:rPr>
          <w:b/>
          <w:bCs/>
        </w:rPr>
        <w:t>)</w:t>
      </w:r>
      <w:r w:rsidR="00872750">
        <w:t>, while we</w:t>
      </w:r>
      <w:r w:rsidR="00AC1451">
        <w:t xml:space="preserve"> did not detect significant main effects or interactions for ghrelin </w:t>
      </w:r>
      <w:r w:rsidR="00785472">
        <w:t xml:space="preserve">or </w:t>
      </w:r>
      <w:r w:rsidR="002F604B">
        <w:t>desacyl-ghrelin</w:t>
      </w:r>
      <w:r w:rsidR="00AC1451">
        <w:t xml:space="preserve"> levels</w:t>
      </w:r>
      <w:r w:rsidR="00F70673">
        <w:t xml:space="preserve"> </w:t>
      </w:r>
      <w:r w:rsidR="00F70673" w:rsidRPr="00432E21">
        <w:rPr>
          <w:b/>
          <w:bCs/>
        </w:rPr>
        <w:t>(</w:t>
      </w:r>
      <w:r w:rsidR="00374416">
        <w:rPr>
          <w:b/>
          <w:bCs/>
        </w:rPr>
        <w:t>Supplemental Figure</w:t>
      </w:r>
      <w:r w:rsidR="00F70673" w:rsidRPr="00432E21">
        <w:rPr>
          <w:b/>
          <w:bCs/>
        </w:rPr>
        <w:t xml:space="preserve"> S</w:t>
      </w:r>
      <w:r w:rsidR="00B32938">
        <w:rPr>
          <w:b/>
          <w:bCs/>
        </w:rPr>
        <w:t>8</w:t>
      </w:r>
      <w:r w:rsidR="00F70673" w:rsidRPr="00432E21">
        <w:rPr>
          <w:b/>
          <w:bCs/>
        </w:rPr>
        <w:t>A-B)</w:t>
      </w:r>
      <w:r w:rsidR="00AC1451">
        <w:t>.</w:t>
      </w:r>
    </w:p>
    <w:p w14:paraId="345860EB" w14:textId="3F0D1D6F" w:rsidR="000E5FF2" w:rsidRDefault="000E5FF2" w:rsidP="00A91DDD">
      <w:pPr>
        <w:spacing w:line="480" w:lineRule="auto"/>
        <w:ind w:firstLine="720"/>
        <w:jc w:val="both"/>
      </w:pPr>
    </w:p>
    <w:p w14:paraId="752EF25A" w14:textId="0543D52B" w:rsidR="000E5FF2" w:rsidRDefault="008A4588" w:rsidP="00367705">
      <w:pPr>
        <w:spacing w:line="480" w:lineRule="auto"/>
        <w:jc w:val="center"/>
        <w:rPr>
          <w:b/>
          <w:bCs/>
        </w:rPr>
      </w:pPr>
      <w:r>
        <w:rPr>
          <w:noProof/>
        </w:rPr>
        <w:object w:dxaOrig="16025" w:dyaOrig="6850" w14:anchorId="3043D800">
          <v:shape id="_x0000_i1029" type="#_x0000_t75" alt="" style="width:468pt;height:197.5pt;mso-width-percent:0;mso-height-percent:0;mso-width-percent:0;mso-height-percent:0" o:ole="">
            <v:imagedata r:id="rId19" o:title=""/>
          </v:shape>
          <o:OLEObject Type="Embed" ProgID="Prism9.Document" ShapeID="_x0000_i1029" DrawAspect="Content" ObjectID="_1752565970" r:id="rId20"/>
        </w:object>
      </w:r>
    </w:p>
    <w:p w14:paraId="34ABF1C8" w14:textId="3410E991" w:rsidR="000E5FF2" w:rsidRDefault="00374416" w:rsidP="00C775B2">
      <w:pPr>
        <w:jc w:val="both"/>
        <w:rPr>
          <w:sz w:val="20"/>
          <w:szCs w:val="20"/>
        </w:rPr>
      </w:pPr>
      <w:r>
        <w:rPr>
          <w:b/>
          <w:bCs/>
          <w:sz w:val="20"/>
          <w:szCs w:val="20"/>
        </w:rPr>
        <w:t>Supplemental Figure</w:t>
      </w:r>
      <w:r w:rsidR="003D65B3" w:rsidRPr="003D65B3">
        <w:rPr>
          <w:b/>
          <w:bCs/>
          <w:sz w:val="20"/>
          <w:szCs w:val="20"/>
        </w:rPr>
        <w:t xml:space="preserve"> S</w:t>
      </w:r>
      <w:r w:rsidR="00A12038">
        <w:rPr>
          <w:b/>
          <w:bCs/>
          <w:sz w:val="20"/>
          <w:szCs w:val="20"/>
        </w:rPr>
        <w:t>7</w:t>
      </w:r>
      <w:r w:rsidR="003D65B3" w:rsidRPr="003D65B3">
        <w:rPr>
          <w:b/>
          <w:bCs/>
          <w:sz w:val="20"/>
          <w:szCs w:val="20"/>
        </w:rPr>
        <w:t>. Terminal hormone analysis</w:t>
      </w:r>
      <w:r w:rsidR="00FE2503">
        <w:rPr>
          <w:b/>
          <w:bCs/>
          <w:sz w:val="20"/>
          <w:szCs w:val="20"/>
        </w:rPr>
        <w:t xml:space="preserve"> - males</w:t>
      </w:r>
      <w:r w:rsidR="003D65B3" w:rsidRPr="003D65B3">
        <w:rPr>
          <w:b/>
          <w:bCs/>
          <w:sz w:val="20"/>
          <w:szCs w:val="20"/>
        </w:rPr>
        <w:t xml:space="preserve">. </w:t>
      </w:r>
      <w:r w:rsidR="000E5FF2" w:rsidRPr="003D65B3">
        <w:rPr>
          <w:sz w:val="20"/>
          <w:szCs w:val="20"/>
        </w:rPr>
        <w:t>(</w:t>
      </w:r>
      <w:r w:rsidR="000E5FF2" w:rsidRPr="003D65B3">
        <w:rPr>
          <w:b/>
          <w:bCs/>
          <w:sz w:val="20"/>
          <w:szCs w:val="20"/>
        </w:rPr>
        <w:t>A-</w:t>
      </w:r>
      <w:r w:rsidR="00A94081">
        <w:rPr>
          <w:b/>
          <w:bCs/>
          <w:sz w:val="20"/>
          <w:szCs w:val="20"/>
        </w:rPr>
        <w:t>G</w:t>
      </w:r>
      <w:r w:rsidR="000E5FF2" w:rsidRPr="003D65B3">
        <w:rPr>
          <w:sz w:val="20"/>
          <w:szCs w:val="20"/>
        </w:rPr>
        <w:t xml:space="preserve">) There was no significant difference between WT and GHSR-KO male rats fed </w:t>
      </w:r>
      <w:r w:rsidR="007E625B" w:rsidRPr="003D65B3">
        <w:rPr>
          <w:sz w:val="20"/>
          <w:szCs w:val="20"/>
        </w:rPr>
        <w:t>c</w:t>
      </w:r>
      <w:r w:rsidR="000E5FF2" w:rsidRPr="003D65B3">
        <w:rPr>
          <w:sz w:val="20"/>
          <w:szCs w:val="20"/>
        </w:rPr>
        <w:t xml:space="preserve">how or HFD on plasma concentrations of ghrelin, </w:t>
      </w:r>
      <w:bookmarkStart w:id="26" w:name="_Hlk128308225"/>
      <w:r w:rsidR="002F604B" w:rsidRPr="002F604B">
        <w:rPr>
          <w:sz w:val="20"/>
          <w:szCs w:val="20"/>
        </w:rPr>
        <w:t>desacyl-ghrelin</w:t>
      </w:r>
      <w:bookmarkEnd w:id="26"/>
      <w:r w:rsidR="000E5FF2" w:rsidRPr="003D65B3">
        <w:rPr>
          <w:sz w:val="20"/>
          <w:szCs w:val="20"/>
        </w:rPr>
        <w:t xml:space="preserve">, </w:t>
      </w:r>
      <w:r w:rsidR="00FD1A00">
        <w:rPr>
          <w:sz w:val="20"/>
          <w:szCs w:val="20"/>
        </w:rPr>
        <w:t>LEAP-2,</w:t>
      </w:r>
      <w:r w:rsidR="0098766D">
        <w:rPr>
          <w:sz w:val="20"/>
          <w:szCs w:val="20"/>
        </w:rPr>
        <w:t xml:space="preserve"> corticosterone,</w:t>
      </w:r>
      <w:r w:rsidR="00FD1A00">
        <w:rPr>
          <w:sz w:val="20"/>
          <w:szCs w:val="20"/>
        </w:rPr>
        <w:t xml:space="preserve"> insulin, GH, or </w:t>
      </w:r>
      <w:r w:rsidR="000E5FF2" w:rsidRPr="003D65B3">
        <w:rPr>
          <w:sz w:val="20"/>
          <w:szCs w:val="20"/>
        </w:rPr>
        <w:t>testosterone</w:t>
      </w:r>
      <w:r w:rsidR="00FD1A00">
        <w:rPr>
          <w:sz w:val="20"/>
          <w:szCs w:val="20"/>
        </w:rPr>
        <w:t xml:space="preserve">. </w:t>
      </w:r>
      <w:r w:rsidR="000E5FF2" w:rsidRPr="003D65B3">
        <w:rPr>
          <w:sz w:val="20"/>
          <w:szCs w:val="20"/>
        </w:rPr>
        <w:t>(</w:t>
      </w:r>
      <w:r w:rsidR="0098766D">
        <w:rPr>
          <w:b/>
          <w:bCs/>
          <w:sz w:val="20"/>
          <w:szCs w:val="20"/>
        </w:rPr>
        <w:t>H</w:t>
      </w:r>
      <w:r w:rsidR="000E5FF2" w:rsidRPr="003D65B3">
        <w:rPr>
          <w:sz w:val="20"/>
          <w:szCs w:val="20"/>
        </w:rPr>
        <w:t xml:space="preserve">) GHSR-KO </w:t>
      </w:r>
      <w:r w:rsidR="007E625B" w:rsidRPr="003D65B3">
        <w:rPr>
          <w:sz w:val="20"/>
          <w:szCs w:val="20"/>
        </w:rPr>
        <w:t>c</w:t>
      </w:r>
      <w:r w:rsidR="000E5FF2" w:rsidRPr="003D65B3">
        <w:rPr>
          <w:sz w:val="20"/>
          <w:szCs w:val="20"/>
        </w:rPr>
        <w:t>how</w:t>
      </w:r>
      <w:r w:rsidR="007E625B" w:rsidRPr="003D65B3">
        <w:rPr>
          <w:sz w:val="20"/>
          <w:szCs w:val="20"/>
        </w:rPr>
        <w:t>-fed</w:t>
      </w:r>
      <w:r w:rsidR="000E5FF2" w:rsidRPr="003D65B3">
        <w:rPr>
          <w:sz w:val="20"/>
          <w:szCs w:val="20"/>
        </w:rPr>
        <w:t xml:space="preserve"> male rats had higher levels of progesterone compared </w:t>
      </w:r>
      <w:r w:rsidR="007E625B" w:rsidRPr="003D65B3">
        <w:rPr>
          <w:sz w:val="20"/>
          <w:szCs w:val="20"/>
        </w:rPr>
        <w:t xml:space="preserve">with </w:t>
      </w:r>
      <w:r w:rsidR="000E5FF2" w:rsidRPr="003D65B3">
        <w:rPr>
          <w:sz w:val="20"/>
          <w:szCs w:val="20"/>
        </w:rPr>
        <w:t xml:space="preserve">WT </w:t>
      </w:r>
      <w:r w:rsidR="007E625B" w:rsidRPr="003D65B3">
        <w:rPr>
          <w:sz w:val="20"/>
          <w:szCs w:val="20"/>
        </w:rPr>
        <w:t>c</w:t>
      </w:r>
      <w:r w:rsidR="000E5FF2" w:rsidRPr="003D65B3">
        <w:rPr>
          <w:sz w:val="20"/>
          <w:szCs w:val="20"/>
        </w:rPr>
        <w:t>how</w:t>
      </w:r>
      <w:r w:rsidR="007E625B" w:rsidRPr="003D65B3">
        <w:rPr>
          <w:sz w:val="20"/>
          <w:szCs w:val="20"/>
        </w:rPr>
        <w:t>-fed</w:t>
      </w:r>
      <w:r w:rsidR="0098766D">
        <w:rPr>
          <w:sz w:val="20"/>
          <w:szCs w:val="20"/>
        </w:rPr>
        <w:t xml:space="preserve"> (</w:t>
      </w:r>
      <w:r w:rsidR="0098766D" w:rsidRPr="003D65B3">
        <w:rPr>
          <w:sz w:val="20"/>
          <w:szCs w:val="20"/>
          <w:vertAlign w:val="superscript"/>
        </w:rPr>
        <w:t>*</w:t>
      </w:r>
      <w:r w:rsidR="0098766D">
        <w:rPr>
          <w:sz w:val="20"/>
          <w:szCs w:val="20"/>
          <w:vertAlign w:val="superscript"/>
        </w:rPr>
        <w:t>*</w:t>
      </w:r>
      <w:r w:rsidR="0098766D" w:rsidRPr="003D65B3">
        <w:rPr>
          <w:i/>
          <w:iCs/>
          <w:sz w:val="20"/>
          <w:szCs w:val="20"/>
        </w:rPr>
        <w:t xml:space="preserve">p </w:t>
      </w:r>
      <w:r w:rsidR="0098766D" w:rsidRPr="003D65B3">
        <w:rPr>
          <w:sz w:val="20"/>
          <w:szCs w:val="20"/>
        </w:rPr>
        <w:t>&lt; 0.0</w:t>
      </w:r>
      <w:r w:rsidR="0098766D">
        <w:rPr>
          <w:sz w:val="20"/>
          <w:szCs w:val="20"/>
        </w:rPr>
        <w:t>1)</w:t>
      </w:r>
      <w:r w:rsidR="000E5FF2" w:rsidRPr="003D65B3">
        <w:rPr>
          <w:sz w:val="20"/>
          <w:szCs w:val="20"/>
        </w:rPr>
        <w:t xml:space="preserve"> and GHSR-KO HFD</w:t>
      </w:r>
      <w:r w:rsidR="007E625B" w:rsidRPr="003D65B3">
        <w:rPr>
          <w:sz w:val="20"/>
          <w:szCs w:val="20"/>
        </w:rPr>
        <w:t>-fed</w:t>
      </w:r>
      <w:r w:rsidR="000E5FF2" w:rsidRPr="003D65B3">
        <w:rPr>
          <w:sz w:val="20"/>
          <w:szCs w:val="20"/>
        </w:rPr>
        <w:t xml:space="preserve"> groups (</w:t>
      </w:r>
      <w:bookmarkStart w:id="27" w:name="OLE_LINK14"/>
      <w:r w:rsidR="000E5FF2" w:rsidRPr="003D65B3">
        <w:rPr>
          <w:sz w:val="20"/>
          <w:szCs w:val="20"/>
          <w:vertAlign w:val="superscript"/>
        </w:rPr>
        <w:t>*</w:t>
      </w:r>
      <w:r w:rsidR="000E5FF2" w:rsidRPr="003D65B3">
        <w:rPr>
          <w:i/>
          <w:iCs/>
          <w:sz w:val="20"/>
          <w:szCs w:val="20"/>
        </w:rPr>
        <w:t xml:space="preserve">p </w:t>
      </w:r>
      <w:r w:rsidR="000E5FF2" w:rsidRPr="003D65B3">
        <w:rPr>
          <w:sz w:val="20"/>
          <w:szCs w:val="20"/>
        </w:rPr>
        <w:t>&lt; 0.05</w:t>
      </w:r>
      <w:bookmarkEnd w:id="27"/>
      <w:r w:rsidR="000E5FF2" w:rsidRPr="003D65B3">
        <w:rPr>
          <w:sz w:val="20"/>
          <w:szCs w:val="20"/>
        </w:rPr>
        <w:t>).</w:t>
      </w:r>
      <w:r w:rsidR="00FD1A00">
        <w:rPr>
          <w:sz w:val="20"/>
          <w:szCs w:val="20"/>
        </w:rPr>
        <w:t xml:space="preserve"> </w:t>
      </w:r>
      <w:r w:rsidR="000E5FF2" w:rsidRPr="003D65B3">
        <w:rPr>
          <w:sz w:val="20"/>
          <w:szCs w:val="20"/>
        </w:rPr>
        <w:t>(</w:t>
      </w:r>
      <w:r w:rsidR="000E5FF2" w:rsidRPr="003D65B3">
        <w:rPr>
          <w:b/>
          <w:bCs/>
          <w:sz w:val="20"/>
          <w:szCs w:val="20"/>
        </w:rPr>
        <w:t>I</w:t>
      </w:r>
      <w:r w:rsidR="000E5FF2" w:rsidRPr="003D65B3">
        <w:rPr>
          <w:sz w:val="20"/>
          <w:szCs w:val="20"/>
        </w:rPr>
        <w:t xml:space="preserve">) </w:t>
      </w:r>
      <w:r w:rsidR="0098766D">
        <w:rPr>
          <w:sz w:val="20"/>
          <w:szCs w:val="20"/>
        </w:rPr>
        <w:t>Chow-fed male rats had higher levels of aldosterone compared with HFD-fed rats</w:t>
      </w:r>
      <w:r w:rsidR="00FD1A00">
        <w:rPr>
          <w:sz w:val="20"/>
          <w:szCs w:val="20"/>
        </w:rPr>
        <w:t xml:space="preserve"> </w:t>
      </w:r>
      <w:r w:rsidR="00FD1A00" w:rsidRPr="003D65B3">
        <w:rPr>
          <w:sz w:val="20"/>
          <w:szCs w:val="20"/>
        </w:rPr>
        <w:t>(</w:t>
      </w:r>
      <w:r w:rsidR="0098766D">
        <w:rPr>
          <w:sz w:val="20"/>
          <w:szCs w:val="20"/>
          <w:vertAlign w:val="superscript"/>
        </w:rPr>
        <w:t>##</w:t>
      </w:r>
      <w:r w:rsidR="00FD1A00" w:rsidRPr="003D65B3">
        <w:rPr>
          <w:i/>
          <w:iCs/>
          <w:sz w:val="20"/>
          <w:szCs w:val="20"/>
        </w:rPr>
        <w:t xml:space="preserve">p </w:t>
      </w:r>
      <w:r w:rsidR="00FD1A00" w:rsidRPr="003D65B3">
        <w:rPr>
          <w:sz w:val="20"/>
          <w:szCs w:val="20"/>
        </w:rPr>
        <w:t>&lt; 0.0</w:t>
      </w:r>
      <w:r w:rsidR="0098766D">
        <w:rPr>
          <w:sz w:val="20"/>
          <w:szCs w:val="20"/>
        </w:rPr>
        <w:t>1</w:t>
      </w:r>
      <w:r w:rsidR="00FD1A00">
        <w:rPr>
          <w:sz w:val="20"/>
          <w:szCs w:val="20"/>
        </w:rPr>
        <w:t>)</w:t>
      </w:r>
      <w:r w:rsidR="000E5FF2" w:rsidRPr="003D65B3">
        <w:rPr>
          <w:sz w:val="20"/>
          <w:szCs w:val="20"/>
        </w:rPr>
        <w:t>. (</w:t>
      </w:r>
      <w:r w:rsidR="000E5FF2" w:rsidRPr="003D65B3">
        <w:rPr>
          <w:b/>
          <w:bCs/>
          <w:sz w:val="20"/>
          <w:szCs w:val="20"/>
        </w:rPr>
        <w:t>J</w:t>
      </w:r>
      <w:r w:rsidR="000E5FF2" w:rsidRPr="003D65B3">
        <w:rPr>
          <w:sz w:val="20"/>
          <w:szCs w:val="20"/>
        </w:rPr>
        <w:t>) Leptin levels were significantly higher in HFD</w:t>
      </w:r>
      <w:r w:rsidR="00033A1D" w:rsidRPr="003D65B3">
        <w:rPr>
          <w:sz w:val="20"/>
          <w:szCs w:val="20"/>
        </w:rPr>
        <w:t>-fed</w:t>
      </w:r>
      <w:r w:rsidR="000E5FF2" w:rsidRPr="003D65B3">
        <w:rPr>
          <w:sz w:val="20"/>
          <w:szCs w:val="20"/>
        </w:rPr>
        <w:t xml:space="preserve"> male rats compared </w:t>
      </w:r>
      <w:r w:rsidR="00033A1D" w:rsidRPr="003D65B3">
        <w:rPr>
          <w:sz w:val="20"/>
          <w:szCs w:val="20"/>
        </w:rPr>
        <w:t>with c</w:t>
      </w:r>
      <w:r w:rsidR="000E5FF2" w:rsidRPr="003D65B3">
        <w:rPr>
          <w:sz w:val="20"/>
          <w:szCs w:val="20"/>
        </w:rPr>
        <w:t>how</w:t>
      </w:r>
      <w:r w:rsidR="00033A1D" w:rsidRPr="003D65B3">
        <w:rPr>
          <w:sz w:val="20"/>
          <w:szCs w:val="20"/>
        </w:rPr>
        <w:t>-fed</w:t>
      </w:r>
      <w:r w:rsidR="000E5FF2" w:rsidRPr="003D65B3">
        <w:rPr>
          <w:sz w:val="20"/>
          <w:szCs w:val="20"/>
        </w:rPr>
        <w:t xml:space="preserve"> </w:t>
      </w:r>
      <w:r w:rsidR="00033A1D" w:rsidRPr="003D65B3">
        <w:rPr>
          <w:sz w:val="20"/>
          <w:szCs w:val="20"/>
        </w:rPr>
        <w:t>rat</w:t>
      </w:r>
      <w:r w:rsidR="000E5FF2" w:rsidRPr="003D65B3">
        <w:rPr>
          <w:sz w:val="20"/>
          <w:szCs w:val="20"/>
        </w:rPr>
        <w:t>s (</w:t>
      </w:r>
      <w:r w:rsidR="0098766D">
        <w:rPr>
          <w:sz w:val="20"/>
          <w:szCs w:val="20"/>
          <w:vertAlign w:val="superscript"/>
        </w:rPr>
        <w:t>##</w:t>
      </w:r>
      <w:r w:rsidR="000E5FF2" w:rsidRPr="003D65B3">
        <w:rPr>
          <w:i/>
          <w:iCs/>
          <w:sz w:val="20"/>
          <w:szCs w:val="20"/>
        </w:rPr>
        <w:t xml:space="preserve">p </w:t>
      </w:r>
      <w:r w:rsidR="000E5FF2" w:rsidRPr="003D65B3">
        <w:rPr>
          <w:sz w:val="20"/>
          <w:szCs w:val="20"/>
        </w:rPr>
        <w:t>&lt; 0.0</w:t>
      </w:r>
      <w:r w:rsidR="0098766D">
        <w:rPr>
          <w:sz w:val="20"/>
          <w:szCs w:val="20"/>
        </w:rPr>
        <w:t>1</w:t>
      </w:r>
      <w:r w:rsidR="000E5FF2" w:rsidRPr="003D65B3">
        <w:rPr>
          <w:sz w:val="20"/>
          <w:szCs w:val="20"/>
        </w:rPr>
        <w:t xml:space="preserve">). WT: </w:t>
      </w:r>
      <w:r w:rsidR="000E5FF2" w:rsidRPr="003D65B3">
        <w:rPr>
          <w:i/>
          <w:iCs/>
          <w:sz w:val="20"/>
          <w:szCs w:val="20"/>
        </w:rPr>
        <w:t>n</w:t>
      </w:r>
      <w:r w:rsidR="000E5FF2" w:rsidRPr="003D65B3">
        <w:rPr>
          <w:sz w:val="20"/>
          <w:szCs w:val="20"/>
        </w:rPr>
        <w:t xml:space="preserve"> = 6 Chow, </w:t>
      </w:r>
      <w:r w:rsidR="000E5FF2" w:rsidRPr="003D65B3">
        <w:rPr>
          <w:i/>
          <w:iCs/>
          <w:sz w:val="20"/>
          <w:szCs w:val="20"/>
        </w:rPr>
        <w:t xml:space="preserve">n </w:t>
      </w:r>
      <w:r w:rsidR="000E5FF2" w:rsidRPr="003D65B3">
        <w:rPr>
          <w:sz w:val="20"/>
          <w:szCs w:val="20"/>
        </w:rPr>
        <w:t xml:space="preserve">= 7 HFD. GHSR-KO: </w:t>
      </w:r>
      <w:r w:rsidR="000E5FF2" w:rsidRPr="003D65B3">
        <w:rPr>
          <w:i/>
          <w:iCs/>
          <w:sz w:val="20"/>
          <w:szCs w:val="20"/>
        </w:rPr>
        <w:t>n</w:t>
      </w:r>
      <w:r w:rsidR="000E5FF2" w:rsidRPr="003D65B3">
        <w:rPr>
          <w:sz w:val="20"/>
          <w:szCs w:val="20"/>
        </w:rPr>
        <w:t xml:space="preserve"> = 7 Chow, </w:t>
      </w:r>
      <w:r w:rsidR="000E5FF2" w:rsidRPr="003D65B3">
        <w:rPr>
          <w:i/>
          <w:iCs/>
          <w:sz w:val="20"/>
          <w:szCs w:val="20"/>
        </w:rPr>
        <w:t xml:space="preserve">n </w:t>
      </w:r>
      <w:r w:rsidR="000E5FF2" w:rsidRPr="003D65B3">
        <w:rPr>
          <w:sz w:val="20"/>
          <w:szCs w:val="20"/>
        </w:rPr>
        <w:t xml:space="preserve">= 8 HFD. </w:t>
      </w:r>
      <w:r w:rsidR="00872750">
        <w:rPr>
          <w:sz w:val="20"/>
          <w:szCs w:val="20"/>
        </w:rPr>
        <w:t>All data are expressed as mean ± SEM, circles represent each individual rat.</w:t>
      </w:r>
    </w:p>
    <w:p w14:paraId="2F2A9CFD" w14:textId="1FF7F063" w:rsidR="00FE2503" w:rsidRDefault="00FE2503" w:rsidP="003D65B3">
      <w:pPr>
        <w:rPr>
          <w:sz w:val="20"/>
          <w:szCs w:val="20"/>
        </w:rPr>
      </w:pPr>
    </w:p>
    <w:p w14:paraId="05CDBDDD" w14:textId="2FEF6831" w:rsidR="00FE2503" w:rsidRDefault="008A4588" w:rsidP="00872750">
      <w:pPr>
        <w:jc w:val="center"/>
      </w:pPr>
      <w:r>
        <w:rPr>
          <w:noProof/>
        </w:rPr>
        <w:object w:dxaOrig="15081" w:dyaOrig="4272" w14:anchorId="78DEBFB7">
          <v:shape id="_x0000_i1030" type="#_x0000_t75" alt="" style="width:467.5pt;height:134.5pt;mso-width-percent:0;mso-height-percent:0;mso-width-percent:0;mso-height-percent:0" o:ole="">
            <v:imagedata r:id="rId21" o:title=""/>
          </v:shape>
          <o:OLEObject Type="Embed" ProgID="Prism9.Document" ShapeID="_x0000_i1030" DrawAspect="Content" ObjectID="_1752565971" r:id="rId22"/>
        </w:object>
      </w:r>
    </w:p>
    <w:p w14:paraId="431D34DA" w14:textId="329EE15C" w:rsidR="00FE2503" w:rsidRPr="00FE2503" w:rsidRDefault="00374416" w:rsidP="00C775B2">
      <w:pPr>
        <w:jc w:val="both"/>
        <w:rPr>
          <w:sz w:val="20"/>
          <w:szCs w:val="20"/>
        </w:rPr>
      </w:pPr>
      <w:r>
        <w:rPr>
          <w:b/>
          <w:bCs/>
          <w:sz w:val="20"/>
          <w:szCs w:val="20"/>
        </w:rPr>
        <w:t>Supplemental Figure</w:t>
      </w:r>
      <w:r w:rsidR="00FE2503" w:rsidRPr="003D65B3">
        <w:rPr>
          <w:b/>
          <w:bCs/>
          <w:sz w:val="20"/>
          <w:szCs w:val="20"/>
        </w:rPr>
        <w:t xml:space="preserve"> S</w:t>
      </w:r>
      <w:r w:rsidR="00A12038">
        <w:rPr>
          <w:b/>
          <w:bCs/>
          <w:sz w:val="20"/>
          <w:szCs w:val="20"/>
        </w:rPr>
        <w:t>8</w:t>
      </w:r>
      <w:r w:rsidR="00FE2503" w:rsidRPr="003D65B3">
        <w:rPr>
          <w:b/>
          <w:bCs/>
          <w:sz w:val="20"/>
          <w:szCs w:val="20"/>
        </w:rPr>
        <w:t>. Terminal hormone analysis</w:t>
      </w:r>
      <w:r w:rsidR="00FE2503">
        <w:rPr>
          <w:b/>
          <w:bCs/>
          <w:sz w:val="20"/>
          <w:szCs w:val="20"/>
        </w:rPr>
        <w:t xml:space="preserve"> – ghrelin system in males and females</w:t>
      </w:r>
      <w:r w:rsidR="00FE2503" w:rsidRPr="003D65B3">
        <w:rPr>
          <w:b/>
          <w:bCs/>
          <w:sz w:val="20"/>
          <w:szCs w:val="20"/>
        </w:rPr>
        <w:t xml:space="preserve">. </w:t>
      </w:r>
      <w:r w:rsidR="00FE2503" w:rsidRPr="003D65B3">
        <w:rPr>
          <w:sz w:val="20"/>
          <w:szCs w:val="20"/>
        </w:rPr>
        <w:t>(</w:t>
      </w:r>
      <w:r w:rsidR="00FE2503" w:rsidRPr="003D65B3">
        <w:rPr>
          <w:b/>
          <w:bCs/>
          <w:sz w:val="20"/>
          <w:szCs w:val="20"/>
        </w:rPr>
        <w:t>A-</w:t>
      </w:r>
      <w:r w:rsidR="00D91A6E">
        <w:rPr>
          <w:b/>
          <w:bCs/>
          <w:sz w:val="20"/>
          <w:szCs w:val="20"/>
        </w:rPr>
        <w:t>B</w:t>
      </w:r>
      <w:r w:rsidR="00FE2503" w:rsidRPr="003D65B3">
        <w:rPr>
          <w:sz w:val="20"/>
          <w:szCs w:val="20"/>
        </w:rPr>
        <w:t xml:space="preserve">) There was no significant difference </w:t>
      </w:r>
      <w:r w:rsidR="00FE2503">
        <w:rPr>
          <w:sz w:val="20"/>
          <w:szCs w:val="20"/>
        </w:rPr>
        <w:t>regarding Sex, Diet, or Genotype</w:t>
      </w:r>
      <w:r w:rsidR="00FE2503" w:rsidRPr="003D65B3">
        <w:rPr>
          <w:sz w:val="20"/>
          <w:szCs w:val="20"/>
        </w:rPr>
        <w:t xml:space="preserve"> </w:t>
      </w:r>
      <w:r w:rsidR="00FE2503">
        <w:rPr>
          <w:sz w:val="20"/>
          <w:szCs w:val="20"/>
        </w:rPr>
        <w:t>i</w:t>
      </w:r>
      <w:r w:rsidR="00FE2503" w:rsidRPr="003D65B3">
        <w:rPr>
          <w:sz w:val="20"/>
          <w:szCs w:val="20"/>
        </w:rPr>
        <w:t>n plasma concentrations of ghrelin</w:t>
      </w:r>
      <w:r w:rsidR="00FE2503">
        <w:rPr>
          <w:sz w:val="20"/>
          <w:szCs w:val="20"/>
        </w:rPr>
        <w:t xml:space="preserve"> </w:t>
      </w:r>
      <w:r w:rsidR="002F604B">
        <w:rPr>
          <w:sz w:val="20"/>
          <w:szCs w:val="20"/>
        </w:rPr>
        <w:t xml:space="preserve">or </w:t>
      </w:r>
      <w:r w:rsidR="002F604B" w:rsidRPr="002F604B">
        <w:rPr>
          <w:sz w:val="20"/>
          <w:szCs w:val="20"/>
        </w:rPr>
        <w:t>desacyl-ghrelin</w:t>
      </w:r>
      <w:r w:rsidR="00FE2503" w:rsidRPr="003D65B3">
        <w:rPr>
          <w:sz w:val="20"/>
          <w:szCs w:val="20"/>
        </w:rPr>
        <w:t>. (</w:t>
      </w:r>
      <w:r w:rsidR="00FE2503">
        <w:rPr>
          <w:b/>
          <w:bCs/>
          <w:sz w:val="20"/>
          <w:szCs w:val="20"/>
        </w:rPr>
        <w:t>C</w:t>
      </w:r>
      <w:r w:rsidR="00FE2503" w:rsidRPr="003D65B3">
        <w:rPr>
          <w:sz w:val="20"/>
          <w:szCs w:val="20"/>
        </w:rPr>
        <w:t xml:space="preserve">) </w:t>
      </w:r>
      <w:r w:rsidR="00B84E86">
        <w:rPr>
          <w:sz w:val="20"/>
          <w:szCs w:val="20"/>
        </w:rPr>
        <w:t>Males had higher LEAP-2 levels compared to females (</w:t>
      </w:r>
      <w:r w:rsidR="00D91A6E">
        <w:rPr>
          <w:sz w:val="20"/>
          <w:szCs w:val="20"/>
          <w:vertAlign w:val="superscript"/>
        </w:rPr>
        <w:t>****</w:t>
      </w:r>
      <w:r w:rsidR="00B84E86">
        <w:rPr>
          <w:sz w:val="20"/>
          <w:szCs w:val="20"/>
        </w:rPr>
        <w:t xml:space="preserve">p &lt; 0.0001). Males </w:t>
      </w:r>
      <w:r w:rsidR="00FE2503" w:rsidRPr="003D65B3">
        <w:rPr>
          <w:sz w:val="20"/>
          <w:szCs w:val="20"/>
        </w:rPr>
        <w:t xml:space="preserve">WT: </w:t>
      </w:r>
      <w:r w:rsidR="00FE2503" w:rsidRPr="003D65B3">
        <w:rPr>
          <w:i/>
          <w:iCs/>
          <w:sz w:val="20"/>
          <w:szCs w:val="20"/>
        </w:rPr>
        <w:t>n</w:t>
      </w:r>
      <w:r w:rsidR="00FE2503" w:rsidRPr="003D65B3">
        <w:rPr>
          <w:sz w:val="20"/>
          <w:szCs w:val="20"/>
        </w:rPr>
        <w:t xml:space="preserve"> = 6 Chow, </w:t>
      </w:r>
      <w:r w:rsidR="00FE2503" w:rsidRPr="003D65B3">
        <w:rPr>
          <w:i/>
          <w:iCs/>
          <w:sz w:val="20"/>
          <w:szCs w:val="20"/>
        </w:rPr>
        <w:t xml:space="preserve">n </w:t>
      </w:r>
      <w:r w:rsidR="00FE2503" w:rsidRPr="003D65B3">
        <w:rPr>
          <w:sz w:val="20"/>
          <w:szCs w:val="20"/>
        </w:rPr>
        <w:t xml:space="preserve">= 7 HFD. </w:t>
      </w:r>
      <w:r w:rsidR="00B84E86">
        <w:rPr>
          <w:sz w:val="20"/>
          <w:szCs w:val="20"/>
        </w:rPr>
        <w:t xml:space="preserve">Females WT: </w:t>
      </w:r>
      <w:r w:rsidR="00B84E86" w:rsidRPr="003D65B3">
        <w:rPr>
          <w:i/>
          <w:iCs/>
          <w:sz w:val="20"/>
          <w:szCs w:val="20"/>
        </w:rPr>
        <w:t>n</w:t>
      </w:r>
      <w:r w:rsidR="00B84E86" w:rsidRPr="003D65B3">
        <w:rPr>
          <w:sz w:val="20"/>
          <w:szCs w:val="20"/>
        </w:rPr>
        <w:t xml:space="preserve"> = </w:t>
      </w:r>
      <w:r w:rsidR="00500C86">
        <w:rPr>
          <w:sz w:val="20"/>
          <w:szCs w:val="20"/>
        </w:rPr>
        <w:t>7</w:t>
      </w:r>
      <w:r w:rsidR="00B84E86" w:rsidRPr="003D65B3">
        <w:rPr>
          <w:sz w:val="20"/>
          <w:szCs w:val="20"/>
        </w:rPr>
        <w:t xml:space="preserve"> Chow, </w:t>
      </w:r>
      <w:r w:rsidR="00B84E86" w:rsidRPr="003D65B3">
        <w:rPr>
          <w:i/>
          <w:iCs/>
          <w:sz w:val="20"/>
          <w:szCs w:val="20"/>
        </w:rPr>
        <w:t xml:space="preserve">n </w:t>
      </w:r>
      <w:r w:rsidR="00B84E86" w:rsidRPr="003D65B3">
        <w:rPr>
          <w:sz w:val="20"/>
          <w:szCs w:val="20"/>
        </w:rPr>
        <w:t xml:space="preserve">= </w:t>
      </w:r>
      <w:r w:rsidR="00500C86">
        <w:rPr>
          <w:sz w:val="20"/>
          <w:szCs w:val="20"/>
        </w:rPr>
        <w:t>5</w:t>
      </w:r>
      <w:r w:rsidR="00B84E86" w:rsidRPr="003D65B3">
        <w:rPr>
          <w:sz w:val="20"/>
          <w:szCs w:val="20"/>
        </w:rPr>
        <w:t xml:space="preserve"> HFD.</w:t>
      </w:r>
      <w:r w:rsidR="00B84E86">
        <w:rPr>
          <w:sz w:val="20"/>
          <w:szCs w:val="20"/>
        </w:rPr>
        <w:t xml:space="preserve"> </w:t>
      </w:r>
      <w:r w:rsidR="00500C86">
        <w:rPr>
          <w:sz w:val="20"/>
          <w:szCs w:val="20"/>
        </w:rPr>
        <w:t xml:space="preserve">Males </w:t>
      </w:r>
      <w:r w:rsidR="00FE2503" w:rsidRPr="003D65B3">
        <w:rPr>
          <w:sz w:val="20"/>
          <w:szCs w:val="20"/>
        </w:rPr>
        <w:t xml:space="preserve">GHSR-KO: </w:t>
      </w:r>
      <w:r w:rsidR="00FE2503" w:rsidRPr="003D65B3">
        <w:rPr>
          <w:i/>
          <w:iCs/>
          <w:sz w:val="20"/>
          <w:szCs w:val="20"/>
        </w:rPr>
        <w:t>n</w:t>
      </w:r>
      <w:r w:rsidR="00FE2503" w:rsidRPr="003D65B3">
        <w:rPr>
          <w:sz w:val="20"/>
          <w:szCs w:val="20"/>
        </w:rPr>
        <w:t xml:space="preserve"> = 7 Chow, </w:t>
      </w:r>
      <w:r w:rsidR="00FE2503" w:rsidRPr="003D65B3">
        <w:rPr>
          <w:i/>
          <w:iCs/>
          <w:sz w:val="20"/>
          <w:szCs w:val="20"/>
        </w:rPr>
        <w:t xml:space="preserve">n </w:t>
      </w:r>
      <w:r w:rsidR="00FE2503" w:rsidRPr="003D65B3">
        <w:rPr>
          <w:sz w:val="20"/>
          <w:szCs w:val="20"/>
        </w:rPr>
        <w:t xml:space="preserve">= </w:t>
      </w:r>
      <w:r w:rsidR="00500C86">
        <w:rPr>
          <w:sz w:val="20"/>
          <w:szCs w:val="20"/>
        </w:rPr>
        <w:t>7</w:t>
      </w:r>
      <w:r w:rsidR="00FE2503" w:rsidRPr="003D65B3">
        <w:rPr>
          <w:sz w:val="20"/>
          <w:szCs w:val="20"/>
        </w:rPr>
        <w:t xml:space="preserve"> HFD. </w:t>
      </w:r>
      <w:r w:rsidR="00500C86">
        <w:rPr>
          <w:sz w:val="20"/>
          <w:szCs w:val="20"/>
        </w:rPr>
        <w:t xml:space="preserve">Females GHSR-KO: </w:t>
      </w:r>
      <w:r w:rsidR="00500C86" w:rsidRPr="003D65B3">
        <w:rPr>
          <w:i/>
          <w:iCs/>
          <w:sz w:val="20"/>
          <w:szCs w:val="20"/>
        </w:rPr>
        <w:t>n</w:t>
      </w:r>
      <w:r w:rsidR="00500C86" w:rsidRPr="003D65B3">
        <w:rPr>
          <w:sz w:val="20"/>
          <w:szCs w:val="20"/>
        </w:rPr>
        <w:t xml:space="preserve"> = </w:t>
      </w:r>
      <w:r w:rsidR="00500C86">
        <w:rPr>
          <w:sz w:val="20"/>
          <w:szCs w:val="20"/>
        </w:rPr>
        <w:t>4</w:t>
      </w:r>
      <w:r w:rsidR="00500C86" w:rsidRPr="003D65B3">
        <w:rPr>
          <w:sz w:val="20"/>
          <w:szCs w:val="20"/>
        </w:rPr>
        <w:t xml:space="preserve"> Chow, </w:t>
      </w:r>
      <w:r w:rsidR="00500C86" w:rsidRPr="003D65B3">
        <w:rPr>
          <w:i/>
          <w:iCs/>
          <w:sz w:val="20"/>
          <w:szCs w:val="20"/>
        </w:rPr>
        <w:t xml:space="preserve">n </w:t>
      </w:r>
      <w:r w:rsidR="00500C86" w:rsidRPr="003D65B3">
        <w:rPr>
          <w:sz w:val="20"/>
          <w:szCs w:val="20"/>
        </w:rPr>
        <w:t xml:space="preserve">= </w:t>
      </w:r>
      <w:r w:rsidR="00500C86">
        <w:rPr>
          <w:sz w:val="20"/>
          <w:szCs w:val="20"/>
        </w:rPr>
        <w:t>5</w:t>
      </w:r>
      <w:r w:rsidR="00500C86" w:rsidRPr="003D65B3">
        <w:rPr>
          <w:sz w:val="20"/>
          <w:szCs w:val="20"/>
        </w:rPr>
        <w:t xml:space="preserve"> HFD</w:t>
      </w:r>
      <w:r w:rsidR="00500C86">
        <w:rPr>
          <w:sz w:val="20"/>
          <w:szCs w:val="20"/>
        </w:rPr>
        <w:t>.</w:t>
      </w:r>
      <w:r w:rsidR="00872750">
        <w:rPr>
          <w:sz w:val="20"/>
          <w:szCs w:val="20"/>
        </w:rPr>
        <w:t xml:space="preserve"> All data are expressed as mean ± SEM, circles represent each individual rat.</w:t>
      </w:r>
    </w:p>
    <w:p w14:paraId="072612D9" w14:textId="32CDDB9C" w:rsidR="000E5FF2" w:rsidRDefault="000E5FF2" w:rsidP="000E5FF2">
      <w:pPr>
        <w:spacing w:line="480" w:lineRule="auto"/>
        <w:rPr>
          <w:b/>
          <w:bCs/>
        </w:rPr>
      </w:pPr>
    </w:p>
    <w:p w14:paraId="0AEFCB49" w14:textId="3E390A27" w:rsidR="00953927" w:rsidRPr="003273D0" w:rsidRDefault="00953927" w:rsidP="00953927">
      <w:pPr>
        <w:spacing w:line="480" w:lineRule="auto"/>
        <w:rPr>
          <w:b/>
          <w:bCs/>
          <w:caps/>
        </w:rPr>
      </w:pPr>
      <w:r w:rsidRPr="003273D0">
        <w:rPr>
          <w:b/>
          <w:bCs/>
          <w:caps/>
        </w:rPr>
        <w:t>Gene expression and pathway analysis by RNA-seq</w:t>
      </w:r>
    </w:p>
    <w:p w14:paraId="02D3A65E" w14:textId="5089FEA2" w:rsidR="001744C6" w:rsidRDefault="000B236D" w:rsidP="005A0F40">
      <w:pPr>
        <w:spacing w:line="480" w:lineRule="auto"/>
        <w:ind w:firstLine="720"/>
        <w:jc w:val="both"/>
        <w:rPr>
          <w:rFonts w:eastAsia="Arial Unicode MS"/>
        </w:rPr>
      </w:pPr>
      <w:r w:rsidRPr="000B236D">
        <w:rPr>
          <w:rFonts w:eastAsia="Arial Unicode MS"/>
        </w:rPr>
        <w:t>Comparisons of BAT gene expression in GHSR-KO and WT on the HFD or regular diet by GSEA are outlined in the</w:t>
      </w:r>
      <w:r>
        <w:rPr>
          <w:rFonts w:eastAsia="Arial Unicode MS"/>
          <w:b/>
          <w:bCs/>
        </w:rPr>
        <w:t xml:space="preserve"> </w:t>
      </w:r>
      <w:r w:rsidR="00F82833" w:rsidRPr="00FA7596">
        <w:rPr>
          <w:rFonts w:eastAsia="Arial Unicode MS"/>
          <w:b/>
          <w:bCs/>
        </w:rPr>
        <w:t>Supplemental Tables S</w:t>
      </w:r>
      <w:r w:rsidR="00A12038">
        <w:rPr>
          <w:rFonts w:eastAsia="Arial Unicode MS"/>
          <w:b/>
          <w:bCs/>
        </w:rPr>
        <w:t>2</w:t>
      </w:r>
      <w:r w:rsidR="00F82833" w:rsidRPr="00FA7596">
        <w:rPr>
          <w:rFonts w:eastAsia="Arial Unicode MS"/>
          <w:b/>
          <w:bCs/>
        </w:rPr>
        <w:t>-</w:t>
      </w:r>
      <w:r w:rsidR="00B7350B" w:rsidRPr="00FA7596">
        <w:rPr>
          <w:rFonts w:eastAsia="Arial Unicode MS"/>
          <w:b/>
          <w:bCs/>
        </w:rPr>
        <w:t>S</w:t>
      </w:r>
      <w:r w:rsidR="00A12038">
        <w:rPr>
          <w:rFonts w:eastAsia="Arial Unicode MS"/>
          <w:b/>
          <w:bCs/>
        </w:rPr>
        <w:t>6</w:t>
      </w:r>
      <w:r w:rsidR="00F82833">
        <w:rPr>
          <w:rFonts w:eastAsia="Arial Unicode MS"/>
        </w:rPr>
        <w:t xml:space="preserve">. </w:t>
      </w:r>
      <w:r w:rsidR="001744C6" w:rsidRPr="004E615A">
        <w:rPr>
          <w:rFonts w:eastAsia="Arial Unicode MS"/>
        </w:rPr>
        <w:t xml:space="preserve">The differential gene expression patterns </w:t>
      </w:r>
      <w:r w:rsidR="00FA7596">
        <w:rPr>
          <w:rFonts w:eastAsia="Arial Unicode MS"/>
        </w:rPr>
        <w:t xml:space="preserve">in BAT </w:t>
      </w:r>
      <w:r w:rsidR="001744C6">
        <w:rPr>
          <w:rFonts w:eastAsia="Arial Unicode MS"/>
        </w:rPr>
        <w:t xml:space="preserve">are displayed in the </w:t>
      </w:r>
      <w:r w:rsidR="001744C6" w:rsidRPr="00DB6C07">
        <w:rPr>
          <w:rFonts w:eastAsia="Arial Unicode MS"/>
          <w:b/>
          <w:bCs/>
        </w:rPr>
        <w:t xml:space="preserve">Supplemental </w:t>
      </w:r>
      <w:r w:rsidR="00374416">
        <w:rPr>
          <w:rFonts w:eastAsia="Arial Unicode MS"/>
          <w:b/>
          <w:bCs/>
        </w:rPr>
        <w:t>Figure</w:t>
      </w:r>
      <w:r w:rsidR="001744C6" w:rsidRPr="00DB6C07">
        <w:rPr>
          <w:rFonts w:eastAsia="Arial Unicode MS"/>
          <w:b/>
          <w:bCs/>
        </w:rPr>
        <w:t xml:space="preserve"> S</w:t>
      </w:r>
      <w:r w:rsidR="00A12038">
        <w:rPr>
          <w:rFonts w:eastAsia="Arial Unicode MS"/>
          <w:b/>
          <w:bCs/>
        </w:rPr>
        <w:t>9</w:t>
      </w:r>
      <w:r w:rsidRPr="000B236D">
        <w:rPr>
          <w:rFonts w:eastAsia="Arial Unicode MS"/>
        </w:rPr>
        <w:t xml:space="preserve">, which complements </w:t>
      </w:r>
      <w:r w:rsidRPr="00374416">
        <w:rPr>
          <w:rFonts w:eastAsia="Arial Unicode MS"/>
          <w:b/>
          <w:bCs/>
        </w:rPr>
        <w:t xml:space="preserve">Figure </w:t>
      </w:r>
      <w:r w:rsidR="00374416" w:rsidRPr="00374416">
        <w:rPr>
          <w:rFonts w:eastAsia="Arial Unicode MS"/>
          <w:b/>
          <w:bCs/>
        </w:rPr>
        <w:t>5</w:t>
      </w:r>
      <w:r w:rsidR="001744C6">
        <w:rPr>
          <w:rFonts w:eastAsia="Arial Unicode MS"/>
        </w:rPr>
        <w:t>.</w:t>
      </w:r>
    </w:p>
    <w:p w14:paraId="74E6392F" w14:textId="2005D4F6" w:rsidR="004D11F1" w:rsidRDefault="003506B4" w:rsidP="001744C6">
      <w:pPr>
        <w:spacing w:line="480" w:lineRule="auto"/>
        <w:jc w:val="both"/>
        <w:rPr>
          <w:rFonts w:eastAsia="Arial Unicode MS"/>
        </w:rPr>
      </w:pPr>
      <w:r>
        <w:rPr>
          <w:noProof/>
        </w:rPr>
        <w:drawing>
          <wp:inline distT="0" distB="0" distL="0" distR="0" wp14:anchorId="35BF5747" wp14:editId="36FEDDBB">
            <wp:extent cx="5943600" cy="22377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237740"/>
                    </a:xfrm>
                    <a:prstGeom prst="rect">
                      <a:avLst/>
                    </a:prstGeom>
                    <a:noFill/>
                    <a:ln>
                      <a:noFill/>
                    </a:ln>
                  </pic:spPr>
                </pic:pic>
              </a:graphicData>
            </a:graphic>
          </wp:inline>
        </w:drawing>
      </w:r>
    </w:p>
    <w:bookmarkEnd w:id="22"/>
    <w:p w14:paraId="3FBBA567" w14:textId="612093EA" w:rsidR="00475CCE" w:rsidRPr="003506B4" w:rsidRDefault="00374416" w:rsidP="00FB6E80">
      <w:pPr>
        <w:ind w:right="-90"/>
        <w:jc w:val="both"/>
        <w:rPr>
          <w:sz w:val="20"/>
          <w:szCs w:val="20"/>
        </w:rPr>
      </w:pPr>
      <w:r>
        <w:rPr>
          <w:rFonts w:cstheme="minorBidi"/>
          <w:b/>
          <w:bCs/>
          <w:color w:val="000000" w:themeColor="text1"/>
          <w:kern w:val="24"/>
          <w:sz w:val="20"/>
          <w:szCs w:val="20"/>
        </w:rPr>
        <w:t xml:space="preserve">Supplemental </w:t>
      </w:r>
      <w:r w:rsidR="00475CCE" w:rsidRPr="00475CCE">
        <w:rPr>
          <w:rFonts w:cstheme="minorBidi"/>
          <w:b/>
          <w:bCs/>
          <w:color w:val="000000" w:themeColor="text1"/>
          <w:kern w:val="24"/>
          <w:sz w:val="20"/>
          <w:szCs w:val="20"/>
        </w:rPr>
        <w:t>Figure S</w:t>
      </w:r>
      <w:r>
        <w:rPr>
          <w:rFonts w:cstheme="minorBidi"/>
          <w:b/>
          <w:bCs/>
          <w:color w:val="000000" w:themeColor="text1"/>
          <w:kern w:val="24"/>
          <w:sz w:val="20"/>
          <w:szCs w:val="20"/>
        </w:rPr>
        <w:t>9</w:t>
      </w:r>
      <w:r w:rsidR="00475CCE" w:rsidRPr="00475CCE">
        <w:rPr>
          <w:rFonts w:cstheme="minorBidi"/>
          <w:b/>
          <w:bCs/>
          <w:color w:val="000000" w:themeColor="text1"/>
          <w:kern w:val="24"/>
          <w:sz w:val="20"/>
          <w:szCs w:val="20"/>
        </w:rPr>
        <w:t>.</w:t>
      </w:r>
      <w:r w:rsidR="003506B4">
        <w:rPr>
          <w:rFonts w:cstheme="minorBidi"/>
          <w:b/>
          <w:bCs/>
          <w:color w:val="000000" w:themeColor="text1"/>
          <w:kern w:val="24"/>
          <w:sz w:val="20"/>
          <w:szCs w:val="20"/>
        </w:rPr>
        <w:t xml:space="preserve"> Gene Set Enrichment Analysis (GSEA) pathway analysis of </w:t>
      </w:r>
      <w:r w:rsidR="00E961E6">
        <w:rPr>
          <w:rFonts w:cstheme="minorBidi"/>
          <w:b/>
          <w:bCs/>
          <w:color w:val="000000" w:themeColor="text1"/>
          <w:kern w:val="24"/>
          <w:sz w:val="20"/>
          <w:szCs w:val="20"/>
        </w:rPr>
        <w:t>brown adipose tissue (</w:t>
      </w:r>
      <w:r w:rsidR="003506B4">
        <w:rPr>
          <w:rFonts w:cstheme="minorBidi"/>
          <w:b/>
          <w:bCs/>
          <w:color w:val="000000" w:themeColor="text1"/>
          <w:kern w:val="24"/>
          <w:sz w:val="20"/>
          <w:szCs w:val="20"/>
        </w:rPr>
        <w:t>BAT</w:t>
      </w:r>
      <w:r w:rsidR="00E961E6">
        <w:rPr>
          <w:rFonts w:cstheme="minorBidi"/>
          <w:b/>
          <w:bCs/>
          <w:color w:val="000000" w:themeColor="text1"/>
          <w:kern w:val="24"/>
          <w:sz w:val="20"/>
          <w:szCs w:val="20"/>
        </w:rPr>
        <w:t>).</w:t>
      </w:r>
      <w:r w:rsidR="00475CCE" w:rsidRPr="00475CCE">
        <w:rPr>
          <w:rFonts w:cstheme="minorBidi"/>
          <w:b/>
          <w:bCs/>
          <w:color w:val="000000" w:themeColor="text1"/>
          <w:kern w:val="24"/>
          <w:sz w:val="20"/>
          <w:szCs w:val="20"/>
        </w:rPr>
        <w:t xml:space="preserve"> </w:t>
      </w:r>
      <w:r w:rsidR="00E961E6" w:rsidRPr="00C75C95">
        <w:rPr>
          <w:rFonts w:cstheme="minorBidi"/>
          <w:color w:val="000000" w:themeColor="text1"/>
          <w:kern w:val="24"/>
          <w:sz w:val="20"/>
          <w:szCs w:val="20"/>
        </w:rPr>
        <w:t>(</w:t>
      </w:r>
      <w:r w:rsidR="003506B4" w:rsidRPr="003506B4">
        <w:rPr>
          <w:rFonts w:cstheme="minorBidi"/>
          <w:b/>
          <w:bCs/>
          <w:color w:val="000000" w:themeColor="text1"/>
          <w:kern w:val="24"/>
          <w:sz w:val="20"/>
          <w:szCs w:val="20"/>
        </w:rPr>
        <w:t>A</w:t>
      </w:r>
      <w:r w:rsidR="003506B4" w:rsidRPr="00C75C95">
        <w:rPr>
          <w:rFonts w:cstheme="minorBidi"/>
          <w:color w:val="000000" w:themeColor="text1"/>
          <w:kern w:val="24"/>
          <w:sz w:val="20"/>
          <w:szCs w:val="20"/>
        </w:rPr>
        <w:t>)</w:t>
      </w:r>
      <w:r w:rsidR="003506B4" w:rsidRPr="003506B4">
        <w:rPr>
          <w:rFonts w:cstheme="minorBidi"/>
          <w:b/>
          <w:bCs/>
          <w:color w:val="000000" w:themeColor="text1"/>
          <w:kern w:val="24"/>
          <w:sz w:val="20"/>
          <w:szCs w:val="20"/>
        </w:rPr>
        <w:t xml:space="preserve"> </w:t>
      </w:r>
      <w:r w:rsidR="003506B4">
        <w:rPr>
          <w:rFonts w:cstheme="minorBidi"/>
          <w:color w:val="000000" w:themeColor="text1"/>
          <w:kern w:val="24"/>
          <w:sz w:val="20"/>
          <w:szCs w:val="20"/>
        </w:rPr>
        <w:t>GSEA</w:t>
      </w:r>
      <w:r w:rsidR="003506B4" w:rsidRPr="003506B4">
        <w:rPr>
          <w:rFonts w:cstheme="minorBidi"/>
          <w:color w:val="000000" w:themeColor="text1"/>
          <w:kern w:val="24"/>
          <w:sz w:val="20"/>
          <w:szCs w:val="20"/>
        </w:rPr>
        <w:t xml:space="preserve"> pathway analysis of the BAT of GHSR-KO rats on chow vs. WT rats on chow. Results indicate increased expression of TCA cycle and respiratory electron transport</w:t>
      </w:r>
      <w:r w:rsidR="00E961E6">
        <w:rPr>
          <w:rFonts w:cstheme="minorBidi"/>
          <w:color w:val="000000" w:themeColor="text1"/>
          <w:kern w:val="24"/>
          <w:sz w:val="20"/>
          <w:szCs w:val="20"/>
        </w:rPr>
        <w:t xml:space="preserve"> genes</w:t>
      </w:r>
      <w:r w:rsidR="003506B4" w:rsidRPr="003506B4">
        <w:rPr>
          <w:rFonts w:cstheme="minorBidi"/>
          <w:color w:val="000000" w:themeColor="text1"/>
          <w:kern w:val="24"/>
          <w:sz w:val="20"/>
          <w:szCs w:val="20"/>
        </w:rPr>
        <w:t>; fat and glucose metabolism genes, and BAT skeletal muscle-like gene program in GHSR-KO rats on chow vs. WT rats on chow and increased expression of extracellular matrix, integrins and collagen biosynthesis and modifying enzymes genes in WT rats.</w:t>
      </w:r>
      <w:r w:rsidR="003506B4" w:rsidRPr="003506B4">
        <w:rPr>
          <w:rFonts w:cstheme="minorBidi"/>
          <w:b/>
          <w:bCs/>
          <w:color w:val="000000" w:themeColor="text1"/>
          <w:kern w:val="24"/>
          <w:sz w:val="20"/>
          <w:szCs w:val="20"/>
        </w:rPr>
        <w:t xml:space="preserve"> </w:t>
      </w:r>
      <w:r w:rsidR="00E961E6" w:rsidRPr="00C75C95">
        <w:rPr>
          <w:rFonts w:cstheme="minorBidi"/>
          <w:color w:val="000000" w:themeColor="text1"/>
          <w:kern w:val="24"/>
          <w:sz w:val="20"/>
          <w:szCs w:val="20"/>
        </w:rPr>
        <w:t>(</w:t>
      </w:r>
      <w:r w:rsidR="003506B4" w:rsidRPr="003506B4">
        <w:rPr>
          <w:rFonts w:cstheme="minorBidi"/>
          <w:b/>
          <w:bCs/>
          <w:color w:val="000000" w:themeColor="text1"/>
          <w:kern w:val="24"/>
          <w:sz w:val="20"/>
          <w:szCs w:val="20"/>
        </w:rPr>
        <w:t>B</w:t>
      </w:r>
      <w:r w:rsidR="003506B4" w:rsidRPr="00C75C95">
        <w:rPr>
          <w:rFonts w:cstheme="minorBidi"/>
          <w:color w:val="000000" w:themeColor="text1"/>
          <w:kern w:val="24"/>
          <w:sz w:val="20"/>
          <w:szCs w:val="20"/>
        </w:rPr>
        <w:t>)</w:t>
      </w:r>
      <w:r w:rsidR="003506B4" w:rsidRPr="003506B4">
        <w:rPr>
          <w:rFonts w:cstheme="minorBidi"/>
          <w:b/>
          <w:bCs/>
          <w:color w:val="000000" w:themeColor="text1"/>
          <w:kern w:val="24"/>
          <w:sz w:val="20"/>
          <w:szCs w:val="20"/>
        </w:rPr>
        <w:t xml:space="preserve"> </w:t>
      </w:r>
      <w:r w:rsidR="003506B4" w:rsidRPr="003506B4">
        <w:rPr>
          <w:rFonts w:cstheme="minorBidi"/>
          <w:color w:val="000000" w:themeColor="text1"/>
          <w:kern w:val="24"/>
          <w:sz w:val="20"/>
          <w:szCs w:val="20"/>
        </w:rPr>
        <w:t>HFD-induced greater upregulation of genesets representative of skeletal muscle-like genes in the BAT of GHSR-KO vs. WT rats is evident when gene expression in HFD-fed rats is normalized to gene expression in chow-fed rats.</w:t>
      </w:r>
      <w:r w:rsidR="003506B4" w:rsidRPr="00C75C95">
        <w:rPr>
          <w:rFonts w:cstheme="minorBidi"/>
          <w:color w:val="000000" w:themeColor="text1"/>
          <w:kern w:val="24"/>
          <w:sz w:val="20"/>
          <w:szCs w:val="20"/>
        </w:rPr>
        <w:t xml:space="preserve"> </w:t>
      </w:r>
      <w:r w:rsidR="00E961E6" w:rsidRPr="00C75C95">
        <w:rPr>
          <w:rFonts w:cstheme="minorBidi"/>
          <w:color w:val="000000" w:themeColor="text1"/>
          <w:kern w:val="24"/>
          <w:sz w:val="20"/>
          <w:szCs w:val="20"/>
        </w:rPr>
        <w:t>(</w:t>
      </w:r>
      <w:r w:rsidR="003506B4" w:rsidRPr="003506B4">
        <w:rPr>
          <w:rFonts w:cstheme="minorBidi"/>
          <w:b/>
          <w:bCs/>
          <w:color w:val="000000" w:themeColor="text1"/>
          <w:kern w:val="24"/>
          <w:sz w:val="20"/>
          <w:szCs w:val="20"/>
        </w:rPr>
        <w:t>C</w:t>
      </w:r>
      <w:r w:rsidR="003506B4" w:rsidRPr="00C75C95">
        <w:rPr>
          <w:rFonts w:cstheme="minorBidi"/>
          <w:color w:val="000000" w:themeColor="text1"/>
          <w:kern w:val="24"/>
          <w:sz w:val="20"/>
          <w:szCs w:val="20"/>
        </w:rPr>
        <w:t xml:space="preserve">) </w:t>
      </w:r>
      <w:r w:rsidR="003506B4" w:rsidRPr="003506B4">
        <w:rPr>
          <w:rFonts w:cstheme="minorBidi"/>
          <w:color w:val="000000" w:themeColor="text1"/>
          <w:kern w:val="24"/>
          <w:sz w:val="20"/>
          <w:szCs w:val="20"/>
        </w:rPr>
        <w:t>Representative genesets differentially regulated in the BAT of WT rats on HFD vs. WT rats on chow suggest higher expression of TCA cycle and respiratory electron transport; fat metabolism gene, and muscle like charge transport pathways with the HFD.</w:t>
      </w:r>
      <w:r w:rsidR="003506B4" w:rsidRPr="00C75C95">
        <w:rPr>
          <w:rFonts w:cstheme="minorBidi"/>
          <w:color w:val="000000" w:themeColor="text1"/>
          <w:kern w:val="24"/>
          <w:sz w:val="20"/>
          <w:szCs w:val="20"/>
        </w:rPr>
        <w:t xml:space="preserve"> </w:t>
      </w:r>
      <w:r w:rsidR="00E961E6" w:rsidRPr="00C75C95">
        <w:rPr>
          <w:rFonts w:cstheme="minorBidi"/>
          <w:color w:val="000000" w:themeColor="text1"/>
          <w:kern w:val="24"/>
          <w:sz w:val="20"/>
          <w:szCs w:val="20"/>
        </w:rPr>
        <w:t>(</w:t>
      </w:r>
      <w:r w:rsidR="003506B4" w:rsidRPr="003506B4">
        <w:rPr>
          <w:rFonts w:cstheme="minorBidi"/>
          <w:b/>
          <w:bCs/>
          <w:color w:val="000000" w:themeColor="text1"/>
          <w:kern w:val="24"/>
          <w:sz w:val="20"/>
          <w:szCs w:val="20"/>
        </w:rPr>
        <w:t>D</w:t>
      </w:r>
      <w:r w:rsidR="003506B4" w:rsidRPr="00C75C95">
        <w:rPr>
          <w:rFonts w:cstheme="minorBidi"/>
          <w:color w:val="000000" w:themeColor="text1"/>
          <w:kern w:val="24"/>
          <w:sz w:val="20"/>
          <w:szCs w:val="20"/>
        </w:rPr>
        <w:t>)</w:t>
      </w:r>
      <w:r w:rsidR="003506B4" w:rsidRPr="003506B4">
        <w:rPr>
          <w:rFonts w:cstheme="minorBidi"/>
          <w:b/>
          <w:bCs/>
          <w:color w:val="000000" w:themeColor="text1"/>
          <w:kern w:val="24"/>
          <w:sz w:val="20"/>
          <w:szCs w:val="20"/>
        </w:rPr>
        <w:t xml:space="preserve"> </w:t>
      </w:r>
      <w:r w:rsidR="003506B4" w:rsidRPr="003506B4">
        <w:rPr>
          <w:rFonts w:cstheme="minorBidi"/>
          <w:color w:val="000000" w:themeColor="text1"/>
          <w:kern w:val="24"/>
          <w:sz w:val="20"/>
          <w:szCs w:val="20"/>
        </w:rPr>
        <w:t>For BAT, representative genesets differentially regulated in GHSR-KO rats on HFD vs. GHSR-KO on chow indicate that HFD primarily induced skeletal muscle-like genes in GHSR-KO rats. (</w:t>
      </w:r>
      <w:r w:rsidR="00E961E6">
        <w:rPr>
          <w:rFonts w:cstheme="minorBidi"/>
          <w:color w:val="000000" w:themeColor="text1"/>
          <w:kern w:val="24"/>
          <w:sz w:val="20"/>
          <w:szCs w:val="20"/>
        </w:rPr>
        <w:t>G</w:t>
      </w:r>
      <w:r w:rsidR="003506B4" w:rsidRPr="003506B4">
        <w:rPr>
          <w:rFonts w:cstheme="minorBidi"/>
          <w:color w:val="000000" w:themeColor="text1"/>
          <w:kern w:val="24"/>
          <w:sz w:val="20"/>
          <w:szCs w:val="20"/>
        </w:rPr>
        <w:t>enesets shown have FWER p-values &lt; 0.05; overlapping genesets not shown; complete list is in Supplemental Table</w:t>
      </w:r>
      <w:r w:rsidR="003506B4">
        <w:rPr>
          <w:rFonts w:cstheme="minorBidi"/>
          <w:color w:val="000000" w:themeColor="text1"/>
          <w:kern w:val="24"/>
          <w:sz w:val="20"/>
          <w:szCs w:val="20"/>
        </w:rPr>
        <w:t>s S2-5</w:t>
      </w:r>
      <w:r w:rsidR="00897952">
        <w:rPr>
          <w:rFonts w:cstheme="minorBidi"/>
          <w:color w:val="000000" w:themeColor="text1"/>
          <w:kern w:val="24"/>
          <w:sz w:val="20"/>
          <w:szCs w:val="20"/>
        </w:rPr>
        <w:t>)</w:t>
      </w:r>
      <w:r w:rsidR="003506B4">
        <w:rPr>
          <w:rFonts w:cstheme="minorBidi"/>
          <w:color w:val="000000" w:themeColor="text1"/>
          <w:kern w:val="24"/>
          <w:sz w:val="20"/>
          <w:szCs w:val="20"/>
        </w:rPr>
        <w:t>.</w:t>
      </w:r>
    </w:p>
    <w:p w14:paraId="0ECFC518" w14:textId="77777777" w:rsidR="00475CCE" w:rsidRDefault="00475CCE" w:rsidP="00953927">
      <w:pPr>
        <w:spacing w:line="480" w:lineRule="auto"/>
        <w:jc w:val="both"/>
        <w:rPr>
          <w:rStyle w:val="Hyperlink"/>
          <w:rFonts w:eastAsia="Arial Unicode MS"/>
          <w:b/>
          <w:bCs/>
          <w:i/>
          <w:iCs/>
          <w:caps/>
          <w:color w:val="auto"/>
          <w:u w:val="none"/>
        </w:rPr>
      </w:pPr>
    </w:p>
    <w:p w14:paraId="7B2DDDFB" w14:textId="1FCD272B" w:rsidR="00953927" w:rsidRPr="003273D0" w:rsidRDefault="00953927" w:rsidP="00953927">
      <w:pPr>
        <w:spacing w:line="480" w:lineRule="auto"/>
        <w:jc w:val="both"/>
        <w:rPr>
          <w:rStyle w:val="Hyperlink"/>
          <w:rFonts w:eastAsia="Arial Unicode MS"/>
          <w:b/>
          <w:bCs/>
          <w:caps/>
          <w:color w:val="auto"/>
          <w:u w:val="none"/>
        </w:rPr>
      </w:pPr>
      <w:r w:rsidRPr="003273D0">
        <w:rPr>
          <w:rStyle w:val="Hyperlink"/>
          <w:rFonts w:eastAsia="Arial Unicode MS"/>
          <w:b/>
          <w:bCs/>
          <w:caps/>
          <w:color w:val="auto"/>
          <w:u w:val="none"/>
        </w:rPr>
        <w:t xml:space="preserve">Lipidomic analysis by mass spectrometry </w:t>
      </w:r>
    </w:p>
    <w:p w14:paraId="4B027268" w14:textId="414BC339" w:rsidR="00C740EA" w:rsidRDefault="00276C3A" w:rsidP="00FF3473">
      <w:pPr>
        <w:spacing w:line="480" w:lineRule="auto"/>
        <w:ind w:firstLine="720"/>
        <w:jc w:val="both"/>
      </w:pPr>
      <w:r w:rsidRPr="006147F3">
        <w:t xml:space="preserve">Analysis of lipid extracts of adipose tissue by mass spectrometry resulted in the assignment of 43 TG species. A total of 79 samples were analyzed consisting of 4 groups (WT </w:t>
      </w:r>
      <w:r w:rsidR="007711D6">
        <w:t>c</w:t>
      </w:r>
      <w:r w:rsidRPr="006147F3">
        <w:t xml:space="preserve">how, WT </w:t>
      </w:r>
      <w:r w:rsidR="001E498A">
        <w:t>HFD</w:t>
      </w:r>
      <w:r w:rsidRPr="006147F3">
        <w:t xml:space="preserve">, </w:t>
      </w:r>
      <w:r w:rsidR="0023653D">
        <w:t>GHSR-KO</w:t>
      </w:r>
      <w:r w:rsidRPr="006147F3">
        <w:t xml:space="preserve"> </w:t>
      </w:r>
      <w:r w:rsidR="007711D6">
        <w:t>c</w:t>
      </w:r>
      <w:r w:rsidRPr="006147F3">
        <w:t xml:space="preserve">how, </w:t>
      </w:r>
      <w:r w:rsidR="0023653D">
        <w:t>GHSR-KO</w:t>
      </w:r>
      <w:r w:rsidRPr="006147F3">
        <w:t xml:space="preserve"> </w:t>
      </w:r>
      <w:r w:rsidR="001E498A">
        <w:t>HFD</w:t>
      </w:r>
      <w:r w:rsidRPr="006147F3">
        <w:t xml:space="preserve">) for each sex and for each type of adipose tissue (BAT, WAT). All the groups consisted of </w:t>
      </w:r>
      <w:r w:rsidR="00F85884">
        <w:t>an</w:t>
      </w:r>
      <w:r w:rsidR="00B02D9C" w:rsidRPr="006147F3">
        <w:t xml:space="preserve"> </w:t>
      </w:r>
      <w:r w:rsidRPr="006147F3">
        <w:rPr>
          <w:i/>
          <w:iCs/>
        </w:rPr>
        <w:t>n</w:t>
      </w:r>
      <w:r w:rsidRPr="006147F3">
        <w:t xml:space="preserve"> = 5</w:t>
      </w:r>
      <w:r w:rsidR="00E961E6">
        <w:t>,</w:t>
      </w:r>
      <w:r w:rsidRPr="006147F3">
        <w:t xml:space="preserve"> except for female </w:t>
      </w:r>
      <w:r w:rsidR="0023653D">
        <w:t>GHSR-KO</w:t>
      </w:r>
      <w:r w:rsidRPr="006147F3">
        <w:t xml:space="preserve"> </w:t>
      </w:r>
      <w:r w:rsidR="007711D6">
        <w:t>c</w:t>
      </w:r>
      <w:r w:rsidRPr="006147F3">
        <w:t xml:space="preserve">how WAT </w:t>
      </w:r>
      <w:r w:rsidR="007711D6">
        <w:t>that</w:t>
      </w:r>
      <w:r w:rsidR="007711D6" w:rsidRPr="006147F3">
        <w:t xml:space="preserve"> </w:t>
      </w:r>
      <w:r w:rsidRPr="006147F3">
        <w:t>had a</w:t>
      </w:r>
      <w:r w:rsidR="00F85884">
        <w:t>n</w:t>
      </w:r>
      <w:r w:rsidRPr="006147F3">
        <w:t xml:space="preserve"> </w:t>
      </w:r>
      <w:r w:rsidRPr="006147F3">
        <w:rPr>
          <w:i/>
          <w:iCs/>
        </w:rPr>
        <w:t>n</w:t>
      </w:r>
      <w:r w:rsidRPr="006147F3">
        <w:t xml:space="preserve"> = 4. A two-way (Genotype x Diet) ANOVA was used</w:t>
      </w:r>
      <w:r w:rsidR="00F85884">
        <w:t>,</w:t>
      </w:r>
      <w:r w:rsidRPr="006147F3">
        <w:t xml:space="preserve"> followed by Tukey’s multiple comparison</w:t>
      </w:r>
      <w:r w:rsidR="00F85884">
        <w:t xml:space="preserve"> tests </w:t>
      </w:r>
      <w:r w:rsidRPr="006147F3">
        <w:t xml:space="preserve">to assess group differences for </w:t>
      </w:r>
      <w:r w:rsidR="00F85884">
        <w:t>males</w:t>
      </w:r>
      <w:r w:rsidRPr="006147F3">
        <w:t xml:space="preserve"> and</w:t>
      </w:r>
      <w:r w:rsidR="00F85884">
        <w:t xml:space="preserve"> females</w:t>
      </w:r>
      <w:r w:rsidRPr="006147F3">
        <w:t xml:space="preserve"> and for BAT and WAT samples. These results are </w:t>
      </w:r>
      <w:r w:rsidR="007711D6">
        <w:t>showed</w:t>
      </w:r>
      <w:r w:rsidR="007711D6" w:rsidRPr="006147F3">
        <w:t xml:space="preserve"> </w:t>
      </w:r>
      <w:r w:rsidRPr="006147F3">
        <w:t xml:space="preserve">in </w:t>
      </w:r>
      <w:r w:rsidR="000363A9" w:rsidRPr="000363A9">
        <w:rPr>
          <w:b/>
          <w:bCs/>
        </w:rPr>
        <w:t>S</w:t>
      </w:r>
      <w:r w:rsidRPr="000363A9">
        <w:rPr>
          <w:b/>
          <w:bCs/>
        </w:rPr>
        <w:t xml:space="preserve">upplemental Table </w:t>
      </w:r>
      <w:r w:rsidR="00AA292A">
        <w:rPr>
          <w:b/>
          <w:bCs/>
        </w:rPr>
        <w:t>1</w:t>
      </w:r>
      <w:r w:rsidR="002B6845">
        <w:rPr>
          <w:b/>
          <w:bCs/>
        </w:rPr>
        <w:t>1</w:t>
      </w:r>
      <w:r w:rsidRPr="006147F3">
        <w:t xml:space="preserve"> (WAT) and </w:t>
      </w:r>
      <w:r w:rsidR="000363A9" w:rsidRPr="000363A9">
        <w:rPr>
          <w:b/>
          <w:bCs/>
        </w:rPr>
        <w:t xml:space="preserve">Supplemental </w:t>
      </w:r>
      <w:r w:rsidRPr="000363A9">
        <w:rPr>
          <w:b/>
          <w:bCs/>
        </w:rPr>
        <w:t xml:space="preserve">Table </w:t>
      </w:r>
      <w:r w:rsidR="00AA292A">
        <w:rPr>
          <w:b/>
          <w:bCs/>
        </w:rPr>
        <w:t>1</w:t>
      </w:r>
      <w:r w:rsidR="002B6845">
        <w:rPr>
          <w:b/>
          <w:bCs/>
        </w:rPr>
        <w:t>2</w:t>
      </w:r>
      <w:r w:rsidRPr="006147F3">
        <w:t xml:space="preserve"> (BAT). </w:t>
      </w:r>
      <w:r w:rsidR="00C740EA" w:rsidRPr="006147F3">
        <w:t>Genotype affected the TG profile of adipose tissue</w:t>
      </w:r>
      <w:r w:rsidR="001E3FEE">
        <w:t>,</w:t>
      </w:r>
      <w:r w:rsidR="00C740EA" w:rsidRPr="006147F3">
        <w:t xml:space="preserve"> </w:t>
      </w:r>
      <w:r w:rsidR="00332C1F">
        <w:t>but was</w:t>
      </w:r>
      <w:r w:rsidR="00C740EA" w:rsidRPr="006147F3">
        <w:t xml:space="preserve"> highly localized for WAT samples in males</w:t>
      </w:r>
      <w:r w:rsidR="001E3FEE">
        <w:t>,</w:t>
      </w:r>
      <w:r w:rsidR="00C740EA" w:rsidRPr="006147F3">
        <w:t xml:space="preserve"> and was only observed for animals fed a </w:t>
      </w:r>
      <w:r w:rsidR="007711D6">
        <w:t>c</w:t>
      </w:r>
      <w:r w:rsidR="00C740EA" w:rsidRPr="006147F3">
        <w:t>how diet. In every case</w:t>
      </w:r>
      <w:r w:rsidR="001A12FB">
        <w:t xml:space="preserve"> of significance</w:t>
      </w:r>
      <w:r w:rsidR="00C740EA" w:rsidRPr="006147F3">
        <w:t>, an increase in the TG specie</w:t>
      </w:r>
      <w:r w:rsidR="007711D6">
        <w:t>s</w:t>
      </w:r>
      <w:r w:rsidR="00C740EA" w:rsidRPr="006147F3">
        <w:t xml:space="preserve"> </w:t>
      </w:r>
      <w:r w:rsidR="001A12FB">
        <w:t xml:space="preserve">was observed </w:t>
      </w:r>
      <w:r w:rsidR="00C740EA" w:rsidRPr="006147F3">
        <w:t xml:space="preserve">for </w:t>
      </w:r>
      <w:r w:rsidR="0023653D">
        <w:t>GHSR-KO</w:t>
      </w:r>
      <w:r w:rsidR="00C740EA" w:rsidRPr="006147F3">
        <w:t xml:space="preserve"> rats compared to WT rats. In WAT samples, 11 TG species (48:4, 52:4, 52:3, 54:7,54:6, 54:5, 58:5, 58:4, 60:7, 60:6, 60:5) were significantly increased in </w:t>
      </w:r>
      <w:r w:rsidR="0023653D">
        <w:t>GHSR-KO</w:t>
      </w:r>
      <w:r w:rsidR="00C740EA" w:rsidRPr="006147F3">
        <w:t xml:space="preserve"> males compared to WT males fed a </w:t>
      </w:r>
      <w:r w:rsidR="007711D6">
        <w:t>c</w:t>
      </w:r>
      <w:r w:rsidR="00C740EA" w:rsidRPr="006147F3">
        <w:t xml:space="preserve">how diet. In BAT samples, 2 TG species (58:5 and 58:4) were significantly increased in </w:t>
      </w:r>
      <w:r w:rsidR="0023653D">
        <w:t>GHSR-KO</w:t>
      </w:r>
      <w:r w:rsidR="00C740EA" w:rsidRPr="006147F3">
        <w:t xml:space="preserve"> males compare</w:t>
      </w:r>
      <w:r w:rsidR="007711D6">
        <w:t>d</w:t>
      </w:r>
      <w:r w:rsidR="00C740EA" w:rsidRPr="006147F3">
        <w:t xml:space="preserve"> </w:t>
      </w:r>
      <w:r w:rsidR="007711D6">
        <w:t>with</w:t>
      </w:r>
      <w:r w:rsidR="007711D6" w:rsidRPr="006147F3">
        <w:t xml:space="preserve"> </w:t>
      </w:r>
      <w:r w:rsidR="00C740EA" w:rsidRPr="006147F3">
        <w:t xml:space="preserve">WT males fed </w:t>
      </w:r>
      <w:r w:rsidR="00586B05">
        <w:t xml:space="preserve">with </w:t>
      </w:r>
      <w:r w:rsidR="00C740EA" w:rsidRPr="006147F3">
        <w:t xml:space="preserve">a </w:t>
      </w:r>
      <w:r w:rsidR="007711D6">
        <w:t>c</w:t>
      </w:r>
      <w:r w:rsidR="00C740EA" w:rsidRPr="006147F3">
        <w:t xml:space="preserve">how diet, </w:t>
      </w:r>
      <w:r w:rsidR="007711D6" w:rsidRPr="006147F3">
        <w:t>wh</w:t>
      </w:r>
      <w:r w:rsidR="007711D6">
        <w:t>ereas</w:t>
      </w:r>
      <w:r w:rsidR="007711D6" w:rsidRPr="006147F3">
        <w:t xml:space="preserve"> </w:t>
      </w:r>
      <w:r w:rsidR="00C740EA" w:rsidRPr="006147F3">
        <w:t xml:space="preserve">in females fed </w:t>
      </w:r>
      <w:r w:rsidR="00586B05">
        <w:t xml:space="preserve">with </w:t>
      </w:r>
      <w:r w:rsidR="00C740EA" w:rsidRPr="006147F3">
        <w:t xml:space="preserve">a </w:t>
      </w:r>
      <w:r w:rsidR="007711D6">
        <w:t>c</w:t>
      </w:r>
      <w:r w:rsidR="00C740EA" w:rsidRPr="006147F3">
        <w:t xml:space="preserve">how diet only TG 50:4 was significantly increased in </w:t>
      </w:r>
      <w:r w:rsidR="0023653D">
        <w:t>GHSR-KO</w:t>
      </w:r>
      <w:r w:rsidR="00C740EA" w:rsidRPr="006147F3">
        <w:t xml:space="preserve"> compared </w:t>
      </w:r>
      <w:r w:rsidR="007711D6">
        <w:t>with</w:t>
      </w:r>
      <w:r w:rsidR="007711D6" w:rsidRPr="006147F3">
        <w:t xml:space="preserve"> </w:t>
      </w:r>
      <w:r w:rsidR="00C740EA" w:rsidRPr="006147F3">
        <w:t>WT.</w:t>
      </w:r>
    </w:p>
    <w:p w14:paraId="2ED4DAF2" w14:textId="2530837A" w:rsidR="00C740EA" w:rsidRDefault="00276C3A" w:rsidP="00B02D9C">
      <w:pPr>
        <w:spacing w:line="480" w:lineRule="auto"/>
        <w:ind w:firstLine="720"/>
        <w:jc w:val="both"/>
      </w:pPr>
      <w:r w:rsidRPr="006147F3">
        <w:t xml:space="preserve">Diet greatly affected the TG profile of adipose tissue regardless of sex, genotype, and type of adipose tissue </w:t>
      </w:r>
      <w:r w:rsidR="00332C1F" w:rsidRPr="00332C1F">
        <w:t xml:space="preserve">(See </w:t>
      </w:r>
      <w:r w:rsidR="000172AF" w:rsidRPr="000172AF">
        <w:rPr>
          <w:b/>
          <w:bCs/>
        </w:rPr>
        <w:t>S</w:t>
      </w:r>
      <w:r w:rsidR="00332C1F" w:rsidRPr="000172AF">
        <w:rPr>
          <w:b/>
          <w:bCs/>
        </w:rPr>
        <w:t xml:space="preserve">upplemental Table </w:t>
      </w:r>
      <w:r w:rsidR="00AA292A">
        <w:rPr>
          <w:b/>
          <w:bCs/>
        </w:rPr>
        <w:t>1</w:t>
      </w:r>
      <w:r w:rsidR="002B6845">
        <w:rPr>
          <w:b/>
          <w:bCs/>
        </w:rPr>
        <w:t>1</w:t>
      </w:r>
      <w:r w:rsidR="00332C1F" w:rsidRPr="00332C1F">
        <w:t xml:space="preserve"> and </w:t>
      </w:r>
      <w:r w:rsidR="000172AF" w:rsidRPr="000172AF">
        <w:rPr>
          <w:b/>
          <w:bCs/>
        </w:rPr>
        <w:t>Supplemental</w:t>
      </w:r>
      <w:r w:rsidR="000172AF" w:rsidRPr="008F4E9E">
        <w:rPr>
          <w:b/>
          <w:bCs/>
        </w:rPr>
        <w:t xml:space="preserve"> </w:t>
      </w:r>
      <w:r w:rsidR="00332C1F" w:rsidRPr="008F4E9E">
        <w:rPr>
          <w:b/>
          <w:bCs/>
        </w:rPr>
        <w:t xml:space="preserve">Table </w:t>
      </w:r>
      <w:r w:rsidR="00AA292A">
        <w:rPr>
          <w:b/>
          <w:bCs/>
        </w:rPr>
        <w:t>1</w:t>
      </w:r>
      <w:r w:rsidR="002B6845">
        <w:rPr>
          <w:b/>
          <w:bCs/>
        </w:rPr>
        <w:t>2</w:t>
      </w:r>
      <w:r w:rsidR="00332C1F" w:rsidRPr="00332C1F">
        <w:t>)</w:t>
      </w:r>
      <w:r w:rsidR="00332C1F">
        <w:t xml:space="preserve">. </w:t>
      </w:r>
      <w:r w:rsidRPr="006147F3">
        <w:t xml:space="preserve">In general, for a TG series with the same total number of carbons in the acyl chains, </w:t>
      </w:r>
      <w:r w:rsidR="001E498A">
        <w:t>HFD</w:t>
      </w:r>
      <w:r w:rsidRPr="006147F3">
        <w:t xml:space="preserve"> leads to </w:t>
      </w:r>
      <w:r w:rsidR="00E169F2">
        <w:t>a higher number</w:t>
      </w:r>
      <w:r w:rsidRPr="006147F3">
        <w:t xml:space="preserve"> </w:t>
      </w:r>
      <w:r w:rsidR="00E169F2">
        <w:t>of</w:t>
      </w:r>
      <w:r w:rsidRPr="006147F3">
        <w:t xml:space="preserve"> TG species with </w:t>
      </w:r>
      <w:r w:rsidR="00E169F2">
        <w:t>1-3</w:t>
      </w:r>
      <w:r w:rsidRPr="006147F3">
        <w:t xml:space="preserve"> carbon double bonds</w:t>
      </w:r>
      <w:r w:rsidR="00E169F2">
        <w:t xml:space="preserve"> (increase in saturation</w:t>
      </w:r>
      <w:r w:rsidRPr="006147F3">
        <w:t xml:space="preserve">) and significant decrease in TG species with </w:t>
      </w:r>
      <w:r w:rsidR="00E169F2">
        <w:t>3</w:t>
      </w:r>
      <w:r w:rsidR="001E3FEE">
        <w:t xml:space="preserve"> </w:t>
      </w:r>
      <w:r w:rsidR="00E169F2">
        <w:t xml:space="preserve">&lt; </w:t>
      </w:r>
      <w:r w:rsidRPr="006147F3">
        <w:t>carbon double bonds</w:t>
      </w:r>
      <w:r w:rsidR="00E169F2">
        <w:t xml:space="preserve"> (decrease in unsaturation</w:t>
      </w:r>
      <w:r w:rsidRPr="006147F3">
        <w:t>). This trend was seen across all groups</w:t>
      </w:r>
      <w:r w:rsidR="00BF0AF0" w:rsidRPr="006147F3">
        <w:t xml:space="preserve"> for</w:t>
      </w:r>
      <w:r w:rsidRPr="006147F3">
        <w:t xml:space="preserve"> a series of TG species (TG 52:4.TG 52:3, TG 52:2</w:t>
      </w:r>
      <w:r w:rsidR="00BF0AF0" w:rsidRPr="006147F3">
        <w:t xml:space="preserve">, </w:t>
      </w:r>
      <w:r w:rsidR="002B6845">
        <w:rPr>
          <w:b/>
          <w:bCs/>
        </w:rPr>
        <w:t>Supplemental F</w:t>
      </w:r>
      <w:r w:rsidR="00BF0AF0" w:rsidRPr="006147F3">
        <w:rPr>
          <w:b/>
          <w:bCs/>
        </w:rPr>
        <w:t xml:space="preserve">igure </w:t>
      </w:r>
      <w:r w:rsidR="00257135">
        <w:rPr>
          <w:b/>
          <w:bCs/>
        </w:rPr>
        <w:t>S</w:t>
      </w:r>
      <w:r w:rsidR="002B6845">
        <w:rPr>
          <w:b/>
          <w:bCs/>
        </w:rPr>
        <w:t>10</w:t>
      </w:r>
      <w:r w:rsidR="00BF0AF0" w:rsidRPr="006147F3">
        <w:rPr>
          <w:b/>
          <w:bCs/>
        </w:rPr>
        <w:t>A</w:t>
      </w:r>
      <w:r w:rsidR="004A279B" w:rsidRPr="004A279B">
        <w:t xml:space="preserve"> in male rats and </w:t>
      </w:r>
      <w:r w:rsidR="002B6845">
        <w:rPr>
          <w:b/>
          <w:bCs/>
        </w:rPr>
        <w:t>Supplemental F</w:t>
      </w:r>
      <w:r w:rsidR="004A279B">
        <w:rPr>
          <w:b/>
          <w:bCs/>
        </w:rPr>
        <w:t xml:space="preserve">igure </w:t>
      </w:r>
      <w:r w:rsidR="00257135">
        <w:rPr>
          <w:b/>
          <w:bCs/>
        </w:rPr>
        <w:t>S</w:t>
      </w:r>
      <w:r w:rsidR="002B6845">
        <w:rPr>
          <w:b/>
          <w:bCs/>
        </w:rPr>
        <w:t>10</w:t>
      </w:r>
      <w:r w:rsidR="00BF0AF0" w:rsidRPr="006147F3">
        <w:rPr>
          <w:b/>
          <w:bCs/>
        </w:rPr>
        <w:t>B</w:t>
      </w:r>
      <w:r w:rsidR="004A279B">
        <w:rPr>
          <w:b/>
          <w:bCs/>
        </w:rPr>
        <w:t xml:space="preserve"> </w:t>
      </w:r>
      <w:r w:rsidR="004A279B" w:rsidRPr="004A279B">
        <w:t>in female rats</w:t>
      </w:r>
      <w:r w:rsidRPr="004A279B">
        <w:t>).</w:t>
      </w:r>
      <w:r w:rsidRPr="006147F3">
        <w:t xml:space="preserve"> </w:t>
      </w:r>
    </w:p>
    <w:p w14:paraId="63293802" w14:textId="1F239BBB" w:rsidR="00216F4F" w:rsidRDefault="008A4588" w:rsidP="00216F4F">
      <w:pPr>
        <w:spacing w:line="480" w:lineRule="auto"/>
      </w:pPr>
      <w:r>
        <w:rPr>
          <w:noProof/>
        </w:rPr>
        <w:object w:dxaOrig="14292" w:dyaOrig="8638" w14:anchorId="75B5746F">
          <v:shape id="_x0000_i1031" type="#_x0000_t75" alt="" style="width:396pt;height:240pt;mso-width-percent:0;mso-height-percent:0;mso-width-percent:0;mso-height-percent:0" o:ole="">
            <v:imagedata r:id="rId24" o:title=""/>
          </v:shape>
          <o:OLEObject Type="Embed" ProgID="Prism9.Document" ShapeID="_x0000_i1031" DrawAspect="Content" ObjectID="_1752565972" r:id="rId25"/>
        </w:object>
      </w:r>
    </w:p>
    <w:p w14:paraId="3F569EEF" w14:textId="58A9B4D7" w:rsidR="00216F4F" w:rsidRDefault="008A4588" w:rsidP="00216F4F">
      <w:pPr>
        <w:spacing w:line="480" w:lineRule="auto"/>
        <w:rPr>
          <w:b/>
          <w:bCs/>
        </w:rPr>
      </w:pPr>
      <w:r>
        <w:rPr>
          <w:noProof/>
        </w:rPr>
        <w:object w:dxaOrig="14289" w:dyaOrig="8662" w14:anchorId="59B43EDC">
          <v:shape id="_x0000_i1032" type="#_x0000_t75" alt="" style="width:391.5pt;height:238.5pt;mso-width-percent:0;mso-height-percent:0;mso-width-percent:0;mso-height-percent:0" o:ole="">
            <v:imagedata r:id="rId26" o:title=""/>
          </v:shape>
          <o:OLEObject Type="Embed" ProgID="Prism9.Document" ShapeID="_x0000_i1032" DrawAspect="Content" ObjectID="_1752565973" r:id="rId27"/>
        </w:object>
      </w:r>
    </w:p>
    <w:p w14:paraId="791C1A7A" w14:textId="1A5A0748" w:rsidR="00216F4F" w:rsidRDefault="002B6845" w:rsidP="00216F4F">
      <w:pPr>
        <w:rPr>
          <w:sz w:val="20"/>
          <w:szCs w:val="20"/>
        </w:rPr>
      </w:pPr>
      <w:r>
        <w:rPr>
          <w:b/>
          <w:bCs/>
          <w:sz w:val="20"/>
          <w:szCs w:val="20"/>
        </w:rPr>
        <w:t>Supplemental F</w:t>
      </w:r>
      <w:r w:rsidR="00216F4F" w:rsidRPr="00257135">
        <w:rPr>
          <w:b/>
          <w:bCs/>
          <w:sz w:val="20"/>
          <w:szCs w:val="20"/>
        </w:rPr>
        <w:t>igure S</w:t>
      </w:r>
      <w:r>
        <w:rPr>
          <w:b/>
          <w:bCs/>
          <w:sz w:val="20"/>
          <w:szCs w:val="20"/>
        </w:rPr>
        <w:t>10</w:t>
      </w:r>
      <w:r w:rsidR="00216F4F" w:rsidRPr="00257135">
        <w:rPr>
          <w:sz w:val="20"/>
          <w:szCs w:val="20"/>
        </w:rPr>
        <w:t xml:space="preserve">. </w:t>
      </w:r>
      <w:r w:rsidR="00216F4F" w:rsidRPr="00257135">
        <w:rPr>
          <w:b/>
          <w:bCs/>
          <w:sz w:val="20"/>
          <w:szCs w:val="20"/>
        </w:rPr>
        <w:t>Diet significantly changes TG species in adipose tissue based upon the level of saturation (number of carbon double bonds).</w:t>
      </w:r>
      <w:r w:rsidR="00216F4F" w:rsidRPr="00257135">
        <w:rPr>
          <w:sz w:val="20"/>
          <w:szCs w:val="20"/>
        </w:rPr>
        <w:t xml:space="preserve"> Comparison of TG levels for TG 52:4, 52:3, and 52:2 from rats fed either a Chow or HFD for BAT and WAT for (</w:t>
      </w:r>
      <w:r w:rsidR="00216F4F" w:rsidRPr="00257135">
        <w:rPr>
          <w:b/>
          <w:bCs/>
          <w:sz w:val="20"/>
          <w:szCs w:val="20"/>
        </w:rPr>
        <w:t>A</w:t>
      </w:r>
      <w:r w:rsidR="00216F4F" w:rsidRPr="00257135">
        <w:rPr>
          <w:sz w:val="20"/>
          <w:szCs w:val="20"/>
        </w:rPr>
        <w:t>) males and (</w:t>
      </w:r>
      <w:r w:rsidR="00216F4F" w:rsidRPr="00257135">
        <w:rPr>
          <w:b/>
          <w:bCs/>
          <w:sz w:val="20"/>
          <w:szCs w:val="20"/>
        </w:rPr>
        <w:t>B</w:t>
      </w:r>
      <w:r w:rsidR="00216F4F" w:rsidRPr="00257135">
        <w:rPr>
          <w:sz w:val="20"/>
          <w:szCs w:val="20"/>
        </w:rPr>
        <w:t>) female rats. TG 52:4 was significantly decreased in animals fed HFD, TG 52:2 was significantly increased in animals fed HFD (</w:t>
      </w:r>
      <w:r w:rsidR="00216F4F" w:rsidRPr="00257135">
        <w:rPr>
          <w:i/>
          <w:iCs/>
          <w:sz w:val="20"/>
          <w:szCs w:val="20"/>
          <w:vertAlign w:val="superscript"/>
        </w:rPr>
        <w:t>****</w:t>
      </w:r>
      <w:r w:rsidR="00216F4F" w:rsidRPr="00257135">
        <w:rPr>
          <w:i/>
          <w:iCs/>
          <w:sz w:val="20"/>
          <w:szCs w:val="20"/>
        </w:rPr>
        <w:t xml:space="preserve">p </w:t>
      </w:r>
      <w:r w:rsidR="00216F4F" w:rsidRPr="00257135">
        <w:rPr>
          <w:sz w:val="20"/>
          <w:szCs w:val="20"/>
        </w:rPr>
        <w:t>&lt; 0.0001).  TG 52:4 and 52:3 in WAT samples for GHSR-KO male rats fed a Chow diet was significantly increased compared to WT male rats fed a Chow diet (</w:t>
      </w:r>
      <w:r w:rsidR="00216F4F" w:rsidRPr="00257135">
        <w:rPr>
          <w:i/>
          <w:iCs/>
          <w:sz w:val="20"/>
          <w:szCs w:val="20"/>
          <w:vertAlign w:val="superscript"/>
        </w:rPr>
        <w:t>##</w:t>
      </w:r>
      <w:r w:rsidR="00216F4F" w:rsidRPr="00257135">
        <w:rPr>
          <w:i/>
          <w:iCs/>
          <w:sz w:val="20"/>
          <w:szCs w:val="20"/>
        </w:rPr>
        <w:t xml:space="preserve">p </w:t>
      </w:r>
      <w:r w:rsidR="00216F4F" w:rsidRPr="00257135">
        <w:rPr>
          <w:sz w:val="20"/>
          <w:szCs w:val="20"/>
        </w:rPr>
        <w:t xml:space="preserve">&lt; 0.01, </w:t>
      </w:r>
      <w:r w:rsidR="00216F4F" w:rsidRPr="00257135">
        <w:rPr>
          <w:i/>
          <w:iCs/>
          <w:sz w:val="20"/>
          <w:szCs w:val="20"/>
          <w:vertAlign w:val="superscript"/>
        </w:rPr>
        <w:t>#</w:t>
      </w:r>
      <w:r w:rsidR="00216F4F" w:rsidRPr="00257135">
        <w:rPr>
          <w:i/>
          <w:iCs/>
          <w:sz w:val="20"/>
          <w:szCs w:val="20"/>
        </w:rPr>
        <w:t>p</w:t>
      </w:r>
      <w:r w:rsidR="00216F4F" w:rsidRPr="00257135">
        <w:rPr>
          <w:sz w:val="20"/>
          <w:szCs w:val="20"/>
        </w:rPr>
        <w:t xml:space="preserve"> &lt; 0.05).</w:t>
      </w:r>
    </w:p>
    <w:p w14:paraId="4EC11A7A" w14:textId="77777777" w:rsidR="00300D75" w:rsidRDefault="00300D75" w:rsidP="00183690">
      <w:pPr>
        <w:spacing w:line="480" w:lineRule="auto"/>
      </w:pPr>
    </w:p>
    <w:p w14:paraId="6B541467" w14:textId="39BCF93E" w:rsidR="00183690" w:rsidRDefault="002B6845" w:rsidP="00183690">
      <w:pPr>
        <w:spacing w:line="480" w:lineRule="auto"/>
        <w:rPr>
          <w:b/>
          <w:bCs/>
        </w:rPr>
      </w:pPr>
      <w:r>
        <w:rPr>
          <w:b/>
          <w:bCs/>
        </w:rPr>
        <w:t xml:space="preserve">Supplemental </w:t>
      </w:r>
      <w:r w:rsidR="00183690" w:rsidRPr="00E4084F">
        <w:rPr>
          <w:b/>
          <w:bCs/>
        </w:rPr>
        <w:t xml:space="preserve">Table </w:t>
      </w:r>
      <w:r>
        <w:rPr>
          <w:b/>
          <w:bCs/>
        </w:rPr>
        <w:t>11</w:t>
      </w:r>
      <w:r w:rsidR="00183690" w:rsidRPr="00E4084F">
        <w:rPr>
          <w:b/>
          <w:bCs/>
        </w:rPr>
        <w:t>. TG Species for WAT samples</w:t>
      </w:r>
    </w:p>
    <w:tbl>
      <w:tblPr>
        <w:tblStyle w:val="TableGrid"/>
        <w:tblW w:w="11919" w:type="dxa"/>
        <w:jc w:val="center"/>
        <w:tblLayout w:type="fixed"/>
        <w:tblLook w:val="04A0" w:firstRow="1" w:lastRow="0" w:firstColumn="1" w:lastColumn="0" w:noHBand="0" w:noVBand="1"/>
      </w:tblPr>
      <w:tblGrid>
        <w:gridCol w:w="805"/>
        <w:gridCol w:w="1088"/>
        <w:gridCol w:w="1535"/>
        <w:gridCol w:w="1462"/>
        <w:gridCol w:w="1612"/>
        <w:gridCol w:w="1096"/>
        <w:gridCol w:w="1682"/>
        <w:gridCol w:w="1096"/>
        <w:gridCol w:w="1536"/>
        <w:gridCol w:w="7"/>
      </w:tblGrid>
      <w:tr w:rsidR="00183690" w:rsidRPr="00B831C9" w14:paraId="02D96C76" w14:textId="77777777" w:rsidTr="00934E78">
        <w:trPr>
          <w:trHeight w:val="278"/>
          <w:jc w:val="center"/>
        </w:trPr>
        <w:tc>
          <w:tcPr>
            <w:tcW w:w="805" w:type="dxa"/>
            <w:vAlign w:val="bottom"/>
          </w:tcPr>
          <w:p w14:paraId="139FAEC1" w14:textId="77777777" w:rsidR="00183690" w:rsidRPr="00B831C9" w:rsidRDefault="00183690" w:rsidP="00934E78">
            <w:pPr>
              <w:jc w:val="center"/>
              <w:rPr>
                <w:sz w:val="15"/>
                <w:szCs w:val="15"/>
              </w:rPr>
            </w:pPr>
            <w:r w:rsidRPr="00B831C9">
              <w:rPr>
                <w:b/>
                <w:bCs/>
                <w:sz w:val="15"/>
                <w:szCs w:val="15"/>
              </w:rPr>
              <w:t>Species</w:t>
            </w:r>
          </w:p>
        </w:tc>
        <w:tc>
          <w:tcPr>
            <w:tcW w:w="5697" w:type="dxa"/>
            <w:gridSpan w:val="4"/>
            <w:vAlign w:val="bottom"/>
          </w:tcPr>
          <w:p w14:paraId="6FFFD4FD" w14:textId="77777777" w:rsidR="00183690" w:rsidRPr="00B831C9" w:rsidRDefault="00183690" w:rsidP="00934E78">
            <w:pPr>
              <w:jc w:val="center"/>
              <w:rPr>
                <w:b/>
                <w:bCs/>
                <w:sz w:val="15"/>
                <w:szCs w:val="15"/>
              </w:rPr>
            </w:pPr>
            <w:r w:rsidRPr="00B831C9">
              <w:rPr>
                <w:b/>
                <w:bCs/>
                <w:sz w:val="15"/>
                <w:szCs w:val="15"/>
              </w:rPr>
              <w:t>Males</w:t>
            </w:r>
          </w:p>
        </w:tc>
        <w:tc>
          <w:tcPr>
            <w:tcW w:w="5417" w:type="dxa"/>
            <w:gridSpan w:val="5"/>
            <w:vAlign w:val="bottom"/>
          </w:tcPr>
          <w:p w14:paraId="449AD490" w14:textId="77777777" w:rsidR="00183690" w:rsidRPr="00B831C9" w:rsidRDefault="00183690" w:rsidP="00934E78">
            <w:pPr>
              <w:jc w:val="center"/>
              <w:rPr>
                <w:b/>
                <w:bCs/>
                <w:sz w:val="15"/>
                <w:szCs w:val="15"/>
              </w:rPr>
            </w:pPr>
            <w:r w:rsidRPr="00B831C9">
              <w:rPr>
                <w:b/>
                <w:bCs/>
                <w:sz w:val="15"/>
                <w:szCs w:val="15"/>
              </w:rPr>
              <w:t>Females</w:t>
            </w:r>
          </w:p>
        </w:tc>
      </w:tr>
      <w:tr w:rsidR="00183690" w:rsidRPr="00B831C9" w14:paraId="7017A638" w14:textId="77777777" w:rsidTr="00934E78">
        <w:trPr>
          <w:gridAfter w:val="1"/>
          <w:wAfter w:w="7" w:type="dxa"/>
          <w:trHeight w:val="100"/>
          <w:jc w:val="center"/>
        </w:trPr>
        <w:tc>
          <w:tcPr>
            <w:tcW w:w="805" w:type="dxa"/>
            <w:vAlign w:val="bottom"/>
          </w:tcPr>
          <w:p w14:paraId="6A229DAB" w14:textId="77777777" w:rsidR="00183690" w:rsidRPr="00B831C9" w:rsidRDefault="00183690" w:rsidP="00934E78">
            <w:pPr>
              <w:jc w:val="center"/>
              <w:rPr>
                <w:sz w:val="15"/>
                <w:szCs w:val="15"/>
              </w:rPr>
            </w:pPr>
          </w:p>
        </w:tc>
        <w:tc>
          <w:tcPr>
            <w:tcW w:w="1088" w:type="dxa"/>
            <w:vAlign w:val="bottom"/>
          </w:tcPr>
          <w:p w14:paraId="4D0788CE" w14:textId="77777777" w:rsidR="00183690" w:rsidRPr="00B831C9" w:rsidRDefault="00183690" w:rsidP="00934E78">
            <w:pPr>
              <w:jc w:val="center"/>
              <w:rPr>
                <w:sz w:val="15"/>
                <w:szCs w:val="15"/>
              </w:rPr>
            </w:pPr>
            <w:r w:rsidRPr="00B831C9">
              <w:rPr>
                <w:sz w:val="15"/>
                <w:szCs w:val="15"/>
              </w:rPr>
              <w:t>WT Chow (5)</w:t>
            </w:r>
          </w:p>
        </w:tc>
        <w:tc>
          <w:tcPr>
            <w:tcW w:w="1535" w:type="dxa"/>
            <w:vAlign w:val="bottom"/>
          </w:tcPr>
          <w:p w14:paraId="351835F5" w14:textId="44C9144E" w:rsidR="00183690" w:rsidRPr="00B831C9" w:rsidRDefault="00183690" w:rsidP="00934E78">
            <w:pPr>
              <w:jc w:val="center"/>
              <w:rPr>
                <w:sz w:val="15"/>
                <w:szCs w:val="15"/>
              </w:rPr>
            </w:pPr>
            <w:r w:rsidRPr="00B831C9">
              <w:rPr>
                <w:sz w:val="15"/>
                <w:szCs w:val="15"/>
              </w:rPr>
              <w:t xml:space="preserve">WT </w:t>
            </w:r>
            <w:r w:rsidR="00DE2AF5">
              <w:rPr>
                <w:sz w:val="15"/>
                <w:szCs w:val="15"/>
              </w:rPr>
              <w:t>HFD</w:t>
            </w:r>
            <w:r w:rsidRPr="00B831C9">
              <w:rPr>
                <w:sz w:val="15"/>
                <w:szCs w:val="15"/>
              </w:rPr>
              <w:t xml:space="preserve"> (5)</w:t>
            </w:r>
          </w:p>
        </w:tc>
        <w:tc>
          <w:tcPr>
            <w:tcW w:w="1462" w:type="dxa"/>
            <w:vAlign w:val="bottom"/>
          </w:tcPr>
          <w:p w14:paraId="7CDAB9CA" w14:textId="77777777" w:rsidR="00183690" w:rsidRPr="00B831C9" w:rsidRDefault="00183690" w:rsidP="00934E78">
            <w:pPr>
              <w:jc w:val="center"/>
              <w:rPr>
                <w:sz w:val="15"/>
                <w:szCs w:val="15"/>
              </w:rPr>
            </w:pPr>
            <w:r w:rsidRPr="00B831C9">
              <w:rPr>
                <w:sz w:val="15"/>
                <w:szCs w:val="15"/>
              </w:rPr>
              <w:t>KO Chow (5)</w:t>
            </w:r>
          </w:p>
        </w:tc>
        <w:tc>
          <w:tcPr>
            <w:tcW w:w="1612" w:type="dxa"/>
            <w:vAlign w:val="bottom"/>
          </w:tcPr>
          <w:p w14:paraId="6E1666A7" w14:textId="47D36A05" w:rsidR="00183690" w:rsidRPr="00B831C9" w:rsidRDefault="00183690" w:rsidP="00934E78">
            <w:pPr>
              <w:jc w:val="center"/>
              <w:rPr>
                <w:sz w:val="15"/>
                <w:szCs w:val="15"/>
              </w:rPr>
            </w:pPr>
            <w:r w:rsidRPr="00B831C9">
              <w:rPr>
                <w:sz w:val="15"/>
                <w:szCs w:val="15"/>
              </w:rPr>
              <w:t xml:space="preserve">KO </w:t>
            </w:r>
            <w:r w:rsidR="00DE2AF5">
              <w:rPr>
                <w:sz w:val="15"/>
                <w:szCs w:val="15"/>
              </w:rPr>
              <w:t>HFD</w:t>
            </w:r>
            <w:r w:rsidRPr="00B831C9">
              <w:rPr>
                <w:sz w:val="15"/>
                <w:szCs w:val="15"/>
              </w:rPr>
              <w:t xml:space="preserve"> (5)</w:t>
            </w:r>
          </w:p>
        </w:tc>
        <w:tc>
          <w:tcPr>
            <w:tcW w:w="1096" w:type="dxa"/>
            <w:vAlign w:val="bottom"/>
          </w:tcPr>
          <w:p w14:paraId="6C6D00A3" w14:textId="77777777" w:rsidR="00183690" w:rsidRPr="00B831C9" w:rsidRDefault="00183690" w:rsidP="00934E78">
            <w:pPr>
              <w:jc w:val="center"/>
              <w:rPr>
                <w:sz w:val="15"/>
                <w:szCs w:val="15"/>
              </w:rPr>
            </w:pPr>
            <w:r w:rsidRPr="00B831C9">
              <w:rPr>
                <w:sz w:val="15"/>
                <w:szCs w:val="15"/>
              </w:rPr>
              <w:t>WT Chow (5)</w:t>
            </w:r>
          </w:p>
        </w:tc>
        <w:tc>
          <w:tcPr>
            <w:tcW w:w="1682" w:type="dxa"/>
            <w:vAlign w:val="bottom"/>
          </w:tcPr>
          <w:p w14:paraId="2CBE63AE" w14:textId="3C847C9A" w:rsidR="00183690" w:rsidRPr="00B831C9" w:rsidRDefault="00183690" w:rsidP="00934E78">
            <w:pPr>
              <w:jc w:val="center"/>
              <w:rPr>
                <w:sz w:val="15"/>
                <w:szCs w:val="15"/>
              </w:rPr>
            </w:pPr>
            <w:r w:rsidRPr="00B831C9">
              <w:rPr>
                <w:sz w:val="15"/>
                <w:szCs w:val="15"/>
              </w:rPr>
              <w:t xml:space="preserve">WT </w:t>
            </w:r>
            <w:r w:rsidR="00DE2AF5">
              <w:rPr>
                <w:sz w:val="15"/>
                <w:szCs w:val="15"/>
              </w:rPr>
              <w:t>HFD</w:t>
            </w:r>
            <w:r w:rsidRPr="00B831C9">
              <w:rPr>
                <w:sz w:val="15"/>
                <w:szCs w:val="15"/>
              </w:rPr>
              <w:t xml:space="preserve"> (5)</w:t>
            </w:r>
          </w:p>
        </w:tc>
        <w:tc>
          <w:tcPr>
            <w:tcW w:w="1096" w:type="dxa"/>
            <w:vAlign w:val="bottom"/>
          </w:tcPr>
          <w:p w14:paraId="1F02C46F" w14:textId="77777777" w:rsidR="00183690" w:rsidRPr="00B831C9" w:rsidRDefault="00183690" w:rsidP="00934E78">
            <w:pPr>
              <w:jc w:val="center"/>
              <w:rPr>
                <w:sz w:val="15"/>
                <w:szCs w:val="15"/>
              </w:rPr>
            </w:pPr>
            <w:r w:rsidRPr="00B831C9">
              <w:rPr>
                <w:sz w:val="15"/>
                <w:szCs w:val="15"/>
              </w:rPr>
              <w:t>KO Chow (4)</w:t>
            </w:r>
          </w:p>
        </w:tc>
        <w:tc>
          <w:tcPr>
            <w:tcW w:w="1536" w:type="dxa"/>
            <w:vAlign w:val="bottom"/>
          </w:tcPr>
          <w:p w14:paraId="48368EF8" w14:textId="717C2CDB" w:rsidR="00183690" w:rsidRPr="00B831C9" w:rsidRDefault="00183690" w:rsidP="00934E78">
            <w:pPr>
              <w:jc w:val="center"/>
              <w:rPr>
                <w:sz w:val="15"/>
                <w:szCs w:val="15"/>
              </w:rPr>
            </w:pPr>
            <w:r w:rsidRPr="00B831C9">
              <w:rPr>
                <w:sz w:val="15"/>
                <w:szCs w:val="15"/>
              </w:rPr>
              <w:t xml:space="preserve">KO </w:t>
            </w:r>
            <w:r w:rsidR="00DE2AF5">
              <w:rPr>
                <w:sz w:val="15"/>
                <w:szCs w:val="15"/>
              </w:rPr>
              <w:t>HFD</w:t>
            </w:r>
            <w:r w:rsidRPr="00B831C9">
              <w:rPr>
                <w:sz w:val="15"/>
                <w:szCs w:val="15"/>
              </w:rPr>
              <w:t xml:space="preserve"> (5)</w:t>
            </w:r>
          </w:p>
        </w:tc>
      </w:tr>
      <w:tr w:rsidR="00183690" w:rsidRPr="00B831C9" w14:paraId="401F9BED" w14:textId="77777777" w:rsidTr="00934E78">
        <w:trPr>
          <w:gridAfter w:val="1"/>
          <w:wAfter w:w="7" w:type="dxa"/>
          <w:trHeight w:val="273"/>
          <w:jc w:val="center"/>
        </w:trPr>
        <w:tc>
          <w:tcPr>
            <w:tcW w:w="805" w:type="dxa"/>
            <w:vAlign w:val="bottom"/>
          </w:tcPr>
          <w:p w14:paraId="5650A249" w14:textId="77777777" w:rsidR="00183690" w:rsidRPr="00B831C9" w:rsidRDefault="00183690" w:rsidP="00934E78">
            <w:pPr>
              <w:jc w:val="center"/>
              <w:rPr>
                <w:sz w:val="15"/>
                <w:szCs w:val="15"/>
              </w:rPr>
            </w:pPr>
            <w:r w:rsidRPr="00B831C9">
              <w:rPr>
                <w:sz w:val="15"/>
                <w:szCs w:val="15"/>
              </w:rPr>
              <w:t>TG 40:2</w:t>
            </w:r>
          </w:p>
        </w:tc>
        <w:tc>
          <w:tcPr>
            <w:tcW w:w="1088" w:type="dxa"/>
            <w:vAlign w:val="bottom"/>
          </w:tcPr>
          <w:p w14:paraId="6E6EB2BE" w14:textId="77777777" w:rsidR="00183690" w:rsidRPr="00B831C9" w:rsidRDefault="00183690" w:rsidP="00934E78">
            <w:pPr>
              <w:jc w:val="center"/>
              <w:rPr>
                <w:sz w:val="15"/>
                <w:szCs w:val="15"/>
              </w:rPr>
            </w:pPr>
            <w:r w:rsidRPr="00B831C9">
              <w:rPr>
                <w:sz w:val="15"/>
                <w:szCs w:val="15"/>
              </w:rPr>
              <w:t>0.006 ± 0.001</w:t>
            </w:r>
          </w:p>
        </w:tc>
        <w:tc>
          <w:tcPr>
            <w:tcW w:w="1535" w:type="dxa"/>
            <w:vAlign w:val="bottom"/>
          </w:tcPr>
          <w:p w14:paraId="27CC1644" w14:textId="77777777" w:rsidR="00183690" w:rsidRPr="00B831C9" w:rsidRDefault="00183690" w:rsidP="00934E78">
            <w:pPr>
              <w:jc w:val="center"/>
              <w:rPr>
                <w:sz w:val="15"/>
                <w:szCs w:val="15"/>
              </w:rPr>
            </w:pPr>
            <w:r w:rsidRPr="00B831C9">
              <w:rPr>
                <w:sz w:val="15"/>
                <w:szCs w:val="15"/>
                <w:highlight w:val="cyan"/>
              </w:rPr>
              <w:t>0.012 ± 0.001 (*)</w:t>
            </w:r>
          </w:p>
        </w:tc>
        <w:tc>
          <w:tcPr>
            <w:tcW w:w="1462" w:type="dxa"/>
            <w:vAlign w:val="bottom"/>
          </w:tcPr>
          <w:p w14:paraId="5B7EF044" w14:textId="77777777" w:rsidR="00183690" w:rsidRPr="00B831C9" w:rsidRDefault="00183690" w:rsidP="00934E78">
            <w:pPr>
              <w:jc w:val="center"/>
              <w:rPr>
                <w:sz w:val="15"/>
                <w:szCs w:val="15"/>
              </w:rPr>
            </w:pPr>
            <w:r w:rsidRPr="00B831C9">
              <w:rPr>
                <w:sz w:val="15"/>
                <w:szCs w:val="15"/>
              </w:rPr>
              <w:t>0.009 ± 0.001</w:t>
            </w:r>
          </w:p>
        </w:tc>
        <w:tc>
          <w:tcPr>
            <w:tcW w:w="1612" w:type="dxa"/>
            <w:vAlign w:val="bottom"/>
          </w:tcPr>
          <w:p w14:paraId="2FD43812" w14:textId="77777777" w:rsidR="00183690" w:rsidRPr="00B831C9" w:rsidRDefault="00183690" w:rsidP="00934E78">
            <w:pPr>
              <w:jc w:val="center"/>
              <w:rPr>
                <w:sz w:val="15"/>
                <w:szCs w:val="15"/>
              </w:rPr>
            </w:pPr>
            <w:r w:rsidRPr="00B831C9">
              <w:rPr>
                <w:sz w:val="15"/>
                <w:szCs w:val="15"/>
              </w:rPr>
              <w:t>0.011 ± 0.001</w:t>
            </w:r>
          </w:p>
        </w:tc>
        <w:tc>
          <w:tcPr>
            <w:tcW w:w="1096" w:type="dxa"/>
            <w:vAlign w:val="bottom"/>
          </w:tcPr>
          <w:p w14:paraId="7B77DC6F" w14:textId="77777777" w:rsidR="00183690" w:rsidRPr="00B831C9" w:rsidRDefault="00183690" w:rsidP="00934E78">
            <w:pPr>
              <w:jc w:val="center"/>
              <w:rPr>
                <w:sz w:val="15"/>
                <w:szCs w:val="15"/>
              </w:rPr>
            </w:pPr>
            <w:r w:rsidRPr="00B831C9">
              <w:rPr>
                <w:sz w:val="15"/>
                <w:szCs w:val="15"/>
              </w:rPr>
              <w:t>0.005 ± 0.001</w:t>
            </w:r>
          </w:p>
        </w:tc>
        <w:tc>
          <w:tcPr>
            <w:tcW w:w="1682" w:type="dxa"/>
            <w:vAlign w:val="bottom"/>
          </w:tcPr>
          <w:p w14:paraId="40507C9E" w14:textId="77777777" w:rsidR="00183690" w:rsidRPr="00B831C9" w:rsidRDefault="00183690" w:rsidP="00934E78">
            <w:pPr>
              <w:jc w:val="center"/>
              <w:rPr>
                <w:sz w:val="15"/>
                <w:szCs w:val="15"/>
              </w:rPr>
            </w:pPr>
            <w:r w:rsidRPr="00B831C9">
              <w:rPr>
                <w:sz w:val="15"/>
                <w:szCs w:val="15"/>
              </w:rPr>
              <w:t>0.012 ± 0.002</w:t>
            </w:r>
          </w:p>
        </w:tc>
        <w:tc>
          <w:tcPr>
            <w:tcW w:w="1096" w:type="dxa"/>
            <w:vAlign w:val="bottom"/>
          </w:tcPr>
          <w:p w14:paraId="6AC9A19F" w14:textId="77777777" w:rsidR="00183690" w:rsidRPr="00B831C9" w:rsidRDefault="00183690" w:rsidP="00934E78">
            <w:pPr>
              <w:jc w:val="center"/>
              <w:rPr>
                <w:sz w:val="15"/>
                <w:szCs w:val="15"/>
              </w:rPr>
            </w:pPr>
            <w:r w:rsidRPr="00B831C9">
              <w:rPr>
                <w:sz w:val="15"/>
                <w:szCs w:val="15"/>
              </w:rPr>
              <w:t>0.010 ± 0.003</w:t>
            </w:r>
          </w:p>
        </w:tc>
        <w:tc>
          <w:tcPr>
            <w:tcW w:w="1536" w:type="dxa"/>
            <w:vAlign w:val="bottom"/>
          </w:tcPr>
          <w:p w14:paraId="544A4400" w14:textId="77777777" w:rsidR="00183690" w:rsidRPr="00B831C9" w:rsidRDefault="00183690" w:rsidP="00934E78">
            <w:pPr>
              <w:jc w:val="center"/>
              <w:rPr>
                <w:sz w:val="15"/>
                <w:szCs w:val="15"/>
              </w:rPr>
            </w:pPr>
            <w:r w:rsidRPr="00B831C9">
              <w:rPr>
                <w:sz w:val="15"/>
                <w:szCs w:val="15"/>
              </w:rPr>
              <w:t>0.008 ± 0.002</w:t>
            </w:r>
          </w:p>
        </w:tc>
      </w:tr>
      <w:tr w:rsidR="00183690" w:rsidRPr="00B831C9" w14:paraId="4F94EA2D" w14:textId="77777777" w:rsidTr="00934E78">
        <w:trPr>
          <w:gridAfter w:val="1"/>
          <w:wAfter w:w="7" w:type="dxa"/>
          <w:trHeight w:val="273"/>
          <w:jc w:val="center"/>
        </w:trPr>
        <w:tc>
          <w:tcPr>
            <w:tcW w:w="805" w:type="dxa"/>
            <w:vAlign w:val="bottom"/>
          </w:tcPr>
          <w:p w14:paraId="17ADAA78" w14:textId="77777777" w:rsidR="00183690" w:rsidRPr="00B831C9" w:rsidRDefault="00183690" w:rsidP="00934E78">
            <w:pPr>
              <w:jc w:val="center"/>
              <w:rPr>
                <w:sz w:val="15"/>
                <w:szCs w:val="15"/>
              </w:rPr>
            </w:pPr>
            <w:r w:rsidRPr="00B831C9">
              <w:rPr>
                <w:sz w:val="15"/>
                <w:szCs w:val="15"/>
              </w:rPr>
              <w:t>TG 44:2</w:t>
            </w:r>
          </w:p>
        </w:tc>
        <w:tc>
          <w:tcPr>
            <w:tcW w:w="1088" w:type="dxa"/>
            <w:vAlign w:val="bottom"/>
          </w:tcPr>
          <w:p w14:paraId="7C716920" w14:textId="77777777" w:rsidR="00183690" w:rsidRPr="00B831C9" w:rsidRDefault="00183690" w:rsidP="00934E78">
            <w:pPr>
              <w:jc w:val="center"/>
              <w:rPr>
                <w:sz w:val="15"/>
                <w:szCs w:val="15"/>
              </w:rPr>
            </w:pPr>
            <w:r w:rsidRPr="00B831C9">
              <w:rPr>
                <w:color w:val="000000"/>
                <w:sz w:val="15"/>
                <w:szCs w:val="15"/>
              </w:rPr>
              <w:t>0.011 ± 0.005</w:t>
            </w:r>
          </w:p>
        </w:tc>
        <w:tc>
          <w:tcPr>
            <w:tcW w:w="1535" w:type="dxa"/>
            <w:vAlign w:val="bottom"/>
          </w:tcPr>
          <w:p w14:paraId="25DADEEC" w14:textId="77777777" w:rsidR="00183690" w:rsidRPr="00B831C9" w:rsidRDefault="00183690" w:rsidP="00934E78">
            <w:pPr>
              <w:jc w:val="center"/>
              <w:rPr>
                <w:sz w:val="15"/>
                <w:szCs w:val="15"/>
              </w:rPr>
            </w:pPr>
            <w:r w:rsidRPr="00B831C9">
              <w:rPr>
                <w:sz w:val="15"/>
                <w:szCs w:val="15"/>
              </w:rPr>
              <w:t>0.008 ± 0.001</w:t>
            </w:r>
          </w:p>
        </w:tc>
        <w:tc>
          <w:tcPr>
            <w:tcW w:w="1462" w:type="dxa"/>
            <w:vAlign w:val="bottom"/>
          </w:tcPr>
          <w:p w14:paraId="58A6C598" w14:textId="77777777" w:rsidR="00183690" w:rsidRPr="00B831C9" w:rsidRDefault="00183690" w:rsidP="00934E78">
            <w:pPr>
              <w:jc w:val="center"/>
              <w:rPr>
                <w:sz w:val="15"/>
                <w:szCs w:val="15"/>
              </w:rPr>
            </w:pPr>
            <w:r w:rsidRPr="00B831C9">
              <w:rPr>
                <w:sz w:val="15"/>
                <w:szCs w:val="15"/>
              </w:rPr>
              <w:t>0.018 ± 0.009</w:t>
            </w:r>
          </w:p>
        </w:tc>
        <w:tc>
          <w:tcPr>
            <w:tcW w:w="1612" w:type="dxa"/>
            <w:vAlign w:val="bottom"/>
          </w:tcPr>
          <w:p w14:paraId="10F74B76" w14:textId="77777777" w:rsidR="00183690" w:rsidRPr="00B831C9" w:rsidRDefault="00183690" w:rsidP="00934E78">
            <w:pPr>
              <w:jc w:val="center"/>
              <w:rPr>
                <w:sz w:val="15"/>
                <w:szCs w:val="15"/>
              </w:rPr>
            </w:pPr>
            <w:r w:rsidRPr="00B831C9">
              <w:rPr>
                <w:sz w:val="15"/>
                <w:szCs w:val="15"/>
              </w:rPr>
              <w:t>0.007 ± 0.0004</w:t>
            </w:r>
          </w:p>
        </w:tc>
        <w:tc>
          <w:tcPr>
            <w:tcW w:w="1096" w:type="dxa"/>
            <w:vAlign w:val="bottom"/>
          </w:tcPr>
          <w:p w14:paraId="7A16AF47" w14:textId="77777777" w:rsidR="00183690" w:rsidRPr="00B831C9" w:rsidRDefault="00183690" w:rsidP="00934E78">
            <w:pPr>
              <w:jc w:val="center"/>
              <w:rPr>
                <w:sz w:val="15"/>
                <w:szCs w:val="15"/>
              </w:rPr>
            </w:pPr>
            <w:r w:rsidRPr="00B831C9">
              <w:rPr>
                <w:sz w:val="15"/>
                <w:szCs w:val="15"/>
              </w:rPr>
              <w:t>0.006 ± 0.001</w:t>
            </w:r>
          </w:p>
        </w:tc>
        <w:tc>
          <w:tcPr>
            <w:tcW w:w="1682" w:type="dxa"/>
            <w:vAlign w:val="bottom"/>
          </w:tcPr>
          <w:p w14:paraId="534F2696" w14:textId="77777777" w:rsidR="00183690" w:rsidRPr="00B831C9" w:rsidRDefault="00183690" w:rsidP="00934E78">
            <w:pPr>
              <w:jc w:val="center"/>
              <w:rPr>
                <w:sz w:val="15"/>
                <w:szCs w:val="15"/>
              </w:rPr>
            </w:pPr>
            <w:r w:rsidRPr="00B831C9">
              <w:rPr>
                <w:sz w:val="15"/>
                <w:szCs w:val="15"/>
              </w:rPr>
              <w:t>0.012 ± 0.002</w:t>
            </w:r>
          </w:p>
        </w:tc>
        <w:tc>
          <w:tcPr>
            <w:tcW w:w="1096" w:type="dxa"/>
            <w:vAlign w:val="bottom"/>
          </w:tcPr>
          <w:p w14:paraId="1E8822A2" w14:textId="77777777" w:rsidR="00183690" w:rsidRPr="00B831C9" w:rsidRDefault="00183690" w:rsidP="00934E78">
            <w:pPr>
              <w:jc w:val="center"/>
              <w:rPr>
                <w:sz w:val="15"/>
                <w:szCs w:val="15"/>
              </w:rPr>
            </w:pPr>
            <w:r w:rsidRPr="00B831C9">
              <w:rPr>
                <w:sz w:val="15"/>
                <w:szCs w:val="15"/>
              </w:rPr>
              <w:t>0.013 ± 0.007</w:t>
            </w:r>
          </w:p>
        </w:tc>
        <w:tc>
          <w:tcPr>
            <w:tcW w:w="1536" w:type="dxa"/>
            <w:vAlign w:val="bottom"/>
          </w:tcPr>
          <w:p w14:paraId="67A56808" w14:textId="77777777" w:rsidR="00183690" w:rsidRPr="00B831C9" w:rsidRDefault="00183690" w:rsidP="00934E78">
            <w:pPr>
              <w:jc w:val="center"/>
              <w:rPr>
                <w:sz w:val="15"/>
                <w:szCs w:val="15"/>
              </w:rPr>
            </w:pPr>
            <w:r w:rsidRPr="00B831C9">
              <w:rPr>
                <w:sz w:val="15"/>
                <w:szCs w:val="15"/>
              </w:rPr>
              <w:t>0.008 ± 0.001</w:t>
            </w:r>
          </w:p>
        </w:tc>
      </w:tr>
      <w:tr w:rsidR="00183690" w:rsidRPr="00B831C9" w14:paraId="6C6549EE" w14:textId="77777777" w:rsidTr="00934E78">
        <w:trPr>
          <w:gridAfter w:val="1"/>
          <w:wAfter w:w="7" w:type="dxa"/>
          <w:trHeight w:val="273"/>
          <w:jc w:val="center"/>
        </w:trPr>
        <w:tc>
          <w:tcPr>
            <w:tcW w:w="805" w:type="dxa"/>
            <w:vAlign w:val="bottom"/>
          </w:tcPr>
          <w:p w14:paraId="1EE89013" w14:textId="77777777" w:rsidR="00183690" w:rsidRPr="00B831C9" w:rsidRDefault="00183690" w:rsidP="00934E78">
            <w:pPr>
              <w:jc w:val="center"/>
              <w:rPr>
                <w:sz w:val="15"/>
                <w:szCs w:val="15"/>
              </w:rPr>
            </w:pPr>
            <w:r w:rsidRPr="00B831C9">
              <w:rPr>
                <w:sz w:val="15"/>
                <w:szCs w:val="15"/>
              </w:rPr>
              <w:t>TG 46:3</w:t>
            </w:r>
          </w:p>
        </w:tc>
        <w:tc>
          <w:tcPr>
            <w:tcW w:w="1088" w:type="dxa"/>
            <w:vAlign w:val="bottom"/>
          </w:tcPr>
          <w:p w14:paraId="5AEBE691" w14:textId="77777777" w:rsidR="00183690" w:rsidRPr="00B831C9" w:rsidRDefault="00183690" w:rsidP="00934E78">
            <w:pPr>
              <w:jc w:val="center"/>
              <w:rPr>
                <w:sz w:val="15"/>
                <w:szCs w:val="15"/>
              </w:rPr>
            </w:pPr>
            <w:r w:rsidRPr="00B831C9">
              <w:rPr>
                <w:color w:val="000000"/>
                <w:sz w:val="15"/>
                <w:szCs w:val="15"/>
              </w:rPr>
              <w:t>0.024 ± 0.008</w:t>
            </w:r>
          </w:p>
        </w:tc>
        <w:tc>
          <w:tcPr>
            <w:tcW w:w="1535" w:type="dxa"/>
            <w:vAlign w:val="bottom"/>
          </w:tcPr>
          <w:p w14:paraId="26F93553" w14:textId="77777777" w:rsidR="00183690" w:rsidRPr="00B831C9" w:rsidRDefault="00183690" w:rsidP="00934E78">
            <w:pPr>
              <w:jc w:val="center"/>
              <w:rPr>
                <w:sz w:val="15"/>
                <w:szCs w:val="15"/>
              </w:rPr>
            </w:pPr>
            <w:r w:rsidRPr="00B831C9">
              <w:rPr>
                <w:sz w:val="15"/>
                <w:szCs w:val="15"/>
              </w:rPr>
              <w:t>0.016 ± 0.001</w:t>
            </w:r>
          </w:p>
        </w:tc>
        <w:tc>
          <w:tcPr>
            <w:tcW w:w="1462" w:type="dxa"/>
            <w:vAlign w:val="bottom"/>
          </w:tcPr>
          <w:p w14:paraId="417F732A" w14:textId="77777777" w:rsidR="00183690" w:rsidRPr="00B831C9" w:rsidRDefault="00183690" w:rsidP="00934E78">
            <w:pPr>
              <w:jc w:val="center"/>
              <w:rPr>
                <w:sz w:val="15"/>
                <w:szCs w:val="15"/>
              </w:rPr>
            </w:pPr>
            <w:r w:rsidRPr="00B831C9">
              <w:rPr>
                <w:sz w:val="15"/>
                <w:szCs w:val="15"/>
              </w:rPr>
              <w:t>0.034 ± 0.011</w:t>
            </w:r>
          </w:p>
        </w:tc>
        <w:tc>
          <w:tcPr>
            <w:tcW w:w="1612" w:type="dxa"/>
            <w:vAlign w:val="bottom"/>
          </w:tcPr>
          <w:p w14:paraId="5171ED12" w14:textId="77777777" w:rsidR="00183690" w:rsidRPr="00B831C9" w:rsidRDefault="00183690" w:rsidP="00934E78">
            <w:pPr>
              <w:jc w:val="center"/>
              <w:rPr>
                <w:sz w:val="15"/>
                <w:szCs w:val="15"/>
              </w:rPr>
            </w:pPr>
            <w:r w:rsidRPr="00B831C9">
              <w:rPr>
                <w:sz w:val="15"/>
                <w:szCs w:val="15"/>
              </w:rPr>
              <w:t>0.013 ± 0.001</w:t>
            </w:r>
          </w:p>
        </w:tc>
        <w:tc>
          <w:tcPr>
            <w:tcW w:w="1096" w:type="dxa"/>
            <w:vAlign w:val="bottom"/>
          </w:tcPr>
          <w:p w14:paraId="1AA0AB13" w14:textId="77777777" w:rsidR="00183690" w:rsidRPr="00B831C9" w:rsidRDefault="00183690" w:rsidP="00934E78">
            <w:pPr>
              <w:jc w:val="center"/>
              <w:rPr>
                <w:sz w:val="15"/>
                <w:szCs w:val="15"/>
              </w:rPr>
            </w:pPr>
            <w:r w:rsidRPr="00B831C9">
              <w:rPr>
                <w:sz w:val="15"/>
                <w:szCs w:val="15"/>
              </w:rPr>
              <w:t>0.013 ± 0.004</w:t>
            </w:r>
          </w:p>
        </w:tc>
        <w:tc>
          <w:tcPr>
            <w:tcW w:w="1682" w:type="dxa"/>
            <w:vAlign w:val="bottom"/>
          </w:tcPr>
          <w:p w14:paraId="20CFC215" w14:textId="77777777" w:rsidR="00183690" w:rsidRPr="00B831C9" w:rsidRDefault="00183690" w:rsidP="00934E78">
            <w:pPr>
              <w:jc w:val="center"/>
              <w:rPr>
                <w:sz w:val="15"/>
                <w:szCs w:val="15"/>
              </w:rPr>
            </w:pPr>
            <w:r w:rsidRPr="00B831C9">
              <w:rPr>
                <w:sz w:val="15"/>
                <w:szCs w:val="15"/>
              </w:rPr>
              <w:t>0.019 ± 0.002</w:t>
            </w:r>
          </w:p>
        </w:tc>
        <w:tc>
          <w:tcPr>
            <w:tcW w:w="1096" w:type="dxa"/>
            <w:vAlign w:val="bottom"/>
          </w:tcPr>
          <w:p w14:paraId="5D5572B9" w14:textId="77777777" w:rsidR="00183690" w:rsidRPr="00B831C9" w:rsidRDefault="00183690" w:rsidP="00934E78">
            <w:pPr>
              <w:jc w:val="center"/>
              <w:rPr>
                <w:sz w:val="15"/>
                <w:szCs w:val="15"/>
              </w:rPr>
            </w:pPr>
            <w:r w:rsidRPr="00B831C9">
              <w:rPr>
                <w:sz w:val="15"/>
                <w:szCs w:val="15"/>
              </w:rPr>
              <w:t>0.020 ± 0.007</w:t>
            </w:r>
          </w:p>
        </w:tc>
        <w:tc>
          <w:tcPr>
            <w:tcW w:w="1536" w:type="dxa"/>
            <w:vAlign w:val="bottom"/>
          </w:tcPr>
          <w:p w14:paraId="321F0DE8" w14:textId="77777777" w:rsidR="00183690" w:rsidRPr="00B831C9" w:rsidRDefault="00183690" w:rsidP="00934E78">
            <w:pPr>
              <w:jc w:val="center"/>
              <w:rPr>
                <w:sz w:val="15"/>
                <w:szCs w:val="15"/>
              </w:rPr>
            </w:pPr>
            <w:r w:rsidRPr="00B831C9">
              <w:rPr>
                <w:sz w:val="15"/>
                <w:szCs w:val="15"/>
              </w:rPr>
              <w:t>0.012 ± 0.001</w:t>
            </w:r>
          </w:p>
        </w:tc>
      </w:tr>
      <w:tr w:rsidR="00183690" w:rsidRPr="00B831C9" w14:paraId="164DD3A0" w14:textId="77777777" w:rsidTr="00934E78">
        <w:trPr>
          <w:gridAfter w:val="1"/>
          <w:wAfter w:w="7" w:type="dxa"/>
          <w:trHeight w:val="287"/>
          <w:jc w:val="center"/>
        </w:trPr>
        <w:tc>
          <w:tcPr>
            <w:tcW w:w="805" w:type="dxa"/>
            <w:vAlign w:val="bottom"/>
          </w:tcPr>
          <w:p w14:paraId="04D228B3" w14:textId="77777777" w:rsidR="00183690" w:rsidRPr="00B831C9" w:rsidRDefault="00183690" w:rsidP="00934E78">
            <w:pPr>
              <w:jc w:val="center"/>
              <w:rPr>
                <w:sz w:val="15"/>
                <w:szCs w:val="15"/>
              </w:rPr>
            </w:pPr>
            <w:r w:rsidRPr="00B831C9">
              <w:rPr>
                <w:sz w:val="15"/>
                <w:szCs w:val="15"/>
              </w:rPr>
              <w:t>TG 46:2</w:t>
            </w:r>
          </w:p>
        </w:tc>
        <w:tc>
          <w:tcPr>
            <w:tcW w:w="1088" w:type="dxa"/>
            <w:vAlign w:val="bottom"/>
          </w:tcPr>
          <w:p w14:paraId="0D700A9C" w14:textId="77777777" w:rsidR="00183690" w:rsidRPr="00B831C9" w:rsidRDefault="00183690" w:rsidP="00934E78">
            <w:pPr>
              <w:jc w:val="center"/>
              <w:rPr>
                <w:sz w:val="15"/>
                <w:szCs w:val="15"/>
              </w:rPr>
            </w:pPr>
            <w:r w:rsidRPr="00B831C9">
              <w:rPr>
                <w:color w:val="000000"/>
                <w:sz w:val="15"/>
                <w:szCs w:val="15"/>
              </w:rPr>
              <w:t>0.026 ± 0.005</w:t>
            </w:r>
          </w:p>
        </w:tc>
        <w:tc>
          <w:tcPr>
            <w:tcW w:w="1535" w:type="dxa"/>
            <w:vAlign w:val="bottom"/>
          </w:tcPr>
          <w:p w14:paraId="1E53C343" w14:textId="77777777" w:rsidR="00183690" w:rsidRPr="00B831C9" w:rsidRDefault="00183690" w:rsidP="00934E78">
            <w:pPr>
              <w:jc w:val="center"/>
              <w:rPr>
                <w:sz w:val="15"/>
                <w:szCs w:val="15"/>
              </w:rPr>
            </w:pPr>
            <w:r w:rsidRPr="00B831C9">
              <w:rPr>
                <w:sz w:val="15"/>
                <w:szCs w:val="15"/>
              </w:rPr>
              <w:t>0.029 ± 0.003</w:t>
            </w:r>
          </w:p>
        </w:tc>
        <w:tc>
          <w:tcPr>
            <w:tcW w:w="1462" w:type="dxa"/>
            <w:vAlign w:val="bottom"/>
          </w:tcPr>
          <w:p w14:paraId="0E76AAD9" w14:textId="77777777" w:rsidR="00183690" w:rsidRPr="00B831C9" w:rsidRDefault="00183690" w:rsidP="00934E78">
            <w:pPr>
              <w:jc w:val="center"/>
              <w:rPr>
                <w:sz w:val="15"/>
                <w:szCs w:val="15"/>
              </w:rPr>
            </w:pPr>
            <w:r w:rsidRPr="00B831C9">
              <w:rPr>
                <w:sz w:val="15"/>
                <w:szCs w:val="15"/>
              </w:rPr>
              <w:t>0.043 ± 0.007</w:t>
            </w:r>
          </w:p>
        </w:tc>
        <w:tc>
          <w:tcPr>
            <w:tcW w:w="1612" w:type="dxa"/>
            <w:vAlign w:val="bottom"/>
          </w:tcPr>
          <w:p w14:paraId="79850193" w14:textId="77777777" w:rsidR="00183690" w:rsidRPr="00B831C9" w:rsidRDefault="00183690" w:rsidP="00934E78">
            <w:pPr>
              <w:jc w:val="center"/>
              <w:rPr>
                <w:sz w:val="15"/>
                <w:szCs w:val="15"/>
              </w:rPr>
            </w:pPr>
            <w:r w:rsidRPr="00B831C9">
              <w:rPr>
                <w:sz w:val="15"/>
                <w:szCs w:val="15"/>
              </w:rPr>
              <w:t>0.024 ± 0.002</w:t>
            </w:r>
          </w:p>
        </w:tc>
        <w:tc>
          <w:tcPr>
            <w:tcW w:w="1096" w:type="dxa"/>
            <w:vAlign w:val="bottom"/>
          </w:tcPr>
          <w:p w14:paraId="7E9A4DD3" w14:textId="77777777" w:rsidR="00183690" w:rsidRPr="00B831C9" w:rsidRDefault="00183690" w:rsidP="00934E78">
            <w:pPr>
              <w:jc w:val="center"/>
              <w:rPr>
                <w:sz w:val="15"/>
                <w:szCs w:val="15"/>
              </w:rPr>
            </w:pPr>
            <w:r w:rsidRPr="00B831C9">
              <w:rPr>
                <w:sz w:val="15"/>
                <w:szCs w:val="15"/>
              </w:rPr>
              <w:t>0.025 ± 0.008</w:t>
            </w:r>
          </w:p>
        </w:tc>
        <w:tc>
          <w:tcPr>
            <w:tcW w:w="1682" w:type="dxa"/>
            <w:vAlign w:val="bottom"/>
          </w:tcPr>
          <w:p w14:paraId="00A88760" w14:textId="77777777" w:rsidR="00183690" w:rsidRPr="00B831C9" w:rsidRDefault="00183690" w:rsidP="00934E78">
            <w:pPr>
              <w:jc w:val="center"/>
              <w:rPr>
                <w:sz w:val="15"/>
                <w:szCs w:val="15"/>
              </w:rPr>
            </w:pPr>
            <w:r w:rsidRPr="00B831C9">
              <w:rPr>
                <w:sz w:val="15"/>
                <w:szCs w:val="15"/>
              </w:rPr>
              <w:t>0.034 ± 0.002</w:t>
            </w:r>
          </w:p>
        </w:tc>
        <w:tc>
          <w:tcPr>
            <w:tcW w:w="1096" w:type="dxa"/>
            <w:vAlign w:val="bottom"/>
          </w:tcPr>
          <w:p w14:paraId="5C5E1AC1" w14:textId="77777777" w:rsidR="00183690" w:rsidRPr="00B831C9" w:rsidRDefault="00183690" w:rsidP="00934E78">
            <w:pPr>
              <w:jc w:val="center"/>
              <w:rPr>
                <w:sz w:val="15"/>
                <w:szCs w:val="15"/>
              </w:rPr>
            </w:pPr>
            <w:r w:rsidRPr="00B831C9">
              <w:rPr>
                <w:sz w:val="15"/>
                <w:szCs w:val="15"/>
              </w:rPr>
              <w:t>0.029 ± 0.008</w:t>
            </w:r>
          </w:p>
        </w:tc>
        <w:tc>
          <w:tcPr>
            <w:tcW w:w="1536" w:type="dxa"/>
            <w:vAlign w:val="bottom"/>
          </w:tcPr>
          <w:p w14:paraId="213556C0" w14:textId="77777777" w:rsidR="00183690" w:rsidRPr="00B831C9" w:rsidRDefault="00183690" w:rsidP="00934E78">
            <w:pPr>
              <w:jc w:val="center"/>
              <w:rPr>
                <w:sz w:val="15"/>
                <w:szCs w:val="15"/>
              </w:rPr>
            </w:pPr>
            <w:r w:rsidRPr="00B831C9">
              <w:rPr>
                <w:sz w:val="15"/>
                <w:szCs w:val="15"/>
              </w:rPr>
              <w:t>0.024 ± 0.002</w:t>
            </w:r>
          </w:p>
        </w:tc>
      </w:tr>
      <w:tr w:rsidR="00183690" w:rsidRPr="00B831C9" w14:paraId="10E444F5" w14:textId="77777777" w:rsidTr="00934E78">
        <w:trPr>
          <w:gridAfter w:val="1"/>
          <w:wAfter w:w="7" w:type="dxa"/>
          <w:trHeight w:val="273"/>
          <w:jc w:val="center"/>
        </w:trPr>
        <w:tc>
          <w:tcPr>
            <w:tcW w:w="805" w:type="dxa"/>
            <w:vAlign w:val="bottom"/>
          </w:tcPr>
          <w:p w14:paraId="42BC6CBA" w14:textId="77777777" w:rsidR="00183690" w:rsidRPr="00B831C9" w:rsidRDefault="00183690" w:rsidP="00934E78">
            <w:pPr>
              <w:jc w:val="center"/>
              <w:rPr>
                <w:sz w:val="15"/>
                <w:szCs w:val="15"/>
              </w:rPr>
            </w:pPr>
            <w:r w:rsidRPr="00B831C9">
              <w:rPr>
                <w:sz w:val="15"/>
                <w:szCs w:val="15"/>
              </w:rPr>
              <w:t>TG 46:1</w:t>
            </w:r>
          </w:p>
        </w:tc>
        <w:tc>
          <w:tcPr>
            <w:tcW w:w="1088" w:type="dxa"/>
            <w:vAlign w:val="bottom"/>
          </w:tcPr>
          <w:p w14:paraId="51A3FFF9" w14:textId="77777777" w:rsidR="00183690" w:rsidRPr="00B831C9" w:rsidRDefault="00183690" w:rsidP="00934E78">
            <w:pPr>
              <w:jc w:val="center"/>
              <w:rPr>
                <w:color w:val="000000"/>
                <w:sz w:val="15"/>
                <w:szCs w:val="15"/>
              </w:rPr>
            </w:pPr>
            <w:r w:rsidRPr="00B831C9">
              <w:rPr>
                <w:color w:val="000000"/>
                <w:sz w:val="15"/>
                <w:szCs w:val="15"/>
              </w:rPr>
              <w:t>0.016 ± 0.004</w:t>
            </w:r>
          </w:p>
        </w:tc>
        <w:tc>
          <w:tcPr>
            <w:tcW w:w="1535" w:type="dxa"/>
            <w:vAlign w:val="bottom"/>
          </w:tcPr>
          <w:p w14:paraId="1B9FDC95" w14:textId="77777777" w:rsidR="00183690" w:rsidRPr="00B831C9" w:rsidRDefault="00183690" w:rsidP="00934E78">
            <w:pPr>
              <w:jc w:val="center"/>
              <w:rPr>
                <w:sz w:val="15"/>
                <w:szCs w:val="15"/>
              </w:rPr>
            </w:pPr>
            <w:r w:rsidRPr="00B831C9">
              <w:rPr>
                <w:sz w:val="15"/>
                <w:szCs w:val="15"/>
              </w:rPr>
              <w:t>0.026 ± 0.003</w:t>
            </w:r>
          </w:p>
        </w:tc>
        <w:tc>
          <w:tcPr>
            <w:tcW w:w="1462" w:type="dxa"/>
            <w:vAlign w:val="bottom"/>
          </w:tcPr>
          <w:p w14:paraId="5EDE13E6" w14:textId="77777777" w:rsidR="00183690" w:rsidRPr="00B831C9" w:rsidRDefault="00183690" w:rsidP="00934E78">
            <w:pPr>
              <w:jc w:val="center"/>
              <w:rPr>
                <w:sz w:val="15"/>
                <w:szCs w:val="15"/>
              </w:rPr>
            </w:pPr>
            <w:r w:rsidRPr="00B831C9">
              <w:rPr>
                <w:sz w:val="15"/>
                <w:szCs w:val="15"/>
              </w:rPr>
              <w:t>0.026 ± 0.005</w:t>
            </w:r>
          </w:p>
        </w:tc>
        <w:tc>
          <w:tcPr>
            <w:tcW w:w="1612" w:type="dxa"/>
            <w:vAlign w:val="bottom"/>
          </w:tcPr>
          <w:p w14:paraId="08AE3B3F" w14:textId="77777777" w:rsidR="00183690" w:rsidRPr="00B831C9" w:rsidRDefault="00183690" w:rsidP="00934E78">
            <w:pPr>
              <w:jc w:val="center"/>
              <w:rPr>
                <w:sz w:val="15"/>
                <w:szCs w:val="15"/>
              </w:rPr>
            </w:pPr>
            <w:r w:rsidRPr="00B831C9">
              <w:rPr>
                <w:sz w:val="15"/>
                <w:szCs w:val="15"/>
              </w:rPr>
              <w:t>0.021 ± 0.001</w:t>
            </w:r>
          </w:p>
        </w:tc>
        <w:tc>
          <w:tcPr>
            <w:tcW w:w="1096" w:type="dxa"/>
            <w:vAlign w:val="bottom"/>
          </w:tcPr>
          <w:p w14:paraId="1F238774" w14:textId="77777777" w:rsidR="00183690" w:rsidRPr="00B831C9" w:rsidRDefault="00183690" w:rsidP="00934E78">
            <w:pPr>
              <w:jc w:val="center"/>
              <w:rPr>
                <w:sz w:val="15"/>
                <w:szCs w:val="15"/>
              </w:rPr>
            </w:pPr>
            <w:r w:rsidRPr="00B831C9">
              <w:rPr>
                <w:sz w:val="15"/>
                <w:szCs w:val="15"/>
              </w:rPr>
              <w:t>0.018 ± 0.006</w:t>
            </w:r>
          </w:p>
        </w:tc>
        <w:tc>
          <w:tcPr>
            <w:tcW w:w="1682" w:type="dxa"/>
            <w:vAlign w:val="bottom"/>
          </w:tcPr>
          <w:p w14:paraId="31101D05" w14:textId="77777777" w:rsidR="00183690" w:rsidRPr="00B831C9" w:rsidRDefault="00183690" w:rsidP="00934E78">
            <w:pPr>
              <w:jc w:val="center"/>
              <w:rPr>
                <w:sz w:val="15"/>
                <w:szCs w:val="15"/>
              </w:rPr>
            </w:pPr>
            <w:r w:rsidRPr="00B831C9">
              <w:rPr>
                <w:sz w:val="15"/>
                <w:szCs w:val="15"/>
              </w:rPr>
              <w:t>0.032 ± 0.002</w:t>
            </w:r>
          </w:p>
        </w:tc>
        <w:tc>
          <w:tcPr>
            <w:tcW w:w="1096" w:type="dxa"/>
            <w:vAlign w:val="bottom"/>
          </w:tcPr>
          <w:p w14:paraId="52362547" w14:textId="77777777" w:rsidR="00183690" w:rsidRPr="00B831C9" w:rsidRDefault="00183690" w:rsidP="00934E78">
            <w:pPr>
              <w:jc w:val="center"/>
              <w:rPr>
                <w:sz w:val="15"/>
                <w:szCs w:val="15"/>
              </w:rPr>
            </w:pPr>
            <w:r w:rsidRPr="00B831C9">
              <w:rPr>
                <w:sz w:val="15"/>
                <w:szCs w:val="15"/>
              </w:rPr>
              <w:t>0.024 ± 0.006</w:t>
            </w:r>
          </w:p>
        </w:tc>
        <w:tc>
          <w:tcPr>
            <w:tcW w:w="1536" w:type="dxa"/>
            <w:vAlign w:val="bottom"/>
          </w:tcPr>
          <w:p w14:paraId="0240F42E" w14:textId="77777777" w:rsidR="00183690" w:rsidRPr="00B831C9" w:rsidRDefault="00183690" w:rsidP="00934E78">
            <w:pPr>
              <w:jc w:val="center"/>
              <w:rPr>
                <w:sz w:val="15"/>
                <w:szCs w:val="15"/>
              </w:rPr>
            </w:pPr>
            <w:r w:rsidRPr="00B831C9">
              <w:rPr>
                <w:sz w:val="15"/>
                <w:szCs w:val="15"/>
              </w:rPr>
              <w:t>0.022 ± 0.002</w:t>
            </w:r>
          </w:p>
        </w:tc>
      </w:tr>
      <w:tr w:rsidR="00183690" w:rsidRPr="00B831C9" w14:paraId="1DC0CC2E" w14:textId="77777777" w:rsidTr="00934E78">
        <w:trPr>
          <w:gridAfter w:val="1"/>
          <w:wAfter w:w="7" w:type="dxa"/>
          <w:trHeight w:val="273"/>
          <w:jc w:val="center"/>
        </w:trPr>
        <w:tc>
          <w:tcPr>
            <w:tcW w:w="805" w:type="dxa"/>
            <w:vAlign w:val="bottom"/>
          </w:tcPr>
          <w:p w14:paraId="20361FFC" w14:textId="77777777" w:rsidR="00183690" w:rsidRPr="00B831C9" w:rsidRDefault="00183690" w:rsidP="00934E78">
            <w:pPr>
              <w:jc w:val="center"/>
              <w:rPr>
                <w:sz w:val="15"/>
                <w:szCs w:val="15"/>
              </w:rPr>
            </w:pPr>
            <w:r w:rsidRPr="00B831C9">
              <w:rPr>
                <w:sz w:val="15"/>
                <w:szCs w:val="15"/>
              </w:rPr>
              <w:t>TG 46:0</w:t>
            </w:r>
          </w:p>
        </w:tc>
        <w:tc>
          <w:tcPr>
            <w:tcW w:w="1088" w:type="dxa"/>
            <w:vAlign w:val="bottom"/>
          </w:tcPr>
          <w:p w14:paraId="5775BAC5" w14:textId="77777777" w:rsidR="00183690" w:rsidRPr="00B831C9" w:rsidRDefault="00183690" w:rsidP="00934E78">
            <w:pPr>
              <w:jc w:val="center"/>
              <w:rPr>
                <w:sz w:val="15"/>
                <w:szCs w:val="15"/>
              </w:rPr>
            </w:pPr>
            <w:r w:rsidRPr="00B831C9">
              <w:rPr>
                <w:color w:val="000000"/>
                <w:sz w:val="15"/>
                <w:szCs w:val="15"/>
              </w:rPr>
              <w:t>0.009 ± 0.003</w:t>
            </w:r>
          </w:p>
        </w:tc>
        <w:tc>
          <w:tcPr>
            <w:tcW w:w="1535" w:type="dxa"/>
            <w:vAlign w:val="bottom"/>
          </w:tcPr>
          <w:p w14:paraId="5A8B088F" w14:textId="77777777" w:rsidR="00183690" w:rsidRPr="00B831C9" w:rsidRDefault="00183690" w:rsidP="00934E78">
            <w:pPr>
              <w:jc w:val="center"/>
              <w:rPr>
                <w:sz w:val="15"/>
                <w:szCs w:val="15"/>
              </w:rPr>
            </w:pPr>
            <w:r w:rsidRPr="00B831C9">
              <w:rPr>
                <w:sz w:val="15"/>
                <w:szCs w:val="15"/>
              </w:rPr>
              <w:t>0.012 ± 0.002</w:t>
            </w:r>
          </w:p>
        </w:tc>
        <w:tc>
          <w:tcPr>
            <w:tcW w:w="1462" w:type="dxa"/>
            <w:vAlign w:val="bottom"/>
          </w:tcPr>
          <w:p w14:paraId="22D42C7E" w14:textId="77777777" w:rsidR="00183690" w:rsidRPr="00B831C9" w:rsidRDefault="00183690" w:rsidP="00934E78">
            <w:pPr>
              <w:jc w:val="center"/>
              <w:rPr>
                <w:sz w:val="15"/>
                <w:szCs w:val="15"/>
              </w:rPr>
            </w:pPr>
            <w:r w:rsidRPr="00B831C9">
              <w:rPr>
                <w:sz w:val="15"/>
                <w:szCs w:val="15"/>
              </w:rPr>
              <w:t>0.014 ± 0.003</w:t>
            </w:r>
          </w:p>
        </w:tc>
        <w:tc>
          <w:tcPr>
            <w:tcW w:w="1612" w:type="dxa"/>
            <w:vAlign w:val="bottom"/>
          </w:tcPr>
          <w:p w14:paraId="40BBAFBF" w14:textId="77777777" w:rsidR="00183690" w:rsidRPr="00B831C9" w:rsidRDefault="00183690" w:rsidP="00934E78">
            <w:pPr>
              <w:jc w:val="center"/>
              <w:rPr>
                <w:sz w:val="15"/>
                <w:szCs w:val="15"/>
              </w:rPr>
            </w:pPr>
            <w:r w:rsidRPr="00B831C9">
              <w:rPr>
                <w:sz w:val="15"/>
                <w:szCs w:val="15"/>
              </w:rPr>
              <w:t>0.010 ± 0.001</w:t>
            </w:r>
          </w:p>
        </w:tc>
        <w:tc>
          <w:tcPr>
            <w:tcW w:w="1096" w:type="dxa"/>
            <w:vAlign w:val="bottom"/>
          </w:tcPr>
          <w:p w14:paraId="7B520148" w14:textId="77777777" w:rsidR="00183690" w:rsidRPr="00B831C9" w:rsidRDefault="00183690" w:rsidP="00934E78">
            <w:pPr>
              <w:jc w:val="center"/>
              <w:rPr>
                <w:sz w:val="15"/>
                <w:szCs w:val="15"/>
              </w:rPr>
            </w:pPr>
            <w:r w:rsidRPr="00B831C9">
              <w:rPr>
                <w:sz w:val="15"/>
                <w:szCs w:val="15"/>
              </w:rPr>
              <w:t>0.013 ± 0.002</w:t>
            </w:r>
          </w:p>
        </w:tc>
        <w:tc>
          <w:tcPr>
            <w:tcW w:w="1682" w:type="dxa"/>
            <w:vAlign w:val="bottom"/>
          </w:tcPr>
          <w:p w14:paraId="140831A0" w14:textId="77777777" w:rsidR="00183690" w:rsidRPr="00B831C9" w:rsidRDefault="00183690" w:rsidP="00934E78">
            <w:pPr>
              <w:jc w:val="center"/>
              <w:rPr>
                <w:sz w:val="15"/>
                <w:szCs w:val="15"/>
              </w:rPr>
            </w:pPr>
            <w:r w:rsidRPr="00B831C9">
              <w:rPr>
                <w:sz w:val="15"/>
                <w:szCs w:val="15"/>
              </w:rPr>
              <w:t>0.016 ± 0.003</w:t>
            </w:r>
          </w:p>
        </w:tc>
        <w:tc>
          <w:tcPr>
            <w:tcW w:w="1096" w:type="dxa"/>
            <w:vAlign w:val="bottom"/>
          </w:tcPr>
          <w:p w14:paraId="19649461" w14:textId="77777777" w:rsidR="00183690" w:rsidRPr="00B831C9" w:rsidRDefault="00183690" w:rsidP="00934E78">
            <w:pPr>
              <w:jc w:val="center"/>
              <w:rPr>
                <w:sz w:val="15"/>
                <w:szCs w:val="15"/>
              </w:rPr>
            </w:pPr>
            <w:r w:rsidRPr="00B831C9">
              <w:rPr>
                <w:sz w:val="15"/>
                <w:szCs w:val="15"/>
              </w:rPr>
              <w:t>0.014 ± 0.002</w:t>
            </w:r>
          </w:p>
        </w:tc>
        <w:tc>
          <w:tcPr>
            <w:tcW w:w="1536" w:type="dxa"/>
            <w:vAlign w:val="bottom"/>
          </w:tcPr>
          <w:p w14:paraId="429D0B21" w14:textId="77777777" w:rsidR="00183690" w:rsidRPr="00B831C9" w:rsidRDefault="00183690" w:rsidP="00934E78">
            <w:pPr>
              <w:jc w:val="center"/>
              <w:rPr>
                <w:sz w:val="15"/>
                <w:szCs w:val="15"/>
              </w:rPr>
            </w:pPr>
            <w:r w:rsidRPr="00B831C9">
              <w:rPr>
                <w:sz w:val="15"/>
                <w:szCs w:val="15"/>
              </w:rPr>
              <w:t>0.013 ± 0.001</w:t>
            </w:r>
          </w:p>
        </w:tc>
      </w:tr>
      <w:tr w:rsidR="00183690" w:rsidRPr="00B831C9" w14:paraId="4CBCD9C5" w14:textId="77777777" w:rsidTr="00934E78">
        <w:trPr>
          <w:gridAfter w:val="1"/>
          <w:wAfter w:w="7" w:type="dxa"/>
          <w:trHeight w:val="287"/>
          <w:jc w:val="center"/>
        </w:trPr>
        <w:tc>
          <w:tcPr>
            <w:tcW w:w="805" w:type="dxa"/>
            <w:vAlign w:val="bottom"/>
          </w:tcPr>
          <w:p w14:paraId="0865B65D" w14:textId="77777777" w:rsidR="00183690" w:rsidRPr="00B831C9" w:rsidRDefault="00183690" w:rsidP="00934E78">
            <w:pPr>
              <w:jc w:val="center"/>
              <w:rPr>
                <w:sz w:val="15"/>
                <w:szCs w:val="15"/>
              </w:rPr>
            </w:pPr>
            <w:r w:rsidRPr="00B831C9">
              <w:rPr>
                <w:sz w:val="15"/>
                <w:szCs w:val="15"/>
              </w:rPr>
              <w:t>TG 48:4</w:t>
            </w:r>
          </w:p>
        </w:tc>
        <w:tc>
          <w:tcPr>
            <w:tcW w:w="1088" w:type="dxa"/>
            <w:vAlign w:val="bottom"/>
          </w:tcPr>
          <w:p w14:paraId="4111C35C" w14:textId="77777777" w:rsidR="00183690" w:rsidRPr="00B831C9" w:rsidRDefault="00183690" w:rsidP="00934E78">
            <w:pPr>
              <w:jc w:val="center"/>
              <w:rPr>
                <w:sz w:val="15"/>
                <w:szCs w:val="15"/>
              </w:rPr>
            </w:pPr>
            <w:r w:rsidRPr="00B831C9">
              <w:rPr>
                <w:color w:val="000000"/>
                <w:sz w:val="15"/>
                <w:szCs w:val="15"/>
              </w:rPr>
              <w:t>0.041 ± 0.007</w:t>
            </w:r>
          </w:p>
        </w:tc>
        <w:tc>
          <w:tcPr>
            <w:tcW w:w="1535" w:type="dxa"/>
            <w:vAlign w:val="bottom"/>
          </w:tcPr>
          <w:p w14:paraId="61807564" w14:textId="77777777" w:rsidR="00183690" w:rsidRPr="00B831C9" w:rsidRDefault="00183690" w:rsidP="00934E78">
            <w:pPr>
              <w:jc w:val="center"/>
              <w:rPr>
                <w:sz w:val="15"/>
                <w:szCs w:val="15"/>
              </w:rPr>
            </w:pPr>
            <w:r w:rsidRPr="00B831C9">
              <w:rPr>
                <w:sz w:val="15"/>
                <w:szCs w:val="15"/>
                <w:highlight w:val="red"/>
              </w:rPr>
              <w:t>0.015 ± 0.002 (**)</w:t>
            </w:r>
          </w:p>
        </w:tc>
        <w:tc>
          <w:tcPr>
            <w:tcW w:w="1462" w:type="dxa"/>
            <w:vAlign w:val="bottom"/>
          </w:tcPr>
          <w:p w14:paraId="1824566C" w14:textId="77777777" w:rsidR="00183690" w:rsidRPr="00B831C9" w:rsidRDefault="00183690" w:rsidP="00934E78">
            <w:pPr>
              <w:jc w:val="center"/>
              <w:rPr>
                <w:sz w:val="15"/>
                <w:szCs w:val="15"/>
              </w:rPr>
            </w:pPr>
            <w:r w:rsidRPr="00B831C9">
              <w:rPr>
                <w:sz w:val="15"/>
                <w:szCs w:val="15"/>
                <w:highlight w:val="yellow"/>
              </w:rPr>
              <w:t>0.061 ± 0.005</w:t>
            </w:r>
            <w:r w:rsidRPr="00B831C9">
              <w:rPr>
                <w:sz w:val="15"/>
                <w:szCs w:val="15"/>
              </w:rPr>
              <w:t xml:space="preserve"> </w:t>
            </w:r>
            <w:r w:rsidRPr="00B831C9">
              <w:rPr>
                <w:sz w:val="15"/>
                <w:szCs w:val="15"/>
                <w:highlight w:val="yellow"/>
              </w:rPr>
              <w:t>(*)</w:t>
            </w:r>
          </w:p>
        </w:tc>
        <w:tc>
          <w:tcPr>
            <w:tcW w:w="1612" w:type="dxa"/>
            <w:vAlign w:val="bottom"/>
          </w:tcPr>
          <w:p w14:paraId="45141F96" w14:textId="77777777" w:rsidR="00183690" w:rsidRPr="00B831C9" w:rsidRDefault="00183690" w:rsidP="00934E78">
            <w:pPr>
              <w:jc w:val="center"/>
              <w:rPr>
                <w:sz w:val="15"/>
                <w:szCs w:val="15"/>
              </w:rPr>
            </w:pPr>
            <w:r w:rsidRPr="00B831C9">
              <w:rPr>
                <w:sz w:val="15"/>
                <w:szCs w:val="15"/>
                <w:highlight w:val="red"/>
              </w:rPr>
              <w:t>0.012 ± 0.002 (****)</w:t>
            </w:r>
          </w:p>
        </w:tc>
        <w:tc>
          <w:tcPr>
            <w:tcW w:w="1096" w:type="dxa"/>
            <w:vAlign w:val="bottom"/>
          </w:tcPr>
          <w:p w14:paraId="300C99BB" w14:textId="77777777" w:rsidR="00183690" w:rsidRPr="00B831C9" w:rsidRDefault="00183690" w:rsidP="00934E78">
            <w:pPr>
              <w:jc w:val="center"/>
              <w:rPr>
                <w:sz w:val="15"/>
                <w:szCs w:val="15"/>
              </w:rPr>
            </w:pPr>
            <w:r w:rsidRPr="00B831C9">
              <w:rPr>
                <w:sz w:val="15"/>
                <w:szCs w:val="15"/>
              </w:rPr>
              <w:t>0.033 ± 0.012</w:t>
            </w:r>
          </w:p>
        </w:tc>
        <w:tc>
          <w:tcPr>
            <w:tcW w:w="1682" w:type="dxa"/>
            <w:vAlign w:val="bottom"/>
          </w:tcPr>
          <w:p w14:paraId="6E726569" w14:textId="77777777" w:rsidR="00183690" w:rsidRPr="00B831C9" w:rsidRDefault="00183690" w:rsidP="00934E78">
            <w:pPr>
              <w:jc w:val="center"/>
              <w:rPr>
                <w:sz w:val="15"/>
                <w:szCs w:val="15"/>
              </w:rPr>
            </w:pPr>
            <w:r w:rsidRPr="00B831C9">
              <w:rPr>
                <w:sz w:val="15"/>
                <w:szCs w:val="15"/>
              </w:rPr>
              <w:t>0.017 ± 0.001</w:t>
            </w:r>
          </w:p>
        </w:tc>
        <w:tc>
          <w:tcPr>
            <w:tcW w:w="1096" w:type="dxa"/>
            <w:vAlign w:val="bottom"/>
          </w:tcPr>
          <w:p w14:paraId="35A95C1D" w14:textId="77777777" w:rsidR="00183690" w:rsidRPr="00B831C9" w:rsidRDefault="00183690" w:rsidP="00934E78">
            <w:pPr>
              <w:jc w:val="center"/>
              <w:rPr>
                <w:sz w:val="15"/>
                <w:szCs w:val="15"/>
              </w:rPr>
            </w:pPr>
            <w:r w:rsidRPr="00B831C9">
              <w:rPr>
                <w:sz w:val="15"/>
                <w:szCs w:val="15"/>
              </w:rPr>
              <w:t>0.038 ± 0.009</w:t>
            </w:r>
          </w:p>
        </w:tc>
        <w:tc>
          <w:tcPr>
            <w:tcW w:w="1536" w:type="dxa"/>
            <w:vAlign w:val="bottom"/>
          </w:tcPr>
          <w:p w14:paraId="3D3F9ED3" w14:textId="77777777" w:rsidR="00183690" w:rsidRPr="00B831C9" w:rsidRDefault="00183690" w:rsidP="00934E78">
            <w:pPr>
              <w:jc w:val="center"/>
              <w:rPr>
                <w:sz w:val="15"/>
                <w:szCs w:val="15"/>
              </w:rPr>
            </w:pPr>
            <w:r w:rsidRPr="00B831C9">
              <w:rPr>
                <w:sz w:val="15"/>
                <w:szCs w:val="15"/>
              </w:rPr>
              <w:t>0.011 ± 0.002</w:t>
            </w:r>
          </w:p>
        </w:tc>
      </w:tr>
      <w:tr w:rsidR="00183690" w:rsidRPr="00B831C9" w14:paraId="576D8EC4" w14:textId="77777777" w:rsidTr="00934E78">
        <w:trPr>
          <w:gridAfter w:val="1"/>
          <w:wAfter w:w="7" w:type="dxa"/>
          <w:trHeight w:val="273"/>
          <w:jc w:val="center"/>
        </w:trPr>
        <w:tc>
          <w:tcPr>
            <w:tcW w:w="805" w:type="dxa"/>
            <w:vAlign w:val="bottom"/>
          </w:tcPr>
          <w:p w14:paraId="03FB4199" w14:textId="77777777" w:rsidR="00183690" w:rsidRPr="00B831C9" w:rsidRDefault="00183690" w:rsidP="00934E78">
            <w:pPr>
              <w:jc w:val="center"/>
              <w:rPr>
                <w:sz w:val="15"/>
                <w:szCs w:val="15"/>
              </w:rPr>
            </w:pPr>
            <w:r w:rsidRPr="00B831C9">
              <w:rPr>
                <w:sz w:val="15"/>
                <w:szCs w:val="15"/>
              </w:rPr>
              <w:t>TG 48:3</w:t>
            </w:r>
          </w:p>
        </w:tc>
        <w:tc>
          <w:tcPr>
            <w:tcW w:w="1088" w:type="dxa"/>
            <w:vAlign w:val="bottom"/>
          </w:tcPr>
          <w:p w14:paraId="591034B1" w14:textId="77777777" w:rsidR="00183690" w:rsidRPr="00B831C9" w:rsidRDefault="00183690" w:rsidP="00934E78">
            <w:pPr>
              <w:jc w:val="center"/>
              <w:rPr>
                <w:sz w:val="15"/>
                <w:szCs w:val="15"/>
              </w:rPr>
            </w:pPr>
            <w:r w:rsidRPr="00B831C9">
              <w:rPr>
                <w:color w:val="000000"/>
                <w:sz w:val="15"/>
                <w:szCs w:val="15"/>
              </w:rPr>
              <w:t>0.113 ± 0.021</w:t>
            </w:r>
          </w:p>
        </w:tc>
        <w:tc>
          <w:tcPr>
            <w:tcW w:w="1535" w:type="dxa"/>
            <w:vAlign w:val="bottom"/>
          </w:tcPr>
          <w:p w14:paraId="5DC24749" w14:textId="77777777" w:rsidR="00183690" w:rsidRPr="00B831C9" w:rsidRDefault="00183690" w:rsidP="00934E78">
            <w:pPr>
              <w:jc w:val="center"/>
              <w:rPr>
                <w:sz w:val="15"/>
                <w:szCs w:val="15"/>
              </w:rPr>
            </w:pPr>
            <w:r w:rsidRPr="00B831C9">
              <w:rPr>
                <w:sz w:val="15"/>
                <w:szCs w:val="15"/>
              </w:rPr>
              <w:t>0.076 ± 0.009</w:t>
            </w:r>
          </w:p>
        </w:tc>
        <w:tc>
          <w:tcPr>
            <w:tcW w:w="1462" w:type="dxa"/>
            <w:vAlign w:val="bottom"/>
          </w:tcPr>
          <w:p w14:paraId="0135A553" w14:textId="77777777" w:rsidR="00183690" w:rsidRPr="00B831C9" w:rsidRDefault="00183690" w:rsidP="00934E78">
            <w:pPr>
              <w:jc w:val="center"/>
              <w:rPr>
                <w:sz w:val="15"/>
                <w:szCs w:val="15"/>
              </w:rPr>
            </w:pPr>
            <w:r w:rsidRPr="00B831C9">
              <w:rPr>
                <w:sz w:val="15"/>
                <w:szCs w:val="15"/>
              </w:rPr>
              <w:t>0.159 ± 0.012</w:t>
            </w:r>
          </w:p>
        </w:tc>
        <w:tc>
          <w:tcPr>
            <w:tcW w:w="1612" w:type="dxa"/>
            <w:vAlign w:val="bottom"/>
          </w:tcPr>
          <w:p w14:paraId="0214008D" w14:textId="77777777" w:rsidR="00183690" w:rsidRPr="00B831C9" w:rsidRDefault="00183690" w:rsidP="00934E78">
            <w:pPr>
              <w:jc w:val="center"/>
              <w:rPr>
                <w:sz w:val="15"/>
                <w:szCs w:val="15"/>
              </w:rPr>
            </w:pPr>
            <w:r w:rsidRPr="00B831C9">
              <w:rPr>
                <w:sz w:val="15"/>
                <w:szCs w:val="15"/>
                <w:highlight w:val="red"/>
              </w:rPr>
              <w:t>0.062 ± 0.006 (***)</w:t>
            </w:r>
          </w:p>
        </w:tc>
        <w:tc>
          <w:tcPr>
            <w:tcW w:w="1096" w:type="dxa"/>
            <w:vAlign w:val="bottom"/>
          </w:tcPr>
          <w:p w14:paraId="5465D8D2" w14:textId="77777777" w:rsidR="00183690" w:rsidRPr="00B831C9" w:rsidRDefault="00183690" w:rsidP="00934E78">
            <w:pPr>
              <w:jc w:val="center"/>
              <w:rPr>
                <w:sz w:val="15"/>
                <w:szCs w:val="15"/>
              </w:rPr>
            </w:pPr>
            <w:r w:rsidRPr="00B831C9">
              <w:rPr>
                <w:sz w:val="15"/>
                <w:szCs w:val="15"/>
              </w:rPr>
              <w:t>0.106 ± 0.044</w:t>
            </w:r>
          </w:p>
        </w:tc>
        <w:tc>
          <w:tcPr>
            <w:tcW w:w="1682" w:type="dxa"/>
            <w:vAlign w:val="bottom"/>
          </w:tcPr>
          <w:p w14:paraId="623BCD15" w14:textId="77777777" w:rsidR="00183690" w:rsidRPr="00B831C9" w:rsidRDefault="00183690" w:rsidP="00934E78">
            <w:pPr>
              <w:jc w:val="center"/>
              <w:rPr>
                <w:sz w:val="15"/>
                <w:szCs w:val="15"/>
              </w:rPr>
            </w:pPr>
            <w:r w:rsidRPr="00B831C9">
              <w:rPr>
                <w:sz w:val="15"/>
                <w:szCs w:val="15"/>
              </w:rPr>
              <w:t>0.083 ± 0.008</w:t>
            </w:r>
          </w:p>
        </w:tc>
        <w:tc>
          <w:tcPr>
            <w:tcW w:w="1096" w:type="dxa"/>
            <w:vAlign w:val="bottom"/>
          </w:tcPr>
          <w:p w14:paraId="2B379996" w14:textId="77777777" w:rsidR="00183690" w:rsidRPr="00B831C9" w:rsidRDefault="00183690" w:rsidP="00934E78">
            <w:pPr>
              <w:jc w:val="center"/>
              <w:rPr>
                <w:sz w:val="15"/>
                <w:szCs w:val="15"/>
              </w:rPr>
            </w:pPr>
            <w:r w:rsidRPr="00B831C9">
              <w:rPr>
                <w:sz w:val="15"/>
                <w:szCs w:val="15"/>
              </w:rPr>
              <w:t>0.114 ± 0.022</w:t>
            </w:r>
          </w:p>
        </w:tc>
        <w:tc>
          <w:tcPr>
            <w:tcW w:w="1536" w:type="dxa"/>
            <w:vAlign w:val="bottom"/>
          </w:tcPr>
          <w:p w14:paraId="0F0BEC1B" w14:textId="77777777" w:rsidR="00183690" w:rsidRPr="00B831C9" w:rsidRDefault="00183690" w:rsidP="00934E78">
            <w:pPr>
              <w:jc w:val="center"/>
              <w:rPr>
                <w:sz w:val="15"/>
                <w:szCs w:val="15"/>
              </w:rPr>
            </w:pPr>
            <w:r w:rsidRPr="00B831C9">
              <w:rPr>
                <w:sz w:val="15"/>
                <w:szCs w:val="15"/>
              </w:rPr>
              <w:t>0.048 ± 0.006</w:t>
            </w:r>
          </w:p>
        </w:tc>
      </w:tr>
      <w:tr w:rsidR="00183690" w:rsidRPr="00B831C9" w14:paraId="1F75CF49" w14:textId="77777777" w:rsidTr="00934E78">
        <w:trPr>
          <w:gridAfter w:val="1"/>
          <w:wAfter w:w="7" w:type="dxa"/>
          <w:trHeight w:val="273"/>
          <w:jc w:val="center"/>
        </w:trPr>
        <w:tc>
          <w:tcPr>
            <w:tcW w:w="805" w:type="dxa"/>
            <w:vAlign w:val="bottom"/>
          </w:tcPr>
          <w:p w14:paraId="210ACF92" w14:textId="77777777" w:rsidR="00183690" w:rsidRPr="00B831C9" w:rsidRDefault="00183690" w:rsidP="00934E78">
            <w:pPr>
              <w:jc w:val="center"/>
              <w:rPr>
                <w:sz w:val="15"/>
                <w:szCs w:val="15"/>
              </w:rPr>
            </w:pPr>
            <w:r w:rsidRPr="00B831C9">
              <w:rPr>
                <w:sz w:val="15"/>
                <w:szCs w:val="15"/>
              </w:rPr>
              <w:t>TG 48:2</w:t>
            </w:r>
          </w:p>
        </w:tc>
        <w:tc>
          <w:tcPr>
            <w:tcW w:w="1088" w:type="dxa"/>
            <w:vAlign w:val="bottom"/>
          </w:tcPr>
          <w:p w14:paraId="36C9C9C3" w14:textId="77777777" w:rsidR="00183690" w:rsidRPr="00B831C9" w:rsidRDefault="00183690" w:rsidP="00934E78">
            <w:pPr>
              <w:jc w:val="center"/>
              <w:rPr>
                <w:sz w:val="15"/>
                <w:szCs w:val="15"/>
              </w:rPr>
            </w:pPr>
            <w:r w:rsidRPr="00B831C9">
              <w:rPr>
                <w:color w:val="000000"/>
                <w:sz w:val="15"/>
                <w:szCs w:val="15"/>
              </w:rPr>
              <w:t>0.185 ± 0.028</w:t>
            </w:r>
          </w:p>
        </w:tc>
        <w:tc>
          <w:tcPr>
            <w:tcW w:w="1535" w:type="dxa"/>
            <w:vAlign w:val="bottom"/>
          </w:tcPr>
          <w:p w14:paraId="764E20BE" w14:textId="77777777" w:rsidR="00183690" w:rsidRPr="00B831C9" w:rsidRDefault="00183690" w:rsidP="00934E78">
            <w:pPr>
              <w:jc w:val="center"/>
              <w:rPr>
                <w:sz w:val="15"/>
                <w:szCs w:val="15"/>
              </w:rPr>
            </w:pPr>
            <w:r w:rsidRPr="00B831C9">
              <w:rPr>
                <w:sz w:val="15"/>
                <w:szCs w:val="15"/>
              </w:rPr>
              <w:t>0.185 ± 0.018</w:t>
            </w:r>
          </w:p>
        </w:tc>
        <w:tc>
          <w:tcPr>
            <w:tcW w:w="1462" w:type="dxa"/>
            <w:vAlign w:val="bottom"/>
          </w:tcPr>
          <w:p w14:paraId="2E4B103C" w14:textId="77777777" w:rsidR="00183690" w:rsidRPr="00B831C9" w:rsidRDefault="00183690" w:rsidP="00934E78">
            <w:pPr>
              <w:jc w:val="center"/>
              <w:rPr>
                <w:sz w:val="15"/>
                <w:szCs w:val="15"/>
              </w:rPr>
            </w:pPr>
            <w:r w:rsidRPr="00B831C9">
              <w:rPr>
                <w:sz w:val="15"/>
                <w:szCs w:val="15"/>
              </w:rPr>
              <w:t>0.265 ± 0.032</w:t>
            </w:r>
          </w:p>
        </w:tc>
        <w:tc>
          <w:tcPr>
            <w:tcW w:w="1612" w:type="dxa"/>
            <w:vAlign w:val="bottom"/>
          </w:tcPr>
          <w:p w14:paraId="10BAA757" w14:textId="77777777" w:rsidR="00183690" w:rsidRPr="00B831C9" w:rsidRDefault="00183690" w:rsidP="00934E78">
            <w:pPr>
              <w:jc w:val="center"/>
              <w:rPr>
                <w:sz w:val="15"/>
                <w:szCs w:val="15"/>
              </w:rPr>
            </w:pPr>
            <w:r w:rsidRPr="00B831C9">
              <w:rPr>
                <w:sz w:val="15"/>
                <w:szCs w:val="15"/>
                <w:highlight w:val="red"/>
              </w:rPr>
              <w:t>0.152 ± 0.008 (*)</w:t>
            </w:r>
          </w:p>
        </w:tc>
        <w:tc>
          <w:tcPr>
            <w:tcW w:w="1096" w:type="dxa"/>
            <w:vAlign w:val="bottom"/>
          </w:tcPr>
          <w:p w14:paraId="63B26A67" w14:textId="77777777" w:rsidR="00183690" w:rsidRPr="00B831C9" w:rsidRDefault="00183690" w:rsidP="00934E78">
            <w:pPr>
              <w:jc w:val="center"/>
              <w:rPr>
                <w:sz w:val="15"/>
                <w:szCs w:val="15"/>
              </w:rPr>
            </w:pPr>
            <w:r w:rsidRPr="00B831C9">
              <w:rPr>
                <w:sz w:val="15"/>
                <w:szCs w:val="15"/>
              </w:rPr>
              <w:t>0.203 ± 0.049</w:t>
            </w:r>
          </w:p>
        </w:tc>
        <w:tc>
          <w:tcPr>
            <w:tcW w:w="1682" w:type="dxa"/>
            <w:vAlign w:val="bottom"/>
          </w:tcPr>
          <w:p w14:paraId="4EA8DB4B" w14:textId="77777777" w:rsidR="00183690" w:rsidRPr="00B831C9" w:rsidRDefault="00183690" w:rsidP="00934E78">
            <w:pPr>
              <w:jc w:val="center"/>
              <w:rPr>
                <w:sz w:val="15"/>
                <w:szCs w:val="15"/>
              </w:rPr>
            </w:pPr>
            <w:r w:rsidRPr="00B831C9">
              <w:rPr>
                <w:sz w:val="15"/>
                <w:szCs w:val="15"/>
              </w:rPr>
              <w:t>0.200 ± 0.012</w:t>
            </w:r>
          </w:p>
        </w:tc>
        <w:tc>
          <w:tcPr>
            <w:tcW w:w="1096" w:type="dxa"/>
            <w:vAlign w:val="bottom"/>
          </w:tcPr>
          <w:p w14:paraId="3EF198F9" w14:textId="77777777" w:rsidR="00183690" w:rsidRPr="00B831C9" w:rsidRDefault="00183690" w:rsidP="00934E78">
            <w:pPr>
              <w:jc w:val="center"/>
              <w:rPr>
                <w:sz w:val="15"/>
                <w:szCs w:val="15"/>
              </w:rPr>
            </w:pPr>
            <w:r w:rsidRPr="00B831C9">
              <w:rPr>
                <w:sz w:val="15"/>
                <w:szCs w:val="15"/>
              </w:rPr>
              <w:t>0.224 ± 0.038</w:t>
            </w:r>
          </w:p>
        </w:tc>
        <w:tc>
          <w:tcPr>
            <w:tcW w:w="1536" w:type="dxa"/>
            <w:vAlign w:val="bottom"/>
          </w:tcPr>
          <w:p w14:paraId="5586624C" w14:textId="77777777" w:rsidR="00183690" w:rsidRPr="00B831C9" w:rsidRDefault="00183690" w:rsidP="00934E78">
            <w:pPr>
              <w:jc w:val="center"/>
              <w:rPr>
                <w:sz w:val="15"/>
                <w:szCs w:val="15"/>
              </w:rPr>
            </w:pPr>
            <w:r w:rsidRPr="00B831C9">
              <w:rPr>
                <w:sz w:val="15"/>
                <w:szCs w:val="15"/>
              </w:rPr>
              <w:t>0.137 ± 0.009</w:t>
            </w:r>
          </w:p>
        </w:tc>
      </w:tr>
      <w:tr w:rsidR="00183690" w:rsidRPr="00B831C9" w14:paraId="0FEBAC14" w14:textId="77777777" w:rsidTr="00934E78">
        <w:trPr>
          <w:gridAfter w:val="1"/>
          <w:wAfter w:w="7" w:type="dxa"/>
          <w:trHeight w:val="273"/>
          <w:jc w:val="center"/>
        </w:trPr>
        <w:tc>
          <w:tcPr>
            <w:tcW w:w="805" w:type="dxa"/>
            <w:vAlign w:val="bottom"/>
          </w:tcPr>
          <w:p w14:paraId="059DD68D" w14:textId="77777777" w:rsidR="00183690" w:rsidRPr="00B831C9" w:rsidRDefault="00183690" w:rsidP="00934E78">
            <w:pPr>
              <w:jc w:val="center"/>
              <w:rPr>
                <w:sz w:val="15"/>
                <w:szCs w:val="15"/>
              </w:rPr>
            </w:pPr>
            <w:r w:rsidRPr="00B831C9">
              <w:rPr>
                <w:sz w:val="15"/>
                <w:szCs w:val="15"/>
              </w:rPr>
              <w:t>TG 48:1</w:t>
            </w:r>
          </w:p>
        </w:tc>
        <w:tc>
          <w:tcPr>
            <w:tcW w:w="1088" w:type="dxa"/>
            <w:vAlign w:val="bottom"/>
          </w:tcPr>
          <w:p w14:paraId="133C8716" w14:textId="77777777" w:rsidR="00183690" w:rsidRPr="00B831C9" w:rsidRDefault="00183690" w:rsidP="00934E78">
            <w:pPr>
              <w:jc w:val="center"/>
              <w:rPr>
                <w:sz w:val="15"/>
                <w:szCs w:val="15"/>
              </w:rPr>
            </w:pPr>
            <w:r w:rsidRPr="00B831C9">
              <w:rPr>
                <w:color w:val="000000"/>
                <w:sz w:val="15"/>
                <w:szCs w:val="15"/>
              </w:rPr>
              <w:t>0.112 ± 0.019</w:t>
            </w:r>
          </w:p>
        </w:tc>
        <w:tc>
          <w:tcPr>
            <w:tcW w:w="1535" w:type="dxa"/>
            <w:vAlign w:val="bottom"/>
          </w:tcPr>
          <w:p w14:paraId="141722BF" w14:textId="77777777" w:rsidR="00183690" w:rsidRPr="00B831C9" w:rsidRDefault="00183690" w:rsidP="00934E78">
            <w:pPr>
              <w:jc w:val="center"/>
              <w:rPr>
                <w:sz w:val="15"/>
                <w:szCs w:val="15"/>
              </w:rPr>
            </w:pPr>
            <w:r w:rsidRPr="00B831C9">
              <w:rPr>
                <w:sz w:val="15"/>
                <w:szCs w:val="15"/>
              </w:rPr>
              <w:t>0.179 ± 0.018</w:t>
            </w:r>
          </w:p>
        </w:tc>
        <w:tc>
          <w:tcPr>
            <w:tcW w:w="1462" w:type="dxa"/>
            <w:vAlign w:val="bottom"/>
          </w:tcPr>
          <w:p w14:paraId="569CC55D" w14:textId="77777777" w:rsidR="00183690" w:rsidRPr="00B831C9" w:rsidRDefault="00183690" w:rsidP="00934E78">
            <w:pPr>
              <w:jc w:val="center"/>
              <w:rPr>
                <w:sz w:val="15"/>
                <w:szCs w:val="15"/>
              </w:rPr>
            </w:pPr>
            <w:r w:rsidRPr="00B831C9">
              <w:rPr>
                <w:sz w:val="15"/>
                <w:szCs w:val="15"/>
              </w:rPr>
              <w:t>0.162 ± 0.029</w:t>
            </w:r>
          </w:p>
        </w:tc>
        <w:tc>
          <w:tcPr>
            <w:tcW w:w="1612" w:type="dxa"/>
            <w:vAlign w:val="bottom"/>
          </w:tcPr>
          <w:p w14:paraId="574C61AB" w14:textId="77777777" w:rsidR="00183690" w:rsidRPr="00B831C9" w:rsidRDefault="00183690" w:rsidP="00934E78">
            <w:pPr>
              <w:jc w:val="center"/>
              <w:rPr>
                <w:sz w:val="15"/>
                <w:szCs w:val="15"/>
              </w:rPr>
            </w:pPr>
            <w:r w:rsidRPr="00B831C9">
              <w:rPr>
                <w:sz w:val="15"/>
                <w:szCs w:val="15"/>
              </w:rPr>
              <w:t>0.158 ± 0.005</w:t>
            </w:r>
          </w:p>
        </w:tc>
        <w:tc>
          <w:tcPr>
            <w:tcW w:w="1096" w:type="dxa"/>
            <w:vAlign w:val="bottom"/>
          </w:tcPr>
          <w:p w14:paraId="284BB1A4" w14:textId="77777777" w:rsidR="00183690" w:rsidRPr="00B831C9" w:rsidRDefault="00183690" w:rsidP="00934E78">
            <w:pPr>
              <w:jc w:val="center"/>
              <w:rPr>
                <w:sz w:val="15"/>
                <w:szCs w:val="15"/>
              </w:rPr>
            </w:pPr>
            <w:r w:rsidRPr="00B831C9">
              <w:rPr>
                <w:sz w:val="15"/>
                <w:szCs w:val="15"/>
              </w:rPr>
              <w:t>0.127 ± 0.028</w:t>
            </w:r>
          </w:p>
        </w:tc>
        <w:tc>
          <w:tcPr>
            <w:tcW w:w="1682" w:type="dxa"/>
            <w:vAlign w:val="bottom"/>
          </w:tcPr>
          <w:p w14:paraId="7AEAB638" w14:textId="77777777" w:rsidR="00183690" w:rsidRPr="00B831C9" w:rsidRDefault="00183690" w:rsidP="00934E78">
            <w:pPr>
              <w:jc w:val="center"/>
              <w:rPr>
                <w:sz w:val="15"/>
                <w:szCs w:val="15"/>
              </w:rPr>
            </w:pPr>
            <w:r w:rsidRPr="00B831C9">
              <w:rPr>
                <w:sz w:val="15"/>
                <w:szCs w:val="15"/>
              </w:rPr>
              <w:t>0.201 ± 0.010</w:t>
            </w:r>
          </w:p>
        </w:tc>
        <w:tc>
          <w:tcPr>
            <w:tcW w:w="1096" w:type="dxa"/>
            <w:vAlign w:val="bottom"/>
          </w:tcPr>
          <w:p w14:paraId="195D73CA" w14:textId="77777777" w:rsidR="00183690" w:rsidRPr="00B831C9" w:rsidRDefault="00183690" w:rsidP="00934E78">
            <w:pPr>
              <w:jc w:val="center"/>
              <w:rPr>
                <w:sz w:val="15"/>
                <w:szCs w:val="15"/>
              </w:rPr>
            </w:pPr>
            <w:r w:rsidRPr="00B831C9">
              <w:rPr>
                <w:sz w:val="15"/>
                <w:szCs w:val="15"/>
              </w:rPr>
              <w:t>0.152 ± 0.022</w:t>
            </w:r>
          </w:p>
        </w:tc>
        <w:tc>
          <w:tcPr>
            <w:tcW w:w="1536" w:type="dxa"/>
            <w:vAlign w:val="bottom"/>
          </w:tcPr>
          <w:p w14:paraId="312FC029" w14:textId="77777777" w:rsidR="00183690" w:rsidRPr="00B831C9" w:rsidRDefault="00183690" w:rsidP="00934E78">
            <w:pPr>
              <w:jc w:val="center"/>
              <w:rPr>
                <w:sz w:val="15"/>
                <w:szCs w:val="15"/>
              </w:rPr>
            </w:pPr>
            <w:r w:rsidRPr="00B831C9">
              <w:rPr>
                <w:sz w:val="15"/>
                <w:szCs w:val="15"/>
              </w:rPr>
              <w:t>0.153 ± 0.006</w:t>
            </w:r>
          </w:p>
        </w:tc>
      </w:tr>
      <w:tr w:rsidR="00183690" w:rsidRPr="00B831C9" w14:paraId="1B55D14F" w14:textId="77777777" w:rsidTr="00934E78">
        <w:trPr>
          <w:gridAfter w:val="1"/>
          <w:wAfter w:w="7" w:type="dxa"/>
          <w:trHeight w:val="287"/>
          <w:jc w:val="center"/>
        </w:trPr>
        <w:tc>
          <w:tcPr>
            <w:tcW w:w="805" w:type="dxa"/>
            <w:vAlign w:val="bottom"/>
          </w:tcPr>
          <w:p w14:paraId="5F35442B" w14:textId="77777777" w:rsidR="00183690" w:rsidRPr="00B831C9" w:rsidRDefault="00183690" w:rsidP="00934E78">
            <w:pPr>
              <w:jc w:val="center"/>
              <w:rPr>
                <w:sz w:val="15"/>
                <w:szCs w:val="15"/>
              </w:rPr>
            </w:pPr>
            <w:r w:rsidRPr="00B831C9">
              <w:rPr>
                <w:sz w:val="15"/>
                <w:szCs w:val="15"/>
              </w:rPr>
              <w:t>TG 48:0</w:t>
            </w:r>
          </w:p>
        </w:tc>
        <w:tc>
          <w:tcPr>
            <w:tcW w:w="1088" w:type="dxa"/>
            <w:vAlign w:val="bottom"/>
          </w:tcPr>
          <w:p w14:paraId="19851BB6" w14:textId="77777777" w:rsidR="00183690" w:rsidRPr="00B831C9" w:rsidRDefault="00183690" w:rsidP="00934E78">
            <w:pPr>
              <w:jc w:val="center"/>
              <w:rPr>
                <w:sz w:val="15"/>
                <w:szCs w:val="15"/>
              </w:rPr>
            </w:pPr>
            <w:r w:rsidRPr="00B831C9">
              <w:rPr>
                <w:color w:val="000000"/>
                <w:sz w:val="15"/>
                <w:szCs w:val="15"/>
              </w:rPr>
              <w:t>0.045 ± 0.009</w:t>
            </w:r>
          </w:p>
        </w:tc>
        <w:tc>
          <w:tcPr>
            <w:tcW w:w="1535" w:type="dxa"/>
            <w:vAlign w:val="bottom"/>
          </w:tcPr>
          <w:p w14:paraId="2284D2C9" w14:textId="77777777" w:rsidR="00183690" w:rsidRPr="00B831C9" w:rsidRDefault="00183690" w:rsidP="00934E78">
            <w:pPr>
              <w:jc w:val="center"/>
              <w:rPr>
                <w:sz w:val="15"/>
                <w:szCs w:val="15"/>
              </w:rPr>
            </w:pPr>
            <w:r w:rsidRPr="00B831C9">
              <w:rPr>
                <w:sz w:val="15"/>
                <w:szCs w:val="15"/>
              </w:rPr>
              <w:t>0.056 ± 0.009</w:t>
            </w:r>
          </w:p>
        </w:tc>
        <w:tc>
          <w:tcPr>
            <w:tcW w:w="1462" w:type="dxa"/>
            <w:vAlign w:val="bottom"/>
          </w:tcPr>
          <w:p w14:paraId="5C972F4D" w14:textId="77777777" w:rsidR="00183690" w:rsidRPr="00B831C9" w:rsidRDefault="00183690" w:rsidP="00934E78">
            <w:pPr>
              <w:jc w:val="center"/>
              <w:rPr>
                <w:sz w:val="15"/>
                <w:szCs w:val="15"/>
              </w:rPr>
            </w:pPr>
            <w:r w:rsidRPr="00B831C9">
              <w:rPr>
                <w:sz w:val="15"/>
                <w:szCs w:val="15"/>
              </w:rPr>
              <w:t>0.063 ± 0.016</w:t>
            </w:r>
          </w:p>
        </w:tc>
        <w:tc>
          <w:tcPr>
            <w:tcW w:w="1612" w:type="dxa"/>
            <w:vAlign w:val="bottom"/>
          </w:tcPr>
          <w:p w14:paraId="2EFE8559" w14:textId="77777777" w:rsidR="00183690" w:rsidRPr="00B831C9" w:rsidRDefault="00183690" w:rsidP="00934E78">
            <w:pPr>
              <w:jc w:val="center"/>
              <w:rPr>
                <w:sz w:val="15"/>
                <w:szCs w:val="15"/>
              </w:rPr>
            </w:pPr>
            <w:r w:rsidRPr="00B831C9">
              <w:rPr>
                <w:sz w:val="15"/>
                <w:szCs w:val="15"/>
              </w:rPr>
              <w:t>0.056 ± 0.007</w:t>
            </w:r>
          </w:p>
        </w:tc>
        <w:tc>
          <w:tcPr>
            <w:tcW w:w="1096" w:type="dxa"/>
            <w:vAlign w:val="bottom"/>
          </w:tcPr>
          <w:p w14:paraId="754E8224" w14:textId="77777777" w:rsidR="00183690" w:rsidRPr="00B831C9" w:rsidRDefault="00183690" w:rsidP="00934E78">
            <w:pPr>
              <w:jc w:val="center"/>
              <w:rPr>
                <w:sz w:val="15"/>
                <w:szCs w:val="15"/>
              </w:rPr>
            </w:pPr>
            <w:r w:rsidRPr="00B831C9">
              <w:rPr>
                <w:sz w:val="15"/>
                <w:szCs w:val="15"/>
              </w:rPr>
              <w:t>0.066 ± 0.008</w:t>
            </w:r>
          </w:p>
        </w:tc>
        <w:tc>
          <w:tcPr>
            <w:tcW w:w="1682" w:type="dxa"/>
            <w:vAlign w:val="bottom"/>
          </w:tcPr>
          <w:p w14:paraId="5FE3A4F9" w14:textId="77777777" w:rsidR="00183690" w:rsidRPr="00B831C9" w:rsidRDefault="00183690" w:rsidP="00934E78">
            <w:pPr>
              <w:jc w:val="center"/>
              <w:rPr>
                <w:sz w:val="15"/>
                <w:szCs w:val="15"/>
              </w:rPr>
            </w:pPr>
            <w:r w:rsidRPr="00B831C9">
              <w:rPr>
                <w:sz w:val="15"/>
                <w:szCs w:val="15"/>
              </w:rPr>
              <w:t>0.072 ± 0.012</w:t>
            </w:r>
          </w:p>
        </w:tc>
        <w:tc>
          <w:tcPr>
            <w:tcW w:w="1096" w:type="dxa"/>
            <w:vAlign w:val="bottom"/>
          </w:tcPr>
          <w:p w14:paraId="3B3CD513" w14:textId="77777777" w:rsidR="00183690" w:rsidRPr="00B831C9" w:rsidRDefault="00183690" w:rsidP="00934E78">
            <w:pPr>
              <w:jc w:val="center"/>
              <w:rPr>
                <w:sz w:val="15"/>
                <w:szCs w:val="15"/>
              </w:rPr>
            </w:pPr>
            <w:r w:rsidRPr="00B831C9">
              <w:rPr>
                <w:sz w:val="15"/>
                <w:szCs w:val="15"/>
              </w:rPr>
              <w:t>0.072 ± 0.011</w:t>
            </w:r>
          </w:p>
        </w:tc>
        <w:tc>
          <w:tcPr>
            <w:tcW w:w="1536" w:type="dxa"/>
            <w:vAlign w:val="bottom"/>
          </w:tcPr>
          <w:p w14:paraId="27C713F8" w14:textId="77777777" w:rsidR="00183690" w:rsidRPr="00B831C9" w:rsidRDefault="00183690" w:rsidP="00934E78">
            <w:pPr>
              <w:jc w:val="center"/>
              <w:rPr>
                <w:sz w:val="15"/>
                <w:szCs w:val="15"/>
              </w:rPr>
            </w:pPr>
            <w:r w:rsidRPr="00B831C9">
              <w:rPr>
                <w:sz w:val="15"/>
                <w:szCs w:val="15"/>
              </w:rPr>
              <w:t>0.075 ± 0.006</w:t>
            </w:r>
          </w:p>
        </w:tc>
      </w:tr>
      <w:tr w:rsidR="00183690" w:rsidRPr="00B831C9" w14:paraId="6196EA2B" w14:textId="77777777" w:rsidTr="00934E78">
        <w:trPr>
          <w:gridAfter w:val="1"/>
          <w:wAfter w:w="7" w:type="dxa"/>
          <w:trHeight w:val="273"/>
          <w:jc w:val="center"/>
        </w:trPr>
        <w:tc>
          <w:tcPr>
            <w:tcW w:w="805" w:type="dxa"/>
            <w:vAlign w:val="bottom"/>
          </w:tcPr>
          <w:p w14:paraId="464B90BA" w14:textId="77777777" w:rsidR="00183690" w:rsidRPr="00B831C9" w:rsidRDefault="00183690" w:rsidP="00934E78">
            <w:pPr>
              <w:jc w:val="center"/>
              <w:rPr>
                <w:sz w:val="15"/>
                <w:szCs w:val="15"/>
              </w:rPr>
            </w:pPr>
            <w:r w:rsidRPr="00B831C9">
              <w:rPr>
                <w:sz w:val="15"/>
                <w:szCs w:val="15"/>
              </w:rPr>
              <w:t>TG 50:5</w:t>
            </w:r>
          </w:p>
        </w:tc>
        <w:tc>
          <w:tcPr>
            <w:tcW w:w="1088" w:type="dxa"/>
            <w:vAlign w:val="bottom"/>
          </w:tcPr>
          <w:p w14:paraId="5BFBFEEB" w14:textId="77777777" w:rsidR="00183690" w:rsidRPr="00B831C9" w:rsidRDefault="00183690" w:rsidP="00934E78">
            <w:pPr>
              <w:jc w:val="center"/>
              <w:rPr>
                <w:sz w:val="15"/>
                <w:szCs w:val="15"/>
              </w:rPr>
            </w:pPr>
            <w:r w:rsidRPr="00B831C9">
              <w:rPr>
                <w:color w:val="000000"/>
                <w:sz w:val="15"/>
                <w:szCs w:val="15"/>
              </w:rPr>
              <w:t>0.088 ± 0.014</w:t>
            </w:r>
          </w:p>
        </w:tc>
        <w:tc>
          <w:tcPr>
            <w:tcW w:w="1535" w:type="dxa"/>
            <w:vAlign w:val="bottom"/>
          </w:tcPr>
          <w:p w14:paraId="6D6F64EB" w14:textId="77777777" w:rsidR="00183690" w:rsidRPr="00B831C9" w:rsidRDefault="00183690" w:rsidP="00934E78">
            <w:pPr>
              <w:jc w:val="center"/>
              <w:rPr>
                <w:sz w:val="15"/>
                <w:szCs w:val="15"/>
              </w:rPr>
            </w:pPr>
            <w:r w:rsidRPr="00B831C9">
              <w:rPr>
                <w:sz w:val="15"/>
                <w:szCs w:val="15"/>
                <w:highlight w:val="red"/>
              </w:rPr>
              <w:t>0.019 ± 0.003 (****)</w:t>
            </w:r>
          </w:p>
        </w:tc>
        <w:tc>
          <w:tcPr>
            <w:tcW w:w="1462" w:type="dxa"/>
            <w:vAlign w:val="bottom"/>
          </w:tcPr>
          <w:p w14:paraId="657F8C9F" w14:textId="77777777" w:rsidR="00183690" w:rsidRPr="00B831C9" w:rsidRDefault="00183690" w:rsidP="00934E78">
            <w:pPr>
              <w:jc w:val="center"/>
              <w:rPr>
                <w:sz w:val="15"/>
                <w:szCs w:val="15"/>
              </w:rPr>
            </w:pPr>
            <w:r w:rsidRPr="00B831C9">
              <w:rPr>
                <w:sz w:val="15"/>
                <w:szCs w:val="15"/>
              </w:rPr>
              <w:t>0.118 ± 0.007</w:t>
            </w:r>
          </w:p>
        </w:tc>
        <w:tc>
          <w:tcPr>
            <w:tcW w:w="1612" w:type="dxa"/>
            <w:vAlign w:val="bottom"/>
          </w:tcPr>
          <w:p w14:paraId="69429656" w14:textId="77777777" w:rsidR="00183690" w:rsidRPr="00B831C9" w:rsidRDefault="00183690" w:rsidP="00934E78">
            <w:pPr>
              <w:jc w:val="center"/>
              <w:rPr>
                <w:sz w:val="15"/>
                <w:szCs w:val="15"/>
              </w:rPr>
            </w:pPr>
            <w:r w:rsidRPr="00B831C9">
              <w:rPr>
                <w:sz w:val="15"/>
                <w:szCs w:val="15"/>
                <w:highlight w:val="red"/>
              </w:rPr>
              <w:t>0.014 ± 0.001 (****)</w:t>
            </w:r>
          </w:p>
        </w:tc>
        <w:tc>
          <w:tcPr>
            <w:tcW w:w="1096" w:type="dxa"/>
            <w:vAlign w:val="bottom"/>
          </w:tcPr>
          <w:p w14:paraId="3A8E54A2" w14:textId="77777777" w:rsidR="00183690" w:rsidRPr="00B831C9" w:rsidRDefault="00183690" w:rsidP="00934E78">
            <w:pPr>
              <w:jc w:val="center"/>
              <w:rPr>
                <w:sz w:val="15"/>
                <w:szCs w:val="15"/>
              </w:rPr>
            </w:pPr>
            <w:r w:rsidRPr="00B831C9">
              <w:rPr>
                <w:sz w:val="15"/>
                <w:szCs w:val="15"/>
              </w:rPr>
              <w:t>0.074 ± 0.026</w:t>
            </w:r>
          </w:p>
        </w:tc>
        <w:tc>
          <w:tcPr>
            <w:tcW w:w="1682" w:type="dxa"/>
            <w:vAlign w:val="bottom"/>
          </w:tcPr>
          <w:p w14:paraId="01519A34" w14:textId="77777777" w:rsidR="00183690" w:rsidRPr="00B831C9" w:rsidRDefault="00183690" w:rsidP="00934E78">
            <w:pPr>
              <w:jc w:val="center"/>
              <w:rPr>
                <w:sz w:val="15"/>
                <w:szCs w:val="15"/>
              </w:rPr>
            </w:pPr>
            <w:r w:rsidRPr="00B831C9">
              <w:rPr>
                <w:sz w:val="15"/>
                <w:szCs w:val="15"/>
              </w:rPr>
              <w:t>0.022 ± 0.002</w:t>
            </w:r>
          </w:p>
        </w:tc>
        <w:tc>
          <w:tcPr>
            <w:tcW w:w="1096" w:type="dxa"/>
            <w:vAlign w:val="bottom"/>
          </w:tcPr>
          <w:p w14:paraId="32957E14" w14:textId="77777777" w:rsidR="00183690" w:rsidRPr="00B831C9" w:rsidRDefault="00183690" w:rsidP="00934E78">
            <w:pPr>
              <w:jc w:val="center"/>
              <w:rPr>
                <w:sz w:val="15"/>
                <w:szCs w:val="15"/>
              </w:rPr>
            </w:pPr>
            <w:r w:rsidRPr="00B831C9">
              <w:rPr>
                <w:sz w:val="15"/>
                <w:szCs w:val="15"/>
              </w:rPr>
              <w:t>0.081 ± 0.013</w:t>
            </w:r>
          </w:p>
        </w:tc>
        <w:tc>
          <w:tcPr>
            <w:tcW w:w="1536" w:type="dxa"/>
            <w:vAlign w:val="bottom"/>
          </w:tcPr>
          <w:p w14:paraId="2C12A028" w14:textId="77777777" w:rsidR="00183690" w:rsidRPr="00B831C9" w:rsidRDefault="00183690" w:rsidP="00934E78">
            <w:pPr>
              <w:jc w:val="center"/>
              <w:rPr>
                <w:sz w:val="15"/>
                <w:szCs w:val="15"/>
              </w:rPr>
            </w:pPr>
            <w:r w:rsidRPr="00B831C9">
              <w:rPr>
                <w:sz w:val="15"/>
                <w:szCs w:val="15"/>
                <w:highlight w:val="red"/>
              </w:rPr>
              <w:t>0.011 ± 0.002 (*)</w:t>
            </w:r>
          </w:p>
        </w:tc>
      </w:tr>
      <w:tr w:rsidR="00183690" w:rsidRPr="00B831C9" w14:paraId="7F48A9B5" w14:textId="77777777" w:rsidTr="00934E78">
        <w:trPr>
          <w:gridAfter w:val="1"/>
          <w:wAfter w:w="7" w:type="dxa"/>
          <w:trHeight w:val="273"/>
          <w:jc w:val="center"/>
        </w:trPr>
        <w:tc>
          <w:tcPr>
            <w:tcW w:w="805" w:type="dxa"/>
            <w:vAlign w:val="bottom"/>
          </w:tcPr>
          <w:p w14:paraId="75A26EB0" w14:textId="77777777" w:rsidR="00183690" w:rsidRPr="00B831C9" w:rsidRDefault="00183690" w:rsidP="00934E78">
            <w:pPr>
              <w:jc w:val="center"/>
              <w:rPr>
                <w:sz w:val="15"/>
                <w:szCs w:val="15"/>
              </w:rPr>
            </w:pPr>
            <w:r w:rsidRPr="00B831C9">
              <w:rPr>
                <w:sz w:val="15"/>
                <w:szCs w:val="15"/>
              </w:rPr>
              <w:t>TG 50:4</w:t>
            </w:r>
          </w:p>
        </w:tc>
        <w:tc>
          <w:tcPr>
            <w:tcW w:w="1088" w:type="dxa"/>
            <w:vAlign w:val="bottom"/>
          </w:tcPr>
          <w:p w14:paraId="737D5038" w14:textId="77777777" w:rsidR="00183690" w:rsidRPr="00B831C9" w:rsidRDefault="00183690" w:rsidP="00934E78">
            <w:pPr>
              <w:jc w:val="center"/>
              <w:rPr>
                <w:sz w:val="15"/>
                <w:szCs w:val="15"/>
              </w:rPr>
            </w:pPr>
            <w:r w:rsidRPr="00B831C9">
              <w:rPr>
                <w:color w:val="000000"/>
                <w:sz w:val="15"/>
                <w:szCs w:val="15"/>
              </w:rPr>
              <w:t>0.459 ± 0.066</w:t>
            </w:r>
          </w:p>
        </w:tc>
        <w:tc>
          <w:tcPr>
            <w:tcW w:w="1535" w:type="dxa"/>
            <w:vAlign w:val="bottom"/>
          </w:tcPr>
          <w:p w14:paraId="297B5EF8" w14:textId="77777777" w:rsidR="00183690" w:rsidRPr="00B831C9" w:rsidRDefault="00183690" w:rsidP="00934E78">
            <w:pPr>
              <w:jc w:val="center"/>
              <w:rPr>
                <w:sz w:val="15"/>
                <w:szCs w:val="15"/>
              </w:rPr>
            </w:pPr>
            <w:r w:rsidRPr="00B831C9">
              <w:rPr>
                <w:sz w:val="15"/>
                <w:szCs w:val="15"/>
                <w:highlight w:val="red"/>
              </w:rPr>
              <w:t>0.180 ± 0.022 (***)</w:t>
            </w:r>
          </w:p>
        </w:tc>
        <w:tc>
          <w:tcPr>
            <w:tcW w:w="1462" w:type="dxa"/>
            <w:vAlign w:val="bottom"/>
          </w:tcPr>
          <w:p w14:paraId="7CF715D9" w14:textId="77777777" w:rsidR="00183690" w:rsidRPr="00B831C9" w:rsidRDefault="00183690" w:rsidP="00934E78">
            <w:pPr>
              <w:jc w:val="center"/>
              <w:rPr>
                <w:sz w:val="15"/>
                <w:szCs w:val="15"/>
              </w:rPr>
            </w:pPr>
            <w:r w:rsidRPr="00B831C9">
              <w:rPr>
                <w:sz w:val="15"/>
                <w:szCs w:val="15"/>
              </w:rPr>
              <w:t>0.611 ± 0.039</w:t>
            </w:r>
          </w:p>
        </w:tc>
        <w:tc>
          <w:tcPr>
            <w:tcW w:w="1612" w:type="dxa"/>
            <w:vAlign w:val="bottom"/>
          </w:tcPr>
          <w:p w14:paraId="2E0E2A28" w14:textId="77777777" w:rsidR="00183690" w:rsidRPr="00B831C9" w:rsidRDefault="00183690" w:rsidP="00934E78">
            <w:pPr>
              <w:jc w:val="center"/>
              <w:rPr>
                <w:sz w:val="15"/>
                <w:szCs w:val="15"/>
              </w:rPr>
            </w:pPr>
            <w:r w:rsidRPr="00B831C9">
              <w:rPr>
                <w:sz w:val="15"/>
                <w:szCs w:val="15"/>
                <w:highlight w:val="red"/>
              </w:rPr>
              <w:t>0.149 ± 0.014 (****)</w:t>
            </w:r>
          </w:p>
        </w:tc>
        <w:tc>
          <w:tcPr>
            <w:tcW w:w="1096" w:type="dxa"/>
            <w:vAlign w:val="bottom"/>
          </w:tcPr>
          <w:p w14:paraId="707411FA" w14:textId="77777777" w:rsidR="00183690" w:rsidRPr="00B831C9" w:rsidRDefault="00183690" w:rsidP="00934E78">
            <w:pPr>
              <w:jc w:val="center"/>
              <w:rPr>
                <w:sz w:val="15"/>
                <w:szCs w:val="15"/>
              </w:rPr>
            </w:pPr>
            <w:r w:rsidRPr="00B831C9">
              <w:rPr>
                <w:sz w:val="15"/>
                <w:szCs w:val="15"/>
              </w:rPr>
              <w:t>0.396 ± 0.123</w:t>
            </w:r>
          </w:p>
        </w:tc>
        <w:tc>
          <w:tcPr>
            <w:tcW w:w="1682" w:type="dxa"/>
            <w:vAlign w:val="bottom"/>
          </w:tcPr>
          <w:p w14:paraId="2FE28EAB" w14:textId="77777777" w:rsidR="00183690" w:rsidRPr="00B831C9" w:rsidRDefault="00183690" w:rsidP="00934E78">
            <w:pPr>
              <w:jc w:val="center"/>
              <w:rPr>
                <w:sz w:val="15"/>
                <w:szCs w:val="15"/>
              </w:rPr>
            </w:pPr>
            <w:r w:rsidRPr="00B831C9">
              <w:rPr>
                <w:sz w:val="15"/>
                <w:szCs w:val="15"/>
              </w:rPr>
              <w:t>0.190 ± 0.020</w:t>
            </w:r>
          </w:p>
        </w:tc>
        <w:tc>
          <w:tcPr>
            <w:tcW w:w="1096" w:type="dxa"/>
            <w:vAlign w:val="bottom"/>
          </w:tcPr>
          <w:p w14:paraId="218810DD" w14:textId="77777777" w:rsidR="00183690" w:rsidRPr="00B831C9" w:rsidRDefault="00183690" w:rsidP="00934E78">
            <w:pPr>
              <w:jc w:val="center"/>
              <w:rPr>
                <w:sz w:val="15"/>
                <w:szCs w:val="15"/>
              </w:rPr>
            </w:pPr>
            <w:r w:rsidRPr="00B831C9">
              <w:rPr>
                <w:sz w:val="15"/>
                <w:szCs w:val="15"/>
              </w:rPr>
              <w:t>0.416 ± 0.053</w:t>
            </w:r>
          </w:p>
        </w:tc>
        <w:tc>
          <w:tcPr>
            <w:tcW w:w="1536" w:type="dxa"/>
            <w:vAlign w:val="bottom"/>
          </w:tcPr>
          <w:p w14:paraId="7BFBA07C" w14:textId="77777777" w:rsidR="00183690" w:rsidRPr="00B831C9" w:rsidRDefault="00183690" w:rsidP="00934E78">
            <w:pPr>
              <w:jc w:val="center"/>
              <w:rPr>
                <w:sz w:val="15"/>
                <w:szCs w:val="15"/>
              </w:rPr>
            </w:pPr>
            <w:r w:rsidRPr="00B831C9">
              <w:rPr>
                <w:sz w:val="15"/>
                <w:szCs w:val="15"/>
                <w:highlight w:val="red"/>
              </w:rPr>
              <w:t>0.109 ± 0.016 (*)</w:t>
            </w:r>
          </w:p>
        </w:tc>
      </w:tr>
      <w:tr w:rsidR="00183690" w:rsidRPr="00B831C9" w14:paraId="633CCC52" w14:textId="77777777" w:rsidTr="00934E78">
        <w:trPr>
          <w:gridAfter w:val="1"/>
          <w:wAfter w:w="7" w:type="dxa"/>
          <w:trHeight w:val="273"/>
          <w:jc w:val="center"/>
        </w:trPr>
        <w:tc>
          <w:tcPr>
            <w:tcW w:w="805" w:type="dxa"/>
            <w:vAlign w:val="bottom"/>
          </w:tcPr>
          <w:p w14:paraId="21A37DEA" w14:textId="77777777" w:rsidR="00183690" w:rsidRPr="00B831C9" w:rsidRDefault="00183690" w:rsidP="00934E78">
            <w:pPr>
              <w:jc w:val="center"/>
              <w:rPr>
                <w:sz w:val="15"/>
                <w:szCs w:val="15"/>
              </w:rPr>
            </w:pPr>
            <w:r w:rsidRPr="00B831C9">
              <w:rPr>
                <w:sz w:val="15"/>
                <w:szCs w:val="15"/>
              </w:rPr>
              <w:t>TG 50:3</w:t>
            </w:r>
          </w:p>
        </w:tc>
        <w:tc>
          <w:tcPr>
            <w:tcW w:w="1088" w:type="dxa"/>
            <w:vAlign w:val="bottom"/>
          </w:tcPr>
          <w:p w14:paraId="182248E9" w14:textId="77777777" w:rsidR="00183690" w:rsidRPr="00B831C9" w:rsidRDefault="00183690" w:rsidP="00934E78">
            <w:pPr>
              <w:jc w:val="center"/>
              <w:rPr>
                <w:sz w:val="15"/>
                <w:szCs w:val="15"/>
              </w:rPr>
            </w:pPr>
            <w:r w:rsidRPr="00B831C9">
              <w:rPr>
                <w:color w:val="000000"/>
                <w:sz w:val="15"/>
                <w:szCs w:val="15"/>
              </w:rPr>
              <w:t>0.930 ± 0.127</w:t>
            </w:r>
          </w:p>
        </w:tc>
        <w:tc>
          <w:tcPr>
            <w:tcW w:w="1535" w:type="dxa"/>
            <w:vAlign w:val="bottom"/>
          </w:tcPr>
          <w:p w14:paraId="7653D062" w14:textId="77777777" w:rsidR="00183690" w:rsidRPr="00B831C9" w:rsidRDefault="00183690" w:rsidP="00934E78">
            <w:pPr>
              <w:jc w:val="center"/>
              <w:rPr>
                <w:sz w:val="15"/>
                <w:szCs w:val="15"/>
              </w:rPr>
            </w:pPr>
            <w:r w:rsidRPr="00B831C9">
              <w:rPr>
                <w:sz w:val="15"/>
                <w:szCs w:val="15"/>
              </w:rPr>
              <w:t>0.688 ± 0.060</w:t>
            </w:r>
          </w:p>
        </w:tc>
        <w:tc>
          <w:tcPr>
            <w:tcW w:w="1462" w:type="dxa"/>
            <w:vAlign w:val="bottom"/>
          </w:tcPr>
          <w:p w14:paraId="086E3338" w14:textId="77777777" w:rsidR="00183690" w:rsidRPr="00B831C9" w:rsidRDefault="00183690" w:rsidP="00934E78">
            <w:pPr>
              <w:jc w:val="center"/>
              <w:rPr>
                <w:sz w:val="15"/>
                <w:szCs w:val="15"/>
              </w:rPr>
            </w:pPr>
            <w:r w:rsidRPr="00B831C9">
              <w:rPr>
                <w:sz w:val="15"/>
                <w:szCs w:val="15"/>
              </w:rPr>
              <w:t>1.242 ± 0.109</w:t>
            </w:r>
          </w:p>
        </w:tc>
        <w:tc>
          <w:tcPr>
            <w:tcW w:w="1612" w:type="dxa"/>
            <w:vAlign w:val="bottom"/>
          </w:tcPr>
          <w:p w14:paraId="06AFA950" w14:textId="77777777" w:rsidR="00183690" w:rsidRPr="00B831C9" w:rsidRDefault="00183690" w:rsidP="00934E78">
            <w:pPr>
              <w:jc w:val="center"/>
              <w:rPr>
                <w:sz w:val="15"/>
                <w:szCs w:val="15"/>
              </w:rPr>
            </w:pPr>
            <w:r w:rsidRPr="00B831C9">
              <w:rPr>
                <w:sz w:val="15"/>
                <w:szCs w:val="15"/>
                <w:highlight w:val="red"/>
              </w:rPr>
              <w:t>0.600 ± 0.032 (***)</w:t>
            </w:r>
          </w:p>
        </w:tc>
        <w:tc>
          <w:tcPr>
            <w:tcW w:w="1096" w:type="dxa"/>
            <w:vAlign w:val="bottom"/>
          </w:tcPr>
          <w:p w14:paraId="1BFF1DDC" w14:textId="77777777" w:rsidR="00183690" w:rsidRPr="00B831C9" w:rsidRDefault="00183690" w:rsidP="00934E78">
            <w:pPr>
              <w:jc w:val="center"/>
              <w:rPr>
                <w:sz w:val="15"/>
                <w:szCs w:val="15"/>
              </w:rPr>
            </w:pPr>
            <w:r w:rsidRPr="00B831C9">
              <w:rPr>
                <w:sz w:val="15"/>
                <w:szCs w:val="15"/>
              </w:rPr>
              <w:t>0.866 ± 0.235</w:t>
            </w:r>
          </w:p>
        </w:tc>
        <w:tc>
          <w:tcPr>
            <w:tcW w:w="1682" w:type="dxa"/>
            <w:vAlign w:val="bottom"/>
          </w:tcPr>
          <w:p w14:paraId="25293274" w14:textId="77777777" w:rsidR="00183690" w:rsidRPr="00B831C9" w:rsidRDefault="00183690" w:rsidP="00934E78">
            <w:pPr>
              <w:jc w:val="center"/>
              <w:rPr>
                <w:sz w:val="15"/>
                <w:szCs w:val="15"/>
              </w:rPr>
            </w:pPr>
            <w:r w:rsidRPr="00B831C9">
              <w:rPr>
                <w:sz w:val="15"/>
                <w:szCs w:val="15"/>
              </w:rPr>
              <w:t>0.692 ± 0.048</w:t>
            </w:r>
          </w:p>
        </w:tc>
        <w:tc>
          <w:tcPr>
            <w:tcW w:w="1096" w:type="dxa"/>
            <w:vAlign w:val="bottom"/>
          </w:tcPr>
          <w:p w14:paraId="38814217" w14:textId="77777777" w:rsidR="00183690" w:rsidRPr="00B831C9" w:rsidRDefault="00183690" w:rsidP="00934E78">
            <w:pPr>
              <w:jc w:val="center"/>
              <w:rPr>
                <w:sz w:val="15"/>
                <w:szCs w:val="15"/>
              </w:rPr>
            </w:pPr>
            <w:r w:rsidRPr="00B831C9">
              <w:rPr>
                <w:sz w:val="15"/>
                <w:szCs w:val="15"/>
              </w:rPr>
              <w:t>0.980 ± 0.124</w:t>
            </w:r>
          </w:p>
        </w:tc>
        <w:tc>
          <w:tcPr>
            <w:tcW w:w="1536" w:type="dxa"/>
            <w:vAlign w:val="bottom"/>
          </w:tcPr>
          <w:p w14:paraId="51D13DCD" w14:textId="77777777" w:rsidR="00183690" w:rsidRPr="00B831C9" w:rsidRDefault="00183690" w:rsidP="00934E78">
            <w:pPr>
              <w:jc w:val="center"/>
              <w:rPr>
                <w:sz w:val="15"/>
                <w:szCs w:val="15"/>
              </w:rPr>
            </w:pPr>
            <w:r w:rsidRPr="00B831C9">
              <w:rPr>
                <w:sz w:val="15"/>
                <w:szCs w:val="15"/>
              </w:rPr>
              <w:t>0.444 ± 0.044</w:t>
            </w:r>
          </w:p>
        </w:tc>
      </w:tr>
      <w:tr w:rsidR="00183690" w:rsidRPr="00B831C9" w14:paraId="6060FB1E" w14:textId="77777777" w:rsidTr="00934E78">
        <w:trPr>
          <w:gridAfter w:val="1"/>
          <w:wAfter w:w="7" w:type="dxa"/>
          <w:trHeight w:val="287"/>
          <w:jc w:val="center"/>
        </w:trPr>
        <w:tc>
          <w:tcPr>
            <w:tcW w:w="805" w:type="dxa"/>
            <w:vAlign w:val="bottom"/>
          </w:tcPr>
          <w:p w14:paraId="2E774061" w14:textId="77777777" w:rsidR="00183690" w:rsidRPr="00B831C9" w:rsidRDefault="00183690" w:rsidP="00934E78">
            <w:pPr>
              <w:jc w:val="center"/>
              <w:rPr>
                <w:sz w:val="15"/>
                <w:szCs w:val="15"/>
              </w:rPr>
            </w:pPr>
            <w:r w:rsidRPr="00B831C9">
              <w:rPr>
                <w:sz w:val="15"/>
                <w:szCs w:val="15"/>
              </w:rPr>
              <w:t>TG 50:2</w:t>
            </w:r>
          </w:p>
        </w:tc>
        <w:tc>
          <w:tcPr>
            <w:tcW w:w="1088" w:type="dxa"/>
            <w:vAlign w:val="bottom"/>
          </w:tcPr>
          <w:p w14:paraId="2FED93DE" w14:textId="77777777" w:rsidR="00183690" w:rsidRPr="00B831C9" w:rsidRDefault="00183690" w:rsidP="00934E78">
            <w:pPr>
              <w:jc w:val="center"/>
              <w:rPr>
                <w:sz w:val="15"/>
                <w:szCs w:val="15"/>
              </w:rPr>
            </w:pPr>
            <w:r w:rsidRPr="00B831C9">
              <w:rPr>
                <w:color w:val="000000"/>
                <w:sz w:val="15"/>
                <w:szCs w:val="15"/>
              </w:rPr>
              <w:t>1.004 ± 0.105</w:t>
            </w:r>
          </w:p>
        </w:tc>
        <w:tc>
          <w:tcPr>
            <w:tcW w:w="1535" w:type="dxa"/>
            <w:vAlign w:val="bottom"/>
          </w:tcPr>
          <w:p w14:paraId="484E8231" w14:textId="77777777" w:rsidR="00183690" w:rsidRPr="00B831C9" w:rsidRDefault="00183690" w:rsidP="00934E78">
            <w:pPr>
              <w:jc w:val="center"/>
              <w:rPr>
                <w:sz w:val="15"/>
                <w:szCs w:val="15"/>
              </w:rPr>
            </w:pPr>
            <w:r w:rsidRPr="00B831C9">
              <w:rPr>
                <w:sz w:val="15"/>
                <w:szCs w:val="15"/>
              </w:rPr>
              <w:t>1.151 ± 0.075</w:t>
            </w:r>
          </w:p>
        </w:tc>
        <w:tc>
          <w:tcPr>
            <w:tcW w:w="1462" w:type="dxa"/>
            <w:vAlign w:val="bottom"/>
          </w:tcPr>
          <w:p w14:paraId="06E563C7" w14:textId="77777777" w:rsidR="00183690" w:rsidRPr="00B831C9" w:rsidRDefault="00183690" w:rsidP="00934E78">
            <w:pPr>
              <w:jc w:val="center"/>
              <w:rPr>
                <w:sz w:val="15"/>
                <w:szCs w:val="15"/>
              </w:rPr>
            </w:pPr>
            <w:r w:rsidRPr="00B831C9">
              <w:rPr>
                <w:sz w:val="15"/>
                <w:szCs w:val="15"/>
              </w:rPr>
              <w:t>1.370 ± 0.206</w:t>
            </w:r>
          </w:p>
        </w:tc>
        <w:tc>
          <w:tcPr>
            <w:tcW w:w="1612" w:type="dxa"/>
            <w:vAlign w:val="bottom"/>
          </w:tcPr>
          <w:p w14:paraId="293171D5" w14:textId="77777777" w:rsidR="00183690" w:rsidRPr="00B831C9" w:rsidRDefault="00183690" w:rsidP="00934E78">
            <w:pPr>
              <w:jc w:val="center"/>
              <w:rPr>
                <w:sz w:val="15"/>
                <w:szCs w:val="15"/>
              </w:rPr>
            </w:pPr>
            <w:r w:rsidRPr="00B831C9">
              <w:rPr>
                <w:sz w:val="15"/>
                <w:szCs w:val="15"/>
              </w:rPr>
              <w:t>1.064 ± 0.026</w:t>
            </w:r>
          </w:p>
        </w:tc>
        <w:tc>
          <w:tcPr>
            <w:tcW w:w="1096" w:type="dxa"/>
            <w:vAlign w:val="bottom"/>
          </w:tcPr>
          <w:p w14:paraId="68E8B61E" w14:textId="77777777" w:rsidR="00183690" w:rsidRPr="00B831C9" w:rsidRDefault="00183690" w:rsidP="00934E78">
            <w:pPr>
              <w:jc w:val="center"/>
              <w:rPr>
                <w:sz w:val="15"/>
                <w:szCs w:val="15"/>
              </w:rPr>
            </w:pPr>
            <w:r w:rsidRPr="00B831C9">
              <w:rPr>
                <w:sz w:val="15"/>
                <w:szCs w:val="15"/>
              </w:rPr>
              <w:t>1.191 ± 0.078</w:t>
            </w:r>
          </w:p>
        </w:tc>
        <w:tc>
          <w:tcPr>
            <w:tcW w:w="1682" w:type="dxa"/>
            <w:vAlign w:val="bottom"/>
          </w:tcPr>
          <w:p w14:paraId="429F9083" w14:textId="77777777" w:rsidR="00183690" w:rsidRPr="00B831C9" w:rsidRDefault="00183690" w:rsidP="00934E78">
            <w:pPr>
              <w:jc w:val="center"/>
              <w:rPr>
                <w:sz w:val="15"/>
                <w:szCs w:val="15"/>
              </w:rPr>
            </w:pPr>
            <w:r w:rsidRPr="00B831C9">
              <w:rPr>
                <w:sz w:val="15"/>
                <w:szCs w:val="15"/>
              </w:rPr>
              <w:t>1.192 ± 0.027</w:t>
            </w:r>
          </w:p>
        </w:tc>
        <w:tc>
          <w:tcPr>
            <w:tcW w:w="1096" w:type="dxa"/>
            <w:vAlign w:val="bottom"/>
          </w:tcPr>
          <w:p w14:paraId="7E77D5D7" w14:textId="77777777" w:rsidR="00183690" w:rsidRPr="00B831C9" w:rsidRDefault="00183690" w:rsidP="00934E78">
            <w:pPr>
              <w:jc w:val="center"/>
              <w:rPr>
                <w:sz w:val="15"/>
                <w:szCs w:val="15"/>
              </w:rPr>
            </w:pPr>
            <w:r w:rsidRPr="00B831C9">
              <w:rPr>
                <w:sz w:val="15"/>
                <w:szCs w:val="15"/>
              </w:rPr>
              <w:t>1.275 ± 0.146</w:t>
            </w:r>
          </w:p>
        </w:tc>
        <w:tc>
          <w:tcPr>
            <w:tcW w:w="1536" w:type="dxa"/>
            <w:vAlign w:val="bottom"/>
          </w:tcPr>
          <w:p w14:paraId="56539AA8" w14:textId="77777777" w:rsidR="00183690" w:rsidRPr="00B831C9" w:rsidRDefault="00183690" w:rsidP="00934E78">
            <w:pPr>
              <w:jc w:val="center"/>
              <w:rPr>
                <w:sz w:val="15"/>
                <w:szCs w:val="15"/>
              </w:rPr>
            </w:pPr>
            <w:r w:rsidRPr="00B831C9">
              <w:rPr>
                <w:sz w:val="15"/>
                <w:szCs w:val="15"/>
              </w:rPr>
              <w:t>1.001 ± 0.034</w:t>
            </w:r>
          </w:p>
        </w:tc>
      </w:tr>
      <w:tr w:rsidR="00183690" w:rsidRPr="00B831C9" w14:paraId="7E77BC63" w14:textId="77777777" w:rsidTr="00934E78">
        <w:trPr>
          <w:gridAfter w:val="1"/>
          <w:wAfter w:w="7" w:type="dxa"/>
          <w:trHeight w:val="273"/>
          <w:jc w:val="center"/>
        </w:trPr>
        <w:tc>
          <w:tcPr>
            <w:tcW w:w="805" w:type="dxa"/>
            <w:vAlign w:val="bottom"/>
          </w:tcPr>
          <w:p w14:paraId="038E90CF" w14:textId="77777777" w:rsidR="00183690" w:rsidRPr="00B831C9" w:rsidRDefault="00183690" w:rsidP="00934E78">
            <w:pPr>
              <w:jc w:val="center"/>
              <w:rPr>
                <w:sz w:val="15"/>
                <w:szCs w:val="15"/>
              </w:rPr>
            </w:pPr>
            <w:r w:rsidRPr="00B831C9">
              <w:rPr>
                <w:sz w:val="15"/>
                <w:szCs w:val="15"/>
              </w:rPr>
              <w:t>TG 50:1</w:t>
            </w:r>
          </w:p>
        </w:tc>
        <w:tc>
          <w:tcPr>
            <w:tcW w:w="1088" w:type="dxa"/>
            <w:vAlign w:val="bottom"/>
          </w:tcPr>
          <w:p w14:paraId="0F55FFB0" w14:textId="77777777" w:rsidR="00183690" w:rsidRPr="00B831C9" w:rsidRDefault="00183690" w:rsidP="00934E78">
            <w:pPr>
              <w:jc w:val="center"/>
              <w:rPr>
                <w:sz w:val="15"/>
                <w:szCs w:val="15"/>
              </w:rPr>
            </w:pPr>
            <w:r w:rsidRPr="00B831C9">
              <w:rPr>
                <w:color w:val="000000"/>
                <w:sz w:val="15"/>
                <w:szCs w:val="15"/>
              </w:rPr>
              <w:t>0.248 ± 0.022</w:t>
            </w:r>
          </w:p>
        </w:tc>
        <w:tc>
          <w:tcPr>
            <w:tcW w:w="1535" w:type="dxa"/>
            <w:vAlign w:val="bottom"/>
          </w:tcPr>
          <w:p w14:paraId="713EB609" w14:textId="77777777" w:rsidR="00183690" w:rsidRPr="00B831C9" w:rsidRDefault="00183690" w:rsidP="00934E78">
            <w:pPr>
              <w:jc w:val="center"/>
              <w:rPr>
                <w:sz w:val="15"/>
                <w:szCs w:val="15"/>
              </w:rPr>
            </w:pPr>
            <w:r w:rsidRPr="00B831C9">
              <w:rPr>
                <w:sz w:val="15"/>
                <w:szCs w:val="15"/>
                <w:highlight w:val="cyan"/>
              </w:rPr>
              <w:t>0.639 ± 0.071 (***)</w:t>
            </w:r>
          </w:p>
        </w:tc>
        <w:tc>
          <w:tcPr>
            <w:tcW w:w="1462" w:type="dxa"/>
            <w:vAlign w:val="bottom"/>
          </w:tcPr>
          <w:p w14:paraId="0DDA72D4" w14:textId="77777777" w:rsidR="00183690" w:rsidRPr="00B831C9" w:rsidRDefault="00183690" w:rsidP="00934E78">
            <w:pPr>
              <w:jc w:val="center"/>
              <w:rPr>
                <w:sz w:val="15"/>
                <w:szCs w:val="15"/>
              </w:rPr>
            </w:pPr>
            <w:r w:rsidRPr="00B831C9">
              <w:rPr>
                <w:sz w:val="15"/>
                <w:szCs w:val="15"/>
              </w:rPr>
              <w:t>0.334 ± 0.053</w:t>
            </w:r>
          </w:p>
        </w:tc>
        <w:tc>
          <w:tcPr>
            <w:tcW w:w="1612" w:type="dxa"/>
            <w:vAlign w:val="bottom"/>
          </w:tcPr>
          <w:p w14:paraId="1073F6BA" w14:textId="77777777" w:rsidR="00183690" w:rsidRPr="00B831C9" w:rsidRDefault="00183690" w:rsidP="00934E78">
            <w:pPr>
              <w:jc w:val="center"/>
              <w:rPr>
                <w:sz w:val="15"/>
                <w:szCs w:val="15"/>
              </w:rPr>
            </w:pPr>
            <w:r w:rsidRPr="00B831C9">
              <w:rPr>
                <w:sz w:val="15"/>
                <w:szCs w:val="15"/>
                <w:highlight w:val="cyan"/>
              </w:rPr>
              <w:t>0.648 ± 0.058 (**)</w:t>
            </w:r>
          </w:p>
        </w:tc>
        <w:tc>
          <w:tcPr>
            <w:tcW w:w="1096" w:type="dxa"/>
            <w:vAlign w:val="bottom"/>
          </w:tcPr>
          <w:p w14:paraId="4BCCEA87" w14:textId="77777777" w:rsidR="00183690" w:rsidRPr="00B831C9" w:rsidRDefault="00183690" w:rsidP="00934E78">
            <w:pPr>
              <w:jc w:val="center"/>
              <w:rPr>
                <w:sz w:val="15"/>
                <w:szCs w:val="15"/>
              </w:rPr>
            </w:pPr>
            <w:r w:rsidRPr="00B831C9">
              <w:rPr>
                <w:sz w:val="15"/>
                <w:szCs w:val="15"/>
              </w:rPr>
              <w:t>0.340 ± 0.039</w:t>
            </w:r>
          </w:p>
        </w:tc>
        <w:tc>
          <w:tcPr>
            <w:tcW w:w="1682" w:type="dxa"/>
            <w:vAlign w:val="bottom"/>
          </w:tcPr>
          <w:p w14:paraId="0F4E1649" w14:textId="77777777" w:rsidR="00183690" w:rsidRPr="00B831C9" w:rsidRDefault="00183690" w:rsidP="00934E78">
            <w:pPr>
              <w:jc w:val="center"/>
              <w:rPr>
                <w:sz w:val="15"/>
                <w:szCs w:val="15"/>
              </w:rPr>
            </w:pPr>
            <w:r w:rsidRPr="00B831C9">
              <w:rPr>
                <w:sz w:val="15"/>
                <w:szCs w:val="15"/>
                <w:highlight w:val="cyan"/>
              </w:rPr>
              <w:t>0.711 ± 0.072 (**)</w:t>
            </w:r>
          </w:p>
        </w:tc>
        <w:tc>
          <w:tcPr>
            <w:tcW w:w="1096" w:type="dxa"/>
            <w:vAlign w:val="bottom"/>
          </w:tcPr>
          <w:p w14:paraId="41B9AECF" w14:textId="77777777" w:rsidR="00183690" w:rsidRPr="00B831C9" w:rsidRDefault="00183690" w:rsidP="00934E78">
            <w:pPr>
              <w:jc w:val="center"/>
              <w:rPr>
                <w:sz w:val="15"/>
                <w:szCs w:val="15"/>
              </w:rPr>
            </w:pPr>
            <w:r w:rsidRPr="00B831C9">
              <w:rPr>
                <w:sz w:val="15"/>
                <w:szCs w:val="15"/>
              </w:rPr>
              <w:t>0.346 ± 0.045</w:t>
            </w:r>
          </w:p>
        </w:tc>
        <w:tc>
          <w:tcPr>
            <w:tcW w:w="1536" w:type="dxa"/>
            <w:vAlign w:val="bottom"/>
          </w:tcPr>
          <w:p w14:paraId="0B740F33" w14:textId="77777777" w:rsidR="00183690" w:rsidRPr="00B831C9" w:rsidRDefault="00183690" w:rsidP="00934E78">
            <w:pPr>
              <w:jc w:val="center"/>
              <w:rPr>
                <w:sz w:val="15"/>
                <w:szCs w:val="15"/>
              </w:rPr>
            </w:pPr>
            <w:r w:rsidRPr="00B831C9">
              <w:rPr>
                <w:sz w:val="15"/>
                <w:szCs w:val="15"/>
                <w:highlight w:val="cyan"/>
              </w:rPr>
              <w:t>0.785 ± 0.058 (***)</w:t>
            </w:r>
          </w:p>
        </w:tc>
      </w:tr>
      <w:tr w:rsidR="00183690" w:rsidRPr="00B831C9" w14:paraId="6D527AB7" w14:textId="77777777" w:rsidTr="00934E78">
        <w:trPr>
          <w:gridAfter w:val="1"/>
          <w:wAfter w:w="7" w:type="dxa"/>
          <w:trHeight w:val="287"/>
          <w:jc w:val="center"/>
        </w:trPr>
        <w:tc>
          <w:tcPr>
            <w:tcW w:w="805" w:type="dxa"/>
            <w:vAlign w:val="bottom"/>
          </w:tcPr>
          <w:p w14:paraId="52833041" w14:textId="77777777" w:rsidR="00183690" w:rsidRPr="00B831C9" w:rsidRDefault="00183690" w:rsidP="00934E78">
            <w:pPr>
              <w:jc w:val="center"/>
              <w:rPr>
                <w:sz w:val="15"/>
                <w:szCs w:val="15"/>
              </w:rPr>
            </w:pPr>
            <w:r w:rsidRPr="00B831C9">
              <w:rPr>
                <w:sz w:val="15"/>
                <w:szCs w:val="15"/>
              </w:rPr>
              <w:t>TG 52:6</w:t>
            </w:r>
          </w:p>
        </w:tc>
        <w:tc>
          <w:tcPr>
            <w:tcW w:w="1088" w:type="dxa"/>
            <w:vAlign w:val="bottom"/>
          </w:tcPr>
          <w:p w14:paraId="0DDF050F" w14:textId="77777777" w:rsidR="00183690" w:rsidRPr="00B831C9" w:rsidRDefault="00183690" w:rsidP="00934E78">
            <w:pPr>
              <w:jc w:val="center"/>
              <w:rPr>
                <w:sz w:val="15"/>
                <w:szCs w:val="15"/>
              </w:rPr>
            </w:pPr>
            <w:r w:rsidRPr="00B831C9">
              <w:rPr>
                <w:color w:val="000000"/>
                <w:sz w:val="15"/>
                <w:szCs w:val="15"/>
              </w:rPr>
              <w:t>0.215 ± 0.033</w:t>
            </w:r>
          </w:p>
        </w:tc>
        <w:tc>
          <w:tcPr>
            <w:tcW w:w="1535" w:type="dxa"/>
            <w:vAlign w:val="bottom"/>
          </w:tcPr>
          <w:p w14:paraId="3FD1C2F4" w14:textId="77777777" w:rsidR="00183690" w:rsidRPr="00B831C9" w:rsidRDefault="00183690" w:rsidP="00934E78">
            <w:pPr>
              <w:jc w:val="center"/>
              <w:rPr>
                <w:sz w:val="15"/>
                <w:szCs w:val="15"/>
              </w:rPr>
            </w:pPr>
            <w:r w:rsidRPr="00B831C9">
              <w:rPr>
                <w:sz w:val="15"/>
                <w:szCs w:val="15"/>
                <w:highlight w:val="red"/>
              </w:rPr>
              <w:t>0.027 ± 0.003 (****)</w:t>
            </w:r>
          </w:p>
        </w:tc>
        <w:tc>
          <w:tcPr>
            <w:tcW w:w="1462" w:type="dxa"/>
            <w:vAlign w:val="bottom"/>
          </w:tcPr>
          <w:p w14:paraId="6D30CE73" w14:textId="77777777" w:rsidR="00183690" w:rsidRPr="00B831C9" w:rsidRDefault="00183690" w:rsidP="00934E78">
            <w:pPr>
              <w:jc w:val="center"/>
              <w:rPr>
                <w:sz w:val="15"/>
                <w:szCs w:val="15"/>
              </w:rPr>
            </w:pPr>
            <w:r w:rsidRPr="00B831C9">
              <w:rPr>
                <w:sz w:val="15"/>
                <w:szCs w:val="15"/>
              </w:rPr>
              <w:t>0.284 ± 0.017</w:t>
            </w:r>
          </w:p>
        </w:tc>
        <w:tc>
          <w:tcPr>
            <w:tcW w:w="1612" w:type="dxa"/>
            <w:vAlign w:val="bottom"/>
          </w:tcPr>
          <w:p w14:paraId="046CFA62" w14:textId="77777777" w:rsidR="00183690" w:rsidRPr="00B831C9" w:rsidRDefault="00183690" w:rsidP="00934E78">
            <w:pPr>
              <w:jc w:val="center"/>
              <w:rPr>
                <w:sz w:val="15"/>
                <w:szCs w:val="15"/>
              </w:rPr>
            </w:pPr>
            <w:r w:rsidRPr="00B831C9">
              <w:rPr>
                <w:sz w:val="15"/>
                <w:szCs w:val="15"/>
                <w:highlight w:val="red"/>
              </w:rPr>
              <w:t>0.022 ± 0.002 (****)</w:t>
            </w:r>
          </w:p>
        </w:tc>
        <w:tc>
          <w:tcPr>
            <w:tcW w:w="1096" w:type="dxa"/>
            <w:vAlign w:val="bottom"/>
          </w:tcPr>
          <w:p w14:paraId="63CE2497" w14:textId="77777777" w:rsidR="00183690" w:rsidRPr="00B831C9" w:rsidRDefault="00183690" w:rsidP="00934E78">
            <w:pPr>
              <w:jc w:val="center"/>
              <w:rPr>
                <w:sz w:val="15"/>
                <w:szCs w:val="15"/>
              </w:rPr>
            </w:pPr>
            <w:r w:rsidRPr="00B831C9">
              <w:rPr>
                <w:sz w:val="15"/>
                <w:szCs w:val="15"/>
              </w:rPr>
              <w:t>0.157 ± 0.049</w:t>
            </w:r>
          </w:p>
        </w:tc>
        <w:tc>
          <w:tcPr>
            <w:tcW w:w="1682" w:type="dxa"/>
            <w:vAlign w:val="bottom"/>
          </w:tcPr>
          <w:p w14:paraId="765EAE63" w14:textId="77777777" w:rsidR="00183690" w:rsidRPr="00B831C9" w:rsidRDefault="00183690" w:rsidP="00934E78">
            <w:pPr>
              <w:jc w:val="center"/>
              <w:rPr>
                <w:sz w:val="15"/>
                <w:szCs w:val="15"/>
              </w:rPr>
            </w:pPr>
            <w:r w:rsidRPr="00B831C9">
              <w:rPr>
                <w:sz w:val="15"/>
                <w:szCs w:val="15"/>
                <w:highlight w:val="red"/>
              </w:rPr>
              <w:t>0.033 ± 0.002 (*)</w:t>
            </w:r>
          </w:p>
        </w:tc>
        <w:tc>
          <w:tcPr>
            <w:tcW w:w="1096" w:type="dxa"/>
            <w:vAlign w:val="bottom"/>
          </w:tcPr>
          <w:p w14:paraId="2954FDA2" w14:textId="77777777" w:rsidR="00183690" w:rsidRPr="00B831C9" w:rsidRDefault="00183690" w:rsidP="00934E78">
            <w:pPr>
              <w:jc w:val="center"/>
              <w:rPr>
                <w:sz w:val="15"/>
                <w:szCs w:val="15"/>
              </w:rPr>
            </w:pPr>
            <w:r w:rsidRPr="00B831C9">
              <w:rPr>
                <w:sz w:val="15"/>
                <w:szCs w:val="15"/>
              </w:rPr>
              <w:t>0.178 ± 0.027</w:t>
            </w:r>
          </w:p>
        </w:tc>
        <w:tc>
          <w:tcPr>
            <w:tcW w:w="1536" w:type="dxa"/>
            <w:vAlign w:val="bottom"/>
          </w:tcPr>
          <w:p w14:paraId="3C92F875" w14:textId="77777777" w:rsidR="00183690" w:rsidRPr="00B831C9" w:rsidRDefault="00183690" w:rsidP="00934E78">
            <w:pPr>
              <w:jc w:val="center"/>
              <w:rPr>
                <w:sz w:val="15"/>
                <w:szCs w:val="15"/>
              </w:rPr>
            </w:pPr>
            <w:r w:rsidRPr="00B831C9">
              <w:rPr>
                <w:sz w:val="15"/>
                <w:szCs w:val="15"/>
                <w:highlight w:val="red"/>
              </w:rPr>
              <w:t>0.015 ± 0.004 (**)</w:t>
            </w:r>
          </w:p>
        </w:tc>
      </w:tr>
      <w:tr w:rsidR="00183690" w:rsidRPr="00B831C9" w14:paraId="1CE350B5" w14:textId="77777777" w:rsidTr="00934E78">
        <w:trPr>
          <w:gridAfter w:val="1"/>
          <w:wAfter w:w="7" w:type="dxa"/>
          <w:trHeight w:val="273"/>
          <w:jc w:val="center"/>
        </w:trPr>
        <w:tc>
          <w:tcPr>
            <w:tcW w:w="805" w:type="dxa"/>
            <w:vAlign w:val="bottom"/>
          </w:tcPr>
          <w:p w14:paraId="103AB2FF" w14:textId="77777777" w:rsidR="00183690" w:rsidRPr="00B831C9" w:rsidRDefault="00183690" w:rsidP="00934E78">
            <w:pPr>
              <w:jc w:val="center"/>
              <w:rPr>
                <w:sz w:val="15"/>
                <w:szCs w:val="15"/>
              </w:rPr>
            </w:pPr>
            <w:r w:rsidRPr="00B831C9">
              <w:rPr>
                <w:sz w:val="15"/>
                <w:szCs w:val="15"/>
              </w:rPr>
              <w:t>TG 52:5</w:t>
            </w:r>
          </w:p>
        </w:tc>
        <w:tc>
          <w:tcPr>
            <w:tcW w:w="1088" w:type="dxa"/>
            <w:vAlign w:val="bottom"/>
          </w:tcPr>
          <w:p w14:paraId="36F1A57F" w14:textId="77777777" w:rsidR="00183690" w:rsidRPr="00B831C9" w:rsidRDefault="00183690" w:rsidP="00934E78">
            <w:pPr>
              <w:jc w:val="center"/>
              <w:rPr>
                <w:sz w:val="15"/>
                <w:szCs w:val="15"/>
              </w:rPr>
            </w:pPr>
            <w:r w:rsidRPr="00B831C9">
              <w:rPr>
                <w:color w:val="000000"/>
                <w:sz w:val="15"/>
                <w:szCs w:val="15"/>
              </w:rPr>
              <w:t>1.388 ± 0.177</w:t>
            </w:r>
          </w:p>
        </w:tc>
        <w:tc>
          <w:tcPr>
            <w:tcW w:w="1535" w:type="dxa"/>
            <w:vAlign w:val="bottom"/>
          </w:tcPr>
          <w:p w14:paraId="6F66D033" w14:textId="77777777" w:rsidR="00183690" w:rsidRPr="00B831C9" w:rsidRDefault="00183690" w:rsidP="00934E78">
            <w:pPr>
              <w:jc w:val="center"/>
              <w:rPr>
                <w:sz w:val="15"/>
                <w:szCs w:val="15"/>
              </w:rPr>
            </w:pPr>
            <w:r w:rsidRPr="00B831C9">
              <w:rPr>
                <w:sz w:val="15"/>
                <w:szCs w:val="15"/>
                <w:highlight w:val="red"/>
              </w:rPr>
              <w:t>0.336 ± 0.032 (****)</w:t>
            </w:r>
          </w:p>
        </w:tc>
        <w:tc>
          <w:tcPr>
            <w:tcW w:w="1462" w:type="dxa"/>
            <w:vAlign w:val="bottom"/>
          </w:tcPr>
          <w:p w14:paraId="564E3747" w14:textId="77777777" w:rsidR="00183690" w:rsidRPr="00B831C9" w:rsidRDefault="00183690" w:rsidP="00934E78">
            <w:pPr>
              <w:jc w:val="center"/>
              <w:rPr>
                <w:sz w:val="15"/>
                <w:szCs w:val="15"/>
              </w:rPr>
            </w:pPr>
            <w:r w:rsidRPr="00B831C9">
              <w:rPr>
                <w:sz w:val="15"/>
                <w:szCs w:val="15"/>
              </w:rPr>
              <w:t>1.790 ± 0.098</w:t>
            </w:r>
          </w:p>
        </w:tc>
        <w:tc>
          <w:tcPr>
            <w:tcW w:w="1612" w:type="dxa"/>
            <w:vAlign w:val="bottom"/>
          </w:tcPr>
          <w:p w14:paraId="11AB7749" w14:textId="77777777" w:rsidR="00183690" w:rsidRPr="00B831C9" w:rsidRDefault="00183690" w:rsidP="00934E78">
            <w:pPr>
              <w:jc w:val="center"/>
              <w:rPr>
                <w:sz w:val="15"/>
                <w:szCs w:val="15"/>
              </w:rPr>
            </w:pPr>
            <w:r w:rsidRPr="00B831C9">
              <w:rPr>
                <w:sz w:val="15"/>
                <w:szCs w:val="15"/>
                <w:highlight w:val="red"/>
              </w:rPr>
              <w:t>0.295 ± 0.018 (****)</w:t>
            </w:r>
          </w:p>
        </w:tc>
        <w:tc>
          <w:tcPr>
            <w:tcW w:w="1096" w:type="dxa"/>
            <w:vAlign w:val="bottom"/>
          </w:tcPr>
          <w:p w14:paraId="7A0BF2D9" w14:textId="77777777" w:rsidR="00183690" w:rsidRPr="00B831C9" w:rsidRDefault="00183690" w:rsidP="00934E78">
            <w:pPr>
              <w:jc w:val="center"/>
              <w:rPr>
                <w:sz w:val="15"/>
                <w:szCs w:val="15"/>
              </w:rPr>
            </w:pPr>
            <w:r w:rsidRPr="00B831C9">
              <w:rPr>
                <w:sz w:val="15"/>
                <w:szCs w:val="15"/>
              </w:rPr>
              <w:t>1.025 ± 0.226</w:t>
            </w:r>
          </w:p>
        </w:tc>
        <w:tc>
          <w:tcPr>
            <w:tcW w:w="1682" w:type="dxa"/>
            <w:vAlign w:val="bottom"/>
          </w:tcPr>
          <w:p w14:paraId="37706C0A" w14:textId="77777777" w:rsidR="00183690" w:rsidRPr="00B831C9" w:rsidRDefault="00183690" w:rsidP="00934E78">
            <w:pPr>
              <w:jc w:val="center"/>
              <w:rPr>
                <w:sz w:val="15"/>
                <w:szCs w:val="15"/>
              </w:rPr>
            </w:pPr>
            <w:r w:rsidRPr="00B831C9">
              <w:rPr>
                <w:sz w:val="15"/>
                <w:szCs w:val="15"/>
                <w:highlight w:val="red"/>
              </w:rPr>
              <w:t>0.344 ± 0.024 (*)</w:t>
            </w:r>
          </w:p>
        </w:tc>
        <w:tc>
          <w:tcPr>
            <w:tcW w:w="1096" w:type="dxa"/>
            <w:vAlign w:val="bottom"/>
          </w:tcPr>
          <w:p w14:paraId="6EED8330" w14:textId="77777777" w:rsidR="00183690" w:rsidRPr="00B831C9" w:rsidRDefault="00183690" w:rsidP="00934E78">
            <w:pPr>
              <w:jc w:val="center"/>
              <w:rPr>
                <w:sz w:val="15"/>
                <w:szCs w:val="15"/>
              </w:rPr>
            </w:pPr>
            <w:r w:rsidRPr="00B831C9">
              <w:rPr>
                <w:sz w:val="15"/>
                <w:szCs w:val="15"/>
              </w:rPr>
              <w:t>1.164 ± 0.137</w:t>
            </w:r>
          </w:p>
        </w:tc>
        <w:tc>
          <w:tcPr>
            <w:tcW w:w="1536" w:type="dxa"/>
            <w:vAlign w:val="bottom"/>
          </w:tcPr>
          <w:p w14:paraId="28CEB430" w14:textId="77777777" w:rsidR="00183690" w:rsidRPr="00B831C9" w:rsidRDefault="00183690" w:rsidP="00934E78">
            <w:pPr>
              <w:jc w:val="center"/>
              <w:rPr>
                <w:sz w:val="15"/>
                <w:szCs w:val="15"/>
              </w:rPr>
            </w:pPr>
            <w:r w:rsidRPr="00B831C9">
              <w:rPr>
                <w:sz w:val="15"/>
                <w:szCs w:val="15"/>
                <w:highlight w:val="red"/>
              </w:rPr>
              <w:t>0.198 ± 0.031 (***)</w:t>
            </w:r>
          </w:p>
        </w:tc>
      </w:tr>
      <w:tr w:rsidR="00183690" w:rsidRPr="00B831C9" w14:paraId="7550F1D2" w14:textId="77777777" w:rsidTr="00934E78">
        <w:trPr>
          <w:gridAfter w:val="1"/>
          <w:wAfter w:w="7" w:type="dxa"/>
          <w:trHeight w:val="287"/>
          <w:jc w:val="center"/>
        </w:trPr>
        <w:tc>
          <w:tcPr>
            <w:tcW w:w="805" w:type="dxa"/>
            <w:vAlign w:val="bottom"/>
          </w:tcPr>
          <w:p w14:paraId="579BFD3B" w14:textId="77777777" w:rsidR="00183690" w:rsidRPr="00B831C9" w:rsidRDefault="00183690" w:rsidP="00934E78">
            <w:pPr>
              <w:jc w:val="center"/>
              <w:rPr>
                <w:sz w:val="15"/>
                <w:szCs w:val="15"/>
              </w:rPr>
            </w:pPr>
            <w:r w:rsidRPr="00B831C9">
              <w:rPr>
                <w:sz w:val="15"/>
                <w:szCs w:val="15"/>
              </w:rPr>
              <w:t>TG 52:4</w:t>
            </w:r>
          </w:p>
        </w:tc>
        <w:tc>
          <w:tcPr>
            <w:tcW w:w="1088" w:type="dxa"/>
            <w:vAlign w:val="bottom"/>
          </w:tcPr>
          <w:p w14:paraId="164E933B" w14:textId="77777777" w:rsidR="00183690" w:rsidRPr="00B831C9" w:rsidRDefault="00183690" w:rsidP="00934E78">
            <w:pPr>
              <w:jc w:val="center"/>
              <w:rPr>
                <w:sz w:val="15"/>
                <w:szCs w:val="15"/>
              </w:rPr>
            </w:pPr>
            <w:r w:rsidRPr="00B831C9">
              <w:rPr>
                <w:color w:val="000000"/>
                <w:sz w:val="15"/>
                <w:szCs w:val="15"/>
              </w:rPr>
              <w:t>3.638 ± 0.171</w:t>
            </w:r>
          </w:p>
        </w:tc>
        <w:tc>
          <w:tcPr>
            <w:tcW w:w="1535" w:type="dxa"/>
            <w:vAlign w:val="bottom"/>
          </w:tcPr>
          <w:p w14:paraId="5F730D42" w14:textId="77777777" w:rsidR="00183690" w:rsidRPr="00B831C9" w:rsidRDefault="00183690" w:rsidP="00934E78">
            <w:pPr>
              <w:jc w:val="center"/>
              <w:rPr>
                <w:sz w:val="15"/>
                <w:szCs w:val="15"/>
              </w:rPr>
            </w:pPr>
            <w:r w:rsidRPr="00B831C9">
              <w:rPr>
                <w:sz w:val="15"/>
                <w:szCs w:val="15"/>
                <w:highlight w:val="red"/>
              </w:rPr>
              <w:t>1.590 ± 0.100 (****)</w:t>
            </w:r>
          </w:p>
        </w:tc>
        <w:tc>
          <w:tcPr>
            <w:tcW w:w="1462" w:type="dxa"/>
            <w:vAlign w:val="bottom"/>
          </w:tcPr>
          <w:p w14:paraId="5BD07A1C" w14:textId="77777777" w:rsidR="00183690" w:rsidRPr="00B831C9" w:rsidRDefault="00183690" w:rsidP="00934E78">
            <w:pPr>
              <w:jc w:val="center"/>
              <w:rPr>
                <w:sz w:val="15"/>
                <w:szCs w:val="15"/>
              </w:rPr>
            </w:pPr>
            <w:r w:rsidRPr="00B831C9">
              <w:rPr>
                <w:sz w:val="15"/>
                <w:szCs w:val="15"/>
                <w:highlight w:val="yellow"/>
              </w:rPr>
              <w:t>4.744 ± 0.342 (**)</w:t>
            </w:r>
          </w:p>
        </w:tc>
        <w:tc>
          <w:tcPr>
            <w:tcW w:w="1612" w:type="dxa"/>
            <w:vAlign w:val="bottom"/>
          </w:tcPr>
          <w:p w14:paraId="67E97BE8" w14:textId="77777777" w:rsidR="00183690" w:rsidRPr="00B831C9" w:rsidRDefault="00183690" w:rsidP="00934E78">
            <w:pPr>
              <w:jc w:val="center"/>
              <w:rPr>
                <w:sz w:val="15"/>
                <w:szCs w:val="15"/>
              </w:rPr>
            </w:pPr>
            <w:r w:rsidRPr="00B831C9">
              <w:rPr>
                <w:sz w:val="15"/>
                <w:szCs w:val="15"/>
                <w:highlight w:val="red"/>
              </w:rPr>
              <w:t>1.506 ± 0.042 (****)</w:t>
            </w:r>
          </w:p>
        </w:tc>
        <w:tc>
          <w:tcPr>
            <w:tcW w:w="1096" w:type="dxa"/>
            <w:vAlign w:val="bottom"/>
          </w:tcPr>
          <w:p w14:paraId="0343572A" w14:textId="77777777" w:rsidR="00183690" w:rsidRPr="00B831C9" w:rsidRDefault="00183690" w:rsidP="00934E78">
            <w:pPr>
              <w:jc w:val="center"/>
              <w:rPr>
                <w:sz w:val="15"/>
                <w:szCs w:val="15"/>
              </w:rPr>
            </w:pPr>
            <w:r w:rsidRPr="00B831C9">
              <w:rPr>
                <w:sz w:val="15"/>
                <w:szCs w:val="15"/>
              </w:rPr>
              <w:t>3.182 ± 0.191</w:t>
            </w:r>
          </w:p>
        </w:tc>
        <w:tc>
          <w:tcPr>
            <w:tcW w:w="1682" w:type="dxa"/>
            <w:vAlign w:val="bottom"/>
          </w:tcPr>
          <w:p w14:paraId="49739E9B" w14:textId="77777777" w:rsidR="00183690" w:rsidRPr="00B831C9" w:rsidRDefault="00183690" w:rsidP="00934E78">
            <w:pPr>
              <w:jc w:val="center"/>
              <w:rPr>
                <w:sz w:val="15"/>
                <w:szCs w:val="15"/>
              </w:rPr>
            </w:pPr>
            <w:r w:rsidRPr="00B831C9">
              <w:rPr>
                <w:sz w:val="15"/>
                <w:szCs w:val="15"/>
                <w:highlight w:val="red"/>
              </w:rPr>
              <w:t>1.544 ± 0.065 (****)</w:t>
            </w:r>
          </w:p>
        </w:tc>
        <w:tc>
          <w:tcPr>
            <w:tcW w:w="1096" w:type="dxa"/>
            <w:vAlign w:val="bottom"/>
          </w:tcPr>
          <w:p w14:paraId="73986A90" w14:textId="77777777" w:rsidR="00183690" w:rsidRPr="00B831C9" w:rsidRDefault="00183690" w:rsidP="00934E78">
            <w:pPr>
              <w:jc w:val="center"/>
              <w:rPr>
                <w:sz w:val="15"/>
                <w:szCs w:val="15"/>
              </w:rPr>
            </w:pPr>
            <w:r w:rsidRPr="00B831C9">
              <w:rPr>
                <w:sz w:val="15"/>
                <w:szCs w:val="15"/>
              </w:rPr>
              <w:t>3.385 ± 0.272</w:t>
            </w:r>
          </w:p>
        </w:tc>
        <w:tc>
          <w:tcPr>
            <w:tcW w:w="1536" w:type="dxa"/>
            <w:vAlign w:val="bottom"/>
          </w:tcPr>
          <w:p w14:paraId="393D0761" w14:textId="77777777" w:rsidR="00183690" w:rsidRPr="00B831C9" w:rsidRDefault="00183690" w:rsidP="00934E78">
            <w:pPr>
              <w:jc w:val="center"/>
              <w:rPr>
                <w:sz w:val="15"/>
                <w:szCs w:val="15"/>
              </w:rPr>
            </w:pPr>
            <w:r w:rsidRPr="00B831C9">
              <w:rPr>
                <w:sz w:val="15"/>
                <w:szCs w:val="15"/>
                <w:highlight w:val="red"/>
              </w:rPr>
              <w:t>1.148 ± 0.086 (****)</w:t>
            </w:r>
          </w:p>
        </w:tc>
      </w:tr>
      <w:tr w:rsidR="00183690" w:rsidRPr="00B831C9" w14:paraId="20059FA0" w14:textId="77777777" w:rsidTr="00934E78">
        <w:trPr>
          <w:gridAfter w:val="1"/>
          <w:wAfter w:w="7" w:type="dxa"/>
          <w:trHeight w:val="273"/>
          <w:jc w:val="center"/>
        </w:trPr>
        <w:tc>
          <w:tcPr>
            <w:tcW w:w="805" w:type="dxa"/>
            <w:vAlign w:val="bottom"/>
          </w:tcPr>
          <w:p w14:paraId="3D5A0079" w14:textId="77777777" w:rsidR="00183690" w:rsidRPr="00B831C9" w:rsidRDefault="00183690" w:rsidP="00934E78">
            <w:pPr>
              <w:jc w:val="center"/>
              <w:rPr>
                <w:sz w:val="15"/>
                <w:szCs w:val="15"/>
              </w:rPr>
            </w:pPr>
            <w:r w:rsidRPr="00B831C9">
              <w:rPr>
                <w:sz w:val="15"/>
                <w:szCs w:val="15"/>
              </w:rPr>
              <w:t>TG 52:3</w:t>
            </w:r>
          </w:p>
        </w:tc>
        <w:tc>
          <w:tcPr>
            <w:tcW w:w="1088" w:type="dxa"/>
            <w:vAlign w:val="bottom"/>
          </w:tcPr>
          <w:p w14:paraId="40D0ED1C" w14:textId="77777777" w:rsidR="00183690" w:rsidRPr="00B831C9" w:rsidRDefault="00183690" w:rsidP="00934E78">
            <w:pPr>
              <w:jc w:val="center"/>
              <w:rPr>
                <w:sz w:val="15"/>
                <w:szCs w:val="15"/>
              </w:rPr>
            </w:pPr>
            <w:r w:rsidRPr="00B831C9">
              <w:rPr>
                <w:color w:val="000000"/>
                <w:sz w:val="15"/>
                <w:szCs w:val="15"/>
              </w:rPr>
              <w:t>3.008 ± 0.094</w:t>
            </w:r>
          </w:p>
        </w:tc>
        <w:tc>
          <w:tcPr>
            <w:tcW w:w="1535" w:type="dxa"/>
            <w:vAlign w:val="bottom"/>
          </w:tcPr>
          <w:p w14:paraId="2A252C21" w14:textId="77777777" w:rsidR="00183690" w:rsidRPr="00B831C9" w:rsidRDefault="00183690" w:rsidP="00934E78">
            <w:pPr>
              <w:jc w:val="center"/>
              <w:rPr>
                <w:sz w:val="15"/>
                <w:szCs w:val="15"/>
              </w:rPr>
            </w:pPr>
            <w:r w:rsidRPr="00B831C9">
              <w:rPr>
                <w:sz w:val="15"/>
                <w:szCs w:val="15"/>
              </w:rPr>
              <w:t>3.244 ± 0.117</w:t>
            </w:r>
          </w:p>
        </w:tc>
        <w:tc>
          <w:tcPr>
            <w:tcW w:w="1462" w:type="dxa"/>
            <w:vAlign w:val="bottom"/>
          </w:tcPr>
          <w:p w14:paraId="6F1AC979" w14:textId="77777777" w:rsidR="00183690" w:rsidRPr="00B831C9" w:rsidRDefault="00183690" w:rsidP="00934E78">
            <w:pPr>
              <w:jc w:val="center"/>
              <w:rPr>
                <w:sz w:val="15"/>
                <w:szCs w:val="15"/>
              </w:rPr>
            </w:pPr>
            <w:r w:rsidRPr="00B831C9">
              <w:rPr>
                <w:sz w:val="15"/>
                <w:szCs w:val="15"/>
                <w:highlight w:val="yellow"/>
              </w:rPr>
              <w:t>3.842 ± 0.336 (*)</w:t>
            </w:r>
          </w:p>
        </w:tc>
        <w:tc>
          <w:tcPr>
            <w:tcW w:w="1612" w:type="dxa"/>
            <w:vAlign w:val="bottom"/>
          </w:tcPr>
          <w:p w14:paraId="71B01ED7" w14:textId="77777777" w:rsidR="00183690" w:rsidRPr="00B831C9" w:rsidRDefault="00183690" w:rsidP="00934E78">
            <w:pPr>
              <w:jc w:val="center"/>
              <w:rPr>
                <w:sz w:val="15"/>
                <w:szCs w:val="15"/>
              </w:rPr>
            </w:pPr>
            <w:r w:rsidRPr="00B831C9">
              <w:rPr>
                <w:sz w:val="15"/>
                <w:szCs w:val="15"/>
              </w:rPr>
              <w:t>3.218 ± 0.090</w:t>
            </w:r>
          </w:p>
        </w:tc>
        <w:tc>
          <w:tcPr>
            <w:tcW w:w="1096" w:type="dxa"/>
            <w:vAlign w:val="bottom"/>
          </w:tcPr>
          <w:p w14:paraId="0C9C0FED" w14:textId="77777777" w:rsidR="00183690" w:rsidRPr="00B831C9" w:rsidRDefault="00183690" w:rsidP="00934E78">
            <w:pPr>
              <w:jc w:val="center"/>
              <w:rPr>
                <w:sz w:val="15"/>
                <w:szCs w:val="15"/>
              </w:rPr>
            </w:pPr>
            <w:r w:rsidRPr="00B831C9">
              <w:rPr>
                <w:sz w:val="15"/>
                <w:szCs w:val="15"/>
              </w:rPr>
              <w:t>3.100 ± 0.103</w:t>
            </w:r>
          </w:p>
        </w:tc>
        <w:tc>
          <w:tcPr>
            <w:tcW w:w="1682" w:type="dxa"/>
            <w:vAlign w:val="bottom"/>
          </w:tcPr>
          <w:p w14:paraId="5A1BA746" w14:textId="77777777" w:rsidR="00183690" w:rsidRPr="00B831C9" w:rsidRDefault="00183690" w:rsidP="00934E78">
            <w:pPr>
              <w:jc w:val="center"/>
              <w:rPr>
                <w:sz w:val="15"/>
                <w:szCs w:val="15"/>
              </w:rPr>
            </w:pPr>
            <w:r w:rsidRPr="00B831C9">
              <w:rPr>
                <w:sz w:val="15"/>
                <w:szCs w:val="15"/>
              </w:rPr>
              <w:t>3.034 ± 0.037</w:t>
            </w:r>
          </w:p>
        </w:tc>
        <w:tc>
          <w:tcPr>
            <w:tcW w:w="1096" w:type="dxa"/>
            <w:vAlign w:val="bottom"/>
          </w:tcPr>
          <w:p w14:paraId="71ED20C3" w14:textId="77777777" w:rsidR="00183690" w:rsidRPr="00B831C9" w:rsidRDefault="00183690" w:rsidP="00934E78">
            <w:pPr>
              <w:jc w:val="center"/>
              <w:rPr>
                <w:sz w:val="15"/>
                <w:szCs w:val="15"/>
              </w:rPr>
            </w:pPr>
            <w:r w:rsidRPr="00B831C9">
              <w:rPr>
                <w:sz w:val="15"/>
                <w:szCs w:val="15"/>
              </w:rPr>
              <w:t>3.188 ± 0.207</w:t>
            </w:r>
          </w:p>
        </w:tc>
        <w:tc>
          <w:tcPr>
            <w:tcW w:w="1536" w:type="dxa"/>
            <w:vAlign w:val="bottom"/>
          </w:tcPr>
          <w:p w14:paraId="310ECE1B" w14:textId="77777777" w:rsidR="00183690" w:rsidRPr="00B831C9" w:rsidRDefault="00183690" w:rsidP="00934E78">
            <w:pPr>
              <w:jc w:val="center"/>
              <w:rPr>
                <w:sz w:val="15"/>
                <w:szCs w:val="15"/>
              </w:rPr>
            </w:pPr>
            <w:r w:rsidRPr="00B831C9">
              <w:rPr>
                <w:sz w:val="15"/>
                <w:szCs w:val="15"/>
              </w:rPr>
              <w:t>2.842 ± 0.095</w:t>
            </w:r>
          </w:p>
        </w:tc>
      </w:tr>
      <w:tr w:rsidR="00183690" w:rsidRPr="00B831C9" w14:paraId="3FAAAB7F" w14:textId="77777777" w:rsidTr="00934E78">
        <w:trPr>
          <w:gridAfter w:val="1"/>
          <w:wAfter w:w="7" w:type="dxa"/>
          <w:trHeight w:val="273"/>
          <w:jc w:val="center"/>
        </w:trPr>
        <w:tc>
          <w:tcPr>
            <w:tcW w:w="805" w:type="dxa"/>
            <w:vAlign w:val="bottom"/>
          </w:tcPr>
          <w:p w14:paraId="12C99159" w14:textId="77777777" w:rsidR="00183690" w:rsidRPr="00B831C9" w:rsidRDefault="00183690" w:rsidP="00934E78">
            <w:pPr>
              <w:jc w:val="center"/>
              <w:rPr>
                <w:sz w:val="15"/>
                <w:szCs w:val="15"/>
              </w:rPr>
            </w:pPr>
            <w:r w:rsidRPr="00B831C9">
              <w:rPr>
                <w:sz w:val="15"/>
                <w:szCs w:val="15"/>
              </w:rPr>
              <w:t>TG 52:2</w:t>
            </w:r>
          </w:p>
        </w:tc>
        <w:tc>
          <w:tcPr>
            <w:tcW w:w="1088" w:type="dxa"/>
            <w:vAlign w:val="bottom"/>
          </w:tcPr>
          <w:p w14:paraId="59D9BD1A" w14:textId="77777777" w:rsidR="00183690" w:rsidRPr="00B831C9" w:rsidRDefault="00183690" w:rsidP="00934E78">
            <w:pPr>
              <w:jc w:val="center"/>
              <w:rPr>
                <w:sz w:val="15"/>
                <w:szCs w:val="15"/>
              </w:rPr>
            </w:pPr>
            <w:r w:rsidRPr="00B831C9">
              <w:rPr>
                <w:color w:val="000000"/>
                <w:sz w:val="15"/>
                <w:szCs w:val="15"/>
              </w:rPr>
              <w:t>0.598 ± 0.050</w:t>
            </w:r>
          </w:p>
        </w:tc>
        <w:tc>
          <w:tcPr>
            <w:tcW w:w="1535" w:type="dxa"/>
            <w:vAlign w:val="bottom"/>
          </w:tcPr>
          <w:p w14:paraId="11386A03" w14:textId="77777777" w:rsidR="00183690" w:rsidRPr="00B831C9" w:rsidRDefault="00183690" w:rsidP="00934E78">
            <w:pPr>
              <w:jc w:val="center"/>
              <w:rPr>
                <w:sz w:val="15"/>
                <w:szCs w:val="15"/>
              </w:rPr>
            </w:pPr>
            <w:r w:rsidRPr="00B831C9">
              <w:rPr>
                <w:sz w:val="15"/>
                <w:szCs w:val="15"/>
                <w:highlight w:val="cyan"/>
              </w:rPr>
              <w:t>2.514 ± 0.100 (****)</w:t>
            </w:r>
          </w:p>
        </w:tc>
        <w:tc>
          <w:tcPr>
            <w:tcW w:w="1462" w:type="dxa"/>
            <w:vAlign w:val="bottom"/>
          </w:tcPr>
          <w:p w14:paraId="3C47A738" w14:textId="77777777" w:rsidR="00183690" w:rsidRPr="00B831C9" w:rsidRDefault="00183690" w:rsidP="00934E78">
            <w:pPr>
              <w:jc w:val="center"/>
              <w:rPr>
                <w:sz w:val="15"/>
                <w:szCs w:val="15"/>
              </w:rPr>
            </w:pPr>
            <w:r w:rsidRPr="00B831C9">
              <w:rPr>
                <w:sz w:val="15"/>
                <w:szCs w:val="15"/>
              </w:rPr>
              <w:t>0.755 ± 0.139</w:t>
            </w:r>
          </w:p>
        </w:tc>
        <w:tc>
          <w:tcPr>
            <w:tcW w:w="1612" w:type="dxa"/>
            <w:vAlign w:val="bottom"/>
          </w:tcPr>
          <w:p w14:paraId="23E6D6AD" w14:textId="77777777" w:rsidR="00183690" w:rsidRPr="00B831C9" w:rsidRDefault="00183690" w:rsidP="00934E78">
            <w:pPr>
              <w:jc w:val="center"/>
              <w:rPr>
                <w:sz w:val="15"/>
                <w:szCs w:val="15"/>
              </w:rPr>
            </w:pPr>
            <w:r w:rsidRPr="00B831C9">
              <w:rPr>
                <w:sz w:val="15"/>
                <w:szCs w:val="15"/>
                <w:highlight w:val="cyan"/>
              </w:rPr>
              <w:t>2.584 ± 0.126 (****)</w:t>
            </w:r>
          </w:p>
        </w:tc>
        <w:tc>
          <w:tcPr>
            <w:tcW w:w="1096" w:type="dxa"/>
            <w:vAlign w:val="bottom"/>
          </w:tcPr>
          <w:p w14:paraId="69C681B0" w14:textId="77777777" w:rsidR="00183690" w:rsidRPr="00B831C9" w:rsidRDefault="00183690" w:rsidP="00934E78">
            <w:pPr>
              <w:jc w:val="center"/>
              <w:rPr>
                <w:sz w:val="15"/>
                <w:szCs w:val="15"/>
              </w:rPr>
            </w:pPr>
            <w:r w:rsidRPr="00B831C9">
              <w:rPr>
                <w:sz w:val="15"/>
                <w:szCs w:val="15"/>
              </w:rPr>
              <w:t>0.915 ± 0.094</w:t>
            </w:r>
          </w:p>
        </w:tc>
        <w:tc>
          <w:tcPr>
            <w:tcW w:w="1682" w:type="dxa"/>
            <w:vAlign w:val="bottom"/>
          </w:tcPr>
          <w:p w14:paraId="7F6A2AC7" w14:textId="77777777" w:rsidR="00183690" w:rsidRPr="00B831C9" w:rsidRDefault="00183690" w:rsidP="00934E78">
            <w:pPr>
              <w:jc w:val="center"/>
              <w:rPr>
                <w:sz w:val="15"/>
                <w:szCs w:val="15"/>
              </w:rPr>
            </w:pPr>
            <w:r w:rsidRPr="00B831C9">
              <w:rPr>
                <w:sz w:val="15"/>
                <w:szCs w:val="15"/>
                <w:highlight w:val="cyan"/>
              </w:rPr>
              <w:t>2.300 ± 0.064 (****)</w:t>
            </w:r>
          </w:p>
        </w:tc>
        <w:tc>
          <w:tcPr>
            <w:tcW w:w="1096" w:type="dxa"/>
            <w:vAlign w:val="bottom"/>
          </w:tcPr>
          <w:p w14:paraId="26F81F70" w14:textId="77777777" w:rsidR="00183690" w:rsidRPr="00B831C9" w:rsidRDefault="00183690" w:rsidP="00934E78">
            <w:pPr>
              <w:jc w:val="center"/>
              <w:rPr>
                <w:sz w:val="15"/>
                <w:szCs w:val="15"/>
              </w:rPr>
            </w:pPr>
            <w:r w:rsidRPr="00B831C9">
              <w:rPr>
                <w:sz w:val="15"/>
                <w:szCs w:val="15"/>
              </w:rPr>
              <w:t>0.908 ± 0.105</w:t>
            </w:r>
          </w:p>
        </w:tc>
        <w:tc>
          <w:tcPr>
            <w:tcW w:w="1536" w:type="dxa"/>
            <w:vAlign w:val="bottom"/>
          </w:tcPr>
          <w:p w14:paraId="17DACB01" w14:textId="77777777" w:rsidR="00183690" w:rsidRPr="00B831C9" w:rsidRDefault="00183690" w:rsidP="00934E78">
            <w:pPr>
              <w:jc w:val="center"/>
              <w:rPr>
                <w:sz w:val="15"/>
                <w:szCs w:val="15"/>
              </w:rPr>
            </w:pPr>
            <w:r w:rsidRPr="00B831C9">
              <w:rPr>
                <w:sz w:val="15"/>
                <w:szCs w:val="15"/>
                <w:highlight w:val="cyan"/>
              </w:rPr>
              <w:t>2.478 ± 0.124 (****)</w:t>
            </w:r>
          </w:p>
        </w:tc>
      </w:tr>
      <w:tr w:rsidR="00183690" w:rsidRPr="00B831C9" w14:paraId="6F28ACD8" w14:textId="77777777" w:rsidTr="00934E78">
        <w:trPr>
          <w:gridAfter w:val="1"/>
          <w:wAfter w:w="7" w:type="dxa"/>
          <w:trHeight w:val="273"/>
          <w:jc w:val="center"/>
        </w:trPr>
        <w:tc>
          <w:tcPr>
            <w:tcW w:w="805" w:type="dxa"/>
            <w:vAlign w:val="bottom"/>
          </w:tcPr>
          <w:p w14:paraId="11820194" w14:textId="77777777" w:rsidR="00183690" w:rsidRPr="00B831C9" w:rsidRDefault="00183690" w:rsidP="00934E78">
            <w:pPr>
              <w:jc w:val="center"/>
              <w:rPr>
                <w:sz w:val="15"/>
                <w:szCs w:val="15"/>
              </w:rPr>
            </w:pPr>
            <w:r w:rsidRPr="00B831C9">
              <w:rPr>
                <w:sz w:val="15"/>
                <w:szCs w:val="15"/>
              </w:rPr>
              <w:t>TG 54:7</w:t>
            </w:r>
          </w:p>
        </w:tc>
        <w:tc>
          <w:tcPr>
            <w:tcW w:w="1088" w:type="dxa"/>
            <w:vAlign w:val="bottom"/>
          </w:tcPr>
          <w:p w14:paraId="43834775" w14:textId="77777777" w:rsidR="00183690" w:rsidRPr="00B831C9" w:rsidRDefault="00183690" w:rsidP="00934E78">
            <w:pPr>
              <w:jc w:val="center"/>
              <w:rPr>
                <w:sz w:val="15"/>
                <w:szCs w:val="15"/>
              </w:rPr>
            </w:pPr>
            <w:r w:rsidRPr="00B831C9">
              <w:rPr>
                <w:color w:val="000000"/>
                <w:sz w:val="15"/>
                <w:szCs w:val="15"/>
              </w:rPr>
              <w:t>0.528 ± 0.042</w:t>
            </w:r>
          </w:p>
        </w:tc>
        <w:tc>
          <w:tcPr>
            <w:tcW w:w="1535" w:type="dxa"/>
            <w:vAlign w:val="bottom"/>
          </w:tcPr>
          <w:p w14:paraId="1E59324A" w14:textId="77777777" w:rsidR="00183690" w:rsidRPr="00B831C9" w:rsidRDefault="00183690" w:rsidP="00934E78">
            <w:pPr>
              <w:jc w:val="center"/>
              <w:rPr>
                <w:sz w:val="15"/>
                <w:szCs w:val="15"/>
              </w:rPr>
            </w:pPr>
            <w:r w:rsidRPr="00B831C9">
              <w:rPr>
                <w:sz w:val="15"/>
                <w:szCs w:val="15"/>
                <w:highlight w:val="red"/>
              </w:rPr>
              <w:t>0.041 ± 0.005 (****)</w:t>
            </w:r>
          </w:p>
        </w:tc>
        <w:tc>
          <w:tcPr>
            <w:tcW w:w="1462" w:type="dxa"/>
            <w:vAlign w:val="bottom"/>
          </w:tcPr>
          <w:p w14:paraId="5EEB121B" w14:textId="77777777" w:rsidR="00183690" w:rsidRPr="00B831C9" w:rsidRDefault="00183690" w:rsidP="00934E78">
            <w:pPr>
              <w:jc w:val="center"/>
              <w:rPr>
                <w:sz w:val="15"/>
                <w:szCs w:val="15"/>
              </w:rPr>
            </w:pPr>
            <w:r w:rsidRPr="00B831C9">
              <w:rPr>
                <w:sz w:val="15"/>
                <w:szCs w:val="15"/>
                <w:highlight w:val="yellow"/>
              </w:rPr>
              <w:t>0.714 ± 0.057 (**)</w:t>
            </w:r>
          </w:p>
        </w:tc>
        <w:tc>
          <w:tcPr>
            <w:tcW w:w="1612" w:type="dxa"/>
            <w:vAlign w:val="bottom"/>
          </w:tcPr>
          <w:p w14:paraId="7B226BC0" w14:textId="77777777" w:rsidR="00183690" w:rsidRPr="00B831C9" w:rsidRDefault="00183690" w:rsidP="00934E78">
            <w:pPr>
              <w:jc w:val="center"/>
              <w:rPr>
                <w:sz w:val="15"/>
                <w:szCs w:val="15"/>
              </w:rPr>
            </w:pPr>
            <w:r w:rsidRPr="00B831C9">
              <w:rPr>
                <w:sz w:val="15"/>
                <w:szCs w:val="15"/>
                <w:highlight w:val="red"/>
              </w:rPr>
              <w:t>0.037 ± 0.002 (****)</w:t>
            </w:r>
          </w:p>
        </w:tc>
        <w:tc>
          <w:tcPr>
            <w:tcW w:w="1096" w:type="dxa"/>
            <w:vAlign w:val="bottom"/>
          </w:tcPr>
          <w:p w14:paraId="728C8BB3" w14:textId="77777777" w:rsidR="00183690" w:rsidRPr="00B831C9" w:rsidRDefault="00183690" w:rsidP="00934E78">
            <w:pPr>
              <w:jc w:val="center"/>
              <w:rPr>
                <w:sz w:val="15"/>
                <w:szCs w:val="15"/>
              </w:rPr>
            </w:pPr>
            <w:r w:rsidRPr="00B831C9">
              <w:rPr>
                <w:sz w:val="15"/>
                <w:szCs w:val="15"/>
              </w:rPr>
              <w:t>0.383 ± 0.046</w:t>
            </w:r>
          </w:p>
        </w:tc>
        <w:tc>
          <w:tcPr>
            <w:tcW w:w="1682" w:type="dxa"/>
            <w:vAlign w:val="bottom"/>
          </w:tcPr>
          <w:p w14:paraId="14D8420C" w14:textId="77777777" w:rsidR="00183690" w:rsidRPr="00B831C9" w:rsidRDefault="00183690" w:rsidP="00934E78">
            <w:pPr>
              <w:jc w:val="center"/>
              <w:rPr>
                <w:sz w:val="15"/>
                <w:szCs w:val="15"/>
              </w:rPr>
            </w:pPr>
            <w:r w:rsidRPr="00B831C9">
              <w:rPr>
                <w:sz w:val="15"/>
                <w:szCs w:val="15"/>
                <w:highlight w:val="red"/>
              </w:rPr>
              <w:t>0.052 ± 0.004 (****)</w:t>
            </w:r>
          </w:p>
        </w:tc>
        <w:tc>
          <w:tcPr>
            <w:tcW w:w="1096" w:type="dxa"/>
            <w:vAlign w:val="bottom"/>
          </w:tcPr>
          <w:p w14:paraId="476A8F1D" w14:textId="77777777" w:rsidR="00183690" w:rsidRPr="00B831C9" w:rsidRDefault="00183690" w:rsidP="00934E78">
            <w:pPr>
              <w:jc w:val="center"/>
              <w:rPr>
                <w:sz w:val="15"/>
                <w:szCs w:val="15"/>
              </w:rPr>
            </w:pPr>
            <w:r w:rsidRPr="00B831C9">
              <w:rPr>
                <w:sz w:val="15"/>
                <w:szCs w:val="15"/>
              </w:rPr>
              <w:t>0.415 ± 0.059</w:t>
            </w:r>
          </w:p>
        </w:tc>
        <w:tc>
          <w:tcPr>
            <w:tcW w:w="1536" w:type="dxa"/>
            <w:vAlign w:val="bottom"/>
          </w:tcPr>
          <w:p w14:paraId="5E0133AF" w14:textId="77777777" w:rsidR="00183690" w:rsidRPr="00B831C9" w:rsidRDefault="00183690" w:rsidP="00934E78">
            <w:pPr>
              <w:jc w:val="center"/>
              <w:rPr>
                <w:sz w:val="15"/>
                <w:szCs w:val="15"/>
              </w:rPr>
            </w:pPr>
            <w:r w:rsidRPr="00B831C9">
              <w:rPr>
                <w:sz w:val="15"/>
                <w:szCs w:val="15"/>
                <w:highlight w:val="red"/>
              </w:rPr>
              <w:t>0.031 ± 0.005 (****)</w:t>
            </w:r>
          </w:p>
        </w:tc>
      </w:tr>
      <w:tr w:rsidR="00183690" w:rsidRPr="00B831C9" w14:paraId="7BB1999A" w14:textId="77777777" w:rsidTr="00934E78">
        <w:trPr>
          <w:gridAfter w:val="1"/>
          <w:wAfter w:w="7" w:type="dxa"/>
          <w:trHeight w:val="287"/>
          <w:jc w:val="center"/>
        </w:trPr>
        <w:tc>
          <w:tcPr>
            <w:tcW w:w="805" w:type="dxa"/>
            <w:vAlign w:val="bottom"/>
          </w:tcPr>
          <w:p w14:paraId="067BC65F" w14:textId="77777777" w:rsidR="00183690" w:rsidRPr="00B831C9" w:rsidRDefault="00183690" w:rsidP="00934E78">
            <w:pPr>
              <w:jc w:val="center"/>
              <w:rPr>
                <w:sz w:val="15"/>
                <w:szCs w:val="15"/>
              </w:rPr>
            </w:pPr>
            <w:r w:rsidRPr="00B831C9">
              <w:rPr>
                <w:sz w:val="15"/>
                <w:szCs w:val="15"/>
              </w:rPr>
              <w:t>TG 54:6</w:t>
            </w:r>
          </w:p>
        </w:tc>
        <w:tc>
          <w:tcPr>
            <w:tcW w:w="1088" w:type="dxa"/>
            <w:vAlign w:val="bottom"/>
          </w:tcPr>
          <w:p w14:paraId="5575CD34" w14:textId="77777777" w:rsidR="00183690" w:rsidRPr="00B831C9" w:rsidRDefault="00183690" w:rsidP="00934E78">
            <w:pPr>
              <w:jc w:val="center"/>
              <w:rPr>
                <w:sz w:val="15"/>
                <w:szCs w:val="15"/>
              </w:rPr>
            </w:pPr>
            <w:r w:rsidRPr="00B831C9">
              <w:rPr>
                <w:color w:val="000000"/>
                <w:sz w:val="15"/>
                <w:szCs w:val="15"/>
              </w:rPr>
              <w:t>2.920 ± 0.136</w:t>
            </w:r>
          </w:p>
        </w:tc>
        <w:tc>
          <w:tcPr>
            <w:tcW w:w="1535" w:type="dxa"/>
            <w:vAlign w:val="bottom"/>
          </w:tcPr>
          <w:p w14:paraId="234E218E" w14:textId="77777777" w:rsidR="00183690" w:rsidRPr="00B831C9" w:rsidRDefault="00183690" w:rsidP="00934E78">
            <w:pPr>
              <w:jc w:val="center"/>
              <w:rPr>
                <w:sz w:val="15"/>
                <w:szCs w:val="15"/>
              </w:rPr>
            </w:pPr>
            <w:r w:rsidRPr="00B831C9">
              <w:rPr>
                <w:sz w:val="15"/>
                <w:szCs w:val="15"/>
                <w:highlight w:val="red"/>
              </w:rPr>
              <w:t>0.404 ± 0.029 (****)</w:t>
            </w:r>
          </w:p>
        </w:tc>
        <w:tc>
          <w:tcPr>
            <w:tcW w:w="1462" w:type="dxa"/>
            <w:vAlign w:val="bottom"/>
          </w:tcPr>
          <w:p w14:paraId="0769FA03" w14:textId="77777777" w:rsidR="00183690" w:rsidRPr="00B831C9" w:rsidRDefault="00183690" w:rsidP="00934E78">
            <w:pPr>
              <w:jc w:val="center"/>
              <w:rPr>
                <w:sz w:val="15"/>
                <w:szCs w:val="15"/>
              </w:rPr>
            </w:pPr>
            <w:r w:rsidRPr="00B831C9">
              <w:rPr>
                <w:sz w:val="15"/>
                <w:szCs w:val="15"/>
                <w:highlight w:val="yellow"/>
              </w:rPr>
              <w:t>3.844 ± 0.326 (**)</w:t>
            </w:r>
          </w:p>
        </w:tc>
        <w:tc>
          <w:tcPr>
            <w:tcW w:w="1612" w:type="dxa"/>
            <w:vAlign w:val="bottom"/>
          </w:tcPr>
          <w:p w14:paraId="07A90C20" w14:textId="77777777" w:rsidR="00183690" w:rsidRPr="00B831C9" w:rsidRDefault="00183690" w:rsidP="00934E78">
            <w:pPr>
              <w:jc w:val="center"/>
              <w:rPr>
                <w:sz w:val="15"/>
                <w:szCs w:val="15"/>
              </w:rPr>
            </w:pPr>
            <w:r w:rsidRPr="00B831C9">
              <w:rPr>
                <w:sz w:val="15"/>
                <w:szCs w:val="15"/>
                <w:highlight w:val="red"/>
              </w:rPr>
              <w:t>0.399 ± 0.012 (****)</w:t>
            </w:r>
          </w:p>
        </w:tc>
        <w:tc>
          <w:tcPr>
            <w:tcW w:w="1096" w:type="dxa"/>
            <w:vAlign w:val="bottom"/>
          </w:tcPr>
          <w:p w14:paraId="7B42E297" w14:textId="77777777" w:rsidR="00183690" w:rsidRPr="00B831C9" w:rsidRDefault="00183690" w:rsidP="00934E78">
            <w:pPr>
              <w:jc w:val="center"/>
              <w:rPr>
                <w:sz w:val="15"/>
                <w:szCs w:val="15"/>
              </w:rPr>
            </w:pPr>
            <w:r w:rsidRPr="00B831C9">
              <w:rPr>
                <w:sz w:val="15"/>
                <w:szCs w:val="15"/>
              </w:rPr>
              <w:t>2.018 ± 0.166</w:t>
            </w:r>
          </w:p>
        </w:tc>
        <w:tc>
          <w:tcPr>
            <w:tcW w:w="1682" w:type="dxa"/>
            <w:vAlign w:val="bottom"/>
          </w:tcPr>
          <w:p w14:paraId="4FFBB92F" w14:textId="77777777" w:rsidR="00183690" w:rsidRPr="00B831C9" w:rsidRDefault="00183690" w:rsidP="00934E78">
            <w:pPr>
              <w:jc w:val="center"/>
              <w:rPr>
                <w:sz w:val="15"/>
                <w:szCs w:val="15"/>
              </w:rPr>
            </w:pPr>
            <w:r w:rsidRPr="00B831C9">
              <w:rPr>
                <w:sz w:val="15"/>
                <w:szCs w:val="15"/>
                <w:highlight w:val="red"/>
              </w:rPr>
              <w:t>0.415 ± 0.015 (****)</w:t>
            </w:r>
          </w:p>
        </w:tc>
        <w:tc>
          <w:tcPr>
            <w:tcW w:w="1096" w:type="dxa"/>
            <w:vAlign w:val="bottom"/>
          </w:tcPr>
          <w:p w14:paraId="06FC2382" w14:textId="77777777" w:rsidR="00183690" w:rsidRPr="00B831C9" w:rsidRDefault="00183690" w:rsidP="00934E78">
            <w:pPr>
              <w:jc w:val="center"/>
              <w:rPr>
                <w:sz w:val="15"/>
                <w:szCs w:val="15"/>
              </w:rPr>
            </w:pPr>
            <w:r w:rsidRPr="00B831C9">
              <w:rPr>
                <w:sz w:val="15"/>
                <w:szCs w:val="15"/>
              </w:rPr>
              <w:t>2.175 ± 0.188</w:t>
            </w:r>
          </w:p>
        </w:tc>
        <w:tc>
          <w:tcPr>
            <w:tcW w:w="1536" w:type="dxa"/>
            <w:vAlign w:val="bottom"/>
          </w:tcPr>
          <w:p w14:paraId="11EAE721" w14:textId="77777777" w:rsidR="00183690" w:rsidRPr="00B831C9" w:rsidRDefault="00183690" w:rsidP="00934E78">
            <w:pPr>
              <w:jc w:val="center"/>
              <w:rPr>
                <w:sz w:val="15"/>
                <w:szCs w:val="15"/>
              </w:rPr>
            </w:pPr>
            <w:r w:rsidRPr="00B831C9">
              <w:rPr>
                <w:sz w:val="15"/>
                <w:szCs w:val="15"/>
                <w:highlight w:val="red"/>
              </w:rPr>
              <w:t>0.303 ± 0.052 (****)</w:t>
            </w:r>
          </w:p>
        </w:tc>
      </w:tr>
      <w:tr w:rsidR="00183690" w:rsidRPr="00B831C9" w14:paraId="2AB8EB65" w14:textId="77777777" w:rsidTr="00934E78">
        <w:trPr>
          <w:gridAfter w:val="1"/>
          <w:wAfter w:w="7" w:type="dxa"/>
          <w:trHeight w:val="273"/>
          <w:jc w:val="center"/>
        </w:trPr>
        <w:tc>
          <w:tcPr>
            <w:tcW w:w="805" w:type="dxa"/>
            <w:vAlign w:val="bottom"/>
          </w:tcPr>
          <w:p w14:paraId="675EA71F" w14:textId="77777777" w:rsidR="00183690" w:rsidRPr="00B831C9" w:rsidRDefault="00183690" w:rsidP="00934E78">
            <w:pPr>
              <w:jc w:val="center"/>
              <w:rPr>
                <w:sz w:val="15"/>
                <w:szCs w:val="15"/>
              </w:rPr>
            </w:pPr>
            <w:r w:rsidRPr="00B831C9">
              <w:rPr>
                <w:sz w:val="15"/>
                <w:szCs w:val="15"/>
              </w:rPr>
              <w:t>TG 54:5</w:t>
            </w:r>
          </w:p>
        </w:tc>
        <w:tc>
          <w:tcPr>
            <w:tcW w:w="1088" w:type="dxa"/>
            <w:vAlign w:val="bottom"/>
          </w:tcPr>
          <w:p w14:paraId="353E4BF8" w14:textId="77777777" w:rsidR="00183690" w:rsidRPr="00B831C9" w:rsidRDefault="00183690" w:rsidP="00934E78">
            <w:pPr>
              <w:jc w:val="center"/>
              <w:rPr>
                <w:sz w:val="15"/>
                <w:szCs w:val="15"/>
              </w:rPr>
            </w:pPr>
            <w:r w:rsidRPr="00B831C9">
              <w:rPr>
                <w:color w:val="000000"/>
                <w:sz w:val="15"/>
                <w:szCs w:val="15"/>
              </w:rPr>
              <w:t>4.362 ± 0.257</w:t>
            </w:r>
          </w:p>
        </w:tc>
        <w:tc>
          <w:tcPr>
            <w:tcW w:w="1535" w:type="dxa"/>
            <w:vAlign w:val="bottom"/>
          </w:tcPr>
          <w:p w14:paraId="31F53EAA" w14:textId="77777777" w:rsidR="00183690" w:rsidRPr="00B831C9" w:rsidRDefault="00183690" w:rsidP="00934E78">
            <w:pPr>
              <w:jc w:val="center"/>
              <w:rPr>
                <w:sz w:val="15"/>
                <w:szCs w:val="15"/>
              </w:rPr>
            </w:pPr>
            <w:r w:rsidRPr="00B831C9">
              <w:rPr>
                <w:sz w:val="15"/>
                <w:szCs w:val="15"/>
                <w:highlight w:val="red"/>
              </w:rPr>
              <w:t>1.698 ± 0.081 (****)</w:t>
            </w:r>
          </w:p>
        </w:tc>
        <w:tc>
          <w:tcPr>
            <w:tcW w:w="1462" w:type="dxa"/>
            <w:vAlign w:val="bottom"/>
          </w:tcPr>
          <w:p w14:paraId="2871C3DF" w14:textId="77777777" w:rsidR="00183690" w:rsidRPr="00B831C9" w:rsidRDefault="00183690" w:rsidP="00934E78">
            <w:pPr>
              <w:jc w:val="center"/>
              <w:rPr>
                <w:sz w:val="15"/>
                <w:szCs w:val="15"/>
              </w:rPr>
            </w:pPr>
            <w:r w:rsidRPr="00B831C9">
              <w:rPr>
                <w:sz w:val="15"/>
                <w:szCs w:val="15"/>
                <w:highlight w:val="yellow"/>
              </w:rPr>
              <w:t>5.532 ± 0.464 (*)</w:t>
            </w:r>
          </w:p>
        </w:tc>
        <w:tc>
          <w:tcPr>
            <w:tcW w:w="1612" w:type="dxa"/>
            <w:vAlign w:val="bottom"/>
          </w:tcPr>
          <w:p w14:paraId="2F73F9C2" w14:textId="77777777" w:rsidR="00183690" w:rsidRPr="00B831C9" w:rsidRDefault="00183690" w:rsidP="00934E78">
            <w:pPr>
              <w:jc w:val="center"/>
              <w:rPr>
                <w:sz w:val="15"/>
                <w:szCs w:val="15"/>
              </w:rPr>
            </w:pPr>
            <w:r w:rsidRPr="00B831C9">
              <w:rPr>
                <w:sz w:val="15"/>
                <w:szCs w:val="15"/>
                <w:highlight w:val="red"/>
              </w:rPr>
              <w:t>1.738 ± 0.052 (****)</w:t>
            </w:r>
          </w:p>
        </w:tc>
        <w:tc>
          <w:tcPr>
            <w:tcW w:w="1096" w:type="dxa"/>
            <w:vAlign w:val="bottom"/>
          </w:tcPr>
          <w:p w14:paraId="0F4166B7" w14:textId="77777777" w:rsidR="00183690" w:rsidRPr="00B831C9" w:rsidRDefault="00183690" w:rsidP="00934E78">
            <w:pPr>
              <w:jc w:val="center"/>
              <w:rPr>
                <w:sz w:val="15"/>
                <w:szCs w:val="15"/>
              </w:rPr>
            </w:pPr>
            <w:r w:rsidRPr="00B831C9">
              <w:rPr>
                <w:sz w:val="15"/>
                <w:szCs w:val="15"/>
              </w:rPr>
              <w:t>3.408 ± 0.178</w:t>
            </w:r>
          </w:p>
        </w:tc>
        <w:tc>
          <w:tcPr>
            <w:tcW w:w="1682" w:type="dxa"/>
            <w:vAlign w:val="bottom"/>
          </w:tcPr>
          <w:p w14:paraId="5B0E28C9" w14:textId="77777777" w:rsidR="00183690" w:rsidRPr="00B831C9" w:rsidRDefault="00183690" w:rsidP="00934E78">
            <w:pPr>
              <w:jc w:val="center"/>
              <w:rPr>
                <w:sz w:val="15"/>
                <w:szCs w:val="15"/>
              </w:rPr>
            </w:pPr>
            <w:r w:rsidRPr="00B831C9">
              <w:rPr>
                <w:sz w:val="15"/>
                <w:szCs w:val="15"/>
                <w:highlight w:val="red"/>
              </w:rPr>
              <w:t>1.534 ± 0.037 (****)</w:t>
            </w:r>
          </w:p>
        </w:tc>
        <w:tc>
          <w:tcPr>
            <w:tcW w:w="1096" w:type="dxa"/>
            <w:vAlign w:val="bottom"/>
          </w:tcPr>
          <w:p w14:paraId="493F8A99" w14:textId="77777777" w:rsidR="00183690" w:rsidRPr="00B831C9" w:rsidRDefault="00183690" w:rsidP="00934E78">
            <w:pPr>
              <w:jc w:val="center"/>
              <w:rPr>
                <w:sz w:val="15"/>
                <w:szCs w:val="15"/>
              </w:rPr>
            </w:pPr>
            <w:r w:rsidRPr="00B831C9">
              <w:rPr>
                <w:sz w:val="15"/>
                <w:szCs w:val="15"/>
              </w:rPr>
              <w:t>3.548 ± 0.234</w:t>
            </w:r>
          </w:p>
        </w:tc>
        <w:tc>
          <w:tcPr>
            <w:tcW w:w="1536" w:type="dxa"/>
            <w:vAlign w:val="bottom"/>
          </w:tcPr>
          <w:p w14:paraId="25B4F8C9" w14:textId="77777777" w:rsidR="00183690" w:rsidRPr="00B831C9" w:rsidRDefault="00183690" w:rsidP="00934E78">
            <w:pPr>
              <w:jc w:val="center"/>
              <w:rPr>
                <w:sz w:val="15"/>
                <w:szCs w:val="15"/>
              </w:rPr>
            </w:pPr>
            <w:r w:rsidRPr="00B831C9">
              <w:rPr>
                <w:sz w:val="15"/>
                <w:szCs w:val="15"/>
                <w:highlight w:val="red"/>
              </w:rPr>
              <w:t>1.348 ± 0.094 (****)</w:t>
            </w:r>
          </w:p>
        </w:tc>
      </w:tr>
      <w:tr w:rsidR="00183690" w:rsidRPr="00B831C9" w14:paraId="0914EBAE" w14:textId="77777777" w:rsidTr="00934E78">
        <w:trPr>
          <w:gridAfter w:val="1"/>
          <w:wAfter w:w="7" w:type="dxa"/>
          <w:trHeight w:val="273"/>
          <w:jc w:val="center"/>
        </w:trPr>
        <w:tc>
          <w:tcPr>
            <w:tcW w:w="805" w:type="dxa"/>
            <w:vAlign w:val="bottom"/>
          </w:tcPr>
          <w:p w14:paraId="132B5A42" w14:textId="77777777" w:rsidR="00183690" w:rsidRPr="00B831C9" w:rsidRDefault="00183690" w:rsidP="00934E78">
            <w:pPr>
              <w:jc w:val="center"/>
              <w:rPr>
                <w:sz w:val="15"/>
                <w:szCs w:val="15"/>
              </w:rPr>
            </w:pPr>
            <w:r w:rsidRPr="00B831C9">
              <w:rPr>
                <w:sz w:val="15"/>
                <w:szCs w:val="15"/>
              </w:rPr>
              <w:t>TG 54:4</w:t>
            </w:r>
          </w:p>
        </w:tc>
        <w:tc>
          <w:tcPr>
            <w:tcW w:w="1088" w:type="dxa"/>
            <w:vAlign w:val="bottom"/>
          </w:tcPr>
          <w:p w14:paraId="01326448" w14:textId="77777777" w:rsidR="00183690" w:rsidRPr="00B831C9" w:rsidRDefault="00183690" w:rsidP="00934E78">
            <w:pPr>
              <w:jc w:val="center"/>
              <w:rPr>
                <w:sz w:val="15"/>
                <w:szCs w:val="15"/>
              </w:rPr>
            </w:pPr>
            <w:r w:rsidRPr="00B831C9">
              <w:rPr>
                <w:color w:val="000000"/>
                <w:sz w:val="15"/>
                <w:szCs w:val="15"/>
              </w:rPr>
              <w:t>2.838 ± 0.186</w:t>
            </w:r>
          </w:p>
        </w:tc>
        <w:tc>
          <w:tcPr>
            <w:tcW w:w="1535" w:type="dxa"/>
            <w:vAlign w:val="bottom"/>
          </w:tcPr>
          <w:p w14:paraId="053DCA85" w14:textId="77777777" w:rsidR="00183690" w:rsidRPr="00B831C9" w:rsidRDefault="00183690" w:rsidP="00934E78">
            <w:pPr>
              <w:jc w:val="center"/>
              <w:rPr>
                <w:sz w:val="15"/>
                <w:szCs w:val="15"/>
              </w:rPr>
            </w:pPr>
            <w:r w:rsidRPr="00B831C9">
              <w:rPr>
                <w:sz w:val="15"/>
                <w:szCs w:val="15"/>
              </w:rPr>
              <w:t>3.320 ± 0.123</w:t>
            </w:r>
          </w:p>
        </w:tc>
        <w:tc>
          <w:tcPr>
            <w:tcW w:w="1462" w:type="dxa"/>
            <w:vAlign w:val="bottom"/>
          </w:tcPr>
          <w:p w14:paraId="2E8EF1D0" w14:textId="77777777" w:rsidR="00183690" w:rsidRPr="00B831C9" w:rsidRDefault="00183690" w:rsidP="00934E78">
            <w:pPr>
              <w:jc w:val="center"/>
              <w:rPr>
                <w:sz w:val="15"/>
                <w:szCs w:val="15"/>
              </w:rPr>
            </w:pPr>
            <w:r w:rsidRPr="00B831C9">
              <w:rPr>
                <w:sz w:val="15"/>
                <w:szCs w:val="15"/>
              </w:rPr>
              <w:t>3.492 ± 0.318</w:t>
            </w:r>
          </w:p>
        </w:tc>
        <w:tc>
          <w:tcPr>
            <w:tcW w:w="1612" w:type="dxa"/>
            <w:vAlign w:val="bottom"/>
          </w:tcPr>
          <w:p w14:paraId="3CDF7EF4" w14:textId="77777777" w:rsidR="00183690" w:rsidRPr="00B831C9" w:rsidRDefault="00183690" w:rsidP="00934E78">
            <w:pPr>
              <w:jc w:val="center"/>
              <w:rPr>
                <w:sz w:val="15"/>
                <w:szCs w:val="15"/>
              </w:rPr>
            </w:pPr>
            <w:r w:rsidRPr="00B831C9">
              <w:rPr>
                <w:sz w:val="15"/>
                <w:szCs w:val="15"/>
              </w:rPr>
              <w:t>3.474 ± 0.126</w:t>
            </w:r>
          </w:p>
        </w:tc>
        <w:tc>
          <w:tcPr>
            <w:tcW w:w="1096" w:type="dxa"/>
            <w:vAlign w:val="bottom"/>
          </w:tcPr>
          <w:p w14:paraId="65162EA4" w14:textId="77777777" w:rsidR="00183690" w:rsidRPr="00B831C9" w:rsidRDefault="00183690" w:rsidP="00934E78">
            <w:pPr>
              <w:jc w:val="center"/>
              <w:rPr>
                <w:sz w:val="15"/>
                <w:szCs w:val="15"/>
              </w:rPr>
            </w:pPr>
            <w:r w:rsidRPr="00B831C9">
              <w:rPr>
                <w:sz w:val="15"/>
                <w:szCs w:val="15"/>
              </w:rPr>
              <w:t>2.584 ± 0.102</w:t>
            </w:r>
          </w:p>
        </w:tc>
        <w:tc>
          <w:tcPr>
            <w:tcW w:w="1682" w:type="dxa"/>
            <w:vAlign w:val="bottom"/>
          </w:tcPr>
          <w:p w14:paraId="1F084390" w14:textId="77777777" w:rsidR="00183690" w:rsidRPr="00B831C9" w:rsidRDefault="00183690" w:rsidP="00934E78">
            <w:pPr>
              <w:jc w:val="center"/>
              <w:rPr>
                <w:sz w:val="15"/>
                <w:szCs w:val="15"/>
              </w:rPr>
            </w:pPr>
            <w:r w:rsidRPr="00B831C9">
              <w:rPr>
                <w:sz w:val="15"/>
                <w:szCs w:val="15"/>
              </w:rPr>
              <w:t>2.796 ± 0.097</w:t>
            </w:r>
          </w:p>
        </w:tc>
        <w:tc>
          <w:tcPr>
            <w:tcW w:w="1096" w:type="dxa"/>
            <w:vAlign w:val="bottom"/>
          </w:tcPr>
          <w:p w14:paraId="1B14BA11" w14:textId="77777777" w:rsidR="00183690" w:rsidRPr="00B831C9" w:rsidRDefault="00183690" w:rsidP="00934E78">
            <w:pPr>
              <w:jc w:val="center"/>
              <w:rPr>
                <w:sz w:val="15"/>
                <w:szCs w:val="15"/>
              </w:rPr>
            </w:pPr>
            <w:r w:rsidRPr="00B831C9">
              <w:rPr>
                <w:sz w:val="15"/>
                <w:szCs w:val="15"/>
              </w:rPr>
              <w:t>2.610 ± 0.168</w:t>
            </w:r>
          </w:p>
        </w:tc>
        <w:tc>
          <w:tcPr>
            <w:tcW w:w="1536" w:type="dxa"/>
            <w:vAlign w:val="bottom"/>
          </w:tcPr>
          <w:p w14:paraId="0532CDFC" w14:textId="77777777" w:rsidR="00183690" w:rsidRPr="00B831C9" w:rsidRDefault="00183690" w:rsidP="00934E78">
            <w:pPr>
              <w:jc w:val="center"/>
              <w:rPr>
                <w:sz w:val="15"/>
                <w:szCs w:val="15"/>
              </w:rPr>
            </w:pPr>
            <w:r w:rsidRPr="00B831C9">
              <w:rPr>
                <w:sz w:val="15"/>
                <w:szCs w:val="15"/>
              </w:rPr>
              <w:t>2.772 ± 0.091</w:t>
            </w:r>
          </w:p>
        </w:tc>
      </w:tr>
      <w:tr w:rsidR="00183690" w:rsidRPr="00B831C9" w14:paraId="027E1483" w14:textId="77777777" w:rsidTr="00934E78">
        <w:trPr>
          <w:gridAfter w:val="1"/>
          <w:wAfter w:w="7" w:type="dxa"/>
          <w:trHeight w:val="273"/>
          <w:jc w:val="center"/>
        </w:trPr>
        <w:tc>
          <w:tcPr>
            <w:tcW w:w="805" w:type="dxa"/>
            <w:vAlign w:val="bottom"/>
          </w:tcPr>
          <w:p w14:paraId="02A22F5B" w14:textId="77777777" w:rsidR="00183690" w:rsidRPr="00B831C9" w:rsidRDefault="00183690" w:rsidP="00934E78">
            <w:pPr>
              <w:jc w:val="center"/>
              <w:rPr>
                <w:sz w:val="15"/>
                <w:szCs w:val="15"/>
              </w:rPr>
            </w:pPr>
            <w:r w:rsidRPr="00B831C9">
              <w:rPr>
                <w:sz w:val="15"/>
                <w:szCs w:val="15"/>
              </w:rPr>
              <w:t>TG 54:3</w:t>
            </w:r>
          </w:p>
        </w:tc>
        <w:tc>
          <w:tcPr>
            <w:tcW w:w="1088" w:type="dxa"/>
            <w:vAlign w:val="bottom"/>
          </w:tcPr>
          <w:p w14:paraId="22FF71EE" w14:textId="77777777" w:rsidR="00183690" w:rsidRPr="00B831C9" w:rsidRDefault="00183690" w:rsidP="00934E78">
            <w:pPr>
              <w:jc w:val="center"/>
              <w:rPr>
                <w:sz w:val="15"/>
                <w:szCs w:val="15"/>
              </w:rPr>
            </w:pPr>
            <w:r w:rsidRPr="00B831C9">
              <w:rPr>
                <w:color w:val="000000"/>
                <w:sz w:val="15"/>
                <w:szCs w:val="15"/>
              </w:rPr>
              <w:t>0.524 ± 0.051</w:t>
            </w:r>
          </w:p>
        </w:tc>
        <w:tc>
          <w:tcPr>
            <w:tcW w:w="1535" w:type="dxa"/>
            <w:vAlign w:val="bottom"/>
          </w:tcPr>
          <w:p w14:paraId="3CC26FF6" w14:textId="77777777" w:rsidR="00183690" w:rsidRPr="00B831C9" w:rsidRDefault="00183690" w:rsidP="00934E78">
            <w:pPr>
              <w:jc w:val="center"/>
              <w:rPr>
                <w:sz w:val="15"/>
                <w:szCs w:val="15"/>
              </w:rPr>
            </w:pPr>
            <w:r w:rsidRPr="00B831C9">
              <w:rPr>
                <w:sz w:val="15"/>
                <w:szCs w:val="15"/>
                <w:highlight w:val="cyan"/>
              </w:rPr>
              <w:t>2.748 ± 0.092 (****)</w:t>
            </w:r>
          </w:p>
        </w:tc>
        <w:tc>
          <w:tcPr>
            <w:tcW w:w="1462" w:type="dxa"/>
            <w:vAlign w:val="bottom"/>
          </w:tcPr>
          <w:p w14:paraId="0A4DF933" w14:textId="77777777" w:rsidR="00183690" w:rsidRPr="00B831C9" w:rsidRDefault="00183690" w:rsidP="00934E78">
            <w:pPr>
              <w:jc w:val="center"/>
              <w:rPr>
                <w:sz w:val="15"/>
                <w:szCs w:val="15"/>
              </w:rPr>
            </w:pPr>
            <w:r w:rsidRPr="00B831C9">
              <w:rPr>
                <w:sz w:val="15"/>
                <w:szCs w:val="15"/>
              </w:rPr>
              <w:t>0.596 ± 0.082</w:t>
            </w:r>
          </w:p>
        </w:tc>
        <w:tc>
          <w:tcPr>
            <w:tcW w:w="1612" w:type="dxa"/>
            <w:vAlign w:val="bottom"/>
          </w:tcPr>
          <w:p w14:paraId="6C5DE248" w14:textId="77777777" w:rsidR="00183690" w:rsidRPr="00B831C9" w:rsidRDefault="00183690" w:rsidP="00934E78">
            <w:pPr>
              <w:jc w:val="center"/>
              <w:rPr>
                <w:sz w:val="15"/>
                <w:szCs w:val="15"/>
              </w:rPr>
            </w:pPr>
            <w:r w:rsidRPr="00B831C9">
              <w:rPr>
                <w:sz w:val="15"/>
                <w:szCs w:val="15"/>
                <w:highlight w:val="cyan"/>
              </w:rPr>
              <w:t>2.942 ± 0.132 (****)</w:t>
            </w:r>
          </w:p>
        </w:tc>
        <w:tc>
          <w:tcPr>
            <w:tcW w:w="1096" w:type="dxa"/>
            <w:vAlign w:val="bottom"/>
          </w:tcPr>
          <w:p w14:paraId="68BECC4E" w14:textId="77777777" w:rsidR="00183690" w:rsidRPr="00B831C9" w:rsidRDefault="00183690" w:rsidP="00934E78">
            <w:pPr>
              <w:jc w:val="center"/>
              <w:rPr>
                <w:sz w:val="15"/>
                <w:szCs w:val="15"/>
              </w:rPr>
            </w:pPr>
            <w:r w:rsidRPr="00B831C9">
              <w:rPr>
                <w:sz w:val="15"/>
                <w:szCs w:val="15"/>
              </w:rPr>
              <w:t>0.710 ± 0.076</w:t>
            </w:r>
          </w:p>
        </w:tc>
        <w:tc>
          <w:tcPr>
            <w:tcW w:w="1682" w:type="dxa"/>
            <w:vAlign w:val="bottom"/>
          </w:tcPr>
          <w:p w14:paraId="7AB0B8C1" w14:textId="77777777" w:rsidR="00183690" w:rsidRPr="00B831C9" w:rsidRDefault="00183690" w:rsidP="00934E78">
            <w:pPr>
              <w:jc w:val="center"/>
              <w:rPr>
                <w:sz w:val="15"/>
                <w:szCs w:val="15"/>
              </w:rPr>
            </w:pPr>
            <w:r w:rsidRPr="00B831C9">
              <w:rPr>
                <w:sz w:val="15"/>
                <w:szCs w:val="15"/>
                <w:highlight w:val="cyan"/>
              </w:rPr>
              <w:t>2.228 ± 0.063 (****)</w:t>
            </w:r>
          </w:p>
        </w:tc>
        <w:tc>
          <w:tcPr>
            <w:tcW w:w="1096" w:type="dxa"/>
            <w:vAlign w:val="bottom"/>
          </w:tcPr>
          <w:p w14:paraId="68ACBDF2" w14:textId="77777777" w:rsidR="00183690" w:rsidRPr="00B831C9" w:rsidRDefault="00183690" w:rsidP="00934E78">
            <w:pPr>
              <w:jc w:val="center"/>
              <w:rPr>
                <w:sz w:val="15"/>
                <w:szCs w:val="15"/>
              </w:rPr>
            </w:pPr>
            <w:r w:rsidRPr="00B831C9">
              <w:rPr>
                <w:sz w:val="15"/>
                <w:szCs w:val="15"/>
              </w:rPr>
              <w:t>0.643 ± 0.089</w:t>
            </w:r>
          </w:p>
        </w:tc>
        <w:tc>
          <w:tcPr>
            <w:tcW w:w="1536" w:type="dxa"/>
            <w:vAlign w:val="bottom"/>
          </w:tcPr>
          <w:p w14:paraId="45FFD43D" w14:textId="77777777" w:rsidR="00183690" w:rsidRPr="00B831C9" w:rsidRDefault="00183690" w:rsidP="00934E78">
            <w:pPr>
              <w:jc w:val="center"/>
              <w:rPr>
                <w:sz w:val="15"/>
                <w:szCs w:val="15"/>
              </w:rPr>
            </w:pPr>
            <w:r w:rsidRPr="00B831C9">
              <w:rPr>
                <w:sz w:val="15"/>
                <w:szCs w:val="15"/>
                <w:highlight w:val="cyan"/>
              </w:rPr>
              <w:t>2.412 ± 0.089 (****)</w:t>
            </w:r>
          </w:p>
        </w:tc>
      </w:tr>
      <w:tr w:rsidR="00183690" w:rsidRPr="00B831C9" w14:paraId="048F5CC0" w14:textId="77777777" w:rsidTr="00934E78">
        <w:trPr>
          <w:gridAfter w:val="1"/>
          <w:wAfter w:w="7" w:type="dxa"/>
          <w:trHeight w:val="287"/>
          <w:jc w:val="center"/>
        </w:trPr>
        <w:tc>
          <w:tcPr>
            <w:tcW w:w="805" w:type="dxa"/>
            <w:vAlign w:val="bottom"/>
          </w:tcPr>
          <w:p w14:paraId="39E58BBB" w14:textId="77777777" w:rsidR="00183690" w:rsidRPr="00B831C9" w:rsidRDefault="00183690" w:rsidP="00934E78">
            <w:pPr>
              <w:jc w:val="center"/>
              <w:rPr>
                <w:sz w:val="15"/>
                <w:szCs w:val="15"/>
              </w:rPr>
            </w:pPr>
            <w:r w:rsidRPr="00B831C9">
              <w:rPr>
                <w:sz w:val="15"/>
                <w:szCs w:val="15"/>
              </w:rPr>
              <w:t>TG 56:8</w:t>
            </w:r>
          </w:p>
        </w:tc>
        <w:tc>
          <w:tcPr>
            <w:tcW w:w="1088" w:type="dxa"/>
            <w:vAlign w:val="bottom"/>
          </w:tcPr>
          <w:p w14:paraId="362E49DF" w14:textId="77777777" w:rsidR="00183690" w:rsidRPr="00B831C9" w:rsidRDefault="00183690" w:rsidP="00934E78">
            <w:pPr>
              <w:jc w:val="center"/>
              <w:rPr>
                <w:sz w:val="15"/>
                <w:szCs w:val="15"/>
              </w:rPr>
            </w:pPr>
            <w:r w:rsidRPr="00B831C9">
              <w:rPr>
                <w:color w:val="000000"/>
                <w:sz w:val="15"/>
                <w:szCs w:val="15"/>
              </w:rPr>
              <w:t>0.192 ± 0.018</w:t>
            </w:r>
          </w:p>
        </w:tc>
        <w:tc>
          <w:tcPr>
            <w:tcW w:w="1535" w:type="dxa"/>
            <w:vAlign w:val="bottom"/>
          </w:tcPr>
          <w:p w14:paraId="28D4BEB0" w14:textId="77777777" w:rsidR="00183690" w:rsidRPr="00B831C9" w:rsidRDefault="00183690" w:rsidP="00934E78">
            <w:pPr>
              <w:jc w:val="center"/>
              <w:rPr>
                <w:sz w:val="15"/>
                <w:szCs w:val="15"/>
              </w:rPr>
            </w:pPr>
            <w:r w:rsidRPr="00B831C9">
              <w:rPr>
                <w:sz w:val="15"/>
                <w:szCs w:val="15"/>
                <w:highlight w:val="red"/>
              </w:rPr>
              <w:t>0.016 ± 0.003 (****)</w:t>
            </w:r>
          </w:p>
        </w:tc>
        <w:tc>
          <w:tcPr>
            <w:tcW w:w="1462" w:type="dxa"/>
            <w:vAlign w:val="bottom"/>
          </w:tcPr>
          <w:p w14:paraId="04A43524" w14:textId="77777777" w:rsidR="00183690" w:rsidRPr="00B831C9" w:rsidRDefault="00183690" w:rsidP="00934E78">
            <w:pPr>
              <w:jc w:val="center"/>
              <w:rPr>
                <w:sz w:val="15"/>
                <w:szCs w:val="15"/>
              </w:rPr>
            </w:pPr>
            <w:r w:rsidRPr="00B831C9">
              <w:rPr>
                <w:sz w:val="15"/>
                <w:szCs w:val="15"/>
              </w:rPr>
              <w:t>0.238 ± 0.036</w:t>
            </w:r>
          </w:p>
        </w:tc>
        <w:tc>
          <w:tcPr>
            <w:tcW w:w="1612" w:type="dxa"/>
            <w:vAlign w:val="bottom"/>
          </w:tcPr>
          <w:p w14:paraId="2A975955" w14:textId="77777777" w:rsidR="00183690" w:rsidRPr="00B831C9" w:rsidRDefault="00183690" w:rsidP="00934E78">
            <w:pPr>
              <w:jc w:val="center"/>
              <w:rPr>
                <w:sz w:val="15"/>
                <w:szCs w:val="15"/>
              </w:rPr>
            </w:pPr>
            <w:r w:rsidRPr="00B831C9">
              <w:rPr>
                <w:sz w:val="15"/>
                <w:szCs w:val="15"/>
                <w:highlight w:val="red"/>
              </w:rPr>
              <w:t>0.017 ± 0.002 (****)</w:t>
            </w:r>
          </w:p>
        </w:tc>
        <w:tc>
          <w:tcPr>
            <w:tcW w:w="1096" w:type="dxa"/>
            <w:vAlign w:val="bottom"/>
          </w:tcPr>
          <w:p w14:paraId="0B4ACEA6" w14:textId="77777777" w:rsidR="00183690" w:rsidRPr="00B831C9" w:rsidRDefault="00183690" w:rsidP="00934E78">
            <w:pPr>
              <w:jc w:val="center"/>
              <w:rPr>
                <w:sz w:val="15"/>
                <w:szCs w:val="15"/>
              </w:rPr>
            </w:pPr>
            <w:r w:rsidRPr="00B831C9">
              <w:rPr>
                <w:sz w:val="15"/>
                <w:szCs w:val="15"/>
              </w:rPr>
              <w:t>0.113 ± 0.022</w:t>
            </w:r>
          </w:p>
        </w:tc>
        <w:tc>
          <w:tcPr>
            <w:tcW w:w="1682" w:type="dxa"/>
            <w:vAlign w:val="bottom"/>
          </w:tcPr>
          <w:p w14:paraId="4FE675B2" w14:textId="77777777" w:rsidR="00183690" w:rsidRPr="00B831C9" w:rsidRDefault="00183690" w:rsidP="00934E78">
            <w:pPr>
              <w:jc w:val="center"/>
              <w:rPr>
                <w:sz w:val="15"/>
                <w:szCs w:val="15"/>
              </w:rPr>
            </w:pPr>
            <w:r w:rsidRPr="00B831C9">
              <w:rPr>
                <w:sz w:val="15"/>
                <w:szCs w:val="15"/>
                <w:highlight w:val="red"/>
              </w:rPr>
              <w:t>0.027 ± 0.003 (**)</w:t>
            </w:r>
          </w:p>
        </w:tc>
        <w:tc>
          <w:tcPr>
            <w:tcW w:w="1096" w:type="dxa"/>
            <w:vAlign w:val="bottom"/>
          </w:tcPr>
          <w:p w14:paraId="573DFAC4" w14:textId="77777777" w:rsidR="00183690" w:rsidRPr="00B831C9" w:rsidRDefault="00183690" w:rsidP="00934E78">
            <w:pPr>
              <w:jc w:val="center"/>
              <w:rPr>
                <w:sz w:val="15"/>
                <w:szCs w:val="15"/>
              </w:rPr>
            </w:pPr>
            <w:r w:rsidRPr="00B831C9">
              <w:rPr>
                <w:sz w:val="15"/>
                <w:szCs w:val="15"/>
              </w:rPr>
              <w:t>0.129 ± 0.022</w:t>
            </w:r>
          </w:p>
        </w:tc>
        <w:tc>
          <w:tcPr>
            <w:tcW w:w="1536" w:type="dxa"/>
            <w:vAlign w:val="bottom"/>
          </w:tcPr>
          <w:p w14:paraId="7FCA0784" w14:textId="77777777" w:rsidR="00183690" w:rsidRPr="00B831C9" w:rsidRDefault="00183690" w:rsidP="00934E78">
            <w:pPr>
              <w:jc w:val="center"/>
              <w:rPr>
                <w:sz w:val="15"/>
                <w:szCs w:val="15"/>
              </w:rPr>
            </w:pPr>
            <w:r w:rsidRPr="00B831C9">
              <w:rPr>
                <w:sz w:val="15"/>
                <w:szCs w:val="15"/>
                <w:highlight w:val="red"/>
              </w:rPr>
              <w:t>0.013 ± 0.004 (***)</w:t>
            </w:r>
          </w:p>
        </w:tc>
      </w:tr>
      <w:tr w:rsidR="00183690" w:rsidRPr="00B831C9" w14:paraId="6AECF557" w14:textId="77777777" w:rsidTr="00934E78">
        <w:trPr>
          <w:gridAfter w:val="1"/>
          <w:wAfter w:w="7" w:type="dxa"/>
          <w:trHeight w:val="273"/>
          <w:jc w:val="center"/>
        </w:trPr>
        <w:tc>
          <w:tcPr>
            <w:tcW w:w="805" w:type="dxa"/>
            <w:vAlign w:val="bottom"/>
          </w:tcPr>
          <w:p w14:paraId="0AE5E6BA" w14:textId="77777777" w:rsidR="00183690" w:rsidRPr="00B831C9" w:rsidRDefault="00183690" w:rsidP="00934E78">
            <w:pPr>
              <w:jc w:val="center"/>
              <w:rPr>
                <w:sz w:val="15"/>
                <w:szCs w:val="15"/>
              </w:rPr>
            </w:pPr>
            <w:r w:rsidRPr="00B831C9">
              <w:rPr>
                <w:sz w:val="15"/>
                <w:szCs w:val="15"/>
              </w:rPr>
              <w:t>TG 56:7</w:t>
            </w:r>
          </w:p>
        </w:tc>
        <w:tc>
          <w:tcPr>
            <w:tcW w:w="1088" w:type="dxa"/>
            <w:vAlign w:val="bottom"/>
          </w:tcPr>
          <w:p w14:paraId="30D13128" w14:textId="77777777" w:rsidR="00183690" w:rsidRPr="00B831C9" w:rsidRDefault="00183690" w:rsidP="00934E78">
            <w:pPr>
              <w:jc w:val="center"/>
              <w:rPr>
                <w:sz w:val="15"/>
                <w:szCs w:val="15"/>
              </w:rPr>
            </w:pPr>
            <w:r w:rsidRPr="00B831C9">
              <w:rPr>
                <w:color w:val="000000"/>
                <w:sz w:val="15"/>
                <w:szCs w:val="15"/>
              </w:rPr>
              <w:t>0.268 ± 0.020</w:t>
            </w:r>
          </w:p>
        </w:tc>
        <w:tc>
          <w:tcPr>
            <w:tcW w:w="1535" w:type="dxa"/>
            <w:vAlign w:val="bottom"/>
          </w:tcPr>
          <w:p w14:paraId="64579F39" w14:textId="77777777" w:rsidR="00183690" w:rsidRPr="00B831C9" w:rsidRDefault="00183690" w:rsidP="00934E78">
            <w:pPr>
              <w:jc w:val="center"/>
              <w:rPr>
                <w:sz w:val="15"/>
                <w:szCs w:val="15"/>
              </w:rPr>
            </w:pPr>
            <w:r w:rsidRPr="00B831C9">
              <w:rPr>
                <w:sz w:val="15"/>
                <w:szCs w:val="15"/>
                <w:highlight w:val="red"/>
              </w:rPr>
              <w:t>0.065 ± 0.010 (****)</w:t>
            </w:r>
          </w:p>
        </w:tc>
        <w:tc>
          <w:tcPr>
            <w:tcW w:w="1462" w:type="dxa"/>
            <w:vAlign w:val="bottom"/>
          </w:tcPr>
          <w:p w14:paraId="108449CB" w14:textId="77777777" w:rsidR="00183690" w:rsidRPr="00B831C9" w:rsidRDefault="00183690" w:rsidP="00934E78">
            <w:pPr>
              <w:jc w:val="center"/>
              <w:rPr>
                <w:sz w:val="15"/>
                <w:szCs w:val="15"/>
              </w:rPr>
            </w:pPr>
            <w:r w:rsidRPr="00B831C9">
              <w:rPr>
                <w:sz w:val="15"/>
                <w:szCs w:val="15"/>
              </w:rPr>
              <w:t>0.321 ± 0.041</w:t>
            </w:r>
          </w:p>
        </w:tc>
        <w:tc>
          <w:tcPr>
            <w:tcW w:w="1612" w:type="dxa"/>
            <w:vAlign w:val="bottom"/>
          </w:tcPr>
          <w:p w14:paraId="3E0F9C6E" w14:textId="77777777" w:rsidR="00183690" w:rsidRPr="00B831C9" w:rsidRDefault="00183690" w:rsidP="00934E78">
            <w:pPr>
              <w:jc w:val="center"/>
              <w:rPr>
                <w:sz w:val="15"/>
                <w:szCs w:val="15"/>
              </w:rPr>
            </w:pPr>
            <w:r w:rsidRPr="00B831C9">
              <w:rPr>
                <w:sz w:val="15"/>
                <w:szCs w:val="15"/>
                <w:highlight w:val="red"/>
              </w:rPr>
              <w:t>0.067 ± 0.003 (****)</w:t>
            </w:r>
          </w:p>
        </w:tc>
        <w:tc>
          <w:tcPr>
            <w:tcW w:w="1096" w:type="dxa"/>
            <w:vAlign w:val="bottom"/>
          </w:tcPr>
          <w:p w14:paraId="77F0FDD3" w14:textId="77777777" w:rsidR="00183690" w:rsidRPr="00B831C9" w:rsidRDefault="00183690" w:rsidP="00934E78">
            <w:pPr>
              <w:jc w:val="center"/>
              <w:rPr>
                <w:sz w:val="15"/>
                <w:szCs w:val="15"/>
              </w:rPr>
            </w:pPr>
            <w:r w:rsidRPr="00B831C9">
              <w:rPr>
                <w:sz w:val="15"/>
                <w:szCs w:val="15"/>
              </w:rPr>
              <w:t>0.177 ± 0.029</w:t>
            </w:r>
          </w:p>
        </w:tc>
        <w:tc>
          <w:tcPr>
            <w:tcW w:w="1682" w:type="dxa"/>
            <w:vAlign w:val="bottom"/>
          </w:tcPr>
          <w:p w14:paraId="73468DFF" w14:textId="77777777" w:rsidR="00183690" w:rsidRPr="00B831C9" w:rsidRDefault="00183690" w:rsidP="00934E78">
            <w:pPr>
              <w:jc w:val="center"/>
              <w:rPr>
                <w:sz w:val="15"/>
                <w:szCs w:val="15"/>
              </w:rPr>
            </w:pPr>
            <w:r w:rsidRPr="00B831C9">
              <w:rPr>
                <w:sz w:val="15"/>
                <w:szCs w:val="15"/>
                <w:highlight w:val="red"/>
              </w:rPr>
              <w:t>0.093 ± 0.011 (*)</w:t>
            </w:r>
          </w:p>
        </w:tc>
        <w:tc>
          <w:tcPr>
            <w:tcW w:w="1096" w:type="dxa"/>
            <w:vAlign w:val="bottom"/>
          </w:tcPr>
          <w:p w14:paraId="74C263B3" w14:textId="77777777" w:rsidR="00183690" w:rsidRPr="00B831C9" w:rsidRDefault="00183690" w:rsidP="00934E78">
            <w:pPr>
              <w:jc w:val="center"/>
              <w:rPr>
                <w:sz w:val="15"/>
                <w:szCs w:val="15"/>
              </w:rPr>
            </w:pPr>
            <w:r w:rsidRPr="00B831C9">
              <w:rPr>
                <w:sz w:val="15"/>
                <w:szCs w:val="15"/>
              </w:rPr>
              <w:t>0.202 ± 0.024</w:t>
            </w:r>
          </w:p>
        </w:tc>
        <w:tc>
          <w:tcPr>
            <w:tcW w:w="1536" w:type="dxa"/>
            <w:vAlign w:val="bottom"/>
          </w:tcPr>
          <w:p w14:paraId="6077B1CD" w14:textId="77777777" w:rsidR="00183690" w:rsidRPr="00B831C9" w:rsidRDefault="00183690" w:rsidP="00934E78">
            <w:pPr>
              <w:jc w:val="center"/>
              <w:rPr>
                <w:sz w:val="15"/>
                <w:szCs w:val="15"/>
              </w:rPr>
            </w:pPr>
            <w:r w:rsidRPr="00B831C9">
              <w:rPr>
                <w:sz w:val="15"/>
                <w:szCs w:val="15"/>
                <w:highlight w:val="red"/>
              </w:rPr>
              <w:t>0.060 ± 0.010 (**)</w:t>
            </w:r>
          </w:p>
        </w:tc>
      </w:tr>
      <w:tr w:rsidR="00183690" w:rsidRPr="00B831C9" w14:paraId="52686AA2" w14:textId="77777777" w:rsidTr="00934E78">
        <w:trPr>
          <w:gridAfter w:val="1"/>
          <w:wAfter w:w="7" w:type="dxa"/>
          <w:trHeight w:val="273"/>
          <w:jc w:val="center"/>
        </w:trPr>
        <w:tc>
          <w:tcPr>
            <w:tcW w:w="805" w:type="dxa"/>
            <w:vAlign w:val="bottom"/>
          </w:tcPr>
          <w:p w14:paraId="1F8CEBB7" w14:textId="77777777" w:rsidR="00183690" w:rsidRPr="00B831C9" w:rsidRDefault="00183690" w:rsidP="00934E78">
            <w:pPr>
              <w:jc w:val="center"/>
              <w:rPr>
                <w:sz w:val="15"/>
                <w:szCs w:val="15"/>
              </w:rPr>
            </w:pPr>
            <w:r w:rsidRPr="00B831C9">
              <w:rPr>
                <w:sz w:val="15"/>
                <w:szCs w:val="15"/>
              </w:rPr>
              <w:t>TG 56:6</w:t>
            </w:r>
          </w:p>
        </w:tc>
        <w:tc>
          <w:tcPr>
            <w:tcW w:w="1088" w:type="dxa"/>
            <w:vAlign w:val="bottom"/>
          </w:tcPr>
          <w:p w14:paraId="7C3B8E8A" w14:textId="77777777" w:rsidR="00183690" w:rsidRPr="00B831C9" w:rsidRDefault="00183690" w:rsidP="00934E78">
            <w:pPr>
              <w:jc w:val="center"/>
              <w:rPr>
                <w:sz w:val="15"/>
                <w:szCs w:val="15"/>
              </w:rPr>
            </w:pPr>
            <w:r w:rsidRPr="00B831C9">
              <w:rPr>
                <w:color w:val="000000"/>
                <w:sz w:val="15"/>
                <w:szCs w:val="15"/>
              </w:rPr>
              <w:t>0.209 ± 0.012</w:t>
            </w:r>
          </w:p>
        </w:tc>
        <w:tc>
          <w:tcPr>
            <w:tcW w:w="1535" w:type="dxa"/>
            <w:vAlign w:val="bottom"/>
          </w:tcPr>
          <w:p w14:paraId="13D833C7" w14:textId="77777777" w:rsidR="00183690" w:rsidRPr="00B831C9" w:rsidRDefault="00183690" w:rsidP="00934E78">
            <w:pPr>
              <w:jc w:val="center"/>
              <w:rPr>
                <w:sz w:val="15"/>
                <w:szCs w:val="15"/>
              </w:rPr>
            </w:pPr>
            <w:r w:rsidRPr="00B831C9">
              <w:rPr>
                <w:sz w:val="15"/>
                <w:szCs w:val="15"/>
                <w:highlight w:val="red"/>
              </w:rPr>
              <w:t>0.102 ± 0.015 (**)</w:t>
            </w:r>
          </w:p>
        </w:tc>
        <w:tc>
          <w:tcPr>
            <w:tcW w:w="1462" w:type="dxa"/>
            <w:vAlign w:val="bottom"/>
          </w:tcPr>
          <w:p w14:paraId="684725A5" w14:textId="77777777" w:rsidR="00183690" w:rsidRPr="00B831C9" w:rsidRDefault="00183690" w:rsidP="00934E78">
            <w:pPr>
              <w:jc w:val="center"/>
              <w:rPr>
                <w:sz w:val="15"/>
                <w:szCs w:val="15"/>
              </w:rPr>
            </w:pPr>
            <w:r w:rsidRPr="00B831C9">
              <w:rPr>
                <w:sz w:val="15"/>
                <w:szCs w:val="15"/>
              </w:rPr>
              <w:t>0.251 ± 0.031</w:t>
            </w:r>
          </w:p>
        </w:tc>
        <w:tc>
          <w:tcPr>
            <w:tcW w:w="1612" w:type="dxa"/>
            <w:vAlign w:val="bottom"/>
          </w:tcPr>
          <w:p w14:paraId="0C7C084E" w14:textId="77777777" w:rsidR="00183690" w:rsidRPr="00B831C9" w:rsidRDefault="00183690" w:rsidP="00934E78">
            <w:pPr>
              <w:jc w:val="center"/>
              <w:rPr>
                <w:sz w:val="15"/>
                <w:szCs w:val="15"/>
              </w:rPr>
            </w:pPr>
            <w:r w:rsidRPr="00B831C9">
              <w:rPr>
                <w:sz w:val="15"/>
                <w:szCs w:val="15"/>
                <w:highlight w:val="red"/>
              </w:rPr>
              <w:t>0.111 ± 0.005 (***)</w:t>
            </w:r>
          </w:p>
        </w:tc>
        <w:tc>
          <w:tcPr>
            <w:tcW w:w="1096" w:type="dxa"/>
            <w:vAlign w:val="bottom"/>
          </w:tcPr>
          <w:p w14:paraId="0D575841" w14:textId="77777777" w:rsidR="00183690" w:rsidRPr="00B831C9" w:rsidRDefault="00183690" w:rsidP="00934E78">
            <w:pPr>
              <w:jc w:val="center"/>
              <w:rPr>
                <w:sz w:val="15"/>
                <w:szCs w:val="15"/>
              </w:rPr>
            </w:pPr>
            <w:r w:rsidRPr="00B831C9">
              <w:rPr>
                <w:sz w:val="15"/>
                <w:szCs w:val="15"/>
              </w:rPr>
              <w:t>0.147 ± 0.015</w:t>
            </w:r>
          </w:p>
        </w:tc>
        <w:tc>
          <w:tcPr>
            <w:tcW w:w="1682" w:type="dxa"/>
            <w:vAlign w:val="bottom"/>
          </w:tcPr>
          <w:p w14:paraId="6AE166C4" w14:textId="77777777" w:rsidR="00183690" w:rsidRPr="00B831C9" w:rsidRDefault="00183690" w:rsidP="00934E78">
            <w:pPr>
              <w:jc w:val="center"/>
              <w:rPr>
                <w:sz w:val="15"/>
                <w:szCs w:val="15"/>
              </w:rPr>
            </w:pPr>
            <w:r w:rsidRPr="00B831C9">
              <w:rPr>
                <w:sz w:val="15"/>
                <w:szCs w:val="15"/>
              </w:rPr>
              <w:t>0.137 ± 0.016</w:t>
            </w:r>
          </w:p>
        </w:tc>
        <w:tc>
          <w:tcPr>
            <w:tcW w:w="1096" w:type="dxa"/>
            <w:vAlign w:val="bottom"/>
          </w:tcPr>
          <w:p w14:paraId="64304D09" w14:textId="77777777" w:rsidR="00183690" w:rsidRPr="00B831C9" w:rsidRDefault="00183690" w:rsidP="00934E78">
            <w:pPr>
              <w:jc w:val="center"/>
              <w:rPr>
                <w:sz w:val="15"/>
                <w:szCs w:val="15"/>
              </w:rPr>
            </w:pPr>
            <w:r w:rsidRPr="00B831C9">
              <w:rPr>
                <w:sz w:val="15"/>
                <w:szCs w:val="15"/>
              </w:rPr>
              <w:t>0.171 ± 0.017</w:t>
            </w:r>
          </w:p>
        </w:tc>
        <w:tc>
          <w:tcPr>
            <w:tcW w:w="1536" w:type="dxa"/>
            <w:vAlign w:val="bottom"/>
          </w:tcPr>
          <w:p w14:paraId="2C083866" w14:textId="77777777" w:rsidR="00183690" w:rsidRPr="00B831C9" w:rsidRDefault="00183690" w:rsidP="00934E78">
            <w:pPr>
              <w:jc w:val="center"/>
              <w:rPr>
                <w:sz w:val="15"/>
                <w:szCs w:val="15"/>
              </w:rPr>
            </w:pPr>
            <w:r w:rsidRPr="00B831C9">
              <w:rPr>
                <w:sz w:val="15"/>
                <w:szCs w:val="15"/>
                <w:highlight w:val="red"/>
              </w:rPr>
              <w:t>0.095 ± 0.013 (*)</w:t>
            </w:r>
          </w:p>
        </w:tc>
      </w:tr>
      <w:tr w:rsidR="00183690" w:rsidRPr="00B831C9" w14:paraId="46969F6E" w14:textId="77777777" w:rsidTr="00934E78">
        <w:trPr>
          <w:gridAfter w:val="1"/>
          <w:wAfter w:w="7" w:type="dxa"/>
          <w:trHeight w:val="273"/>
          <w:jc w:val="center"/>
        </w:trPr>
        <w:tc>
          <w:tcPr>
            <w:tcW w:w="805" w:type="dxa"/>
            <w:vAlign w:val="bottom"/>
          </w:tcPr>
          <w:p w14:paraId="0ACFB0EE" w14:textId="77777777" w:rsidR="00183690" w:rsidRPr="00B831C9" w:rsidRDefault="00183690" w:rsidP="00934E78">
            <w:pPr>
              <w:jc w:val="center"/>
              <w:rPr>
                <w:sz w:val="15"/>
                <w:szCs w:val="15"/>
              </w:rPr>
            </w:pPr>
            <w:r w:rsidRPr="00B831C9">
              <w:rPr>
                <w:sz w:val="15"/>
                <w:szCs w:val="15"/>
              </w:rPr>
              <w:t>TG 56:5</w:t>
            </w:r>
          </w:p>
        </w:tc>
        <w:tc>
          <w:tcPr>
            <w:tcW w:w="1088" w:type="dxa"/>
            <w:vAlign w:val="bottom"/>
          </w:tcPr>
          <w:p w14:paraId="5CC35966" w14:textId="77777777" w:rsidR="00183690" w:rsidRPr="00B831C9" w:rsidRDefault="00183690" w:rsidP="00934E78">
            <w:pPr>
              <w:jc w:val="center"/>
              <w:rPr>
                <w:sz w:val="15"/>
                <w:szCs w:val="15"/>
              </w:rPr>
            </w:pPr>
            <w:r w:rsidRPr="00B831C9">
              <w:rPr>
                <w:color w:val="000000"/>
                <w:sz w:val="15"/>
                <w:szCs w:val="15"/>
              </w:rPr>
              <w:t>0.140 ± 0.008</w:t>
            </w:r>
          </w:p>
        </w:tc>
        <w:tc>
          <w:tcPr>
            <w:tcW w:w="1535" w:type="dxa"/>
            <w:vAlign w:val="bottom"/>
          </w:tcPr>
          <w:p w14:paraId="4D498E12" w14:textId="77777777" w:rsidR="00183690" w:rsidRPr="00B831C9" w:rsidRDefault="00183690" w:rsidP="00934E78">
            <w:pPr>
              <w:jc w:val="center"/>
              <w:rPr>
                <w:sz w:val="15"/>
                <w:szCs w:val="15"/>
              </w:rPr>
            </w:pPr>
            <w:r w:rsidRPr="00B831C9">
              <w:rPr>
                <w:sz w:val="15"/>
                <w:szCs w:val="15"/>
              </w:rPr>
              <w:t>0.104 ± 0.013</w:t>
            </w:r>
          </w:p>
        </w:tc>
        <w:tc>
          <w:tcPr>
            <w:tcW w:w="1462" w:type="dxa"/>
            <w:vAlign w:val="bottom"/>
          </w:tcPr>
          <w:p w14:paraId="19DC3796" w14:textId="77777777" w:rsidR="00183690" w:rsidRPr="00B831C9" w:rsidRDefault="00183690" w:rsidP="00934E78">
            <w:pPr>
              <w:jc w:val="center"/>
              <w:rPr>
                <w:sz w:val="15"/>
                <w:szCs w:val="15"/>
              </w:rPr>
            </w:pPr>
            <w:r w:rsidRPr="00B831C9">
              <w:rPr>
                <w:sz w:val="15"/>
                <w:szCs w:val="15"/>
              </w:rPr>
              <w:t>0.180 ± 0.020</w:t>
            </w:r>
          </w:p>
        </w:tc>
        <w:tc>
          <w:tcPr>
            <w:tcW w:w="1612" w:type="dxa"/>
            <w:vAlign w:val="bottom"/>
          </w:tcPr>
          <w:p w14:paraId="304D3050" w14:textId="77777777" w:rsidR="00183690" w:rsidRPr="00B831C9" w:rsidRDefault="00183690" w:rsidP="00934E78">
            <w:pPr>
              <w:jc w:val="center"/>
              <w:rPr>
                <w:sz w:val="15"/>
                <w:szCs w:val="15"/>
              </w:rPr>
            </w:pPr>
            <w:r w:rsidRPr="00B831C9">
              <w:rPr>
                <w:sz w:val="15"/>
                <w:szCs w:val="15"/>
                <w:highlight w:val="red"/>
              </w:rPr>
              <w:t>0.115 ± 0.005 (*)</w:t>
            </w:r>
          </w:p>
        </w:tc>
        <w:tc>
          <w:tcPr>
            <w:tcW w:w="1096" w:type="dxa"/>
            <w:vAlign w:val="bottom"/>
          </w:tcPr>
          <w:p w14:paraId="1C433718" w14:textId="77777777" w:rsidR="00183690" w:rsidRPr="00B831C9" w:rsidRDefault="00183690" w:rsidP="00934E78">
            <w:pPr>
              <w:jc w:val="center"/>
              <w:rPr>
                <w:sz w:val="15"/>
                <w:szCs w:val="15"/>
              </w:rPr>
            </w:pPr>
            <w:r w:rsidRPr="00B831C9">
              <w:rPr>
                <w:sz w:val="15"/>
                <w:szCs w:val="15"/>
              </w:rPr>
              <w:t>0.103 ± 0.007</w:t>
            </w:r>
          </w:p>
        </w:tc>
        <w:tc>
          <w:tcPr>
            <w:tcW w:w="1682" w:type="dxa"/>
            <w:vAlign w:val="bottom"/>
          </w:tcPr>
          <w:p w14:paraId="59A558E0" w14:textId="77777777" w:rsidR="00183690" w:rsidRPr="00B831C9" w:rsidRDefault="00183690" w:rsidP="00934E78">
            <w:pPr>
              <w:jc w:val="center"/>
              <w:rPr>
                <w:sz w:val="15"/>
                <w:szCs w:val="15"/>
              </w:rPr>
            </w:pPr>
            <w:r w:rsidRPr="00B831C9">
              <w:rPr>
                <w:sz w:val="15"/>
                <w:szCs w:val="15"/>
              </w:rPr>
              <w:t>0.114 ± 0.009</w:t>
            </w:r>
          </w:p>
        </w:tc>
        <w:tc>
          <w:tcPr>
            <w:tcW w:w="1096" w:type="dxa"/>
            <w:vAlign w:val="bottom"/>
          </w:tcPr>
          <w:p w14:paraId="374F7C51" w14:textId="77777777" w:rsidR="00183690" w:rsidRPr="00B831C9" w:rsidRDefault="00183690" w:rsidP="00934E78">
            <w:pPr>
              <w:jc w:val="center"/>
              <w:rPr>
                <w:sz w:val="15"/>
                <w:szCs w:val="15"/>
              </w:rPr>
            </w:pPr>
            <w:r w:rsidRPr="00B831C9">
              <w:rPr>
                <w:sz w:val="15"/>
                <w:szCs w:val="15"/>
              </w:rPr>
              <w:t>0.115 ± 0.007</w:t>
            </w:r>
          </w:p>
        </w:tc>
        <w:tc>
          <w:tcPr>
            <w:tcW w:w="1536" w:type="dxa"/>
            <w:vAlign w:val="bottom"/>
          </w:tcPr>
          <w:p w14:paraId="7F60FB53" w14:textId="77777777" w:rsidR="00183690" w:rsidRPr="00B831C9" w:rsidRDefault="00183690" w:rsidP="00934E78">
            <w:pPr>
              <w:jc w:val="center"/>
              <w:rPr>
                <w:sz w:val="15"/>
                <w:szCs w:val="15"/>
              </w:rPr>
            </w:pPr>
            <w:r w:rsidRPr="00B831C9">
              <w:rPr>
                <w:sz w:val="15"/>
                <w:szCs w:val="15"/>
              </w:rPr>
              <w:t>0.096 ± 0.010</w:t>
            </w:r>
          </w:p>
        </w:tc>
      </w:tr>
      <w:tr w:rsidR="00183690" w:rsidRPr="00B831C9" w14:paraId="2B04C488" w14:textId="77777777" w:rsidTr="00934E78">
        <w:trPr>
          <w:gridAfter w:val="1"/>
          <w:wAfter w:w="7" w:type="dxa"/>
          <w:trHeight w:val="287"/>
          <w:jc w:val="center"/>
        </w:trPr>
        <w:tc>
          <w:tcPr>
            <w:tcW w:w="805" w:type="dxa"/>
            <w:vAlign w:val="bottom"/>
          </w:tcPr>
          <w:p w14:paraId="1B6F179B" w14:textId="77777777" w:rsidR="00183690" w:rsidRPr="00B831C9" w:rsidRDefault="00183690" w:rsidP="00934E78">
            <w:pPr>
              <w:jc w:val="center"/>
              <w:rPr>
                <w:sz w:val="15"/>
                <w:szCs w:val="15"/>
              </w:rPr>
            </w:pPr>
            <w:r w:rsidRPr="00B831C9">
              <w:rPr>
                <w:sz w:val="15"/>
                <w:szCs w:val="15"/>
              </w:rPr>
              <w:t>TG 56:4</w:t>
            </w:r>
          </w:p>
        </w:tc>
        <w:tc>
          <w:tcPr>
            <w:tcW w:w="1088" w:type="dxa"/>
            <w:vAlign w:val="bottom"/>
          </w:tcPr>
          <w:p w14:paraId="0FE94438" w14:textId="77777777" w:rsidR="00183690" w:rsidRPr="00B831C9" w:rsidRDefault="00183690" w:rsidP="00934E78">
            <w:pPr>
              <w:jc w:val="center"/>
              <w:rPr>
                <w:sz w:val="15"/>
                <w:szCs w:val="15"/>
              </w:rPr>
            </w:pPr>
            <w:r w:rsidRPr="00B831C9">
              <w:rPr>
                <w:color w:val="000000"/>
                <w:sz w:val="15"/>
                <w:szCs w:val="15"/>
              </w:rPr>
              <w:t>0.088 ± 0.004</w:t>
            </w:r>
          </w:p>
        </w:tc>
        <w:tc>
          <w:tcPr>
            <w:tcW w:w="1535" w:type="dxa"/>
            <w:vAlign w:val="bottom"/>
          </w:tcPr>
          <w:p w14:paraId="02EAC096" w14:textId="77777777" w:rsidR="00183690" w:rsidRPr="00B831C9" w:rsidRDefault="00183690" w:rsidP="00934E78">
            <w:pPr>
              <w:jc w:val="center"/>
              <w:rPr>
                <w:sz w:val="15"/>
                <w:szCs w:val="15"/>
              </w:rPr>
            </w:pPr>
            <w:r w:rsidRPr="00B831C9">
              <w:rPr>
                <w:sz w:val="15"/>
                <w:szCs w:val="15"/>
              </w:rPr>
              <w:t>0.111 ± 0.009</w:t>
            </w:r>
          </w:p>
        </w:tc>
        <w:tc>
          <w:tcPr>
            <w:tcW w:w="1462" w:type="dxa"/>
            <w:vAlign w:val="bottom"/>
          </w:tcPr>
          <w:p w14:paraId="02EADC5D" w14:textId="77777777" w:rsidR="00183690" w:rsidRPr="00B831C9" w:rsidRDefault="00183690" w:rsidP="00934E78">
            <w:pPr>
              <w:jc w:val="center"/>
              <w:rPr>
                <w:sz w:val="15"/>
                <w:szCs w:val="15"/>
              </w:rPr>
            </w:pPr>
            <w:r w:rsidRPr="00B831C9">
              <w:rPr>
                <w:sz w:val="15"/>
                <w:szCs w:val="15"/>
              </w:rPr>
              <w:t>0.115 ± 0.012</w:t>
            </w:r>
          </w:p>
        </w:tc>
        <w:tc>
          <w:tcPr>
            <w:tcW w:w="1612" w:type="dxa"/>
            <w:vAlign w:val="bottom"/>
          </w:tcPr>
          <w:p w14:paraId="0714932A" w14:textId="77777777" w:rsidR="00183690" w:rsidRPr="00B831C9" w:rsidRDefault="00183690" w:rsidP="00934E78">
            <w:pPr>
              <w:jc w:val="center"/>
              <w:rPr>
                <w:sz w:val="15"/>
                <w:szCs w:val="15"/>
              </w:rPr>
            </w:pPr>
            <w:r w:rsidRPr="00B831C9">
              <w:rPr>
                <w:sz w:val="15"/>
                <w:szCs w:val="15"/>
              </w:rPr>
              <w:t>0.119 ± 0.005</w:t>
            </w:r>
          </w:p>
        </w:tc>
        <w:tc>
          <w:tcPr>
            <w:tcW w:w="1096" w:type="dxa"/>
            <w:vAlign w:val="bottom"/>
          </w:tcPr>
          <w:p w14:paraId="3B5E5F49" w14:textId="77777777" w:rsidR="00183690" w:rsidRPr="00B831C9" w:rsidRDefault="00183690" w:rsidP="00934E78">
            <w:pPr>
              <w:jc w:val="center"/>
              <w:rPr>
                <w:sz w:val="15"/>
                <w:szCs w:val="15"/>
              </w:rPr>
            </w:pPr>
            <w:r w:rsidRPr="00B831C9">
              <w:rPr>
                <w:sz w:val="15"/>
                <w:szCs w:val="15"/>
              </w:rPr>
              <w:t>0.075 ± 0.004</w:t>
            </w:r>
          </w:p>
        </w:tc>
        <w:tc>
          <w:tcPr>
            <w:tcW w:w="1682" w:type="dxa"/>
            <w:vAlign w:val="bottom"/>
          </w:tcPr>
          <w:p w14:paraId="2E7A4C1B" w14:textId="77777777" w:rsidR="00183690" w:rsidRPr="00B831C9" w:rsidRDefault="00183690" w:rsidP="00934E78">
            <w:pPr>
              <w:jc w:val="center"/>
              <w:rPr>
                <w:sz w:val="15"/>
                <w:szCs w:val="15"/>
                <w:highlight w:val="cyan"/>
              </w:rPr>
            </w:pPr>
            <w:r w:rsidRPr="00B831C9">
              <w:rPr>
                <w:sz w:val="15"/>
                <w:szCs w:val="15"/>
                <w:highlight w:val="cyan"/>
              </w:rPr>
              <w:t>0.100 ± 0.003 (**)</w:t>
            </w:r>
          </w:p>
        </w:tc>
        <w:tc>
          <w:tcPr>
            <w:tcW w:w="1096" w:type="dxa"/>
            <w:vAlign w:val="bottom"/>
          </w:tcPr>
          <w:p w14:paraId="24C66E3E" w14:textId="77777777" w:rsidR="00183690" w:rsidRPr="00B831C9" w:rsidRDefault="00183690" w:rsidP="00934E78">
            <w:pPr>
              <w:jc w:val="center"/>
              <w:rPr>
                <w:sz w:val="15"/>
                <w:szCs w:val="15"/>
              </w:rPr>
            </w:pPr>
            <w:r w:rsidRPr="00B831C9">
              <w:rPr>
                <w:sz w:val="15"/>
                <w:szCs w:val="15"/>
              </w:rPr>
              <w:t>0.077 ± 0.004</w:t>
            </w:r>
          </w:p>
        </w:tc>
        <w:tc>
          <w:tcPr>
            <w:tcW w:w="1536" w:type="dxa"/>
            <w:vAlign w:val="bottom"/>
          </w:tcPr>
          <w:p w14:paraId="6B801078" w14:textId="77777777" w:rsidR="00183690" w:rsidRPr="00B831C9" w:rsidRDefault="00183690" w:rsidP="00934E78">
            <w:pPr>
              <w:jc w:val="center"/>
              <w:rPr>
                <w:sz w:val="15"/>
                <w:szCs w:val="15"/>
              </w:rPr>
            </w:pPr>
            <w:r w:rsidRPr="00B831C9">
              <w:rPr>
                <w:sz w:val="15"/>
                <w:szCs w:val="15"/>
              </w:rPr>
              <w:t>0.090 ± 0.006</w:t>
            </w:r>
          </w:p>
        </w:tc>
      </w:tr>
      <w:tr w:rsidR="00183690" w:rsidRPr="00B831C9" w14:paraId="2600C6A5" w14:textId="77777777" w:rsidTr="00934E78">
        <w:trPr>
          <w:gridAfter w:val="1"/>
          <w:wAfter w:w="7" w:type="dxa"/>
          <w:trHeight w:val="273"/>
          <w:jc w:val="center"/>
        </w:trPr>
        <w:tc>
          <w:tcPr>
            <w:tcW w:w="805" w:type="dxa"/>
            <w:vAlign w:val="bottom"/>
          </w:tcPr>
          <w:p w14:paraId="70F44F79" w14:textId="77777777" w:rsidR="00183690" w:rsidRPr="00B831C9" w:rsidRDefault="00183690" w:rsidP="00934E78">
            <w:pPr>
              <w:jc w:val="center"/>
              <w:rPr>
                <w:sz w:val="15"/>
                <w:szCs w:val="15"/>
              </w:rPr>
            </w:pPr>
            <w:r w:rsidRPr="00B831C9">
              <w:rPr>
                <w:sz w:val="15"/>
                <w:szCs w:val="15"/>
              </w:rPr>
              <w:t>TG 56:3</w:t>
            </w:r>
          </w:p>
        </w:tc>
        <w:tc>
          <w:tcPr>
            <w:tcW w:w="1088" w:type="dxa"/>
            <w:vAlign w:val="bottom"/>
          </w:tcPr>
          <w:p w14:paraId="6799CC64" w14:textId="77777777" w:rsidR="00183690" w:rsidRPr="00B831C9" w:rsidRDefault="00183690" w:rsidP="00934E78">
            <w:pPr>
              <w:jc w:val="center"/>
              <w:rPr>
                <w:sz w:val="15"/>
                <w:szCs w:val="15"/>
              </w:rPr>
            </w:pPr>
            <w:r w:rsidRPr="00B831C9">
              <w:rPr>
                <w:color w:val="000000"/>
                <w:sz w:val="15"/>
                <w:szCs w:val="15"/>
              </w:rPr>
              <w:t>0.044 ± 0.001</w:t>
            </w:r>
          </w:p>
        </w:tc>
        <w:tc>
          <w:tcPr>
            <w:tcW w:w="1535" w:type="dxa"/>
            <w:vAlign w:val="bottom"/>
          </w:tcPr>
          <w:p w14:paraId="124306DA" w14:textId="77777777" w:rsidR="00183690" w:rsidRPr="00B831C9" w:rsidRDefault="00183690" w:rsidP="00934E78">
            <w:pPr>
              <w:jc w:val="center"/>
              <w:rPr>
                <w:sz w:val="15"/>
                <w:szCs w:val="15"/>
              </w:rPr>
            </w:pPr>
            <w:r w:rsidRPr="00B831C9">
              <w:rPr>
                <w:sz w:val="15"/>
                <w:szCs w:val="15"/>
                <w:highlight w:val="cyan"/>
              </w:rPr>
              <w:t>0.081 ± 0.005 (***)</w:t>
            </w:r>
          </w:p>
        </w:tc>
        <w:tc>
          <w:tcPr>
            <w:tcW w:w="1462" w:type="dxa"/>
            <w:vAlign w:val="bottom"/>
          </w:tcPr>
          <w:p w14:paraId="306A899A" w14:textId="77777777" w:rsidR="00183690" w:rsidRPr="00B831C9" w:rsidRDefault="00183690" w:rsidP="00934E78">
            <w:pPr>
              <w:jc w:val="center"/>
              <w:rPr>
                <w:sz w:val="15"/>
                <w:szCs w:val="15"/>
              </w:rPr>
            </w:pPr>
            <w:r w:rsidRPr="00B831C9">
              <w:rPr>
                <w:sz w:val="15"/>
                <w:szCs w:val="15"/>
              </w:rPr>
              <w:t>0.064 ± 0.007</w:t>
            </w:r>
          </w:p>
        </w:tc>
        <w:tc>
          <w:tcPr>
            <w:tcW w:w="1612" w:type="dxa"/>
            <w:vAlign w:val="bottom"/>
          </w:tcPr>
          <w:p w14:paraId="022D9976" w14:textId="77777777" w:rsidR="00183690" w:rsidRPr="00B831C9" w:rsidRDefault="00183690" w:rsidP="00934E78">
            <w:pPr>
              <w:jc w:val="center"/>
              <w:rPr>
                <w:sz w:val="15"/>
                <w:szCs w:val="15"/>
              </w:rPr>
            </w:pPr>
            <w:r w:rsidRPr="00B831C9">
              <w:rPr>
                <w:sz w:val="15"/>
                <w:szCs w:val="15"/>
                <w:highlight w:val="cyan"/>
              </w:rPr>
              <w:t>0.089 ± 0.005 (*)</w:t>
            </w:r>
          </w:p>
        </w:tc>
        <w:tc>
          <w:tcPr>
            <w:tcW w:w="1096" w:type="dxa"/>
            <w:vAlign w:val="bottom"/>
          </w:tcPr>
          <w:p w14:paraId="2A650668" w14:textId="77777777" w:rsidR="00183690" w:rsidRPr="00B831C9" w:rsidRDefault="00183690" w:rsidP="00934E78">
            <w:pPr>
              <w:jc w:val="center"/>
              <w:rPr>
                <w:sz w:val="15"/>
                <w:szCs w:val="15"/>
              </w:rPr>
            </w:pPr>
            <w:r w:rsidRPr="00B831C9">
              <w:rPr>
                <w:sz w:val="15"/>
                <w:szCs w:val="15"/>
              </w:rPr>
              <w:t>0.048 ± 0.002</w:t>
            </w:r>
          </w:p>
        </w:tc>
        <w:tc>
          <w:tcPr>
            <w:tcW w:w="1682" w:type="dxa"/>
            <w:vAlign w:val="bottom"/>
          </w:tcPr>
          <w:p w14:paraId="00B382A7" w14:textId="77777777" w:rsidR="00183690" w:rsidRPr="00B831C9" w:rsidRDefault="00183690" w:rsidP="00934E78">
            <w:pPr>
              <w:jc w:val="center"/>
              <w:rPr>
                <w:sz w:val="15"/>
                <w:szCs w:val="15"/>
              </w:rPr>
            </w:pPr>
            <w:r w:rsidRPr="00B831C9">
              <w:rPr>
                <w:sz w:val="15"/>
                <w:szCs w:val="15"/>
                <w:highlight w:val="cyan"/>
              </w:rPr>
              <w:t>0.071 ± 0.002 (***)</w:t>
            </w:r>
          </w:p>
        </w:tc>
        <w:tc>
          <w:tcPr>
            <w:tcW w:w="1096" w:type="dxa"/>
            <w:vAlign w:val="bottom"/>
          </w:tcPr>
          <w:p w14:paraId="01A7F3FF" w14:textId="77777777" w:rsidR="00183690" w:rsidRPr="00B831C9" w:rsidRDefault="00183690" w:rsidP="00934E78">
            <w:pPr>
              <w:jc w:val="center"/>
              <w:rPr>
                <w:sz w:val="15"/>
                <w:szCs w:val="15"/>
              </w:rPr>
            </w:pPr>
            <w:r w:rsidRPr="00B831C9">
              <w:rPr>
                <w:sz w:val="15"/>
                <w:szCs w:val="15"/>
              </w:rPr>
              <w:t>0.047 ± 0.004</w:t>
            </w:r>
          </w:p>
        </w:tc>
        <w:tc>
          <w:tcPr>
            <w:tcW w:w="1536" w:type="dxa"/>
            <w:vAlign w:val="bottom"/>
          </w:tcPr>
          <w:p w14:paraId="23484160" w14:textId="77777777" w:rsidR="00183690" w:rsidRPr="00B831C9" w:rsidRDefault="00183690" w:rsidP="00934E78">
            <w:pPr>
              <w:jc w:val="center"/>
              <w:rPr>
                <w:sz w:val="15"/>
                <w:szCs w:val="15"/>
              </w:rPr>
            </w:pPr>
            <w:r w:rsidRPr="00B831C9">
              <w:rPr>
                <w:sz w:val="15"/>
                <w:szCs w:val="15"/>
                <w:highlight w:val="cyan"/>
              </w:rPr>
              <w:t>0.072 ± 0.004 (***)</w:t>
            </w:r>
          </w:p>
        </w:tc>
      </w:tr>
      <w:tr w:rsidR="00183690" w:rsidRPr="00B831C9" w14:paraId="025E3B6A" w14:textId="77777777" w:rsidTr="00934E78">
        <w:trPr>
          <w:gridAfter w:val="1"/>
          <w:wAfter w:w="7" w:type="dxa"/>
          <w:trHeight w:val="273"/>
          <w:jc w:val="center"/>
        </w:trPr>
        <w:tc>
          <w:tcPr>
            <w:tcW w:w="805" w:type="dxa"/>
            <w:vAlign w:val="bottom"/>
          </w:tcPr>
          <w:p w14:paraId="06D16D11" w14:textId="77777777" w:rsidR="00183690" w:rsidRPr="00B831C9" w:rsidRDefault="00183690" w:rsidP="00934E78">
            <w:pPr>
              <w:jc w:val="center"/>
              <w:rPr>
                <w:sz w:val="15"/>
                <w:szCs w:val="15"/>
              </w:rPr>
            </w:pPr>
            <w:r w:rsidRPr="00B831C9">
              <w:rPr>
                <w:sz w:val="15"/>
                <w:szCs w:val="15"/>
              </w:rPr>
              <w:t>TG 56:2</w:t>
            </w:r>
          </w:p>
        </w:tc>
        <w:tc>
          <w:tcPr>
            <w:tcW w:w="1088" w:type="dxa"/>
            <w:vAlign w:val="bottom"/>
          </w:tcPr>
          <w:p w14:paraId="2B51DB17" w14:textId="77777777" w:rsidR="00183690" w:rsidRPr="00B831C9" w:rsidRDefault="00183690" w:rsidP="00934E78">
            <w:pPr>
              <w:jc w:val="center"/>
              <w:rPr>
                <w:sz w:val="15"/>
                <w:szCs w:val="15"/>
              </w:rPr>
            </w:pPr>
            <w:r w:rsidRPr="00B831C9">
              <w:rPr>
                <w:color w:val="000000"/>
                <w:sz w:val="15"/>
                <w:szCs w:val="15"/>
              </w:rPr>
              <w:t>0.009 ± 0.0004</w:t>
            </w:r>
          </w:p>
        </w:tc>
        <w:tc>
          <w:tcPr>
            <w:tcW w:w="1535" w:type="dxa"/>
            <w:vAlign w:val="bottom"/>
          </w:tcPr>
          <w:p w14:paraId="7E4EBC22" w14:textId="77777777" w:rsidR="00183690" w:rsidRPr="00B831C9" w:rsidRDefault="00183690" w:rsidP="00934E78">
            <w:pPr>
              <w:jc w:val="center"/>
              <w:rPr>
                <w:sz w:val="15"/>
                <w:szCs w:val="15"/>
              </w:rPr>
            </w:pPr>
            <w:r w:rsidRPr="00B831C9">
              <w:rPr>
                <w:sz w:val="15"/>
                <w:szCs w:val="15"/>
                <w:highlight w:val="cyan"/>
              </w:rPr>
              <w:t>0.027 ± 0.003 (***)</w:t>
            </w:r>
          </w:p>
        </w:tc>
        <w:tc>
          <w:tcPr>
            <w:tcW w:w="1462" w:type="dxa"/>
            <w:vAlign w:val="bottom"/>
          </w:tcPr>
          <w:p w14:paraId="2D946471" w14:textId="77777777" w:rsidR="00183690" w:rsidRPr="00B831C9" w:rsidRDefault="00183690" w:rsidP="00934E78">
            <w:pPr>
              <w:jc w:val="center"/>
              <w:rPr>
                <w:sz w:val="15"/>
                <w:szCs w:val="15"/>
              </w:rPr>
            </w:pPr>
            <w:r w:rsidRPr="00B831C9">
              <w:rPr>
                <w:sz w:val="15"/>
                <w:szCs w:val="15"/>
              </w:rPr>
              <w:t>0.015 ± 0.002</w:t>
            </w:r>
          </w:p>
        </w:tc>
        <w:tc>
          <w:tcPr>
            <w:tcW w:w="1612" w:type="dxa"/>
            <w:vAlign w:val="bottom"/>
          </w:tcPr>
          <w:p w14:paraId="30DE1D7E" w14:textId="77777777" w:rsidR="00183690" w:rsidRPr="00B831C9" w:rsidRDefault="00183690" w:rsidP="00934E78">
            <w:pPr>
              <w:jc w:val="center"/>
              <w:rPr>
                <w:sz w:val="15"/>
                <w:szCs w:val="15"/>
              </w:rPr>
            </w:pPr>
            <w:r w:rsidRPr="00B831C9">
              <w:rPr>
                <w:sz w:val="15"/>
                <w:szCs w:val="15"/>
                <w:highlight w:val="cyan"/>
              </w:rPr>
              <w:t>0.031 ± 0.003 (***)</w:t>
            </w:r>
          </w:p>
        </w:tc>
        <w:tc>
          <w:tcPr>
            <w:tcW w:w="1096" w:type="dxa"/>
            <w:vAlign w:val="bottom"/>
          </w:tcPr>
          <w:p w14:paraId="541E2777" w14:textId="77777777" w:rsidR="00183690" w:rsidRPr="00B831C9" w:rsidRDefault="00183690" w:rsidP="00934E78">
            <w:pPr>
              <w:jc w:val="center"/>
              <w:rPr>
                <w:sz w:val="15"/>
                <w:szCs w:val="15"/>
              </w:rPr>
            </w:pPr>
            <w:r w:rsidRPr="00B831C9">
              <w:rPr>
                <w:sz w:val="15"/>
                <w:szCs w:val="15"/>
              </w:rPr>
              <w:t>0.012 ± 0.002</w:t>
            </w:r>
          </w:p>
        </w:tc>
        <w:tc>
          <w:tcPr>
            <w:tcW w:w="1682" w:type="dxa"/>
            <w:vAlign w:val="bottom"/>
          </w:tcPr>
          <w:p w14:paraId="23DCDF04" w14:textId="77777777" w:rsidR="00183690" w:rsidRPr="00B831C9" w:rsidRDefault="00183690" w:rsidP="00934E78">
            <w:pPr>
              <w:jc w:val="center"/>
              <w:rPr>
                <w:sz w:val="15"/>
                <w:szCs w:val="15"/>
              </w:rPr>
            </w:pPr>
            <w:r w:rsidRPr="00B831C9">
              <w:rPr>
                <w:sz w:val="15"/>
                <w:szCs w:val="15"/>
                <w:highlight w:val="cyan"/>
              </w:rPr>
              <w:t>0.026 ± 0.003 (***)</w:t>
            </w:r>
          </w:p>
        </w:tc>
        <w:tc>
          <w:tcPr>
            <w:tcW w:w="1096" w:type="dxa"/>
            <w:vAlign w:val="bottom"/>
          </w:tcPr>
          <w:p w14:paraId="6B646DAC" w14:textId="77777777" w:rsidR="00183690" w:rsidRPr="00B831C9" w:rsidRDefault="00183690" w:rsidP="00934E78">
            <w:pPr>
              <w:jc w:val="center"/>
              <w:rPr>
                <w:sz w:val="15"/>
                <w:szCs w:val="15"/>
              </w:rPr>
            </w:pPr>
            <w:r w:rsidRPr="00B831C9">
              <w:rPr>
                <w:sz w:val="15"/>
                <w:szCs w:val="15"/>
              </w:rPr>
              <w:t>0.012 ± 0.001</w:t>
            </w:r>
          </w:p>
        </w:tc>
        <w:tc>
          <w:tcPr>
            <w:tcW w:w="1536" w:type="dxa"/>
            <w:vAlign w:val="bottom"/>
          </w:tcPr>
          <w:p w14:paraId="06D05BCB" w14:textId="77777777" w:rsidR="00183690" w:rsidRPr="00B831C9" w:rsidRDefault="00183690" w:rsidP="00934E78">
            <w:pPr>
              <w:jc w:val="center"/>
              <w:rPr>
                <w:sz w:val="15"/>
                <w:szCs w:val="15"/>
              </w:rPr>
            </w:pPr>
            <w:r w:rsidRPr="00B831C9">
              <w:rPr>
                <w:sz w:val="15"/>
                <w:szCs w:val="15"/>
                <w:highlight w:val="cyan"/>
              </w:rPr>
              <w:t>0.032 ± 0.002 (****)</w:t>
            </w:r>
          </w:p>
        </w:tc>
      </w:tr>
      <w:tr w:rsidR="00183690" w:rsidRPr="00B831C9" w14:paraId="6228DB64" w14:textId="77777777" w:rsidTr="00934E78">
        <w:trPr>
          <w:gridAfter w:val="1"/>
          <w:wAfter w:w="7" w:type="dxa"/>
          <w:trHeight w:val="287"/>
          <w:jc w:val="center"/>
        </w:trPr>
        <w:tc>
          <w:tcPr>
            <w:tcW w:w="805" w:type="dxa"/>
            <w:vAlign w:val="bottom"/>
          </w:tcPr>
          <w:p w14:paraId="7419FB9D" w14:textId="77777777" w:rsidR="00183690" w:rsidRPr="00B831C9" w:rsidRDefault="00183690" w:rsidP="00934E78">
            <w:pPr>
              <w:jc w:val="center"/>
              <w:rPr>
                <w:sz w:val="15"/>
                <w:szCs w:val="15"/>
              </w:rPr>
            </w:pPr>
            <w:r w:rsidRPr="00B831C9">
              <w:rPr>
                <w:sz w:val="15"/>
                <w:szCs w:val="15"/>
              </w:rPr>
              <w:t>TG 58:8</w:t>
            </w:r>
          </w:p>
        </w:tc>
        <w:tc>
          <w:tcPr>
            <w:tcW w:w="1088" w:type="dxa"/>
            <w:vAlign w:val="bottom"/>
          </w:tcPr>
          <w:p w14:paraId="23D6B964" w14:textId="77777777" w:rsidR="00183690" w:rsidRPr="00B831C9" w:rsidRDefault="00183690" w:rsidP="00934E78">
            <w:pPr>
              <w:jc w:val="center"/>
              <w:rPr>
                <w:sz w:val="15"/>
                <w:szCs w:val="15"/>
              </w:rPr>
            </w:pPr>
            <w:r w:rsidRPr="00B831C9">
              <w:rPr>
                <w:color w:val="000000"/>
                <w:sz w:val="15"/>
                <w:szCs w:val="15"/>
              </w:rPr>
              <w:t>0.072 ± 0.007</w:t>
            </w:r>
          </w:p>
        </w:tc>
        <w:tc>
          <w:tcPr>
            <w:tcW w:w="1535" w:type="dxa"/>
            <w:vAlign w:val="bottom"/>
          </w:tcPr>
          <w:p w14:paraId="7F92E566" w14:textId="77777777" w:rsidR="00183690" w:rsidRPr="00B831C9" w:rsidRDefault="00183690" w:rsidP="00934E78">
            <w:pPr>
              <w:jc w:val="center"/>
              <w:rPr>
                <w:sz w:val="15"/>
                <w:szCs w:val="15"/>
              </w:rPr>
            </w:pPr>
            <w:r w:rsidRPr="00B831C9">
              <w:rPr>
                <w:sz w:val="15"/>
                <w:szCs w:val="15"/>
                <w:highlight w:val="red"/>
              </w:rPr>
              <w:t>0.011 ± 0.003 (****)</w:t>
            </w:r>
          </w:p>
        </w:tc>
        <w:tc>
          <w:tcPr>
            <w:tcW w:w="1462" w:type="dxa"/>
            <w:vAlign w:val="bottom"/>
          </w:tcPr>
          <w:p w14:paraId="41778379" w14:textId="77777777" w:rsidR="00183690" w:rsidRPr="00B831C9" w:rsidRDefault="00183690" w:rsidP="00934E78">
            <w:pPr>
              <w:jc w:val="center"/>
              <w:rPr>
                <w:sz w:val="15"/>
                <w:szCs w:val="15"/>
              </w:rPr>
            </w:pPr>
            <w:r w:rsidRPr="00B831C9">
              <w:rPr>
                <w:sz w:val="15"/>
                <w:szCs w:val="15"/>
              </w:rPr>
              <w:t>0.073 ± 0.009</w:t>
            </w:r>
          </w:p>
        </w:tc>
        <w:tc>
          <w:tcPr>
            <w:tcW w:w="1612" w:type="dxa"/>
            <w:vAlign w:val="bottom"/>
          </w:tcPr>
          <w:p w14:paraId="20FB97E5" w14:textId="77777777" w:rsidR="00183690" w:rsidRPr="00B831C9" w:rsidRDefault="00183690" w:rsidP="00934E78">
            <w:pPr>
              <w:jc w:val="center"/>
              <w:rPr>
                <w:sz w:val="15"/>
                <w:szCs w:val="15"/>
              </w:rPr>
            </w:pPr>
            <w:r w:rsidRPr="00B831C9">
              <w:rPr>
                <w:sz w:val="15"/>
                <w:szCs w:val="15"/>
                <w:highlight w:val="red"/>
              </w:rPr>
              <w:t>0.012 ± 0.001 (****)</w:t>
            </w:r>
          </w:p>
        </w:tc>
        <w:tc>
          <w:tcPr>
            <w:tcW w:w="1096" w:type="dxa"/>
            <w:vAlign w:val="bottom"/>
          </w:tcPr>
          <w:p w14:paraId="6EFEE4FC" w14:textId="77777777" w:rsidR="00183690" w:rsidRPr="00B831C9" w:rsidRDefault="00183690" w:rsidP="00934E78">
            <w:pPr>
              <w:jc w:val="center"/>
              <w:rPr>
                <w:sz w:val="15"/>
                <w:szCs w:val="15"/>
              </w:rPr>
            </w:pPr>
            <w:r w:rsidRPr="00B831C9">
              <w:rPr>
                <w:sz w:val="15"/>
                <w:szCs w:val="15"/>
              </w:rPr>
              <w:t>0.037 ± 0.006</w:t>
            </w:r>
          </w:p>
        </w:tc>
        <w:tc>
          <w:tcPr>
            <w:tcW w:w="1682" w:type="dxa"/>
            <w:vAlign w:val="bottom"/>
          </w:tcPr>
          <w:p w14:paraId="43A38B9C" w14:textId="77777777" w:rsidR="00183690" w:rsidRPr="00B831C9" w:rsidRDefault="00183690" w:rsidP="00934E78">
            <w:pPr>
              <w:jc w:val="center"/>
              <w:rPr>
                <w:sz w:val="15"/>
                <w:szCs w:val="15"/>
              </w:rPr>
            </w:pPr>
            <w:r w:rsidRPr="00B831C9">
              <w:rPr>
                <w:sz w:val="15"/>
                <w:szCs w:val="15"/>
                <w:highlight w:val="red"/>
              </w:rPr>
              <w:t>0.017 ± 0.003 (*)</w:t>
            </w:r>
          </w:p>
        </w:tc>
        <w:tc>
          <w:tcPr>
            <w:tcW w:w="1096" w:type="dxa"/>
            <w:vAlign w:val="bottom"/>
          </w:tcPr>
          <w:p w14:paraId="742FC772" w14:textId="77777777" w:rsidR="00183690" w:rsidRPr="00B831C9" w:rsidRDefault="00183690" w:rsidP="00934E78">
            <w:pPr>
              <w:jc w:val="center"/>
              <w:rPr>
                <w:sz w:val="15"/>
                <w:szCs w:val="15"/>
              </w:rPr>
            </w:pPr>
            <w:r w:rsidRPr="00B831C9">
              <w:rPr>
                <w:sz w:val="15"/>
                <w:szCs w:val="15"/>
              </w:rPr>
              <w:t>0.042 ± 0.005</w:t>
            </w:r>
          </w:p>
        </w:tc>
        <w:tc>
          <w:tcPr>
            <w:tcW w:w="1536" w:type="dxa"/>
            <w:vAlign w:val="bottom"/>
          </w:tcPr>
          <w:p w14:paraId="68035034" w14:textId="77777777" w:rsidR="00183690" w:rsidRPr="00B831C9" w:rsidRDefault="00183690" w:rsidP="00934E78">
            <w:pPr>
              <w:jc w:val="center"/>
              <w:rPr>
                <w:sz w:val="15"/>
                <w:szCs w:val="15"/>
              </w:rPr>
            </w:pPr>
            <w:r w:rsidRPr="00B831C9">
              <w:rPr>
                <w:sz w:val="15"/>
                <w:szCs w:val="15"/>
                <w:highlight w:val="red"/>
              </w:rPr>
              <w:t>0.011 ± 0.002 (**)</w:t>
            </w:r>
          </w:p>
        </w:tc>
      </w:tr>
      <w:tr w:rsidR="00183690" w:rsidRPr="00B831C9" w14:paraId="1171797C" w14:textId="77777777" w:rsidTr="00934E78">
        <w:trPr>
          <w:gridAfter w:val="1"/>
          <w:wAfter w:w="7" w:type="dxa"/>
          <w:trHeight w:val="273"/>
          <w:jc w:val="center"/>
        </w:trPr>
        <w:tc>
          <w:tcPr>
            <w:tcW w:w="805" w:type="dxa"/>
            <w:vAlign w:val="bottom"/>
          </w:tcPr>
          <w:p w14:paraId="547578DF" w14:textId="77777777" w:rsidR="00183690" w:rsidRPr="00B831C9" w:rsidRDefault="00183690" w:rsidP="00934E78">
            <w:pPr>
              <w:jc w:val="center"/>
              <w:rPr>
                <w:sz w:val="15"/>
                <w:szCs w:val="15"/>
              </w:rPr>
            </w:pPr>
            <w:r w:rsidRPr="00B831C9">
              <w:rPr>
                <w:sz w:val="15"/>
                <w:szCs w:val="15"/>
              </w:rPr>
              <w:t>TG 58:7</w:t>
            </w:r>
          </w:p>
        </w:tc>
        <w:tc>
          <w:tcPr>
            <w:tcW w:w="1088" w:type="dxa"/>
            <w:vAlign w:val="bottom"/>
          </w:tcPr>
          <w:p w14:paraId="39AAF248" w14:textId="77777777" w:rsidR="00183690" w:rsidRPr="00B831C9" w:rsidRDefault="00183690" w:rsidP="00934E78">
            <w:pPr>
              <w:jc w:val="center"/>
              <w:rPr>
                <w:sz w:val="15"/>
                <w:szCs w:val="15"/>
              </w:rPr>
            </w:pPr>
            <w:r w:rsidRPr="00B831C9">
              <w:rPr>
                <w:color w:val="000000"/>
                <w:sz w:val="15"/>
                <w:szCs w:val="15"/>
              </w:rPr>
              <w:t>0.054 ± 0.006</w:t>
            </w:r>
          </w:p>
        </w:tc>
        <w:tc>
          <w:tcPr>
            <w:tcW w:w="1535" w:type="dxa"/>
            <w:vAlign w:val="bottom"/>
          </w:tcPr>
          <w:p w14:paraId="6E1D83E1" w14:textId="77777777" w:rsidR="00183690" w:rsidRPr="00B831C9" w:rsidRDefault="00183690" w:rsidP="00934E78">
            <w:pPr>
              <w:jc w:val="center"/>
              <w:rPr>
                <w:sz w:val="15"/>
                <w:szCs w:val="15"/>
              </w:rPr>
            </w:pPr>
            <w:r w:rsidRPr="00B831C9">
              <w:rPr>
                <w:sz w:val="15"/>
                <w:szCs w:val="15"/>
                <w:highlight w:val="red"/>
              </w:rPr>
              <w:t>0.018 ± 0.004 (**)</w:t>
            </w:r>
          </w:p>
        </w:tc>
        <w:tc>
          <w:tcPr>
            <w:tcW w:w="1462" w:type="dxa"/>
            <w:vAlign w:val="bottom"/>
          </w:tcPr>
          <w:p w14:paraId="7D5932C4" w14:textId="77777777" w:rsidR="00183690" w:rsidRPr="00B831C9" w:rsidRDefault="00183690" w:rsidP="00934E78">
            <w:pPr>
              <w:jc w:val="center"/>
              <w:rPr>
                <w:sz w:val="15"/>
                <w:szCs w:val="15"/>
              </w:rPr>
            </w:pPr>
            <w:r w:rsidRPr="00B831C9">
              <w:rPr>
                <w:sz w:val="15"/>
                <w:szCs w:val="15"/>
              </w:rPr>
              <w:t>0.060 ± 0.008</w:t>
            </w:r>
          </w:p>
        </w:tc>
        <w:tc>
          <w:tcPr>
            <w:tcW w:w="1612" w:type="dxa"/>
            <w:vAlign w:val="bottom"/>
          </w:tcPr>
          <w:p w14:paraId="61FD75EC" w14:textId="77777777" w:rsidR="00183690" w:rsidRPr="00B831C9" w:rsidRDefault="00183690" w:rsidP="00934E78">
            <w:pPr>
              <w:jc w:val="center"/>
              <w:rPr>
                <w:sz w:val="15"/>
                <w:szCs w:val="15"/>
              </w:rPr>
            </w:pPr>
            <w:r w:rsidRPr="00B831C9">
              <w:rPr>
                <w:sz w:val="15"/>
                <w:szCs w:val="15"/>
                <w:highlight w:val="red"/>
              </w:rPr>
              <w:t>0.020 ± 0.001 (***)</w:t>
            </w:r>
          </w:p>
        </w:tc>
        <w:tc>
          <w:tcPr>
            <w:tcW w:w="1096" w:type="dxa"/>
            <w:vAlign w:val="bottom"/>
          </w:tcPr>
          <w:p w14:paraId="53A1CE27" w14:textId="77777777" w:rsidR="00183690" w:rsidRPr="00B831C9" w:rsidRDefault="00183690" w:rsidP="00934E78">
            <w:pPr>
              <w:jc w:val="center"/>
              <w:rPr>
                <w:sz w:val="15"/>
                <w:szCs w:val="15"/>
              </w:rPr>
            </w:pPr>
            <w:r w:rsidRPr="00B831C9">
              <w:rPr>
                <w:sz w:val="15"/>
                <w:szCs w:val="15"/>
              </w:rPr>
              <w:t>0.032 ± 0.004</w:t>
            </w:r>
          </w:p>
        </w:tc>
        <w:tc>
          <w:tcPr>
            <w:tcW w:w="1682" w:type="dxa"/>
            <w:vAlign w:val="bottom"/>
          </w:tcPr>
          <w:p w14:paraId="016E8BD5" w14:textId="77777777" w:rsidR="00183690" w:rsidRPr="00B831C9" w:rsidRDefault="00183690" w:rsidP="00934E78">
            <w:pPr>
              <w:jc w:val="center"/>
              <w:rPr>
                <w:sz w:val="15"/>
                <w:szCs w:val="15"/>
              </w:rPr>
            </w:pPr>
            <w:r w:rsidRPr="00B831C9">
              <w:rPr>
                <w:sz w:val="15"/>
                <w:szCs w:val="15"/>
              </w:rPr>
              <w:t>0.023 ± 0.005</w:t>
            </w:r>
          </w:p>
        </w:tc>
        <w:tc>
          <w:tcPr>
            <w:tcW w:w="1096" w:type="dxa"/>
            <w:vAlign w:val="bottom"/>
          </w:tcPr>
          <w:p w14:paraId="08F71FCE" w14:textId="77777777" w:rsidR="00183690" w:rsidRPr="00B831C9" w:rsidRDefault="00183690" w:rsidP="00934E78">
            <w:pPr>
              <w:jc w:val="center"/>
              <w:rPr>
                <w:sz w:val="15"/>
                <w:szCs w:val="15"/>
              </w:rPr>
            </w:pPr>
            <w:r w:rsidRPr="00B831C9">
              <w:rPr>
                <w:sz w:val="15"/>
                <w:szCs w:val="15"/>
              </w:rPr>
              <w:t>0.036 ± 0.005</w:t>
            </w:r>
          </w:p>
        </w:tc>
        <w:tc>
          <w:tcPr>
            <w:tcW w:w="1536" w:type="dxa"/>
            <w:vAlign w:val="bottom"/>
          </w:tcPr>
          <w:p w14:paraId="0B8BE8DF" w14:textId="77777777" w:rsidR="00183690" w:rsidRPr="00B831C9" w:rsidRDefault="00183690" w:rsidP="00934E78">
            <w:pPr>
              <w:jc w:val="center"/>
              <w:rPr>
                <w:sz w:val="15"/>
                <w:szCs w:val="15"/>
              </w:rPr>
            </w:pPr>
            <w:r w:rsidRPr="00B831C9">
              <w:rPr>
                <w:sz w:val="15"/>
                <w:szCs w:val="15"/>
                <w:highlight w:val="red"/>
              </w:rPr>
              <w:t>0.017 ± 0.003 (*)</w:t>
            </w:r>
          </w:p>
        </w:tc>
      </w:tr>
      <w:tr w:rsidR="00183690" w:rsidRPr="00B831C9" w14:paraId="1640B0C7" w14:textId="77777777" w:rsidTr="00934E78">
        <w:trPr>
          <w:gridAfter w:val="1"/>
          <w:wAfter w:w="7" w:type="dxa"/>
          <w:trHeight w:val="273"/>
          <w:jc w:val="center"/>
        </w:trPr>
        <w:tc>
          <w:tcPr>
            <w:tcW w:w="805" w:type="dxa"/>
            <w:vAlign w:val="bottom"/>
          </w:tcPr>
          <w:p w14:paraId="494E4A4C" w14:textId="77777777" w:rsidR="00183690" w:rsidRPr="00B831C9" w:rsidRDefault="00183690" w:rsidP="00934E78">
            <w:pPr>
              <w:jc w:val="center"/>
              <w:rPr>
                <w:sz w:val="15"/>
                <w:szCs w:val="15"/>
              </w:rPr>
            </w:pPr>
            <w:r w:rsidRPr="00B831C9">
              <w:rPr>
                <w:sz w:val="15"/>
                <w:szCs w:val="15"/>
              </w:rPr>
              <w:t>TG 58:6</w:t>
            </w:r>
          </w:p>
        </w:tc>
        <w:tc>
          <w:tcPr>
            <w:tcW w:w="1088" w:type="dxa"/>
            <w:vAlign w:val="bottom"/>
          </w:tcPr>
          <w:p w14:paraId="5B85294D" w14:textId="77777777" w:rsidR="00183690" w:rsidRPr="00B831C9" w:rsidRDefault="00183690" w:rsidP="00934E78">
            <w:pPr>
              <w:jc w:val="center"/>
              <w:rPr>
                <w:sz w:val="15"/>
                <w:szCs w:val="15"/>
              </w:rPr>
            </w:pPr>
            <w:r w:rsidRPr="00B831C9">
              <w:rPr>
                <w:color w:val="000000"/>
                <w:sz w:val="15"/>
                <w:szCs w:val="15"/>
              </w:rPr>
              <w:t>0.050 ± 0.004</w:t>
            </w:r>
          </w:p>
        </w:tc>
        <w:tc>
          <w:tcPr>
            <w:tcW w:w="1535" w:type="dxa"/>
            <w:vAlign w:val="bottom"/>
          </w:tcPr>
          <w:p w14:paraId="1E8E4F7C" w14:textId="77777777" w:rsidR="00183690" w:rsidRPr="00B831C9" w:rsidRDefault="00183690" w:rsidP="00934E78">
            <w:pPr>
              <w:jc w:val="center"/>
              <w:rPr>
                <w:sz w:val="15"/>
                <w:szCs w:val="15"/>
              </w:rPr>
            </w:pPr>
            <w:r w:rsidRPr="00B831C9">
              <w:rPr>
                <w:sz w:val="15"/>
                <w:szCs w:val="15"/>
                <w:highlight w:val="red"/>
              </w:rPr>
              <w:t>0.020 ± 0.003 (***)</w:t>
            </w:r>
          </w:p>
        </w:tc>
        <w:tc>
          <w:tcPr>
            <w:tcW w:w="1462" w:type="dxa"/>
            <w:vAlign w:val="bottom"/>
          </w:tcPr>
          <w:p w14:paraId="548BF9B9" w14:textId="77777777" w:rsidR="00183690" w:rsidRPr="00B831C9" w:rsidRDefault="00183690" w:rsidP="00934E78">
            <w:pPr>
              <w:jc w:val="center"/>
              <w:rPr>
                <w:sz w:val="15"/>
                <w:szCs w:val="15"/>
              </w:rPr>
            </w:pPr>
            <w:r w:rsidRPr="00B831C9">
              <w:rPr>
                <w:sz w:val="15"/>
                <w:szCs w:val="15"/>
              </w:rPr>
              <w:t>0.065 ± 0.005</w:t>
            </w:r>
          </w:p>
        </w:tc>
        <w:tc>
          <w:tcPr>
            <w:tcW w:w="1612" w:type="dxa"/>
            <w:vAlign w:val="bottom"/>
          </w:tcPr>
          <w:p w14:paraId="18F81875" w14:textId="77777777" w:rsidR="00183690" w:rsidRPr="00B831C9" w:rsidRDefault="00183690" w:rsidP="00934E78">
            <w:pPr>
              <w:jc w:val="center"/>
              <w:rPr>
                <w:sz w:val="15"/>
                <w:szCs w:val="15"/>
              </w:rPr>
            </w:pPr>
            <w:r w:rsidRPr="00B831C9">
              <w:rPr>
                <w:sz w:val="15"/>
                <w:szCs w:val="15"/>
                <w:highlight w:val="red"/>
              </w:rPr>
              <w:t>0.021 ± 0.001 (****)</w:t>
            </w:r>
          </w:p>
        </w:tc>
        <w:tc>
          <w:tcPr>
            <w:tcW w:w="1096" w:type="dxa"/>
            <w:vAlign w:val="bottom"/>
          </w:tcPr>
          <w:p w14:paraId="00CF09B7" w14:textId="77777777" w:rsidR="00183690" w:rsidRPr="00B831C9" w:rsidRDefault="00183690" w:rsidP="00934E78">
            <w:pPr>
              <w:jc w:val="center"/>
              <w:rPr>
                <w:sz w:val="15"/>
                <w:szCs w:val="15"/>
              </w:rPr>
            </w:pPr>
            <w:r w:rsidRPr="00B831C9">
              <w:rPr>
                <w:sz w:val="15"/>
                <w:szCs w:val="15"/>
              </w:rPr>
              <w:t>0.034 ± 0.006</w:t>
            </w:r>
          </w:p>
        </w:tc>
        <w:tc>
          <w:tcPr>
            <w:tcW w:w="1682" w:type="dxa"/>
            <w:vAlign w:val="bottom"/>
          </w:tcPr>
          <w:p w14:paraId="21B4505A" w14:textId="77777777" w:rsidR="00183690" w:rsidRPr="00B831C9" w:rsidRDefault="00183690" w:rsidP="00934E78">
            <w:pPr>
              <w:jc w:val="center"/>
              <w:rPr>
                <w:sz w:val="15"/>
                <w:szCs w:val="15"/>
              </w:rPr>
            </w:pPr>
            <w:r w:rsidRPr="00B831C9">
              <w:rPr>
                <w:sz w:val="15"/>
                <w:szCs w:val="15"/>
              </w:rPr>
              <w:t>0.023 ± 0.003</w:t>
            </w:r>
          </w:p>
        </w:tc>
        <w:tc>
          <w:tcPr>
            <w:tcW w:w="1096" w:type="dxa"/>
            <w:vAlign w:val="bottom"/>
          </w:tcPr>
          <w:p w14:paraId="1D7B603E" w14:textId="77777777" w:rsidR="00183690" w:rsidRPr="00B831C9" w:rsidRDefault="00183690" w:rsidP="00934E78">
            <w:pPr>
              <w:jc w:val="center"/>
              <w:rPr>
                <w:sz w:val="15"/>
                <w:szCs w:val="15"/>
              </w:rPr>
            </w:pPr>
            <w:r w:rsidRPr="00B831C9">
              <w:rPr>
                <w:sz w:val="15"/>
                <w:szCs w:val="15"/>
              </w:rPr>
              <w:t>0.037 ± 0.004</w:t>
            </w:r>
          </w:p>
        </w:tc>
        <w:tc>
          <w:tcPr>
            <w:tcW w:w="1536" w:type="dxa"/>
            <w:vAlign w:val="bottom"/>
          </w:tcPr>
          <w:p w14:paraId="2127FDCF" w14:textId="77777777" w:rsidR="00183690" w:rsidRPr="00B831C9" w:rsidRDefault="00183690" w:rsidP="00934E78">
            <w:pPr>
              <w:jc w:val="center"/>
              <w:rPr>
                <w:sz w:val="15"/>
                <w:szCs w:val="15"/>
              </w:rPr>
            </w:pPr>
            <w:r w:rsidRPr="00B831C9">
              <w:rPr>
                <w:sz w:val="15"/>
                <w:szCs w:val="15"/>
                <w:highlight w:val="red"/>
              </w:rPr>
              <w:t>0.016 ± 0.003 (*)</w:t>
            </w:r>
          </w:p>
        </w:tc>
      </w:tr>
      <w:tr w:rsidR="00183690" w:rsidRPr="00B831C9" w14:paraId="0FCBDA20" w14:textId="77777777" w:rsidTr="00934E78">
        <w:trPr>
          <w:gridAfter w:val="1"/>
          <w:wAfter w:w="7" w:type="dxa"/>
          <w:trHeight w:val="273"/>
          <w:jc w:val="center"/>
        </w:trPr>
        <w:tc>
          <w:tcPr>
            <w:tcW w:w="805" w:type="dxa"/>
            <w:vAlign w:val="bottom"/>
          </w:tcPr>
          <w:p w14:paraId="4ACA7176" w14:textId="77777777" w:rsidR="00183690" w:rsidRPr="00B831C9" w:rsidRDefault="00183690" w:rsidP="00934E78">
            <w:pPr>
              <w:jc w:val="center"/>
              <w:rPr>
                <w:sz w:val="15"/>
                <w:szCs w:val="15"/>
              </w:rPr>
            </w:pPr>
            <w:r w:rsidRPr="00B831C9">
              <w:rPr>
                <w:sz w:val="15"/>
                <w:szCs w:val="15"/>
              </w:rPr>
              <w:t>TG 58:5</w:t>
            </w:r>
          </w:p>
        </w:tc>
        <w:tc>
          <w:tcPr>
            <w:tcW w:w="1088" w:type="dxa"/>
            <w:vAlign w:val="bottom"/>
          </w:tcPr>
          <w:p w14:paraId="536F8FAC" w14:textId="77777777" w:rsidR="00183690" w:rsidRPr="00B831C9" w:rsidRDefault="00183690" w:rsidP="00934E78">
            <w:pPr>
              <w:jc w:val="center"/>
              <w:rPr>
                <w:sz w:val="15"/>
                <w:szCs w:val="15"/>
              </w:rPr>
            </w:pPr>
            <w:r w:rsidRPr="00B831C9">
              <w:rPr>
                <w:color w:val="000000"/>
                <w:sz w:val="15"/>
                <w:szCs w:val="15"/>
              </w:rPr>
              <w:t>0.090 ± 0.004</w:t>
            </w:r>
          </w:p>
        </w:tc>
        <w:tc>
          <w:tcPr>
            <w:tcW w:w="1535" w:type="dxa"/>
            <w:vAlign w:val="bottom"/>
          </w:tcPr>
          <w:p w14:paraId="79E7ACDF" w14:textId="77777777" w:rsidR="00183690" w:rsidRPr="00B831C9" w:rsidRDefault="00183690" w:rsidP="00934E78">
            <w:pPr>
              <w:jc w:val="center"/>
              <w:rPr>
                <w:sz w:val="15"/>
                <w:szCs w:val="15"/>
              </w:rPr>
            </w:pPr>
            <w:r w:rsidRPr="00B831C9">
              <w:rPr>
                <w:sz w:val="15"/>
                <w:szCs w:val="15"/>
                <w:highlight w:val="red"/>
              </w:rPr>
              <w:t>0.038 ± 0.003 (****)</w:t>
            </w:r>
          </w:p>
        </w:tc>
        <w:tc>
          <w:tcPr>
            <w:tcW w:w="1462" w:type="dxa"/>
            <w:vAlign w:val="bottom"/>
          </w:tcPr>
          <w:p w14:paraId="47DFDCB9" w14:textId="77777777" w:rsidR="00183690" w:rsidRPr="00B831C9" w:rsidRDefault="00183690" w:rsidP="00934E78">
            <w:pPr>
              <w:jc w:val="center"/>
              <w:rPr>
                <w:sz w:val="15"/>
                <w:szCs w:val="15"/>
              </w:rPr>
            </w:pPr>
            <w:r w:rsidRPr="00B831C9">
              <w:rPr>
                <w:sz w:val="15"/>
                <w:szCs w:val="15"/>
                <w:highlight w:val="yellow"/>
              </w:rPr>
              <w:t>0.130 ± 0.009 (***)</w:t>
            </w:r>
          </w:p>
        </w:tc>
        <w:tc>
          <w:tcPr>
            <w:tcW w:w="1612" w:type="dxa"/>
            <w:vAlign w:val="bottom"/>
          </w:tcPr>
          <w:p w14:paraId="72238CD5" w14:textId="77777777" w:rsidR="00183690" w:rsidRPr="00B831C9" w:rsidRDefault="00183690" w:rsidP="00934E78">
            <w:pPr>
              <w:jc w:val="center"/>
              <w:rPr>
                <w:sz w:val="15"/>
                <w:szCs w:val="15"/>
              </w:rPr>
            </w:pPr>
            <w:r w:rsidRPr="00B831C9">
              <w:rPr>
                <w:sz w:val="15"/>
                <w:szCs w:val="15"/>
                <w:highlight w:val="red"/>
              </w:rPr>
              <w:t>0.037 ± 0.001 (****)</w:t>
            </w:r>
          </w:p>
        </w:tc>
        <w:tc>
          <w:tcPr>
            <w:tcW w:w="1096" w:type="dxa"/>
            <w:vAlign w:val="bottom"/>
          </w:tcPr>
          <w:p w14:paraId="58DEA93C" w14:textId="77777777" w:rsidR="00183690" w:rsidRPr="00B831C9" w:rsidRDefault="00183690" w:rsidP="00934E78">
            <w:pPr>
              <w:jc w:val="center"/>
              <w:rPr>
                <w:sz w:val="15"/>
                <w:szCs w:val="15"/>
              </w:rPr>
            </w:pPr>
            <w:r w:rsidRPr="00B831C9">
              <w:rPr>
                <w:sz w:val="15"/>
                <w:szCs w:val="15"/>
              </w:rPr>
              <w:t>0.074 ± 0.006</w:t>
            </w:r>
          </w:p>
        </w:tc>
        <w:tc>
          <w:tcPr>
            <w:tcW w:w="1682" w:type="dxa"/>
            <w:vAlign w:val="bottom"/>
          </w:tcPr>
          <w:p w14:paraId="710F4553" w14:textId="77777777" w:rsidR="00183690" w:rsidRPr="00B831C9" w:rsidRDefault="00183690" w:rsidP="00934E78">
            <w:pPr>
              <w:jc w:val="center"/>
              <w:rPr>
                <w:sz w:val="15"/>
                <w:szCs w:val="15"/>
              </w:rPr>
            </w:pPr>
            <w:r w:rsidRPr="00B831C9">
              <w:rPr>
                <w:sz w:val="15"/>
                <w:szCs w:val="15"/>
                <w:highlight w:val="red"/>
              </w:rPr>
              <w:t>0.037 ± 0.003 (****)</w:t>
            </w:r>
          </w:p>
        </w:tc>
        <w:tc>
          <w:tcPr>
            <w:tcW w:w="1096" w:type="dxa"/>
            <w:vAlign w:val="bottom"/>
          </w:tcPr>
          <w:p w14:paraId="71E37BE2" w14:textId="77777777" w:rsidR="00183690" w:rsidRPr="00B831C9" w:rsidRDefault="00183690" w:rsidP="00934E78">
            <w:pPr>
              <w:jc w:val="center"/>
              <w:rPr>
                <w:sz w:val="15"/>
                <w:szCs w:val="15"/>
              </w:rPr>
            </w:pPr>
            <w:r w:rsidRPr="00B831C9">
              <w:rPr>
                <w:sz w:val="15"/>
                <w:szCs w:val="15"/>
              </w:rPr>
              <w:t>0.077 ± 0.004</w:t>
            </w:r>
          </w:p>
        </w:tc>
        <w:tc>
          <w:tcPr>
            <w:tcW w:w="1536" w:type="dxa"/>
            <w:vAlign w:val="bottom"/>
          </w:tcPr>
          <w:p w14:paraId="3F147B52" w14:textId="77777777" w:rsidR="00183690" w:rsidRPr="00B831C9" w:rsidRDefault="00183690" w:rsidP="00934E78">
            <w:pPr>
              <w:jc w:val="center"/>
              <w:rPr>
                <w:sz w:val="15"/>
                <w:szCs w:val="15"/>
              </w:rPr>
            </w:pPr>
            <w:r w:rsidRPr="00B831C9">
              <w:rPr>
                <w:sz w:val="15"/>
                <w:szCs w:val="15"/>
                <w:highlight w:val="red"/>
              </w:rPr>
              <w:t>0.029 ± 0.003 (****)</w:t>
            </w:r>
          </w:p>
        </w:tc>
      </w:tr>
      <w:tr w:rsidR="00183690" w:rsidRPr="00B831C9" w14:paraId="4A1E96B0" w14:textId="77777777" w:rsidTr="00934E78">
        <w:trPr>
          <w:gridAfter w:val="1"/>
          <w:wAfter w:w="7" w:type="dxa"/>
          <w:trHeight w:val="287"/>
          <w:jc w:val="center"/>
        </w:trPr>
        <w:tc>
          <w:tcPr>
            <w:tcW w:w="805" w:type="dxa"/>
            <w:vAlign w:val="bottom"/>
          </w:tcPr>
          <w:p w14:paraId="1A7BAF3B" w14:textId="77777777" w:rsidR="00183690" w:rsidRPr="00B831C9" w:rsidRDefault="00183690" w:rsidP="00934E78">
            <w:pPr>
              <w:jc w:val="center"/>
              <w:rPr>
                <w:sz w:val="15"/>
                <w:szCs w:val="15"/>
              </w:rPr>
            </w:pPr>
            <w:r w:rsidRPr="00B831C9">
              <w:rPr>
                <w:sz w:val="15"/>
                <w:szCs w:val="15"/>
              </w:rPr>
              <w:t>TG 58:4</w:t>
            </w:r>
          </w:p>
        </w:tc>
        <w:tc>
          <w:tcPr>
            <w:tcW w:w="1088" w:type="dxa"/>
            <w:vAlign w:val="bottom"/>
          </w:tcPr>
          <w:p w14:paraId="15FE275A" w14:textId="77777777" w:rsidR="00183690" w:rsidRPr="00B831C9" w:rsidRDefault="00183690" w:rsidP="00934E78">
            <w:pPr>
              <w:jc w:val="center"/>
              <w:rPr>
                <w:sz w:val="15"/>
                <w:szCs w:val="15"/>
              </w:rPr>
            </w:pPr>
            <w:r w:rsidRPr="00B831C9">
              <w:rPr>
                <w:color w:val="000000"/>
                <w:sz w:val="15"/>
                <w:szCs w:val="15"/>
              </w:rPr>
              <w:t>0.064 ± 0.002</w:t>
            </w:r>
          </w:p>
        </w:tc>
        <w:tc>
          <w:tcPr>
            <w:tcW w:w="1535" w:type="dxa"/>
            <w:vAlign w:val="bottom"/>
          </w:tcPr>
          <w:p w14:paraId="52387505" w14:textId="77777777" w:rsidR="00183690" w:rsidRPr="00B831C9" w:rsidRDefault="00183690" w:rsidP="00934E78">
            <w:pPr>
              <w:jc w:val="center"/>
              <w:rPr>
                <w:sz w:val="15"/>
                <w:szCs w:val="15"/>
              </w:rPr>
            </w:pPr>
            <w:r w:rsidRPr="00B831C9">
              <w:rPr>
                <w:sz w:val="15"/>
                <w:szCs w:val="15"/>
              </w:rPr>
              <w:t>0.079 ± 0.004</w:t>
            </w:r>
          </w:p>
        </w:tc>
        <w:tc>
          <w:tcPr>
            <w:tcW w:w="1462" w:type="dxa"/>
            <w:vAlign w:val="bottom"/>
          </w:tcPr>
          <w:p w14:paraId="5AEE2C0A" w14:textId="77777777" w:rsidR="00183690" w:rsidRPr="00B831C9" w:rsidRDefault="00183690" w:rsidP="00934E78">
            <w:pPr>
              <w:jc w:val="center"/>
              <w:rPr>
                <w:sz w:val="15"/>
                <w:szCs w:val="15"/>
              </w:rPr>
            </w:pPr>
            <w:r w:rsidRPr="00B831C9">
              <w:rPr>
                <w:sz w:val="15"/>
                <w:szCs w:val="15"/>
                <w:highlight w:val="yellow"/>
              </w:rPr>
              <w:t>0.091 ± 0.007 (**)</w:t>
            </w:r>
          </w:p>
        </w:tc>
        <w:tc>
          <w:tcPr>
            <w:tcW w:w="1612" w:type="dxa"/>
            <w:vAlign w:val="bottom"/>
          </w:tcPr>
          <w:p w14:paraId="7E1C52B2" w14:textId="77777777" w:rsidR="00183690" w:rsidRPr="00B831C9" w:rsidRDefault="00183690" w:rsidP="00934E78">
            <w:pPr>
              <w:jc w:val="center"/>
              <w:rPr>
                <w:b/>
                <w:bCs/>
                <w:sz w:val="15"/>
                <w:szCs w:val="15"/>
              </w:rPr>
            </w:pPr>
            <w:r w:rsidRPr="00B831C9">
              <w:rPr>
                <w:sz w:val="15"/>
                <w:szCs w:val="15"/>
              </w:rPr>
              <w:t>0.083 ± 0.003</w:t>
            </w:r>
          </w:p>
        </w:tc>
        <w:tc>
          <w:tcPr>
            <w:tcW w:w="1096" w:type="dxa"/>
            <w:vAlign w:val="bottom"/>
          </w:tcPr>
          <w:p w14:paraId="1F9D796B" w14:textId="77777777" w:rsidR="00183690" w:rsidRPr="00B831C9" w:rsidRDefault="00183690" w:rsidP="00934E78">
            <w:pPr>
              <w:jc w:val="center"/>
              <w:rPr>
                <w:sz w:val="15"/>
                <w:szCs w:val="15"/>
              </w:rPr>
            </w:pPr>
            <w:r w:rsidRPr="00B831C9">
              <w:rPr>
                <w:sz w:val="15"/>
                <w:szCs w:val="15"/>
              </w:rPr>
              <w:t>0.065 ± 0.001</w:t>
            </w:r>
          </w:p>
        </w:tc>
        <w:tc>
          <w:tcPr>
            <w:tcW w:w="1682" w:type="dxa"/>
            <w:vAlign w:val="bottom"/>
          </w:tcPr>
          <w:p w14:paraId="7747AFFF" w14:textId="77777777" w:rsidR="00183690" w:rsidRPr="00B831C9" w:rsidRDefault="00183690" w:rsidP="00934E78">
            <w:pPr>
              <w:jc w:val="center"/>
              <w:rPr>
                <w:sz w:val="15"/>
                <w:szCs w:val="15"/>
              </w:rPr>
            </w:pPr>
            <w:r w:rsidRPr="00B831C9">
              <w:rPr>
                <w:sz w:val="15"/>
                <w:szCs w:val="15"/>
              </w:rPr>
              <w:t>0.068 ± 0.003</w:t>
            </w:r>
          </w:p>
        </w:tc>
        <w:tc>
          <w:tcPr>
            <w:tcW w:w="1096" w:type="dxa"/>
            <w:vAlign w:val="bottom"/>
          </w:tcPr>
          <w:p w14:paraId="1437B756" w14:textId="77777777" w:rsidR="00183690" w:rsidRPr="00B831C9" w:rsidRDefault="00183690" w:rsidP="00934E78">
            <w:pPr>
              <w:jc w:val="center"/>
              <w:rPr>
                <w:sz w:val="15"/>
                <w:szCs w:val="15"/>
              </w:rPr>
            </w:pPr>
            <w:r w:rsidRPr="00B831C9">
              <w:rPr>
                <w:sz w:val="15"/>
                <w:szCs w:val="15"/>
              </w:rPr>
              <w:t>0.065 ± 0.003</w:t>
            </w:r>
          </w:p>
        </w:tc>
        <w:tc>
          <w:tcPr>
            <w:tcW w:w="1536" w:type="dxa"/>
            <w:vAlign w:val="bottom"/>
          </w:tcPr>
          <w:p w14:paraId="38810EB9" w14:textId="77777777" w:rsidR="00183690" w:rsidRPr="00B831C9" w:rsidRDefault="00183690" w:rsidP="00934E78">
            <w:pPr>
              <w:jc w:val="center"/>
              <w:rPr>
                <w:sz w:val="15"/>
                <w:szCs w:val="15"/>
              </w:rPr>
            </w:pPr>
            <w:r w:rsidRPr="00B831C9">
              <w:rPr>
                <w:sz w:val="15"/>
                <w:szCs w:val="15"/>
              </w:rPr>
              <w:t>0.068 ± 0.003</w:t>
            </w:r>
          </w:p>
        </w:tc>
      </w:tr>
      <w:tr w:rsidR="00183690" w:rsidRPr="00B831C9" w14:paraId="1023D951" w14:textId="77777777" w:rsidTr="00934E78">
        <w:trPr>
          <w:gridAfter w:val="1"/>
          <w:wAfter w:w="7" w:type="dxa"/>
          <w:trHeight w:val="273"/>
          <w:jc w:val="center"/>
        </w:trPr>
        <w:tc>
          <w:tcPr>
            <w:tcW w:w="805" w:type="dxa"/>
            <w:vAlign w:val="bottom"/>
          </w:tcPr>
          <w:p w14:paraId="1287C2B8" w14:textId="77777777" w:rsidR="00183690" w:rsidRPr="00B831C9" w:rsidRDefault="00183690" w:rsidP="00934E78">
            <w:pPr>
              <w:jc w:val="center"/>
              <w:rPr>
                <w:sz w:val="15"/>
                <w:szCs w:val="15"/>
              </w:rPr>
            </w:pPr>
            <w:r w:rsidRPr="00B831C9">
              <w:rPr>
                <w:sz w:val="15"/>
                <w:szCs w:val="15"/>
              </w:rPr>
              <w:t>TG 58:3</w:t>
            </w:r>
          </w:p>
        </w:tc>
        <w:tc>
          <w:tcPr>
            <w:tcW w:w="1088" w:type="dxa"/>
            <w:vAlign w:val="bottom"/>
          </w:tcPr>
          <w:p w14:paraId="7D45CC14" w14:textId="77777777" w:rsidR="00183690" w:rsidRPr="00B831C9" w:rsidRDefault="00183690" w:rsidP="00934E78">
            <w:pPr>
              <w:jc w:val="center"/>
              <w:rPr>
                <w:sz w:val="15"/>
                <w:szCs w:val="15"/>
              </w:rPr>
            </w:pPr>
            <w:r w:rsidRPr="00B831C9">
              <w:rPr>
                <w:color w:val="000000"/>
                <w:sz w:val="15"/>
                <w:szCs w:val="15"/>
              </w:rPr>
              <w:t>0.015 ± 0.0003</w:t>
            </w:r>
          </w:p>
        </w:tc>
        <w:tc>
          <w:tcPr>
            <w:tcW w:w="1535" w:type="dxa"/>
            <w:vAlign w:val="bottom"/>
          </w:tcPr>
          <w:p w14:paraId="79B32727" w14:textId="77777777" w:rsidR="00183690" w:rsidRPr="00B831C9" w:rsidRDefault="00183690" w:rsidP="00934E78">
            <w:pPr>
              <w:jc w:val="center"/>
              <w:rPr>
                <w:sz w:val="15"/>
                <w:szCs w:val="15"/>
              </w:rPr>
            </w:pPr>
            <w:r w:rsidRPr="00B831C9">
              <w:rPr>
                <w:sz w:val="15"/>
                <w:szCs w:val="15"/>
                <w:highlight w:val="cyan"/>
              </w:rPr>
              <w:t>0.056 ± 0.004 (****)</w:t>
            </w:r>
          </w:p>
        </w:tc>
        <w:tc>
          <w:tcPr>
            <w:tcW w:w="1462" w:type="dxa"/>
            <w:vAlign w:val="bottom"/>
          </w:tcPr>
          <w:p w14:paraId="68F2082A" w14:textId="77777777" w:rsidR="00183690" w:rsidRPr="00B831C9" w:rsidRDefault="00183690" w:rsidP="00934E78">
            <w:pPr>
              <w:jc w:val="center"/>
              <w:rPr>
                <w:sz w:val="15"/>
                <w:szCs w:val="15"/>
              </w:rPr>
            </w:pPr>
            <w:r w:rsidRPr="00B831C9">
              <w:rPr>
                <w:sz w:val="15"/>
                <w:szCs w:val="15"/>
              </w:rPr>
              <w:t>0.022 ± 0.002</w:t>
            </w:r>
          </w:p>
        </w:tc>
        <w:tc>
          <w:tcPr>
            <w:tcW w:w="1612" w:type="dxa"/>
            <w:vAlign w:val="bottom"/>
          </w:tcPr>
          <w:p w14:paraId="28301CFC" w14:textId="77777777" w:rsidR="00183690" w:rsidRPr="00B831C9" w:rsidRDefault="00183690" w:rsidP="00934E78">
            <w:pPr>
              <w:jc w:val="center"/>
              <w:rPr>
                <w:sz w:val="15"/>
                <w:szCs w:val="15"/>
              </w:rPr>
            </w:pPr>
            <w:r w:rsidRPr="00B831C9">
              <w:rPr>
                <w:sz w:val="15"/>
                <w:szCs w:val="15"/>
                <w:highlight w:val="cyan"/>
              </w:rPr>
              <w:t>0.060 ± 0.003 (****)</w:t>
            </w:r>
          </w:p>
        </w:tc>
        <w:tc>
          <w:tcPr>
            <w:tcW w:w="1096" w:type="dxa"/>
            <w:vAlign w:val="bottom"/>
          </w:tcPr>
          <w:p w14:paraId="58D4AE56" w14:textId="77777777" w:rsidR="00183690" w:rsidRPr="00B831C9" w:rsidRDefault="00183690" w:rsidP="00934E78">
            <w:pPr>
              <w:jc w:val="center"/>
              <w:rPr>
                <w:sz w:val="15"/>
                <w:szCs w:val="15"/>
              </w:rPr>
            </w:pPr>
            <w:r w:rsidRPr="00B831C9">
              <w:rPr>
                <w:sz w:val="15"/>
                <w:szCs w:val="15"/>
              </w:rPr>
              <w:t>0.022 ± 0.003</w:t>
            </w:r>
          </w:p>
        </w:tc>
        <w:tc>
          <w:tcPr>
            <w:tcW w:w="1682" w:type="dxa"/>
            <w:vAlign w:val="bottom"/>
          </w:tcPr>
          <w:p w14:paraId="7230FB52" w14:textId="77777777" w:rsidR="00183690" w:rsidRPr="00B831C9" w:rsidRDefault="00183690" w:rsidP="00934E78">
            <w:pPr>
              <w:jc w:val="center"/>
              <w:rPr>
                <w:sz w:val="15"/>
                <w:szCs w:val="15"/>
              </w:rPr>
            </w:pPr>
            <w:r w:rsidRPr="00B831C9">
              <w:rPr>
                <w:sz w:val="15"/>
                <w:szCs w:val="15"/>
                <w:highlight w:val="cyan"/>
              </w:rPr>
              <w:t>0.047 ± 0.003 (****)</w:t>
            </w:r>
          </w:p>
        </w:tc>
        <w:tc>
          <w:tcPr>
            <w:tcW w:w="1096" w:type="dxa"/>
            <w:vAlign w:val="bottom"/>
          </w:tcPr>
          <w:p w14:paraId="5C267013" w14:textId="77777777" w:rsidR="00183690" w:rsidRPr="00B831C9" w:rsidRDefault="00183690" w:rsidP="00934E78">
            <w:pPr>
              <w:jc w:val="center"/>
              <w:rPr>
                <w:sz w:val="15"/>
                <w:szCs w:val="15"/>
              </w:rPr>
            </w:pPr>
            <w:r w:rsidRPr="00B831C9">
              <w:rPr>
                <w:sz w:val="15"/>
                <w:szCs w:val="15"/>
              </w:rPr>
              <w:t>0.018 ± 0.003</w:t>
            </w:r>
          </w:p>
        </w:tc>
        <w:tc>
          <w:tcPr>
            <w:tcW w:w="1536" w:type="dxa"/>
            <w:vAlign w:val="bottom"/>
          </w:tcPr>
          <w:p w14:paraId="49A66956" w14:textId="77777777" w:rsidR="00183690" w:rsidRPr="00B831C9" w:rsidRDefault="00183690" w:rsidP="00934E78">
            <w:pPr>
              <w:jc w:val="center"/>
              <w:rPr>
                <w:sz w:val="15"/>
                <w:szCs w:val="15"/>
              </w:rPr>
            </w:pPr>
            <w:r w:rsidRPr="00B831C9">
              <w:rPr>
                <w:sz w:val="15"/>
                <w:szCs w:val="15"/>
                <w:highlight w:val="cyan"/>
              </w:rPr>
              <w:t>0.056 ± 0.002 (****)</w:t>
            </w:r>
          </w:p>
        </w:tc>
      </w:tr>
      <w:tr w:rsidR="00183690" w:rsidRPr="00B831C9" w14:paraId="6357ACEC" w14:textId="77777777" w:rsidTr="00934E78">
        <w:trPr>
          <w:gridAfter w:val="1"/>
          <w:wAfter w:w="7" w:type="dxa"/>
          <w:trHeight w:val="446"/>
          <w:jc w:val="center"/>
        </w:trPr>
        <w:tc>
          <w:tcPr>
            <w:tcW w:w="805" w:type="dxa"/>
            <w:vAlign w:val="bottom"/>
          </w:tcPr>
          <w:p w14:paraId="4A54C06E" w14:textId="77777777" w:rsidR="00183690" w:rsidRPr="00B831C9" w:rsidRDefault="00183690" w:rsidP="00934E78">
            <w:pPr>
              <w:jc w:val="center"/>
              <w:rPr>
                <w:sz w:val="15"/>
                <w:szCs w:val="15"/>
              </w:rPr>
            </w:pPr>
            <w:r w:rsidRPr="00B831C9">
              <w:rPr>
                <w:sz w:val="15"/>
                <w:szCs w:val="15"/>
              </w:rPr>
              <w:t>TG 60:7</w:t>
            </w:r>
          </w:p>
        </w:tc>
        <w:tc>
          <w:tcPr>
            <w:tcW w:w="1088" w:type="dxa"/>
            <w:vAlign w:val="bottom"/>
          </w:tcPr>
          <w:p w14:paraId="30672B28" w14:textId="77777777" w:rsidR="00183690" w:rsidRPr="00B831C9" w:rsidRDefault="00183690" w:rsidP="00934E78">
            <w:pPr>
              <w:jc w:val="center"/>
              <w:rPr>
                <w:sz w:val="15"/>
                <w:szCs w:val="15"/>
              </w:rPr>
            </w:pPr>
            <w:r w:rsidRPr="00B831C9">
              <w:rPr>
                <w:color w:val="000000"/>
                <w:sz w:val="15"/>
                <w:szCs w:val="15"/>
              </w:rPr>
              <w:t>0.055 ± 0.003</w:t>
            </w:r>
          </w:p>
        </w:tc>
        <w:tc>
          <w:tcPr>
            <w:tcW w:w="1535" w:type="dxa"/>
            <w:vAlign w:val="bottom"/>
          </w:tcPr>
          <w:p w14:paraId="00EF664A" w14:textId="77777777" w:rsidR="00183690" w:rsidRPr="00B831C9" w:rsidRDefault="00183690" w:rsidP="00934E78">
            <w:pPr>
              <w:jc w:val="center"/>
              <w:rPr>
                <w:sz w:val="15"/>
                <w:szCs w:val="15"/>
              </w:rPr>
            </w:pPr>
            <w:r w:rsidRPr="00B831C9">
              <w:rPr>
                <w:sz w:val="15"/>
                <w:szCs w:val="15"/>
                <w:highlight w:val="red"/>
              </w:rPr>
              <w:t>0.008 ± 0.001 (****)</w:t>
            </w:r>
          </w:p>
        </w:tc>
        <w:tc>
          <w:tcPr>
            <w:tcW w:w="1462" w:type="dxa"/>
            <w:vAlign w:val="bottom"/>
          </w:tcPr>
          <w:p w14:paraId="7B33E6AB" w14:textId="77777777" w:rsidR="00183690" w:rsidRPr="00B831C9" w:rsidRDefault="00183690" w:rsidP="00934E78">
            <w:pPr>
              <w:jc w:val="center"/>
              <w:rPr>
                <w:sz w:val="15"/>
                <w:szCs w:val="15"/>
              </w:rPr>
            </w:pPr>
            <w:r w:rsidRPr="00B831C9">
              <w:rPr>
                <w:sz w:val="15"/>
                <w:szCs w:val="15"/>
                <w:highlight w:val="yellow"/>
              </w:rPr>
              <w:t>0.084 ± 0.008 (**)</w:t>
            </w:r>
          </w:p>
        </w:tc>
        <w:tc>
          <w:tcPr>
            <w:tcW w:w="1612" w:type="dxa"/>
            <w:vAlign w:val="bottom"/>
          </w:tcPr>
          <w:p w14:paraId="11251A66" w14:textId="77777777" w:rsidR="00183690" w:rsidRPr="00B831C9" w:rsidRDefault="00183690" w:rsidP="00934E78">
            <w:pPr>
              <w:jc w:val="center"/>
              <w:rPr>
                <w:sz w:val="15"/>
                <w:szCs w:val="15"/>
              </w:rPr>
            </w:pPr>
            <w:r w:rsidRPr="00B831C9">
              <w:rPr>
                <w:sz w:val="15"/>
                <w:szCs w:val="15"/>
                <w:highlight w:val="red"/>
              </w:rPr>
              <w:t>0.008 ± 0.0004 (****)</w:t>
            </w:r>
          </w:p>
        </w:tc>
        <w:tc>
          <w:tcPr>
            <w:tcW w:w="1096" w:type="dxa"/>
            <w:vAlign w:val="bottom"/>
          </w:tcPr>
          <w:p w14:paraId="577265D6" w14:textId="77777777" w:rsidR="00183690" w:rsidRPr="00B831C9" w:rsidRDefault="00183690" w:rsidP="00934E78">
            <w:pPr>
              <w:jc w:val="center"/>
              <w:rPr>
                <w:sz w:val="15"/>
                <w:szCs w:val="15"/>
              </w:rPr>
            </w:pPr>
            <w:r w:rsidRPr="00B831C9">
              <w:rPr>
                <w:sz w:val="15"/>
                <w:szCs w:val="15"/>
              </w:rPr>
              <w:t>0.036 ± 0.003</w:t>
            </w:r>
          </w:p>
        </w:tc>
        <w:tc>
          <w:tcPr>
            <w:tcW w:w="1682" w:type="dxa"/>
            <w:vAlign w:val="bottom"/>
          </w:tcPr>
          <w:p w14:paraId="5AB9B814" w14:textId="77777777" w:rsidR="00183690" w:rsidRPr="00B831C9" w:rsidRDefault="00183690" w:rsidP="00934E78">
            <w:pPr>
              <w:jc w:val="center"/>
              <w:rPr>
                <w:sz w:val="15"/>
                <w:szCs w:val="15"/>
              </w:rPr>
            </w:pPr>
            <w:r w:rsidRPr="00B831C9">
              <w:rPr>
                <w:sz w:val="15"/>
                <w:szCs w:val="15"/>
                <w:highlight w:val="red"/>
              </w:rPr>
              <w:t>0.007 ± 0.0004 (****)</w:t>
            </w:r>
          </w:p>
        </w:tc>
        <w:tc>
          <w:tcPr>
            <w:tcW w:w="1096" w:type="dxa"/>
            <w:vAlign w:val="bottom"/>
          </w:tcPr>
          <w:p w14:paraId="21D7C257" w14:textId="77777777" w:rsidR="00183690" w:rsidRPr="00B831C9" w:rsidRDefault="00183690" w:rsidP="00934E78">
            <w:pPr>
              <w:jc w:val="center"/>
              <w:rPr>
                <w:sz w:val="15"/>
                <w:szCs w:val="15"/>
              </w:rPr>
            </w:pPr>
            <w:r w:rsidRPr="00B831C9">
              <w:rPr>
                <w:sz w:val="15"/>
                <w:szCs w:val="15"/>
              </w:rPr>
              <w:t>0.038 ± 0.001</w:t>
            </w:r>
          </w:p>
        </w:tc>
        <w:tc>
          <w:tcPr>
            <w:tcW w:w="1536" w:type="dxa"/>
            <w:vAlign w:val="bottom"/>
          </w:tcPr>
          <w:p w14:paraId="6D474CBC" w14:textId="77777777" w:rsidR="00183690" w:rsidRPr="00B831C9" w:rsidRDefault="00183690" w:rsidP="00934E78">
            <w:pPr>
              <w:jc w:val="center"/>
              <w:rPr>
                <w:sz w:val="15"/>
                <w:szCs w:val="15"/>
              </w:rPr>
            </w:pPr>
            <w:r w:rsidRPr="00B831C9">
              <w:rPr>
                <w:sz w:val="15"/>
                <w:szCs w:val="15"/>
                <w:highlight w:val="red"/>
              </w:rPr>
              <w:t>0.005 ± 0.001 (****)</w:t>
            </w:r>
          </w:p>
        </w:tc>
      </w:tr>
      <w:tr w:rsidR="00183690" w:rsidRPr="00B831C9" w14:paraId="4501E1A0" w14:textId="77777777" w:rsidTr="00934E78">
        <w:trPr>
          <w:gridAfter w:val="1"/>
          <w:wAfter w:w="7" w:type="dxa"/>
          <w:trHeight w:val="273"/>
          <w:jc w:val="center"/>
        </w:trPr>
        <w:tc>
          <w:tcPr>
            <w:tcW w:w="805" w:type="dxa"/>
            <w:vAlign w:val="bottom"/>
          </w:tcPr>
          <w:p w14:paraId="3591D7D7" w14:textId="77777777" w:rsidR="00183690" w:rsidRPr="00B831C9" w:rsidRDefault="00183690" w:rsidP="00934E78">
            <w:pPr>
              <w:jc w:val="center"/>
              <w:rPr>
                <w:sz w:val="15"/>
                <w:szCs w:val="15"/>
              </w:rPr>
            </w:pPr>
            <w:r w:rsidRPr="00B831C9">
              <w:rPr>
                <w:sz w:val="15"/>
                <w:szCs w:val="15"/>
              </w:rPr>
              <w:t>TG 60:6</w:t>
            </w:r>
          </w:p>
        </w:tc>
        <w:tc>
          <w:tcPr>
            <w:tcW w:w="1088" w:type="dxa"/>
            <w:vAlign w:val="bottom"/>
          </w:tcPr>
          <w:p w14:paraId="3712217B" w14:textId="77777777" w:rsidR="00183690" w:rsidRPr="00B831C9" w:rsidRDefault="00183690" w:rsidP="00934E78">
            <w:pPr>
              <w:jc w:val="center"/>
              <w:rPr>
                <w:sz w:val="15"/>
                <w:szCs w:val="15"/>
              </w:rPr>
            </w:pPr>
            <w:r w:rsidRPr="00B831C9">
              <w:rPr>
                <w:color w:val="000000"/>
                <w:sz w:val="15"/>
                <w:szCs w:val="15"/>
              </w:rPr>
              <w:t>0.079 ± 0.006</w:t>
            </w:r>
          </w:p>
        </w:tc>
        <w:tc>
          <w:tcPr>
            <w:tcW w:w="1535" w:type="dxa"/>
            <w:vAlign w:val="bottom"/>
          </w:tcPr>
          <w:p w14:paraId="4D9B455F" w14:textId="77777777" w:rsidR="00183690" w:rsidRPr="00B831C9" w:rsidRDefault="00183690" w:rsidP="00934E78">
            <w:pPr>
              <w:jc w:val="center"/>
              <w:rPr>
                <w:sz w:val="15"/>
                <w:szCs w:val="15"/>
              </w:rPr>
            </w:pPr>
            <w:r w:rsidRPr="00B831C9">
              <w:rPr>
                <w:sz w:val="15"/>
                <w:szCs w:val="15"/>
                <w:highlight w:val="red"/>
              </w:rPr>
              <w:t>0.031 ± 0.002 (***)</w:t>
            </w:r>
          </w:p>
        </w:tc>
        <w:tc>
          <w:tcPr>
            <w:tcW w:w="1462" w:type="dxa"/>
            <w:vAlign w:val="bottom"/>
          </w:tcPr>
          <w:p w14:paraId="58C1379C" w14:textId="77777777" w:rsidR="00183690" w:rsidRPr="00B831C9" w:rsidRDefault="00183690" w:rsidP="00934E78">
            <w:pPr>
              <w:jc w:val="center"/>
              <w:rPr>
                <w:sz w:val="15"/>
                <w:szCs w:val="15"/>
              </w:rPr>
            </w:pPr>
            <w:r w:rsidRPr="00B831C9">
              <w:rPr>
                <w:sz w:val="15"/>
                <w:szCs w:val="15"/>
                <w:highlight w:val="yellow"/>
              </w:rPr>
              <w:t>0.114 ± 0.012 (**)</w:t>
            </w:r>
          </w:p>
        </w:tc>
        <w:tc>
          <w:tcPr>
            <w:tcW w:w="1612" w:type="dxa"/>
            <w:vAlign w:val="bottom"/>
          </w:tcPr>
          <w:p w14:paraId="077F3D4F" w14:textId="77777777" w:rsidR="00183690" w:rsidRPr="00B831C9" w:rsidRDefault="00183690" w:rsidP="00934E78">
            <w:pPr>
              <w:jc w:val="center"/>
              <w:rPr>
                <w:sz w:val="15"/>
                <w:szCs w:val="15"/>
              </w:rPr>
            </w:pPr>
            <w:r w:rsidRPr="00B831C9">
              <w:rPr>
                <w:sz w:val="15"/>
                <w:szCs w:val="15"/>
                <w:highlight w:val="red"/>
              </w:rPr>
              <w:t>0.033 ± 0.001 (****)</w:t>
            </w:r>
          </w:p>
        </w:tc>
        <w:tc>
          <w:tcPr>
            <w:tcW w:w="1096" w:type="dxa"/>
            <w:vAlign w:val="bottom"/>
          </w:tcPr>
          <w:p w14:paraId="375FA6D0" w14:textId="77777777" w:rsidR="00183690" w:rsidRPr="00B831C9" w:rsidRDefault="00183690" w:rsidP="00934E78">
            <w:pPr>
              <w:jc w:val="center"/>
              <w:rPr>
                <w:sz w:val="15"/>
                <w:szCs w:val="15"/>
              </w:rPr>
            </w:pPr>
            <w:r w:rsidRPr="00B831C9">
              <w:rPr>
                <w:sz w:val="15"/>
                <w:szCs w:val="15"/>
              </w:rPr>
              <w:t>0.060 ± 0.004</w:t>
            </w:r>
          </w:p>
        </w:tc>
        <w:tc>
          <w:tcPr>
            <w:tcW w:w="1682" w:type="dxa"/>
            <w:vAlign w:val="bottom"/>
          </w:tcPr>
          <w:p w14:paraId="6B8F4C5B" w14:textId="77777777" w:rsidR="00183690" w:rsidRPr="00B831C9" w:rsidRDefault="00183690" w:rsidP="00934E78">
            <w:pPr>
              <w:jc w:val="center"/>
              <w:rPr>
                <w:sz w:val="15"/>
                <w:szCs w:val="15"/>
              </w:rPr>
            </w:pPr>
            <w:r w:rsidRPr="00B831C9">
              <w:rPr>
                <w:sz w:val="15"/>
                <w:szCs w:val="15"/>
                <w:highlight w:val="red"/>
              </w:rPr>
              <w:t>0.027 ± 0.001 (****)</w:t>
            </w:r>
          </w:p>
        </w:tc>
        <w:tc>
          <w:tcPr>
            <w:tcW w:w="1096" w:type="dxa"/>
            <w:vAlign w:val="bottom"/>
          </w:tcPr>
          <w:p w14:paraId="7371343E" w14:textId="77777777" w:rsidR="00183690" w:rsidRPr="00B831C9" w:rsidRDefault="00183690" w:rsidP="00934E78">
            <w:pPr>
              <w:jc w:val="center"/>
              <w:rPr>
                <w:sz w:val="15"/>
                <w:szCs w:val="15"/>
              </w:rPr>
            </w:pPr>
            <w:r w:rsidRPr="00B831C9">
              <w:rPr>
                <w:sz w:val="15"/>
                <w:szCs w:val="15"/>
              </w:rPr>
              <w:t>0.060 ± 0.004</w:t>
            </w:r>
          </w:p>
        </w:tc>
        <w:tc>
          <w:tcPr>
            <w:tcW w:w="1536" w:type="dxa"/>
            <w:vAlign w:val="bottom"/>
          </w:tcPr>
          <w:p w14:paraId="58EE3205" w14:textId="77777777" w:rsidR="00183690" w:rsidRPr="00B831C9" w:rsidRDefault="00183690" w:rsidP="00934E78">
            <w:pPr>
              <w:jc w:val="center"/>
              <w:rPr>
                <w:sz w:val="15"/>
                <w:szCs w:val="15"/>
              </w:rPr>
            </w:pPr>
            <w:r w:rsidRPr="00B831C9">
              <w:rPr>
                <w:sz w:val="15"/>
                <w:szCs w:val="15"/>
                <w:highlight w:val="red"/>
              </w:rPr>
              <w:t>0.023 ± 0.002 (****)</w:t>
            </w:r>
          </w:p>
        </w:tc>
      </w:tr>
      <w:tr w:rsidR="00183690" w:rsidRPr="00B831C9" w14:paraId="261FC220" w14:textId="77777777" w:rsidTr="00934E78">
        <w:trPr>
          <w:gridAfter w:val="1"/>
          <w:wAfter w:w="7" w:type="dxa"/>
          <w:trHeight w:val="273"/>
          <w:jc w:val="center"/>
        </w:trPr>
        <w:tc>
          <w:tcPr>
            <w:tcW w:w="805" w:type="dxa"/>
            <w:vAlign w:val="bottom"/>
          </w:tcPr>
          <w:p w14:paraId="7439A1F8" w14:textId="77777777" w:rsidR="00183690" w:rsidRPr="00B831C9" w:rsidRDefault="00183690" w:rsidP="00934E78">
            <w:pPr>
              <w:jc w:val="center"/>
              <w:rPr>
                <w:sz w:val="15"/>
                <w:szCs w:val="15"/>
              </w:rPr>
            </w:pPr>
            <w:r w:rsidRPr="00B831C9">
              <w:rPr>
                <w:sz w:val="15"/>
                <w:szCs w:val="15"/>
              </w:rPr>
              <w:t>TG 60:5</w:t>
            </w:r>
          </w:p>
        </w:tc>
        <w:tc>
          <w:tcPr>
            <w:tcW w:w="1088" w:type="dxa"/>
            <w:shd w:val="clear" w:color="auto" w:fill="auto"/>
            <w:vAlign w:val="bottom"/>
          </w:tcPr>
          <w:p w14:paraId="6207A80B" w14:textId="77777777" w:rsidR="00183690" w:rsidRPr="00B831C9" w:rsidRDefault="00183690" w:rsidP="00934E78">
            <w:pPr>
              <w:jc w:val="center"/>
              <w:rPr>
                <w:sz w:val="15"/>
                <w:szCs w:val="15"/>
              </w:rPr>
            </w:pPr>
            <w:r w:rsidRPr="00B831C9">
              <w:rPr>
                <w:color w:val="000000"/>
                <w:sz w:val="15"/>
                <w:szCs w:val="15"/>
              </w:rPr>
              <w:t>0.043 ± 0.004</w:t>
            </w:r>
          </w:p>
        </w:tc>
        <w:tc>
          <w:tcPr>
            <w:tcW w:w="1535" w:type="dxa"/>
            <w:vAlign w:val="bottom"/>
          </w:tcPr>
          <w:p w14:paraId="5AC69F10" w14:textId="77777777" w:rsidR="00183690" w:rsidRPr="00B831C9" w:rsidRDefault="00183690" w:rsidP="00934E78">
            <w:pPr>
              <w:jc w:val="center"/>
              <w:rPr>
                <w:sz w:val="15"/>
                <w:szCs w:val="15"/>
              </w:rPr>
            </w:pPr>
            <w:r w:rsidRPr="00B831C9">
              <w:rPr>
                <w:sz w:val="15"/>
                <w:szCs w:val="15"/>
                <w:highlight w:val="cyan"/>
              </w:rPr>
              <w:t>0.062 ± 0.004 (*)</w:t>
            </w:r>
          </w:p>
        </w:tc>
        <w:tc>
          <w:tcPr>
            <w:tcW w:w="1462" w:type="dxa"/>
            <w:vAlign w:val="bottom"/>
          </w:tcPr>
          <w:p w14:paraId="10D10654" w14:textId="77777777" w:rsidR="00183690" w:rsidRPr="00B831C9" w:rsidRDefault="00183690" w:rsidP="00934E78">
            <w:pPr>
              <w:jc w:val="center"/>
              <w:rPr>
                <w:sz w:val="15"/>
                <w:szCs w:val="15"/>
              </w:rPr>
            </w:pPr>
            <w:r w:rsidRPr="00B831C9">
              <w:rPr>
                <w:sz w:val="15"/>
                <w:szCs w:val="15"/>
                <w:highlight w:val="yellow"/>
              </w:rPr>
              <w:t>0.061 ± 0.005 (*)</w:t>
            </w:r>
          </w:p>
        </w:tc>
        <w:tc>
          <w:tcPr>
            <w:tcW w:w="1612" w:type="dxa"/>
            <w:vAlign w:val="bottom"/>
          </w:tcPr>
          <w:p w14:paraId="3DEC6C01" w14:textId="77777777" w:rsidR="00183690" w:rsidRPr="00B831C9" w:rsidRDefault="00183690" w:rsidP="00934E78">
            <w:pPr>
              <w:jc w:val="center"/>
              <w:rPr>
                <w:sz w:val="15"/>
                <w:szCs w:val="15"/>
              </w:rPr>
            </w:pPr>
            <w:r w:rsidRPr="00B831C9">
              <w:rPr>
                <w:sz w:val="15"/>
                <w:szCs w:val="15"/>
              </w:rPr>
              <w:t>0.070 ± 0.002</w:t>
            </w:r>
          </w:p>
        </w:tc>
        <w:tc>
          <w:tcPr>
            <w:tcW w:w="1096" w:type="dxa"/>
            <w:vAlign w:val="bottom"/>
          </w:tcPr>
          <w:p w14:paraId="31F831A3" w14:textId="77777777" w:rsidR="00183690" w:rsidRPr="00B831C9" w:rsidRDefault="00183690" w:rsidP="00934E78">
            <w:pPr>
              <w:jc w:val="center"/>
              <w:rPr>
                <w:sz w:val="15"/>
                <w:szCs w:val="15"/>
              </w:rPr>
            </w:pPr>
            <w:r w:rsidRPr="00B831C9">
              <w:rPr>
                <w:sz w:val="15"/>
                <w:szCs w:val="15"/>
              </w:rPr>
              <w:t>0.041 ± 0.002</w:t>
            </w:r>
          </w:p>
        </w:tc>
        <w:tc>
          <w:tcPr>
            <w:tcW w:w="1682" w:type="dxa"/>
            <w:vAlign w:val="bottom"/>
          </w:tcPr>
          <w:p w14:paraId="19951ACD" w14:textId="77777777" w:rsidR="00183690" w:rsidRPr="00B831C9" w:rsidRDefault="00183690" w:rsidP="00934E78">
            <w:pPr>
              <w:jc w:val="center"/>
              <w:rPr>
                <w:sz w:val="15"/>
                <w:szCs w:val="15"/>
              </w:rPr>
            </w:pPr>
            <w:r w:rsidRPr="00B831C9">
              <w:rPr>
                <w:sz w:val="15"/>
                <w:szCs w:val="15"/>
              </w:rPr>
              <w:t>0.049 ± 0.003</w:t>
            </w:r>
          </w:p>
        </w:tc>
        <w:tc>
          <w:tcPr>
            <w:tcW w:w="1096" w:type="dxa"/>
            <w:vAlign w:val="bottom"/>
          </w:tcPr>
          <w:p w14:paraId="0831E31F" w14:textId="77777777" w:rsidR="00183690" w:rsidRPr="00B831C9" w:rsidRDefault="00183690" w:rsidP="00934E78">
            <w:pPr>
              <w:jc w:val="center"/>
              <w:rPr>
                <w:sz w:val="15"/>
                <w:szCs w:val="15"/>
              </w:rPr>
            </w:pPr>
            <w:r w:rsidRPr="00B831C9">
              <w:rPr>
                <w:sz w:val="15"/>
                <w:szCs w:val="15"/>
              </w:rPr>
              <w:t>0.039 ± 0.003</w:t>
            </w:r>
          </w:p>
        </w:tc>
        <w:tc>
          <w:tcPr>
            <w:tcW w:w="1536" w:type="dxa"/>
            <w:vAlign w:val="bottom"/>
          </w:tcPr>
          <w:p w14:paraId="7CE2DC06" w14:textId="77777777" w:rsidR="00183690" w:rsidRPr="00B831C9" w:rsidRDefault="00183690" w:rsidP="00934E78">
            <w:pPr>
              <w:jc w:val="center"/>
              <w:rPr>
                <w:sz w:val="15"/>
                <w:szCs w:val="15"/>
              </w:rPr>
            </w:pPr>
            <w:r w:rsidRPr="00B831C9">
              <w:rPr>
                <w:sz w:val="15"/>
                <w:szCs w:val="15"/>
                <w:highlight w:val="cyan"/>
              </w:rPr>
              <w:t>0.052 ± 0.002 (*)</w:t>
            </w:r>
          </w:p>
        </w:tc>
      </w:tr>
      <w:tr w:rsidR="00183690" w:rsidRPr="00B831C9" w14:paraId="6A5919BC" w14:textId="77777777" w:rsidTr="00934E78">
        <w:trPr>
          <w:gridAfter w:val="1"/>
          <w:wAfter w:w="7" w:type="dxa"/>
          <w:trHeight w:val="287"/>
          <w:jc w:val="center"/>
        </w:trPr>
        <w:tc>
          <w:tcPr>
            <w:tcW w:w="805" w:type="dxa"/>
            <w:vAlign w:val="bottom"/>
          </w:tcPr>
          <w:p w14:paraId="2B67077D" w14:textId="77777777" w:rsidR="00183690" w:rsidRPr="00B831C9" w:rsidRDefault="00183690" w:rsidP="00934E78">
            <w:pPr>
              <w:jc w:val="center"/>
              <w:rPr>
                <w:sz w:val="15"/>
                <w:szCs w:val="15"/>
              </w:rPr>
            </w:pPr>
            <w:r w:rsidRPr="00B831C9">
              <w:rPr>
                <w:sz w:val="15"/>
                <w:szCs w:val="15"/>
              </w:rPr>
              <w:t>TG 60:4</w:t>
            </w:r>
          </w:p>
        </w:tc>
        <w:tc>
          <w:tcPr>
            <w:tcW w:w="1088" w:type="dxa"/>
            <w:vAlign w:val="bottom"/>
          </w:tcPr>
          <w:p w14:paraId="2A97134A" w14:textId="77777777" w:rsidR="00183690" w:rsidRPr="00B831C9" w:rsidRDefault="00183690" w:rsidP="00934E78">
            <w:pPr>
              <w:jc w:val="center"/>
              <w:rPr>
                <w:sz w:val="15"/>
                <w:szCs w:val="15"/>
              </w:rPr>
            </w:pPr>
            <w:r w:rsidRPr="00B831C9">
              <w:rPr>
                <w:color w:val="000000"/>
                <w:sz w:val="15"/>
                <w:szCs w:val="15"/>
              </w:rPr>
              <w:t>0.010 ± 0.001</w:t>
            </w:r>
          </w:p>
        </w:tc>
        <w:tc>
          <w:tcPr>
            <w:tcW w:w="1535" w:type="dxa"/>
            <w:vAlign w:val="bottom"/>
          </w:tcPr>
          <w:p w14:paraId="00CBBF4D" w14:textId="77777777" w:rsidR="00183690" w:rsidRPr="00B831C9" w:rsidRDefault="00183690" w:rsidP="00934E78">
            <w:pPr>
              <w:jc w:val="center"/>
              <w:rPr>
                <w:sz w:val="15"/>
                <w:szCs w:val="15"/>
              </w:rPr>
            </w:pPr>
            <w:r w:rsidRPr="00B831C9">
              <w:rPr>
                <w:sz w:val="15"/>
                <w:szCs w:val="15"/>
                <w:highlight w:val="cyan"/>
              </w:rPr>
              <w:t>0.047 ± 0.002 (****)</w:t>
            </w:r>
          </w:p>
        </w:tc>
        <w:tc>
          <w:tcPr>
            <w:tcW w:w="1462" w:type="dxa"/>
            <w:vAlign w:val="bottom"/>
          </w:tcPr>
          <w:p w14:paraId="2376900B" w14:textId="77777777" w:rsidR="00183690" w:rsidRPr="00B831C9" w:rsidRDefault="00183690" w:rsidP="00934E78">
            <w:pPr>
              <w:jc w:val="center"/>
              <w:rPr>
                <w:sz w:val="15"/>
                <w:szCs w:val="15"/>
              </w:rPr>
            </w:pPr>
            <w:r w:rsidRPr="00B831C9">
              <w:rPr>
                <w:sz w:val="15"/>
                <w:szCs w:val="15"/>
              </w:rPr>
              <w:t>0.016 ± 0.002</w:t>
            </w:r>
          </w:p>
        </w:tc>
        <w:tc>
          <w:tcPr>
            <w:tcW w:w="1612" w:type="dxa"/>
            <w:vAlign w:val="bottom"/>
          </w:tcPr>
          <w:p w14:paraId="1680A9C7" w14:textId="77777777" w:rsidR="00183690" w:rsidRPr="00B831C9" w:rsidRDefault="00183690" w:rsidP="00934E78">
            <w:pPr>
              <w:jc w:val="center"/>
              <w:rPr>
                <w:sz w:val="15"/>
                <w:szCs w:val="15"/>
              </w:rPr>
            </w:pPr>
            <w:r w:rsidRPr="00B831C9">
              <w:rPr>
                <w:sz w:val="15"/>
                <w:szCs w:val="15"/>
                <w:highlight w:val="cyan"/>
              </w:rPr>
              <w:t>0.053 ± 0.002 (****)</w:t>
            </w:r>
          </w:p>
        </w:tc>
        <w:tc>
          <w:tcPr>
            <w:tcW w:w="1096" w:type="dxa"/>
            <w:vAlign w:val="bottom"/>
          </w:tcPr>
          <w:p w14:paraId="60FDE39D" w14:textId="77777777" w:rsidR="00183690" w:rsidRPr="00B831C9" w:rsidRDefault="00183690" w:rsidP="00934E78">
            <w:pPr>
              <w:jc w:val="center"/>
              <w:rPr>
                <w:sz w:val="15"/>
                <w:szCs w:val="15"/>
              </w:rPr>
            </w:pPr>
            <w:r w:rsidRPr="00B831C9">
              <w:rPr>
                <w:sz w:val="15"/>
                <w:szCs w:val="15"/>
              </w:rPr>
              <w:t>0.014 ± 0.002</w:t>
            </w:r>
          </w:p>
        </w:tc>
        <w:tc>
          <w:tcPr>
            <w:tcW w:w="1682" w:type="dxa"/>
            <w:vAlign w:val="bottom"/>
          </w:tcPr>
          <w:p w14:paraId="0711D598" w14:textId="77777777" w:rsidR="00183690" w:rsidRPr="00B831C9" w:rsidRDefault="00183690" w:rsidP="00934E78">
            <w:pPr>
              <w:jc w:val="center"/>
              <w:rPr>
                <w:sz w:val="15"/>
                <w:szCs w:val="15"/>
              </w:rPr>
            </w:pPr>
            <w:r w:rsidRPr="00B831C9">
              <w:rPr>
                <w:sz w:val="15"/>
                <w:szCs w:val="15"/>
                <w:highlight w:val="cyan"/>
              </w:rPr>
              <w:t>0.036 ± 0.002 (****)</w:t>
            </w:r>
          </w:p>
        </w:tc>
        <w:tc>
          <w:tcPr>
            <w:tcW w:w="1096" w:type="dxa"/>
            <w:vAlign w:val="bottom"/>
          </w:tcPr>
          <w:p w14:paraId="523BD207" w14:textId="77777777" w:rsidR="00183690" w:rsidRPr="00B831C9" w:rsidRDefault="00183690" w:rsidP="00934E78">
            <w:pPr>
              <w:jc w:val="center"/>
              <w:rPr>
                <w:sz w:val="15"/>
                <w:szCs w:val="15"/>
              </w:rPr>
            </w:pPr>
            <w:r w:rsidRPr="00B831C9">
              <w:rPr>
                <w:sz w:val="15"/>
                <w:szCs w:val="15"/>
              </w:rPr>
              <w:t>0.011 ± 0.001</w:t>
            </w:r>
          </w:p>
        </w:tc>
        <w:tc>
          <w:tcPr>
            <w:tcW w:w="1536" w:type="dxa"/>
            <w:vAlign w:val="bottom"/>
          </w:tcPr>
          <w:p w14:paraId="5BF53E04" w14:textId="77777777" w:rsidR="00183690" w:rsidRPr="00B831C9" w:rsidRDefault="00183690" w:rsidP="00934E78">
            <w:pPr>
              <w:jc w:val="center"/>
              <w:rPr>
                <w:sz w:val="15"/>
                <w:szCs w:val="15"/>
              </w:rPr>
            </w:pPr>
            <w:r w:rsidRPr="00B831C9">
              <w:rPr>
                <w:sz w:val="15"/>
                <w:szCs w:val="15"/>
                <w:highlight w:val="cyan"/>
              </w:rPr>
              <w:t>0.038 ± 0.002 (****)</w:t>
            </w:r>
          </w:p>
        </w:tc>
      </w:tr>
    </w:tbl>
    <w:p w14:paraId="773D2BEB" w14:textId="77777777" w:rsidR="00183690" w:rsidRPr="00B831C9" w:rsidRDefault="00183690" w:rsidP="00183690">
      <w:pPr>
        <w:spacing w:line="480" w:lineRule="auto"/>
        <w:rPr>
          <w:b/>
          <w:bCs/>
        </w:rPr>
      </w:pPr>
    </w:p>
    <w:p w14:paraId="00CAC26C" w14:textId="3D58FA65" w:rsidR="00183690" w:rsidRPr="00300D75" w:rsidRDefault="002B6845" w:rsidP="00300D75">
      <w:pPr>
        <w:rPr>
          <w:sz w:val="20"/>
          <w:szCs w:val="20"/>
        </w:rPr>
      </w:pPr>
      <w:r>
        <w:rPr>
          <w:b/>
          <w:bCs/>
          <w:sz w:val="20"/>
          <w:szCs w:val="20"/>
        </w:rPr>
        <w:t xml:space="preserve">Supplemental </w:t>
      </w:r>
      <w:r w:rsidR="00036B67" w:rsidRPr="00036B67">
        <w:rPr>
          <w:b/>
          <w:bCs/>
          <w:sz w:val="20"/>
          <w:szCs w:val="20"/>
        </w:rPr>
        <w:t xml:space="preserve">Table </w:t>
      </w:r>
      <w:r w:rsidR="00AA292A">
        <w:rPr>
          <w:b/>
          <w:bCs/>
          <w:sz w:val="20"/>
          <w:szCs w:val="20"/>
        </w:rPr>
        <w:t>1</w:t>
      </w:r>
      <w:r>
        <w:rPr>
          <w:b/>
          <w:bCs/>
          <w:sz w:val="20"/>
          <w:szCs w:val="20"/>
        </w:rPr>
        <w:t>1</w:t>
      </w:r>
      <w:r w:rsidR="00036B67">
        <w:rPr>
          <w:sz w:val="20"/>
          <w:szCs w:val="20"/>
        </w:rPr>
        <w:t xml:space="preserve">. </w:t>
      </w:r>
      <w:r w:rsidR="00183690" w:rsidRPr="00300D75">
        <w:rPr>
          <w:sz w:val="20"/>
          <w:szCs w:val="20"/>
        </w:rPr>
        <w:t>Data are presented as mean ± standard error of the mean (SEM). The number of samples tested are noted in parentheses. Tukey’s Multiple Comparisons Test for Groups</w:t>
      </w:r>
      <w:r w:rsidR="00183690" w:rsidRPr="00300D75">
        <w:rPr>
          <w:b/>
          <w:bCs/>
          <w:sz w:val="20"/>
          <w:szCs w:val="20"/>
        </w:rPr>
        <w:t xml:space="preserve">. </w:t>
      </w:r>
      <w:r w:rsidR="00183690" w:rsidRPr="00300D75">
        <w:rPr>
          <w:sz w:val="20"/>
          <w:szCs w:val="20"/>
          <w:highlight w:val="red"/>
        </w:rPr>
        <w:t>___</w:t>
      </w:r>
      <w:r w:rsidR="00183690" w:rsidRPr="00300D75">
        <w:rPr>
          <w:sz w:val="20"/>
          <w:szCs w:val="20"/>
        </w:rPr>
        <w:t xml:space="preserve"> = Statistically lower value than chow diet counterparts of the same sex and genotype; </w:t>
      </w:r>
      <w:r w:rsidR="00183690" w:rsidRPr="00300D75">
        <w:rPr>
          <w:sz w:val="20"/>
          <w:szCs w:val="20"/>
          <w:highlight w:val="cyan"/>
        </w:rPr>
        <w:t>___</w:t>
      </w:r>
      <w:r w:rsidR="00183690" w:rsidRPr="00300D75">
        <w:rPr>
          <w:sz w:val="20"/>
          <w:szCs w:val="20"/>
        </w:rPr>
        <w:t xml:space="preserve"> = Statistically higher value than chow diet counterparts of the same sex and genotype; </w:t>
      </w:r>
      <w:r w:rsidR="00183690" w:rsidRPr="00300D75">
        <w:rPr>
          <w:sz w:val="20"/>
          <w:szCs w:val="20"/>
          <w:highlight w:val="yellow"/>
        </w:rPr>
        <w:t>___</w:t>
      </w:r>
      <w:r w:rsidR="00183690" w:rsidRPr="00300D75">
        <w:rPr>
          <w:sz w:val="20"/>
          <w:szCs w:val="20"/>
        </w:rPr>
        <w:t xml:space="preserve"> = Statistically higher value than WT counterparts of the same sex and diet; </w:t>
      </w:r>
      <w:r w:rsidR="00183690" w:rsidRPr="00300D75">
        <w:rPr>
          <w:sz w:val="20"/>
          <w:szCs w:val="20"/>
          <w:highlight w:val="green"/>
        </w:rPr>
        <w:t>___</w:t>
      </w:r>
      <w:r w:rsidR="00D72BAC">
        <w:rPr>
          <w:sz w:val="20"/>
          <w:szCs w:val="20"/>
        </w:rPr>
        <w:t xml:space="preserve"> </w:t>
      </w:r>
      <w:r w:rsidR="00183690" w:rsidRPr="00300D75">
        <w:rPr>
          <w:sz w:val="20"/>
          <w:szCs w:val="20"/>
        </w:rPr>
        <w:t xml:space="preserve">= Statistically lower than WT counterparts of the same sex and diet. </w:t>
      </w:r>
      <w:r w:rsidR="00183690" w:rsidRPr="00300D75">
        <w:rPr>
          <w:i/>
          <w:iCs/>
          <w:sz w:val="20"/>
          <w:szCs w:val="20"/>
        </w:rPr>
        <w:t>p value</w:t>
      </w:r>
      <w:r w:rsidR="00183690" w:rsidRPr="00300D75">
        <w:rPr>
          <w:sz w:val="20"/>
          <w:szCs w:val="20"/>
        </w:rPr>
        <w:t xml:space="preserve">: </w:t>
      </w:r>
      <w:r w:rsidR="00183690" w:rsidRPr="00300D75">
        <w:rPr>
          <w:sz w:val="20"/>
          <w:szCs w:val="20"/>
          <w:vertAlign w:val="superscript"/>
        </w:rPr>
        <w:t>*</w:t>
      </w:r>
      <w:r w:rsidR="00183690" w:rsidRPr="00300D75">
        <w:rPr>
          <w:sz w:val="20"/>
          <w:szCs w:val="20"/>
        </w:rPr>
        <w:t xml:space="preserve">&lt; 0.05, </w:t>
      </w:r>
      <w:r w:rsidR="00183690" w:rsidRPr="00300D75">
        <w:rPr>
          <w:sz w:val="20"/>
          <w:szCs w:val="20"/>
          <w:vertAlign w:val="superscript"/>
        </w:rPr>
        <w:t>**</w:t>
      </w:r>
      <w:r w:rsidR="00183690" w:rsidRPr="00300D75">
        <w:rPr>
          <w:sz w:val="20"/>
          <w:szCs w:val="20"/>
        </w:rPr>
        <w:t>&lt;</w:t>
      </w:r>
      <w:r w:rsidR="00D72BAC">
        <w:rPr>
          <w:sz w:val="20"/>
          <w:szCs w:val="20"/>
        </w:rPr>
        <w:t xml:space="preserve"> </w:t>
      </w:r>
      <w:r w:rsidR="00183690" w:rsidRPr="00300D75">
        <w:rPr>
          <w:sz w:val="20"/>
          <w:szCs w:val="20"/>
        </w:rPr>
        <w:t xml:space="preserve">0.01, </w:t>
      </w:r>
      <w:r w:rsidR="00183690" w:rsidRPr="00300D75">
        <w:rPr>
          <w:sz w:val="20"/>
          <w:szCs w:val="20"/>
          <w:vertAlign w:val="superscript"/>
        </w:rPr>
        <w:t>***</w:t>
      </w:r>
      <w:r w:rsidR="00183690" w:rsidRPr="00300D75">
        <w:rPr>
          <w:sz w:val="20"/>
          <w:szCs w:val="20"/>
        </w:rPr>
        <w:t>&lt;</w:t>
      </w:r>
      <w:r w:rsidR="00D72BAC">
        <w:rPr>
          <w:sz w:val="20"/>
          <w:szCs w:val="20"/>
        </w:rPr>
        <w:t xml:space="preserve"> </w:t>
      </w:r>
      <w:r w:rsidR="00183690" w:rsidRPr="00300D75">
        <w:rPr>
          <w:sz w:val="20"/>
          <w:szCs w:val="20"/>
        </w:rPr>
        <w:t xml:space="preserve">0.001, </w:t>
      </w:r>
      <w:r w:rsidR="00183690" w:rsidRPr="00300D75">
        <w:rPr>
          <w:sz w:val="20"/>
          <w:szCs w:val="20"/>
          <w:vertAlign w:val="superscript"/>
        </w:rPr>
        <w:t>****</w:t>
      </w:r>
      <w:r w:rsidR="00183690" w:rsidRPr="00300D75">
        <w:rPr>
          <w:sz w:val="20"/>
          <w:szCs w:val="20"/>
        </w:rPr>
        <w:t>&lt;</w:t>
      </w:r>
      <w:r w:rsidR="00D72BAC">
        <w:rPr>
          <w:sz w:val="20"/>
          <w:szCs w:val="20"/>
        </w:rPr>
        <w:t xml:space="preserve"> </w:t>
      </w:r>
      <w:r w:rsidR="00183690" w:rsidRPr="00300D75">
        <w:rPr>
          <w:sz w:val="20"/>
          <w:szCs w:val="20"/>
        </w:rPr>
        <w:t xml:space="preserve">0.0001. WT: wild type; KO: knockout; GHS-R: growth; </w:t>
      </w:r>
      <w:r w:rsidR="00E25FE2" w:rsidRPr="00300D75">
        <w:rPr>
          <w:sz w:val="20"/>
          <w:szCs w:val="20"/>
        </w:rPr>
        <w:t>HFD</w:t>
      </w:r>
      <w:r w:rsidR="00183690" w:rsidRPr="00300D75">
        <w:rPr>
          <w:sz w:val="20"/>
          <w:szCs w:val="20"/>
        </w:rPr>
        <w:t>: high-fat diet paradigm.</w:t>
      </w:r>
    </w:p>
    <w:p w14:paraId="29B3A1E8" w14:textId="42BD0347" w:rsidR="00E25FE2" w:rsidRDefault="00E25FE2" w:rsidP="00183690">
      <w:pPr>
        <w:spacing w:line="480" w:lineRule="auto"/>
      </w:pPr>
    </w:p>
    <w:p w14:paraId="68339168" w14:textId="1B650F9D" w:rsidR="00C22EBF" w:rsidRDefault="00C22EBF" w:rsidP="00183690">
      <w:pPr>
        <w:spacing w:line="480" w:lineRule="auto"/>
      </w:pPr>
    </w:p>
    <w:p w14:paraId="0F14CB43" w14:textId="66A69B2C" w:rsidR="00C22EBF" w:rsidRDefault="00C22EBF" w:rsidP="00183690">
      <w:pPr>
        <w:spacing w:line="480" w:lineRule="auto"/>
      </w:pPr>
    </w:p>
    <w:p w14:paraId="209BE65D" w14:textId="2420EDE3" w:rsidR="00C22EBF" w:rsidRDefault="00C22EBF" w:rsidP="00183690">
      <w:pPr>
        <w:spacing w:line="480" w:lineRule="auto"/>
      </w:pPr>
    </w:p>
    <w:p w14:paraId="1E52DA75" w14:textId="77777777" w:rsidR="00C22EBF" w:rsidRDefault="00C22EBF" w:rsidP="00183690">
      <w:pPr>
        <w:spacing w:line="480" w:lineRule="auto"/>
      </w:pPr>
    </w:p>
    <w:p w14:paraId="7BE5F5B0" w14:textId="77777777" w:rsidR="00392F4C" w:rsidRDefault="00392F4C" w:rsidP="00183690">
      <w:pPr>
        <w:spacing w:line="480" w:lineRule="auto"/>
        <w:rPr>
          <w:b/>
          <w:bCs/>
        </w:rPr>
      </w:pPr>
    </w:p>
    <w:p w14:paraId="09CBA351" w14:textId="71920B4B" w:rsidR="00183690" w:rsidRDefault="002B6845" w:rsidP="00183690">
      <w:pPr>
        <w:spacing w:line="480" w:lineRule="auto"/>
        <w:rPr>
          <w:b/>
          <w:bCs/>
        </w:rPr>
      </w:pPr>
      <w:r>
        <w:rPr>
          <w:b/>
          <w:bCs/>
        </w:rPr>
        <w:t xml:space="preserve">Supplemental </w:t>
      </w:r>
      <w:r w:rsidR="00183690">
        <w:rPr>
          <w:b/>
          <w:bCs/>
        </w:rPr>
        <w:t xml:space="preserve">Table </w:t>
      </w:r>
      <w:r w:rsidR="00AA292A">
        <w:rPr>
          <w:b/>
          <w:bCs/>
        </w:rPr>
        <w:t>1</w:t>
      </w:r>
      <w:r>
        <w:rPr>
          <w:b/>
          <w:bCs/>
        </w:rPr>
        <w:t>2</w:t>
      </w:r>
      <w:r w:rsidR="00183690" w:rsidRPr="00E4084F">
        <w:rPr>
          <w:b/>
          <w:bCs/>
        </w:rPr>
        <w:t xml:space="preserve">. TG Species for </w:t>
      </w:r>
      <w:r w:rsidR="00183690">
        <w:rPr>
          <w:b/>
          <w:bCs/>
        </w:rPr>
        <w:t>B</w:t>
      </w:r>
      <w:r w:rsidR="00183690" w:rsidRPr="00E4084F">
        <w:rPr>
          <w:b/>
          <w:bCs/>
        </w:rPr>
        <w:t>AT samples</w:t>
      </w:r>
    </w:p>
    <w:tbl>
      <w:tblPr>
        <w:tblStyle w:val="TableGrid"/>
        <w:tblW w:w="11881" w:type="dxa"/>
        <w:jc w:val="center"/>
        <w:tblLayout w:type="fixed"/>
        <w:tblLook w:val="04A0" w:firstRow="1" w:lastRow="0" w:firstColumn="1" w:lastColumn="0" w:noHBand="0" w:noVBand="1"/>
      </w:tblPr>
      <w:tblGrid>
        <w:gridCol w:w="805"/>
        <w:gridCol w:w="1530"/>
        <w:gridCol w:w="1620"/>
        <w:gridCol w:w="1350"/>
        <w:gridCol w:w="1080"/>
        <w:gridCol w:w="1510"/>
        <w:gridCol w:w="1393"/>
        <w:gridCol w:w="1194"/>
        <w:gridCol w:w="1393"/>
        <w:gridCol w:w="6"/>
      </w:tblGrid>
      <w:tr w:rsidR="00183690" w:rsidRPr="00982F3D" w14:paraId="7CA298AF" w14:textId="77777777" w:rsidTr="00934E78">
        <w:trPr>
          <w:trHeight w:val="260"/>
          <w:jc w:val="center"/>
        </w:trPr>
        <w:tc>
          <w:tcPr>
            <w:tcW w:w="805" w:type="dxa"/>
            <w:vAlign w:val="center"/>
          </w:tcPr>
          <w:p w14:paraId="644507D5" w14:textId="77777777" w:rsidR="00183690" w:rsidRPr="00982F3D" w:rsidRDefault="00183690" w:rsidP="00934E78">
            <w:pPr>
              <w:jc w:val="center"/>
              <w:rPr>
                <w:sz w:val="15"/>
                <w:szCs w:val="15"/>
              </w:rPr>
            </w:pPr>
            <w:r w:rsidRPr="00982F3D">
              <w:rPr>
                <w:b/>
                <w:bCs/>
                <w:sz w:val="15"/>
                <w:szCs w:val="15"/>
              </w:rPr>
              <w:t>Species</w:t>
            </w:r>
          </w:p>
        </w:tc>
        <w:tc>
          <w:tcPr>
            <w:tcW w:w="5580" w:type="dxa"/>
            <w:gridSpan w:val="4"/>
            <w:vAlign w:val="center"/>
          </w:tcPr>
          <w:p w14:paraId="474A5311" w14:textId="77777777" w:rsidR="00183690" w:rsidRPr="00982F3D" w:rsidRDefault="00183690" w:rsidP="00934E78">
            <w:pPr>
              <w:jc w:val="center"/>
              <w:rPr>
                <w:b/>
                <w:bCs/>
                <w:sz w:val="15"/>
                <w:szCs w:val="15"/>
              </w:rPr>
            </w:pPr>
            <w:r w:rsidRPr="00982F3D">
              <w:rPr>
                <w:b/>
                <w:bCs/>
                <w:sz w:val="15"/>
                <w:szCs w:val="15"/>
              </w:rPr>
              <w:t>Males</w:t>
            </w:r>
          </w:p>
        </w:tc>
        <w:tc>
          <w:tcPr>
            <w:tcW w:w="5496" w:type="dxa"/>
            <w:gridSpan w:val="5"/>
            <w:vAlign w:val="center"/>
          </w:tcPr>
          <w:p w14:paraId="0961811B" w14:textId="77777777" w:rsidR="00183690" w:rsidRPr="00982F3D" w:rsidRDefault="00183690" w:rsidP="00934E78">
            <w:pPr>
              <w:jc w:val="center"/>
              <w:rPr>
                <w:b/>
                <w:bCs/>
                <w:sz w:val="15"/>
                <w:szCs w:val="15"/>
              </w:rPr>
            </w:pPr>
            <w:r w:rsidRPr="00982F3D">
              <w:rPr>
                <w:b/>
                <w:bCs/>
                <w:sz w:val="15"/>
                <w:szCs w:val="15"/>
              </w:rPr>
              <w:t>Females</w:t>
            </w:r>
          </w:p>
        </w:tc>
      </w:tr>
      <w:tr w:rsidR="00183690" w:rsidRPr="00982F3D" w14:paraId="7626FC58" w14:textId="77777777" w:rsidTr="00934E78">
        <w:trPr>
          <w:gridAfter w:val="1"/>
          <w:wAfter w:w="6" w:type="dxa"/>
          <w:trHeight w:val="170"/>
          <w:jc w:val="center"/>
        </w:trPr>
        <w:tc>
          <w:tcPr>
            <w:tcW w:w="805" w:type="dxa"/>
            <w:vAlign w:val="center"/>
          </w:tcPr>
          <w:p w14:paraId="04C87467" w14:textId="77777777" w:rsidR="00183690" w:rsidRPr="00982F3D" w:rsidRDefault="00183690" w:rsidP="00934E78">
            <w:pPr>
              <w:jc w:val="center"/>
              <w:rPr>
                <w:sz w:val="15"/>
                <w:szCs w:val="15"/>
              </w:rPr>
            </w:pPr>
          </w:p>
        </w:tc>
        <w:tc>
          <w:tcPr>
            <w:tcW w:w="1530" w:type="dxa"/>
            <w:vAlign w:val="center"/>
          </w:tcPr>
          <w:p w14:paraId="19264C97" w14:textId="77777777" w:rsidR="00183690" w:rsidRPr="00982F3D" w:rsidRDefault="00183690" w:rsidP="00934E78">
            <w:pPr>
              <w:jc w:val="center"/>
              <w:rPr>
                <w:sz w:val="15"/>
                <w:szCs w:val="15"/>
              </w:rPr>
            </w:pPr>
            <w:r w:rsidRPr="00982F3D">
              <w:rPr>
                <w:sz w:val="15"/>
                <w:szCs w:val="15"/>
              </w:rPr>
              <w:t>WT Chow (5)</w:t>
            </w:r>
          </w:p>
        </w:tc>
        <w:tc>
          <w:tcPr>
            <w:tcW w:w="1620" w:type="dxa"/>
            <w:vAlign w:val="center"/>
          </w:tcPr>
          <w:p w14:paraId="6D550708" w14:textId="6E4CE3C7" w:rsidR="00183690" w:rsidRPr="00982F3D" w:rsidRDefault="00183690" w:rsidP="00934E78">
            <w:pPr>
              <w:jc w:val="center"/>
              <w:rPr>
                <w:sz w:val="15"/>
                <w:szCs w:val="15"/>
              </w:rPr>
            </w:pPr>
            <w:r w:rsidRPr="00982F3D">
              <w:rPr>
                <w:sz w:val="15"/>
                <w:szCs w:val="15"/>
              </w:rPr>
              <w:t xml:space="preserve">WT </w:t>
            </w:r>
            <w:r w:rsidR="00546546" w:rsidRPr="00546546">
              <w:rPr>
                <w:sz w:val="15"/>
                <w:szCs w:val="15"/>
              </w:rPr>
              <w:t>HFD</w:t>
            </w:r>
            <w:r w:rsidRPr="00982F3D">
              <w:rPr>
                <w:sz w:val="15"/>
                <w:szCs w:val="15"/>
              </w:rPr>
              <w:t xml:space="preserve"> (5)</w:t>
            </w:r>
          </w:p>
        </w:tc>
        <w:tc>
          <w:tcPr>
            <w:tcW w:w="1350" w:type="dxa"/>
            <w:vAlign w:val="center"/>
          </w:tcPr>
          <w:p w14:paraId="71FBB75D" w14:textId="77777777" w:rsidR="00183690" w:rsidRPr="00982F3D" w:rsidRDefault="00183690" w:rsidP="00934E78">
            <w:pPr>
              <w:jc w:val="center"/>
              <w:rPr>
                <w:sz w:val="15"/>
                <w:szCs w:val="15"/>
              </w:rPr>
            </w:pPr>
            <w:r w:rsidRPr="00982F3D">
              <w:rPr>
                <w:sz w:val="15"/>
                <w:szCs w:val="15"/>
              </w:rPr>
              <w:t>KO Chow (5)</w:t>
            </w:r>
          </w:p>
        </w:tc>
        <w:tc>
          <w:tcPr>
            <w:tcW w:w="1080" w:type="dxa"/>
            <w:vAlign w:val="center"/>
          </w:tcPr>
          <w:p w14:paraId="60B6558E" w14:textId="0A1CD1CC" w:rsidR="00183690" w:rsidRPr="00982F3D" w:rsidRDefault="00183690" w:rsidP="00934E78">
            <w:pPr>
              <w:jc w:val="center"/>
              <w:rPr>
                <w:sz w:val="15"/>
                <w:szCs w:val="15"/>
              </w:rPr>
            </w:pPr>
            <w:r w:rsidRPr="00982F3D">
              <w:rPr>
                <w:sz w:val="15"/>
                <w:szCs w:val="15"/>
              </w:rPr>
              <w:t>KO</w:t>
            </w:r>
            <w:r w:rsidR="00546546">
              <w:rPr>
                <w:sz w:val="15"/>
                <w:szCs w:val="15"/>
              </w:rPr>
              <w:t xml:space="preserve"> HFD</w:t>
            </w:r>
            <w:r w:rsidRPr="00982F3D">
              <w:rPr>
                <w:sz w:val="15"/>
                <w:szCs w:val="15"/>
              </w:rPr>
              <w:t xml:space="preserve"> (5)</w:t>
            </w:r>
          </w:p>
        </w:tc>
        <w:tc>
          <w:tcPr>
            <w:tcW w:w="1510" w:type="dxa"/>
            <w:vAlign w:val="center"/>
          </w:tcPr>
          <w:p w14:paraId="4DFD22A5" w14:textId="77777777" w:rsidR="00183690" w:rsidRPr="00982F3D" w:rsidRDefault="00183690" w:rsidP="00934E78">
            <w:pPr>
              <w:jc w:val="center"/>
              <w:rPr>
                <w:sz w:val="15"/>
                <w:szCs w:val="15"/>
              </w:rPr>
            </w:pPr>
            <w:r w:rsidRPr="00982F3D">
              <w:rPr>
                <w:sz w:val="15"/>
                <w:szCs w:val="15"/>
              </w:rPr>
              <w:t>WT Chow (5)</w:t>
            </w:r>
          </w:p>
        </w:tc>
        <w:tc>
          <w:tcPr>
            <w:tcW w:w="1393" w:type="dxa"/>
            <w:vAlign w:val="center"/>
          </w:tcPr>
          <w:p w14:paraId="0326E9AA" w14:textId="15B20F65" w:rsidR="00183690" w:rsidRPr="00982F3D" w:rsidRDefault="00183690" w:rsidP="00934E78">
            <w:pPr>
              <w:jc w:val="center"/>
              <w:rPr>
                <w:sz w:val="15"/>
                <w:szCs w:val="15"/>
              </w:rPr>
            </w:pPr>
            <w:r w:rsidRPr="00982F3D">
              <w:rPr>
                <w:sz w:val="15"/>
                <w:szCs w:val="15"/>
              </w:rPr>
              <w:t xml:space="preserve">WT </w:t>
            </w:r>
            <w:r w:rsidR="00546546">
              <w:rPr>
                <w:sz w:val="15"/>
                <w:szCs w:val="15"/>
              </w:rPr>
              <w:t>HFD</w:t>
            </w:r>
            <w:r w:rsidRPr="00982F3D">
              <w:rPr>
                <w:sz w:val="15"/>
                <w:szCs w:val="15"/>
              </w:rPr>
              <w:t xml:space="preserve"> (5)</w:t>
            </w:r>
          </w:p>
        </w:tc>
        <w:tc>
          <w:tcPr>
            <w:tcW w:w="1194" w:type="dxa"/>
            <w:vAlign w:val="center"/>
          </w:tcPr>
          <w:p w14:paraId="06DECA72" w14:textId="77777777" w:rsidR="00183690" w:rsidRPr="00982F3D" w:rsidRDefault="00183690" w:rsidP="00934E78">
            <w:pPr>
              <w:jc w:val="center"/>
              <w:rPr>
                <w:sz w:val="15"/>
                <w:szCs w:val="15"/>
              </w:rPr>
            </w:pPr>
            <w:r w:rsidRPr="00982F3D">
              <w:rPr>
                <w:sz w:val="15"/>
                <w:szCs w:val="15"/>
              </w:rPr>
              <w:t>KO Chow (4)</w:t>
            </w:r>
          </w:p>
        </w:tc>
        <w:tc>
          <w:tcPr>
            <w:tcW w:w="1393" w:type="dxa"/>
            <w:vAlign w:val="center"/>
          </w:tcPr>
          <w:p w14:paraId="2C0926EC" w14:textId="60351072" w:rsidR="00183690" w:rsidRPr="00982F3D" w:rsidRDefault="00183690" w:rsidP="00934E78">
            <w:pPr>
              <w:jc w:val="center"/>
              <w:rPr>
                <w:sz w:val="15"/>
                <w:szCs w:val="15"/>
              </w:rPr>
            </w:pPr>
            <w:r w:rsidRPr="00982F3D">
              <w:rPr>
                <w:sz w:val="15"/>
                <w:szCs w:val="15"/>
              </w:rPr>
              <w:t xml:space="preserve">KO </w:t>
            </w:r>
            <w:r w:rsidR="00546546">
              <w:rPr>
                <w:sz w:val="15"/>
                <w:szCs w:val="15"/>
              </w:rPr>
              <w:t>HFD</w:t>
            </w:r>
            <w:r w:rsidRPr="00982F3D">
              <w:rPr>
                <w:sz w:val="15"/>
                <w:szCs w:val="15"/>
              </w:rPr>
              <w:t xml:space="preserve"> (5)</w:t>
            </w:r>
          </w:p>
        </w:tc>
      </w:tr>
      <w:tr w:rsidR="00183690" w:rsidRPr="00982F3D" w14:paraId="474EDAB5" w14:textId="77777777" w:rsidTr="00934E78">
        <w:trPr>
          <w:gridAfter w:val="1"/>
          <w:wAfter w:w="6" w:type="dxa"/>
          <w:trHeight w:val="427"/>
          <w:jc w:val="center"/>
        </w:trPr>
        <w:tc>
          <w:tcPr>
            <w:tcW w:w="805" w:type="dxa"/>
            <w:vAlign w:val="center"/>
          </w:tcPr>
          <w:p w14:paraId="50ABBE02" w14:textId="77777777" w:rsidR="00183690" w:rsidRPr="00982F3D" w:rsidRDefault="00183690" w:rsidP="00934E78">
            <w:pPr>
              <w:jc w:val="center"/>
              <w:rPr>
                <w:sz w:val="15"/>
                <w:szCs w:val="15"/>
              </w:rPr>
            </w:pPr>
            <w:r w:rsidRPr="00982F3D">
              <w:rPr>
                <w:sz w:val="15"/>
                <w:szCs w:val="15"/>
              </w:rPr>
              <w:t>TG 40:2</w:t>
            </w:r>
          </w:p>
        </w:tc>
        <w:tc>
          <w:tcPr>
            <w:tcW w:w="1530" w:type="dxa"/>
            <w:vAlign w:val="center"/>
          </w:tcPr>
          <w:p w14:paraId="67A52286" w14:textId="77777777" w:rsidR="00183690" w:rsidRPr="00982F3D" w:rsidRDefault="00183690" w:rsidP="00934E78">
            <w:pPr>
              <w:jc w:val="center"/>
              <w:rPr>
                <w:sz w:val="15"/>
                <w:szCs w:val="15"/>
              </w:rPr>
            </w:pPr>
            <w:r w:rsidRPr="00982F3D">
              <w:rPr>
                <w:sz w:val="15"/>
                <w:szCs w:val="15"/>
              </w:rPr>
              <w:t>0.017 ± 0.003</w:t>
            </w:r>
          </w:p>
        </w:tc>
        <w:tc>
          <w:tcPr>
            <w:tcW w:w="1620" w:type="dxa"/>
            <w:vAlign w:val="center"/>
          </w:tcPr>
          <w:p w14:paraId="452A59AD" w14:textId="77777777" w:rsidR="00183690" w:rsidRPr="00982F3D" w:rsidRDefault="00183690" w:rsidP="00934E78">
            <w:pPr>
              <w:jc w:val="center"/>
              <w:rPr>
                <w:sz w:val="15"/>
                <w:szCs w:val="15"/>
              </w:rPr>
            </w:pPr>
            <w:r w:rsidRPr="00982F3D">
              <w:rPr>
                <w:sz w:val="15"/>
                <w:szCs w:val="15"/>
              </w:rPr>
              <w:t>0.018 ± 0.004</w:t>
            </w:r>
          </w:p>
        </w:tc>
        <w:tc>
          <w:tcPr>
            <w:tcW w:w="1350" w:type="dxa"/>
            <w:vAlign w:val="center"/>
          </w:tcPr>
          <w:p w14:paraId="04BF2A60" w14:textId="77777777" w:rsidR="00183690" w:rsidRPr="00982F3D" w:rsidRDefault="00183690" w:rsidP="00934E78">
            <w:pPr>
              <w:jc w:val="center"/>
              <w:rPr>
                <w:sz w:val="15"/>
                <w:szCs w:val="15"/>
              </w:rPr>
            </w:pPr>
            <w:r w:rsidRPr="00982F3D">
              <w:rPr>
                <w:sz w:val="15"/>
                <w:szCs w:val="15"/>
              </w:rPr>
              <w:t>0.021 ± 0.004</w:t>
            </w:r>
          </w:p>
        </w:tc>
        <w:tc>
          <w:tcPr>
            <w:tcW w:w="1080" w:type="dxa"/>
            <w:vAlign w:val="center"/>
          </w:tcPr>
          <w:p w14:paraId="34C96743" w14:textId="77777777" w:rsidR="00183690" w:rsidRPr="00982F3D" w:rsidRDefault="00183690" w:rsidP="00934E78">
            <w:pPr>
              <w:jc w:val="center"/>
              <w:rPr>
                <w:sz w:val="15"/>
                <w:szCs w:val="15"/>
              </w:rPr>
            </w:pPr>
            <w:r w:rsidRPr="00982F3D">
              <w:rPr>
                <w:sz w:val="15"/>
                <w:szCs w:val="15"/>
              </w:rPr>
              <w:t>0.019 ± 0.003</w:t>
            </w:r>
          </w:p>
        </w:tc>
        <w:tc>
          <w:tcPr>
            <w:tcW w:w="1510" w:type="dxa"/>
            <w:vAlign w:val="center"/>
          </w:tcPr>
          <w:p w14:paraId="2D8B4CA2" w14:textId="77777777" w:rsidR="00183690" w:rsidRPr="00982F3D" w:rsidRDefault="00183690" w:rsidP="00934E78">
            <w:pPr>
              <w:jc w:val="center"/>
              <w:rPr>
                <w:sz w:val="15"/>
                <w:szCs w:val="15"/>
              </w:rPr>
            </w:pPr>
            <w:r w:rsidRPr="00982F3D">
              <w:rPr>
                <w:sz w:val="15"/>
                <w:szCs w:val="15"/>
              </w:rPr>
              <w:t>0.023 ± 0.004</w:t>
            </w:r>
          </w:p>
        </w:tc>
        <w:tc>
          <w:tcPr>
            <w:tcW w:w="1393" w:type="dxa"/>
            <w:vAlign w:val="center"/>
          </w:tcPr>
          <w:p w14:paraId="5407ADC7" w14:textId="77777777" w:rsidR="00183690" w:rsidRPr="00982F3D" w:rsidRDefault="00183690" w:rsidP="00934E78">
            <w:pPr>
              <w:jc w:val="center"/>
              <w:rPr>
                <w:sz w:val="15"/>
                <w:szCs w:val="15"/>
              </w:rPr>
            </w:pPr>
            <w:r w:rsidRPr="00982F3D">
              <w:rPr>
                <w:sz w:val="15"/>
                <w:szCs w:val="15"/>
              </w:rPr>
              <w:t>0.021 ± 0.003</w:t>
            </w:r>
          </w:p>
        </w:tc>
        <w:tc>
          <w:tcPr>
            <w:tcW w:w="1194" w:type="dxa"/>
            <w:vAlign w:val="center"/>
          </w:tcPr>
          <w:p w14:paraId="45A29DB5" w14:textId="77777777" w:rsidR="00183690" w:rsidRPr="00982F3D" w:rsidRDefault="00183690" w:rsidP="00934E78">
            <w:pPr>
              <w:jc w:val="center"/>
              <w:rPr>
                <w:sz w:val="15"/>
                <w:szCs w:val="15"/>
              </w:rPr>
            </w:pPr>
            <w:r w:rsidRPr="00982F3D">
              <w:rPr>
                <w:sz w:val="15"/>
                <w:szCs w:val="15"/>
              </w:rPr>
              <w:t>0.025 ± 0.003</w:t>
            </w:r>
          </w:p>
        </w:tc>
        <w:tc>
          <w:tcPr>
            <w:tcW w:w="1393" w:type="dxa"/>
            <w:vAlign w:val="center"/>
          </w:tcPr>
          <w:p w14:paraId="0A89109C" w14:textId="77777777" w:rsidR="00183690" w:rsidRPr="00982F3D" w:rsidRDefault="00183690" w:rsidP="00934E78">
            <w:pPr>
              <w:jc w:val="center"/>
              <w:rPr>
                <w:sz w:val="15"/>
                <w:szCs w:val="15"/>
              </w:rPr>
            </w:pPr>
            <w:r w:rsidRPr="00982F3D">
              <w:rPr>
                <w:sz w:val="15"/>
                <w:szCs w:val="15"/>
              </w:rPr>
              <w:t>0.016 ± 0.003</w:t>
            </w:r>
          </w:p>
        </w:tc>
      </w:tr>
      <w:tr w:rsidR="00183690" w:rsidRPr="00982F3D" w14:paraId="3065F56E" w14:textId="77777777" w:rsidTr="00934E78">
        <w:trPr>
          <w:gridAfter w:val="1"/>
          <w:wAfter w:w="6" w:type="dxa"/>
          <w:trHeight w:val="188"/>
          <w:jc w:val="center"/>
        </w:trPr>
        <w:tc>
          <w:tcPr>
            <w:tcW w:w="805" w:type="dxa"/>
            <w:vAlign w:val="center"/>
          </w:tcPr>
          <w:p w14:paraId="372927C6" w14:textId="77777777" w:rsidR="00183690" w:rsidRPr="00982F3D" w:rsidRDefault="00183690" w:rsidP="00934E78">
            <w:pPr>
              <w:jc w:val="center"/>
              <w:rPr>
                <w:sz w:val="15"/>
                <w:szCs w:val="15"/>
              </w:rPr>
            </w:pPr>
            <w:r w:rsidRPr="00982F3D">
              <w:rPr>
                <w:sz w:val="15"/>
                <w:szCs w:val="15"/>
              </w:rPr>
              <w:t>TG 44:2</w:t>
            </w:r>
          </w:p>
        </w:tc>
        <w:tc>
          <w:tcPr>
            <w:tcW w:w="1530" w:type="dxa"/>
            <w:vAlign w:val="center"/>
          </w:tcPr>
          <w:p w14:paraId="40E79E7D" w14:textId="77777777" w:rsidR="00183690" w:rsidRPr="00982F3D" w:rsidRDefault="00183690" w:rsidP="00934E78">
            <w:pPr>
              <w:jc w:val="center"/>
              <w:rPr>
                <w:sz w:val="15"/>
                <w:szCs w:val="15"/>
              </w:rPr>
            </w:pPr>
            <w:r w:rsidRPr="00982F3D">
              <w:rPr>
                <w:color w:val="000000"/>
                <w:sz w:val="15"/>
                <w:szCs w:val="15"/>
              </w:rPr>
              <w:t>0.010 ± 0.002</w:t>
            </w:r>
          </w:p>
        </w:tc>
        <w:tc>
          <w:tcPr>
            <w:tcW w:w="1620" w:type="dxa"/>
            <w:vAlign w:val="center"/>
          </w:tcPr>
          <w:p w14:paraId="10B7E6CC" w14:textId="77777777" w:rsidR="00183690" w:rsidRPr="00982F3D" w:rsidRDefault="00183690" w:rsidP="00934E78">
            <w:pPr>
              <w:jc w:val="center"/>
              <w:rPr>
                <w:sz w:val="15"/>
                <w:szCs w:val="15"/>
              </w:rPr>
            </w:pPr>
            <w:r w:rsidRPr="00982F3D">
              <w:rPr>
                <w:sz w:val="15"/>
                <w:szCs w:val="15"/>
              </w:rPr>
              <w:t>0.006 ± 0.001</w:t>
            </w:r>
          </w:p>
        </w:tc>
        <w:tc>
          <w:tcPr>
            <w:tcW w:w="1350" w:type="dxa"/>
            <w:vAlign w:val="center"/>
          </w:tcPr>
          <w:p w14:paraId="7A1DDB39" w14:textId="77777777" w:rsidR="00183690" w:rsidRPr="00982F3D" w:rsidRDefault="00183690" w:rsidP="00934E78">
            <w:pPr>
              <w:jc w:val="center"/>
              <w:rPr>
                <w:sz w:val="15"/>
                <w:szCs w:val="15"/>
              </w:rPr>
            </w:pPr>
            <w:r w:rsidRPr="00982F3D">
              <w:rPr>
                <w:sz w:val="15"/>
                <w:szCs w:val="15"/>
              </w:rPr>
              <w:t>0.011 ± 0.002</w:t>
            </w:r>
          </w:p>
        </w:tc>
        <w:tc>
          <w:tcPr>
            <w:tcW w:w="1080" w:type="dxa"/>
            <w:vAlign w:val="center"/>
          </w:tcPr>
          <w:p w14:paraId="667025F9" w14:textId="77777777" w:rsidR="00183690" w:rsidRPr="00982F3D" w:rsidRDefault="00183690" w:rsidP="00934E78">
            <w:pPr>
              <w:jc w:val="center"/>
              <w:rPr>
                <w:sz w:val="15"/>
                <w:szCs w:val="15"/>
              </w:rPr>
            </w:pPr>
            <w:r w:rsidRPr="00982F3D">
              <w:rPr>
                <w:sz w:val="15"/>
                <w:szCs w:val="15"/>
              </w:rPr>
              <w:t>0.006 ± 0.0008</w:t>
            </w:r>
          </w:p>
        </w:tc>
        <w:tc>
          <w:tcPr>
            <w:tcW w:w="1510" w:type="dxa"/>
            <w:vAlign w:val="center"/>
          </w:tcPr>
          <w:p w14:paraId="776D9C7E" w14:textId="77777777" w:rsidR="00183690" w:rsidRPr="00982F3D" w:rsidRDefault="00183690" w:rsidP="00934E78">
            <w:pPr>
              <w:jc w:val="center"/>
              <w:rPr>
                <w:sz w:val="15"/>
                <w:szCs w:val="15"/>
              </w:rPr>
            </w:pPr>
            <w:r w:rsidRPr="00982F3D">
              <w:rPr>
                <w:sz w:val="15"/>
                <w:szCs w:val="15"/>
              </w:rPr>
              <w:t>0.011 ± 0.001</w:t>
            </w:r>
          </w:p>
        </w:tc>
        <w:tc>
          <w:tcPr>
            <w:tcW w:w="1393" w:type="dxa"/>
            <w:vAlign w:val="center"/>
          </w:tcPr>
          <w:p w14:paraId="43198236" w14:textId="77777777" w:rsidR="00183690" w:rsidRPr="00982F3D" w:rsidRDefault="00183690" w:rsidP="00934E78">
            <w:pPr>
              <w:jc w:val="center"/>
              <w:rPr>
                <w:sz w:val="15"/>
                <w:szCs w:val="15"/>
              </w:rPr>
            </w:pPr>
            <w:r w:rsidRPr="00982F3D">
              <w:rPr>
                <w:sz w:val="15"/>
                <w:szCs w:val="15"/>
              </w:rPr>
              <w:t>0.007 ± 0.001</w:t>
            </w:r>
          </w:p>
        </w:tc>
        <w:tc>
          <w:tcPr>
            <w:tcW w:w="1194" w:type="dxa"/>
            <w:vAlign w:val="center"/>
          </w:tcPr>
          <w:p w14:paraId="44A535F2" w14:textId="77777777" w:rsidR="00183690" w:rsidRPr="00982F3D" w:rsidRDefault="00183690" w:rsidP="00934E78">
            <w:pPr>
              <w:jc w:val="center"/>
              <w:rPr>
                <w:sz w:val="15"/>
                <w:szCs w:val="15"/>
              </w:rPr>
            </w:pPr>
            <w:r w:rsidRPr="00982F3D">
              <w:rPr>
                <w:sz w:val="15"/>
                <w:szCs w:val="15"/>
              </w:rPr>
              <w:t>0.013 ± 0.001</w:t>
            </w:r>
          </w:p>
        </w:tc>
        <w:tc>
          <w:tcPr>
            <w:tcW w:w="1393" w:type="dxa"/>
            <w:vAlign w:val="center"/>
          </w:tcPr>
          <w:p w14:paraId="11136713" w14:textId="77777777" w:rsidR="00183690" w:rsidRPr="00982F3D" w:rsidRDefault="00183690" w:rsidP="00934E78">
            <w:pPr>
              <w:jc w:val="center"/>
              <w:rPr>
                <w:sz w:val="15"/>
                <w:szCs w:val="15"/>
              </w:rPr>
            </w:pPr>
            <w:r w:rsidRPr="00982F3D">
              <w:rPr>
                <w:sz w:val="15"/>
                <w:szCs w:val="15"/>
                <w:highlight w:val="red"/>
              </w:rPr>
              <w:t>0.007 ± 0.001 (*)</w:t>
            </w:r>
          </w:p>
        </w:tc>
      </w:tr>
      <w:tr w:rsidR="00183690" w:rsidRPr="00982F3D" w14:paraId="40F41AAA" w14:textId="77777777" w:rsidTr="00934E78">
        <w:trPr>
          <w:gridAfter w:val="1"/>
          <w:wAfter w:w="6" w:type="dxa"/>
          <w:trHeight w:val="449"/>
          <w:jc w:val="center"/>
        </w:trPr>
        <w:tc>
          <w:tcPr>
            <w:tcW w:w="805" w:type="dxa"/>
            <w:vAlign w:val="center"/>
          </w:tcPr>
          <w:p w14:paraId="52855946" w14:textId="77777777" w:rsidR="00183690" w:rsidRPr="00982F3D" w:rsidRDefault="00183690" w:rsidP="00934E78">
            <w:pPr>
              <w:jc w:val="center"/>
              <w:rPr>
                <w:sz w:val="15"/>
                <w:szCs w:val="15"/>
              </w:rPr>
            </w:pPr>
            <w:r w:rsidRPr="00982F3D">
              <w:rPr>
                <w:sz w:val="15"/>
                <w:szCs w:val="15"/>
              </w:rPr>
              <w:t>TG 46:3</w:t>
            </w:r>
          </w:p>
        </w:tc>
        <w:tc>
          <w:tcPr>
            <w:tcW w:w="1530" w:type="dxa"/>
            <w:vAlign w:val="center"/>
          </w:tcPr>
          <w:p w14:paraId="60BEA3E0" w14:textId="77777777" w:rsidR="00183690" w:rsidRPr="00982F3D" w:rsidRDefault="00183690" w:rsidP="00934E78">
            <w:pPr>
              <w:jc w:val="center"/>
              <w:rPr>
                <w:sz w:val="15"/>
                <w:szCs w:val="15"/>
              </w:rPr>
            </w:pPr>
            <w:r w:rsidRPr="00982F3D">
              <w:rPr>
                <w:color w:val="000000"/>
                <w:sz w:val="15"/>
                <w:szCs w:val="15"/>
              </w:rPr>
              <w:t>0.016 ± 0.004</w:t>
            </w:r>
          </w:p>
        </w:tc>
        <w:tc>
          <w:tcPr>
            <w:tcW w:w="1620" w:type="dxa"/>
            <w:vAlign w:val="center"/>
          </w:tcPr>
          <w:p w14:paraId="0CA1B33A" w14:textId="77777777" w:rsidR="00183690" w:rsidRPr="00982F3D" w:rsidRDefault="00183690" w:rsidP="00934E78">
            <w:pPr>
              <w:jc w:val="center"/>
              <w:rPr>
                <w:sz w:val="15"/>
                <w:szCs w:val="15"/>
              </w:rPr>
            </w:pPr>
            <w:r w:rsidRPr="00982F3D">
              <w:rPr>
                <w:sz w:val="15"/>
                <w:szCs w:val="15"/>
              </w:rPr>
              <w:t>0.010 ± 0.001</w:t>
            </w:r>
          </w:p>
        </w:tc>
        <w:tc>
          <w:tcPr>
            <w:tcW w:w="1350" w:type="dxa"/>
            <w:vAlign w:val="center"/>
          </w:tcPr>
          <w:p w14:paraId="32656C4C" w14:textId="77777777" w:rsidR="00183690" w:rsidRPr="00982F3D" w:rsidRDefault="00183690" w:rsidP="00934E78">
            <w:pPr>
              <w:jc w:val="center"/>
              <w:rPr>
                <w:sz w:val="15"/>
                <w:szCs w:val="15"/>
              </w:rPr>
            </w:pPr>
            <w:r w:rsidRPr="00982F3D">
              <w:rPr>
                <w:sz w:val="15"/>
                <w:szCs w:val="15"/>
              </w:rPr>
              <w:t>0.018 ± 0.003</w:t>
            </w:r>
          </w:p>
        </w:tc>
        <w:tc>
          <w:tcPr>
            <w:tcW w:w="1080" w:type="dxa"/>
            <w:vAlign w:val="center"/>
          </w:tcPr>
          <w:p w14:paraId="77F86A3C" w14:textId="77777777" w:rsidR="00183690" w:rsidRPr="00982F3D" w:rsidRDefault="00183690" w:rsidP="00934E78">
            <w:pPr>
              <w:jc w:val="center"/>
              <w:rPr>
                <w:sz w:val="15"/>
                <w:szCs w:val="15"/>
              </w:rPr>
            </w:pPr>
            <w:r w:rsidRPr="00982F3D">
              <w:rPr>
                <w:sz w:val="15"/>
                <w:szCs w:val="15"/>
              </w:rPr>
              <w:t>0.011 ± 0.001</w:t>
            </w:r>
          </w:p>
        </w:tc>
        <w:tc>
          <w:tcPr>
            <w:tcW w:w="1510" w:type="dxa"/>
            <w:vAlign w:val="center"/>
          </w:tcPr>
          <w:p w14:paraId="10107CB5" w14:textId="77777777" w:rsidR="00183690" w:rsidRPr="00982F3D" w:rsidRDefault="00183690" w:rsidP="00934E78">
            <w:pPr>
              <w:jc w:val="center"/>
              <w:rPr>
                <w:sz w:val="15"/>
                <w:szCs w:val="15"/>
              </w:rPr>
            </w:pPr>
            <w:r w:rsidRPr="00982F3D">
              <w:rPr>
                <w:sz w:val="15"/>
                <w:szCs w:val="15"/>
              </w:rPr>
              <w:t>0.013 ± 0.002</w:t>
            </w:r>
          </w:p>
        </w:tc>
        <w:tc>
          <w:tcPr>
            <w:tcW w:w="1393" w:type="dxa"/>
            <w:vAlign w:val="center"/>
          </w:tcPr>
          <w:p w14:paraId="638CD76F" w14:textId="77777777" w:rsidR="00183690" w:rsidRPr="00982F3D" w:rsidRDefault="00183690" w:rsidP="00934E78">
            <w:pPr>
              <w:jc w:val="center"/>
              <w:rPr>
                <w:sz w:val="15"/>
                <w:szCs w:val="15"/>
              </w:rPr>
            </w:pPr>
            <w:r w:rsidRPr="00982F3D">
              <w:rPr>
                <w:sz w:val="15"/>
                <w:szCs w:val="15"/>
              </w:rPr>
              <w:t>0.010± 0.001</w:t>
            </w:r>
          </w:p>
        </w:tc>
        <w:tc>
          <w:tcPr>
            <w:tcW w:w="1194" w:type="dxa"/>
            <w:vAlign w:val="center"/>
          </w:tcPr>
          <w:p w14:paraId="2D31B98F" w14:textId="77777777" w:rsidR="00183690" w:rsidRPr="00982F3D" w:rsidRDefault="00183690" w:rsidP="00934E78">
            <w:pPr>
              <w:jc w:val="center"/>
              <w:rPr>
                <w:sz w:val="15"/>
                <w:szCs w:val="15"/>
              </w:rPr>
            </w:pPr>
            <w:r w:rsidRPr="00982F3D">
              <w:rPr>
                <w:sz w:val="15"/>
                <w:szCs w:val="15"/>
              </w:rPr>
              <w:t>0.017 ± 0.001</w:t>
            </w:r>
          </w:p>
        </w:tc>
        <w:tc>
          <w:tcPr>
            <w:tcW w:w="1393" w:type="dxa"/>
            <w:vAlign w:val="center"/>
          </w:tcPr>
          <w:p w14:paraId="67A85C91" w14:textId="77777777" w:rsidR="00183690" w:rsidRPr="00982F3D" w:rsidRDefault="00183690" w:rsidP="00934E78">
            <w:pPr>
              <w:jc w:val="center"/>
              <w:rPr>
                <w:sz w:val="15"/>
                <w:szCs w:val="15"/>
              </w:rPr>
            </w:pPr>
            <w:r w:rsidRPr="00982F3D">
              <w:rPr>
                <w:sz w:val="15"/>
                <w:szCs w:val="15"/>
                <w:highlight w:val="red"/>
              </w:rPr>
              <w:t>0.009 ± 0.0004 (**)</w:t>
            </w:r>
          </w:p>
        </w:tc>
      </w:tr>
      <w:tr w:rsidR="00183690" w:rsidRPr="00982F3D" w14:paraId="4EB47DF7" w14:textId="77777777" w:rsidTr="00934E78">
        <w:trPr>
          <w:gridAfter w:val="1"/>
          <w:wAfter w:w="6" w:type="dxa"/>
          <w:trHeight w:val="427"/>
          <w:jc w:val="center"/>
        </w:trPr>
        <w:tc>
          <w:tcPr>
            <w:tcW w:w="805" w:type="dxa"/>
            <w:vAlign w:val="center"/>
          </w:tcPr>
          <w:p w14:paraId="6FAFCC7D" w14:textId="77777777" w:rsidR="00183690" w:rsidRPr="00982F3D" w:rsidRDefault="00183690" w:rsidP="00934E78">
            <w:pPr>
              <w:jc w:val="center"/>
              <w:rPr>
                <w:sz w:val="15"/>
                <w:szCs w:val="15"/>
              </w:rPr>
            </w:pPr>
            <w:r w:rsidRPr="00982F3D">
              <w:rPr>
                <w:sz w:val="15"/>
                <w:szCs w:val="15"/>
              </w:rPr>
              <w:t>TG 46:2</w:t>
            </w:r>
          </w:p>
        </w:tc>
        <w:tc>
          <w:tcPr>
            <w:tcW w:w="1530" w:type="dxa"/>
            <w:vAlign w:val="center"/>
          </w:tcPr>
          <w:p w14:paraId="4644C45B" w14:textId="77777777" w:rsidR="00183690" w:rsidRPr="00982F3D" w:rsidRDefault="00183690" w:rsidP="00934E78">
            <w:pPr>
              <w:jc w:val="center"/>
              <w:rPr>
                <w:sz w:val="15"/>
                <w:szCs w:val="15"/>
              </w:rPr>
            </w:pPr>
            <w:r w:rsidRPr="00982F3D">
              <w:rPr>
                <w:color w:val="000000"/>
                <w:sz w:val="15"/>
                <w:szCs w:val="15"/>
              </w:rPr>
              <w:t>0.048 ± 0.013</w:t>
            </w:r>
          </w:p>
        </w:tc>
        <w:tc>
          <w:tcPr>
            <w:tcW w:w="1620" w:type="dxa"/>
            <w:vAlign w:val="center"/>
          </w:tcPr>
          <w:p w14:paraId="572DB518" w14:textId="77777777" w:rsidR="00183690" w:rsidRPr="00982F3D" w:rsidRDefault="00183690" w:rsidP="00934E78">
            <w:pPr>
              <w:jc w:val="center"/>
              <w:rPr>
                <w:sz w:val="15"/>
                <w:szCs w:val="15"/>
              </w:rPr>
            </w:pPr>
            <w:r w:rsidRPr="00982F3D">
              <w:rPr>
                <w:sz w:val="15"/>
                <w:szCs w:val="15"/>
              </w:rPr>
              <w:t>0.026 ± 0.002</w:t>
            </w:r>
          </w:p>
        </w:tc>
        <w:tc>
          <w:tcPr>
            <w:tcW w:w="1350" w:type="dxa"/>
            <w:vAlign w:val="center"/>
          </w:tcPr>
          <w:p w14:paraId="0F8931FD" w14:textId="77777777" w:rsidR="00183690" w:rsidRPr="00982F3D" w:rsidRDefault="00183690" w:rsidP="00934E78">
            <w:pPr>
              <w:jc w:val="center"/>
              <w:rPr>
                <w:sz w:val="15"/>
                <w:szCs w:val="15"/>
              </w:rPr>
            </w:pPr>
            <w:r w:rsidRPr="00982F3D">
              <w:rPr>
                <w:sz w:val="15"/>
                <w:szCs w:val="15"/>
              </w:rPr>
              <w:t>0.049 ± 0.014</w:t>
            </w:r>
          </w:p>
        </w:tc>
        <w:tc>
          <w:tcPr>
            <w:tcW w:w="1080" w:type="dxa"/>
            <w:vAlign w:val="center"/>
          </w:tcPr>
          <w:p w14:paraId="1D4F6957" w14:textId="77777777" w:rsidR="00183690" w:rsidRPr="00982F3D" w:rsidRDefault="00183690" w:rsidP="00934E78">
            <w:pPr>
              <w:jc w:val="center"/>
              <w:rPr>
                <w:sz w:val="15"/>
                <w:szCs w:val="15"/>
              </w:rPr>
            </w:pPr>
            <w:r w:rsidRPr="00982F3D">
              <w:rPr>
                <w:sz w:val="15"/>
                <w:szCs w:val="15"/>
              </w:rPr>
              <w:t>0.025 ± 0.002</w:t>
            </w:r>
          </w:p>
        </w:tc>
        <w:tc>
          <w:tcPr>
            <w:tcW w:w="1510" w:type="dxa"/>
            <w:vAlign w:val="center"/>
          </w:tcPr>
          <w:p w14:paraId="0A88EB73" w14:textId="77777777" w:rsidR="00183690" w:rsidRPr="00982F3D" w:rsidRDefault="00183690" w:rsidP="00934E78">
            <w:pPr>
              <w:jc w:val="center"/>
              <w:rPr>
                <w:sz w:val="15"/>
                <w:szCs w:val="15"/>
              </w:rPr>
            </w:pPr>
            <w:r w:rsidRPr="00982F3D">
              <w:rPr>
                <w:sz w:val="15"/>
                <w:szCs w:val="15"/>
              </w:rPr>
              <w:t>0.048 ± 0.005</w:t>
            </w:r>
          </w:p>
        </w:tc>
        <w:tc>
          <w:tcPr>
            <w:tcW w:w="1393" w:type="dxa"/>
            <w:vAlign w:val="center"/>
          </w:tcPr>
          <w:p w14:paraId="41BD6123" w14:textId="77777777" w:rsidR="00183690" w:rsidRPr="00982F3D" w:rsidRDefault="00183690" w:rsidP="00934E78">
            <w:pPr>
              <w:jc w:val="center"/>
              <w:rPr>
                <w:sz w:val="15"/>
                <w:szCs w:val="15"/>
              </w:rPr>
            </w:pPr>
            <w:r w:rsidRPr="00982F3D">
              <w:rPr>
                <w:sz w:val="15"/>
                <w:szCs w:val="15"/>
              </w:rPr>
              <w:t>0.029 ± 0.004</w:t>
            </w:r>
          </w:p>
        </w:tc>
        <w:tc>
          <w:tcPr>
            <w:tcW w:w="1194" w:type="dxa"/>
            <w:vAlign w:val="center"/>
          </w:tcPr>
          <w:p w14:paraId="194444B3" w14:textId="77777777" w:rsidR="00183690" w:rsidRPr="00982F3D" w:rsidRDefault="00183690" w:rsidP="00934E78">
            <w:pPr>
              <w:jc w:val="center"/>
              <w:rPr>
                <w:sz w:val="15"/>
                <w:szCs w:val="15"/>
              </w:rPr>
            </w:pPr>
            <w:r w:rsidRPr="00982F3D">
              <w:rPr>
                <w:sz w:val="15"/>
                <w:szCs w:val="15"/>
              </w:rPr>
              <w:t>0.062 ± 0.008</w:t>
            </w:r>
          </w:p>
        </w:tc>
        <w:tc>
          <w:tcPr>
            <w:tcW w:w="1393" w:type="dxa"/>
            <w:vAlign w:val="center"/>
          </w:tcPr>
          <w:p w14:paraId="6B0C375B" w14:textId="77777777" w:rsidR="00183690" w:rsidRPr="00982F3D" w:rsidRDefault="00183690" w:rsidP="00934E78">
            <w:pPr>
              <w:jc w:val="center"/>
              <w:rPr>
                <w:sz w:val="15"/>
                <w:szCs w:val="15"/>
              </w:rPr>
            </w:pPr>
            <w:r w:rsidRPr="00982F3D">
              <w:rPr>
                <w:sz w:val="15"/>
                <w:szCs w:val="15"/>
                <w:highlight w:val="red"/>
              </w:rPr>
              <w:t>0.029 ± 0.003 (**)</w:t>
            </w:r>
          </w:p>
        </w:tc>
      </w:tr>
      <w:tr w:rsidR="00183690" w:rsidRPr="00982F3D" w14:paraId="0094E401" w14:textId="77777777" w:rsidTr="00934E78">
        <w:trPr>
          <w:gridAfter w:val="1"/>
          <w:wAfter w:w="6" w:type="dxa"/>
          <w:trHeight w:val="427"/>
          <w:jc w:val="center"/>
        </w:trPr>
        <w:tc>
          <w:tcPr>
            <w:tcW w:w="805" w:type="dxa"/>
            <w:vAlign w:val="center"/>
          </w:tcPr>
          <w:p w14:paraId="7D5159BF" w14:textId="77777777" w:rsidR="00183690" w:rsidRPr="00982F3D" w:rsidRDefault="00183690" w:rsidP="00934E78">
            <w:pPr>
              <w:jc w:val="center"/>
              <w:rPr>
                <w:sz w:val="15"/>
                <w:szCs w:val="15"/>
              </w:rPr>
            </w:pPr>
            <w:r w:rsidRPr="00982F3D">
              <w:rPr>
                <w:sz w:val="15"/>
                <w:szCs w:val="15"/>
              </w:rPr>
              <w:t>TG 46:1</w:t>
            </w:r>
          </w:p>
        </w:tc>
        <w:tc>
          <w:tcPr>
            <w:tcW w:w="1530" w:type="dxa"/>
            <w:vAlign w:val="center"/>
          </w:tcPr>
          <w:p w14:paraId="34ECFF9B" w14:textId="77777777" w:rsidR="00183690" w:rsidRPr="00982F3D" w:rsidRDefault="00183690" w:rsidP="00934E78">
            <w:pPr>
              <w:jc w:val="center"/>
              <w:rPr>
                <w:color w:val="000000"/>
                <w:sz w:val="15"/>
                <w:szCs w:val="15"/>
              </w:rPr>
            </w:pPr>
            <w:r w:rsidRPr="00982F3D">
              <w:rPr>
                <w:color w:val="000000"/>
                <w:sz w:val="15"/>
                <w:szCs w:val="15"/>
              </w:rPr>
              <w:t>0.038 ± 0.014</w:t>
            </w:r>
          </w:p>
        </w:tc>
        <w:tc>
          <w:tcPr>
            <w:tcW w:w="1620" w:type="dxa"/>
            <w:vAlign w:val="center"/>
          </w:tcPr>
          <w:p w14:paraId="0316A3AC" w14:textId="77777777" w:rsidR="00183690" w:rsidRPr="00982F3D" w:rsidRDefault="00183690" w:rsidP="00934E78">
            <w:pPr>
              <w:jc w:val="center"/>
              <w:rPr>
                <w:sz w:val="15"/>
                <w:szCs w:val="15"/>
              </w:rPr>
            </w:pPr>
            <w:r w:rsidRPr="00982F3D">
              <w:rPr>
                <w:sz w:val="15"/>
                <w:szCs w:val="15"/>
              </w:rPr>
              <w:t>0.024 ± 0.002</w:t>
            </w:r>
          </w:p>
        </w:tc>
        <w:tc>
          <w:tcPr>
            <w:tcW w:w="1350" w:type="dxa"/>
            <w:vAlign w:val="center"/>
          </w:tcPr>
          <w:p w14:paraId="1691A01B" w14:textId="77777777" w:rsidR="00183690" w:rsidRPr="00982F3D" w:rsidRDefault="00183690" w:rsidP="00934E78">
            <w:pPr>
              <w:jc w:val="center"/>
              <w:rPr>
                <w:sz w:val="15"/>
                <w:szCs w:val="15"/>
              </w:rPr>
            </w:pPr>
            <w:r w:rsidRPr="00982F3D">
              <w:rPr>
                <w:sz w:val="15"/>
                <w:szCs w:val="15"/>
              </w:rPr>
              <w:t>0.040 ± 0.014</w:t>
            </w:r>
          </w:p>
        </w:tc>
        <w:tc>
          <w:tcPr>
            <w:tcW w:w="1080" w:type="dxa"/>
            <w:vAlign w:val="center"/>
          </w:tcPr>
          <w:p w14:paraId="6BB7DC23" w14:textId="77777777" w:rsidR="00183690" w:rsidRPr="00982F3D" w:rsidRDefault="00183690" w:rsidP="00934E78">
            <w:pPr>
              <w:jc w:val="center"/>
              <w:rPr>
                <w:sz w:val="15"/>
                <w:szCs w:val="15"/>
              </w:rPr>
            </w:pPr>
            <w:r w:rsidRPr="00982F3D">
              <w:rPr>
                <w:sz w:val="15"/>
                <w:szCs w:val="15"/>
              </w:rPr>
              <w:t>0.024 ± 0.002</w:t>
            </w:r>
          </w:p>
        </w:tc>
        <w:tc>
          <w:tcPr>
            <w:tcW w:w="1510" w:type="dxa"/>
            <w:vAlign w:val="center"/>
          </w:tcPr>
          <w:p w14:paraId="078521A1" w14:textId="77777777" w:rsidR="00183690" w:rsidRPr="00982F3D" w:rsidRDefault="00183690" w:rsidP="00934E78">
            <w:pPr>
              <w:jc w:val="center"/>
              <w:rPr>
                <w:sz w:val="15"/>
                <w:szCs w:val="15"/>
              </w:rPr>
            </w:pPr>
            <w:r w:rsidRPr="00982F3D">
              <w:rPr>
                <w:sz w:val="15"/>
                <w:szCs w:val="15"/>
              </w:rPr>
              <w:t>0.038 ± 0.006</w:t>
            </w:r>
          </w:p>
        </w:tc>
        <w:tc>
          <w:tcPr>
            <w:tcW w:w="1393" w:type="dxa"/>
            <w:vAlign w:val="center"/>
          </w:tcPr>
          <w:p w14:paraId="1967DB28" w14:textId="77777777" w:rsidR="00183690" w:rsidRPr="00982F3D" w:rsidRDefault="00183690" w:rsidP="00934E78">
            <w:pPr>
              <w:jc w:val="center"/>
              <w:rPr>
                <w:sz w:val="15"/>
                <w:szCs w:val="15"/>
              </w:rPr>
            </w:pPr>
            <w:r w:rsidRPr="00982F3D">
              <w:rPr>
                <w:sz w:val="15"/>
                <w:szCs w:val="15"/>
              </w:rPr>
              <w:t>0.030 ± 0.005</w:t>
            </w:r>
          </w:p>
        </w:tc>
        <w:tc>
          <w:tcPr>
            <w:tcW w:w="1194" w:type="dxa"/>
            <w:vAlign w:val="center"/>
          </w:tcPr>
          <w:p w14:paraId="404F53D0" w14:textId="77777777" w:rsidR="00183690" w:rsidRPr="00982F3D" w:rsidRDefault="00183690" w:rsidP="00934E78">
            <w:pPr>
              <w:jc w:val="center"/>
              <w:rPr>
                <w:sz w:val="15"/>
                <w:szCs w:val="15"/>
              </w:rPr>
            </w:pPr>
            <w:r w:rsidRPr="00982F3D">
              <w:rPr>
                <w:sz w:val="15"/>
                <w:szCs w:val="15"/>
              </w:rPr>
              <w:t>0.058 ± 0.009</w:t>
            </w:r>
          </w:p>
        </w:tc>
        <w:tc>
          <w:tcPr>
            <w:tcW w:w="1393" w:type="dxa"/>
            <w:vAlign w:val="center"/>
          </w:tcPr>
          <w:p w14:paraId="3E4F3AF0" w14:textId="77777777" w:rsidR="00183690" w:rsidRPr="00982F3D" w:rsidRDefault="00183690" w:rsidP="00934E78">
            <w:pPr>
              <w:jc w:val="center"/>
              <w:rPr>
                <w:sz w:val="15"/>
                <w:szCs w:val="15"/>
              </w:rPr>
            </w:pPr>
            <w:r w:rsidRPr="00982F3D">
              <w:rPr>
                <w:sz w:val="15"/>
                <w:szCs w:val="15"/>
                <w:highlight w:val="red"/>
              </w:rPr>
              <w:t>0.028 ± 0.003 (*)</w:t>
            </w:r>
          </w:p>
        </w:tc>
      </w:tr>
      <w:tr w:rsidR="00183690" w:rsidRPr="00982F3D" w14:paraId="4DAC02FC" w14:textId="77777777" w:rsidTr="00934E78">
        <w:trPr>
          <w:gridAfter w:val="1"/>
          <w:wAfter w:w="6" w:type="dxa"/>
          <w:trHeight w:val="427"/>
          <w:jc w:val="center"/>
        </w:trPr>
        <w:tc>
          <w:tcPr>
            <w:tcW w:w="805" w:type="dxa"/>
            <w:vAlign w:val="center"/>
          </w:tcPr>
          <w:p w14:paraId="6AFBB388" w14:textId="77777777" w:rsidR="00183690" w:rsidRPr="00982F3D" w:rsidRDefault="00183690" w:rsidP="00934E78">
            <w:pPr>
              <w:jc w:val="center"/>
              <w:rPr>
                <w:sz w:val="15"/>
                <w:szCs w:val="15"/>
              </w:rPr>
            </w:pPr>
            <w:r w:rsidRPr="00982F3D">
              <w:rPr>
                <w:sz w:val="15"/>
                <w:szCs w:val="15"/>
              </w:rPr>
              <w:t>TG 46:0</w:t>
            </w:r>
          </w:p>
        </w:tc>
        <w:tc>
          <w:tcPr>
            <w:tcW w:w="1530" w:type="dxa"/>
            <w:vAlign w:val="center"/>
          </w:tcPr>
          <w:p w14:paraId="552358F3" w14:textId="77777777" w:rsidR="00183690" w:rsidRPr="00982F3D" w:rsidRDefault="00183690" w:rsidP="00934E78">
            <w:pPr>
              <w:jc w:val="center"/>
              <w:rPr>
                <w:sz w:val="15"/>
                <w:szCs w:val="15"/>
              </w:rPr>
            </w:pPr>
            <w:r w:rsidRPr="00982F3D">
              <w:rPr>
                <w:color w:val="000000"/>
                <w:sz w:val="15"/>
                <w:szCs w:val="15"/>
              </w:rPr>
              <w:t>0.021 ± 0.005</w:t>
            </w:r>
          </w:p>
        </w:tc>
        <w:tc>
          <w:tcPr>
            <w:tcW w:w="1620" w:type="dxa"/>
            <w:vAlign w:val="center"/>
          </w:tcPr>
          <w:p w14:paraId="481840E9" w14:textId="77777777" w:rsidR="00183690" w:rsidRPr="00982F3D" w:rsidRDefault="00183690" w:rsidP="00934E78">
            <w:pPr>
              <w:jc w:val="center"/>
              <w:rPr>
                <w:sz w:val="15"/>
                <w:szCs w:val="15"/>
              </w:rPr>
            </w:pPr>
            <w:r w:rsidRPr="00982F3D">
              <w:rPr>
                <w:sz w:val="15"/>
                <w:szCs w:val="15"/>
              </w:rPr>
              <w:t>0.017 ± 0.001</w:t>
            </w:r>
          </w:p>
        </w:tc>
        <w:tc>
          <w:tcPr>
            <w:tcW w:w="1350" w:type="dxa"/>
            <w:vAlign w:val="center"/>
          </w:tcPr>
          <w:p w14:paraId="657F144B" w14:textId="77777777" w:rsidR="00183690" w:rsidRPr="00982F3D" w:rsidRDefault="00183690" w:rsidP="00934E78">
            <w:pPr>
              <w:jc w:val="center"/>
              <w:rPr>
                <w:sz w:val="15"/>
                <w:szCs w:val="15"/>
              </w:rPr>
            </w:pPr>
            <w:r w:rsidRPr="00982F3D">
              <w:rPr>
                <w:sz w:val="15"/>
                <w:szCs w:val="15"/>
              </w:rPr>
              <w:t>0.022 ± 0.005</w:t>
            </w:r>
          </w:p>
        </w:tc>
        <w:tc>
          <w:tcPr>
            <w:tcW w:w="1080" w:type="dxa"/>
            <w:vAlign w:val="center"/>
          </w:tcPr>
          <w:p w14:paraId="573A5F6E" w14:textId="77777777" w:rsidR="00183690" w:rsidRPr="00982F3D" w:rsidRDefault="00183690" w:rsidP="00934E78">
            <w:pPr>
              <w:jc w:val="center"/>
              <w:rPr>
                <w:sz w:val="15"/>
                <w:szCs w:val="15"/>
              </w:rPr>
            </w:pPr>
            <w:r w:rsidRPr="00982F3D">
              <w:rPr>
                <w:sz w:val="15"/>
                <w:szCs w:val="15"/>
              </w:rPr>
              <w:t>0.016 ± 0.002</w:t>
            </w:r>
          </w:p>
        </w:tc>
        <w:tc>
          <w:tcPr>
            <w:tcW w:w="1510" w:type="dxa"/>
            <w:vAlign w:val="center"/>
          </w:tcPr>
          <w:p w14:paraId="756BE529" w14:textId="77777777" w:rsidR="00183690" w:rsidRPr="00982F3D" w:rsidRDefault="00183690" w:rsidP="00934E78">
            <w:pPr>
              <w:jc w:val="center"/>
              <w:rPr>
                <w:sz w:val="15"/>
                <w:szCs w:val="15"/>
              </w:rPr>
            </w:pPr>
            <w:r w:rsidRPr="00982F3D">
              <w:rPr>
                <w:sz w:val="15"/>
                <w:szCs w:val="15"/>
              </w:rPr>
              <w:t>0.034 ± 0.004</w:t>
            </w:r>
          </w:p>
        </w:tc>
        <w:tc>
          <w:tcPr>
            <w:tcW w:w="1393" w:type="dxa"/>
            <w:vAlign w:val="center"/>
          </w:tcPr>
          <w:p w14:paraId="47434CCE" w14:textId="77777777" w:rsidR="00183690" w:rsidRPr="00982F3D" w:rsidRDefault="00183690" w:rsidP="00934E78">
            <w:pPr>
              <w:jc w:val="center"/>
              <w:rPr>
                <w:sz w:val="15"/>
                <w:szCs w:val="15"/>
              </w:rPr>
            </w:pPr>
            <w:r w:rsidRPr="00982F3D">
              <w:rPr>
                <w:sz w:val="15"/>
                <w:szCs w:val="15"/>
              </w:rPr>
              <w:t>0.020 ± 0.002</w:t>
            </w:r>
          </w:p>
        </w:tc>
        <w:tc>
          <w:tcPr>
            <w:tcW w:w="1194" w:type="dxa"/>
            <w:vAlign w:val="center"/>
          </w:tcPr>
          <w:p w14:paraId="7BE65EDD" w14:textId="77777777" w:rsidR="00183690" w:rsidRPr="00982F3D" w:rsidRDefault="00183690" w:rsidP="00934E78">
            <w:pPr>
              <w:jc w:val="center"/>
              <w:rPr>
                <w:sz w:val="15"/>
                <w:szCs w:val="15"/>
              </w:rPr>
            </w:pPr>
            <w:r w:rsidRPr="00982F3D">
              <w:rPr>
                <w:sz w:val="15"/>
                <w:szCs w:val="15"/>
              </w:rPr>
              <w:t>0.048 ± 0.006</w:t>
            </w:r>
          </w:p>
        </w:tc>
        <w:tc>
          <w:tcPr>
            <w:tcW w:w="1393" w:type="dxa"/>
            <w:vAlign w:val="center"/>
          </w:tcPr>
          <w:p w14:paraId="4FD230EE" w14:textId="77777777" w:rsidR="00183690" w:rsidRPr="00982F3D" w:rsidRDefault="00183690" w:rsidP="00934E78">
            <w:pPr>
              <w:jc w:val="center"/>
              <w:rPr>
                <w:sz w:val="15"/>
                <w:szCs w:val="15"/>
              </w:rPr>
            </w:pPr>
            <w:r w:rsidRPr="00982F3D">
              <w:rPr>
                <w:sz w:val="15"/>
                <w:szCs w:val="15"/>
                <w:highlight w:val="red"/>
              </w:rPr>
              <w:t>0.021 ± 0.002 (***)</w:t>
            </w:r>
          </w:p>
        </w:tc>
      </w:tr>
      <w:tr w:rsidR="00183690" w:rsidRPr="00982F3D" w14:paraId="0D17BAA0" w14:textId="77777777" w:rsidTr="00934E78">
        <w:trPr>
          <w:gridAfter w:val="1"/>
          <w:wAfter w:w="6" w:type="dxa"/>
          <w:trHeight w:val="449"/>
          <w:jc w:val="center"/>
        </w:trPr>
        <w:tc>
          <w:tcPr>
            <w:tcW w:w="805" w:type="dxa"/>
            <w:vAlign w:val="center"/>
          </w:tcPr>
          <w:p w14:paraId="5AFB664C" w14:textId="77777777" w:rsidR="00183690" w:rsidRPr="00982F3D" w:rsidRDefault="00183690" w:rsidP="00934E78">
            <w:pPr>
              <w:jc w:val="center"/>
              <w:rPr>
                <w:sz w:val="15"/>
                <w:szCs w:val="15"/>
              </w:rPr>
            </w:pPr>
            <w:r w:rsidRPr="00982F3D">
              <w:rPr>
                <w:sz w:val="15"/>
                <w:szCs w:val="15"/>
              </w:rPr>
              <w:t>TG 48:4</w:t>
            </w:r>
          </w:p>
        </w:tc>
        <w:tc>
          <w:tcPr>
            <w:tcW w:w="1530" w:type="dxa"/>
            <w:vAlign w:val="center"/>
          </w:tcPr>
          <w:p w14:paraId="799048E6" w14:textId="77777777" w:rsidR="00183690" w:rsidRPr="00982F3D" w:rsidRDefault="00183690" w:rsidP="00934E78">
            <w:pPr>
              <w:jc w:val="center"/>
              <w:rPr>
                <w:sz w:val="15"/>
                <w:szCs w:val="15"/>
              </w:rPr>
            </w:pPr>
            <w:r w:rsidRPr="00982F3D">
              <w:rPr>
                <w:color w:val="000000"/>
                <w:sz w:val="15"/>
                <w:szCs w:val="15"/>
              </w:rPr>
              <w:t>0.030 ± 0.006</w:t>
            </w:r>
          </w:p>
        </w:tc>
        <w:tc>
          <w:tcPr>
            <w:tcW w:w="1620" w:type="dxa"/>
            <w:vAlign w:val="center"/>
          </w:tcPr>
          <w:p w14:paraId="2F4990D9" w14:textId="77777777" w:rsidR="00183690" w:rsidRPr="00982F3D" w:rsidRDefault="00183690" w:rsidP="00934E78">
            <w:pPr>
              <w:jc w:val="center"/>
              <w:rPr>
                <w:sz w:val="15"/>
                <w:szCs w:val="15"/>
              </w:rPr>
            </w:pPr>
            <w:r w:rsidRPr="00982F3D">
              <w:rPr>
                <w:sz w:val="15"/>
                <w:szCs w:val="15"/>
                <w:highlight w:val="red"/>
              </w:rPr>
              <w:t>0.010 ± 0.001 (*)</w:t>
            </w:r>
          </w:p>
        </w:tc>
        <w:tc>
          <w:tcPr>
            <w:tcW w:w="1350" w:type="dxa"/>
            <w:vAlign w:val="center"/>
          </w:tcPr>
          <w:p w14:paraId="3446A0E3" w14:textId="77777777" w:rsidR="00183690" w:rsidRPr="00982F3D" w:rsidRDefault="00183690" w:rsidP="00934E78">
            <w:pPr>
              <w:jc w:val="center"/>
              <w:rPr>
                <w:sz w:val="15"/>
                <w:szCs w:val="15"/>
              </w:rPr>
            </w:pPr>
            <w:r w:rsidRPr="00982F3D">
              <w:rPr>
                <w:sz w:val="15"/>
                <w:szCs w:val="15"/>
              </w:rPr>
              <w:t>0.035 ± 0.006</w:t>
            </w:r>
          </w:p>
        </w:tc>
        <w:tc>
          <w:tcPr>
            <w:tcW w:w="1080" w:type="dxa"/>
            <w:vAlign w:val="center"/>
          </w:tcPr>
          <w:p w14:paraId="1496E5F5" w14:textId="77777777" w:rsidR="00183690" w:rsidRPr="00982F3D" w:rsidRDefault="00183690" w:rsidP="00934E78">
            <w:pPr>
              <w:jc w:val="center"/>
              <w:rPr>
                <w:sz w:val="15"/>
                <w:szCs w:val="15"/>
              </w:rPr>
            </w:pPr>
            <w:r w:rsidRPr="00982F3D">
              <w:rPr>
                <w:sz w:val="15"/>
                <w:szCs w:val="15"/>
                <w:highlight w:val="red"/>
              </w:rPr>
              <w:t>0.010 ± 0.001 (**)</w:t>
            </w:r>
          </w:p>
        </w:tc>
        <w:tc>
          <w:tcPr>
            <w:tcW w:w="1510" w:type="dxa"/>
            <w:vAlign w:val="center"/>
          </w:tcPr>
          <w:p w14:paraId="7C009209" w14:textId="77777777" w:rsidR="00183690" w:rsidRPr="00982F3D" w:rsidRDefault="00183690" w:rsidP="00934E78">
            <w:pPr>
              <w:jc w:val="center"/>
              <w:rPr>
                <w:sz w:val="15"/>
                <w:szCs w:val="15"/>
              </w:rPr>
            </w:pPr>
            <w:r w:rsidRPr="00982F3D">
              <w:rPr>
                <w:sz w:val="15"/>
                <w:szCs w:val="15"/>
              </w:rPr>
              <w:t>0.025 ± 0.002</w:t>
            </w:r>
          </w:p>
        </w:tc>
        <w:tc>
          <w:tcPr>
            <w:tcW w:w="1393" w:type="dxa"/>
            <w:vAlign w:val="center"/>
          </w:tcPr>
          <w:p w14:paraId="3CEF5FA7" w14:textId="77777777" w:rsidR="00183690" w:rsidRPr="00982F3D" w:rsidRDefault="00183690" w:rsidP="00934E78">
            <w:pPr>
              <w:jc w:val="center"/>
              <w:rPr>
                <w:sz w:val="15"/>
                <w:szCs w:val="15"/>
              </w:rPr>
            </w:pPr>
            <w:r w:rsidRPr="00982F3D">
              <w:rPr>
                <w:sz w:val="15"/>
                <w:szCs w:val="15"/>
                <w:highlight w:val="red"/>
              </w:rPr>
              <w:t>0.009 ± 0.001 (****)</w:t>
            </w:r>
          </w:p>
        </w:tc>
        <w:tc>
          <w:tcPr>
            <w:tcW w:w="1194" w:type="dxa"/>
            <w:vAlign w:val="center"/>
          </w:tcPr>
          <w:p w14:paraId="46355139" w14:textId="77777777" w:rsidR="00183690" w:rsidRPr="00982F3D" w:rsidRDefault="00183690" w:rsidP="00934E78">
            <w:pPr>
              <w:jc w:val="center"/>
              <w:rPr>
                <w:sz w:val="15"/>
                <w:szCs w:val="15"/>
              </w:rPr>
            </w:pPr>
            <w:r w:rsidRPr="00982F3D">
              <w:rPr>
                <w:sz w:val="15"/>
                <w:szCs w:val="15"/>
              </w:rPr>
              <w:t>0.030 ± 0.001</w:t>
            </w:r>
          </w:p>
        </w:tc>
        <w:tc>
          <w:tcPr>
            <w:tcW w:w="1393" w:type="dxa"/>
            <w:vAlign w:val="center"/>
          </w:tcPr>
          <w:p w14:paraId="0679E375" w14:textId="77777777" w:rsidR="00183690" w:rsidRPr="00982F3D" w:rsidRDefault="00183690" w:rsidP="00934E78">
            <w:pPr>
              <w:jc w:val="center"/>
              <w:rPr>
                <w:sz w:val="15"/>
                <w:szCs w:val="15"/>
              </w:rPr>
            </w:pPr>
            <w:r w:rsidRPr="00982F3D">
              <w:rPr>
                <w:sz w:val="15"/>
                <w:szCs w:val="15"/>
                <w:highlight w:val="red"/>
              </w:rPr>
              <w:t>0.010 ± 0.001 (****)</w:t>
            </w:r>
          </w:p>
        </w:tc>
      </w:tr>
      <w:tr w:rsidR="00183690" w:rsidRPr="00982F3D" w14:paraId="00E6EBBA" w14:textId="77777777" w:rsidTr="00934E78">
        <w:trPr>
          <w:gridAfter w:val="1"/>
          <w:wAfter w:w="6" w:type="dxa"/>
          <w:trHeight w:val="427"/>
          <w:jc w:val="center"/>
        </w:trPr>
        <w:tc>
          <w:tcPr>
            <w:tcW w:w="805" w:type="dxa"/>
            <w:vAlign w:val="center"/>
          </w:tcPr>
          <w:p w14:paraId="625F4BAA" w14:textId="77777777" w:rsidR="00183690" w:rsidRPr="00982F3D" w:rsidRDefault="00183690" w:rsidP="00934E78">
            <w:pPr>
              <w:jc w:val="center"/>
              <w:rPr>
                <w:sz w:val="15"/>
                <w:szCs w:val="15"/>
              </w:rPr>
            </w:pPr>
            <w:r w:rsidRPr="00982F3D">
              <w:rPr>
                <w:sz w:val="15"/>
                <w:szCs w:val="15"/>
              </w:rPr>
              <w:t>TG 48:3</w:t>
            </w:r>
          </w:p>
        </w:tc>
        <w:tc>
          <w:tcPr>
            <w:tcW w:w="1530" w:type="dxa"/>
            <w:vAlign w:val="center"/>
          </w:tcPr>
          <w:p w14:paraId="7CE693CB" w14:textId="77777777" w:rsidR="00183690" w:rsidRPr="00982F3D" w:rsidRDefault="00183690" w:rsidP="00934E78">
            <w:pPr>
              <w:jc w:val="center"/>
              <w:rPr>
                <w:sz w:val="15"/>
                <w:szCs w:val="15"/>
              </w:rPr>
            </w:pPr>
            <w:r w:rsidRPr="00982F3D">
              <w:rPr>
                <w:color w:val="000000"/>
                <w:sz w:val="15"/>
                <w:szCs w:val="15"/>
              </w:rPr>
              <w:t>0.115 ± 0.030</w:t>
            </w:r>
          </w:p>
        </w:tc>
        <w:tc>
          <w:tcPr>
            <w:tcW w:w="1620" w:type="dxa"/>
            <w:vAlign w:val="center"/>
          </w:tcPr>
          <w:p w14:paraId="34C0C730" w14:textId="77777777" w:rsidR="00183690" w:rsidRPr="00982F3D" w:rsidRDefault="00183690" w:rsidP="00934E78">
            <w:pPr>
              <w:jc w:val="center"/>
              <w:rPr>
                <w:sz w:val="15"/>
                <w:szCs w:val="15"/>
              </w:rPr>
            </w:pPr>
            <w:r w:rsidRPr="00982F3D">
              <w:rPr>
                <w:sz w:val="15"/>
                <w:szCs w:val="15"/>
              </w:rPr>
              <w:t>0.053 ± 0.004</w:t>
            </w:r>
          </w:p>
        </w:tc>
        <w:tc>
          <w:tcPr>
            <w:tcW w:w="1350" w:type="dxa"/>
            <w:vAlign w:val="center"/>
          </w:tcPr>
          <w:p w14:paraId="62A63A67" w14:textId="77777777" w:rsidR="00183690" w:rsidRPr="00982F3D" w:rsidRDefault="00183690" w:rsidP="00934E78">
            <w:pPr>
              <w:jc w:val="center"/>
              <w:rPr>
                <w:sz w:val="15"/>
                <w:szCs w:val="15"/>
              </w:rPr>
            </w:pPr>
            <w:r w:rsidRPr="00982F3D">
              <w:rPr>
                <w:sz w:val="15"/>
                <w:szCs w:val="15"/>
              </w:rPr>
              <w:t>0.125 ± 0.034</w:t>
            </w:r>
          </w:p>
        </w:tc>
        <w:tc>
          <w:tcPr>
            <w:tcW w:w="1080" w:type="dxa"/>
            <w:vAlign w:val="center"/>
          </w:tcPr>
          <w:p w14:paraId="1E1B6394" w14:textId="77777777" w:rsidR="00183690" w:rsidRPr="00982F3D" w:rsidRDefault="00183690" w:rsidP="00934E78">
            <w:pPr>
              <w:jc w:val="center"/>
              <w:rPr>
                <w:sz w:val="15"/>
                <w:szCs w:val="15"/>
              </w:rPr>
            </w:pPr>
            <w:r w:rsidRPr="00982F3D">
              <w:rPr>
                <w:sz w:val="15"/>
                <w:szCs w:val="15"/>
              </w:rPr>
              <w:t>0.046 ± 0.004</w:t>
            </w:r>
          </w:p>
        </w:tc>
        <w:tc>
          <w:tcPr>
            <w:tcW w:w="1510" w:type="dxa"/>
            <w:vAlign w:val="center"/>
          </w:tcPr>
          <w:p w14:paraId="1BC7D64C" w14:textId="77777777" w:rsidR="00183690" w:rsidRPr="00982F3D" w:rsidRDefault="00183690" w:rsidP="00934E78">
            <w:pPr>
              <w:jc w:val="center"/>
              <w:rPr>
                <w:sz w:val="15"/>
                <w:szCs w:val="15"/>
              </w:rPr>
            </w:pPr>
            <w:r w:rsidRPr="00982F3D">
              <w:rPr>
                <w:sz w:val="15"/>
                <w:szCs w:val="15"/>
              </w:rPr>
              <w:t>0.103 ± 0.012</w:t>
            </w:r>
          </w:p>
        </w:tc>
        <w:tc>
          <w:tcPr>
            <w:tcW w:w="1393" w:type="dxa"/>
            <w:vAlign w:val="center"/>
          </w:tcPr>
          <w:p w14:paraId="5C74D78E" w14:textId="77777777" w:rsidR="00183690" w:rsidRPr="00982F3D" w:rsidRDefault="00183690" w:rsidP="00934E78">
            <w:pPr>
              <w:jc w:val="center"/>
              <w:rPr>
                <w:sz w:val="15"/>
                <w:szCs w:val="15"/>
              </w:rPr>
            </w:pPr>
            <w:r w:rsidRPr="00982F3D">
              <w:rPr>
                <w:sz w:val="15"/>
                <w:szCs w:val="15"/>
                <w:highlight w:val="red"/>
              </w:rPr>
              <w:t>0.050 ± 0.006 (**)</w:t>
            </w:r>
          </w:p>
        </w:tc>
        <w:tc>
          <w:tcPr>
            <w:tcW w:w="1194" w:type="dxa"/>
            <w:vAlign w:val="center"/>
          </w:tcPr>
          <w:p w14:paraId="097E5A66" w14:textId="77777777" w:rsidR="00183690" w:rsidRPr="00982F3D" w:rsidRDefault="00183690" w:rsidP="00934E78">
            <w:pPr>
              <w:jc w:val="center"/>
              <w:rPr>
                <w:sz w:val="15"/>
                <w:szCs w:val="15"/>
              </w:rPr>
            </w:pPr>
            <w:r w:rsidRPr="00982F3D">
              <w:rPr>
                <w:sz w:val="15"/>
                <w:szCs w:val="15"/>
              </w:rPr>
              <w:t>0.135 ± 0.012</w:t>
            </w:r>
          </w:p>
        </w:tc>
        <w:tc>
          <w:tcPr>
            <w:tcW w:w="1393" w:type="dxa"/>
            <w:vAlign w:val="center"/>
          </w:tcPr>
          <w:p w14:paraId="4F5EBF8A" w14:textId="77777777" w:rsidR="00183690" w:rsidRPr="00982F3D" w:rsidRDefault="00183690" w:rsidP="00934E78">
            <w:pPr>
              <w:jc w:val="center"/>
              <w:rPr>
                <w:sz w:val="15"/>
                <w:szCs w:val="15"/>
              </w:rPr>
            </w:pPr>
            <w:r w:rsidRPr="00982F3D">
              <w:rPr>
                <w:sz w:val="15"/>
                <w:szCs w:val="15"/>
                <w:highlight w:val="red"/>
              </w:rPr>
              <w:t>0.052 ± 0.004 (****)</w:t>
            </w:r>
          </w:p>
        </w:tc>
      </w:tr>
      <w:tr w:rsidR="00183690" w:rsidRPr="00982F3D" w14:paraId="298A65BE" w14:textId="77777777" w:rsidTr="00934E78">
        <w:trPr>
          <w:gridAfter w:val="1"/>
          <w:wAfter w:w="6" w:type="dxa"/>
          <w:trHeight w:val="427"/>
          <w:jc w:val="center"/>
        </w:trPr>
        <w:tc>
          <w:tcPr>
            <w:tcW w:w="805" w:type="dxa"/>
            <w:vAlign w:val="center"/>
          </w:tcPr>
          <w:p w14:paraId="35EDE2D6" w14:textId="77777777" w:rsidR="00183690" w:rsidRPr="00982F3D" w:rsidRDefault="00183690" w:rsidP="00934E78">
            <w:pPr>
              <w:jc w:val="center"/>
              <w:rPr>
                <w:sz w:val="15"/>
                <w:szCs w:val="15"/>
              </w:rPr>
            </w:pPr>
            <w:r w:rsidRPr="00982F3D">
              <w:rPr>
                <w:sz w:val="15"/>
                <w:szCs w:val="15"/>
              </w:rPr>
              <w:t>TG 48:2</w:t>
            </w:r>
          </w:p>
        </w:tc>
        <w:tc>
          <w:tcPr>
            <w:tcW w:w="1530" w:type="dxa"/>
            <w:vAlign w:val="center"/>
          </w:tcPr>
          <w:p w14:paraId="0224024A" w14:textId="77777777" w:rsidR="00183690" w:rsidRPr="00982F3D" w:rsidRDefault="00183690" w:rsidP="00934E78">
            <w:pPr>
              <w:jc w:val="center"/>
              <w:rPr>
                <w:sz w:val="15"/>
                <w:szCs w:val="15"/>
              </w:rPr>
            </w:pPr>
            <w:r w:rsidRPr="00982F3D">
              <w:rPr>
                <w:color w:val="000000"/>
                <w:sz w:val="15"/>
                <w:szCs w:val="15"/>
              </w:rPr>
              <w:t>0.284 ± 0.064</w:t>
            </w:r>
          </w:p>
        </w:tc>
        <w:tc>
          <w:tcPr>
            <w:tcW w:w="1620" w:type="dxa"/>
            <w:vAlign w:val="center"/>
          </w:tcPr>
          <w:p w14:paraId="3A7887F5" w14:textId="77777777" w:rsidR="00183690" w:rsidRPr="00982F3D" w:rsidRDefault="00183690" w:rsidP="00934E78">
            <w:pPr>
              <w:jc w:val="center"/>
              <w:rPr>
                <w:sz w:val="15"/>
                <w:szCs w:val="15"/>
              </w:rPr>
            </w:pPr>
            <w:r w:rsidRPr="00982F3D">
              <w:rPr>
                <w:sz w:val="15"/>
                <w:szCs w:val="15"/>
              </w:rPr>
              <w:t>0.163 ± 0.012</w:t>
            </w:r>
          </w:p>
        </w:tc>
        <w:tc>
          <w:tcPr>
            <w:tcW w:w="1350" w:type="dxa"/>
            <w:vAlign w:val="center"/>
          </w:tcPr>
          <w:p w14:paraId="3D0488E4" w14:textId="77777777" w:rsidR="00183690" w:rsidRPr="00982F3D" w:rsidRDefault="00183690" w:rsidP="00934E78">
            <w:pPr>
              <w:jc w:val="center"/>
              <w:rPr>
                <w:sz w:val="15"/>
                <w:szCs w:val="15"/>
              </w:rPr>
            </w:pPr>
            <w:r w:rsidRPr="00982F3D">
              <w:rPr>
                <w:sz w:val="15"/>
                <w:szCs w:val="15"/>
              </w:rPr>
              <w:t>0.303 ± 0.072</w:t>
            </w:r>
          </w:p>
        </w:tc>
        <w:tc>
          <w:tcPr>
            <w:tcW w:w="1080" w:type="dxa"/>
            <w:vAlign w:val="center"/>
          </w:tcPr>
          <w:p w14:paraId="720456DC" w14:textId="77777777" w:rsidR="00183690" w:rsidRPr="00982F3D" w:rsidRDefault="00183690" w:rsidP="00934E78">
            <w:pPr>
              <w:jc w:val="center"/>
              <w:rPr>
                <w:sz w:val="15"/>
                <w:szCs w:val="15"/>
              </w:rPr>
            </w:pPr>
            <w:r w:rsidRPr="00982F3D">
              <w:rPr>
                <w:sz w:val="15"/>
                <w:szCs w:val="15"/>
              </w:rPr>
              <w:t>0.159 ± 0.016</w:t>
            </w:r>
          </w:p>
        </w:tc>
        <w:tc>
          <w:tcPr>
            <w:tcW w:w="1510" w:type="dxa"/>
            <w:vAlign w:val="center"/>
          </w:tcPr>
          <w:p w14:paraId="2B85336E" w14:textId="77777777" w:rsidR="00183690" w:rsidRPr="00982F3D" w:rsidRDefault="00183690" w:rsidP="00934E78">
            <w:pPr>
              <w:jc w:val="center"/>
              <w:rPr>
                <w:sz w:val="15"/>
                <w:szCs w:val="15"/>
              </w:rPr>
            </w:pPr>
            <w:r w:rsidRPr="00982F3D">
              <w:rPr>
                <w:sz w:val="15"/>
                <w:szCs w:val="15"/>
              </w:rPr>
              <w:t>0.330 ± 0.027</w:t>
            </w:r>
          </w:p>
        </w:tc>
        <w:tc>
          <w:tcPr>
            <w:tcW w:w="1393" w:type="dxa"/>
            <w:vAlign w:val="center"/>
          </w:tcPr>
          <w:p w14:paraId="3012C007" w14:textId="77777777" w:rsidR="00183690" w:rsidRPr="00982F3D" w:rsidRDefault="00183690" w:rsidP="00934E78">
            <w:pPr>
              <w:jc w:val="center"/>
              <w:rPr>
                <w:sz w:val="15"/>
                <w:szCs w:val="15"/>
              </w:rPr>
            </w:pPr>
            <w:r w:rsidRPr="00982F3D">
              <w:rPr>
                <w:sz w:val="15"/>
                <w:szCs w:val="15"/>
                <w:highlight w:val="red"/>
              </w:rPr>
              <w:t>0.181 ± 0.021 (**)</w:t>
            </w:r>
          </w:p>
        </w:tc>
        <w:tc>
          <w:tcPr>
            <w:tcW w:w="1194" w:type="dxa"/>
            <w:vAlign w:val="center"/>
          </w:tcPr>
          <w:p w14:paraId="5A5DA7CE" w14:textId="77777777" w:rsidR="00183690" w:rsidRPr="00982F3D" w:rsidRDefault="00183690" w:rsidP="00934E78">
            <w:pPr>
              <w:jc w:val="center"/>
              <w:rPr>
                <w:sz w:val="15"/>
                <w:szCs w:val="15"/>
              </w:rPr>
            </w:pPr>
            <w:r w:rsidRPr="00982F3D">
              <w:rPr>
                <w:sz w:val="15"/>
                <w:szCs w:val="15"/>
              </w:rPr>
              <w:t>0.429 ± 0.034</w:t>
            </w:r>
          </w:p>
        </w:tc>
        <w:tc>
          <w:tcPr>
            <w:tcW w:w="1393" w:type="dxa"/>
            <w:vAlign w:val="center"/>
          </w:tcPr>
          <w:p w14:paraId="55FB6CD1" w14:textId="77777777" w:rsidR="00183690" w:rsidRPr="00982F3D" w:rsidRDefault="00183690" w:rsidP="00934E78">
            <w:pPr>
              <w:jc w:val="center"/>
              <w:rPr>
                <w:sz w:val="15"/>
                <w:szCs w:val="15"/>
              </w:rPr>
            </w:pPr>
            <w:r w:rsidRPr="00982F3D">
              <w:rPr>
                <w:sz w:val="15"/>
                <w:szCs w:val="15"/>
                <w:highlight w:val="red"/>
              </w:rPr>
              <w:t>0.185 ± 0.019 (****)</w:t>
            </w:r>
          </w:p>
        </w:tc>
      </w:tr>
      <w:tr w:rsidR="00183690" w:rsidRPr="00982F3D" w14:paraId="5CDC830F" w14:textId="77777777" w:rsidTr="00934E78">
        <w:trPr>
          <w:gridAfter w:val="1"/>
          <w:wAfter w:w="6" w:type="dxa"/>
          <w:trHeight w:val="427"/>
          <w:jc w:val="center"/>
        </w:trPr>
        <w:tc>
          <w:tcPr>
            <w:tcW w:w="805" w:type="dxa"/>
            <w:vAlign w:val="center"/>
          </w:tcPr>
          <w:p w14:paraId="3D6DFF5E" w14:textId="77777777" w:rsidR="00183690" w:rsidRPr="00982F3D" w:rsidRDefault="00183690" w:rsidP="00934E78">
            <w:pPr>
              <w:jc w:val="center"/>
              <w:rPr>
                <w:sz w:val="15"/>
                <w:szCs w:val="15"/>
              </w:rPr>
            </w:pPr>
            <w:r w:rsidRPr="00982F3D">
              <w:rPr>
                <w:sz w:val="15"/>
                <w:szCs w:val="15"/>
              </w:rPr>
              <w:t>TG 48:1</w:t>
            </w:r>
          </w:p>
        </w:tc>
        <w:tc>
          <w:tcPr>
            <w:tcW w:w="1530" w:type="dxa"/>
            <w:vAlign w:val="center"/>
          </w:tcPr>
          <w:p w14:paraId="3FEA8EB8" w14:textId="77777777" w:rsidR="00183690" w:rsidRPr="00982F3D" w:rsidRDefault="00183690" w:rsidP="00934E78">
            <w:pPr>
              <w:jc w:val="center"/>
              <w:rPr>
                <w:sz w:val="15"/>
                <w:szCs w:val="15"/>
              </w:rPr>
            </w:pPr>
            <w:r w:rsidRPr="00982F3D">
              <w:rPr>
                <w:color w:val="000000"/>
                <w:sz w:val="15"/>
                <w:szCs w:val="15"/>
              </w:rPr>
              <w:t>0.162 ± 0.042</w:t>
            </w:r>
          </w:p>
        </w:tc>
        <w:tc>
          <w:tcPr>
            <w:tcW w:w="1620" w:type="dxa"/>
            <w:vAlign w:val="center"/>
          </w:tcPr>
          <w:p w14:paraId="2471ECF5" w14:textId="77777777" w:rsidR="00183690" w:rsidRPr="00982F3D" w:rsidRDefault="00183690" w:rsidP="00934E78">
            <w:pPr>
              <w:jc w:val="center"/>
              <w:rPr>
                <w:sz w:val="15"/>
                <w:szCs w:val="15"/>
              </w:rPr>
            </w:pPr>
            <w:r w:rsidRPr="00982F3D">
              <w:rPr>
                <w:sz w:val="15"/>
                <w:szCs w:val="15"/>
              </w:rPr>
              <w:t>0.166 ± 0.007</w:t>
            </w:r>
          </w:p>
        </w:tc>
        <w:tc>
          <w:tcPr>
            <w:tcW w:w="1350" w:type="dxa"/>
            <w:vAlign w:val="center"/>
          </w:tcPr>
          <w:p w14:paraId="419C2AC0" w14:textId="77777777" w:rsidR="00183690" w:rsidRPr="00982F3D" w:rsidRDefault="00183690" w:rsidP="00934E78">
            <w:pPr>
              <w:jc w:val="center"/>
              <w:rPr>
                <w:sz w:val="15"/>
                <w:szCs w:val="15"/>
              </w:rPr>
            </w:pPr>
            <w:r w:rsidRPr="00982F3D">
              <w:rPr>
                <w:sz w:val="15"/>
                <w:szCs w:val="15"/>
              </w:rPr>
              <w:t>0.177 ± 0.047</w:t>
            </w:r>
          </w:p>
        </w:tc>
        <w:tc>
          <w:tcPr>
            <w:tcW w:w="1080" w:type="dxa"/>
            <w:vAlign w:val="center"/>
          </w:tcPr>
          <w:p w14:paraId="1F20E6FC" w14:textId="77777777" w:rsidR="00183690" w:rsidRPr="00982F3D" w:rsidRDefault="00183690" w:rsidP="00934E78">
            <w:pPr>
              <w:jc w:val="center"/>
              <w:rPr>
                <w:sz w:val="15"/>
                <w:szCs w:val="15"/>
              </w:rPr>
            </w:pPr>
            <w:r w:rsidRPr="00982F3D">
              <w:rPr>
                <w:sz w:val="15"/>
                <w:szCs w:val="15"/>
              </w:rPr>
              <w:t>0.165 ± 0.012</w:t>
            </w:r>
          </w:p>
        </w:tc>
        <w:tc>
          <w:tcPr>
            <w:tcW w:w="1510" w:type="dxa"/>
            <w:vAlign w:val="center"/>
          </w:tcPr>
          <w:p w14:paraId="4C4A2637" w14:textId="77777777" w:rsidR="00183690" w:rsidRPr="00982F3D" w:rsidRDefault="00183690" w:rsidP="00934E78">
            <w:pPr>
              <w:jc w:val="center"/>
              <w:rPr>
                <w:sz w:val="15"/>
                <w:szCs w:val="15"/>
              </w:rPr>
            </w:pPr>
            <w:r w:rsidRPr="00982F3D">
              <w:rPr>
                <w:sz w:val="15"/>
                <w:szCs w:val="15"/>
              </w:rPr>
              <w:t>0.200 ± 0.025</w:t>
            </w:r>
          </w:p>
        </w:tc>
        <w:tc>
          <w:tcPr>
            <w:tcW w:w="1393" w:type="dxa"/>
            <w:vAlign w:val="center"/>
          </w:tcPr>
          <w:p w14:paraId="53A8EF8F" w14:textId="77777777" w:rsidR="00183690" w:rsidRPr="00982F3D" w:rsidRDefault="00183690" w:rsidP="00934E78">
            <w:pPr>
              <w:jc w:val="center"/>
              <w:rPr>
                <w:sz w:val="15"/>
                <w:szCs w:val="15"/>
              </w:rPr>
            </w:pPr>
            <w:r w:rsidRPr="00982F3D">
              <w:rPr>
                <w:sz w:val="15"/>
                <w:szCs w:val="15"/>
              </w:rPr>
              <w:t>0.187 ± 0.017</w:t>
            </w:r>
          </w:p>
        </w:tc>
        <w:tc>
          <w:tcPr>
            <w:tcW w:w="1194" w:type="dxa"/>
            <w:vAlign w:val="center"/>
          </w:tcPr>
          <w:p w14:paraId="12FB2A27" w14:textId="77777777" w:rsidR="00183690" w:rsidRPr="00982F3D" w:rsidRDefault="00183690" w:rsidP="00934E78">
            <w:pPr>
              <w:jc w:val="center"/>
              <w:rPr>
                <w:sz w:val="15"/>
                <w:szCs w:val="15"/>
              </w:rPr>
            </w:pPr>
            <w:r w:rsidRPr="00982F3D">
              <w:rPr>
                <w:sz w:val="15"/>
                <w:szCs w:val="15"/>
              </w:rPr>
              <w:t>0.283 ± 0.033</w:t>
            </w:r>
          </w:p>
        </w:tc>
        <w:tc>
          <w:tcPr>
            <w:tcW w:w="1393" w:type="dxa"/>
            <w:vAlign w:val="center"/>
          </w:tcPr>
          <w:p w14:paraId="488CCE8B" w14:textId="77777777" w:rsidR="00183690" w:rsidRPr="00982F3D" w:rsidRDefault="00183690" w:rsidP="00934E78">
            <w:pPr>
              <w:jc w:val="center"/>
              <w:rPr>
                <w:sz w:val="15"/>
                <w:szCs w:val="15"/>
              </w:rPr>
            </w:pPr>
            <w:r w:rsidRPr="00982F3D">
              <w:rPr>
                <w:sz w:val="15"/>
                <w:szCs w:val="15"/>
              </w:rPr>
              <w:t>0.191 ± 0.015</w:t>
            </w:r>
          </w:p>
        </w:tc>
      </w:tr>
      <w:tr w:rsidR="00183690" w:rsidRPr="00982F3D" w14:paraId="3DFE023F" w14:textId="77777777" w:rsidTr="00934E78">
        <w:trPr>
          <w:gridAfter w:val="1"/>
          <w:wAfter w:w="6" w:type="dxa"/>
          <w:trHeight w:val="449"/>
          <w:jc w:val="center"/>
        </w:trPr>
        <w:tc>
          <w:tcPr>
            <w:tcW w:w="805" w:type="dxa"/>
            <w:vAlign w:val="center"/>
          </w:tcPr>
          <w:p w14:paraId="129CCB1E" w14:textId="77777777" w:rsidR="00183690" w:rsidRPr="00982F3D" w:rsidRDefault="00183690" w:rsidP="00934E78">
            <w:pPr>
              <w:jc w:val="center"/>
              <w:rPr>
                <w:sz w:val="15"/>
                <w:szCs w:val="15"/>
              </w:rPr>
            </w:pPr>
            <w:r w:rsidRPr="00982F3D">
              <w:rPr>
                <w:sz w:val="15"/>
                <w:szCs w:val="15"/>
              </w:rPr>
              <w:t>TG 48:0</w:t>
            </w:r>
          </w:p>
        </w:tc>
        <w:tc>
          <w:tcPr>
            <w:tcW w:w="1530" w:type="dxa"/>
            <w:vAlign w:val="center"/>
          </w:tcPr>
          <w:p w14:paraId="2428EA42" w14:textId="77777777" w:rsidR="00183690" w:rsidRPr="00982F3D" w:rsidRDefault="00183690" w:rsidP="00934E78">
            <w:pPr>
              <w:jc w:val="center"/>
              <w:rPr>
                <w:sz w:val="15"/>
                <w:szCs w:val="15"/>
              </w:rPr>
            </w:pPr>
            <w:r w:rsidRPr="00982F3D">
              <w:rPr>
                <w:color w:val="000000"/>
                <w:sz w:val="15"/>
                <w:szCs w:val="15"/>
              </w:rPr>
              <w:t>0.064 ± 0.009</w:t>
            </w:r>
          </w:p>
        </w:tc>
        <w:tc>
          <w:tcPr>
            <w:tcW w:w="1620" w:type="dxa"/>
            <w:vAlign w:val="center"/>
          </w:tcPr>
          <w:p w14:paraId="50AFADD5" w14:textId="77777777" w:rsidR="00183690" w:rsidRPr="00982F3D" w:rsidRDefault="00183690" w:rsidP="00934E78">
            <w:pPr>
              <w:jc w:val="center"/>
              <w:rPr>
                <w:sz w:val="15"/>
                <w:szCs w:val="15"/>
              </w:rPr>
            </w:pPr>
            <w:r w:rsidRPr="00982F3D">
              <w:rPr>
                <w:sz w:val="15"/>
                <w:szCs w:val="15"/>
              </w:rPr>
              <w:t>0.076 ± 0.003</w:t>
            </w:r>
          </w:p>
        </w:tc>
        <w:tc>
          <w:tcPr>
            <w:tcW w:w="1350" w:type="dxa"/>
            <w:vAlign w:val="center"/>
          </w:tcPr>
          <w:p w14:paraId="7EACA5A2" w14:textId="77777777" w:rsidR="00183690" w:rsidRPr="00982F3D" w:rsidRDefault="00183690" w:rsidP="00934E78">
            <w:pPr>
              <w:jc w:val="center"/>
              <w:rPr>
                <w:sz w:val="15"/>
                <w:szCs w:val="15"/>
              </w:rPr>
            </w:pPr>
            <w:r w:rsidRPr="00982F3D">
              <w:rPr>
                <w:sz w:val="15"/>
                <w:szCs w:val="15"/>
              </w:rPr>
              <w:t>0.070 ± 0.007</w:t>
            </w:r>
          </w:p>
        </w:tc>
        <w:tc>
          <w:tcPr>
            <w:tcW w:w="1080" w:type="dxa"/>
            <w:vAlign w:val="center"/>
          </w:tcPr>
          <w:p w14:paraId="405B2F36" w14:textId="77777777" w:rsidR="00183690" w:rsidRPr="00982F3D" w:rsidRDefault="00183690" w:rsidP="00934E78">
            <w:pPr>
              <w:jc w:val="center"/>
              <w:rPr>
                <w:sz w:val="15"/>
                <w:szCs w:val="15"/>
              </w:rPr>
            </w:pPr>
            <w:r w:rsidRPr="00982F3D">
              <w:rPr>
                <w:sz w:val="15"/>
                <w:szCs w:val="15"/>
              </w:rPr>
              <w:t>0.083 ± 0.005</w:t>
            </w:r>
          </w:p>
        </w:tc>
        <w:tc>
          <w:tcPr>
            <w:tcW w:w="1510" w:type="dxa"/>
            <w:vAlign w:val="center"/>
          </w:tcPr>
          <w:p w14:paraId="052F1219" w14:textId="77777777" w:rsidR="00183690" w:rsidRPr="00982F3D" w:rsidRDefault="00183690" w:rsidP="00934E78">
            <w:pPr>
              <w:jc w:val="center"/>
              <w:rPr>
                <w:sz w:val="15"/>
                <w:szCs w:val="15"/>
              </w:rPr>
            </w:pPr>
            <w:r w:rsidRPr="00982F3D">
              <w:rPr>
                <w:sz w:val="15"/>
                <w:szCs w:val="15"/>
              </w:rPr>
              <w:t>0.101 ± 0.008</w:t>
            </w:r>
          </w:p>
        </w:tc>
        <w:tc>
          <w:tcPr>
            <w:tcW w:w="1393" w:type="dxa"/>
            <w:vAlign w:val="center"/>
          </w:tcPr>
          <w:p w14:paraId="79D5F6A3" w14:textId="77777777" w:rsidR="00183690" w:rsidRPr="00982F3D" w:rsidRDefault="00183690" w:rsidP="00934E78">
            <w:pPr>
              <w:jc w:val="center"/>
              <w:rPr>
                <w:sz w:val="15"/>
                <w:szCs w:val="15"/>
              </w:rPr>
            </w:pPr>
            <w:r w:rsidRPr="00982F3D">
              <w:rPr>
                <w:sz w:val="15"/>
                <w:szCs w:val="15"/>
              </w:rPr>
              <w:t>0.071 ± 0.004</w:t>
            </w:r>
          </w:p>
        </w:tc>
        <w:tc>
          <w:tcPr>
            <w:tcW w:w="1194" w:type="dxa"/>
            <w:vAlign w:val="center"/>
          </w:tcPr>
          <w:p w14:paraId="2063B5D7" w14:textId="77777777" w:rsidR="00183690" w:rsidRPr="00982F3D" w:rsidRDefault="00183690" w:rsidP="00934E78">
            <w:pPr>
              <w:jc w:val="center"/>
              <w:rPr>
                <w:sz w:val="15"/>
                <w:szCs w:val="15"/>
              </w:rPr>
            </w:pPr>
            <w:r w:rsidRPr="00982F3D">
              <w:rPr>
                <w:sz w:val="15"/>
                <w:szCs w:val="15"/>
              </w:rPr>
              <w:t>0.128 ± 0.011</w:t>
            </w:r>
          </w:p>
        </w:tc>
        <w:tc>
          <w:tcPr>
            <w:tcW w:w="1393" w:type="dxa"/>
            <w:vAlign w:val="center"/>
          </w:tcPr>
          <w:p w14:paraId="2C43BEDE" w14:textId="77777777" w:rsidR="00183690" w:rsidRPr="00982F3D" w:rsidRDefault="00183690" w:rsidP="00934E78">
            <w:pPr>
              <w:jc w:val="center"/>
              <w:rPr>
                <w:sz w:val="15"/>
                <w:szCs w:val="15"/>
              </w:rPr>
            </w:pPr>
            <w:r w:rsidRPr="00982F3D">
              <w:rPr>
                <w:sz w:val="15"/>
                <w:szCs w:val="15"/>
                <w:highlight w:val="red"/>
              </w:rPr>
              <w:t>0.087 ± 0.003 (**)</w:t>
            </w:r>
          </w:p>
        </w:tc>
      </w:tr>
      <w:tr w:rsidR="00183690" w:rsidRPr="00982F3D" w14:paraId="0C25C575" w14:textId="77777777" w:rsidTr="00934E78">
        <w:trPr>
          <w:gridAfter w:val="1"/>
          <w:wAfter w:w="6" w:type="dxa"/>
          <w:trHeight w:val="427"/>
          <w:jc w:val="center"/>
        </w:trPr>
        <w:tc>
          <w:tcPr>
            <w:tcW w:w="805" w:type="dxa"/>
            <w:vAlign w:val="center"/>
          </w:tcPr>
          <w:p w14:paraId="54A8FC2F" w14:textId="77777777" w:rsidR="00183690" w:rsidRPr="00982F3D" w:rsidRDefault="00183690" w:rsidP="00934E78">
            <w:pPr>
              <w:jc w:val="center"/>
              <w:rPr>
                <w:sz w:val="15"/>
                <w:szCs w:val="15"/>
              </w:rPr>
            </w:pPr>
            <w:r w:rsidRPr="00982F3D">
              <w:rPr>
                <w:sz w:val="15"/>
                <w:szCs w:val="15"/>
              </w:rPr>
              <w:t>TG 50:5</w:t>
            </w:r>
          </w:p>
        </w:tc>
        <w:tc>
          <w:tcPr>
            <w:tcW w:w="1530" w:type="dxa"/>
            <w:vAlign w:val="center"/>
          </w:tcPr>
          <w:p w14:paraId="71DF73FC" w14:textId="77777777" w:rsidR="00183690" w:rsidRPr="00982F3D" w:rsidRDefault="00183690" w:rsidP="00934E78">
            <w:pPr>
              <w:jc w:val="center"/>
              <w:rPr>
                <w:sz w:val="15"/>
                <w:szCs w:val="15"/>
              </w:rPr>
            </w:pPr>
            <w:r w:rsidRPr="00982F3D">
              <w:rPr>
                <w:color w:val="000000"/>
                <w:sz w:val="15"/>
                <w:szCs w:val="15"/>
              </w:rPr>
              <w:t>0.054 ± 0.009</w:t>
            </w:r>
          </w:p>
        </w:tc>
        <w:tc>
          <w:tcPr>
            <w:tcW w:w="1620" w:type="dxa"/>
            <w:vAlign w:val="center"/>
          </w:tcPr>
          <w:p w14:paraId="24716D61" w14:textId="77777777" w:rsidR="00183690" w:rsidRPr="00982F3D" w:rsidRDefault="00183690" w:rsidP="00934E78">
            <w:pPr>
              <w:jc w:val="center"/>
              <w:rPr>
                <w:sz w:val="15"/>
                <w:szCs w:val="15"/>
              </w:rPr>
            </w:pPr>
            <w:r w:rsidRPr="00982F3D">
              <w:rPr>
                <w:sz w:val="15"/>
                <w:szCs w:val="15"/>
                <w:highlight w:val="red"/>
              </w:rPr>
              <w:t>0.012 ± 0.002 (***)</w:t>
            </w:r>
          </w:p>
        </w:tc>
        <w:tc>
          <w:tcPr>
            <w:tcW w:w="1350" w:type="dxa"/>
            <w:vAlign w:val="center"/>
          </w:tcPr>
          <w:p w14:paraId="2E7DEC32" w14:textId="77777777" w:rsidR="00183690" w:rsidRPr="00982F3D" w:rsidRDefault="00183690" w:rsidP="00934E78">
            <w:pPr>
              <w:jc w:val="center"/>
              <w:rPr>
                <w:sz w:val="15"/>
                <w:szCs w:val="15"/>
              </w:rPr>
            </w:pPr>
            <w:r w:rsidRPr="00982F3D">
              <w:rPr>
                <w:sz w:val="15"/>
                <w:szCs w:val="15"/>
              </w:rPr>
              <w:t>0.059 ± 0.007</w:t>
            </w:r>
          </w:p>
        </w:tc>
        <w:tc>
          <w:tcPr>
            <w:tcW w:w="1080" w:type="dxa"/>
            <w:vAlign w:val="center"/>
          </w:tcPr>
          <w:p w14:paraId="2FDAF85B" w14:textId="77777777" w:rsidR="00183690" w:rsidRPr="00982F3D" w:rsidRDefault="00183690" w:rsidP="00934E78">
            <w:pPr>
              <w:jc w:val="center"/>
              <w:rPr>
                <w:sz w:val="15"/>
                <w:szCs w:val="15"/>
              </w:rPr>
            </w:pPr>
            <w:r w:rsidRPr="00982F3D">
              <w:rPr>
                <w:sz w:val="15"/>
                <w:szCs w:val="15"/>
                <w:highlight w:val="red"/>
              </w:rPr>
              <w:t>0.012 ± 0.001 (***)</w:t>
            </w:r>
          </w:p>
        </w:tc>
        <w:tc>
          <w:tcPr>
            <w:tcW w:w="1510" w:type="dxa"/>
            <w:vAlign w:val="center"/>
          </w:tcPr>
          <w:p w14:paraId="7E768BC1" w14:textId="77777777" w:rsidR="00183690" w:rsidRPr="00982F3D" w:rsidRDefault="00183690" w:rsidP="00934E78">
            <w:pPr>
              <w:jc w:val="center"/>
              <w:rPr>
                <w:sz w:val="15"/>
                <w:szCs w:val="15"/>
              </w:rPr>
            </w:pPr>
            <w:r w:rsidRPr="00982F3D">
              <w:rPr>
                <w:sz w:val="15"/>
                <w:szCs w:val="15"/>
              </w:rPr>
              <w:t>0.047 ± 0.003</w:t>
            </w:r>
          </w:p>
        </w:tc>
        <w:tc>
          <w:tcPr>
            <w:tcW w:w="1393" w:type="dxa"/>
            <w:vAlign w:val="center"/>
          </w:tcPr>
          <w:p w14:paraId="24DC5D02" w14:textId="77777777" w:rsidR="00183690" w:rsidRPr="00982F3D" w:rsidRDefault="00183690" w:rsidP="00934E78">
            <w:pPr>
              <w:jc w:val="center"/>
              <w:rPr>
                <w:sz w:val="15"/>
                <w:szCs w:val="15"/>
              </w:rPr>
            </w:pPr>
            <w:r w:rsidRPr="00982F3D">
              <w:rPr>
                <w:sz w:val="15"/>
                <w:szCs w:val="15"/>
                <w:highlight w:val="red"/>
              </w:rPr>
              <w:t>0.013 ± 0.001 (****)</w:t>
            </w:r>
          </w:p>
        </w:tc>
        <w:tc>
          <w:tcPr>
            <w:tcW w:w="1194" w:type="dxa"/>
            <w:vAlign w:val="center"/>
          </w:tcPr>
          <w:p w14:paraId="34E8CCCD" w14:textId="77777777" w:rsidR="00183690" w:rsidRPr="00982F3D" w:rsidRDefault="00183690" w:rsidP="00934E78">
            <w:pPr>
              <w:jc w:val="center"/>
              <w:rPr>
                <w:sz w:val="15"/>
                <w:szCs w:val="15"/>
              </w:rPr>
            </w:pPr>
            <w:r w:rsidRPr="00982F3D">
              <w:rPr>
                <w:sz w:val="15"/>
                <w:szCs w:val="15"/>
              </w:rPr>
              <w:t>0.053 ± 0.003</w:t>
            </w:r>
          </w:p>
        </w:tc>
        <w:tc>
          <w:tcPr>
            <w:tcW w:w="1393" w:type="dxa"/>
            <w:vAlign w:val="center"/>
          </w:tcPr>
          <w:p w14:paraId="62059B5A" w14:textId="77777777" w:rsidR="00183690" w:rsidRPr="00982F3D" w:rsidRDefault="00183690" w:rsidP="00934E78">
            <w:pPr>
              <w:jc w:val="center"/>
              <w:rPr>
                <w:sz w:val="15"/>
                <w:szCs w:val="15"/>
              </w:rPr>
            </w:pPr>
            <w:r w:rsidRPr="00982F3D">
              <w:rPr>
                <w:sz w:val="15"/>
                <w:szCs w:val="15"/>
                <w:highlight w:val="red"/>
              </w:rPr>
              <w:t>0.015 ± 0.001 (****)</w:t>
            </w:r>
          </w:p>
        </w:tc>
      </w:tr>
      <w:tr w:rsidR="00183690" w:rsidRPr="00982F3D" w14:paraId="648C2B6C" w14:textId="77777777" w:rsidTr="00934E78">
        <w:trPr>
          <w:gridAfter w:val="1"/>
          <w:wAfter w:w="6" w:type="dxa"/>
          <w:trHeight w:val="427"/>
          <w:jc w:val="center"/>
        </w:trPr>
        <w:tc>
          <w:tcPr>
            <w:tcW w:w="805" w:type="dxa"/>
            <w:vAlign w:val="center"/>
          </w:tcPr>
          <w:p w14:paraId="2014D35A" w14:textId="77777777" w:rsidR="00183690" w:rsidRPr="00982F3D" w:rsidRDefault="00183690" w:rsidP="00934E78">
            <w:pPr>
              <w:jc w:val="center"/>
              <w:rPr>
                <w:sz w:val="15"/>
                <w:szCs w:val="15"/>
              </w:rPr>
            </w:pPr>
            <w:r w:rsidRPr="00982F3D">
              <w:rPr>
                <w:sz w:val="15"/>
                <w:szCs w:val="15"/>
              </w:rPr>
              <w:t>TG 50:4</w:t>
            </w:r>
          </w:p>
        </w:tc>
        <w:tc>
          <w:tcPr>
            <w:tcW w:w="1530" w:type="dxa"/>
            <w:vAlign w:val="center"/>
          </w:tcPr>
          <w:p w14:paraId="59FCDFDD" w14:textId="77777777" w:rsidR="00183690" w:rsidRPr="00982F3D" w:rsidRDefault="00183690" w:rsidP="00934E78">
            <w:pPr>
              <w:jc w:val="center"/>
              <w:rPr>
                <w:sz w:val="15"/>
                <w:szCs w:val="15"/>
              </w:rPr>
            </w:pPr>
            <w:r w:rsidRPr="00982F3D">
              <w:rPr>
                <w:color w:val="000000"/>
                <w:sz w:val="15"/>
                <w:szCs w:val="15"/>
              </w:rPr>
              <w:t>0.318 ± 0.046</w:t>
            </w:r>
          </w:p>
        </w:tc>
        <w:tc>
          <w:tcPr>
            <w:tcW w:w="1620" w:type="dxa"/>
            <w:vAlign w:val="center"/>
          </w:tcPr>
          <w:p w14:paraId="5524F5A7" w14:textId="77777777" w:rsidR="00183690" w:rsidRPr="00982F3D" w:rsidRDefault="00183690" w:rsidP="00934E78">
            <w:pPr>
              <w:jc w:val="center"/>
              <w:rPr>
                <w:sz w:val="15"/>
                <w:szCs w:val="15"/>
              </w:rPr>
            </w:pPr>
            <w:r w:rsidRPr="00982F3D">
              <w:rPr>
                <w:sz w:val="15"/>
                <w:szCs w:val="15"/>
                <w:highlight w:val="red"/>
              </w:rPr>
              <w:t>0.113 ± 0.009 (**)</w:t>
            </w:r>
          </w:p>
        </w:tc>
        <w:tc>
          <w:tcPr>
            <w:tcW w:w="1350" w:type="dxa"/>
            <w:vAlign w:val="center"/>
          </w:tcPr>
          <w:p w14:paraId="05F0F5BE" w14:textId="77777777" w:rsidR="00183690" w:rsidRPr="00982F3D" w:rsidRDefault="00183690" w:rsidP="00934E78">
            <w:pPr>
              <w:jc w:val="center"/>
              <w:rPr>
                <w:sz w:val="15"/>
                <w:szCs w:val="15"/>
              </w:rPr>
            </w:pPr>
            <w:r w:rsidRPr="00982F3D">
              <w:rPr>
                <w:sz w:val="15"/>
                <w:szCs w:val="15"/>
              </w:rPr>
              <w:t>0.358 ± 0.049</w:t>
            </w:r>
          </w:p>
        </w:tc>
        <w:tc>
          <w:tcPr>
            <w:tcW w:w="1080" w:type="dxa"/>
            <w:vAlign w:val="center"/>
          </w:tcPr>
          <w:p w14:paraId="081026FC" w14:textId="77777777" w:rsidR="00183690" w:rsidRPr="00982F3D" w:rsidRDefault="00183690" w:rsidP="00934E78">
            <w:pPr>
              <w:jc w:val="center"/>
              <w:rPr>
                <w:sz w:val="15"/>
                <w:szCs w:val="15"/>
              </w:rPr>
            </w:pPr>
            <w:r w:rsidRPr="00982F3D">
              <w:rPr>
                <w:sz w:val="15"/>
                <w:szCs w:val="15"/>
                <w:highlight w:val="red"/>
              </w:rPr>
              <w:t>0.105 ± 0.009 (***)</w:t>
            </w:r>
          </w:p>
        </w:tc>
        <w:tc>
          <w:tcPr>
            <w:tcW w:w="1510" w:type="dxa"/>
            <w:vAlign w:val="center"/>
          </w:tcPr>
          <w:p w14:paraId="6EB4446C" w14:textId="77777777" w:rsidR="00183690" w:rsidRPr="00982F3D" w:rsidRDefault="00183690" w:rsidP="00934E78">
            <w:pPr>
              <w:jc w:val="center"/>
              <w:rPr>
                <w:sz w:val="15"/>
                <w:szCs w:val="15"/>
              </w:rPr>
            </w:pPr>
            <w:r w:rsidRPr="00982F3D">
              <w:rPr>
                <w:sz w:val="15"/>
                <w:szCs w:val="15"/>
              </w:rPr>
              <w:t>0.294 ± 0.014</w:t>
            </w:r>
          </w:p>
        </w:tc>
        <w:tc>
          <w:tcPr>
            <w:tcW w:w="1393" w:type="dxa"/>
            <w:vAlign w:val="center"/>
          </w:tcPr>
          <w:p w14:paraId="14B1C9E4" w14:textId="77777777" w:rsidR="00183690" w:rsidRPr="00982F3D" w:rsidRDefault="00183690" w:rsidP="00934E78">
            <w:pPr>
              <w:jc w:val="center"/>
              <w:rPr>
                <w:sz w:val="15"/>
                <w:szCs w:val="15"/>
              </w:rPr>
            </w:pPr>
            <w:r w:rsidRPr="00982F3D">
              <w:rPr>
                <w:sz w:val="15"/>
                <w:szCs w:val="15"/>
                <w:highlight w:val="red"/>
              </w:rPr>
              <w:t>0.100 ± 0.008 (****)</w:t>
            </w:r>
          </w:p>
        </w:tc>
        <w:tc>
          <w:tcPr>
            <w:tcW w:w="1194" w:type="dxa"/>
            <w:vAlign w:val="center"/>
          </w:tcPr>
          <w:p w14:paraId="039ADD9D" w14:textId="77777777" w:rsidR="00183690" w:rsidRPr="00982F3D" w:rsidRDefault="00183690" w:rsidP="00934E78">
            <w:pPr>
              <w:jc w:val="center"/>
              <w:rPr>
                <w:sz w:val="15"/>
                <w:szCs w:val="15"/>
              </w:rPr>
            </w:pPr>
            <w:r w:rsidRPr="00982F3D">
              <w:rPr>
                <w:sz w:val="15"/>
                <w:szCs w:val="15"/>
                <w:highlight w:val="yellow"/>
              </w:rPr>
              <w:t>0.342 ± 0.015 (*)</w:t>
            </w:r>
          </w:p>
        </w:tc>
        <w:tc>
          <w:tcPr>
            <w:tcW w:w="1393" w:type="dxa"/>
            <w:vAlign w:val="center"/>
          </w:tcPr>
          <w:p w14:paraId="673482D6" w14:textId="77777777" w:rsidR="00183690" w:rsidRPr="00982F3D" w:rsidRDefault="00183690" w:rsidP="00934E78">
            <w:pPr>
              <w:jc w:val="center"/>
              <w:rPr>
                <w:sz w:val="15"/>
                <w:szCs w:val="15"/>
              </w:rPr>
            </w:pPr>
            <w:r w:rsidRPr="00982F3D">
              <w:rPr>
                <w:sz w:val="15"/>
                <w:szCs w:val="15"/>
                <w:highlight w:val="red"/>
              </w:rPr>
              <w:t>0.110 ± 0.005 (****)</w:t>
            </w:r>
          </w:p>
        </w:tc>
      </w:tr>
      <w:tr w:rsidR="00183690" w:rsidRPr="00982F3D" w14:paraId="31F7EF5A" w14:textId="77777777" w:rsidTr="00934E78">
        <w:trPr>
          <w:gridAfter w:val="1"/>
          <w:wAfter w:w="6" w:type="dxa"/>
          <w:trHeight w:val="427"/>
          <w:jc w:val="center"/>
        </w:trPr>
        <w:tc>
          <w:tcPr>
            <w:tcW w:w="805" w:type="dxa"/>
            <w:vAlign w:val="center"/>
          </w:tcPr>
          <w:p w14:paraId="706ACCB6" w14:textId="77777777" w:rsidR="00183690" w:rsidRPr="00982F3D" w:rsidRDefault="00183690" w:rsidP="00934E78">
            <w:pPr>
              <w:jc w:val="center"/>
              <w:rPr>
                <w:sz w:val="15"/>
                <w:szCs w:val="15"/>
              </w:rPr>
            </w:pPr>
            <w:r w:rsidRPr="00982F3D">
              <w:rPr>
                <w:sz w:val="15"/>
                <w:szCs w:val="15"/>
              </w:rPr>
              <w:t>TG 50:3</w:t>
            </w:r>
          </w:p>
        </w:tc>
        <w:tc>
          <w:tcPr>
            <w:tcW w:w="1530" w:type="dxa"/>
            <w:vAlign w:val="center"/>
          </w:tcPr>
          <w:p w14:paraId="4C3C5355" w14:textId="77777777" w:rsidR="00183690" w:rsidRPr="00982F3D" w:rsidRDefault="00183690" w:rsidP="00934E78">
            <w:pPr>
              <w:jc w:val="center"/>
              <w:rPr>
                <w:sz w:val="15"/>
                <w:szCs w:val="15"/>
              </w:rPr>
            </w:pPr>
            <w:r w:rsidRPr="00982F3D">
              <w:rPr>
                <w:color w:val="000000"/>
                <w:sz w:val="15"/>
                <w:szCs w:val="15"/>
              </w:rPr>
              <w:t>0.759 ± 0.139</w:t>
            </w:r>
          </w:p>
        </w:tc>
        <w:tc>
          <w:tcPr>
            <w:tcW w:w="1620" w:type="dxa"/>
            <w:vAlign w:val="center"/>
          </w:tcPr>
          <w:p w14:paraId="4155CF67" w14:textId="77777777" w:rsidR="00183690" w:rsidRPr="00982F3D" w:rsidRDefault="00183690" w:rsidP="00934E78">
            <w:pPr>
              <w:jc w:val="center"/>
              <w:rPr>
                <w:sz w:val="15"/>
                <w:szCs w:val="15"/>
              </w:rPr>
            </w:pPr>
            <w:r w:rsidRPr="00982F3D">
              <w:rPr>
                <w:sz w:val="15"/>
                <w:szCs w:val="15"/>
              </w:rPr>
              <w:t>0.464 ± 0.033</w:t>
            </w:r>
          </w:p>
        </w:tc>
        <w:tc>
          <w:tcPr>
            <w:tcW w:w="1350" w:type="dxa"/>
            <w:vAlign w:val="center"/>
          </w:tcPr>
          <w:p w14:paraId="14026EFF" w14:textId="77777777" w:rsidR="00183690" w:rsidRPr="00982F3D" w:rsidRDefault="00183690" w:rsidP="00934E78">
            <w:pPr>
              <w:jc w:val="center"/>
              <w:rPr>
                <w:sz w:val="15"/>
                <w:szCs w:val="15"/>
              </w:rPr>
            </w:pPr>
            <w:r w:rsidRPr="00982F3D">
              <w:rPr>
                <w:sz w:val="15"/>
                <w:szCs w:val="15"/>
              </w:rPr>
              <w:t>0.847 ± 0.147</w:t>
            </w:r>
          </w:p>
        </w:tc>
        <w:tc>
          <w:tcPr>
            <w:tcW w:w="1080" w:type="dxa"/>
            <w:vAlign w:val="center"/>
          </w:tcPr>
          <w:p w14:paraId="3C68F88A" w14:textId="77777777" w:rsidR="00183690" w:rsidRPr="00982F3D" w:rsidRDefault="00183690" w:rsidP="00934E78">
            <w:pPr>
              <w:jc w:val="center"/>
              <w:rPr>
                <w:sz w:val="15"/>
                <w:szCs w:val="15"/>
              </w:rPr>
            </w:pPr>
            <w:r w:rsidRPr="00982F3D">
              <w:rPr>
                <w:sz w:val="15"/>
                <w:szCs w:val="15"/>
              </w:rPr>
              <w:t>0.438 ± 0.028</w:t>
            </w:r>
          </w:p>
        </w:tc>
        <w:tc>
          <w:tcPr>
            <w:tcW w:w="1510" w:type="dxa"/>
            <w:vAlign w:val="center"/>
          </w:tcPr>
          <w:p w14:paraId="2213A00D" w14:textId="77777777" w:rsidR="00183690" w:rsidRPr="00982F3D" w:rsidRDefault="00183690" w:rsidP="00934E78">
            <w:pPr>
              <w:jc w:val="center"/>
              <w:rPr>
                <w:sz w:val="15"/>
                <w:szCs w:val="15"/>
              </w:rPr>
            </w:pPr>
            <w:r w:rsidRPr="00982F3D">
              <w:rPr>
                <w:sz w:val="15"/>
                <w:szCs w:val="15"/>
              </w:rPr>
              <w:t>0.733 ± 0.070</w:t>
            </w:r>
          </w:p>
        </w:tc>
        <w:tc>
          <w:tcPr>
            <w:tcW w:w="1393" w:type="dxa"/>
            <w:vAlign w:val="center"/>
          </w:tcPr>
          <w:p w14:paraId="65EFC4FF" w14:textId="77777777" w:rsidR="00183690" w:rsidRPr="00982F3D" w:rsidRDefault="00183690" w:rsidP="00934E78">
            <w:pPr>
              <w:jc w:val="center"/>
              <w:rPr>
                <w:sz w:val="15"/>
                <w:szCs w:val="15"/>
              </w:rPr>
            </w:pPr>
            <w:r w:rsidRPr="00982F3D">
              <w:rPr>
                <w:sz w:val="15"/>
                <w:szCs w:val="15"/>
                <w:highlight w:val="red"/>
              </w:rPr>
              <w:t>0.414 ± 0.028 (**)</w:t>
            </w:r>
          </w:p>
        </w:tc>
        <w:tc>
          <w:tcPr>
            <w:tcW w:w="1194" w:type="dxa"/>
            <w:vAlign w:val="center"/>
          </w:tcPr>
          <w:p w14:paraId="3A656645" w14:textId="77777777" w:rsidR="00183690" w:rsidRPr="00982F3D" w:rsidRDefault="00183690" w:rsidP="00934E78">
            <w:pPr>
              <w:jc w:val="center"/>
              <w:rPr>
                <w:sz w:val="15"/>
                <w:szCs w:val="15"/>
              </w:rPr>
            </w:pPr>
            <w:r w:rsidRPr="00982F3D">
              <w:rPr>
                <w:sz w:val="15"/>
                <w:szCs w:val="15"/>
              </w:rPr>
              <w:t>0.923 ± 0.075</w:t>
            </w:r>
          </w:p>
        </w:tc>
        <w:tc>
          <w:tcPr>
            <w:tcW w:w="1393" w:type="dxa"/>
            <w:vAlign w:val="center"/>
          </w:tcPr>
          <w:p w14:paraId="5F1133AA" w14:textId="77777777" w:rsidR="00183690" w:rsidRPr="00982F3D" w:rsidRDefault="00183690" w:rsidP="00934E78">
            <w:pPr>
              <w:jc w:val="center"/>
              <w:rPr>
                <w:sz w:val="15"/>
                <w:szCs w:val="15"/>
              </w:rPr>
            </w:pPr>
            <w:r w:rsidRPr="00982F3D">
              <w:rPr>
                <w:sz w:val="15"/>
                <w:szCs w:val="15"/>
                <w:highlight w:val="red"/>
              </w:rPr>
              <w:t>0.430 ± 0.017 (****)</w:t>
            </w:r>
          </w:p>
        </w:tc>
      </w:tr>
      <w:tr w:rsidR="00183690" w:rsidRPr="00982F3D" w14:paraId="2F4A1D51" w14:textId="77777777" w:rsidTr="00934E78">
        <w:trPr>
          <w:gridAfter w:val="1"/>
          <w:wAfter w:w="6" w:type="dxa"/>
          <w:trHeight w:val="449"/>
          <w:jc w:val="center"/>
        </w:trPr>
        <w:tc>
          <w:tcPr>
            <w:tcW w:w="805" w:type="dxa"/>
            <w:vAlign w:val="center"/>
          </w:tcPr>
          <w:p w14:paraId="0FA62D6F" w14:textId="77777777" w:rsidR="00183690" w:rsidRPr="00982F3D" w:rsidRDefault="00183690" w:rsidP="00934E78">
            <w:pPr>
              <w:jc w:val="center"/>
              <w:rPr>
                <w:sz w:val="15"/>
                <w:szCs w:val="15"/>
              </w:rPr>
            </w:pPr>
            <w:r w:rsidRPr="00982F3D">
              <w:rPr>
                <w:sz w:val="15"/>
                <w:szCs w:val="15"/>
              </w:rPr>
              <w:t>TG 50:2</w:t>
            </w:r>
          </w:p>
        </w:tc>
        <w:tc>
          <w:tcPr>
            <w:tcW w:w="1530" w:type="dxa"/>
            <w:vAlign w:val="center"/>
          </w:tcPr>
          <w:p w14:paraId="7529B7B7" w14:textId="77777777" w:rsidR="00183690" w:rsidRPr="00982F3D" w:rsidRDefault="00183690" w:rsidP="00934E78">
            <w:pPr>
              <w:jc w:val="center"/>
              <w:rPr>
                <w:sz w:val="15"/>
                <w:szCs w:val="15"/>
              </w:rPr>
            </w:pPr>
            <w:r w:rsidRPr="00982F3D">
              <w:rPr>
                <w:color w:val="000000"/>
                <w:sz w:val="15"/>
                <w:szCs w:val="15"/>
              </w:rPr>
              <w:t>1.251 ± 0.153</w:t>
            </w:r>
          </w:p>
        </w:tc>
        <w:tc>
          <w:tcPr>
            <w:tcW w:w="1620" w:type="dxa"/>
            <w:vAlign w:val="center"/>
          </w:tcPr>
          <w:p w14:paraId="5C79D0C1" w14:textId="77777777" w:rsidR="00183690" w:rsidRPr="00982F3D" w:rsidRDefault="00183690" w:rsidP="00934E78">
            <w:pPr>
              <w:jc w:val="center"/>
              <w:rPr>
                <w:sz w:val="15"/>
                <w:szCs w:val="15"/>
              </w:rPr>
            </w:pPr>
            <w:r w:rsidRPr="00982F3D">
              <w:rPr>
                <w:sz w:val="15"/>
                <w:szCs w:val="15"/>
              </w:rPr>
              <w:t>1.016 ± 0.043</w:t>
            </w:r>
          </w:p>
        </w:tc>
        <w:tc>
          <w:tcPr>
            <w:tcW w:w="1350" w:type="dxa"/>
            <w:vAlign w:val="center"/>
          </w:tcPr>
          <w:p w14:paraId="484A5DE5" w14:textId="77777777" w:rsidR="00183690" w:rsidRPr="00982F3D" w:rsidRDefault="00183690" w:rsidP="00934E78">
            <w:pPr>
              <w:jc w:val="center"/>
              <w:rPr>
                <w:sz w:val="15"/>
                <w:szCs w:val="15"/>
              </w:rPr>
            </w:pPr>
            <w:r w:rsidRPr="00982F3D">
              <w:rPr>
                <w:sz w:val="15"/>
                <w:szCs w:val="15"/>
              </w:rPr>
              <w:t>1.396 ± 0.151</w:t>
            </w:r>
          </w:p>
        </w:tc>
        <w:tc>
          <w:tcPr>
            <w:tcW w:w="1080" w:type="dxa"/>
            <w:vAlign w:val="center"/>
          </w:tcPr>
          <w:p w14:paraId="6800F59A" w14:textId="77777777" w:rsidR="00183690" w:rsidRPr="00982F3D" w:rsidRDefault="00183690" w:rsidP="00934E78">
            <w:pPr>
              <w:jc w:val="center"/>
              <w:rPr>
                <w:sz w:val="15"/>
                <w:szCs w:val="15"/>
              </w:rPr>
            </w:pPr>
            <w:r w:rsidRPr="00982F3D">
              <w:rPr>
                <w:sz w:val="15"/>
                <w:szCs w:val="15"/>
              </w:rPr>
              <w:t>1.024 ± 0.058</w:t>
            </w:r>
          </w:p>
        </w:tc>
        <w:tc>
          <w:tcPr>
            <w:tcW w:w="1510" w:type="dxa"/>
            <w:vAlign w:val="center"/>
          </w:tcPr>
          <w:p w14:paraId="07DB05DE" w14:textId="77777777" w:rsidR="00183690" w:rsidRPr="00982F3D" w:rsidRDefault="00183690" w:rsidP="00934E78">
            <w:pPr>
              <w:jc w:val="center"/>
              <w:rPr>
                <w:sz w:val="15"/>
                <w:szCs w:val="15"/>
              </w:rPr>
            </w:pPr>
            <w:r w:rsidRPr="00982F3D">
              <w:rPr>
                <w:sz w:val="15"/>
                <w:szCs w:val="15"/>
              </w:rPr>
              <w:t>1.482 ± 0.090</w:t>
            </w:r>
          </w:p>
        </w:tc>
        <w:tc>
          <w:tcPr>
            <w:tcW w:w="1393" w:type="dxa"/>
            <w:vAlign w:val="center"/>
          </w:tcPr>
          <w:p w14:paraId="787CBEDB" w14:textId="77777777" w:rsidR="00183690" w:rsidRPr="00982F3D" w:rsidRDefault="00183690" w:rsidP="00934E78">
            <w:pPr>
              <w:jc w:val="center"/>
              <w:rPr>
                <w:sz w:val="15"/>
                <w:szCs w:val="15"/>
              </w:rPr>
            </w:pPr>
            <w:r w:rsidRPr="00982F3D">
              <w:rPr>
                <w:sz w:val="15"/>
                <w:szCs w:val="15"/>
                <w:highlight w:val="red"/>
              </w:rPr>
              <w:t>1.017 ± 0.049 (**)</w:t>
            </w:r>
          </w:p>
        </w:tc>
        <w:tc>
          <w:tcPr>
            <w:tcW w:w="1194" w:type="dxa"/>
            <w:vAlign w:val="center"/>
          </w:tcPr>
          <w:p w14:paraId="64B2D403" w14:textId="77777777" w:rsidR="00183690" w:rsidRPr="00982F3D" w:rsidRDefault="00183690" w:rsidP="00934E78">
            <w:pPr>
              <w:jc w:val="center"/>
              <w:rPr>
                <w:sz w:val="15"/>
                <w:szCs w:val="15"/>
              </w:rPr>
            </w:pPr>
            <w:r w:rsidRPr="00982F3D">
              <w:rPr>
                <w:sz w:val="15"/>
                <w:szCs w:val="15"/>
              </w:rPr>
              <w:t>1.770 ± 0.112</w:t>
            </w:r>
          </w:p>
        </w:tc>
        <w:tc>
          <w:tcPr>
            <w:tcW w:w="1393" w:type="dxa"/>
            <w:vAlign w:val="center"/>
          </w:tcPr>
          <w:p w14:paraId="3B7C6C0E" w14:textId="77777777" w:rsidR="00183690" w:rsidRPr="00982F3D" w:rsidRDefault="00183690" w:rsidP="00934E78">
            <w:pPr>
              <w:jc w:val="center"/>
              <w:rPr>
                <w:sz w:val="15"/>
                <w:szCs w:val="15"/>
              </w:rPr>
            </w:pPr>
            <w:r w:rsidRPr="00982F3D">
              <w:rPr>
                <w:sz w:val="15"/>
                <w:szCs w:val="15"/>
                <w:highlight w:val="red"/>
              </w:rPr>
              <w:t>1.053 ± 0.038 (****)</w:t>
            </w:r>
          </w:p>
        </w:tc>
      </w:tr>
      <w:tr w:rsidR="00183690" w:rsidRPr="00982F3D" w14:paraId="7830CC99" w14:textId="77777777" w:rsidTr="00934E78">
        <w:trPr>
          <w:gridAfter w:val="1"/>
          <w:wAfter w:w="6" w:type="dxa"/>
          <w:trHeight w:val="427"/>
          <w:jc w:val="center"/>
        </w:trPr>
        <w:tc>
          <w:tcPr>
            <w:tcW w:w="805" w:type="dxa"/>
            <w:vAlign w:val="center"/>
          </w:tcPr>
          <w:p w14:paraId="49538A29" w14:textId="77777777" w:rsidR="00183690" w:rsidRPr="00982F3D" w:rsidRDefault="00183690" w:rsidP="00934E78">
            <w:pPr>
              <w:jc w:val="center"/>
              <w:rPr>
                <w:sz w:val="15"/>
                <w:szCs w:val="15"/>
              </w:rPr>
            </w:pPr>
            <w:r w:rsidRPr="00982F3D">
              <w:rPr>
                <w:sz w:val="15"/>
                <w:szCs w:val="15"/>
              </w:rPr>
              <w:t>TG 50:1</w:t>
            </w:r>
          </w:p>
        </w:tc>
        <w:tc>
          <w:tcPr>
            <w:tcW w:w="1530" w:type="dxa"/>
            <w:vAlign w:val="center"/>
          </w:tcPr>
          <w:p w14:paraId="24E829A7" w14:textId="77777777" w:rsidR="00183690" w:rsidRPr="00982F3D" w:rsidRDefault="00183690" w:rsidP="00934E78">
            <w:pPr>
              <w:jc w:val="center"/>
              <w:rPr>
                <w:sz w:val="15"/>
                <w:szCs w:val="15"/>
              </w:rPr>
            </w:pPr>
            <w:r w:rsidRPr="00982F3D">
              <w:rPr>
                <w:color w:val="000000"/>
                <w:sz w:val="15"/>
                <w:szCs w:val="15"/>
              </w:rPr>
              <w:t>0.347 ± 0.044</w:t>
            </w:r>
          </w:p>
        </w:tc>
        <w:tc>
          <w:tcPr>
            <w:tcW w:w="1620" w:type="dxa"/>
            <w:vAlign w:val="center"/>
          </w:tcPr>
          <w:p w14:paraId="7992AE93" w14:textId="77777777" w:rsidR="00183690" w:rsidRPr="00982F3D" w:rsidRDefault="00183690" w:rsidP="00934E78">
            <w:pPr>
              <w:jc w:val="center"/>
              <w:rPr>
                <w:sz w:val="15"/>
                <w:szCs w:val="15"/>
              </w:rPr>
            </w:pPr>
            <w:r w:rsidRPr="00982F3D">
              <w:rPr>
                <w:sz w:val="15"/>
                <w:szCs w:val="15"/>
                <w:highlight w:val="cyan"/>
              </w:rPr>
              <w:t>0.742 ± 0.018 (****)</w:t>
            </w:r>
          </w:p>
        </w:tc>
        <w:tc>
          <w:tcPr>
            <w:tcW w:w="1350" w:type="dxa"/>
            <w:vAlign w:val="center"/>
          </w:tcPr>
          <w:p w14:paraId="0B40457A" w14:textId="77777777" w:rsidR="00183690" w:rsidRPr="00982F3D" w:rsidRDefault="00183690" w:rsidP="00934E78">
            <w:pPr>
              <w:jc w:val="center"/>
              <w:rPr>
                <w:sz w:val="15"/>
                <w:szCs w:val="15"/>
              </w:rPr>
            </w:pPr>
            <w:r w:rsidRPr="00982F3D">
              <w:rPr>
                <w:sz w:val="15"/>
                <w:szCs w:val="15"/>
              </w:rPr>
              <w:t>0.385 ± 0.048</w:t>
            </w:r>
          </w:p>
        </w:tc>
        <w:tc>
          <w:tcPr>
            <w:tcW w:w="1080" w:type="dxa"/>
            <w:vAlign w:val="center"/>
          </w:tcPr>
          <w:p w14:paraId="3BB60767" w14:textId="77777777" w:rsidR="00183690" w:rsidRPr="00982F3D" w:rsidRDefault="00183690" w:rsidP="00934E78">
            <w:pPr>
              <w:jc w:val="center"/>
              <w:rPr>
                <w:sz w:val="15"/>
                <w:szCs w:val="15"/>
              </w:rPr>
            </w:pPr>
            <w:r w:rsidRPr="00982F3D">
              <w:rPr>
                <w:sz w:val="15"/>
                <w:szCs w:val="15"/>
                <w:highlight w:val="cyan"/>
              </w:rPr>
              <w:t>0.795 ± 0.052 (****)</w:t>
            </w:r>
          </w:p>
        </w:tc>
        <w:tc>
          <w:tcPr>
            <w:tcW w:w="1510" w:type="dxa"/>
            <w:vAlign w:val="center"/>
          </w:tcPr>
          <w:p w14:paraId="5146C918" w14:textId="77777777" w:rsidR="00183690" w:rsidRPr="00982F3D" w:rsidRDefault="00183690" w:rsidP="00934E78">
            <w:pPr>
              <w:jc w:val="center"/>
              <w:rPr>
                <w:sz w:val="15"/>
                <w:szCs w:val="15"/>
              </w:rPr>
            </w:pPr>
            <w:r w:rsidRPr="00982F3D">
              <w:rPr>
                <w:sz w:val="15"/>
                <w:szCs w:val="15"/>
              </w:rPr>
              <w:t>0.521 ± 0.049</w:t>
            </w:r>
          </w:p>
        </w:tc>
        <w:tc>
          <w:tcPr>
            <w:tcW w:w="1393" w:type="dxa"/>
            <w:vAlign w:val="center"/>
          </w:tcPr>
          <w:p w14:paraId="239D6CEC" w14:textId="77777777" w:rsidR="00183690" w:rsidRPr="00982F3D" w:rsidRDefault="00183690" w:rsidP="00934E78">
            <w:pPr>
              <w:jc w:val="center"/>
              <w:rPr>
                <w:sz w:val="15"/>
                <w:szCs w:val="15"/>
              </w:rPr>
            </w:pPr>
            <w:r w:rsidRPr="00982F3D">
              <w:rPr>
                <w:sz w:val="15"/>
                <w:szCs w:val="15"/>
                <w:highlight w:val="cyan"/>
              </w:rPr>
              <w:t>0.815± 0.039 (**)</w:t>
            </w:r>
          </w:p>
        </w:tc>
        <w:tc>
          <w:tcPr>
            <w:tcW w:w="1194" w:type="dxa"/>
            <w:vAlign w:val="center"/>
          </w:tcPr>
          <w:p w14:paraId="69684CFC" w14:textId="77777777" w:rsidR="00183690" w:rsidRPr="00982F3D" w:rsidRDefault="00183690" w:rsidP="00934E78">
            <w:pPr>
              <w:jc w:val="center"/>
              <w:rPr>
                <w:sz w:val="15"/>
                <w:szCs w:val="15"/>
              </w:rPr>
            </w:pPr>
            <w:r w:rsidRPr="00982F3D">
              <w:rPr>
                <w:sz w:val="15"/>
                <w:szCs w:val="15"/>
              </w:rPr>
              <w:t>0.676 ± 0.069</w:t>
            </w:r>
          </w:p>
        </w:tc>
        <w:tc>
          <w:tcPr>
            <w:tcW w:w="1393" w:type="dxa"/>
            <w:vAlign w:val="center"/>
          </w:tcPr>
          <w:p w14:paraId="615E42AD" w14:textId="77777777" w:rsidR="00183690" w:rsidRPr="00982F3D" w:rsidRDefault="00183690" w:rsidP="00934E78">
            <w:pPr>
              <w:jc w:val="center"/>
              <w:rPr>
                <w:sz w:val="15"/>
                <w:szCs w:val="15"/>
              </w:rPr>
            </w:pPr>
            <w:r w:rsidRPr="00982F3D">
              <w:rPr>
                <w:sz w:val="15"/>
                <w:szCs w:val="15"/>
              </w:rPr>
              <w:t>0.832 ± 0.025</w:t>
            </w:r>
          </w:p>
        </w:tc>
      </w:tr>
      <w:tr w:rsidR="00183690" w:rsidRPr="00982F3D" w14:paraId="332D0038" w14:textId="77777777" w:rsidTr="00934E78">
        <w:trPr>
          <w:gridAfter w:val="1"/>
          <w:wAfter w:w="6" w:type="dxa"/>
          <w:trHeight w:val="427"/>
          <w:jc w:val="center"/>
        </w:trPr>
        <w:tc>
          <w:tcPr>
            <w:tcW w:w="805" w:type="dxa"/>
            <w:vAlign w:val="center"/>
          </w:tcPr>
          <w:p w14:paraId="0325FD0D" w14:textId="77777777" w:rsidR="00183690" w:rsidRPr="00982F3D" w:rsidRDefault="00183690" w:rsidP="00934E78">
            <w:pPr>
              <w:jc w:val="center"/>
              <w:rPr>
                <w:sz w:val="15"/>
                <w:szCs w:val="15"/>
              </w:rPr>
            </w:pPr>
            <w:r w:rsidRPr="00982F3D">
              <w:rPr>
                <w:sz w:val="15"/>
                <w:szCs w:val="15"/>
              </w:rPr>
              <w:t>TG 52:6</w:t>
            </w:r>
          </w:p>
        </w:tc>
        <w:tc>
          <w:tcPr>
            <w:tcW w:w="1530" w:type="dxa"/>
            <w:vAlign w:val="center"/>
          </w:tcPr>
          <w:p w14:paraId="63698BC0" w14:textId="77777777" w:rsidR="00183690" w:rsidRPr="00982F3D" w:rsidRDefault="00183690" w:rsidP="00934E78">
            <w:pPr>
              <w:jc w:val="center"/>
              <w:rPr>
                <w:sz w:val="15"/>
                <w:szCs w:val="15"/>
              </w:rPr>
            </w:pPr>
            <w:r w:rsidRPr="00982F3D">
              <w:rPr>
                <w:color w:val="000000"/>
                <w:sz w:val="15"/>
                <w:szCs w:val="15"/>
              </w:rPr>
              <w:t>0.100 ± 0.011</w:t>
            </w:r>
          </w:p>
        </w:tc>
        <w:tc>
          <w:tcPr>
            <w:tcW w:w="1620" w:type="dxa"/>
            <w:vAlign w:val="center"/>
          </w:tcPr>
          <w:p w14:paraId="63232F26" w14:textId="77777777" w:rsidR="00183690" w:rsidRPr="00982F3D" w:rsidRDefault="00183690" w:rsidP="00934E78">
            <w:pPr>
              <w:jc w:val="center"/>
              <w:rPr>
                <w:sz w:val="15"/>
                <w:szCs w:val="15"/>
              </w:rPr>
            </w:pPr>
            <w:r w:rsidRPr="00982F3D">
              <w:rPr>
                <w:sz w:val="15"/>
                <w:szCs w:val="15"/>
                <w:highlight w:val="red"/>
              </w:rPr>
              <w:t>0.019 ± 0.002 (****)</w:t>
            </w:r>
          </w:p>
        </w:tc>
        <w:tc>
          <w:tcPr>
            <w:tcW w:w="1350" w:type="dxa"/>
            <w:vAlign w:val="center"/>
          </w:tcPr>
          <w:p w14:paraId="57D4B2F3" w14:textId="77777777" w:rsidR="00183690" w:rsidRPr="00982F3D" w:rsidRDefault="00183690" w:rsidP="00934E78">
            <w:pPr>
              <w:jc w:val="center"/>
              <w:rPr>
                <w:sz w:val="15"/>
                <w:szCs w:val="15"/>
              </w:rPr>
            </w:pPr>
            <w:r w:rsidRPr="00982F3D">
              <w:rPr>
                <w:sz w:val="15"/>
                <w:szCs w:val="15"/>
              </w:rPr>
              <w:t>0.113 ± 0.008</w:t>
            </w:r>
          </w:p>
        </w:tc>
        <w:tc>
          <w:tcPr>
            <w:tcW w:w="1080" w:type="dxa"/>
            <w:vAlign w:val="center"/>
          </w:tcPr>
          <w:p w14:paraId="15E1EE92" w14:textId="77777777" w:rsidR="00183690" w:rsidRPr="00982F3D" w:rsidRDefault="00183690" w:rsidP="00934E78">
            <w:pPr>
              <w:jc w:val="center"/>
              <w:rPr>
                <w:sz w:val="15"/>
                <w:szCs w:val="15"/>
              </w:rPr>
            </w:pPr>
            <w:r w:rsidRPr="00982F3D">
              <w:rPr>
                <w:sz w:val="15"/>
                <w:szCs w:val="15"/>
                <w:highlight w:val="red"/>
              </w:rPr>
              <w:t>0.017 ± 0.001 (****)</w:t>
            </w:r>
          </w:p>
        </w:tc>
        <w:tc>
          <w:tcPr>
            <w:tcW w:w="1510" w:type="dxa"/>
            <w:vAlign w:val="center"/>
          </w:tcPr>
          <w:p w14:paraId="178A05CC" w14:textId="77777777" w:rsidR="00183690" w:rsidRPr="00982F3D" w:rsidRDefault="00183690" w:rsidP="00934E78">
            <w:pPr>
              <w:jc w:val="center"/>
              <w:rPr>
                <w:sz w:val="15"/>
                <w:szCs w:val="15"/>
              </w:rPr>
            </w:pPr>
            <w:r w:rsidRPr="00982F3D">
              <w:rPr>
                <w:sz w:val="15"/>
                <w:szCs w:val="15"/>
              </w:rPr>
              <w:t>0.076 ± 0.005</w:t>
            </w:r>
          </w:p>
        </w:tc>
        <w:tc>
          <w:tcPr>
            <w:tcW w:w="1393" w:type="dxa"/>
            <w:vAlign w:val="center"/>
          </w:tcPr>
          <w:p w14:paraId="250D23C6" w14:textId="77777777" w:rsidR="00183690" w:rsidRPr="00982F3D" w:rsidRDefault="00183690" w:rsidP="00934E78">
            <w:pPr>
              <w:jc w:val="center"/>
              <w:rPr>
                <w:sz w:val="15"/>
                <w:szCs w:val="15"/>
              </w:rPr>
            </w:pPr>
            <w:r w:rsidRPr="00982F3D">
              <w:rPr>
                <w:sz w:val="15"/>
                <w:szCs w:val="15"/>
                <w:highlight w:val="red"/>
              </w:rPr>
              <w:t>0.017 ± 0.001 (****)</w:t>
            </w:r>
          </w:p>
        </w:tc>
        <w:tc>
          <w:tcPr>
            <w:tcW w:w="1194" w:type="dxa"/>
            <w:vAlign w:val="center"/>
          </w:tcPr>
          <w:p w14:paraId="04223368" w14:textId="77777777" w:rsidR="00183690" w:rsidRPr="00982F3D" w:rsidRDefault="00183690" w:rsidP="00934E78">
            <w:pPr>
              <w:jc w:val="center"/>
              <w:rPr>
                <w:sz w:val="15"/>
                <w:szCs w:val="15"/>
              </w:rPr>
            </w:pPr>
            <w:r w:rsidRPr="00982F3D">
              <w:rPr>
                <w:sz w:val="15"/>
                <w:szCs w:val="15"/>
              </w:rPr>
              <w:t>0.087 ± 0.008</w:t>
            </w:r>
          </w:p>
        </w:tc>
        <w:tc>
          <w:tcPr>
            <w:tcW w:w="1393" w:type="dxa"/>
            <w:vAlign w:val="center"/>
          </w:tcPr>
          <w:p w14:paraId="2F1AD368" w14:textId="77777777" w:rsidR="00183690" w:rsidRPr="00982F3D" w:rsidRDefault="00183690" w:rsidP="00934E78">
            <w:pPr>
              <w:jc w:val="center"/>
              <w:rPr>
                <w:sz w:val="15"/>
                <w:szCs w:val="15"/>
              </w:rPr>
            </w:pPr>
            <w:r w:rsidRPr="00982F3D">
              <w:rPr>
                <w:sz w:val="15"/>
                <w:szCs w:val="15"/>
                <w:highlight w:val="red"/>
              </w:rPr>
              <w:t>0.020 ± 0.001 (****)</w:t>
            </w:r>
          </w:p>
        </w:tc>
      </w:tr>
      <w:tr w:rsidR="00183690" w:rsidRPr="00982F3D" w14:paraId="4CAB1E26" w14:textId="77777777" w:rsidTr="00934E78">
        <w:trPr>
          <w:gridAfter w:val="1"/>
          <w:wAfter w:w="6" w:type="dxa"/>
          <w:trHeight w:val="449"/>
          <w:jc w:val="center"/>
        </w:trPr>
        <w:tc>
          <w:tcPr>
            <w:tcW w:w="805" w:type="dxa"/>
            <w:vAlign w:val="center"/>
          </w:tcPr>
          <w:p w14:paraId="606E2A1A" w14:textId="77777777" w:rsidR="00183690" w:rsidRPr="00982F3D" w:rsidRDefault="00183690" w:rsidP="00934E78">
            <w:pPr>
              <w:jc w:val="center"/>
              <w:rPr>
                <w:sz w:val="15"/>
                <w:szCs w:val="15"/>
              </w:rPr>
            </w:pPr>
            <w:r w:rsidRPr="00982F3D">
              <w:rPr>
                <w:sz w:val="15"/>
                <w:szCs w:val="15"/>
              </w:rPr>
              <w:t>TG 52:5</w:t>
            </w:r>
          </w:p>
        </w:tc>
        <w:tc>
          <w:tcPr>
            <w:tcW w:w="1530" w:type="dxa"/>
            <w:vAlign w:val="center"/>
          </w:tcPr>
          <w:p w14:paraId="7D520567" w14:textId="77777777" w:rsidR="00183690" w:rsidRPr="00982F3D" w:rsidRDefault="00183690" w:rsidP="00934E78">
            <w:pPr>
              <w:jc w:val="center"/>
              <w:rPr>
                <w:sz w:val="15"/>
                <w:szCs w:val="15"/>
              </w:rPr>
            </w:pPr>
            <w:r w:rsidRPr="00982F3D">
              <w:rPr>
                <w:color w:val="000000"/>
                <w:sz w:val="15"/>
                <w:szCs w:val="15"/>
              </w:rPr>
              <w:t>0.726 ± 0.077</w:t>
            </w:r>
          </w:p>
        </w:tc>
        <w:tc>
          <w:tcPr>
            <w:tcW w:w="1620" w:type="dxa"/>
            <w:vAlign w:val="center"/>
          </w:tcPr>
          <w:p w14:paraId="4EA63814" w14:textId="77777777" w:rsidR="00183690" w:rsidRPr="00982F3D" w:rsidRDefault="00183690" w:rsidP="00934E78">
            <w:pPr>
              <w:jc w:val="center"/>
              <w:rPr>
                <w:sz w:val="15"/>
                <w:szCs w:val="15"/>
              </w:rPr>
            </w:pPr>
            <w:r w:rsidRPr="00982F3D">
              <w:rPr>
                <w:sz w:val="15"/>
                <w:szCs w:val="15"/>
                <w:highlight w:val="red"/>
              </w:rPr>
              <w:t>0.212 ± 0.018 (****)</w:t>
            </w:r>
          </w:p>
        </w:tc>
        <w:tc>
          <w:tcPr>
            <w:tcW w:w="1350" w:type="dxa"/>
            <w:vAlign w:val="center"/>
          </w:tcPr>
          <w:p w14:paraId="59C23440" w14:textId="77777777" w:rsidR="00183690" w:rsidRPr="00982F3D" w:rsidRDefault="00183690" w:rsidP="00934E78">
            <w:pPr>
              <w:jc w:val="center"/>
              <w:rPr>
                <w:sz w:val="15"/>
                <w:szCs w:val="15"/>
              </w:rPr>
            </w:pPr>
            <w:r w:rsidRPr="00982F3D">
              <w:rPr>
                <w:sz w:val="15"/>
                <w:szCs w:val="15"/>
              </w:rPr>
              <w:t>0.839 ± 0.052</w:t>
            </w:r>
          </w:p>
        </w:tc>
        <w:tc>
          <w:tcPr>
            <w:tcW w:w="1080" w:type="dxa"/>
            <w:vAlign w:val="center"/>
          </w:tcPr>
          <w:p w14:paraId="0A5B650D" w14:textId="77777777" w:rsidR="00183690" w:rsidRPr="00982F3D" w:rsidRDefault="00183690" w:rsidP="00934E78">
            <w:pPr>
              <w:jc w:val="center"/>
              <w:rPr>
                <w:sz w:val="15"/>
                <w:szCs w:val="15"/>
              </w:rPr>
            </w:pPr>
            <w:r w:rsidRPr="00982F3D">
              <w:rPr>
                <w:sz w:val="15"/>
                <w:szCs w:val="15"/>
                <w:highlight w:val="red"/>
              </w:rPr>
              <w:t>0.196 ± 0.011 (****)</w:t>
            </w:r>
          </w:p>
        </w:tc>
        <w:tc>
          <w:tcPr>
            <w:tcW w:w="1510" w:type="dxa"/>
            <w:vAlign w:val="center"/>
          </w:tcPr>
          <w:p w14:paraId="6F40697A" w14:textId="77777777" w:rsidR="00183690" w:rsidRPr="00982F3D" w:rsidRDefault="00183690" w:rsidP="00934E78">
            <w:pPr>
              <w:jc w:val="center"/>
              <w:rPr>
                <w:sz w:val="15"/>
                <w:szCs w:val="15"/>
              </w:rPr>
            </w:pPr>
            <w:r w:rsidRPr="00982F3D">
              <w:rPr>
                <w:sz w:val="15"/>
                <w:szCs w:val="15"/>
              </w:rPr>
              <w:t>0.616 ± 0.038</w:t>
            </w:r>
          </w:p>
        </w:tc>
        <w:tc>
          <w:tcPr>
            <w:tcW w:w="1393" w:type="dxa"/>
            <w:vAlign w:val="center"/>
          </w:tcPr>
          <w:p w14:paraId="151B71A6" w14:textId="77777777" w:rsidR="00183690" w:rsidRPr="00982F3D" w:rsidRDefault="00183690" w:rsidP="00934E78">
            <w:pPr>
              <w:jc w:val="center"/>
              <w:rPr>
                <w:sz w:val="15"/>
                <w:szCs w:val="15"/>
              </w:rPr>
            </w:pPr>
            <w:r w:rsidRPr="00982F3D">
              <w:rPr>
                <w:sz w:val="15"/>
                <w:szCs w:val="15"/>
                <w:highlight w:val="red"/>
              </w:rPr>
              <w:t>0.169 ± 0.008 (****)</w:t>
            </w:r>
          </w:p>
        </w:tc>
        <w:tc>
          <w:tcPr>
            <w:tcW w:w="1194" w:type="dxa"/>
            <w:vAlign w:val="center"/>
          </w:tcPr>
          <w:p w14:paraId="58E39863" w14:textId="77777777" w:rsidR="00183690" w:rsidRPr="00982F3D" w:rsidRDefault="00183690" w:rsidP="00934E78">
            <w:pPr>
              <w:jc w:val="center"/>
              <w:rPr>
                <w:sz w:val="15"/>
                <w:szCs w:val="15"/>
              </w:rPr>
            </w:pPr>
            <w:r w:rsidRPr="00982F3D">
              <w:rPr>
                <w:sz w:val="15"/>
                <w:szCs w:val="15"/>
              </w:rPr>
              <w:t>0.689 ± 0.070</w:t>
            </w:r>
          </w:p>
        </w:tc>
        <w:tc>
          <w:tcPr>
            <w:tcW w:w="1393" w:type="dxa"/>
            <w:vAlign w:val="center"/>
          </w:tcPr>
          <w:p w14:paraId="2E59F8D0" w14:textId="77777777" w:rsidR="00183690" w:rsidRPr="00982F3D" w:rsidRDefault="00183690" w:rsidP="00934E78">
            <w:pPr>
              <w:jc w:val="center"/>
              <w:rPr>
                <w:sz w:val="15"/>
                <w:szCs w:val="15"/>
              </w:rPr>
            </w:pPr>
            <w:r w:rsidRPr="00982F3D">
              <w:rPr>
                <w:sz w:val="15"/>
                <w:szCs w:val="15"/>
                <w:highlight w:val="red"/>
              </w:rPr>
              <w:t>0.189 ± 0.009 (****)</w:t>
            </w:r>
          </w:p>
        </w:tc>
      </w:tr>
      <w:tr w:rsidR="00183690" w:rsidRPr="00982F3D" w14:paraId="5D30E958" w14:textId="77777777" w:rsidTr="00934E78">
        <w:trPr>
          <w:gridAfter w:val="1"/>
          <w:wAfter w:w="6" w:type="dxa"/>
          <w:trHeight w:val="427"/>
          <w:jc w:val="center"/>
        </w:trPr>
        <w:tc>
          <w:tcPr>
            <w:tcW w:w="805" w:type="dxa"/>
            <w:vAlign w:val="center"/>
          </w:tcPr>
          <w:p w14:paraId="5BB088CC" w14:textId="77777777" w:rsidR="00183690" w:rsidRPr="00982F3D" w:rsidRDefault="00183690" w:rsidP="00934E78">
            <w:pPr>
              <w:jc w:val="center"/>
              <w:rPr>
                <w:sz w:val="15"/>
                <w:szCs w:val="15"/>
              </w:rPr>
            </w:pPr>
            <w:r w:rsidRPr="00982F3D">
              <w:rPr>
                <w:sz w:val="15"/>
                <w:szCs w:val="15"/>
              </w:rPr>
              <w:t>TG 52:4</w:t>
            </w:r>
          </w:p>
        </w:tc>
        <w:tc>
          <w:tcPr>
            <w:tcW w:w="1530" w:type="dxa"/>
            <w:vAlign w:val="center"/>
          </w:tcPr>
          <w:p w14:paraId="1E7CD0A7" w14:textId="77777777" w:rsidR="00183690" w:rsidRPr="00982F3D" w:rsidRDefault="00183690" w:rsidP="00934E78">
            <w:pPr>
              <w:jc w:val="center"/>
              <w:rPr>
                <w:sz w:val="15"/>
                <w:szCs w:val="15"/>
              </w:rPr>
            </w:pPr>
            <w:r w:rsidRPr="00982F3D">
              <w:rPr>
                <w:color w:val="000000"/>
                <w:sz w:val="15"/>
                <w:szCs w:val="15"/>
              </w:rPr>
              <w:t>2.956 ± 0.194</w:t>
            </w:r>
          </w:p>
        </w:tc>
        <w:tc>
          <w:tcPr>
            <w:tcW w:w="1620" w:type="dxa"/>
            <w:vAlign w:val="center"/>
          </w:tcPr>
          <w:p w14:paraId="355D68A4" w14:textId="77777777" w:rsidR="00183690" w:rsidRPr="00982F3D" w:rsidRDefault="00183690" w:rsidP="00934E78">
            <w:pPr>
              <w:jc w:val="center"/>
              <w:rPr>
                <w:sz w:val="15"/>
                <w:szCs w:val="15"/>
              </w:rPr>
            </w:pPr>
            <w:r w:rsidRPr="00982F3D">
              <w:rPr>
                <w:sz w:val="15"/>
                <w:szCs w:val="15"/>
                <w:highlight w:val="red"/>
              </w:rPr>
              <w:t>1.224 ± 0.074 (****)</w:t>
            </w:r>
          </w:p>
        </w:tc>
        <w:tc>
          <w:tcPr>
            <w:tcW w:w="1350" w:type="dxa"/>
            <w:vAlign w:val="center"/>
          </w:tcPr>
          <w:p w14:paraId="5B842A7A" w14:textId="77777777" w:rsidR="00183690" w:rsidRPr="00982F3D" w:rsidRDefault="00183690" w:rsidP="00934E78">
            <w:pPr>
              <w:jc w:val="center"/>
              <w:rPr>
                <w:sz w:val="15"/>
                <w:szCs w:val="15"/>
              </w:rPr>
            </w:pPr>
            <w:r w:rsidRPr="00982F3D">
              <w:rPr>
                <w:sz w:val="15"/>
                <w:szCs w:val="15"/>
              </w:rPr>
              <w:t>3.296 ± 0.166</w:t>
            </w:r>
          </w:p>
        </w:tc>
        <w:tc>
          <w:tcPr>
            <w:tcW w:w="1080" w:type="dxa"/>
            <w:vAlign w:val="center"/>
          </w:tcPr>
          <w:p w14:paraId="785E6E6C" w14:textId="77777777" w:rsidR="00183690" w:rsidRPr="00982F3D" w:rsidRDefault="00183690" w:rsidP="00934E78">
            <w:pPr>
              <w:jc w:val="center"/>
              <w:rPr>
                <w:sz w:val="15"/>
                <w:szCs w:val="15"/>
              </w:rPr>
            </w:pPr>
            <w:r w:rsidRPr="00982F3D">
              <w:rPr>
                <w:sz w:val="15"/>
                <w:szCs w:val="15"/>
                <w:highlight w:val="red"/>
              </w:rPr>
              <w:t>1.206 ± 0.049 (****)</w:t>
            </w:r>
          </w:p>
        </w:tc>
        <w:tc>
          <w:tcPr>
            <w:tcW w:w="1510" w:type="dxa"/>
            <w:vAlign w:val="center"/>
          </w:tcPr>
          <w:p w14:paraId="59BF18D9" w14:textId="77777777" w:rsidR="00183690" w:rsidRPr="00982F3D" w:rsidRDefault="00183690" w:rsidP="00934E78">
            <w:pPr>
              <w:jc w:val="center"/>
              <w:rPr>
                <w:sz w:val="15"/>
                <w:szCs w:val="15"/>
              </w:rPr>
            </w:pPr>
            <w:r w:rsidRPr="00982F3D">
              <w:rPr>
                <w:sz w:val="15"/>
                <w:szCs w:val="15"/>
              </w:rPr>
              <w:t>2.648 ± 0.130</w:t>
            </w:r>
          </w:p>
        </w:tc>
        <w:tc>
          <w:tcPr>
            <w:tcW w:w="1393" w:type="dxa"/>
            <w:vAlign w:val="center"/>
          </w:tcPr>
          <w:p w14:paraId="1329212A" w14:textId="77777777" w:rsidR="00183690" w:rsidRPr="00982F3D" w:rsidRDefault="00183690" w:rsidP="00934E78">
            <w:pPr>
              <w:jc w:val="center"/>
              <w:rPr>
                <w:sz w:val="15"/>
                <w:szCs w:val="15"/>
              </w:rPr>
            </w:pPr>
            <w:r w:rsidRPr="00982F3D">
              <w:rPr>
                <w:sz w:val="15"/>
                <w:szCs w:val="15"/>
                <w:highlight w:val="red"/>
              </w:rPr>
              <w:t>1.046 ± 0.041 (****)</w:t>
            </w:r>
          </w:p>
        </w:tc>
        <w:tc>
          <w:tcPr>
            <w:tcW w:w="1194" w:type="dxa"/>
            <w:vAlign w:val="center"/>
          </w:tcPr>
          <w:p w14:paraId="2BEA040D" w14:textId="77777777" w:rsidR="00183690" w:rsidRPr="00982F3D" w:rsidRDefault="00183690" w:rsidP="00934E78">
            <w:pPr>
              <w:jc w:val="center"/>
              <w:rPr>
                <w:sz w:val="15"/>
                <w:szCs w:val="15"/>
              </w:rPr>
            </w:pPr>
            <w:r w:rsidRPr="00982F3D">
              <w:rPr>
                <w:sz w:val="15"/>
                <w:szCs w:val="15"/>
              </w:rPr>
              <w:t>2.806 ± 0.229</w:t>
            </w:r>
          </w:p>
        </w:tc>
        <w:tc>
          <w:tcPr>
            <w:tcW w:w="1393" w:type="dxa"/>
            <w:vAlign w:val="center"/>
          </w:tcPr>
          <w:p w14:paraId="4BAA3E9D" w14:textId="77777777" w:rsidR="00183690" w:rsidRPr="00982F3D" w:rsidRDefault="00183690" w:rsidP="00934E78">
            <w:pPr>
              <w:jc w:val="center"/>
              <w:rPr>
                <w:sz w:val="15"/>
                <w:szCs w:val="15"/>
              </w:rPr>
            </w:pPr>
            <w:r w:rsidRPr="00982F3D">
              <w:rPr>
                <w:sz w:val="15"/>
                <w:szCs w:val="15"/>
                <w:highlight w:val="red"/>
              </w:rPr>
              <w:t>1.114 ± 0.026 (****)</w:t>
            </w:r>
          </w:p>
        </w:tc>
      </w:tr>
      <w:tr w:rsidR="00183690" w:rsidRPr="00982F3D" w14:paraId="3E8BD612" w14:textId="77777777" w:rsidTr="00934E78">
        <w:trPr>
          <w:gridAfter w:val="1"/>
          <w:wAfter w:w="6" w:type="dxa"/>
          <w:trHeight w:val="427"/>
          <w:jc w:val="center"/>
        </w:trPr>
        <w:tc>
          <w:tcPr>
            <w:tcW w:w="805" w:type="dxa"/>
            <w:vAlign w:val="center"/>
          </w:tcPr>
          <w:p w14:paraId="3874CCC8" w14:textId="77777777" w:rsidR="00183690" w:rsidRPr="00982F3D" w:rsidRDefault="00183690" w:rsidP="00934E78">
            <w:pPr>
              <w:jc w:val="center"/>
              <w:rPr>
                <w:sz w:val="15"/>
                <w:szCs w:val="15"/>
              </w:rPr>
            </w:pPr>
            <w:r w:rsidRPr="00982F3D">
              <w:rPr>
                <w:sz w:val="15"/>
                <w:szCs w:val="15"/>
              </w:rPr>
              <w:t>TG 52:3</w:t>
            </w:r>
          </w:p>
        </w:tc>
        <w:tc>
          <w:tcPr>
            <w:tcW w:w="1530" w:type="dxa"/>
            <w:vAlign w:val="center"/>
          </w:tcPr>
          <w:p w14:paraId="73E0D923" w14:textId="77777777" w:rsidR="00183690" w:rsidRPr="00982F3D" w:rsidRDefault="00183690" w:rsidP="00934E78">
            <w:pPr>
              <w:jc w:val="center"/>
              <w:rPr>
                <w:sz w:val="15"/>
                <w:szCs w:val="15"/>
              </w:rPr>
            </w:pPr>
            <w:r w:rsidRPr="00982F3D">
              <w:rPr>
                <w:color w:val="000000"/>
                <w:sz w:val="15"/>
                <w:szCs w:val="15"/>
              </w:rPr>
              <w:t>3.028 ± 0.192</w:t>
            </w:r>
          </w:p>
        </w:tc>
        <w:tc>
          <w:tcPr>
            <w:tcW w:w="1620" w:type="dxa"/>
            <w:vAlign w:val="center"/>
          </w:tcPr>
          <w:p w14:paraId="13F714AB" w14:textId="77777777" w:rsidR="00183690" w:rsidRPr="00982F3D" w:rsidRDefault="00183690" w:rsidP="00934E78">
            <w:pPr>
              <w:jc w:val="center"/>
              <w:rPr>
                <w:sz w:val="15"/>
                <w:szCs w:val="15"/>
              </w:rPr>
            </w:pPr>
            <w:r w:rsidRPr="00982F3D">
              <w:rPr>
                <w:sz w:val="15"/>
                <w:szCs w:val="15"/>
              </w:rPr>
              <w:t>2.902 ± 0.143</w:t>
            </w:r>
          </w:p>
        </w:tc>
        <w:tc>
          <w:tcPr>
            <w:tcW w:w="1350" w:type="dxa"/>
            <w:vAlign w:val="center"/>
          </w:tcPr>
          <w:p w14:paraId="08E0AED4" w14:textId="77777777" w:rsidR="00183690" w:rsidRPr="00982F3D" w:rsidRDefault="00183690" w:rsidP="00934E78">
            <w:pPr>
              <w:jc w:val="center"/>
              <w:rPr>
                <w:sz w:val="15"/>
                <w:szCs w:val="15"/>
              </w:rPr>
            </w:pPr>
            <w:r w:rsidRPr="00982F3D">
              <w:rPr>
                <w:sz w:val="15"/>
                <w:szCs w:val="15"/>
              </w:rPr>
              <w:t>3.316 ± 0.142</w:t>
            </w:r>
          </w:p>
        </w:tc>
        <w:tc>
          <w:tcPr>
            <w:tcW w:w="1080" w:type="dxa"/>
            <w:vAlign w:val="center"/>
          </w:tcPr>
          <w:p w14:paraId="2E9FB22A" w14:textId="77777777" w:rsidR="00183690" w:rsidRPr="00982F3D" w:rsidRDefault="00183690" w:rsidP="00934E78">
            <w:pPr>
              <w:jc w:val="center"/>
              <w:rPr>
                <w:sz w:val="15"/>
                <w:szCs w:val="15"/>
              </w:rPr>
            </w:pPr>
            <w:r w:rsidRPr="00982F3D">
              <w:rPr>
                <w:sz w:val="15"/>
                <w:szCs w:val="15"/>
              </w:rPr>
              <w:t>2.958 ± 0.134</w:t>
            </w:r>
          </w:p>
        </w:tc>
        <w:tc>
          <w:tcPr>
            <w:tcW w:w="1510" w:type="dxa"/>
            <w:vAlign w:val="center"/>
          </w:tcPr>
          <w:p w14:paraId="3F82C31C" w14:textId="77777777" w:rsidR="00183690" w:rsidRPr="00982F3D" w:rsidRDefault="00183690" w:rsidP="00934E78">
            <w:pPr>
              <w:jc w:val="center"/>
              <w:rPr>
                <w:sz w:val="15"/>
                <w:szCs w:val="15"/>
              </w:rPr>
            </w:pPr>
            <w:r w:rsidRPr="00982F3D">
              <w:rPr>
                <w:sz w:val="15"/>
                <w:szCs w:val="15"/>
              </w:rPr>
              <w:t>3.004 ± 0.180</w:t>
            </w:r>
          </w:p>
        </w:tc>
        <w:tc>
          <w:tcPr>
            <w:tcW w:w="1393" w:type="dxa"/>
            <w:vAlign w:val="center"/>
          </w:tcPr>
          <w:p w14:paraId="1683D873" w14:textId="77777777" w:rsidR="00183690" w:rsidRPr="00982F3D" w:rsidRDefault="00183690" w:rsidP="00934E78">
            <w:pPr>
              <w:jc w:val="center"/>
              <w:rPr>
                <w:sz w:val="15"/>
                <w:szCs w:val="15"/>
              </w:rPr>
            </w:pPr>
            <w:r w:rsidRPr="00982F3D">
              <w:rPr>
                <w:sz w:val="15"/>
                <w:szCs w:val="15"/>
              </w:rPr>
              <w:t>2.594 ± 0.106</w:t>
            </w:r>
          </w:p>
        </w:tc>
        <w:tc>
          <w:tcPr>
            <w:tcW w:w="1194" w:type="dxa"/>
            <w:vAlign w:val="center"/>
          </w:tcPr>
          <w:p w14:paraId="5B136DFF" w14:textId="77777777" w:rsidR="00183690" w:rsidRPr="00982F3D" w:rsidRDefault="00183690" w:rsidP="00934E78">
            <w:pPr>
              <w:jc w:val="center"/>
              <w:rPr>
                <w:sz w:val="15"/>
                <w:szCs w:val="15"/>
              </w:rPr>
            </w:pPr>
            <w:r w:rsidRPr="00982F3D">
              <w:rPr>
                <w:sz w:val="15"/>
                <w:szCs w:val="15"/>
              </w:rPr>
              <w:t>3.278 ± 0.273</w:t>
            </w:r>
          </w:p>
        </w:tc>
        <w:tc>
          <w:tcPr>
            <w:tcW w:w="1393" w:type="dxa"/>
            <w:vAlign w:val="center"/>
          </w:tcPr>
          <w:p w14:paraId="136FAEA6" w14:textId="77777777" w:rsidR="00183690" w:rsidRPr="00982F3D" w:rsidRDefault="00183690" w:rsidP="00934E78">
            <w:pPr>
              <w:jc w:val="center"/>
              <w:rPr>
                <w:sz w:val="15"/>
                <w:szCs w:val="15"/>
              </w:rPr>
            </w:pPr>
            <w:r w:rsidRPr="00982F3D">
              <w:rPr>
                <w:sz w:val="15"/>
                <w:szCs w:val="15"/>
              </w:rPr>
              <w:t>2.720 ± 0.069</w:t>
            </w:r>
          </w:p>
        </w:tc>
      </w:tr>
      <w:tr w:rsidR="00183690" w:rsidRPr="00982F3D" w14:paraId="1826EAE1" w14:textId="77777777" w:rsidTr="00934E78">
        <w:trPr>
          <w:gridAfter w:val="1"/>
          <w:wAfter w:w="6" w:type="dxa"/>
          <w:trHeight w:val="427"/>
          <w:jc w:val="center"/>
        </w:trPr>
        <w:tc>
          <w:tcPr>
            <w:tcW w:w="805" w:type="dxa"/>
            <w:vAlign w:val="center"/>
          </w:tcPr>
          <w:p w14:paraId="15A03A1F" w14:textId="77777777" w:rsidR="00183690" w:rsidRPr="00982F3D" w:rsidRDefault="00183690" w:rsidP="00934E78">
            <w:pPr>
              <w:jc w:val="center"/>
              <w:rPr>
                <w:sz w:val="15"/>
                <w:szCs w:val="15"/>
              </w:rPr>
            </w:pPr>
            <w:r w:rsidRPr="00982F3D">
              <w:rPr>
                <w:sz w:val="15"/>
                <w:szCs w:val="15"/>
              </w:rPr>
              <w:t>TG 52:2</w:t>
            </w:r>
          </w:p>
        </w:tc>
        <w:tc>
          <w:tcPr>
            <w:tcW w:w="1530" w:type="dxa"/>
            <w:vAlign w:val="center"/>
          </w:tcPr>
          <w:p w14:paraId="3EE278F9" w14:textId="77777777" w:rsidR="00183690" w:rsidRPr="00982F3D" w:rsidRDefault="00183690" w:rsidP="00934E78">
            <w:pPr>
              <w:jc w:val="center"/>
              <w:rPr>
                <w:sz w:val="15"/>
                <w:szCs w:val="15"/>
              </w:rPr>
            </w:pPr>
            <w:r w:rsidRPr="00982F3D">
              <w:rPr>
                <w:color w:val="000000"/>
                <w:sz w:val="15"/>
                <w:szCs w:val="15"/>
              </w:rPr>
              <w:t>1.006 ± 0.128</w:t>
            </w:r>
          </w:p>
        </w:tc>
        <w:tc>
          <w:tcPr>
            <w:tcW w:w="1620" w:type="dxa"/>
            <w:vAlign w:val="center"/>
          </w:tcPr>
          <w:p w14:paraId="1147CDC3" w14:textId="77777777" w:rsidR="00183690" w:rsidRPr="00982F3D" w:rsidRDefault="00183690" w:rsidP="00934E78">
            <w:pPr>
              <w:jc w:val="center"/>
              <w:rPr>
                <w:sz w:val="15"/>
                <w:szCs w:val="15"/>
              </w:rPr>
            </w:pPr>
            <w:r w:rsidRPr="00982F3D">
              <w:rPr>
                <w:sz w:val="15"/>
                <w:szCs w:val="15"/>
                <w:highlight w:val="cyan"/>
              </w:rPr>
              <w:t>2.494 ± 0.112 (****)</w:t>
            </w:r>
          </w:p>
        </w:tc>
        <w:tc>
          <w:tcPr>
            <w:tcW w:w="1350" w:type="dxa"/>
            <w:vAlign w:val="center"/>
          </w:tcPr>
          <w:p w14:paraId="0AAD7B7F" w14:textId="77777777" w:rsidR="00183690" w:rsidRPr="00982F3D" w:rsidRDefault="00183690" w:rsidP="00934E78">
            <w:pPr>
              <w:jc w:val="center"/>
              <w:rPr>
                <w:sz w:val="15"/>
                <w:szCs w:val="15"/>
              </w:rPr>
            </w:pPr>
            <w:r w:rsidRPr="00982F3D">
              <w:rPr>
                <w:sz w:val="15"/>
                <w:szCs w:val="15"/>
              </w:rPr>
              <w:t>1.091 ± 0.122</w:t>
            </w:r>
          </w:p>
        </w:tc>
        <w:tc>
          <w:tcPr>
            <w:tcW w:w="1080" w:type="dxa"/>
            <w:vAlign w:val="center"/>
          </w:tcPr>
          <w:p w14:paraId="3C677FD1" w14:textId="77777777" w:rsidR="00183690" w:rsidRPr="00982F3D" w:rsidRDefault="00183690" w:rsidP="00934E78">
            <w:pPr>
              <w:jc w:val="center"/>
              <w:rPr>
                <w:sz w:val="15"/>
                <w:szCs w:val="15"/>
              </w:rPr>
            </w:pPr>
            <w:r w:rsidRPr="00982F3D">
              <w:rPr>
                <w:sz w:val="15"/>
                <w:szCs w:val="15"/>
                <w:highlight w:val="cyan"/>
              </w:rPr>
              <w:t>2.622 ± 0.128 (****)</w:t>
            </w:r>
          </w:p>
        </w:tc>
        <w:tc>
          <w:tcPr>
            <w:tcW w:w="1510" w:type="dxa"/>
            <w:vAlign w:val="center"/>
          </w:tcPr>
          <w:p w14:paraId="699F561B" w14:textId="77777777" w:rsidR="00183690" w:rsidRPr="00982F3D" w:rsidRDefault="00183690" w:rsidP="00934E78">
            <w:pPr>
              <w:jc w:val="center"/>
              <w:rPr>
                <w:sz w:val="15"/>
                <w:szCs w:val="15"/>
              </w:rPr>
            </w:pPr>
            <w:r w:rsidRPr="00982F3D">
              <w:rPr>
                <w:sz w:val="15"/>
                <w:szCs w:val="15"/>
              </w:rPr>
              <w:t>1.260 ± 0.100</w:t>
            </w:r>
          </w:p>
        </w:tc>
        <w:tc>
          <w:tcPr>
            <w:tcW w:w="1393" w:type="dxa"/>
            <w:vAlign w:val="center"/>
          </w:tcPr>
          <w:p w14:paraId="20B73A34" w14:textId="77777777" w:rsidR="00183690" w:rsidRPr="00982F3D" w:rsidRDefault="00183690" w:rsidP="00934E78">
            <w:pPr>
              <w:jc w:val="center"/>
              <w:rPr>
                <w:sz w:val="15"/>
                <w:szCs w:val="15"/>
              </w:rPr>
            </w:pPr>
            <w:r w:rsidRPr="00982F3D">
              <w:rPr>
                <w:sz w:val="15"/>
                <w:szCs w:val="15"/>
                <w:highlight w:val="cyan"/>
              </w:rPr>
              <w:t>2.344 ± 0.100 (****)</w:t>
            </w:r>
          </w:p>
        </w:tc>
        <w:tc>
          <w:tcPr>
            <w:tcW w:w="1194" w:type="dxa"/>
            <w:vAlign w:val="center"/>
          </w:tcPr>
          <w:p w14:paraId="3040A20D" w14:textId="77777777" w:rsidR="00183690" w:rsidRPr="00982F3D" w:rsidRDefault="00183690" w:rsidP="00934E78">
            <w:pPr>
              <w:jc w:val="center"/>
              <w:rPr>
                <w:sz w:val="15"/>
                <w:szCs w:val="15"/>
              </w:rPr>
            </w:pPr>
            <w:r w:rsidRPr="00982F3D">
              <w:rPr>
                <w:sz w:val="15"/>
                <w:szCs w:val="15"/>
              </w:rPr>
              <w:t>1.464 ± 0.117</w:t>
            </w:r>
          </w:p>
        </w:tc>
        <w:tc>
          <w:tcPr>
            <w:tcW w:w="1393" w:type="dxa"/>
            <w:vAlign w:val="center"/>
          </w:tcPr>
          <w:p w14:paraId="3A95994D" w14:textId="77777777" w:rsidR="00183690" w:rsidRPr="00982F3D" w:rsidRDefault="00183690" w:rsidP="00934E78">
            <w:pPr>
              <w:jc w:val="center"/>
              <w:rPr>
                <w:sz w:val="15"/>
                <w:szCs w:val="15"/>
              </w:rPr>
            </w:pPr>
            <w:r w:rsidRPr="00982F3D">
              <w:rPr>
                <w:sz w:val="15"/>
                <w:szCs w:val="15"/>
                <w:highlight w:val="cyan"/>
              </w:rPr>
              <w:t>2.428 ± 0.058 (****)</w:t>
            </w:r>
          </w:p>
        </w:tc>
      </w:tr>
      <w:tr w:rsidR="00183690" w:rsidRPr="00982F3D" w14:paraId="32FE1D02" w14:textId="77777777" w:rsidTr="00934E78">
        <w:trPr>
          <w:gridAfter w:val="1"/>
          <w:wAfter w:w="6" w:type="dxa"/>
          <w:trHeight w:val="449"/>
          <w:jc w:val="center"/>
        </w:trPr>
        <w:tc>
          <w:tcPr>
            <w:tcW w:w="805" w:type="dxa"/>
            <w:vAlign w:val="center"/>
          </w:tcPr>
          <w:p w14:paraId="280D6D4A" w14:textId="77777777" w:rsidR="00183690" w:rsidRPr="00982F3D" w:rsidRDefault="00183690" w:rsidP="00934E78">
            <w:pPr>
              <w:jc w:val="center"/>
              <w:rPr>
                <w:sz w:val="15"/>
                <w:szCs w:val="15"/>
              </w:rPr>
            </w:pPr>
            <w:r w:rsidRPr="00982F3D">
              <w:rPr>
                <w:sz w:val="15"/>
                <w:szCs w:val="15"/>
              </w:rPr>
              <w:t>TG 54:7</w:t>
            </w:r>
          </w:p>
        </w:tc>
        <w:tc>
          <w:tcPr>
            <w:tcW w:w="1530" w:type="dxa"/>
            <w:vAlign w:val="center"/>
          </w:tcPr>
          <w:p w14:paraId="26268886" w14:textId="77777777" w:rsidR="00183690" w:rsidRPr="00982F3D" w:rsidRDefault="00183690" w:rsidP="00934E78">
            <w:pPr>
              <w:jc w:val="center"/>
              <w:rPr>
                <w:sz w:val="15"/>
                <w:szCs w:val="15"/>
              </w:rPr>
            </w:pPr>
            <w:r w:rsidRPr="00982F3D">
              <w:rPr>
                <w:color w:val="000000"/>
                <w:sz w:val="15"/>
                <w:szCs w:val="15"/>
              </w:rPr>
              <w:t>0.309 ± 0.026</w:t>
            </w:r>
          </w:p>
        </w:tc>
        <w:tc>
          <w:tcPr>
            <w:tcW w:w="1620" w:type="dxa"/>
            <w:vAlign w:val="center"/>
          </w:tcPr>
          <w:p w14:paraId="2F5051F3" w14:textId="77777777" w:rsidR="00183690" w:rsidRPr="00982F3D" w:rsidRDefault="00183690" w:rsidP="00934E78">
            <w:pPr>
              <w:jc w:val="center"/>
              <w:rPr>
                <w:sz w:val="15"/>
                <w:szCs w:val="15"/>
              </w:rPr>
            </w:pPr>
            <w:r w:rsidRPr="00982F3D">
              <w:rPr>
                <w:sz w:val="15"/>
                <w:szCs w:val="15"/>
                <w:highlight w:val="red"/>
              </w:rPr>
              <w:t>0.034 ± 0.003 (****)</w:t>
            </w:r>
          </w:p>
        </w:tc>
        <w:tc>
          <w:tcPr>
            <w:tcW w:w="1350" w:type="dxa"/>
            <w:vAlign w:val="center"/>
          </w:tcPr>
          <w:p w14:paraId="3764A5E1" w14:textId="77777777" w:rsidR="00183690" w:rsidRPr="00982F3D" w:rsidRDefault="00183690" w:rsidP="00934E78">
            <w:pPr>
              <w:jc w:val="center"/>
              <w:rPr>
                <w:sz w:val="15"/>
                <w:szCs w:val="15"/>
              </w:rPr>
            </w:pPr>
            <w:r w:rsidRPr="00982F3D">
              <w:rPr>
                <w:sz w:val="15"/>
                <w:szCs w:val="15"/>
              </w:rPr>
              <w:t>0.354 ± 0.040</w:t>
            </w:r>
          </w:p>
        </w:tc>
        <w:tc>
          <w:tcPr>
            <w:tcW w:w="1080" w:type="dxa"/>
            <w:vAlign w:val="center"/>
          </w:tcPr>
          <w:p w14:paraId="2B3C70F9" w14:textId="77777777" w:rsidR="00183690" w:rsidRPr="00982F3D" w:rsidRDefault="00183690" w:rsidP="00934E78">
            <w:pPr>
              <w:jc w:val="center"/>
              <w:rPr>
                <w:sz w:val="15"/>
                <w:szCs w:val="15"/>
              </w:rPr>
            </w:pPr>
            <w:r w:rsidRPr="00982F3D">
              <w:rPr>
                <w:sz w:val="15"/>
                <w:szCs w:val="15"/>
                <w:highlight w:val="red"/>
              </w:rPr>
              <w:t>0.033 ± 0.002 (****)</w:t>
            </w:r>
          </w:p>
        </w:tc>
        <w:tc>
          <w:tcPr>
            <w:tcW w:w="1510" w:type="dxa"/>
            <w:vAlign w:val="center"/>
          </w:tcPr>
          <w:p w14:paraId="48C6B7D4" w14:textId="77777777" w:rsidR="00183690" w:rsidRPr="00982F3D" w:rsidRDefault="00183690" w:rsidP="00934E78">
            <w:pPr>
              <w:jc w:val="center"/>
              <w:rPr>
                <w:sz w:val="15"/>
                <w:szCs w:val="15"/>
              </w:rPr>
            </w:pPr>
            <w:r w:rsidRPr="00982F3D">
              <w:rPr>
                <w:sz w:val="15"/>
                <w:szCs w:val="15"/>
              </w:rPr>
              <w:t>0.231 ± 0.014</w:t>
            </w:r>
          </w:p>
        </w:tc>
        <w:tc>
          <w:tcPr>
            <w:tcW w:w="1393" w:type="dxa"/>
            <w:vAlign w:val="center"/>
          </w:tcPr>
          <w:p w14:paraId="0A8722C6" w14:textId="77777777" w:rsidR="00183690" w:rsidRPr="00982F3D" w:rsidRDefault="00183690" w:rsidP="00934E78">
            <w:pPr>
              <w:jc w:val="center"/>
              <w:rPr>
                <w:sz w:val="15"/>
                <w:szCs w:val="15"/>
              </w:rPr>
            </w:pPr>
            <w:r w:rsidRPr="00982F3D">
              <w:rPr>
                <w:sz w:val="15"/>
                <w:szCs w:val="15"/>
                <w:highlight w:val="red"/>
              </w:rPr>
              <w:t>0.030 ± 0.001 (****)</w:t>
            </w:r>
          </w:p>
        </w:tc>
        <w:tc>
          <w:tcPr>
            <w:tcW w:w="1194" w:type="dxa"/>
            <w:vAlign w:val="center"/>
          </w:tcPr>
          <w:p w14:paraId="7D4DC8D6" w14:textId="77777777" w:rsidR="00183690" w:rsidRPr="00982F3D" w:rsidRDefault="00183690" w:rsidP="00934E78">
            <w:pPr>
              <w:jc w:val="center"/>
              <w:rPr>
                <w:sz w:val="15"/>
                <w:szCs w:val="15"/>
              </w:rPr>
            </w:pPr>
            <w:r w:rsidRPr="00982F3D">
              <w:rPr>
                <w:sz w:val="15"/>
                <w:szCs w:val="15"/>
              </w:rPr>
              <w:t>0.242 ± 0.023</w:t>
            </w:r>
          </w:p>
        </w:tc>
        <w:tc>
          <w:tcPr>
            <w:tcW w:w="1393" w:type="dxa"/>
            <w:vAlign w:val="center"/>
          </w:tcPr>
          <w:p w14:paraId="2C1EC1D0" w14:textId="77777777" w:rsidR="00183690" w:rsidRPr="00982F3D" w:rsidRDefault="00183690" w:rsidP="00934E78">
            <w:pPr>
              <w:jc w:val="center"/>
              <w:rPr>
                <w:sz w:val="15"/>
                <w:szCs w:val="15"/>
              </w:rPr>
            </w:pPr>
            <w:r w:rsidRPr="00982F3D">
              <w:rPr>
                <w:sz w:val="15"/>
                <w:szCs w:val="15"/>
                <w:highlight w:val="red"/>
              </w:rPr>
              <w:t>0.035 ± 0.001 (****)</w:t>
            </w:r>
          </w:p>
        </w:tc>
      </w:tr>
      <w:tr w:rsidR="00183690" w:rsidRPr="00982F3D" w14:paraId="093E23A5" w14:textId="77777777" w:rsidTr="00934E78">
        <w:trPr>
          <w:gridAfter w:val="1"/>
          <w:wAfter w:w="6" w:type="dxa"/>
          <w:trHeight w:val="427"/>
          <w:jc w:val="center"/>
        </w:trPr>
        <w:tc>
          <w:tcPr>
            <w:tcW w:w="805" w:type="dxa"/>
            <w:vAlign w:val="center"/>
          </w:tcPr>
          <w:p w14:paraId="59ABA466" w14:textId="77777777" w:rsidR="00183690" w:rsidRPr="00982F3D" w:rsidRDefault="00183690" w:rsidP="00934E78">
            <w:pPr>
              <w:jc w:val="center"/>
              <w:rPr>
                <w:sz w:val="15"/>
                <w:szCs w:val="15"/>
              </w:rPr>
            </w:pPr>
            <w:r w:rsidRPr="00982F3D">
              <w:rPr>
                <w:sz w:val="15"/>
                <w:szCs w:val="15"/>
              </w:rPr>
              <w:t>TG 54:6</w:t>
            </w:r>
          </w:p>
        </w:tc>
        <w:tc>
          <w:tcPr>
            <w:tcW w:w="1530" w:type="dxa"/>
            <w:vAlign w:val="center"/>
          </w:tcPr>
          <w:p w14:paraId="28CED29E" w14:textId="77777777" w:rsidR="00183690" w:rsidRPr="00982F3D" w:rsidRDefault="00183690" w:rsidP="00934E78">
            <w:pPr>
              <w:jc w:val="center"/>
              <w:rPr>
                <w:sz w:val="15"/>
                <w:szCs w:val="15"/>
              </w:rPr>
            </w:pPr>
            <w:r w:rsidRPr="00982F3D">
              <w:rPr>
                <w:color w:val="000000"/>
                <w:sz w:val="15"/>
                <w:szCs w:val="15"/>
              </w:rPr>
              <w:t>1.838 ± 0.157</w:t>
            </w:r>
          </w:p>
        </w:tc>
        <w:tc>
          <w:tcPr>
            <w:tcW w:w="1620" w:type="dxa"/>
            <w:vAlign w:val="center"/>
          </w:tcPr>
          <w:p w14:paraId="2172D104" w14:textId="77777777" w:rsidR="00183690" w:rsidRPr="00982F3D" w:rsidRDefault="00183690" w:rsidP="00934E78">
            <w:pPr>
              <w:jc w:val="center"/>
              <w:rPr>
                <w:sz w:val="15"/>
                <w:szCs w:val="15"/>
              </w:rPr>
            </w:pPr>
            <w:r w:rsidRPr="00982F3D">
              <w:rPr>
                <w:sz w:val="15"/>
                <w:szCs w:val="15"/>
                <w:highlight w:val="red"/>
              </w:rPr>
              <w:t>0.350 ± 0.021 (****)</w:t>
            </w:r>
          </w:p>
        </w:tc>
        <w:tc>
          <w:tcPr>
            <w:tcW w:w="1350" w:type="dxa"/>
            <w:vAlign w:val="center"/>
          </w:tcPr>
          <w:p w14:paraId="4CC94338" w14:textId="77777777" w:rsidR="00183690" w:rsidRPr="00982F3D" w:rsidRDefault="00183690" w:rsidP="00934E78">
            <w:pPr>
              <w:jc w:val="center"/>
              <w:rPr>
                <w:sz w:val="15"/>
                <w:szCs w:val="15"/>
              </w:rPr>
            </w:pPr>
            <w:r w:rsidRPr="00982F3D">
              <w:rPr>
                <w:sz w:val="15"/>
                <w:szCs w:val="15"/>
              </w:rPr>
              <w:t>2.138 ± 0.277</w:t>
            </w:r>
          </w:p>
        </w:tc>
        <w:tc>
          <w:tcPr>
            <w:tcW w:w="1080" w:type="dxa"/>
            <w:vAlign w:val="center"/>
          </w:tcPr>
          <w:p w14:paraId="6024A118" w14:textId="77777777" w:rsidR="00183690" w:rsidRPr="00982F3D" w:rsidRDefault="00183690" w:rsidP="00934E78">
            <w:pPr>
              <w:jc w:val="center"/>
              <w:rPr>
                <w:sz w:val="15"/>
                <w:szCs w:val="15"/>
              </w:rPr>
            </w:pPr>
            <w:r w:rsidRPr="00982F3D">
              <w:rPr>
                <w:sz w:val="15"/>
                <w:szCs w:val="15"/>
                <w:highlight w:val="red"/>
              </w:rPr>
              <w:t>0.355 ± 0.010 (****)</w:t>
            </w:r>
          </w:p>
        </w:tc>
        <w:tc>
          <w:tcPr>
            <w:tcW w:w="1510" w:type="dxa"/>
            <w:vAlign w:val="center"/>
          </w:tcPr>
          <w:p w14:paraId="7845092E" w14:textId="77777777" w:rsidR="00183690" w:rsidRPr="00982F3D" w:rsidRDefault="00183690" w:rsidP="00934E78">
            <w:pPr>
              <w:jc w:val="center"/>
              <w:rPr>
                <w:sz w:val="15"/>
                <w:szCs w:val="15"/>
              </w:rPr>
            </w:pPr>
            <w:r w:rsidRPr="00982F3D">
              <w:rPr>
                <w:sz w:val="15"/>
                <w:szCs w:val="15"/>
              </w:rPr>
              <w:t>1.284 ± 0.076</w:t>
            </w:r>
          </w:p>
        </w:tc>
        <w:tc>
          <w:tcPr>
            <w:tcW w:w="1393" w:type="dxa"/>
            <w:vAlign w:val="center"/>
          </w:tcPr>
          <w:p w14:paraId="0B7E2665" w14:textId="77777777" w:rsidR="00183690" w:rsidRPr="00982F3D" w:rsidRDefault="00183690" w:rsidP="00934E78">
            <w:pPr>
              <w:jc w:val="center"/>
              <w:rPr>
                <w:sz w:val="15"/>
                <w:szCs w:val="15"/>
              </w:rPr>
            </w:pPr>
            <w:r w:rsidRPr="00982F3D">
              <w:rPr>
                <w:sz w:val="15"/>
                <w:szCs w:val="15"/>
                <w:highlight w:val="red"/>
              </w:rPr>
              <w:t>0.293 ± 0.014 (****)</w:t>
            </w:r>
          </w:p>
        </w:tc>
        <w:tc>
          <w:tcPr>
            <w:tcW w:w="1194" w:type="dxa"/>
            <w:vAlign w:val="center"/>
          </w:tcPr>
          <w:p w14:paraId="0193ADC3" w14:textId="77777777" w:rsidR="00183690" w:rsidRPr="00982F3D" w:rsidRDefault="00183690" w:rsidP="00934E78">
            <w:pPr>
              <w:jc w:val="center"/>
              <w:rPr>
                <w:sz w:val="15"/>
                <w:szCs w:val="15"/>
              </w:rPr>
            </w:pPr>
            <w:r w:rsidRPr="00982F3D">
              <w:rPr>
                <w:sz w:val="15"/>
                <w:szCs w:val="15"/>
              </w:rPr>
              <w:t>1.288 ± 0.141</w:t>
            </w:r>
          </w:p>
        </w:tc>
        <w:tc>
          <w:tcPr>
            <w:tcW w:w="1393" w:type="dxa"/>
            <w:vAlign w:val="center"/>
          </w:tcPr>
          <w:p w14:paraId="197DC6BE" w14:textId="77777777" w:rsidR="00183690" w:rsidRPr="00982F3D" w:rsidRDefault="00183690" w:rsidP="00934E78">
            <w:pPr>
              <w:jc w:val="center"/>
              <w:rPr>
                <w:sz w:val="15"/>
                <w:szCs w:val="15"/>
              </w:rPr>
            </w:pPr>
            <w:r w:rsidRPr="00982F3D">
              <w:rPr>
                <w:sz w:val="15"/>
                <w:szCs w:val="15"/>
                <w:highlight w:val="red"/>
              </w:rPr>
              <w:t>0.320 ± 0.009 (****)</w:t>
            </w:r>
          </w:p>
        </w:tc>
      </w:tr>
      <w:tr w:rsidR="00183690" w:rsidRPr="00982F3D" w14:paraId="077CCEFD" w14:textId="77777777" w:rsidTr="00934E78">
        <w:trPr>
          <w:gridAfter w:val="1"/>
          <w:wAfter w:w="6" w:type="dxa"/>
          <w:trHeight w:val="427"/>
          <w:jc w:val="center"/>
        </w:trPr>
        <w:tc>
          <w:tcPr>
            <w:tcW w:w="805" w:type="dxa"/>
            <w:vAlign w:val="center"/>
          </w:tcPr>
          <w:p w14:paraId="2FEA2DE6" w14:textId="77777777" w:rsidR="00183690" w:rsidRPr="00982F3D" w:rsidRDefault="00183690" w:rsidP="00934E78">
            <w:pPr>
              <w:jc w:val="center"/>
              <w:rPr>
                <w:sz w:val="15"/>
                <w:szCs w:val="15"/>
              </w:rPr>
            </w:pPr>
            <w:r w:rsidRPr="00982F3D">
              <w:rPr>
                <w:sz w:val="15"/>
                <w:szCs w:val="15"/>
              </w:rPr>
              <w:t>TG 54:5</w:t>
            </w:r>
          </w:p>
        </w:tc>
        <w:tc>
          <w:tcPr>
            <w:tcW w:w="1530" w:type="dxa"/>
            <w:vAlign w:val="center"/>
          </w:tcPr>
          <w:p w14:paraId="45EF8E2F" w14:textId="77777777" w:rsidR="00183690" w:rsidRPr="00982F3D" w:rsidRDefault="00183690" w:rsidP="00934E78">
            <w:pPr>
              <w:jc w:val="center"/>
              <w:rPr>
                <w:sz w:val="15"/>
                <w:szCs w:val="15"/>
              </w:rPr>
            </w:pPr>
            <w:r w:rsidRPr="00982F3D">
              <w:rPr>
                <w:color w:val="000000"/>
                <w:sz w:val="15"/>
                <w:szCs w:val="15"/>
              </w:rPr>
              <w:t>3.024 ± 0.204</w:t>
            </w:r>
          </w:p>
        </w:tc>
        <w:tc>
          <w:tcPr>
            <w:tcW w:w="1620" w:type="dxa"/>
            <w:vAlign w:val="center"/>
          </w:tcPr>
          <w:p w14:paraId="122E770F" w14:textId="77777777" w:rsidR="00183690" w:rsidRPr="00982F3D" w:rsidRDefault="00183690" w:rsidP="00934E78">
            <w:pPr>
              <w:jc w:val="center"/>
              <w:rPr>
                <w:sz w:val="15"/>
                <w:szCs w:val="15"/>
              </w:rPr>
            </w:pPr>
            <w:r w:rsidRPr="00982F3D">
              <w:rPr>
                <w:sz w:val="15"/>
                <w:szCs w:val="15"/>
                <w:highlight w:val="red"/>
              </w:rPr>
              <w:t>1.430 ± 0.112 (***)</w:t>
            </w:r>
          </w:p>
        </w:tc>
        <w:tc>
          <w:tcPr>
            <w:tcW w:w="1350" w:type="dxa"/>
            <w:vAlign w:val="center"/>
          </w:tcPr>
          <w:p w14:paraId="1B9A2B4E" w14:textId="77777777" w:rsidR="00183690" w:rsidRPr="00982F3D" w:rsidRDefault="00183690" w:rsidP="00934E78">
            <w:pPr>
              <w:jc w:val="center"/>
              <w:rPr>
                <w:sz w:val="15"/>
                <w:szCs w:val="15"/>
              </w:rPr>
            </w:pPr>
            <w:r w:rsidRPr="00982F3D">
              <w:rPr>
                <w:sz w:val="15"/>
                <w:szCs w:val="15"/>
              </w:rPr>
              <w:t>3.456 ± 0.376</w:t>
            </w:r>
          </w:p>
        </w:tc>
        <w:tc>
          <w:tcPr>
            <w:tcW w:w="1080" w:type="dxa"/>
            <w:vAlign w:val="center"/>
          </w:tcPr>
          <w:p w14:paraId="047C134D" w14:textId="77777777" w:rsidR="00183690" w:rsidRPr="00982F3D" w:rsidRDefault="00183690" w:rsidP="00934E78">
            <w:pPr>
              <w:jc w:val="center"/>
              <w:rPr>
                <w:sz w:val="15"/>
                <w:szCs w:val="15"/>
              </w:rPr>
            </w:pPr>
            <w:r w:rsidRPr="00982F3D">
              <w:rPr>
                <w:sz w:val="15"/>
                <w:szCs w:val="15"/>
                <w:highlight w:val="red"/>
              </w:rPr>
              <w:t>1.418 ± 0.046 (****)</w:t>
            </w:r>
          </w:p>
        </w:tc>
        <w:tc>
          <w:tcPr>
            <w:tcW w:w="1510" w:type="dxa"/>
            <w:vAlign w:val="center"/>
          </w:tcPr>
          <w:p w14:paraId="26FD1AC9" w14:textId="77777777" w:rsidR="00183690" w:rsidRPr="00982F3D" w:rsidRDefault="00183690" w:rsidP="00934E78">
            <w:pPr>
              <w:jc w:val="center"/>
              <w:rPr>
                <w:sz w:val="15"/>
                <w:szCs w:val="15"/>
              </w:rPr>
            </w:pPr>
            <w:r w:rsidRPr="00982F3D">
              <w:rPr>
                <w:sz w:val="15"/>
                <w:szCs w:val="15"/>
              </w:rPr>
              <w:t>2.292 ± 0.141</w:t>
            </w:r>
          </w:p>
        </w:tc>
        <w:tc>
          <w:tcPr>
            <w:tcW w:w="1393" w:type="dxa"/>
            <w:vAlign w:val="center"/>
          </w:tcPr>
          <w:p w14:paraId="56F95222" w14:textId="77777777" w:rsidR="00183690" w:rsidRPr="00982F3D" w:rsidRDefault="00183690" w:rsidP="00934E78">
            <w:pPr>
              <w:jc w:val="center"/>
              <w:rPr>
                <w:sz w:val="15"/>
                <w:szCs w:val="15"/>
              </w:rPr>
            </w:pPr>
            <w:r w:rsidRPr="00982F3D">
              <w:rPr>
                <w:sz w:val="15"/>
                <w:szCs w:val="15"/>
                <w:highlight w:val="red"/>
              </w:rPr>
              <w:t>1.111 ± 0.055 (***)</w:t>
            </w:r>
          </w:p>
        </w:tc>
        <w:tc>
          <w:tcPr>
            <w:tcW w:w="1194" w:type="dxa"/>
            <w:vAlign w:val="center"/>
          </w:tcPr>
          <w:p w14:paraId="35D0B646" w14:textId="77777777" w:rsidR="00183690" w:rsidRPr="00982F3D" w:rsidRDefault="00183690" w:rsidP="00934E78">
            <w:pPr>
              <w:jc w:val="center"/>
              <w:rPr>
                <w:sz w:val="15"/>
                <w:szCs w:val="15"/>
              </w:rPr>
            </w:pPr>
            <w:r w:rsidRPr="00982F3D">
              <w:rPr>
                <w:sz w:val="15"/>
                <w:szCs w:val="15"/>
              </w:rPr>
              <w:t>2.332 ± 0.304</w:t>
            </w:r>
          </w:p>
        </w:tc>
        <w:tc>
          <w:tcPr>
            <w:tcW w:w="1393" w:type="dxa"/>
            <w:vAlign w:val="center"/>
          </w:tcPr>
          <w:p w14:paraId="22ED5FB1" w14:textId="77777777" w:rsidR="00183690" w:rsidRPr="00982F3D" w:rsidRDefault="00183690" w:rsidP="00934E78">
            <w:pPr>
              <w:jc w:val="center"/>
              <w:rPr>
                <w:sz w:val="15"/>
                <w:szCs w:val="15"/>
              </w:rPr>
            </w:pPr>
            <w:r w:rsidRPr="00982F3D">
              <w:rPr>
                <w:sz w:val="15"/>
                <w:szCs w:val="15"/>
                <w:highlight w:val="red"/>
              </w:rPr>
              <w:t>1.191 ± 0.051 (**)</w:t>
            </w:r>
          </w:p>
        </w:tc>
      </w:tr>
      <w:tr w:rsidR="00183690" w:rsidRPr="00982F3D" w14:paraId="7A48402A" w14:textId="77777777" w:rsidTr="00934E78">
        <w:trPr>
          <w:gridAfter w:val="1"/>
          <w:wAfter w:w="6" w:type="dxa"/>
          <w:trHeight w:val="427"/>
          <w:jc w:val="center"/>
        </w:trPr>
        <w:tc>
          <w:tcPr>
            <w:tcW w:w="805" w:type="dxa"/>
            <w:vAlign w:val="center"/>
          </w:tcPr>
          <w:p w14:paraId="5A1D708A" w14:textId="77777777" w:rsidR="00183690" w:rsidRPr="00982F3D" w:rsidRDefault="00183690" w:rsidP="00934E78">
            <w:pPr>
              <w:jc w:val="center"/>
              <w:rPr>
                <w:sz w:val="15"/>
                <w:szCs w:val="15"/>
              </w:rPr>
            </w:pPr>
            <w:r w:rsidRPr="00982F3D">
              <w:rPr>
                <w:sz w:val="15"/>
                <w:szCs w:val="15"/>
              </w:rPr>
              <w:t>TG 54:4</w:t>
            </w:r>
          </w:p>
        </w:tc>
        <w:tc>
          <w:tcPr>
            <w:tcW w:w="1530" w:type="dxa"/>
            <w:vAlign w:val="center"/>
          </w:tcPr>
          <w:p w14:paraId="3673338D" w14:textId="77777777" w:rsidR="00183690" w:rsidRPr="00982F3D" w:rsidRDefault="00183690" w:rsidP="00934E78">
            <w:pPr>
              <w:jc w:val="center"/>
              <w:rPr>
                <w:sz w:val="15"/>
                <w:szCs w:val="15"/>
              </w:rPr>
            </w:pPr>
            <w:r w:rsidRPr="00982F3D">
              <w:rPr>
                <w:color w:val="000000"/>
                <w:sz w:val="15"/>
                <w:szCs w:val="15"/>
              </w:rPr>
              <w:t>2.318 ± 0.111</w:t>
            </w:r>
          </w:p>
        </w:tc>
        <w:tc>
          <w:tcPr>
            <w:tcW w:w="1620" w:type="dxa"/>
            <w:vAlign w:val="center"/>
          </w:tcPr>
          <w:p w14:paraId="7C8D84C1" w14:textId="77777777" w:rsidR="00183690" w:rsidRPr="00982F3D" w:rsidRDefault="00183690" w:rsidP="00934E78">
            <w:pPr>
              <w:jc w:val="center"/>
              <w:rPr>
                <w:sz w:val="15"/>
                <w:szCs w:val="15"/>
              </w:rPr>
            </w:pPr>
            <w:r w:rsidRPr="00982F3D">
              <w:rPr>
                <w:sz w:val="15"/>
                <w:szCs w:val="15"/>
              </w:rPr>
              <w:t>2.828 ± 0.221</w:t>
            </w:r>
          </w:p>
        </w:tc>
        <w:tc>
          <w:tcPr>
            <w:tcW w:w="1350" w:type="dxa"/>
            <w:vAlign w:val="center"/>
          </w:tcPr>
          <w:p w14:paraId="5C2AECD4" w14:textId="77777777" w:rsidR="00183690" w:rsidRPr="00982F3D" w:rsidRDefault="00183690" w:rsidP="00934E78">
            <w:pPr>
              <w:jc w:val="center"/>
              <w:rPr>
                <w:sz w:val="15"/>
                <w:szCs w:val="15"/>
              </w:rPr>
            </w:pPr>
            <w:r w:rsidRPr="00982F3D">
              <w:rPr>
                <w:sz w:val="15"/>
                <w:szCs w:val="15"/>
              </w:rPr>
              <w:t>2.574 ± 0.190</w:t>
            </w:r>
          </w:p>
        </w:tc>
        <w:tc>
          <w:tcPr>
            <w:tcW w:w="1080" w:type="dxa"/>
            <w:vAlign w:val="center"/>
          </w:tcPr>
          <w:p w14:paraId="75CC5FA6" w14:textId="77777777" w:rsidR="00183690" w:rsidRPr="00982F3D" w:rsidRDefault="00183690" w:rsidP="00934E78">
            <w:pPr>
              <w:jc w:val="center"/>
              <w:rPr>
                <w:sz w:val="15"/>
                <w:szCs w:val="15"/>
              </w:rPr>
            </w:pPr>
            <w:r w:rsidRPr="00982F3D">
              <w:rPr>
                <w:sz w:val="15"/>
                <w:szCs w:val="15"/>
              </w:rPr>
              <w:t>2.848 ± 0.107</w:t>
            </w:r>
          </w:p>
        </w:tc>
        <w:tc>
          <w:tcPr>
            <w:tcW w:w="1510" w:type="dxa"/>
            <w:vAlign w:val="center"/>
          </w:tcPr>
          <w:p w14:paraId="3C7E4CF4" w14:textId="77777777" w:rsidR="00183690" w:rsidRPr="00982F3D" w:rsidRDefault="00183690" w:rsidP="00934E78">
            <w:pPr>
              <w:jc w:val="center"/>
              <w:rPr>
                <w:sz w:val="15"/>
                <w:szCs w:val="15"/>
              </w:rPr>
            </w:pPr>
            <w:r w:rsidRPr="00982F3D">
              <w:rPr>
                <w:sz w:val="15"/>
                <w:szCs w:val="15"/>
              </w:rPr>
              <w:t>2.000 ± 0.136</w:t>
            </w:r>
          </w:p>
        </w:tc>
        <w:tc>
          <w:tcPr>
            <w:tcW w:w="1393" w:type="dxa"/>
            <w:vAlign w:val="center"/>
          </w:tcPr>
          <w:p w14:paraId="545B0AF9" w14:textId="77777777" w:rsidR="00183690" w:rsidRPr="00982F3D" w:rsidRDefault="00183690" w:rsidP="00934E78">
            <w:pPr>
              <w:jc w:val="center"/>
              <w:rPr>
                <w:sz w:val="15"/>
                <w:szCs w:val="15"/>
              </w:rPr>
            </w:pPr>
            <w:r w:rsidRPr="00982F3D">
              <w:rPr>
                <w:sz w:val="15"/>
                <w:szCs w:val="15"/>
              </w:rPr>
              <w:t>2.224 ± 0.121</w:t>
            </w:r>
          </w:p>
        </w:tc>
        <w:tc>
          <w:tcPr>
            <w:tcW w:w="1194" w:type="dxa"/>
            <w:vAlign w:val="center"/>
          </w:tcPr>
          <w:p w14:paraId="43C0E699" w14:textId="77777777" w:rsidR="00183690" w:rsidRPr="00982F3D" w:rsidRDefault="00183690" w:rsidP="00934E78">
            <w:pPr>
              <w:jc w:val="center"/>
              <w:rPr>
                <w:sz w:val="15"/>
                <w:szCs w:val="15"/>
              </w:rPr>
            </w:pPr>
            <w:r w:rsidRPr="00982F3D">
              <w:rPr>
                <w:sz w:val="15"/>
                <w:szCs w:val="15"/>
              </w:rPr>
              <w:t>2.038 ± 0.271</w:t>
            </w:r>
          </w:p>
        </w:tc>
        <w:tc>
          <w:tcPr>
            <w:tcW w:w="1393" w:type="dxa"/>
            <w:vAlign w:val="center"/>
          </w:tcPr>
          <w:p w14:paraId="5A5B43E3" w14:textId="77777777" w:rsidR="00183690" w:rsidRPr="00982F3D" w:rsidRDefault="00183690" w:rsidP="00934E78">
            <w:pPr>
              <w:jc w:val="center"/>
              <w:rPr>
                <w:sz w:val="15"/>
                <w:szCs w:val="15"/>
              </w:rPr>
            </w:pPr>
            <w:r w:rsidRPr="00982F3D">
              <w:rPr>
                <w:sz w:val="15"/>
                <w:szCs w:val="15"/>
              </w:rPr>
              <w:t>2.370 ± 0.118</w:t>
            </w:r>
          </w:p>
        </w:tc>
      </w:tr>
      <w:tr w:rsidR="00183690" w:rsidRPr="00982F3D" w14:paraId="439C8184" w14:textId="77777777" w:rsidTr="00934E78">
        <w:trPr>
          <w:gridAfter w:val="1"/>
          <w:wAfter w:w="6" w:type="dxa"/>
          <w:trHeight w:val="449"/>
          <w:jc w:val="center"/>
        </w:trPr>
        <w:tc>
          <w:tcPr>
            <w:tcW w:w="805" w:type="dxa"/>
            <w:vAlign w:val="center"/>
          </w:tcPr>
          <w:p w14:paraId="40D29041" w14:textId="77777777" w:rsidR="00183690" w:rsidRPr="00982F3D" w:rsidRDefault="00183690" w:rsidP="00934E78">
            <w:pPr>
              <w:jc w:val="center"/>
              <w:rPr>
                <w:sz w:val="15"/>
                <w:szCs w:val="15"/>
              </w:rPr>
            </w:pPr>
            <w:r w:rsidRPr="00982F3D">
              <w:rPr>
                <w:sz w:val="15"/>
                <w:szCs w:val="15"/>
              </w:rPr>
              <w:t>TG 54:3</w:t>
            </w:r>
          </w:p>
        </w:tc>
        <w:tc>
          <w:tcPr>
            <w:tcW w:w="1530" w:type="dxa"/>
            <w:vAlign w:val="center"/>
          </w:tcPr>
          <w:p w14:paraId="68F4F756" w14:textId="77777777" w:rsidR="00183690" w:rsidRPr="00982F3D" w:rsidRDefault="00183690" w:rsidP="00934E78">
            <w:pPr>
              <w:jc w:val="center"/>
              <w:rPr>
                <w:sz w:val="15"/>
                <w:szCs w:val="15"/>
              </w:rPr>
            </w:pPr>
            <w:r w:rsidRPr="00982F3D">
              <w:rPr>
                <w:color w:val="000000"/>
                <w:sz w:val="15"/>
                <w:szCs w:val="15"/>
              </w:rPr>
              <w:t>0.741 ± 0.047</w:t>
            </w:r>
          </w:p>
        </w:tc>
        <w:tc>
          <w:tcPr>
            <w:tcW w:w="1620" w:type="dxa"/>
            <w:vAlign w:val="center"/>
          </w:tcPr>
          <w:p w14:paraId="18C18366" w14:textId="77777777" w:rsidR="00183690" w:rsidRPr="00982F3D" w:rsidRDefault="00183690" w:rsidP="00934E78">
            <w:pPr>
              <w:jc w:val="center"/>
              <w:rPr>
                <w:sz w:val="15"/>
                <w:szCs w:val="15"/>
              </w:rPr>
            </w:pPr>
            <w:r w:rsidRPr="00982F3D">
              <w:rPr>
                <w:sz w:val="15"/>
                <w:szCs w:val="15"/>
                <w:highlight w:val="cyan"/>
              </w:rPr>
              <w:t>2.476 ± 0.186 (****)</w:t>
            </w:r>
          </w:p>
        </w:tc>
        <w:tc>
          <w:tcPr>
            <w:tcW w:w="1350" w:type="dxa"/>
            <w:vAlign w:val="center"/>
          </w:tcPr>
          <w:p w14:paraId="52DA9BC6" w14:textId="77777777" w:rsidR="00183690" w:rsidRPr="00982F3D" w:rsidRDefault="00183690" w:rsidP="00934E78">
            <w:pPr>
              <w:jc w:val="center"/>
              <w:rPr>
                <w:sz w:val="15"/>
                <w:szCs w:val="15"/>
              </w:rPr>
            </w:pPr>
            <w:r w:rsidRPr="00982F3D">
              <w:rPr>
                <w:sz w:val="15"/>
                <w:szCs w:val="15"/>
              </w:rPr>
              <w:t>0.806 ± 0.045</w:t>
            </w:r>
          </w:p>
        </w:tc>
        <w:tc>
          <w:tcPr>
            <w:tcW w:w="1080" w:type="dxa"/>
            <w:vAlign w:val="center"/>
          </w:tcPr>
          <w:p w14:paraId="2796CBDB" w14:textId="77777777" w:rsidR="00183690" w:rsidRPr="00982F3D" w:rsidRDefault="00183690" w:rsidP="00934E78">
            <w:pPr>
              <w:jc w:val="center"/>
              <w:rPr>
                <w:sz w:val="15"/>
                <w:szCs w:val="15"/>
              </w:rPr>
            </w:pPr>
            <w:r w:rsidRPr="00982F3D">
              <w:rPr>
                <w:sz w:val="15"/>
                <w:szCs w:val="15"/>
                <w:highlight w:val="cyan"/>
              </w:rPr>
              <w:t>2.584 ± 0.107 (****)</w:t>
            </w:r>
          </w:p>
        </w:tc>
        <w:tc>
          <w:tcPr>
            <w:tcW w:w="1510" w:type="dxa"/>
            <w:vAlign w:val="center"/>
          </w:tcPr>
          <w:p w14:paraId="5F174AA0" w14:textId="77777777" w:rsidR="00183690" w:rsidRPr="00982F3D" w:rsidRDefault="00183690" w:rsidP="00934E78">
            <w:pPr>
              <w:jc w:val="center"/>
              <w:rPr>
                <w:sz w:val="15"/>
                <w:szCs w:val="15"/>
              </w:rPr>
            </w:pPr>
            <w:r w:rsidRPr="00982F3D">
              <w:rPr>
                <w:sz w:val="15"/>
                <w:szCs w:val="15"/>
              </w:rPr>
              <w:t>0.778 ± 0.044</w:t>
            </w:r>
          </w:p>
        </w:tc>
        <w:tc>
          <w:tcPr>
            <w:tcW w:w="1393" w:type="dxa"/>
            <w:vAlign w:val="center"/>
          </w:tcPr>
          <w:p w14:paraId="1B96D390" w14:textId="77777777" w:rsidR="00183690" w:rsidRPr="00982F3D" w:rsidRDefault="00183690" w:rsidP="00934E78">
            <w:pPr>
              <w:jc w:val="center"/>
              <w:rPr>
                <w:sz w:val="15"/>
                <w:szCs w:val="15"/>
              </w:rPr>
            </w:pPr>
            <w:r w:rsidRPr="00982F3D">
              <w:rPr>
                <w:sz w:val="15"/>
                <w:szCs w:val="15"/>
                <w:highlight w:val="cyan"/>
              </w:rPr>
              <w:t>2.076 ± 0.113 (****)</w:t>
            </w:r>
          </w:p>
        </w:tc>
        <w:tc>
          <w:tcPr>
            <w:tcW w:w="1194" w:type="dxa"/>
            <w:vAlign w:val="center"/>
          </w:tcPr>
          <w:p w14:paraId="043F0353" w14:textId="77777777" w:rsidR="00183690" w:rsidRPr="00982F3D" w:rsidRDefault="00183690" w:rsidP="00934E78">
            <w:pPr>
              <w:jc w:val="center"/>
              <w:rPr>
                <w:sz w:val="15"/>
                <w:szCs w:val="15"/>
              </w:rPr>
            </w:pPr>
            <w:r w:rsidRPr="00982F3D">
              <w:rPr>
                <w:sz w:val="15"/>
                <w:szCs w:val="15"/>
              </w:rPr>
              <w:t>0.796 ± 0.080</w:t>
            </w:r>
          </w:p>
        </w:tc>
        <w:tc>
          <w:tcPr>
            <w:tcW w:w="1393" w:type="dxa"/>
            <w:vAlign w:val="center"/>
          </w:tcPr>
          <w:p w14:paraId="006F29A0" w14:textId="77777777" w:rsidR="00183690" w:rsidRPr="00982F3D" w:rsidRDefault="00183690" w:rsidP="00934E78">
            <w:pPr>
              <w:jc w:val="center"/>
              <w:rPr>
                <w:sz w:val="15"/>
                <w:szCs w:val="15"/>
              </w:rPr>
            </w:pPr>
            <w:r w:rsidRPr="00982F3D">
              <w:rPr>
                <w:sz w:val="15"/>
                <w:szCs w:val="15"/>
                <w:highlight w:val="cyan"/>
              </w:rPr>
              <w:t>2.158 ± 0.086 (****)</w:t>
            </w:r>
          </w:p>
        </w:tc>
      </w:tr>
      <w:tr w:rsidR="00183690" w:rsidRPr="00982F3D" w14:paraId="7E3DABAA" w14:textId="77777777" w:rsidTr="00934E78">
        <w:trPr>
          <w:gridAfter w:val="1"/>
          <w:wAfter w:w="6" w:type="dxa"/>
          <w:trHeight w:val="427"/>
          <w:jc w:val="center"/>
        </w:trPr>
        <w:tc>
          <w:tcPr>
            <w:tcW w:w="805" w:type="dxa"/>
            <w:vAlign w:val="center"/>
          </w:tcPr>
          <w:p w14:paraId="66218D1A" w14:textId="77777777" w:rsidR="00183690" w:rsidRPr="00982F3D" w:rsidRDefault="00183690" w:rsidP="00934E78">
            <w:pPr>
              <w:jc w:val="center"/>
              <w:rPr>
                <w:sz w:val="15"/>
                <w:szCs w:val="15"/>
              </w:rPr>
            </w:pPr>
            <w:r w:rsidRPr="00982F3D">
              <w:rPr>
                <w:sz w:val="15"/>
                <w:szCs w:val="15"/>
              </w:rPr>
              <w:t>TG 56:8</w:t>
            </w:r>
          </w:p>
        </w:tc>
        <w:tc>
          <w:tcPr>
            <w:tcW w:w="1530" w:type="dxa"/>
            <w:vAlign w:val="center"/>
          </w:tcPr>
          <w:p w14:paraId="302F162F" w14:textId="77777777" w:rsidR="00183690" w:rsidRPr="00982F3D" w:rsidRDefault="00183690" w:rsidP="00934E78">
            <w:pPr>
              <w:jc w:val="center"/>
              <w:rPr>
                <w:sz w:val="15"/>
                <w:szCs w:val="15"/>
              </w:rPr>
            </w:pPr>
            <w:r w:rsidRPr="00982F3D">
              <w:rPr>
                <w:color w:val="000000"/>
                <w:sz w:val="15"/>
                <w:szCs w:val="15"/>
              </w:rPr>
              <w:t>0.144 ± 0.015</w:t>
            </w:r>
          </w:p>
        </w:tc>
        <w:tc>
          <w:tcPr>
            <w:tcW w:w="1620" w:type="dxa"/>
            <w:vAlign w:val="center"/>
          </w:tcPr>
          <w:p w14:paraId="1972C698" w14:textId="77777777" w:rsidR="00183690" w:rsidRPr="00982F3D" w:rsidRDefault="00183690" w:rsidP="00934E78">
            <w:pPr>
              <w:jc w:val="center"/>
              <w:rPr>
                <w:sz w:val="15"/>
                <w:szCs w:val="15"/>
              </w:rPr>
            </w:pPr>
            <w:r w:rsidRPr="00982F3D">
              <w:rPr>
                <w:sz w:val="15"/>
                <w:szCs w:val="15"/>
                <w:highlight w:val="red"/>
              </w:rPr>
              <w:t>0.026 ± 0.004 (****)</w:t>
            </w:r>
          </w:p>
        </w:tc>
        <w:tc>
          <w:tcPr>
            <w:tcW w:w="1350" w:type="dxa"/>
            <w:vAlign w:val="center"/>
          </w:tcPr>
          <w:p w14:paraId="63396D90" w14:textId="77777777" w:rsidR="00183690" w:rsidRPr="00982F3D" w:rsidRDefault="00183690" w:rsidP="00934E78">
            <w:pPr>
              <w:jc w:val="center"/>
              <w:rPr>
                <w:sz w:val="15"/>
                <w:szCs w:val="15"/>
              </w:rPr>
            </w:pPr>
            <w:r w:rsidRPr="00982F3D">
              <w:rPr>
                <w:sz w:val="15"/>
                <w:szCs w:val="15"/>
              </w:rPr>
              <w:t>0.147 ± 0.021</w:t>
            </w:r>
          </w:p>
        </w:tc>
        <w:tc>
          <w:tcPr>
            <w:tcW w:w="1080" w:type="dxa"/>
            <w:vAlign w:val="center"/>
          </w:tcPr>
          <w:p w14:paraId="2D2D1DEE" w14:textId="77777777" w:rsidR="00183690" w:rsidRPr="00982F3D" w:rsidRDefault="00183690" w:rsidP="00934E78">
            <w:pPr>
              <w:jc w:val="center"/>
              <w:rPr>
                <w:sz w:val="15"/>
                <w:szCs w:val="15"/>
              </w:rPr>
            </w:pPr>
            <w:r w:rsidRPr="00982F3D">
              <w:rPr>
                <w:sz w:val="15"/>
                <w:szCs w:val="15"/>
                <w:highlight w:val="red"/>
              </w:rPr>
              <w:t>0.026 ± 0.003 (****)</w:t>
            </w:r>
          </w:p>
        </w:tc>
        <w:tc>
          <w:tcPr>
            <w:tcW w:w="1510" w:type="dxa"/>
            <w:vAlign w:val="center"/>
          </w:tcPr>
          <w:p w14:paraId="36E20D87" w14:textId="77777777" w:rsidR="00183690" w:rsidRPr="00982F3D" w:rsidRDefault="00183690" w:rsidP="00934E78">
            <w:pPr>
              <w:jc w:val="center"/>
              <w:rPr>
                <w:sz w:val="15"/>
                <w:szCs w:val="15"/>
              </w:rPr>
            </w:pPr>
            <w:r w:rsidRPr="00982F3D">
              <w:rPr>
                <w:sz w:val="15"/>
                <w:szCs w:val="15"/>
              </w:rPr>
              <w:t>0.098 ± 0.008</w:t>
            </w:r>
          </w:p>
        </w:tc>
        <w:tc>
          <w:tcPr>
            <w:tcW w:w="1393" w:type="dxa"/>
            <w:vAlign w:val="center"/>
          </w:tcPr>
          <w:p w14:paraId="192DB442" w14:textId="77777777" w:rsidR="00183690" w:rsidRPr="00982F3D" w:rsidRDefault="00183690" w:rsidP="00934E78">
            <w:pPr>
              <w:jc w:val="center"/>
              <w:rPr>
                <w:sz w:val="15"/>
                <w:szCs w:val="15"/>
              </w:rPr>
            </w:pPr>
            <w:r w:rsidRPr="00982F3D">
              <w:rPr>
                <w:sz w:val="15"/>
                <w:szCs w:val="15"/>
                <w:highlight w:val="red"/>
              </w:rPr>
              <w:t>0.024 ± 0.001 (****)</w:t>
            </w:r>
          </w:p>
        </w:tc>
        <w:tc>
          <w:tcPr>
            <w:tcW w:w="1194" w:type="dxa"/>
            <w:vAlign w:val="center"/>
          </w:tcPr>
          <w:p w14:paraId="09691502" w14:textId="77777777" w:rsidR="00183690" w:rsidRPr="00982F3D" w:rsidRDefault="00183690" w:rsidP="00934E78">
            <w:pPr>
              <w:jc w:val="center"/>
              <w:rPr>
                <w:sz w:val="15"/>
                <w:szCs w:val="15"/>
              </w:rPr>
            </w:pPr>
            <w:r w:rsidRPr="00982F3D">
              <w:rPr>
                <w:sz w:val="15"/>
                <w:szCs w:val="15"/>
              </w:rPr>
              <w:t>0.079 ± 0.012</w:t>
            </w:r>
          </w:p>
        </w:tc>
        <w:tc>
          <w:tcPr>
            <w:tcW w:w="1393" w:type="dxa"/>
            <w:vAlign w:val="center"/>
          </w:tcPr>
          <w:p w14:paraId="1F5796B7" w14:textId="77777777" w:rsidR="00183690" w:rsidRPr="00982F3D" w:rsidRDefault="00183690" w:rsidP="00934E78">
            <w:pPr>
              <w:jc w:val="center"/>
              <w:rPr>
                <w:sz w:val="15"/>
                <w:szCs w:val="15"/>
              </w:rPr>
            </w:pPr>
            <w:r w:rsidRPr="00982F3D">
              <w:rPr>
                <w:sz w:val="15"/>
                <w:szCs w:val="15"/>
                <w:highlight w:val="red"/>
              </w:rPr>
              <w:t>0.031 ± 0.002 (**)</w:t>
            </w:r>
          </w:p>
        </w:tc>
      </w:tr>
      <w:tr w:rsidR="00183690" w:rsidRPr="00982F3D" w14:paraId="73C86C26" w14:textId="77777777" w:rsidTr="00934E78">
        <w:trPr>
          <w:gridAfter w:val="1"/>
          <w:wAfter w:w="6" w:type="dxa"/>
          <w:trHeight w:val="427"/>
          <w:jc w:val="center"/>
        </w:trPr>
        <w:tc>
          <w:tcPr>
            <w:tcW w:w="805" w:type="dxa"/>
            <w:vAlign w:val="center"/>
          </w:tcPr>
          <w:p w14:paraId="1EEF9A03" w14:textId="77777777" w:rsidR="00183690" w:rsidRPr="00982F3D" w:rsidRDefault="00183690" w:rsidP="00934E78">
            <w:pPr>
              <w:jc w:val="center"/>
              <w:rPr>
                <w:sz w:val="15"/>
                <w:szCs w:val="15"/>
              </w:rPr>
            </w:pPr>
            <w:r w:rsidRPr="00982F3D">
              <w:rPr>
                <w:sz w:val="15"/>
                <w:szCs w:val="15"/>
              </w:rPr>
              <w:t>TG 56:7</w:t>
            </w:r>
          </w:p>
        </w:tc>
        <w:tc>
          <w:tcPr>
            <w:tcW w:w="1530" w:type="dxa"/>
            <w:vAlign w:val="center"/>
          </w:tcPr>
          <w:p w14:paraId="68F4254D" w14:textId="77777777" w:rsidR="00183690" w:rsidRPr="00982F3D" w:rsidRDefault="00183690" w:rsidP="00934E78">
            <w:pPr>
              <w:jc w:val="center"/>
              <w:rPr>
                <w:sz w:val="15"/>
                <w:szCs w:val="15"/>
              </w:rPr>
            </w:pPr>
            <w:r w:rsidRPr="00982F3D">
              <w:rPr>
                <w:color w:val="000000"/>
                <w:sz w:val="15"/>
                <w:szCs w:val="15"/>
              </w:rPr>
              <w:t>0.223 ± 0.019</w:t>
            </w:r>
          </w:p>
        </w:tc>
        <w:tc>
          <w:tcPr>
            <w:tcW w:w="1620" w:type="dxa"/>
            <w:vAlign w:val="center"/>
          </w:tcPr>
          <w:p w14:paraId="7947EE5C" w14:textId="77777777" w:rsidR="00183690" w:rsidRPr="00982F3D" w:rsidRDefault="00183690" w:rsidP="00934E78">
            <w:pPr>
              <w:jc w:val="center"/>
              <w:rPr>
                <w:sz w:val="15"/>
                <w:szCs w:val="15"/>
              </w:rPr>
            </w:pPr>
            <w:r w:rsidRPr="00982F3D">
              <w:rPr>
                <w:sz w:val="15"/>
                <w:szCs w:val="15"/>
                <w:highlight w:val="red"/>
              </w:rPr>
              <w:t>0.096 ± 0.014 (**)</w:t>
            </w:r>
          </w:p>
        </w:tc>
        <w:tc>
          <w:tcPr>
            <w:tcW w:w="1350" w:type="dxa"/>
            <w:vAlign w:val="center"/>
          </w:tcPr>
          <w:p w14:paraId="57903522" w14:textId="77777777" w:rsidR="00183690" w:rsidRPr="00982F3D" w:rsidRDefault="00183690" w:rsidP="00934E78">
            <w:pPr>
              <w:jc w:val="center"/>
              <w:rPr>
                <w:sz w:val="15"/>
                <w:szCs w:val="15"/>
              </w:rPr>
            </w:pPr>
            <w:r w:rsidRPr="00982F3D">
              <w:rPr>
                <w:sz w:val="15"/>
                <w:szCs w:val="15"/>
              </w:rPr>
              <w:t>0.226 ± 0.028</w:t>
            </w:r>
          </w:p>
        </w:tc>
        <w:tc>
          <w:tcPr>
            <w:tcW w:w="1080" w:type="dxa"/>
            <w:vAlign w:val="center"/>
          </w:tcPr>
          <w:p w14:paraId="525340FA" w14:textId="77777777" w:rsidR="00183690" w:rsidRPr="00982F3D" w:rsidRDefault="00183690" w:rsidP="00934E78">
            <w:pPr>
              <w:jc w:val="center"/>
              <w:rPr>
                <w:sz w:val="15"/>
                <w:szCs w:val="15"/>
              </w:rPr>
            </w:pPr>
            <w:r w:rsidRPr="00982F3D">
              <w:rPr>
                <w:sz w:val="15"/>
                <w:szCs w:val="15"/>
                <w:highlight w:val="red"/>
              </w:rPr>
              <w:t>0.098 ± 0.011 (**)</w:t>
            </w:r>
          </w:p>
        </w:tc>
        <w:tc>
          <w:tcPr>
            <w:tcW w:w="1510" w:type="dxa"/>
            <w:vAlign w:val="center"/>
          </w:tcPr>
          <w:p w14:paraId="5EF098AD" w14:textId="77777777" w:rsidR="00183690" w:rsidRPr="00982F3D" w:rsidRDefault="00183690" w:rsidP="00934E78">
            <w:pPr>
              <w:jc w:val="center"/>
              <w:rPr>
                <w:sz w:val="15"/>
                <w:szCs w:val="15"/>
              </w:rPr>
            </w:pPr>
            <w:r w:rsidRPr="00982F3D">
              <w:rPr>
                <w:sz w:val="15"/>
                <w:szCs w:val="15"/>
              </w:rPr>
              <w:t>0.165 ± 0.013</w:t>
            </w:r>
          </w:p>
        </w:tc>
        <w:tc>
          <w:tcPr>
            <w:tcW w:w="1393" w:type="dxa"/>
            <w:vAlign w:val="center"/>
          </w:tcPr>
          <w:p w14:paraId="4F1E073A" w14:textId="77777777" w:rsidR="00183690" w:rsidRPr="00982F3D" w:rsidRDefault="00183690" w:rsidP="00934E78">
            <w:pPr>
              <w:jc w:val="center"/>
              <w:rPr>
                <w:sz w:val="15"/>
                <w:szCs w:val="15"/>
              </w:rPr>
            </w:pPr>
            <w:r w:rsidRPr="00982F3D">
              <w:rPr>
                <w:sz w:val="15"/>
                <w:szCs w:val="15"/>
                <w:highlight w:val="red"/>
              </w:rPr>
              <w:t>0.094 ± 0.004 (**)</w:t>
            </w:r>
          </w:p>
        </w:tc>
        <w:tc>
          <w:tcPr>
            <w:tcW w:w="1194" w:type="dxa"/>
            <w:vAlign w:val="center"/>
          </w:tcPr>
          <w:p w14:paraId="4E0828DE" w14:textId="77777777" w:rsidR="00183690" w:rsidRPr="00982F3D" w:rsidRDefault="00183690" w:rsidP="00934E78">
            <w:pPr>
              <w:jc w:val="center"/>
              <w:rPr>
                <w:sz w:val="15"/>
                <w:szCs w:val="15"/>
              </w:rPr>
            </w:pPr>
            <w:r w:rsidRPr="00982F3D">
              <w:rPr>
                <w:sz w:val="15"/>
                <w:szCs w:val="15"/>
              </w:rPr>
              <w:t>0.143 ± 0.021</w:t>
            </w:r>
          </w:p>
        </w:tc>
        <w:tc>
          <w:tcPr>
            <w:tcW w:w="1393" w:type="dxa"/>
            <w:vAlign w:val="center"/>
          </w:tcPr>
          <w:p w14:paraId="2A149C99" w14:textId="77777777" w:rsidR="00183690" w:rsidRPr="00982F3D" w:rsidRDefault="00183690" w:rsidP="00934E78">
            <w:pPr>
              <w:jc w:val="center"/>
              <w:rPr>
                <w:sz w:val="15"/>
                <w:szCs w:val="15"/>
              </w:rPr>
            </w:pPr>
            <w:r w:rsidRPr="00982F3D">
              <w:rPr>
                <w:sz w:val="15"/>
                <w:szCs w:val="15"/>
              </w:rPr>
              <w:t>0.116 ± 0.006</w:t>
            </w:r>
          </w:p>
        </w:tc>
      </w:tr>
      <w:tr w:rsidR="00183690" w:rsidRPr="00982F3D" w14:paraId="6B22D6A0" w14:textId="77777777" w:rsidTr="00934E78">
        <w:trPr>
          <w:gridAfter w:val="1"/>
          <w:wAfter w:w="6" w:type="dxa"/>
          <w:trHeight w:val="427"/>
          <w:jc w:val="center"/>
        </w:trPr>
        <w:tc>
          <w:tcPr>
            <w:tcW w:w="805" w:type="dxa"/>
            <w:vAlign w:val="center"/>
          </w:tcPr>
          <w:p w14:paraId="6AE9F473" w14:textId="77777777" w:rsidR="00183690" w:rsidRPr="00982F3D" w:rsidRDefault="00183690" w:rsidP="00934E78">
            <w:pPr>
              <w:jc w:val="center"/>
              <w:rPr>
                <w:sz w:val="15"/>
                <w:szCs w:val="15"/>
              </w:rPr>
            </w:pPr>
            <w:r w:rsidRPr="00982F3D">
              <w:rPr>
                <w:sz w:val="15"/>
                <w:szCs w:val="15"/>
              </w:rPr>
              <w:t>TG 56:6</w:t>
            </w:r>
          </w:p>
        </w:tc>
        <w:tc>
          <w:tcPr>
            <w:tcW w:w="1530" w:type="dxa"/>
            <w:vAlign w:val="center"/>
          </w:tcPr>
          <w:p w14:paraId="2C53C95A" w14:textId="77777777" w:rsidR="00183690" w:rsidRPr="00982F3D" w:rsidRDefault="00183690" w:rsidP="00934E78">
            <w:pPr>
              <w:jc w:val="center"/>
              <w:rPr>
                <w:sz w:val="15"/>
                <w:szCs w:val="15"/>
              </w:rPr>
            </w:pPr>
            <w:r w:rsidRPr="00982F3D">
              <w:rPr>
                <w:color w:val="000000"/>
                <w:sz w:val="15"/>
                <w:szCs w:val="15"/>
              </w:rPr>
              <w:t>0.183 ± 0.012</w:t>
            </w:r>
          </w:p>
        </w:tc>
        <w:tc>
          <w:tcPr>
            <w:tcW w:w="1620" w:type="dxa"/>
            <w:vAlign w:val="center"/>
          </w:tcPr>
          <w:p w14:paraId="256058FD" w14:textId="77777777" w:rsidR="00183690" w:rsidRPr="00982F3D" w:rsidRDefault="00183690" w:rsidP="00934E78">
            <w:pPr>
              <w:jc w:val="center"/>
              <w:rPr>
                <w:sz w:val="15"/>
                <w:szCs w:val="15"/>
              </w:rPr>
            </w:pPr>
            <w:r w:rsidRPr="00982F3D">
              <w:rPr>
                <w:sz w:val="15"/>
                <w:szCs w:val="15"/>
              </w:rPr>
              <w:t>0.144 ± 0.016</w:t>
            </w:r>
          </w:p>
        </w:tc>
        <w:tc>
          <w:tcPr>
            <w:tcW w:w="1350" w:type="dxa"/>
            <w:vAlign w:val="center"/>
          </w:tcPr>
          <w:p w14:paraId="7C42ACD6" w14:textId="77777777" w:rsidR="00183690" w:rsidRPr="00982F3D" w:rsidRDefault="00183690" w:rsidP="00934E78">
            <w:pPr>
              <w:jc w:val="center"/>
              <w:rPr>
                <w:sz w:val="15"/>
                <w:szCs w:val="15"/>
              </w:rPr>
            </w:pPr>
            <w:r w:rsidRPr="00982F3D">
              <w:rPr>
                <w:sz w:val="15"/>
                <w:szCs w:val="15"/>
              </w:rPr>
              <w:t>0.193 ± 0.019</w:t>
            </w:r>
          </w:p>
        </w:tc>
        <w:tc>
          <w:tcPr>
            <w:tcW w:w="1080" w:type="dxa"/>
            <w:vAlign w:val="center"/>
          </w:tcPr>
          <w:p w14:paraId="24ED8029" w14:textId="77777777" w:rsidR="00183690" w:rsidRPr="00982F3D" w:rsidRDefault="00183690" w:rsidP="00934E78">
            <w:pPr>
              <w:jc w:val="center"/>
              <w:rPr>
                <w:sz w:val="15"/>
                <w:szCs w:val="15"/>
              </w:rPr>
            </w:pPr>
            <w:r w:rsidRPr="00982F3D">
              <w:rPr>
                <w:sz w:val="15"/>
                <w:szCs w:val="15"/>
              </w:rPr>
              <w:t>0.151 ± 0.016</w:t>
            </w:r>
          </w:p>
        </w:tc>
        <w:tc>
          <w:tcPr>
            <w:tcW w:w="1510" w:type="dxa"/>
            <w:vAlign w:val="center"/>
          </w:tcPr>
          <w:p w14:paraId="465A6675" w14:textId="77777777" w:rsidR="00183690" w:rsidRPr="00982F3D" w:rsidRDefault="00183690" w:rsidP="00934E78">
            <w:pPr>
              <w:jc w:val="center"/>
              <w:rPr>
                <w:sz w:val="15"/>
                <w:szCs w:val="15"/>
              </w:rPr>
            </w:pPr>
            <w:r w:rsidRPr="00982F3D">
              <w:rPr>
                <w:sz w:val="15"/>
                <w:szCs w:val="15"/>
              </w:rPr>
              <w:t>0.159 ± 0.013</w:t>
            </w:r>
          </w:p>
        </w:tc>
        <w:tc>
          <w:tcPr>
            <w:tcW w:w="1393" w:type="dxa"/>
            <w:vAlign w:val="center"/>
          </w:tcPr>
          <w:p w14:paraId="15196DE0" w14:textId="77777777" w:rsidR="00183690" w:rsidRPr="00982F3D" w:rsidRDefault="00183690" w:rsidP="00934E78">
            <w:pPr>
              <w:jc w:val="center"/>
              <w:rPr>
                <w:sz w:val="15"/>
                <w:szCs w:val="15"/>
              </w:rPr>
            </w:pPr>
            <w:r w:rsidRPr="00982F3D">
              <w:rPr>
                <w:sz w:val="15"/>
                <w:szCs w:val="15"/>
              </w:rPr>
              <w:t>0.145 ± 0.008</w:t>
            </w:r>
          </w:p>
        </w:tc>
        <w:tc>
          <w:tcPr>
            <w:tcW w:w="1194" w:type="dxa"/>
            <w:vAlign w:val="center"/>
          </w:tcPr>
          <w:p w14:paraId="0B98D5E9" w14:textId="77777777" w:rsidR="00183690" w:rsidRPr="00982F3D" w:rsidRDefault="00183690" w:rsidP="00934E78">
            <w:pPr>
              <w:jc w:val="center"/>
              <w:rPr>
                <w:sz w:val="15"/>
                <w:szCs w:val="15"/>
              </w:rPr>
            </w:pPr>
            <w:r w:rsidRPr="00982F3D">
              <w:rPr>
                <w:sz w:val="15"/>
                <w:szCs w:val="15"/>
              </w:rPr>
              <w:t>0.133 ± 0.019</w:t>
            </w:r>
          </w:p>
        </w:tc>
        <w:tc>
          <w:tcPr>
            <w:tcW w:w="1393" w:type="dxa"/>
            <w:vAlign w:val="center"/>
          </w:tcPr>
          <w:p w14:paraId="01531394" w14:textId="77777777" w:rsidR="00183690" w:rsidRPr="00982F3D" w:rsidRDefault="00183690" w:rsidP="00934E78">
            <w:pPr>
              <w:jc w:val="center"/>
              <w:rPr>
                <w:sz w:val="15"/>
                <w:szCs w:val="15"/>
              </w:rPr>
            </w:pPr>
            <w:r w:rsidRPr="00982F3D">
              <w:rPr>
                <w:sz w:val="15"/>
                <w:szCs w:val="15"/>
              </w:rPr>
              <w:t>0.175 ± 0.008</w:t>
            </w:r>
          </w:p>
        </w:tc>
      </w:tr>
      <w:tr w:rsidR="00183690" w:rsidRPr="00982F3D" w14:paraId="0D58C4A0" w14:textId="77777777" w:rsidTr="00934E78">
        <w:trPr>
          <w:gridAfter w:val="1"/>
          <w:wAfter w:w="6" w:type="dxa"/>
          <w:trHeight w:val="449"/>
          <w:jc w:val="center"/>
        </w:trPr>
        <w:tc>
          <w:tcPr>
            <w:tcW w:w="805" w:type="dxa"/>
            <w:vAlign w:val="center"/>
          </w:tcPr>
          <w:p w14:paraId="3290AB5E" w14:textId="77777777" w:rsidR="00183690" w:rsidRPr="00982F3D" w:rsidRDefault="00183690" w:rsidP="00934E78">
            <w:pPr>
              <w:jc w:val="center"/>
              <w:rPr>
                <w:sz w:val="15"/>
                <w:szCs w:val="15"/>
              </w:rPr>
            </w:pPr>
            <w:r w:rsidRPr="00982F3D">
              <w:rPr>
                <w:sz w:val="15"/>
                <w:szCs w:val="15"/>
              </w:rPr>
              <w:t>TG 56:5</w:t>
            </w:r>
          </w:p>
        </w:tc>
        <w:tc>
          <w:tcPr>
            <w:tcW w:w="1530" w:type="dxa"/>
            <w:vAlign w:val="center"/>
          </w:tcPr>
          <w:p w14:paraId="730B0219" w14:textId="77777777" w:rsidR="00183690" w:rsidRPr="00982F3D" w:rsidRDefault="00183690" w:rsidP="00934E78">
            <w:pPr>
              <w:jc w:val="center"/>
              <w:rPr>
                <w:sz w:val="15"/>
                <w:szCs w:val="15"/>
              </w:rPr>
            </w:pPr>
            <w:r w:rsidRPr="00982F3D">
              <w:rPr>
                <w:color w:val="000000"/>
                <w:sz w:val="15"/>
                <w:szCs w:val="15"/>
              </w:rPr>
              <w:t>0.123 ± 0.007</w:t>
            </w:r>
          </w:p>
        </w:tc>
        <w:tc>
          <w:tcPr>
            <w:tcW w:w="1620" w:type="dxa"/>
            <w:vAlign w:val="center"/>
          </w:tcPr>
          <w:p w14:paraId="085C67D4" w14:textId="77777777" w:rsidR="00183690" w:rsidRPr="00982F3D" w:rsidRDefault="00183690" w:rsidP="00934E78">
            <w:pPr>
              <w:jc w:val="center"/>
              <w:rPr>
                <w:sz w:val="15"/>
                <w:szCs w:val="15"/>
              </w:rPr>
            </w:pPr>
            <w:r w:rsidRPr="00982F3D">
              <w:rPr>
                <w:sz w:val="15"/>
                <w:szCs w:val="15"/>
              </w:rPr>
              <w:t>0.133 ± 0.013</w:t>
            </w:r>
          </w:p>
        </w:tc>
        <w:tc>
          <w:tcPr>
            <w:tcW w:w="1350" w:type="dxa"/>
            <w:vAlign w:val="center"/>
          </w:tcPr>
          <w:p w14:paraId="5C07F579" w14:textId="77777777" w:rsidR="00183690" w:rsidRPr="00982F3D" w:rsidRDefault="00183690" w:rsidP="00934E78">
            <w:pPr>
              <w:jc w:val="center"/>
              <w:rPr>
                <w:sz w:val="15"/>
                <w:szCs w:val="15"/>
              </w:rPr>
            </w:pPr>
            <w:r w:rsidRPr="00982F3D">
              <w:rPr>
                <w:sz w:val="15"/>
                <w:szCs w:val="15"/>
              </w:rPr>
              <w:t>0.142 ± 0.010</w:t>
            </w:r>
          </w:p>
        </w:tc>
        <w:tc>
          <w:tcPr>
            <w:tcW w:w="1080" w:type="dxa"/>
            <w:vAlign w:val="center"/>
          </w:tcPr>
          <w:p w14:paraId="38610B68" w14:textId="77777777" w:rsidR="00183690" w:rsidRPr="00982F3D" w:rsidRDefault="00183690" w:rsidP="00934E78">
            <w:pPr>
              <w:jc w:val="center"/>
              <w:rPr>
                <w:sz w:val="15"/>
                <w:szCs w:val="15"/>
              </w:rPr>
            </w:pPr>
            <w:r w:rsidRPr="00982F3D">
              <w:rPr>
                <w:sz w:val="15"/>
                <w:szCs w:val="15"/>
              </w:rPr>
              <w:t>0.142 ± 0.014</w:t>
            </w:r>
          </w:p>
        </w:tc>
        <w:tc>
          <w:tcPr>
            <w:tcW w:w="1510" w:type="dxa"/>
            <w:vAlign w:val="center"/>
          </w:tcPr>
          <w:p w14:paraId="7DFF768F" w14:textId="77777777" w:rsidR="00183690" w:rsidRPr="00982F3D" w:rsidRDefault="00183690" w:rsidP="00934E78">
            <w:pPr>
              <w:jc w:val="center"/>
              <w:rPr>
                <w:sz w:val="15"/>
                <w:szCs w:val="15"/>
              </w:rPr>
            </w:pPr>
            <w:r w:rsidRPr="00982F3D">
              <w:rPr>
                <w:sz w:val="15"/>
                <w:szCs w:val="15"/>
              </w:rPr>
              <w:t>0.105 ± 0.007</w:t>
            </w:r>
          </w:p>
        </w:tc>
        <w:tc>
          <w:tcPr>
            <w:tcW w:w="1393" w:type="dxa"/>
            <w:vAlign w:val="center"/>
          </w:tcPr>
          <w:p w14:paraId="4C744DB9" w14:textId="77777777" w:rsidR="00183690" w:rsidRPr="00982F3D" w:rsidRDefault="00183690" w:rsidP="00934E78">
            <w:pPr>
              <w:jc w:val="center"/>
              <w:rPr>
                <w:sz w:val="15"/>
                <w:szCs w:val="15"/>
              </w:rPr>
            </w:pPr>
            <w:r w:rsidRPr="00982F3D">
              <w:rPr>
                <w:sz w:val="15"/>
                <w:szCs w:val="15"/>
              </w:rPr>
              <w:t>0.131 ± 0.008</w:t>
            </w:r>
          </w:p>
        </w:tc>
        <w:tc>
          <w:tcPr>
            <w:tcW w:w="1194" w:type="dxa"/>
            <w:vAlign w:val="center"/>
          </w:tcPr>
          <w:p w14:paraId="24D6A320" w14:textId="77777777" w:rsidR="00183690" w:rsidRPr="00982F3D" w:rsidRDefault="00183690" w:rsidP="00934E78">
            <w:pPr>
              <w:jc w:val="center"/>
              <w:rPr>
                <w:sz w:val="15"/>
                <w:szCs w:val="15"/>
              </w:rPr>
            </w:pPr>
            <w:r w:rsidRPr="00982F3D">
              <w:rPr>
                <w:sz w:val="15"/>
                <w:szCs w:val="15"/>
              </w:rPr>
              <w:t>0.098 ± 0.011</w:t>
            </w:r>
          </w:p>
        </w:tc>
        <w:tc>
          <w:tcPr>
            <w:tcW w:w="1393" w:type="dxa"/>
            <w:vAlign w:val="center"/>
          </w:tcPr>
          <w:p w14:paraId="593CD233" w14:textId="77777777" w:rsidR="00183690" w:rsidRPr="00982F3D" w:rsidRDefault="00183690" w:rsidP="00934E78">
            <w:pPr>
              <w:jc w:val="center"/>
              <w:rPr>
                <w:sz w:val="15"/>
                <w:szCs w:val="15"/>
              </w:rPr>
            </w:pPr>
            <w:r w:rsidRPr="00982F3D">
              <w:rPr>
                <w:sz w:val="15"/>
                <w:szCs w:val="15"/>
                <w:highlight w:val="cyan"/>
              </w:rPr>
              <w:t>0.149 ± 0.006 (**)</w:t>
            </w:r>
          </w:p>
        </w:tc>
      </w:tr>
      <w:tr w:rsidR="00183690" w:rsidRPr="00982F3D" w14:paraId="1E0A30F5" w14:textId="77777777" w:rsidTr="00934E78">
        <w:trPr>
          <w:gridAfter w:val="1"/>
          <w:wAfter w:w="6" w:type="dxa"/>
          <w:trHeight w:val="427"/>
          <w:jc w:val="center"/>
        </w:trPr>
        <w:tc>
          <w:tcPr>
            <w:tcW w:w="805" w:type="dxa"/>
            <w:vAlign w:val="center"/>
          </w:tcPr>
          <w:p w14:paraId="217BD64A" w14:textId="77777777" w:rsidR="00183690" w:rsidRPr="00982F3D" w:rsidRDefault="00183690" w:rsidP="00934E78">
            <w:pPr>
              <w:jc w:val="center"/>
              <w:rPr>
                <w:sz w:val="15"/>
                <w:szCs w:val="15"/>
              </w:rPr>
            </w:pPr>
            <w:r w:rsidRPr="00982F3D">
              <w:rPr>
                <w:sz w:val="15"/>
                <w:szCs w:val="15"/>
              </w:rPr>
              <w:t>TG 56:4</w:t>
            </w:r>
          </w:p>
        </w:tc>
        <w:tc>
          <w:tcPr>
            <w:tcW w:w="1530" w:type="dxa"/>
            <w:vAlign w:val="center"/>
          </w:tcPr>
          <w:p w14:paraId="26D89626" w14:textId="77777777" w:rsidR="00183690" w:rsidRPr="00982F3D" w:rsidRDefault="00183690" w:rsidP="00934E78">
            <w:pPr>
              <w:jc w:val="center"/>
              <w:rPr>
                <w:sz w:val="15"/>
                <w:szCs w:val="15"/>
              </w:rPr>
            </w:pPr>
            <w:r w:rsidRPr="00982F3D">
              <w:rPr>
                <w:color w:val="000000"/>
                <w:sz w:val="15"/>
                <w:szCs w:val="15"/>
              </w:rPr>
              <w:t>0.090 ± 0.006</w:t>
            </w:r>
          </w:p>
        </w:tc>
        <w:tc>
          <w:tcPr>
            <w:tcW w:w="1620" w:type="dxa"/>
            <w:vAlign w:val="center"/>
          </w:tcPr>
          <w:p w14:paraId="5E04EB4C" w14:textId="77777777" w:rsidR="00183690" w:rsidRPr="00982F3D" w:rsidRDefault="00183690" w:rsidP="00934E78">
            <w:pPr>
              <w:jc w:val="center"/>
              <w:rPr>
                <w:sz w:val="15"/>
                <w:szCs w:val="15"/>
              </w:rPr>
            </w:pPr>
            <w:r w:rsidRPr="00982F3D">
              <w:rPr>
                <w:sz w:val="15"/>
                <w:szCs w:val="15"/>
                <w:highlight w:val="cyan"/>
              </w:rPr>
              <w:t>0.127 ± 0.010 (*)</w:t>
            </w:r>
          </w:p>
        </w:tc>
        <w:tc>
          <w:tcPr>
            <w:tcW w:w="1350" w:type="dxa"/>
            <w:vAlign w:val="center"/>
          </w:tcPr>
          <w:p w14:paraId="7DC3A4FD" w14:textId="77777777" w:rsidR="00183690" w:rsidRPr="00982F3D" w:rsidRDefault="00183690" w:rsidP="00934E78">
            <w:pPr>
              <w:jc w:val="center"/>
              <w:rPr>
                <w:sz w:val="15"/>
                <w:szCs w:val="15"/>
              </w:rPr>
            </w:pPr>
            <w:r w:rsidRPr="00982F3D">
              <w:rPr>
                <w:sz w:val="15"/>
                <w:szCs w:val="15"/>
              </w:rPr>
              <w:t>0.110 ± 0.004</w:t>
            </w:r>
          </w:p>
        </w:tc>
        <w:tc>
          <w:tcPr>
            <w:tcW w:w="1080" w:type="dxa"/>
            <w:vAlign w:val="center"/>
          </w:tcPr>
          <w:p w14:paraId="559D6AB4" w14:textId="77777777" w:rsidR="00183690" w:rsidRPr="00982F3D" w:rsidRDefault="00183690" w:rsidP="00934E78">
            <w:pPr>
              <w:jc w:val="center"/>
              <w:rPr>
                <w:sz w:val="15"/>
                <w:szCs w:val="15"/>
              </w:rPr>
            </w:pPr>
            <w:r w:rsidRPr="00982F3D">
              <w:rPr>
                <w:sz w:val="15"/>
                <w:szCs w:val="15"/>
              </w:rPr>
              <w:t>0.133 ± 0.008</w:t>
            </w:r>
          </w:p>
        </w:tc>
        <w:tc>
          <w:tcPr>
            <w:tcW w:w="1510" w:type="dxa"/>
            <w:vAlign w:val="center"/>
          </w:tcPr>
          <w:p w14:paraId="131371B5" w14:textId="77777777" w:rsidR="00183690" w:rsidRPr="00982F3D" w:rsidRDefault="00183690" w:rsidP="00934E78">
            <w:pPr>
              <w:jc w:val="center"/>
              <w:rPr>
                <w:sz w:val="15"/>
                <w:szCs w:val="15"/>
              </w:rPr>
            </w:pPr>
            <w:r w:rsidRPr="00982F3D">
              <w:rPr>
                <w:sz w:val="15"/>
                <w:szCs w:val="15"/>
              </w:rPr>
              <w:t>0.072 ± 0.004</w:t>
            </w:r>
          </w:p>
        </w:tc>
        <w:tc>
          <w:tcPr>
            <w:tcW w:w="1393" w:type="dxa"/>
            <w:vAlign w:val="center"/>
          </w:tcPr>
          <w:p w14:paraId="6BFDD8F6" w14:textId="77777777" w:rsidR="00183690" w:rsidRPr="00982F3D" w:rsidRDefault="00183690" w:rsidP="00934E78">
            <w:pPr>
              <w:jc w:val="center"/>
              <w:rPr>
                <w:sz w:val="15"/>
                <w:szCs w:val="15"/>
              </w:rPr>
            </w:pPr>
            <w:r w:rsidRPr="00982F3D">
              <w:rPr>
                <w:sz w:val="15"/>
                <w:szCs w:val="15"/>
                <w:highlight w:val="cyan"/>
              </w:rPr>
              <w:t>0.108 ± 0.008 (**)</w:t>
            </w:r>
          </w:p>
        </w:tc>
        <w:tc>
          <w:tcPr>
            <w:tcW w:w="1194" w:type="dxa"/>
            <w:vAlign w:val="center"/>
          </w:tcPr>
          <w:p w14:paraId="047935A7" w14:textId="77777777" w:rsidR="00183690" w:rsidRPr="00982F3D" w:rsidRDefault="00183690" w:rsidP="00934E78">
            <w:pPr>
              <w:jc w:val="center"/>
              <w:rPr>
                <w:sz w:val="15"/>
                <w:szCs w:val="15"/>
              </w:rPr>
            </w:pPr>
            <w:r w:rsidRPr="00982F3D">
              <w:rPr>
                <w:sz w:val="15"/>
                <w:szCs w:val="15"/>
              </w:rPr>
              <w:t>0.084 ± 0.006</w:t>
            </w:r>
          </w:p>
        </w:tc>
        <w:tc>
          <w:tcPr>
            <w:tcW w:w="1393" w:type="dxa"/>
            <w:vAlign w:val="center"/>
          </w:tcPr>
          <w:p w14:paraId="390C0AE1" w14:textId="77777777" w:rsidR="00183690" w:rsidRPr="00982F3D" w:rsidRDefault="00183690" w:rsidP="00934E78">
            <w:pPr>
              <w:jc w:val="center"/>
              <w:rPr>
                <w:sz w:val="15"/>
                <w:szCs w:val="15"/>
              </w:rPr>
            </w:pPr>
            <w:r w:rsidRPr="00982F3D">
              <w:rPr>
                <w:sz w:val="15"/>
                <w:szCs w:val="15"/>
                <w:highlight w:val="cyan"/>
              </w:rPr>
              <w:t>0.120 ± 0.003 (**)</w:t>
            </w:r>
          </w:p>
        </w:tc>
      </w:tr>
      <w:tr w:rsidR="00183690" w:rsidRPr="00982F3D" w14:paraId="74439AB1" w14:textId="77777777" w:rsidTr="00934E78">
        <w:trPr>
          <w:gridAfter w:val="1"/>
          <w:wAfter w:w="6" w:type="dxa"/>
          <w:trHeight w:val="449"/>
          <w:jc w:val="center"/>
        </w:trPr>
        <w:tc>
          <w:tcPr>
            <w:tcW w:w="805" w:type="dxa"/>
            <w:vAlign w:val="center"/>
          </w:tcPr>
          <w:p w14:paraId="0804EAF8" w14:textId="77777777" w:rsidR="00183690" w:rsidRPr="00982F3D" w:rsidRDefault="00183690" w:rsidP="00934E78">
            <w:pPr>
              <w:jc w:val="center"/>
              <w:rPr>
                <w:sz w:val="15"/>
                <w:szCs w:val="15"/>
              </w:rPr>
            </w:pPr>
            <w:r w:rsidRPr="00982F3D">
              <w:rPr>
                <w:sz w:val="15"/>
                <w:szCs w:val="15"/>
              </w:rPr>
              <w:t>TG 56:3</w:t>
            </w:r>
          </w:p>
        </w:tc>
        <w:tc>
          <w:tcPr>
            <w:tcW w:w="1530" w:type="dxa"/>
            <w:vAlign w:val="center"/>
          </w:tcPr>
          <w:p w14:paraId="3FB6D5E7" w14:textId="77777777" w:rsidR="00183690" w:rsidRPr="00982F3D" w:rsidRDefault="00183690" w:rsidP="00934E78">
            <w:pPr>
              <w:jc w:val="center"/>
              <w:rPr>
                <w:sz w:val="15"/>
                <w:szCs w:val="15"/>
              </w:rPr>
            </w:pPr>
            <w:r w:rsidRPr="00982F3D">
              <w:rPr>
                <w:color w:val="000000"/>
                <w:sz w:val="15"/>
                <w:szCs w:val="15"/>
              </w:rPr>
              <w:t>0.070 ± 0.007</w:t>
            </w:r>
          </w:p>
        </w:tc>
        <w:tc>
          <w:tcPr>
            <w:tcW w:w="1620" w:type="dxa"/>
            <w:vAlign w:val="center"/>
          </w:tcPr>
          <w:p w14:paraId="6438E664" w14:textId="77777777" w:rsidR="00183690" w:rsidRPr="00982F3D" w:rsidRDefault="00183690" w:rsidP="00934E78">
            <w:pPr>
              <w:jc w:val="center"/>
              <w:rPr>
                <w:sz w:val="15"/>
                <w:szCs w:val="15"/>
              </w:rPr>
            </w:pPr>
            <w:r w:rsidRPr="00982F3D">
              <w:rPr>
                <w:sz w:val="15"/>
                <w:szCs w:val="15"/>
                <w:highlight w:val="cyan"/>
              </w:rPr>
              <w:t>0.105 ± 0.007 (**)</w:t>
            </w:r>
          </w:p>
        </w:tc>
        <w:tc>
          <w:tcPr>
            <w:tcW w:w="1350" w:type="dxa"/>
            <w:vAlign w:val="center"/>
          </w:tcPr>
          <w:p w14:paraId="75EB849C" w14:textId="77777777" w:rsidR="00183690" w:rsidRPr="00982F3D" w:rsidRDefault="00183690" w:rsidP="00934E78">
            <w:pPr>
              <w:jc w:val="center"/>
              <w:rPr>
                <w:sz w:val="15"/>
                <w:szCs w:val="15"/>
              </w:rPr>
            </w:pPr>
            <w:r w:rsidRPr="00982F3D">
              <w:rPr>
                <w:sz w:val="15"/>
                <w:szCs w:val="15"/>
              </w:rPr>
              <w:t>0.087 ± 0.006</w:t>
            </w:r>
          </w:p>
        </w:tc>
        <w:tc>
          <w:tcPr>
            <w:tcW w:w="1080" w:type="dxa"/>
            <w:vAlign w:val="center"/>
          </w:tcPr>
          <w:p w14:paraId="674B3F4B" w14:textId="77777777" w:rsidR="00183690" w:rsidRPr="00982F3D" w:rsidRDefault="00183690" w:rsidP="00934E78">
            <w:pPr>
              <w:jc w:val="center"/>
              <w:rPr>
                <w:sz w:val="15"/>
                <w:szCs w:val="15"/>
              </w:rPr>
            </w:pPr>
            <w:r w:rsidRPr="00982F3D">
              <w:rPr>
                <w:sz w:val="15"/>
                <w:szCs w:val="15"/>
              </w:rPr>
              <w:t>0.114 ± 0.007</w:t>
            </w:r>
          </w:p>
        </w:tc>
        <w:tc>
          <w:tcPr>
            <w:tcW w:w="1510" w:type="dxa"/>
            <w:vAlign w:val="center"/>
          </w:tcPr>
          <w:p w14:paraId="4CC80C5E" w14:textId="77777777" w:rsidR="00183690" w:rsidRPr="00982F3D" w:rsidRDefault="00183690" w:rsidP="00934E78">
            <w:pPr>
              <w:jc w:val="center"/>
              <w:rPr>
                <w:sz w:val="15"/>
                <w:szCs w:val="15"/>
              </w:rPr>
            </w:pPr>
            <w:r w:rsidRPr="00982F3D">
              <w:rPr>
                <w:sz w:val="15"/>
                <w:szCs w:val="15"/>
              </w:rPr>
              <w:t>0.067 ± 0.006</w:t>
            </w:r>
          </w:p>
        </w:tc>
        <w:tc>
          <w:tcPr>
            <w:tcW w:w="1393" w:type="dxa"/>
            <w:vAlign w:val="center"/>
          </w:tcPr>
          <w:p w14:paraId="318F501C" w14:textId="77777777" w:rsidR="00183690" w:rsidRPr="00982F3D" w:rsidRDefault="00183690" w:rsidP="00934E78">
            <w:pPr>
              <w:jc w:val="center"/>
              <w:rPr>
                <w:sz w:val="15"/>
                <w:szCs w:val="15"/>
              </w:rPr>
            </w:pPr>
            <w:r w:rsidRPr="00982F3D">
              <w:rPr>
                <w:sz w:val="15"/>
                <w:szCs w:val="15"/>
              </w:rPr>
              <w:t>0.090 ± 0.008</w:t>
            </w:r>
          </w:p>
        </w:tc>
        <w:tc>
          <w:tcPr>
            <w:tcW w:w="1194" w:type="dxa"/>
            <w:vAlign w:val="center"/>
          </w:tcPr>
          <w:p w14:paraId="62011378" w14:textId="77777777" w:rsidR="00183690" w:rsidRPr="00982F3D" w:rsidRDefault="00183690" w:rsidP="00934E78">
            <w:pPr>
              <w:jc w:val="center"/>
              <w:rPr>
                <w:sz w:val="15"/>
                <w:szCs w:val="15"/>
              </w:rPr>
            </w:pPr>
            <w:r w:rsidRPr="00982F3D">
              <w:rPr>
                <w:sz w:val="15"/>
                <w:szCs w:val="15"/>
              </w:rPr>
              <w:t>0.084 ± 0.006</w:t>
            </w:r>
          </w:p>
        </w:tc>
        <w:tc>
          <w:tcPr>
            <w:tcW w:w="1393" w:type="dxa"/>
            <w:vAlign w:val="center"/>
          </w:tcPr>
          <w:p w14:paraId="5E54BF81" w14:textId="77777777" w:rsidR="00183690" w:rsidRPr="00982F3D" w:rsidRDefault="00183690" w:rsidP="00934E78">
            <w:pPr>
              <w:jc w:val="center"/>
              <w:rPr>
                <w:sz w:val="15"/>
                <w:szCs w:val="15"/>
              </w:rPr>
            </w:pPr>
            <w:r w:rsidRPr="00982F3D">
              <w:rPr>
                <w:sz w:val="15"/>
                <w:szCs w:val="15"/>
              </w:rPr>
              <w:t>0.098 ± 0.002</w:t>
            </w:r>
          </w:p>
        </w:tc>
      </w:tr>
      <w:tr w:rsidR="00183690" w:rsidRPr="00982F3D" w14:paraId="2DE3314A" w14:textId="77777777" w:rsidTr="00934E78">
        <w:trPr>
          <w:gridAfter w:val="1"/>
          <w:wAfter w:w="6" w:type="dxa"/>
          <w:trHeight w:val="427"/>
          <w:jc w:val="center"/>
        </w:trPr>
        <w:tc>
          <w:tcPr>
            <w:tcW w:w="805" w:type="dxa"/>
            <w:vAlign w:val="center"/>
          </w:tcPr>
          <w:p w14:paraId="6092688B" w14:textId="77777777" w:rsidR="00183690" w:rsidRPr="00982F3D" w:rsidRDefault="00183690" w:rsidP="00934E78">
            <w:pPr>
              <w:jc w:val="center"/>
              <w:rPr>
                <w:sz w:val="15"/>
                <w:szCs w:val="15"/>
              </w:rPr>
            </w:pPr>
            <w:r w:rsidRPr="00982F3D">
              <w:rPr>
                <w:sz w:val="15"/>
                <w:szCs w:val="15"/>
              </w:rPr>
              <w:t>TG 56:2</w:t>
            </w:r>
          </w:p>
        </w:tc>
        <w:tc>
          <w:tcPr>
            <w:tcW w:w="1530" w:type="dxa"/>
            <w:vAlign w:val="center"/>
          </w:tcPr>
          <w:p w14:paraId="6BC17A3B" w14:textId="77777777" w:rsidR="00183690" w:rsidRPr="00982F3D" w:rsidRDefault="00183690" w:rsidP="00934E78">
            <w:pPr>
              <w:jc w:val="center"/>
              <w:rPr>
                <w:sz w:val="15"/>
                <w:szCs w:val="15"/>
              </w:rPr>
            </w:pPr>
            <w:r w:rsidRPr="00982F3D">
              <w:rPr>
                <w:color w:val="000000"/>
                <w:sz w:val="15"/>
                <w:szCs w:val="15"/>
              </w:rPr>
              <w:t>0.019 ± 0.002</w:t>
            </w:r>
          </w:p>
        </w:tc>
        <w:tc>
          <w:tcPr>
            <w:tcW w:w="1620" w:type="dxa"/>
            <w:vAlign w:val="center"/>
          </w:tcPr>
          <w:p w14:paraId="787B0C30" w14:textId="77777777" w:rsidR="00183690" w:rsidRPr="00982F3D" w:rsidRDefault="00183690" w:rsidP="00934E78">
            <w:pPr>
              <w:jc w:val="center"/>
              <w:rPr>
                <w:sz w:val="15"/>
                <w:szCs w:val="15"/>
              </w:rPr>
            </w:pPr>
            <w:r w:rsidRPr="00982F3D">
              <w:rPr>
                <w:sz w:val="15"/>
                <w:szCs w:val="15"/>
                <w:highlight w:val="cyan"/>
              </w:rPr>
              <w:t>0.048 ± 0.003(****)</w:t>
            </w:r>
          </w:p>
        </w:tc>
        <w:tc>
          <w:tcPr>
            <w:tcW w:w="1350" w:type="dxa"/>
            <w:vAlign w:val="center"/>
          </w:tcPr>
          <w:p w14:paraId="238F76DD" w14:textId="77777777" w:rsidR="00183690" w:rsidRPr="00982F3D" w:rsidRDefault="00183690" w:rsidP="00934E78">
            <w:pPr>
              <w:jc w:val="center"/>
              <w:rPr>
                <w:sz w:val="15"/>
                <w:szCs w:val="15"/>
              </w:rPr>
            </w:pPr>
            <w:r w:rsidRPr="00982F3D">
              <w:rPr>
                <w:sz w:val="15"/>
                <w:szCs w:val="15"/>
              </w:rPr>
              <w:t>0.025 ± 0.003</w:t>
            </w:r>
          </w:p>
        </w:tc>
        <w:tc>
          <w:tcPr>
            <w:tcW w:w="1080" w:type="dxa"/>
            <w:vAlign w:val="center"/>
          </w:tcPr>
          <w:p w14:paraId="51CFC5A4" w14:textId="77777777" w:rsidR="00183690" w:rsidRPr="00982F3D" w:rsidRDefault="00183690" w:rsidP="00934E78">
            <w:pPr>
              <w:jc w:val="center"/>
              <w:rPr>
                <w:sz w:val="15"/>
                <w:szCs w:val="15"/>
              </w:rPr>
            </w:pPr>
            <w:r w:rsidRPr="00982F3D">
              <w:rPr>
                <w:sz w:val="15"/>
                <w:szCs w:val="15"/>
                <w:highlight w:val="cyan"/>
              </w:rPr>
              <w:t>0.055 ± 0.005 (****)</w:t>
            </w:r>
          </w:p>
        </w:tc>
        <w:tc>
          <w:tcPr>
            <w:tcW w:w="1510" w:type="dxa"/>
            <w:vAlign w:val="center"/>
          </w:tcPr>
          <w:p w14:paraId="2ADDF7C0" w14:textId="77777777" w:rsidR="00183690" w:rsidRPr="00982F3D" w:rsidRDefault="00183690" w:rsidP="00934E78">
            <w:pPr>
              <w:jc w:val="center"/>
              <w:rPr>
                <w:sz w:val="15"/>
                <w:szCs w:val="15"/>
              </w:rPr>
            </w:pPr>
            <w:r w:rsidRPr="00982F3D">
              <w:rPr>
                <w:sz w:val="15"/>
                <w:szCs w:val="15"/>
              </w:rPr>
              <w:t>0.022 ± 0.003</w:t>
            </w:r>
          </w:p>
        </w:tc>
        <w:tc>
          <w:tcPr>
            <w:tcW w:w="1393" w:type="dxa"/>
            <w:vAlign w:val="center"/>
          </w:tcPr>
          <w:p w14:paraId="20764C0E" w14:textId="77777777" w:rsidR="00183690" w:rsidRPr="00982F3D" w:rsidRDefault="00183690" w:rsidP="00934E78">
            <w:pPr>
              <w:jc w:val="center"/>
              <w:rPr>
                <w:sz w:val="15"/>
                <w:szCs w:val="15"/>
              </w:rPr>
            </w:pPr>
            <w:r w:rsidRPr="00982F3D">
              <w:rPr>
                <w:sz w:val="15"/>
                <w:szCs w:val="15"/>
                <w:highlight w:val="cyan"/>
              </w:rPr>
              <w:t>0.042 ± 0.003 (***)</w:t>
            </w:r>
          </w:p>
        </w:tc>
        <w:tc>
          <w:tcPr>
            <w:tcW w:w="1194" w:type="dxa"/>
            <w:vAlign w:val="center"/>
          </w:tcPr>
          <w:p w14:paraId="75507D9D" w14:textId="77777777" w:rsidR="00183690" w:rsidRPr="00982F3D" w:rsidRDefault="00183690" w:rsidP="00934E78">
            <w:pPr>
              <w:jc w:val="center"/>
              <w:rPr>
                <w:sz w:val="15"/>
                <w:szCs w:val="15"/>
              </w:rPr>
            </w:pPr>
            <w:r w:rsidRPr="00982F3D">
              <w:rPr>
                <w:sz w:val="15"/>
                <w:szCs w:val="15"/>
              </w:rPr>
              <w:t>0.030 ± 0.003</w:t>
            </w:r>
          </w:p>
        </w:tc>
        <w:tc>
          <w:tcPr>
            <w:tcW w:w="1393" w:type="dxa"/>
            <w:vAlign w:val="center"/>
          </w:tcPr>
          <w:p w14:paraId="2BEFE9A5" w14:textId="77777777" w:rsidR="00183690" w:rsidRPr="00982F3D" w:rsidRDefault="00183690" w:rsidP="00934E78">
            <w:pPr>
              <w:jc w:val="center"/>
              <w:rPr>
                <w:sz w:val="15"/>
                <w:szCs w:val="15"/>
              </w:rPr>
            </w:pPr>
            <w:r w:rsidRPr="00982F3D">
              <w:rPr>
                <w:sz w:val="15"/>
                <w:szCs w:val="15"/>
                <w:highlight w:val="cyan"/>
              </w:rPr>
              <w:t>0.044 ± 0.002 (*)</w:t>
            </w:r>
          </w:p>
        </w:tc>
      </w:tr>
      <w:tr w:rsidR="00183690" w:rsidRPr="00982F3D" w14:paraId="077C552E" w14:textId="77777777" w:rsidTr="00934E78">
        <w:trPr>
          <w:gridAfter w:val="1"/>
          <w:wAfter w:w="6" w:type="dxa"/>
          <w:trHeight w:val="427"/>
          <w:jc w:val="center"/>
        </w:trPr>
        <w:tc>
          <w:tcPr>
            <w:tcW w:w="805" w:type="dxa"/>
            <w:vAlign w:val="center"/>
          </w:tcPr>
          <w:p w14:paraId="7FE6AF42" w14:textId="77777777" w:rsidR="00183690" w:rsidRPr="00982F3D" w:rsidRDefault="00183690" w:rsidP="00934E78">
            <w:pPr>
              <w:jc w:val="center"/>
              <w:rPr>
                <w:sz w:val="15"/>
                <w:szCs w:val="15"/>
              </w:rPr>
            </w:pPr>
            <w:r w:rsidRPr="00982F3D">
              <w:rPr>
                <w:sz w:val="15"/>
                <w:szCs w:val="15"/>
              </w:rPr>
              <w:t>TG 58:8</w:t>
            </w:r>
          </w:p>
        </w:tc>
        <w:tc>
          <w:tcPr>
            <w:tcW w:w="1530" w:type="dxa"/>
            <w:vAlign w:val="center"/>
          </w:tcPr>
          <w:p w14:paraId="4FDE6CD7" w14:textId="77777777" w:rsidR="00183690" w:rsidRPr="00982F3D" w:rsidRDefault="00183690" w:rsidP="00934E78">
            <w:pPr>
              <w:jc w:val="center"/>
              <w:rPr>
                <w:sz w:val="15"/>
                <w:szCs w:val="15"/>
              </w:rPr>
            </w:pPr>
            <w:r w:rsidRPr="00982F3D">
              <w:rPr>
                <w:color w:val="000000"/>
                <w:sz w:val="15"/>
                <w:szCs w:val="15"/>
              </w:rPr>
              <w:t>0.057 ± 0.007</w:t>
            </w:r>
          </w:p>
        </w:tc>
        <w:tc>
          <w:tcPr>
            <w:tcW w:w="1620" w:type="dxa"/>
            <w:vAlign w:val="center"/>
          </w:tcPr>
          <w:p w14:paraId="2302434F" w14:textId="77777777" w:rsidR="00183690" w:rsidRPr="00982F3D" w:rsidRDefault="00183690" w:rsidP="00934E78">
            <w:pPr>
              <w:jc w:val="center"/>
              <w:rPr>
                <w:sz w:val="15"/>
                <w:szCs w:val="15"/>
              </w:rPr>
            </w:pPr>
            <w:r w:rsidRPr="00982F3D">
              <w:rPr>
                <w:sz w:val="15"/>
                <w:szCs w:val="15"/>
                <w:highlight w:val="red"/>
              </w:rPr>
              <w:t>0.021 ± 0.004 (**)</w:t>
            </w:r>
          </w:p>
        </w:tc>
        <w:tc>
          <w:tcPr>
            <w:tcW w:w="1350" w:type="dxa"/>
            <w:vAlign w:val="center"/>
          </w:tcPr>
          <w:p w14:paraId="28DCE0F4" w14:textId="77777777" w:rsidR="00183690" w:rsidRPr="00982F3D" w:rsidRDefault="00183690" w:rsidP="00934E78">
            <w:pPr>
              <w:jc w:val="center"/>
              <w:rPr>
                <w:sz w:val="15"/>
                <w:szCs w:val="15"/>
              </w:rPr>
            </w:pPr>
            <w:r w:rsidRPr="00982F3D">
              <w:rPr>
                <w:sz w:val="15"/>
                <w:szCs w:val="15"/>
              </w:rPr>
              <w:t>0.056 ± 0.010</w:t>
            </w:r>
          </w:p>
        </w:tc>
        <w:tc>
          <w:tcPr>
            <w:tcW w:w="1080" w:type="dxa"/>
            <w:vAlign w:val="center"/>
          </w:tcPr>
          <w:p w14:paraId="3CAEAD68" w14:textId="77777777" w:rsidR="00183690" w:rsidRPr="00982F3D" w:rsidRDefault="00183690" w:rsidP="00934E78">
            <w:pPr>
              <w:jc w:val="center"/>
              <w:rPr>
                <w:sz w:val="15"/>
                <w:szCs w:val="15"/>
              </w:rPr>
            </w:pPr>
            <w:r w:rsidRPr="00982F3D">
              <w:rPr>
                <w:sz w:val="15"/>
                <w:szCs w:val="15"/>
                <w:highlight w:val="red"/>
              </w:rPr>
              <w:t>0.020 ± 0.003 (**)</w:t>
            </w:r>
          </w:p>
        </w:tc>
        <w:tc>
          <w:tcPr>
            <w:tcW w:w="1510" w:type="dxa"/>
            <w:vAlign w:val="center"/>
          </w:tcPr>
          <w:p w14:paraId="143F5489" w14:textId="77777777" w:rsidR="00183690" w:rsidRPr="00982F3D" w:rsidRDefault="00183690" w:rsidP="00934E78">
            <w:pPr>
              <w:jc w:val="center"/>
              <w:rPr>
                <w:sz w:val="15"/>
                <w:szCs w:val="15"/>
              </w:rPr>
            </w:pPr>
            <w:r w:rsidRPr="00982F3D">
              <w:rPr>
                <w:sz w:val="15"/>
                <w:szCs w:val="15"/>
              </w:rPr>
              <w:t>0.036 ± 0.005</w:t>
            </w:r>
          </w:p>
        </w:tc>
        <w:tc>
          <w:tcPr>
            <w:tcW w:w="1393" w:type="dxa"/>
            <w:vAlign w:val="center"/>
          </w:tcPr>
          <w:p w14:paraId="5C9AD8DF" w14:textId="77777777" w:rsidR="00183690" w:rsidRPr="00982F3D" w:rsidRDefault="00183690" w:rsidP="00934E78">
            <w:pPr>
              <w:jc w:val="center"/>
              <w:rPr>
                <w:sz w:val="15"/>
                <w:szCs w:val="15"/>
              </w:rPr>
            </w:pPr>
            <w:r w:rsidRPr="00982F3D">
              <w:rPr>
                <w:sz w:val="15"/>
                <w:szCs w:val="15"/>
                <w:highlight w:val="red"/>
              </w:rPr>
              <w:t>0.019 ± 0.001 (*)</w:t>
            </w:r>
          </w:p>
        </w:tc>
        <w:tc>
          <w:tcPr>
            <w:tcW w:w="1194" w:type="dxa"/>
            <w:vAlign w:val="center"/>
          </w:tcPr>
          <w:p w14:paraId="3B7EB954" w14:textId="77777777" w:rsidR="00183690" w:rsidRPr="00982F3D" w:rsidRDefault="00183690" w:rsidP="00934E78">
            <w:pPr>
              <w:jc w:val="center"/>
              <w:rPr>
                <w:sz w:val="15"/>
                <w:szCs w:val="15"/>
              </w:rPr>
            </w:pPr>
            <w:r w:rsidRPr="00982F3D">
              <w:rPr>
                <w:sz w:val="15"/>
                <w:szCs w:val="15"/>
              </w:rPr>
              <w:t>0.026 ± 0.004</w:t>
            </w:r>
          </w:p>
        </w:tc>
        <w:tc>
          <w:tcPr>
            <w:tcW w:w="1393" w:type="dxa"/>
            <w:vAlign w:val="center"/>
          </w:tcPr>
          <w:p w14:paraId="0798AEF3" w14:textId="77777777" w:rsidR="00183690" w:rsidRPr="00982F3D" w:rsidRDefault="00183690" w:rsidP="00934E78">
            <w:pPr>
              <w:jc w:val="center"/>
              <w:rPr>
                <w:sz w:val="15"/>
                <w:szCs w:val="15"/>
              </w:rPr>
            </w:pPr>
            <w:r w:rsidRPr="00982F3D">
              <w:rPr>
                <w:sz w:val="15"/>
                <w:szCs w:val="15"/>
              </w:rPr>
              <w:t>0.026 ± 0.002</w:t>
            </w:r>
          </w:p>
        </w:tc>
      </w:tr>
      <w:tr w:rsidR="00183690" w:rsidRPr="00982F3D" w14:paraId="5004762C" w14:textId="77777777" w:rsidTr="00934E78">
        <w:trPr>
          <w:gridAfter w:val="1"/>
          <w:wAfter w:w="6" w:type="dxa"/>
          <w:trHeight w:val="427"/>
          <w:jc w:val="center"/>
        </w:trPr>
        <w:tc>
          <w:tcPr>
            <w:tcW w:w="805" w:type="dxa"/>
            <w:vAlign w:val="center"/>
          </w:tcPr>
          <w:p w14:paraId="47DC8254" w14:textId="77777777" w:rsidR="00183690" w:rsidRPr="00982F3D" w:rsidRDefault="00183690" w:rsidP="00934E78">
            <w:pPr>
              <w:jc w:val="center"/>
              <w:rPr>
                <w:sz w:val="15"/>
                <w:szCs w:val="15"/>
              </w:rPr>
            </w:pPr>
            <w:r w:rsidRPr="00982F3D">
              <w:rPr>
                <w:sz w:val="15"/>
                <w:szCs w:val="15"/>
              </w:rPr>
              <w:t>TG 58:7</w:t>
            </w:r>
          </w:p>
        </w:tc>
        <w:tc>
          <w:tcPr>
            <w:tcW w:w="1530" w:type="dxa"/>
            <w:vAlign w:val="center"/>
          </w:tcPr>
          <w:p w14:paraId="7180A854" w14:textId="77777777" w:rsidR="00183690" w:rsidRPr="00982F3D" w:rsidRDefault="00183690" w:rsidP="00934E78">
            <w:pPr>
              <w:jc w:val="center"/>
              <w:rPr>
                <w:sz w:val="15"/>
                <w:szCs w:val="15"/>
              </w:rPr>
            </w:pPr>
            <w:r w:rsidRPr="00982F3D">
              <w:rPr>
                <w:color w:val="000000"/>
                <w:sz w:val="15"/>
                <w:szCs w:val="15"/>
              </w:rPr>
              <w:t>0.048 ± 0.006</w:t>
            </w:r>
          </w:p>
        </w:tc>
        <w:tc>
          <w:tcPr>
            <w:tcW w:w="1620" w:type="dxa"/>
            <w:vAlign w:val="center"/>
          </w:tcPr>
          <w:p w14:paraId="6FC69A38" w14:textId="77777777" w:rsidR="00183690" w:rsidRPr="00982F3D" w:rsidRDefault="00183690" w:rsidP="00934E78">
            <w:pPr>
              <w:jc w:val="center"/>
              <w:rPr>
                <w:sz w:val="15"/>
                <w:szCs w:val="15"/>
              </w:rPr>
            </w:pPr>
            <w:r w:rsidRPr="00982F3D">
              <w:rPr>
                <w:sz w:val="15"/>
                <w:szCs w:val="15"/>
              </w:rPr>
              <w:t>0.033 ± 0.007</w:t>
            </w:r>
          </w:p>
        </w:tc>
        <w:tc>
          <w:tcPr>
            <w:tcW w:w="1350" w:type="dxa"/>
            <w:vAlign w:val="center"/>
          </w:tcPr>
          <w:p w14:paraId="3117525A" w14:textId="77777777" w:rsidR="00183690" w:rsidRPr="00982F3D" w:rsidRDefault="00183690" w:rsidP="00934E78">
            <w:pPr>
              <w:jc w:val="center"/>
              <w:rPr>
                <w:sz w:val="15"/>
                <w:szCs w:val="15"/>
              </w:rPr>
            </w:pPr>
            <w:r w:rsidRPr="00982F3D">
              <w:rPr>
                <w:sz w:val="15"/>
                <w:szCs w:val="15"/>
              </w:rPr>
              <w:t>0.049 ± 0.008</w:t>
            </w:r>
          </w:p>
        </w:tc>
        <w:tc>
          <w:tcPr>
            <w:tcW w:w="1080" w:type="dxa"/>
            <w:vAlign w:val="center"/>
          </w:tcPr>
          <w:p w14:paraId="66BF11D9" w14:textId="77777777" w:rsidR="00183690" w:rsidRPr="00982F3D" w:rsidRDefault="00183690" w:rsidP="00934E78">
            <w:pPr>
              <w:jc w:val="center"/>
              <w:rPr>
                <w:sz w:val="15"/>
                <w:szCs w:val="15"/>
              </w:rPr>
            </w:pPr>
            <w:r w:rsidRPr="00982F3D">
              <w:rPr>
                <w:sz w:val="15"/>
                <w:szCs w:val="15"/>
              </w:rPr>
              <w:t>0.034 ± 0.006</w:t>
            </w:r>
          </w:p>
        </w:tc>
        <w:tc>
          <w:tcPr>
            <w:tcW w:w="1510" w:type="dxa"/>
            <w:vAlign w:val="center"/>
          </w:tcPr>
          <w:p w14:paraId="4B1C92CA" w14:textId="77777777" w:rsidR="00183690" w:rsidRPr="00982F3D" w:rsidRDefault="00183690" w:rsidP="00934E78">
            <w:pPr>
              <w:jc w:val="center"/>
              <w:rPr>
                <w:sz w:val="15"/>
                <w:szCs w:val="15"/>
              </w:rPr>
            </w:pPr>
            <w:r w:rsidRPr="00982F3D">
              <w:rPr>
                <w:sz w:val="15"/>
                <w:szCs w:val="15"/>
              </w:rPr>
              <w:t>0.034 ± 0.004</w:t>
            </w:r>
          </w:p>
        </w:tc>
        <w:tc>
          <w:tcPr>
            <w:tcW w:w="1393" w:type="dxa"/>
            <w:vAlign w:val="center"/>
          </w:tcPr>
          <w:p w14:paraId="22382ADF" w14:textId="77777777" w:rsidR="00183690" w:rsidRPr="00982F3D" w:rsidRDefault="00183690" w:rsidP="00934E78">
            <w:pPr>
              <w:jc w:val="center"/>
              <w:rPr>
                <w:sz w:val="15"/>
                <w:szCs w:val="15"/>
              </w:rPr>
            </w:pPr>
            <w:r w:rsidRPr="00982F3D">
              <w:rPr>
                <w:sz w:val="15"/>
                <w:szCs w:val="15"/>
              </w:rPr>
              <w:t>0.033 ± 0.003</w:t>
            </w:r>
          </w:p>
        </w:tc>
        <w:tc>
          <w:tcPr>
            <w:tcW w:w="1194" w:type="dxa"/>
            <w:vAlign w:val="center"/>
          </w:tcPr>
          <w:p w14:paraId="5FD17E88" w14:textId="77777777" w:rsidR="00183690" w:rsidRPr="00982F3D" w:rsidRDefault="00183690" w:rsidP="00934E78">
            <w:pPr>
              <w:jc w:val="center"/>
              <w:rPr>
                <w:sz w:val="15"/>
                <w:szCs w:val="15"/>
              </w:rPr>
            </w:pPr>
            <w:r w:rsidRPr="00982F3D">
              <w:rPr>
                <w:sz w:val="15"/>
                <w:szCs w:val="15"/>
              </w:rPr>
              <w:t>0.026 ± 0.004</w:t>
            </w:r>
          </w:p>
        </w:tc>
        <w:tc>
          <w:tcPr>
            <w:tcW w:w="1393" w:type="dxa"/>
            <w:vAlign w:val="center"/>
          </w:tcPr>
          <w:p w14:paraId="02F0193A" w14:textId="77777777" w:rsidR="00183690" w:rsidRPr="00982F3D" w:rsidRDefault="00183690" w:rsidP="00934E78">
            <w:pPr>
              <w:jc w:val="center"/>
              <w:rPr>
                <w:sz w:val="15"/>
                <w:szCs w:val="15"/>
              </w:rPr>
            </w:pPr>
            <w:r w:rsidRPr="00982F3D">
              <w:rPr>
                <w:sz w:val="15"/>
                <w:szCs w:val="15"/>
                <w:highlight w:val="cyan"/>
              </w:rPr>
              <w:t>0.042 ± 0.003 (*)</w:t>
            </w:r>
          </w:p>
        </w:tc>
      </w:tr>
      <w:tr w:rsidR="00183690" w:rsidRPr="00982F3D" w14:paraId="433BA296" w14:textId="77777777" w:rsidTr="00934E78">
        <w:trPr>
          <w:gridAfter w:val="1"/>
          <w:wAfter w:w="6" w:type="dxa"/>
          <w:trHeight w:val="449"/>
          <w:jc w:val="center"/>
        </w:trPr>
        <w:tc>
          <w:tcPr>
            <w:tcW w:w="805" w:type="dxa"/>
            <w:vAlign w:val="center"/>
          </w:tcPr>
          <w:p w14:paraId="5636675A" w14:textId="77777777" w:rsidR="00183690" w:rsidRPr="00982F3D" w:rsidRDefault="00183690" w:rsidP="00934E78">
            <w:pPr>
              <w:jc w:val="center"/>
              <w:rPr>
                <w:sz w:val="15"/>
                <w:szCs w:val="15"/>
              </w:rPr>
            </w:pPr>
            <w:r w:rsidRPr="00982F3D">
              <w:rPr>
                <w:sz w:val="15"/>
                <w:szCs w:val="15"/>
              </w:rPr>
              <w:t>TG 58:6</w:t>
            </w:r>
          </w:p>
        </w:tc>
        <w:tc>
          <w:tcPr>
            <w:tcW w:w="1530" w:type="dxa"/>
            <w:vAlign w:val="center"/>
          </w:tcPr>
          <w:p w14:paraId="0027D1B9" w14:textId="77777777" w:rsidR="00183690" w:rsidRPr="00982F3D" w:rsidRDefault="00183690" w:rsidP="00934E78">
            <w:pPr>
              <w:jc w:val="center"/>
              <w:rPr>
                <w:sz w:val="15"/>
                <w:szCs w:val="15"/>
              </w:rPr>
            </w:pPr>
            <w:r w:rsidRPr="00982F3D">
              <w:rPr>
                <w:color w:val="000000"/>
                <w:sz w:val="15"/>
                <w:szCs w:val="15"/>
              </w:rPr>
              <w:t>0.044 ± 0.003</w:t>
            </w:r>
          </w:p>
        </w:tc>
        <w:tc>
          <w:tcPr>
            <w:tcW w:w="1620" w:type="dxa"/>
            <w:vAlign w:val="center"/>
          </w:tcPr>
          <w:p w14:paraId="12A55A83" w14:textId="77777777" w:rsidR="00183690" w:rsidRPr="00982F3D" w:rsidRDefault="00183690" w:rsidP="00934E78">
            <w:pPr>
              <w:jc w:val="center"/>
              <w:rPr>
                <w:sz w:val="15"/>
                <w:szCs w:val="15"/>
              </w:rPr>
            </w:pPr>
            <w:r w:rsidRPr="00982F3D">
              <w:rPr>
                <w:sz w:val="15"/>
                <w:szCs w:val="15"/>
              </w:rPr>
              <w:t>0.031 ± 0.005</w:t>
            </w:r>
          </w:p>
        </w:tc>
        <w:tc>
          <w:tcPr>
            <w:tcW w:w="1350" w:type="dxa"/>
            <w:vAlign w:val="center"/>
          </w:tcPr>
          <w:p w14:paraId="6C8DFED3" w14:textId="77777777" w:rsidR="00183690" w:rsidRPr="00982F3D" w:rsidRDefault="00183690" w:rsidP="00934E78">
            <w:pPr>
              <w:jc w:val="center"/>
              <w:rPr>
                <w:sz w:val="15"/>
                <w:szCs w:val="15"/>
              </w:rPr>
            </w:pPr>
            <w:r w:rsidRPr="00982F3D">
              <w:rPr>
                <w:sz w:val="15"/>
                <w:szCs w:val="15"/>
              </w:rPr>
              <w:t>0.052 ± 0.004</w:t>
            </w:r>
          </w:p>
        </w:tc>
        <w:tc>
          <w:tcPr>
            <w:tcW w:w="1080" w:type="dxa"/>
            <w:vAlign w:val="center"/>
          </w:tcPr>
          <w:p w14:paraId="1E75C571" w14:textId="77777777" w:rsidR="00183690" w:rsidRPr="00982F3D" w:rsidRDefault="00183690" w:rsidP="00934E78">
            <w:pPr>
              <w:jc w:val="center"/>
              <w:rPr>
                <w:sz w:val="15"/>
                <w:szCs w:val="15"/>
              </w:rPr>
            </w:pPr>
            <w:r w:rsidRPr="00982F3D">
              <w:rPr>
                <w:sz w:val="15"/>
                <w:szCs w:val="15"/>
                <w:highlight w:val="red"/>
              </w:rPr>
              <w:t>0.032 ± 0.003 (*)</w:t>
            </w:r>
          </w:p>
        </w:tc>
        <w:tc>
          <w:tcPr>
            <w:tcW w:w="1510" w:type="dxa"/>
            <w:vAlign w:val="center"/>
          </w:tcPr>
          <w:p w14:paraId="2724558C" w14:textId="77777777" w:rsidR="00183690" w:rsidRPr="00982F3D" w:rsidRDefault="00183690" w:rsidP="00934E78">
            <w:pPr>
              <w:jc w:val="center"/>
              <w:rPr>
                <w:sz w:val="15"/>
                <w:szCs w:val="15"/>
              </w:rPr>
            </w:pPr>
            <w:r w:rsidRPr="00982F3D">
              <w:rPr>
                <w:sz w:val="15"/>
                <w:szCs w:val="15"/>
              </w:rPr>
              <w:t>0.031 ± 0.003</w:t>
            </w:r>
          </w:p>
        </w:tc>
        <w:tc>
          <w:tcPr>
            <w:tcW w:w="1393" w:type="dxa"/>
            <w:vAlign w:val="center"/>
          </w:tcPr>
          <w:p w14:paraId="37F29900" w14:textId="77777777" w:rsidR="00183690" w:rsidRPr="00982F3D" w:rsidRDefault="00183690" w:rsidP="00934E78">
            <w:pPr>
              <w:jc w:val="center"/>
              <w:rPr>
                <w:sz w:val="15"/>
                <w:szCs w:val="15"/>
              </w:rPr>
            </w:pPr>
            <w:r w:rsidRPr="00982F3D">
              <w:rPr>
                <w:sz w:val="15"/>
                <w:szCs w:val="15"/>
              </w:rPr>
              <w:t>0.031 ± 0.002</w:t>
            </w:r>
          </w:p>
        </w:tc>
        <w:tc>
          <w:tcPr>
            <w:tcW w:w="1194" w:type="dxa"/>
            <w:vAlign w:val="center"/>
          </w:tcPr>
          <w:p w14:paraId="70E4773A" w14:textId="77777777" w:rsidR="00183690" w:rsidRPr="00982F3D" w:rsidRDefault="00183690" w:rsidP="00934E78">
            <w:pPr>
              <w:jc w:val="center"/>
              <w:rPr>
                <w:sz w:val="15"/>
                <w:szCs w:val="15"/>
              </w:rPr>
            </w:pPr>
            <w:r w:rsidRPr="00982F3D">
              <w:rPr>
                <w:sz w:val="15"/>
                <w:szCs w:val="15"/>
              </w:rPr>
              <w:t>0.030 ± 0.003</w:t>
            </w:r>
          </w:p>
        </w:tc>
        <w:tc>
          <w:tcPr>
            <w:tcW w:w="1393" w:type="dxa"/>
            <w:vAlign w:val="center"/>
          </w:tcPr>
          <w:p w14:paraId="07BEF14C" w14:textId="77777777" w:rsidR="00183690" w:rsidRPr="00982F3D" w:rsidRDefault="00183690" w:rsidP="00934E78">
            <w:pPr>
              <w:jc w:val="center"/>
              <w:rPr>
                <w:sz w:val="15"/>
                <w:szCs w:val="15"/>
              </w:rPr>
            </w:pPr>
            <w:r w:rsidRPr="00982F3D">
              <w:rPr>
                <w:sz w:val="15"/>
                <w:szCs w:val="15"/>
              </w:rPr>
              <w:t>0.037 ± 0.002 (*)</w:t>
            </w:r>
          </w:p>
        </w:tc>
      </w:tr>
      <w:tr w:rsidR="00183690" w:rsidRPr="00982F3D" w14:paraId="23EA659C" w14:textId="77777777" w:rsidTr="00934E78">
        <w:trPr>
          <w:gridAfter w:val="1"/>
          <w:wAfter w:w="6" w:type="dxa"/>
          <w:trHeight w:val="427"/>
          <w:jc w:val="center"/>
        </w:trPr>
        <w:tc>
          <w:tcPr>
            <w:tcW w:w="805" w:type="dxa"/>
            <w:vAlign w:val="center"/>
          </w:tcPr>
          <w:p w14:paraId="61D93440" w14:textId="77777777" w:rsidR="00183690" w:rsidRPr="00982F3D" w:rsidRDefault="00183690" w:rsidP="00934E78">
            <w:pPr>
              <w:jc w:val="center"/>
              <w:rPr>
                <w:sz w:val="15"/>
                <w:szCs w:val="15"/>
              </w:rPr>
            </w:pPr>
            <w:r w:rsidRPr="00982F3D">
              <w:rPr>
                <w:sz w:val="15"/>
                <w:szCs w:val="15"/>
              </w:rPr>
              <w:t>TG 58:5</w:t>
            </w:r>
          </w:p>
        </w:tc>
        <w:tc>
          <w:tcPr>
            <w:tcW w:w="1530" w:type="dxa"/>
            <w:vAlign w:val="center"/>
          </w:tcPr>
          <w:p w14:paraId="64B65A55" w14:textId="77777777" w:rsidR="00183690" w:rsidRPr="00982F3D" w:rsidRDefault="00183690" w:rsidP="00934E78">
            <w:pPr>
              <w:jc w:val="center"/>
              <w:rPr>
                <w:sz w:val="15"/>
                <w:szCs w:val="15"/>
              </w:rPr>
            </w:pPr>
            <w:r w:rsidRPr="00982F3D">
              <w:rPr>
                <w:color w:val="000000"/>
                <w:sz w:val="15"/>
                <w:szCs w:val="15"/>
              </w:rPr>
              <w:t>0.107 ± 0.007</w:t>
            </w:r>
          </w:p>
        </w:tc>
        <w:tc>
          <w:tcPr>
            <w:tcW w:w="1620" w:type="dxa"/>
            <w:vAlign w:val="center"/>
          </w:tcPr>
          <w:p w14:paraId="42B45BFA" w14:textId="77777777" w:rsidR="00183690" w:rsidRPr="00982F3D" w:rsidRDefault="00183690" w:rsidP="00934E78">
            <w:pPr>
              <w:jc w:val="center"/>
              <w:rPr>
                <w:sz w:val="15"/>
                <w:szCs w:val="15"/>
              </w:rPr>
            </w:pPr>
            <w:r w:rsidRPr="00982F3D">
              <w:rPr>
                <w:sz w:val="15"/>
                <w:szCs w:val="15"/>
                <w:highlight w:val="red"/>
              </w:rPr>
              <w:t>0.049 ± 0.004 (****)</w:t>
            </w:r>
          </w:p>
        </w:tc>
        <w:tc>
          <w:tcPr>
            <w:tcW w:w="1350" w:type="dxa"/>
            <w:vAlign w:val="center"/>
          </w:tcPr>
          <w:p w14:paraId="1C394B48" w14:textId="77777777" w:rsidR="00183690" w:rsidRPr="00982F3D" w:rsidRDefault="00183690" w:rsidP="00934E78">
            <w:pPr>
              <w:jc w:val="center"/>
              <w:rPr>
                <w:sz w:val="15"/>
                <w:szCs w:val="15"/>
              </w:rPr>
            </w:pPr>
            <w:r w:rsidRPr="00982F3D">
              <w:rPr>
                <w:sz w:val="15"/>
                <w:szCs w:val="15"/>
                <w:highlight w:val="yellow"/>
              </w:rPr>
              <w:t>0.135 ± 0.010 (*)</w:t>
            </w:r>
          </w:p>
        </w:tc>
        <w:tc>
          <w:tcPr>
            <w:tcW w:w="1080" w:type="dxa"/>
            <w:vAlign w:val="center"/>
          </w:tcPr>
          <w:p w14:paraId="5D09CB3E" w14:textId="77777777" w:rsidR="00183690" w:rsidRPr="00982F3D" w:rsidRDefault="00183690" w:rsidP="00934E78">
            <w:pPr>
              <w:jc w:val="center"/>
              <w:rPr>
                <w:sz w:val="15"/>
                <w:szCs w:val="15"/>
              </w:rPr>
            </w:pPr>
            <w:r w:rsidRPr="00982F3D">
              <w:rPr>
                <w:sz w:val="15"/>
                <w:szCs w:val="15"/>
                <w:highlight w:val="red"/>
              </w:rPr>
              <w:t>0.050 ± 0.003 (****)</w:t>
            </w:r>
          </w:p>
        </w:tc>
        <w:tc>
          <w:tcPr>
            <w:tcW w:w="1510" w:type="dxa"/>
            <w:vAlign w:val="center"/>
          </w:tcPr>
          <w:p w14:paraId="5BC6EB4E" w14:textId="77777777" w:rsidR="00183690" w:rsidRPr="00982F3D" w:rsidRDefault="00183690" w:rsidP="00934E78">
            <w:pPr>
              <w:jc w:val="center"/>
              <w:rPr>
                <w:sz w:val="15"/>
                <w:szCs w:val="15"/>
              </w:rPr>
            </w:pPr>
            <w:r w:rsidRPr="00982F3D">
              <w:rPr>
                <w:sz w:val="15"/>
                <w:szCs w:val="15"/>
              </w:rPr>
              <w:t>0.074 ± 0.006</w:t>
            </w:r>
          </w:p>
        </w:tc>
        <w:tc>
          <w:tcPr>
            <w:tcW w:w="1393" w:type="dxa"/>
            <w:vAlign w:val="center"/>
          </w:tcPr>
          <w:p w14:paraId="793DEABF" w14:textId="77777777" w:rsidR="00183690" w:rsidRPr="00982F3D" w:rsidRDefault="00183690" w:rsidP="00934E78">
            <w:pPr>
              <w:jc w:val="center"/>
              <w:rPr>
                <w:sz w:val="15"/>
                <w:szCs w:val="15"/>
              </w:rPr>
            </w:pPr>
            <w:r w:rsidRPr="00982F3D">
              <w:rPr>
                <w:sz w:val="15"/>
                <w:szCs w:val="15"/>
                <w:highlight w:val="red"/>
              </w:rPr>
              <w:t>0.036 ± 0.002 (**)</w:t>
            </w:r>
          </w:p>
        </w:tc>
        <w:tc>
          <w:tcPr>
            <w:tcW w:w="1194" w:type="dxa"/>
            <w:vAlign w:val="center"/>
          </w:tcPr>
          <w:p w14:paraId="5763924D" w14:textId="77777777" w:rsidR="00183690" w:rsidRPr="00982F3D" w:rsidRDefault="00183690" w:rsidP="00934E78">
            <w:pPr>
              <w:jc w:val="center"/>
              <w:rPr>
                <w:sz w:val="15"/>
                <w:szCs w:val="15"/>
              </w:rPr>
            </w:pPr>
            <w:r w:rsidRPr="00982F3D">
              <w:rPr>
                <w:sz w:val="15"/>
                <w:szCs w:val="15"/>
              </w:rPr>
              <w:t>0.089 ± 0.010</w:t>
            </w:r>
          </w:p>
        </w:tc>
        <w:tc>
          <w:tcPr>
            <w:tcW w:w="1393" w:type="dxa"/>
            <w:vAlign w:val="center"/>
          </w:tcPr>
          <w:p w14:paraId="21F089FD" w14:textId="77777777" w:rsidR="00183690" w:rsidRPr="00982F3D" w:rsidRDefault="00183690" w:rsidP="00934E78">
            <w:pPr>
              <w:jc w:val="center"/>
              <w:rPr>
                <w:sz w:val="15"/>
                <w:szCs w:val="15"/>
              </w:rPr>
            </w:pPr>
            <w:r w:rsidRPr="00982F3D">
              <w:rPr>
                <w:sz w:val="15"/>
                <w:szCs w:val="15"/>
                <w:highlight w:val="red"/>
              </w:rPr>
              <w:t>0.041 ± 0.001 (***)</w:t>
            </w:r>
          </w:p>
        </w:tc>
      </w:tr>
      <w:tr w:rsidR="00183690" w:rsidRPr="00982F3D" w14:paraId="1C0C94C5" w14:textId="77777777" w:rsidTr="00934E78">
        <w:trPr>
          <w:gridAfter w:val="1"/>
          <w:wAfter w:w="6" w:type="dxa"/>
          <w:trHeight w:val="427"/>
          <w:jc w:val="center"/>
        </w:trPr>
        <w:tc>
          <w:tcPr>
            <w:tcW w:w="805" w:type="dxa"/>
            <w:vAlign w:val="center"/>
          </w:tcPr>
          <w:p w14:paraId="7248DC13" w14:textId="77777777" w:rsidR="00183690" w:rsidRPr="00982F3D" w:rsidRDefault="00183690" w:rsidP="00934E78">
            <w:pPr>
              <w:jc w:val="center"/>
              <w:rPr>
                <w:sz w:val="15"/>
                <w:szCs w:val="15"/>
              </w:rPr>
            </w:pPr>
            <w:r w:rsidRPr="00982F3D">
              <w:rPr>
                <w:sz w:val="15"/>
                <w:szCs w:val="15"/>
              </w:rPr>
              <w:t>TG 58:4</w:t>
            </w:r>
          </w:p>
        </w:tc>
        <w:tc>
          <w:tcPr>
            <w:tcW w:w="1530" w:type="dxa"/>
            <w:vAlign w:val="center"/>
          </w:tcPr>
          <w:p w14:paraId="702FACE6" w14:textId="77777777" w:rsidR="00183690" w:rsidRPr="00982F3D" w:rsidRDefault="00183690" w:rsidP="00934E78">
            <w:pPr>
              <w:jc w:val="center"/>
              <w:rPr>
                <w:sz w:val="15"/>
                <w:szCs w:val="15"/>
              </w:rPr>
            </w:pPr>
            <w:r w:rsidRPr="00982F3D">
              <w:rPr>
                <w:color w:val="000000"/>
                <w:sz w:val="15"/>
                <w:szCs w:val="15"/>
              </w:rPr>
              <w:t>0.095 ± 0.006</w:t>
            </w:r>
          </w:p>
        </w:tc>
        <w:tc>
          <w:tcPr>
            <w:tcW w:w="1620" w:type="dxa"/>
            <w:vAlign w:val="center"/>
          </w:tcPr>
          <w:p w14:paraId="7008F840" w14:textId="77777777" w:rsidR="00183690" w:rsidRPr="00982F3D" w:rsidRDefault="00183690" w:rsidP="00934E78">
            <w:pPr>
              <w:jc w:val="center"/>
              <w:rPr>
                <w:sz w:val="15"/>
                <w:szCs w:val="15"/>
              </w:rPr>
            </w:pPr>
            <w:r w:rsidRPr="00982F3D">
              <w:rPr>
                <w:sz w:val="15"/>
                <w:szCs w:val="15"/>
              </w:rPr>
              <w:t>0.106 ± 0.009</w:t>
            </w:r>
          </w:p>
        </w:tc>
        <w:tc>
          <w:tcPr>
            <w:tcW w:w="1350" w:type="dxa"/>
            <w:vAlign w:val="center"/>
          </w:tcPr>
          <w:p w14:paraId="2328A377" w14:textId="77777777" w:rsidR="00183690" w:rsidRPr="00982F3D" w:rsidRDefault="00183690" w:rsidP="00934E78">
            <w:pPr>
              <w:jc w:val="center"/>
              <w:rPr>
                <w:sz w:val="15"/>
                <w:szCs w:val="15"/>
              </w:rPr>
            </w:pPr>
            <w:r w:rsidRPr="00982F3D">
              <w:rPr>
                <w:sz w:val="15"/>
                <w:szCs w:val="15"/>
                <w:highlight w:val="yellow"/>
              </w:rPr>
              <w:t>0.122 ± 0.004 (*)</w:t>
            </w:r>
          </w:p>
        </w:tc>
        <w:tc>
          <w:tcPr>
            <w:tcW w:w="1080" w:type="dxa"/>
            <w:vAlign w:val="center"/>
          </w:tcPr>
          <w:p w14:paraId="6913DB94" w14:textId="77777777" w:rsidR="00183690" w:rsidRPr="00982F3D" w:rsidRDefault="00183690" w:rsidP="00934E78">
            <w:pPr>
              <w:jc w:val="center"/>
              <w:rPr>
                <w:b/>
                <w:bCs/>
                <w:sz w:val="15"/>
                <w:szCs w:val="15"/>
              </w:rPr>
            </w:pPr>
            <w:r w:rsidRPr="00982F3D">
              <w:rPr>
                <w:sz w:val="15"/>
                <w:szCs w:val="15"/>
              </w:rPr>
              <w:t>0.110 ± 0.006</w:t>
            </w:r>
          </w:p>
        </w:tc>
        <w:tc>
          <w:tcPr>
            <w:tcW w:w="1510" w:type="dxa"/>
            <w:vAlign w:val="center"/>
          </w:tcPr>
          <w:p w14:paraId="39DBA451" w14:textId="77777777" w:rsidR="00183690" w:rsidRPr="00982F3D" w:rsidRDefault="00183690" w:rsidP="00934E78">
            <w:pPr>
              <w:jc w:val="center"/>
              <w:rPr>
                <w:sz w:val="15"/>
                <w:szCs w:val="15"/>
              </w:rPr>
            </w:pPr>
            <w:r w:rsidRPr="00982F3D">
              <w:rPr>
                <w:sz w:val="15"/>
                <w:szCs w:val="15"/>
              </w:rPr>
              <w:t>0.073 ± 0.008</w:t>
            </w:r>
          </w:p>
        </w:tc>
        <w:tc>
          <w:tcPr>
            <w:tcW w:w="1393" w:type="dxa"/>
            <w:vAlign w:val="center"/>
          </w:tcPr>
          <w:p w14:paraId="3A3B9251" w14:textId="77777777" w:rsidR="00183690" w:rsidRPr="00982F3D" w:rsidRDefault="00183690" w:rsidP="00934E78">
            <w:pPr>
              <w:jc w:val="center"/>
              <w:rPr>
                <w:sz w:val="15"/>
                <w:szCs w:val="15"/>
              </w:rPr>
            </w:pPr>
            <w:r w:rsidRPr="00982F3D">
              <w:rPr>
                <w:sz w:val="15"/>
                <w:szCs w:val="15"/>
              </w:rPr>
              <w:t>0.073 ± 0.005</w:t>
            </w:r>
          </w:p>
        </w:tc>
        <w:tc>
          <w:tcPr>
            <w:tcW w:w="1194" w:type="dxa"/>
            <w:vAlign w:val="center"/>
          </w:tcPr>
          <w:p w14:paraId="1A68ED91" w14:textId="77777777" w:rsidR="00183690" w:rsidRPr="00982F3D" w:rsidRDefault="00183690" w:rsidP="00934E78">
            <w:pPr>
              <w:jc w:val="center"/>
              <w:rPr>
                <w:sz w:val="15"/>
                <w:szCs w:val="15"/>
              </w:rPr>
            </w:pPr>
            <w:r w:rsidRPr="00982F3D">
              <w:rPr>
                <w:sz w:val="15"/>
                <w:szCs w:val="15"/>
              </w:rPr>
              <w:t>0.093 ± 0.010</w:t>
            </w:r>
          </w:p>
        </w:tc>
        <w:tc>
          <w:tcPr>
            <w:tcW w:w="1393" w:type="dxa"/>
            <w:vAlign w:val="center"/>
          </w:tcPr>
          <w:p w14:paraId="466E99BC" w14:textId="77777777" w:rsidR="00183690" w:rsidRPr="00982F3D" w:rsidRDefault="00183690" w:rsidP="00934E78">
            <w:pPr>
              <w:jc w:val="center"/>
              <w:rPr>
                <w:sz w:val="15"/>
                <w:szCs w:val="15"/>
              </w:rPr>
            </w:pPr>
            <w:r w:rsidRPr="00982F3D">
              <w:rPr>
                <w:sz w:val="15"/>
                <w:szCs w:val="15"/>
              </w:rPr>
              <w:t>0.084 ± 0.004</w:t>
            </w:r>
          </w:p>
        </w:tc>
      </w:tr>
      <w:tr w:rsidR="00183690" w:rsidRPr="00982F3D" w14:paraId="6DE157D2" w14:textId="77777777" w:rsidTr="00934E78">
        <w:trPr>
          <w:gridAfter w:val="1"/>
          <w:wAfter w:w="6" w:type="dxa"/>
          <w:trHeight w:val="427"/>
          <w:jc w:val="center"/>
        </w:trPr>
        <w:tc>
          <w:tcPr>
            <w:tcW w:w="805" w:type="dxa"/>
            <w:vAlign w:val="center"/>
          </w:tcPr>
          <w:p w14:paraId="29B40A62" w14:textId="77777777" w:rsidR="00183690" w:rsidRPr="00982F3D" w:rsidRDefault="00183690" w:rsidP="00934E78">
            <w:pPr>
              <w:jc w:val="center"/>
              <w:rPr>
                <w:sz w:val="15"/>
                <w:szCs w:val="15"/>
              </w:rPr>
            </w:pPr>
            <w:r w:rsidRPr="00982F3D">
              <w:rPr>
                <w:sz w:val="15"/>
                <w:szCs w:val="15"/>
              </w:rPr>
              <w:t>TG 58:3</w:t>
            </w:r>
          </w:p>
        </w:tc>
        <w:tc>
          <w:tcPr>
            <w:tcW w:w="1530" w:type="dxa"/>
            <w:vAlign w:val="center"/>
          </w:tcPr>
          <w:p w14:paraId="7AFF09A5" w14:textId="77777777" w:rsidR="00183690" w:rsidRPr="00982F3D" w:rsidRDefault="00183690" w:rsidP="00934E78">
            <w:pPr>
              <w:jc w:val="center"/>
              <w:rPr>
                <w:sz w:val="15"/>
                <w:szCs w:val="15"/>
              </w:rPr>
            </w:pPr>
            <w:r w:rsidRPr="00982F3D">
              <w:rPr>
                <w:color w:val="000000"/>
                <w:sz w:val="15"/>
                <w:szCs w:val="15"/>
              </w:rPr>
              <w:t>0.030 ± 0.003</w:t>
            </w:r>
          </w:p>
        </w:tc>
        <w:tc>
          <w:tcPr>
            <w:tcW w:w="1620" w:type="dxa"/>
            <w:vAlign w:val="center"/>
          </w:tcPr>
          <w:p w14:paraId="2521FA0D" w14:textId="77777777" w:rsidR="00183690" w:rsidRPr="00982F3D" w:rsidRDefault="00183690" w:rsidP="00934E78">
            <w:pPr>
              <w:jc w:val="center"/>
              <w:rPr>
                <w:sz w:val="15"/>
                <w:szCs w:val="15"/>
              </w:rPr>
            </w:pPr>
            <w:r w:rsidRPr="00982F3D">
              <w:rPr>
                <w:sz w:val="15"/>
                <w:szCs w:val="15"/>
                <w:highlight w:val="cyan"/>
              </w:rPr>
              <w:t>0.085 ± 0.006(****)</w:t>
            </w:r>
          </w:p>
        </w:tc>
        <w:tc>
          <w:tcPr>
            <w:tcW w:w="1350" w:type="dxa"/>
            <w:vAlign w:val="center"/>
          </w:tcPr>
          <w:p w14:paraId="238288FC" w14:textId="77777777" w:rsidR="00183690" w:rsidRPr="00982F3D" w:rsidRDefault="00183690" w:rsidP="00934E78">
            <w:pPr>
              <w:jc w:val="center"/>
              <w:rPr>
                <w:sz w:val="15"/>
                <w:szCs w:val="15"/>
              </w:rPr>
            </w:pPr>
            <w:r w:rsidRPr="00982F3D">
              <w:rPr>
                <w:sz w:val="15"/>
                <w:szCs w:val="15"/>
              </w:rPr>
              <w:t>0.039 ± 0.003</w:t>
            </w:r>
          </w:p>
        </w:tc>
        <w:tc>
          <w:tcPr>
            <w:tcW w:w="1080" w:type="dxa"/>
            <w:vAlign w:val="center"/>
          </w:tcPr>
          <w:p w14:paraId="61CDF13A" w14:textId="77777777" w:rsidR="00183690" w:rsidRPr="00982F3D" w:rsidRDefault="00183690" w:rsidP="00934E78">
            <w:pPr>
              <w:jc w:val="center"/>
              <w:rPr>
                <w:sz w:val="15"/>
                <w:szCs w:val="15"/>
              </w:rPr>
            </w:pPr>
            <w:r w:rsidRPr="00982F3D">
              <w:rPr>
                <w:sz w:val="15"/>
                <w:szCs w:val="15"/>
                <w:highlight w:val="cyan"/>
              </w:rPr>
              <w:t>0.094 ± 0.006 (****)</w:t>
            </w:r>
          </w:p>
        </w:tc>
        <w:tc>
          <w:tcPr>
            <w:tcW w:w="1510" w:type="dxa"/>
            <w:vAlign w:val="center"/>
          </w:tcPr>
          <w:p w14:paraId="34AC3B6D" w14:textId="77777777" w:rsidR="00183690" w:rsidRPr="00982F3D" w:rsidRDefault="00183690" w:rsidP="00934E78">
            <w:pPr>
              <w:jc w:val="center"/>
              <w:rPr>
                <w:sz w:val="15"/>
                <w:szCs w:val="15"/>
              </w:rPr>
            </w:pPr>
            <w:r w:rsidRPr="00982F3D">
              <w:rPr>
                <w:sz w:val="15"/>
                <w:szCs w:val="15"/>
              </w:rPr>
              <w:t>0.029 ± 0.004</w:t>
            </w:r>
          </w:p>
        </w:tc>
        <w:tc>
          <w:tcPr>
            <w:tcW w:w="1393" w:type="dxa"/>
            <w:vAlign w:val="center"/>
          </w:tcPr>
          <w:p w14:paraId="4E709A04" w14:textId="77777777" w:rsidR="00183690" w:rsidRPr="00982F3D" w:rsidRDefault="00183690" w:rsidP="00934E78">
            <w:pPr>
              <w:jc w:val="center"/>
              <w:rPr>
                <w:sz w:val="15"/>
                <w:szCs w:val="15"/>
              </w:rPr>
            </w:pPr>
            <w:r w:rsidRPr="00982F3D">
              <w:rPr>
                <w:sz w:val="15"/>
                <w:szCs w:val="15"/>
                <w:highlight w:val="cyan"/>
              </w:rPr>
              <w:t>0.063 ± 0.004 (****)</w:t>
            </w:r>
          </w:p>
        </w:tc>
        <w:tc>
          <w:tcPr>
            <w:tcW w:w="1194" w:type="dxa"/>
            <w:vAlign w:val="center"/>
          </w:tcPr>
          <w:p w14:paraId="50D167FD" w14:textId="77777777" w:rsidR="00183690" w:rsidRPr="00982F3D" w:rsidRDefault="00183690" w:rsidP="00934E78">
            <w:pPr>
              <w:jc w:val="center"/>
              <w:rPr>
                <w:sz w:val="15"/>
                <w:szCs w:val="15"/>
              </w:rPr>
            </w:pPr>
            <w:r w:rsidRPr="00982F3D">
              <w:rPr>
                <w:sz w:val="15"/>
                <w:szCs w:val="15"/>
              </w:rPr>
              <w:t>0.040 ± 0.003</w:t>
            </w:r>
          </w:p>
        </w:tc>
        <w:tc>
          <w:tcPr>
            <w:tcW w:w="1393" w:type="dxa"/>
            <w:vAlign w:val="center"/>
          </w:tcPr>
          <w:p w14:paraId="0C8F3B44" w14:textId="77777777" w:rsidR="00183690" w:rsidRPr="00982F3D" w:rsidRDefault="00183690" w:rsidP="00934E78">
            <w:pPr>
              <w:jc w:val="center"/>
              <w:rPr>
                <w:sz w:val="15"/>
                <w:szCs w:val="15"/>
              </w:rPr>
            </w:pPr>
            <w:r w:rsidRPr="00982F3D">
              <w:rPr>
                <w:sz w:val="15"/>
                <w:szCs w:val="15"/>
                <w:highlight w:val="cyan"/>
              </w:rPr>
              <w:t>0.068 ± 0.003 (***)</w:t>
            </w:r>
          </w:p>
        </w:tc>
      </w:tr>
      <w:tr w:rsidR="00183690" w:rsidRPr="00982F3D" w14:paraId="5ED24E02" w14:textId="77777777" w:rsidTr="00934E78">
        <w:trPr>
          <w:gridAfter w:val="1"/>
          <w:wAfter w:w="6" w:type="dxa"/>
          <w:trHeight w:val="449"/>
          <w:jc w:val="center"/>
        </w:trPr>
        <w:tc>
          <w:tcPr>
            <w:tcW w:w="805" w:type="dxa"/>
            <w:vAlign w:val="center"/>
          </w:tcPr>
          <w:p w14:paraId="78F3155D" w14:textId="77777777" w:rsidR="00183690" w:rsidRPr="00982F3D" w:rsidRDefault="00183690" w:rsidP="00934E78">
            <w:pPr>
              <w:jc w:val="center"/>
              <w:rPr>
                <w:sz w:val="15"/>
                <w:szCs w:val="15"/>
              </w:rPr>
            </w:pPr>
            <w:r w:rsidRPr="00982F3D">
              <w:rPr>
                <w:sz w:val="15"/>
                <w:szCs w:val="15"/>
              </w:rPr>
              <w:t>TG 60:7</w:t>
            </w:r>
          </w:p>
        </w:tc>
        <w:tc>
          <w:tcPr>
            <w:tcW w:w="1530" w:type="dxa"/>
            <w:vAlign w:val="center"/>
          </w:tcPr>
          <w:p w14:paraId="20877737" w14:textId="77777777" w:rsidR="00183690" w:rsidRPr="00982F3D" w:rsidRDefault="00183690" w:rsidP="00934E78">
            <w:pPr>
              <w:jc w:val="center"/>
              <w:rPr>
                <w:sz w:val="15"/>
                <w:szCs w:val="15"/>
              </w:rPr>
            </w:pPr>
            <w:r w:rsidRPr="00982F3D">
              <w:rPr>
                <w:color w:val="000000"/>
                <w:sz w:val="15"/>
                <w:szCs w:val="15"/>
              </w:rPr>
              <w:t>0.051 ± 0.006</w:t>
            </w:r>
          </w:p>
        </w:tc>
        <w:tc>
          <w:tcPr>
            <w:tcW w:w="1620" w:type="dxa"/>
            <w:vAlign w:val="center"/>
          </w:tcPr>
          <w:p w14:paraId="07F53826" w14:textId="77777777" w:rsidR="00183690" w:rsidRPr="00982F3D" w:rsidRDefault="00183690" w:rsidP="00934E78">
            <w:pPr>
              <w:jc w:val="center"/>
              <w:rPr>
                <w:sz w:val="15"/>
                <w:szCs w:val="15"/>
              </w:rPr>
            </w:pPr>
            <w:r w:rsidRPr="00982F3D">
              <w:rPr>
                <w:sz w:val="15"/>
                <w:szCs w:val="15"/>
                <w:highlight w:val="red"/>
              </w:rPr>
              <w:t>0.010 ± 0.001 (**)</w:t>
            </w:r>
          </w:p>
        </w:tc>
        <w:tc>
          <w:tcPr>
            <w:tcW w:w="1350" w:type="dxa"/>
            <w:vAlign w:val="center"/>
          </w:tcPr>
          <w:p w14:paraId="6577C200" w14:textId="77777777" w:rsidR="00183690" w:rsidRPr="00982F3D" w:rsidRDefault="00183690" w:rsidP="00934E78">
            <w:pPr>
              <w:jc w:val="center"/>
              <w:rPr>
                <w:sz w:val="15"/>
                <w:szCs w:val="15"/>
              </w:rPr>
            </w:pPr>
            <w:r w:rsidRPr="00982F3D">
              <w:rPr>
                <w:sz w:val="15"/>
                <w:szCs w:val="15"/>
              </w:rPr>
              <w:t>0.072 ± 0.014</w:t>
            </w:r>
          </w:p>
        </w:tc>
        <w:tc>
          <w:tcPr>
            <w:tcW w:w="1080" w:type="dxa"/>
            <w:vAlign w:val="center"/>
          </w:tcPr>
          <w:p w14:paraId="3E5A5CAE" w14:textId="77777777" w:rsidR="00183690" w:rsidRPr="00982F3D" w:rsidRDefault="00183690" w:rsidP="00934E78">
            <w:pPr>
              <w:jc w:val="center"/>
              <w:rPr>
                <w:sz w:val="15"/>
                <w:szCs w:val="15"/>
              </w:rPr>
            </w:pPr>
            <w:r w:rsidRPr="00982F3D">
              <w:rPr>
                <w:sz w:val="15"/>
                <w:szCs w:val="15"/>
                <w:highlight w:val="red"/>
              </w:rPr>
              <w:t>0.011 ± 0.0004 (***)</w:t>
            </w:r>
          </w:p>
        </w:tc>
        <w:tc>
          <w:tcPr>
            <w:tcW w:w="1510" w:type="dxa"/>
            <w:vAlign w:val="center"/>
          </w:tcPr>
          <w:p w14:paraId="2BA26185" w14:textId="77777777" w:rsidR="00183690" w:rsidRPr="00982F3D" w:rsidRDefault="00183690" w:rsidP="00934E78">
            <w:pPr>
              <w:jc w:val="center"/>
              <w:rPr>
                <w:sz w:val="15"/>
                <w:szCs w:val="15"/>
              </w:rPr>
            </w:pPr>
            <w:r w:rsidRPr="00982F3D">
              <w:rPr>
                <w:sz w:val="15"/>
                <w:szCs w:val="15"/>
              </w:rPr>
              <w:t>0.026 ± 0.001</w:t>
            </w:r>
          </w:p>
        </w:tc>
        <w:tc>
          <w:tcPr>
            <w:tcW w:w="1393" w:type="dxa"/>
            <w:vAlign w:val="center"/>
          </w:tcPr>
          <w:p w14:paraId="0F83EAC9" w14:textId="77777777" w:rsidR="00183690" w:rsidRPr="00982F3D" w:rsidRDefault="00183690" w:rsidP="00934E78">
            <w:pPr>
              <w:jc w:val="center"/>
              <w:rPr>
                <w:sz w:val="15"/>
                <w:szCs w:val="15"/>
              </w:rPr>
            </w:pPr>
            <w:r w:rsidRPr="00982F3D">
              <w:rPr>
                <w:sz w:val="15"/>
                <w:szCs w:val="15"/>
                <w:highlight w:val="red"/>
              </w:rPr>
              <w:t>0.007 ± 0.001 (****)</w:t>
            </w:r>
          </w:p>
        </w:tc>
        <w:tc>
          <w:tcPr>
            <w:tcW w:w="1194" w:type="dxa"/>
            <w:vAlign w:val="center"/>
          </w:tcPr>
          <w:p w14:paraId="52D2CEBA" w14:textId="77777777" w:rsidR="00183690" w:rsidRPr="00982F3D" w:rsidRDefault="00183690" w:rsidP="00934E78">
            <w:pPr>
              <w:jc w:val="center"/>
              <w:rPr>
                <w:sz w:val="15"/>
                <w:szCs w:val="15"/>
              </w:rPr>
            </w:pPr>
            <w:r w:rsidRPr="00982F3D">
              <w:rPr>
                <w:sz w:val="15"/>
                <w:szCs w:val="15"/>
              </w:rPr>
              <w:t>0.031 ± 0.004</w:t>
            </w:r>
          </w:p>
        </w:tc>
        <w:tc>
          <w:tcPr>
            <w:tcW w:w="1393" w:type="dxa"/>
            <w:vAlign w:val="center"/>
          </w:tcPr>
          <w:p w14:paraId="7C5187C3" w14:textId="77777777" w:rsidR="00183690" w:rsidRPr="00982F3D" w:rsidRDefault="00183690" w:rsidP="00934E78">
            <w:pPr>
              <w:jc w:val="center"/>
              <w:rPr>
                <w:sz w:val="15"/>
                <w:szCs w:val="15"/>
              </w:rPr>
            </w:pPr>
            <w:r w:rsidRPr="00982F3D">
              <w:rPr>
                <w:sz w:val="15"/>
                <w:szCs w:val="15"/>
                <w:highlight w:val="red"/>
              </w:rPr>
              <w:t>0.009±0.0003(****)</w:t>
            </w:r>
          </w:p>
        </w:tc>
      </w:tr>
      <w:tr w:rsidR="00183690" w:rsidRPr="00982F3D" w14:paraId="78ACE229" w14:textId="77777777" w:rsidTr="00934E78">
        <w:trPr>
          <w:gridAfter w:val="1"/>
          <w:wAfter w:w="6" w:type="dxa"/>
          <w:trHeight w:val="427"/>
          <w:jc w:val="center"/>
        </w:trPr>
        <w:tc>
          <w:tcPr>
            <w:tcW w:w="805" w:type="dxa"/>
            <w:vAlign w:val="center"/>
          </w:tcPr>
          <w:p w14:paraId="45077A78" w14:textId="77777777" w:rsidR="00183690" w:rsidRPr="00982F3D" w:rsidRDefault="00183690" w:rsidP="00934E78">
            <w:pPr>
              <w:jc w:val="center"/>
              <w:rPr>
                <w:sz w:val="15"/>
                <w:szCs w:val="15"/>
              </w:rPr>
            </w:pPr>
            <w:r w:rsidRPr="00982F3D">
              <w:rPr>
                <w:sz w:val="15"/>
                <w:szCs w:val="15"/>
              </w:rPr>
              <w:t>TG 60:6</w:t>
            </w:r>
          </w:p>
        </w:tc>
        <w:tc>
          <w:tcPr>
            <w:tcW w:w="1530" w:type="dxa"/>
            <w:vAlign w:val="center"/>
          </w:tcPr>
          <w:p w14:paraId="4AF21BF8" w14:textId="77777777" w:rsidR="00183690" w:rsidRPr="00982F3D" w:rsidRDefault="00183690" w:rsidP="00934E78">
            <w:pPr>
              <w:jc w:val="center"/>
              <w:rPr>
                <w:sz w:val="15"/>
                <w:szCs w:val="15"/>
              </w:rPr>
            </w:pPr>
            <w:r w:rsidRPr="00982F3D">
              <w:rPr>
                <w:color w:val="000000"/>
                <w:sz w:val="15"/>
                <w:szCs w:val="15"/>
              </w:rPr>
              <w:t>0.082 ± 0.004</w:t>
            </w:r>
          </w:p>
        </w:tc>
        <w:tc>
          <w:tcPr>
            <w:tcW w:w="1620" w:type="dxa"/>
            <w:vAlign w:val="center"/>
          </w:tcPr>
          <w:p w14:paraId="4527D2C8" w14:textId="77777777" w:rsidR="00183690" w:rsidRPr="00982F3D" w:rsidRDefault="00183690" w:rsidP="00934E78">
            <w:pPr>
              <w:jc w:val="center"/>
              <w:rPr>
                <w:sz w:val="15"/>
                <w:szCs w:val="15"/>
              </w:rPr>
            </w:pPr>
            <w:r w:rsidRPr="00982F3D">
              <w:rPr>
                <w:sz w:val="15"/>
                <w:szCs w:val="15"/>
                <w:highlight w:val="red"/>
              </w:rPr>
              <w:t>0.040 ± 0.005 (*)</w:t>
            </w:r>
          </w:p>
        </w:tc>
        <w:tc>
          <w:tcPr>
            <w:tcW w:w="1350" w:type="dxa"/>
            <w:vAlign w:val="center"/>
          </w:tcPr>
          <w:p w14:paraId="23CE2CC2" w14:textId="77777777" w:rsidR="00183690" w:rsidRPr="00982F3D" w:rsidRDefault="00183690" w:rsidP="00934E78">
            <w:pPr>
              <w:jc w:val="center"/>
              <w:rPr>
                <w:sz w:val="15"/>
                <w:szCs w:val="15"/>
              </w:rPr>
            </w:pPr>
            <w:r w:rsidRPr="00982F3D">
              <w:rPr>
                <w:sz w:val="15"/>
                <w:szCs w:val="15"/>
              </w:rPr>
              <w:t>0.106 ± 0.015</w:t>
            </w:r>
          </w:p>
        </w:tc>
        <w:tc>
          <w:tcPr>
            <w:tcW w:w="1080" w:type="dxa"/>
            <w:vAlign w:val="center"/>
          </w:tcPr>
          <w:p w14:paraId="3797C9BF" w14:textId="77777777" w:rsidR="00183690" w:rsidRPr="00982F3D" w:rsidRDefault="00183690" w:rsidP="00934E78">
            <w:pPr>
              <w:jc w:val="center"/>
              <w:rPr>
                <w:sz w:val="15"/>
                <w:szCs w:val="15"/>
              </w:rPr>
            </w:pPr>
            <w:r w:rsidRPr="00982F3D">
              <w:rPr>
                <w:sz w:val="15"/>
                <w:szCs w:val="15"/>
                <w:highlight w:val="red"/>
              </w:rPr>
              <w:t>0.040 ± 0.002 (***)</w:t>
            </w:r>
          </w:p>
        </w:tc>
        <w:tc>
          <w:tcPr>
            <w:tcW w:w="1510" w:type="dxa"/>
            <w:vAlign w:val="center"/>
          </w:tcPr>
          <w:p w14:paraId="552371DD" w14:textId="77777777" w:rsidR="00183690" w:rsidRPr="00982F3D" w:rsidRDefault="00183690" w:rsidP="00934E78">
            <w:pPr>
              <w:jc w:val="center"/>
              <w:rPr>
                <w:sz w:val="15"/>
                <w:szCs w:val="15"/>
              </w:rPr>
            </w:pPr>
            <w:r w:rsidRPr="00982F3D">
              <w:rPr>
                <w:sz w:val="15"/>
                <w:szCs w:val="15"/>
              </w:rPr>
              <w:t>0.043 ± 0.003</w:t>
            </w:r>
          </w:p>
        </w:tc>
        <w:tc>
          <w:tcPr>
            <w:tcW w:w="1393" w:type="dxa"/>
            <w:vAlign w:val="center"/>
          </w:tcPr>
          <w:p w14:paraId="4BD3FE15" w14:textId="77777777" w:rsidR="00183690" w:rsidRPr="00982F3D" w:rsidRDefault="00183690" w:rsidP="00934E78">
            <w:pPr>
              <w:jc w:val="center"/>
              <w:rPr>
                <w:sz w:val="15"/>
                <w:szCs w:val="15"/>
              </w:rPr>
            </w:pPr>
            <w:r w:rsidRPr="00982F3D">
              <w:rPr>
                <w:sz w:val="15"/>
                <w:szCs w:val="15"/>
              </w:rPr>
              <w:t>0.024 ± 0.002</w:t>
            </w:r>
          </w:p>
        </w:tc>
        <w:tc>
          <w:tcPr>
            <w:tcW w:w="1194" w:type="dxa"/>
            <w:vAlign w:val="center"/>
          </w:tcPr>
          <w:p w14:paraId="1EC73A75" w14:textId="77777777" w:rsidR="00183690" w:rsidRPr="00982F3D" w:rsidRDefault="00183690" w:rsidP="00934E78">
            <w:pPr>
              <w:jc w:val="center"/>
              <w:rPr>
                <w:sz w:val="15"/>
                <w:szCs w:val="15"/>
              </w:rPr>
            </w:pPr>
            <w:r w:rsidRPr="00982F3D">
              <w:rPr>
                <w:sz w:val="15"/>
                <w:szCs w:val="15"/>
              </w:rPr>
              <w:t>0.054 ± 0.009</w:t>
            </w:r>
          </w:p>
        </w:tc>
        <w:tc>
          <w:tcPr>
            <w:tcW w:w="1393" w:type="dxa"/>
            <w:vAlign w:val="center"/>
          </w:tcPr>
          <w:p w14:paraId="5C1A5146" w14:textId="77777777" w:rsidR="00183690" w:rsidRPr="00982F3D" w:rsidRDefault="00183690" w:rsidP="00934E78">
            <w:pPr>
              <w:jc w:val="center"/>
              <w:rPr>
                <w:sz w:val="15"/>
                <w:szCs w:val="15"/>
              </w:rPr>
            </w:pPr>
            <w:r w:rsidRPr="00982F3D">
              <w:rPr>
                <w:sz w:val="15"/>
                <w:szCs w:val="15"/>
                <w:highlight w:val="red"/>
              </w:rPr>
              <w:t>0.028 ± 0.002 (**)</w:t>
            </w:r>
          </w:p>
        </w:tc>
      </w:tr>
      <w:tr w:rsidR="00183690" w:rsidRPr="00982F3D" w14:paraId="6729E962" w14:textId="77777777" w:rsidTr="00934E78">
        <w:trPr>
          <w:gridAfter w:val="1"/>
          <w:wAfter w:w="6" w:type="dxa"/>
          <w:trHeight w:val="427"/>
          <w:jc w:val="center"/>
        </w:trPr>
        <w:tc>
          <w:tcPr>
            <w:tcW w:w="805" w:type="dxa"/>
            <w:vAlign w:val="center"/>
          </w:tcPr>
          <w:p w14:paraId="1B6D4924" w14:textId="77777777" w:rsidR="00183690" w:rsidRPr="00982F3D" w:rsidRDefault="00183690" w:rsidP="00934E78">
            <w:pPr>
              <w:jc w:val="center"/>
              <w:rPr>
                <w:sz w:val="15"/>
                <w:szCs w:val="15"/>
              </w:rPr>
            </w:pPr>
            <w:r w:rsidRPr="00982F3D">
              <w:rPr>
                <w:sz w:val="15"/>
                <w:szCs w:val="15"/>
              </w:rPr>
              <w:t>TG 60:5</w:t>
            </w:r>
          </w:p>
        </w:tc>
        <w:tc>
          <w:tcPr>
            <w:tcW w:w="1530" w:type="dxa"/>
            <w:shd w:val="clear" w:color="auto" w:fill="auto"/>
            <w:vAlign w:val="center"/>
          </w:tcPr>
          <w:p w14:paraId="4A9BA280" w14:textId="77777777" w:rsidR="00183690" w:rsidRPr="00982F3D" w:rsidRDefault="00183690" w:rsidP="00934E78">
            <w:pPr>
              <w:jc w:val="center"/>
              <w:rPr>
                <w:sz w:val="15"/>
                <w:szCs w:val="15"/>
              </w:rPr>
            </w:pPr>
            <w:r w:rsidRPr="00982F3D">
              <w:rPr>
                <w:color w:val="000000"/>
                <w:sz w:val="15"/>
                <w:szCs w:val="15"/>
              </w:rPr>
              <w:t>0.056 ± 0.004</w:t>
            </w:r>
          </w:p>
        </w:tc>
        <w:tc>
          <w:tcPr>
            <w:tcW w:w="1620" w:type="dxa"/>
            <w:vAlign w:val="center"/>
          </w:tcPr>
          <w:p w14:paraId="4FB5D9B9" w14:textId="77777777" w:rsidR="00183690" w:rsidRPr="00982F3D" w:rsidRDefault="00183690" w:rsidP="00934E78">
            <w:pPr>
              <w:jc w:val="center"/>
              <w:rPr>
                <w:sz w:val="15"/>
                <w:szCs w:val="15"/>
              </w:rPr>
            </w:pPr>
            <w:r w:rsidRPr="00982F3D">
              <w:rPr>
                <w:sz w:val="15"/>
                <w:szCs w:val="15"/>
              </w:rPr>
              <w:t>0.080 ± 0.009</w:t>
            </w:r>
          </w:p>
        </w:tc>
        <w:tc>
          <w:tcPr>
            <w:tcW w:w="1350" w:type="dxa"/>
            <w:vAlign w:val="center"/>
          </w:tcPr>
          <w:p w14:paraId="0E6E6427" w14:textId="77777777" w:rsidR="00183690" w:rsidRPr="00982F3D" w:rsidRDefault="00183690" w:rsidP="00934E78">
            <w:pPr>
              <w:jc w:val="center"/>
              <w:rPr>
                <w:sz w:val="15"/>
                <w:szCs w:val="15"/>
              </w:rPr>
            </w:pPr>
            <w:r w:rsidRPr="00982F3D">
              <w:rPr>
                <w:sz w:val="15"/>
                <w:szCs w:val="15"/>
              </w:rPr>
              <w:t>0.070 ± 0.007</w:t>
            </w:r>
          </w:p>
        </w:tc>
        <w:tc>
          <w:tcPr>
            <w:tcW w:w="1080" w:type="dxa"/>
            <w:vAlign w:val="center"/>
          </w:tcPr>
          <w:p w14:paraId="3C04ECC2" w14:textId="77777777" w:rsidR="00183690" w:rsidRPr="00982F3D" w:rsidRDefault="00183690" w:rsidP="00934E78">
            <w:pPr>
              <w:jc w:val="center"/>
              <w:rPr>
                <w:sz w:val="15"/>
                <w:szCs w:val="15"/>
              </w:rPr>
            </w:pPr>
            <w:r w:rsidRPr="00982F3D">
              <w:rPr>
                <w:sz w:val="15"/>
                <w:szCs w:val="15"/>
              </w:rPr>
              <w:t>0.083 ± 0.004</w:t>
            </w:r>
          </w:p>
        </w:tc>
        <w:tc>
          <w:tcPr>
            <w:tcW w:w="1510" w:type="dxa"/>
            <w:vAlign w:val="center"/>
          </w:tcPr>
          <w:p w14:paraId="23FB97FC" w14:textId="77777777" w:rsidR="00183690" w:rsidRPr="00982F3D" w:rsidRDefault="00183690" w:rsidP="00934E78">
            <w:pPr>
              <w:jc w:val="center"/>
              <w:rPr>
                <w:sz w:val="15"/>
                <w:szCs w:val="15"/>
              </w:rPr>
            </w:pPr>
            <w:r w:rsidRPr="00982F3D">
              <w:rPr>
                <w:sz w:val="15"/>
                <w:szCs w:val="15"/>
              </w:rPr>
              <w:t>0.035 ± 0.004</w:t>
            </w:r>
          </w:p>
        </w:tc>
        <w:tc>
          <w:tcPr>
            <w:tcW w:w="1393" w:type="dxa"/>
            <w:vAlign w:val="center"/>
          </w:tcPr>
          <w:p w14:paraId="0602594B" w14:textId="77777777" w:rsidR="00183690" w:rsidRPr="00982F3D" w:rsidRDefault="00183690" w:rsidP="00934E78">
            <w:pPr>
              <w:jc w:val="center"/>
              <w:rPr>
                <w:sz w:val="15"/>
                <w:szCs w:val="15"/>
              </w:rPr>
            </w:pPr>
            <w:r w:rsidRPr="00982F3D">
              <w:rPr>
                <w:sz w:val="15"/>
                <w:szCs w:val="15"/>
              </w:rPr>
              <w:t>0.049 ± 0.004</w:t>
            </w:r>
          </w:p>
        </w:tc>
        <w:tc>
          <w:tcPr>
            <w:tcW w:w="1194" w:type="dxa"/>
            <w:vAlign w:val="center"/>
          </w:tcPr>
          <w:p w14:paraId="2328554F" w14:textId="77777777" w:rsidR="00183690" w:rsidRPr="00982F3D" w:rsidRDefault="00183690" w:rsidP="00934E78">
            <w:pPr>
              <w:jc w:val="center"/>
              <w:rPr>
                <w:sz w:val="15"/>
                <w:szCs w:val="15"/>
              </w:rPr>
            </w:pPr>
            <w:r w:rsidRPr="00982F3D">
              <w:rPr>
                <w:sz w:val="15"/>
                <w:szCs w:val="15"/>
              </w:rPr>
              <w:t>0.044 ± 0.007</w:t>
            </w:r>
          </w:p>
        </w:tc>
        <w:tc>
          <w:tcPr>
            <w:tcW w:w="1393" w:type="dxa"/>
            <w:vAlign w:val="center"/>
          </w:tcPr>
          <w:p w14:paraId="5D5D80FA" w14:textId="77777777" w:rsidR="00183690" w:rsidRPr="00982F3D" w:rsidRDefault="00183690" w:rsidP="00934E78">
            <w:pPr>
              <w:jc w:val="center"/>
              <w:rPr>
                <w:sz w:val="15"/>
                <w:szCs w:val="15"/>
              </w:rPr>
            </w:pPr>
            <w:r w:rsidRPr="00982F3D">
              <w:rPr>
                <w:sz w:val="15"/>
                <w:szCs w:val="15"/>
              </w:rPr>
              <w:t>0.055 ± 0.005</w:t>
            </w:r>
          </w:p>
        </w:tc>
      </w:tr>
      <w:tr w:rsidR="00183690" w:rsidRPr="00982F3D" w14:paraId="75EFDAF6" w14:textId="77777777" w:rsidTr="00934E78">
        <w:trPr>
          <w:gridAfter w:val="1"/>
          <w:wAfter w:w="6" w:type="dxa"/>
          <w:trHeight w:val="100"/>
          <w:jc w:val="center"/>
        </w:trPr>
        <w:tc>
          <w:tcPr>
            <w:tcW w:w="805" w:type="dxa"/>
            <w:vAlign w:val="center"/>
          </w:tcPr>
          <w:p w14:paraId="4DEB4A63" w14:textId="77777777" w:rsidR="00183690" w:rsidRPr="00982F3D" w:rsidRDefault="00183690" w:rsidP="00934E78">
            <w:pPr>
              <w:jc w:val="center"/>
              <w:rPr>
                <w:sz w:val="15"/>
                <w:szCs w:val="15"/>
              </w:rPr>
            </w:pPr>
            <w:r w:rsidRPr="00982F3D">
              <w:rPr>
                <w:sz w:val="15"/>
                <w:szCs w:val="15"/>
              </w:rPr>
              <w:t>TG 60:4</w:t>
            </w:r>
          </w:p>
        </w:tc>
        <w:tc>
          <w:tcPr>
            <w:tcW w:w="1530" w:type="dxa"/>
            <w:vAlign w:val="center"/>
          </w:tcPr>
          <w:p w14:paraId="5691A67C" w14:textId="77777777" w:rsidR="00183690" w:rsidRPr="00982F3D" w:rsidRDefault="00183690" w:rsidP="00934E78">
            <w:pPr>
              <w:jc w:val="center"/>
              <w:rPr>
                <w:sz w:val="15"/>
                <w:szCs w:val="15"/>
              </w:rPr>
            </w:pPr>
            <w:r w:rsidRPr="00982F3D">
              <w:rPr>
                <w:color w:val="000000"/>
                <w:sz w:val="15"/>
                <w:szCs w:val="15"/>
              </w:rPr>
              <w:t>0.018 ± 0.001</w:t>
            </w:r>
          </w:p>
        </w:tc>
        <w:tc>
          <w:tcPr>
            <w:tcW w:w="1620" w:type="dxa"/>
            <w:vAlign w:val="center"/>
          </w:tcPr>
          <w:p w14:paraId="2CACB9D1" w14:textId="77777777" w:rsidR="00183690" w:rsidRPr="00982F3D" w:rsidRDefault="00183690" w:rsidP="00934E78">
            <w:pPr>
              <w:jc w:val="center"/>
              <w:rPr>
                <w:sz w:val="15"/>
                <w:szCs w:val="15"/>
              </w:rPr>
            </w:pPr>
            <w:r w:rsidRPr="00982F3D">
              <w:rPr>
                <w:sz w:val="15"/>
                <w:szCs w:val="15"/>
                <w:highlight w:val="cyan"/>
              </w:rPr>
              <w:t>0.066 ± 0.007(****)</w:t>
            </w:r>
          </w:p>
        </w:tc>
        <w:tc>
          <w:tcPr>
            <w:tcW w:w="1350" w:type="dxa"/>
            <w:vAlign w:val="center"/>
          </w:tcPr>
          <w:p w14:paraId="79614770" w14:textId="77777777" w:rsidR="00183690" w:rsidRPr="00982F3D" w:rsidRDefault="00183690" w:rsidP="00934E78">
            <w:pPr>
              <w:jc w:val="center"/>
              <w:rPr>
                <w:sz w:val="15"/>
                <w:szCs w:val="15"/>
              </w:rPr>
            </w:pPr>
            <w:r w:rsidRPr="00982F3D">
              <w:rPr>
                <w:sz w:val="15"/>
                <w:szCs w:val="15"/>
              </w:rPr>
              <w:t>0.025 ± 0.002</w:t>
            </w:r>
          </w:p>
        </w:tc>
        <w:tc>
          <w:tcPr>
            <w:tcW w:w="1080" w:type="dxa"/>
            <w:vAlign w:val="center"/>
          </w:tcPr>
          <w:p w14:paraId="23FE7C97" w14:textId="77777777" w:rsidR="00183690" w:rsidRPr="00982F3D" w:rsidRDefault="00183690" w:rsidP="00934E78">
            <w:pPr>
              <w:jc w:val="center"/>
              <w:rPr>
                <w:sz w:val="15"/>
                <w:szCs w:val="15"/>
              </w:rPr>
            </w:pPr>
            <w:r w:rsidRPr="00982F3D">
              <w:rPr>
                <w:sz w:val="15"/>
                <w:szCs w:val="15"/>
                <w:highlight w:val="cyan"/>
              </w:rPr>
              <w:t>0.072 ± 0.006 (****)</w:t>
            </w:r>
          </w:p>
        </w:tc>
        <w:tc>
          <w:tcPr>
            <w:tcW w:w="1510" w:type="dxa"/>
            <w:vAlign w:val="center"/>
          </w:tcPr>
          <w:p w14:paraId="74FE6BB8" w14:textId="77777777" w:rsidR="00183690" w:rsidRPr="00982F3D" w:rsidRDefault="00183690" w:rsidP="00934E78">
            <w:pPr>
              <w:jc w:val="center"/>
              <w:rPr>
                <w:sz w:val="15"/>
                <w:szCs w:val="15"/>
              </w:rPr>
            </w:pPr>
            <w:r w:rsidRPr="00982F3D">
              <w:rPr>
                <w:sz w:val="15"/>
                <w:szCs w:val="15"/>
              </w:rPr>
              <w:t>0.015 ± 0.002</w:t>
            </w:r>
          </w:p>
        </w:tc>
        <w:tc>
          <w:tcPr>
            <w:tcW w:w="1393" w:type="dxa"/>
            <w:vAlign w:val="center"/>
          </w:tcPr>
          <w:p w14:paraId="5F775AE4" w14:textId="77777777" w:rsidR="00183690" w:rsidRPr="00982F3D" w:rsidRDefault="00183690" w:rsidP="00934E78">
            <w:pPr>
              <w:jc w:val="center"/>
              <w:rPr>
                <w:sz w:val="15"/>
                <w:szCs w:val="15"/>
              </w:rPr>
            </w:pPr>
            <w:r w:rsidRPr="00982F3D">
              <w:rPr>
                <w:sz w:val="15"/>
                <w:szCs w:val="15"/>
                <w:highlight w:val="cyan"/>
              </w:rPr>
              <w:t>0.043 ± 0.004 (****)</w:t>
            </w:r>
          </w:p>
        </w:tc>
        <w:tc>
          <w:tcPr>
            <w:tcW w:w="1194" w:type="dxa"/>
            <w:vAlign w:val="center"/>
          </w:tcPr>
          <w:p w14:paraId="00E6D026" w14:textId="77777777" w:rsidR="00183690" w:rsidRPr="00982F3D" w:rsidRDefault="00183690" w:rsidP="00934E78">
            <w:pPr>
              <w:jc w:val="center"/>
              <w:rPr>
                <w:sz w:val="15"/>
                <w:szCs w:val="15"/>
              </w:rPr>
            </w:pPr>
            <w:r w:rsidRPr="00982F3D">
              <w:rPr>
                <w:sz w:val="15"/>
                <w:szCs w:val="15"/>
              </w:rPr>
              <w:t>0.019 ± 0.002</w:t>
            </w:r>
          </w:p>
        </w:tc>
        <w:tc>
          <w:tcPr>
            <w:tcW w:w="1393" w:type="dxa"/>
            <w:vAlign w:val="center"/>
          </w:tcPr>
          <w:p w14:paraId="31CBE3D3" w14:textId="77777777" w:rsidR="00183690" w:rsidRPr="00982F3D" w:rsidRDefault="00183690" w:rsidP="00934E78">
            <w:pPr>
              <w:jc w:val="center"/>
              <w:rPr>
                <w:sz w:val="15"/>
                <w:szCs w:val="15"/>
              </w:rPr>
            </w:pPr>
            <w:r w:rsidRPr="00982F3D">
              <w:rPr>
                <w:sz w:val="15"/>
                <w:szCs w:val="15"/>
                <w:highlight w:val="cyan"/>
              </w:rPr>
              <w:t>0.046 ± 0.003 (****)</w:t>
            </w:r>
          </w:p>
        </w:tc>
      </w:tr>
    </w:tbl>
    <w:p w14:paraId="0DAFF563" w14:textId="77777777" w:rsidR="00183690" w:rsidRDefault="00183690" w:rsidP="00183690">
      <w:pPr>
        <w:spacing w:line="480" w:lineRule="auto"/>
      </w:pPr>
    </w:p>
    <w:p w14:paraId="3A56B15C" w14:textId="11978822" w:rsidR="00183690" w:rsidRDefault="002B6845" w:rsidP="008F00F8">
      <w:pPr>
        <w:rPr>
          <w:sz w:val="20"/>
          <w:szCs w:val="20"/>
        </w:rPr>
      </w:pPr>
      <w:r>
        <w:rPr>
          <w:b/>
          <w:bCs/>
          <w:sz w:val="20"/>
          <w:szCs w:val="20"/>
        </w:rPr>
        <w:t xml:space="preserve">Supplemental </w:t>
      </w:r>
      <w:r w:rsidR="00036B67" w:rsidRPr="00036B67">
        <w:rPr>
          <w:b/>
          <w:bCs/>
          <w:sz w:val="20"/>
          <w:szCs w:val="20"/>
        </w:rPr>
        <w:t xml:space="preserve">Table </w:t>
      </w:r>
      <w:r w:rsidR="00AA292A">
        <w:rPr>
          <w:b/>
          <w:bCs/>
          <w:sz w:val="20"/>
          <w:szCs w:val="20"/>
        </w:rPr>
        <w:t>1</w:t>
      </w:r>
      <w:r>
        <w:rPr>
          <w:b/>
          <w:bCs/>
          <w:sz w:val="20"/>
          <w:szCs w:val="20"/>
        </w:rPr>
        <w:t>2</w:t>
      </w:r>
      <w:r w:rsidR="00036B67" w:rsidRPr="00036B67">
        <w:rPr>
          <w:sz w:val="20"/>
          <w:szCs w:val="20"/>
        </w:rPr>
        <w:t xml:space="preserve">. </w:t>
      </w:r>
      <w:r w:rsidR="00183690" w:rsidRPr="00036B67">
        <w:rPr>
          <w:sz w:val="20"/>
          <w:szCs w:val="20"/>
        </w:rPr>
        <w:t>Data are presented as mean ± standard error of the mean (SEM). The number of samples tested are noted in parentheses. Tukey’s Multiple Comparisons Test for Groups</w:t>
      </w:r>
      <w:r w:rsidR="00183690" w:rsidRPr="00036B67">
        <w:rPr>
          <w:b/>
          <w:bCs/>
          <w:sz w:val="20"/>
          <w:szCs w:val="20"/>
        </w:rPr>
        <w:t xml:space="preserve">. </w:t>
      </w:r>
      <w:r w:rsidR="00183690" w:rsidRPr="00036B67">
        <w:rPr>
          <w:sz w:val="20"/>
          <w:szCs w:val="20"/>
          <w:highlight w:val="red"/>
        </w:rPr>
        <w:t>___</w:t>
      </w:r>
      <w:r w:rsidR="00183690" w:rsidRPr="00036B67">
        <w:rPr>
          <w:sz w:val="20"/>
          <w:szCs w:val="20"/>
        </w:rPr>
        <w:t xml:space="preserve"> = Statistically lower value than chow diet counterparts of the same sex and genotype; </w:t>
      </w:r>
      <w:r w:rsidR="00183690" w:rsidRPr="00036B67">
        <w:rPr>
          <w:sz w:val="20"/>
          <w:szCs w:val="20"/>
          <w:highlight w:val="cyan"/>
        </w:rPr>
        <w:t>___</w:t>
      </w:r>
      <w:r w:rsidR="00183690" w:rsidRPr="00036B67">
        <w:rPr>
          <w:sz w:val="20"/>
          <w:szCs w:val="20"/>
        </w:rPr>
        <w:t xml:space="preserve"> = Statistically higher value than chow diet counterparts of the same sex and genotype; </w:t>
      </w:r>
      <w:r w:rsidR="00183690" w:rsidRPr="00036B67">
        <w:rPr>
          <w:sz w:val="20"/>
          <w:szCs w:val="20"/>
          <w:highlight w:val="yellow"/>
        </w:rPr>
        <w:t>___</w:t>
      </w:r>
      <w:r w:rsidR="00183690" w:rsidRPr="00036B67">
        <w:rPr>
          <w:sz w:val="20"/>
          <w:szCs w:val="20"/>
        </w:rPr>
        <w:t xml:space="preserve"> = Statistically higher value than WT counterparts of the same sex and diet; </w:t>
      </w:r>
      <w:r w:rsidR="00183690" w:rsidRPr="00036B67">
        <w:rPr>
          <w:sz w:val="20"/>
          <w:szCs w:val="20"/>
          <w:highlight w:val="green"/>
        </w:rPr>
        <w:t>___</w:t>
      </w:r>
      <w:r w:rsidR="00D72BAC">
        <w:rPr>
          <w:sz w:val="20"/>
          <w:szCs w:val="20"/>
        </w:rPr>
        <w:t xml:space="preserve"> </w:t>
      </w:r>
      <w:r w:rsidR="00183690" w:rsidRPr="00036B67">
        <w:rPr>
          <w:sz w:val="20"/>
          <w:szCs w:val="20"/>
        </w:rPr>
        <w:t xml:space="preserve">= Statistically lower than WT counterparts of the same sex and diet. </w:t>
      </w:r>
      <w:r w:rsidR="00183690" w:rsidRPr="00036B67">
        <w:rPr>
          <w:i/>
          <w:iCs/>
          <w:sz w:val="20"/>
          <w:szCs w:val="20"/>
        </w:rPr>
        <w:t>p value</w:t>
      </w:r>
      <w:r w:rsidR="00183690" w:rsidRPr="00036B67">
        <w:rPr>
          <w:sz w:val="20"/>
          <w:szCs w:val="20"/>
        </w:rPr>
        <w:t xml:space="preserve">: </w:t>
      </w:r>
      <w:r w:rsidR="00183690" w:rsidRPr="00036B67">
        <w:rPr>
          <w:sz w:val="20"/>
          <w:szCs w:val="20"/>
          <w:vertAlign w:val="superscript"/>
        </w:rPr>
        <w:t>*</w:t>
      </w:r>
      <w:r w:rsidR="00183690" w:rsidRPr="00036B67">
        <w:rPr>
          <w:sz w:val="20"/>
          <w:szCs w:val="20"/>
        </w:rPr>
        <w:t xml:space="preserve"> &lt; 0.05, </w:t>
      </w:r>
      <w:r w:rsidR="00183690" w:rsidRPr="00036B67">
        <w:rPr>
          <w:sz w:val="20"/>
          <w:szCs w:val="20"/>
          <w:vertAlign w:val="superscript"/>
        </w:rPr>
        <w:t>**</w:t>
      </w:r>
      <w:r w:rsidR="00183690" w:rsidRPr="00036B67">
        <w:rPr>
          <w:sz w:val="20"/>
          <w:szCs w:val="20"/>
        </w:rPr>
        <w:t>&lt;</w:t>
      </w:r>
      <w:r w:rsidR="00D72BAC">
        <w:rPr>
          <w:sz w:val="20"/>
          <w:szCs w:val="20"/>
        </w:rPr>
        <w:t xml:space="preserve"> </w:t>
      </w:r>
      <w:r w:rsidR="00183690" w:rsidRPr="00036B67">
        <w:rPr>
          <w:sz w:val="20"/>
          <w:szCs w:val="20"/>
        </w:rPr>
        <w:t xml:space="preserve">0.01, </w:t>
      </w:r>
      <w:r w:rsidR="00183690" w:rsidRPr="00036B67">
        <w:rPr>
          <w:sz w:val="20"/>
          <w:szCs w:val="20"/>
          <w:vertAlign w:val="superscript"/>
        </w:rPr>
        <w:t>***</w:t>
      </w:r>
      <w:r w:rsidR="00183690" w:rsidRPr="00036B67">
        <w:rPr>
          <w:sz w:val="20"/>
          <w:szCs w:val="20"/>
        </w:rPr>
        <w:t>&lt;</w:t>
      </w:r>
      <w:r w:rsidR="00D72BAC">
        <w:rPr>
          <w:sz w:val="20"/>
          <w:szCs w:val="20"/>
        </w:rPr>
        <w:t xml:space="preserve"> </w:t>
      </w:r>
      <w:r w:rsidR="00183690" w:rsidRPr="00036B67">
        <w:rPr>
          <w:sz w:val="20"/>
          <w:szCs w:val="20"/>
        </w:rPr>
        <w:t>0.001,</w:t>
      </w:r>
      <w:r w:rsidR="00183690" w:rsidRPr="00036B67">
        <w:rPr>
          <w:sz w:val="20"/>
          <w:szCs w:val="20"/>
          <w:vertAlign w:val="superscript"/>
        </w:rPr>
        <w:t xml:space="preserve"> ****</w:t>
      </w:r>
      <w:r w:rsidR="00183690" w:rsidRPr="00036B67">
        <w:rPr>
          <w:sz w:val="20"/>
          <w:szCs w:val="20"/>
        </w:rPr>
        <w:t>&lt;</w:t>
      </w:r>
      <w:r w:rsidR="00D72BAC">
        <w:rPr>
          <w:sz w:val="20"/>
          <w:szCs w:val="20"/>
        </w:rPr>
        <w:t xml:space="preserve"> </w:t>
      </w:r>
      <w:r w:rsidR="00183690" w:rsidRPr="00036B67">
        <w:rPr>
          <w:sz w:val="20"/>
          <w:szCs w:val="20"/>
        </w:rPr>
        <w:t xml:space="preserve">0.0001. WT: wild type; KO: knockout; GHS-R: growth; </w:t>
      </w:r>
      <w:r w:rsidR="005315A7" w:rsidRPr="00036B67">
        <w:rPr>
          <w:sz w:val="20"/>
          <w:szCs w:val="20"/>
        </w:rPr>
        <w:t>HFD</w:t>
      </w:r>
      <w:r w:rsidR="00183690" w:rsidRPr="00036B67">
        <w:rPr>
          <w:sz w:val="20"/>
          <w:szCs w:val="20"/>
        </w:rPr>
        <w:t>: high-fat diet paradigm.</w:t>
      </w:r>
    </w:p>
    <w:p w14:paraId="2D126728" w14:textId="2C5EC4AF" w:rsidR="00AA292A" w:rsidRDefault="00AA292A" w:rsidP="00AA292A">
      <w:pPr>
        <w:spacing w:line="480" w:lineRule="auto"/>
        <w:rPr>
          <w:b/>
          <w:bCs/>
        </w:rPr>
      </w:pPr>
    </w:p>
    <w:p w14:paraId="4AAC4397" w14:textId="07121942" w:rsidR="00A05FEB" w:rsidRDefault="007469DB" w:rsidP="00AA292A">
      <w:pPr>
        <w:spacing w:line="480" w:lineRule="auto"/>
        <w:rPr>
          <w:b/>
          <w:bCs/>
        </w:rPr>
      </w:pPr>
      <w:r>
        <w:rPr>
          <w:b/>
          <w:bCs/>
        </w:rPr>
        <w:t xml:space="preserve">EFFECTS OF ICV. PF-5190457 ON GHRELIN-INDUCED NEURONAL ACTIVATION IN THE ARCUATE NUCLEUS AND </w:t>
      </w:r>
      <w:r w:rsidR="007B4B48">
        <w:rPr>
          <w:b/>
          <w:bCs/>
        </w:rPr>
        <w:t>OVERNIGHT FOOD INTAKE</w:t>
      </w:r>
    </w:p>
    <w:p w14:paraId="5C5FB5AB" w14:textId="19C06C81" w:rsidR="007B4B48" w:rsidRDefault="007B4B48" w:rsidP="007B4B48">
      <w:pPr>
        <w:spacing w:line="480" w:lineRule="auto"/>
        <w:jc w:val="both"/>
      </w:pPr>
      <w:r>
        <w:rPr>
          <w:b/>
          <w:bCs/>
        </w:rPr>
        <w:tab/>
      </w:r>
      <w:r w:rsidRPr="008022C5">
        <w:t xml:space="preserve">We quantified the number of c-Fos immunoreactive (IR) cells in the hypothalamic arcuate nucleus (Arc) of male and female mice treated with icv. ghrelin and PF-5190457. A subset of mice were anesthetized and perfused 2 hours after treatment, at the end of the 2h food intake experiment. </w:t>
      </w:r>
      <w:r w:rsidR="001618B2">
        <w:t xml:space="preserve">Ghrelin administration increased the number of c-Fos IR cells in both males </w:t>
      </w:r>
      <w:r w:rsidR="001618B2" w:rsidRPr="00AD44DA">
        <w:t>(F</w:t>
      </w:r>
      <w:r w:rsidR="001618B2" w:rsidRPr="00AD44DA">
        <w:rPr>
          <w:vertAlign w:val="subscript"/>
        </w:rPr>
        <w:t xml:space="preserve">1, 13 </w:t>
      </w:r>
      <w:r w:rsidR="001618B2" w:rsidRPr="00AD44DA">
        <w:t xml:space="preserve">= </w:t>
      </w:r>
      <w:r w:rsidR="001618B2">
        <w:t>39.13</w:t>
      </w:r>
      <w:r w:rsidR="001618B2" w:rsidRPr="00AD44DA">
        <w:t xml:space="preserve">, </w:t>
      </w:r>
      <w:r w:rsidR="001618B2" w:rsidRPr="00AD44DA">
        <w:rPr>
          <w:i/>
          <w:iCs/>
        </w:rPr>
        <w:t>p &lt;</w:t>
      </w:r>
      <w:r w:rsidR="001618B2" w:rsidRPr="00AD44DA">
        <w:t xml:space="preserve"> 0.0</w:t>
      </w:r>
      <w:r w:rsidR="001618B2">
        <w:t>001</w:t>
      </w:r>
      <w:r w:rsidR="001618B2" w:rsidRPr="00AD44DA">
        <w:t xml:space="preserve">, </w:t>
      </w:r>
      <w:r w:rsidR="002B6845">
        <w:rPr>
          <w:b/>
          <w:bCs/>
        </w:rPr>
        <w:t>Supplemental F</w:t>
      </w:r>
      <w:r w:rsidR="001618B2" w:rsidRPr="007B4B48">
        <w:rPr>
          <w:b/>
          <w:bCs/>
        </w:rPr>
        <w:t xml:space="preserve">igure </w:t>
      </w:r>
      <w:r w:rsidR="001618B2" w:rsidRPr="00AD44DA">
        <w:rPr>
          <w:b/>
          <w:bCs/>
        </w:rPr>
        <w:t>S1</w:t>
      </w:r>
      <w:r w:rsidR="002B6845">
        <w:rPr>
          <w:b/>
          <w:bCs/>
        </w:rPr>
        <w:t>1</w:t>
      </w:r>
      <w:r w:rsidR="001618B2" w:rsidRPr="00AD44DA">
        <w:rPr>
          <w:b/>
          <w:bCs/>
        </w:rPr>
        <w:t>A</w:t>
      </w:r>
      <w:r w:rsidR="001618B2" w:rsidRPr="00AD44DA">
        <w:t>)</w:t>
      </w:r>
      <w:r w:rsidR="001618B2">
        <w:t xml:space="preserve"> and females </w:t>
      </w:r>
      <w:r w:rsidR="001618B2" w:rsidRPr="00AD44DA">
        <w:t>(F</w:t>
      </w:r>
      <w:r w:rsidR="001618B2" w:rsidRPr="00AD44DA">
        <w:rPr>
          <w:vertAlign w:val="subscript"/>
        </w:rPr>
        <w:t xml:space="preserve">1, 13 </w:t>
      </w:r>
      <w:r w:rsidR="001618B2" w:rsidRPr="00AD44DA">
        <w:t>= 4</w:t>
      </w:r>
      <w:r w:rsidR="001618B2">
        <w:t>8.32</w:t>
      </w:r>
      <w:r w:rsidR="001618B2" w:rsidRPr="00AD44DA">
        <w:t xml:space="preserve">, </w:t>
      </w:r>
      <w:r w:rsidR="001618B2" w:rsidRPr="00AD44DA">
        <w:rPr>
          <w:i/>
          <w:iCs/>
        </w:rPr>
        <w:t xml:space="preserve">p &lt; </w:t>
      </w:r>
      <w:r w:rsidR="001618B2" w:rsidRPr="00AD44DA">
        <w:t>0.0</w:t>
      </w:r>
      <w:r w:rsidR="001618B2">
        <w:t>001</w:t>
      </w:r>
      <w:r w:rsidR="001618B2" w:rsidRPr="00AD44DA">
        <w:t xml:space="preserve">, </w:t>
      </w:r>
      <w:r w:rsidR="002B6845">
        <w:rPr>
          <w:b/>
          <w:bCs/>
        </w:rPr>
        <w:t>Supplemental F</w:t>
      </w:r>
      <w:r w:rsidR="001618B2" w:rsidRPr="007B4B48">
        <w:rPr>
          <w:b/>
          <w:bCs/>
        </w:rPr>
        <w:t xml:space="preserve">igure </w:t>
      </w:r>
      <w:r w:rsidR="001618B2" w:rsidRPr="00AD44DA">
        <w:rPr>
          <w:b/>
          <w:bCs/>
        </w:rPr>
        <w:t>S</w:t>
      </w:r>
      <w:r w:rsidR="002B6845">
        <w:rPr>
          <w:b/>
          <w:bCs/>
        </w:rPr>
        <w:t>11</w:t>
      </w:r>
      <w:r w:rsidR="001618B2" w:rsidRPr="00AD44DA">
        <w:rPr>
          <w:b/>
          <w:bCs/>
        </w:rPr>
        <w:t>B</w:t>
      </w:r>
      <w:r w:rsidR="001618B2" w:rsidRPr="00AD44DA">
        <w:t>).</w:t>
      </w:r>
      <w:r w:rsidR="001618B2">
        <w:t xml:space="preserve"> We also</w:t>
      </w:r>
      <w:r w:rsidRPr="008022C5">
        <w:t xml:space="preserve"> detected significant ghrelin x PF-5190457 interactions in males (F</w:t>
      </w:r>
      <w:r w:rsidRPr="008022C5">
        <w:rPr>
          <w:vertAlign w:val="subscript"/>
        </w:rPr>
        <w:t xml:space="preserve">1, 13 </w:t>
      </w:r>
      <w:r w:rsidRPr="008022C5">
        <w:t xml:space="preserve">= 7.397, </w:t>
      </w:r>
      <w:r w:rsidRPr="008022C5">
        <w:rPr>
          <w:i/>
          <w:iCs/>
        </w:rPr>
        <w:t>p &lt;</w:t>
      </w:r>
      <w:r w:rsidRPr="008022C5">
        <w:t xml:space="preserve"> 0.05, </w:t>
      </w:r>
      <w:r w:rsidR="002B6845">
        <w:rPr>
          <w:b/>
          <w:bCs/>
        </w:rPr>
        <w:t>Supplemental F</w:t>
      </w:r>
      <w:r w:rsidRPr="007B4B48">
        <w:rPr>
          <w:b/>
          <w:bCs/>
        </w:rPr>
        <w:t xml:space="preserve">igure </w:t>
      </w:r>
      <w:r w:rsidRPr="008022C5">
        <w:rPr>
          <w:b/>
          <w:bCs/>
        </w:rPr>
        <w:t>S1</w:t>
      </w:r>
      <w:r w:rsidR="002B6845">
        <w:rPr>
          <w:b/>
          <w:bCs/>
        </w:rPr>
        <w:t>1</w:t>
      </w:r>
      <w:r w:rsidRPr="008022C5">
        <w:rPr>
          <w:b/>
          <w:bCs/>
        </w:rPr>
        <w:t>A</w:t>
      </w:r>
      <w:r w:rsidRPr="008022C5">
        <w:t xml:space="preserve">) and females </w:t>
      </w:r>
      <w:bookmarkStart w:id="28" w:name="OLE_LINK7"/>
      <w:r w:rsidRPr="008022C5">
        <w:t>(F</w:t>
      </w:r>
      <w:r w:rsidRPr="008022C5">
        <w:rPr>
          <w:vertAlign w:val="subscript"/>
        </w:rPr>
        <w:t xml:space="preserve">1, 13 </w:t>
      </w:r>
      <w:r w:rsidRPr="008022C5">
        <w:t xml:space="preserve">= 4.79, </w:t>
      </w:r>
      <w:r w:rsidRPr="008022C5">
        <w:rPr>
          <w:i/>
          <w:iCs/>
        </w:rPr>
        <w:t xml:space="preserve">p &lt; </w:t>
      </w:r>
      <w:r w:rsidRPr="008022C5">
        <w:t xml:space="preserve">0.05, </w:t>
      </w:r>
      <w:r w:rsidR="002B6845">
        <w:rPr>
          <w:b/>
          <w:bCs/>
        </w:rPr>
        <w:t>Supplemental F</w:t>
      </w:r>
      <w:r w:rsidRPr="007B4B48">
        <w:rPr>
          <w:b/>
          <w:bCs/>
        </w:rPr>
        <w:t xml:space="preserve">igure </w:t>
      </w:r>
      <w:r w:rsidRPr="008022C5">
        <w:rPr>
          <w:b/>
          <w:bCs/>
        </w:rPr>
        <w:t>S1</w:t>
      </w:r>
      <w:r w:rsidR="002B6845">
        <w:rPr>
          <w:b/>
          <w:bCs/>
        </w:rPr>
        <w:t>1</w:t>
      </w:r>
      <w:r w:rsidRPr="008022C5">
        <w:rPr>
          <w:b/>
          <w:bCs/>
        </w:rPr>
        <w:t>B</w:t>
      </w:r>
      <w:r w:rsidRPr="008022C5">
        <w:t>).</w:t>
      </w:r>
      <w:bookmarkEnd w:id="28"/>
      <w:r w:rsidRPr="008022C5">
        <w:t xml:space="preserve"> Post hoc comparisons indicated that PF-5190457 pretreatment results in lower number c-Fos-IR cells in ghrelin-treated male (</w:t>
      </w:r>
      <w:r w:rsidRPr="008022C5">
        <w:rPr>
          <w:i/>
          <w:iCs/>
        </w:rPr>
        <w:t>p &lt;</w:t>
      </w:r>
      <w:r w:rsidRPr="008022C5">
        <w:t xml:space="preserve"> 0.01) and female mice (</w:t>
      </w:r>
      <w:r w:rsidRPr="008022C5">
        <w:rPr>
          <w:i/>
          <w:iCs/>
        </w:rPr>
        <w:t>p &lt;</w:t>
      </w:r>
      <w:r w:rsidRPr="008022C5">
        <w:t xml:space="preserve"> 0.05). Interestingly, PF-5190475 did not affect overnight food intake either in male or in female mice, compared to vehicle-treated animals (</w:t>
      </w:r>
      <w:r w:rsidR="002B6845">
        <w:rPr>
          <w:b/>
          <w:bCs/>
        </w:rPr>
        <w:t>Supplemental F</w:t>
      </w:r>
      <w:r w:rsidRPr="007B4B48">
        <w:rPr>
          <w:b/>
          <w:bCs/>
        </w:rPr>
        <w:t xml:space="preserve">igure </w:t>
      </w:r>
      <w:r w:rsidRPr="008022C5">
        <w:rPr>
          <w:b/>
          <w:bCs/>
        </w:rPr>
        <w:t>S1</w:t>
      </w:r>
      <w:r w:rsidR="002B6845">
        <w:rPr>
          <w:b/>
          <w:bCs/>
        </w:rPr>
        <w:t>1</w:t>
      </w:r>
      <w:r w:rsidRPr="008022C5">
        <w:rPr>
          <w:b/>
          <w:bCs/>
        </w:rPr>
        <w:t>C-D</w:t>
      </w:r>
      <w:r w:rsidRPr="008022C5">
        <w:t>).</w:t>
      </w:r>
    </w:p>
    <w:p w14:paraId="556CA44A" w14:textId="491DEA0A" w:rsidR="007B4B48" w:rsidRDefault="00DB7E1C" w:rsidP="007B4B48">
      <w:pPr>
        <w:spacing w:line="480" w:lineRule="auto"/>
        <w:jc w:val="both"/>
      </w:pPr>
      <w:r>
        <w:object w:dxaOrig="11280" w:dyaOrig="10555" w14:anchorId="023820C7">
          <v:shape id="_x0000_i1033" type="#_x0000_t75" style="width:467pt;height:438.5pt" o:ole="">
            <v:imagedata r:id="rId28" o:title=""/>
          </v:shape>
          <o:OLEObject Type="Embed" ProgID="Prism9.Document" ShapeID="_x0000_i1033" DrawAspect="Content" ObjectID="_1752565974" r:id="rId29"/>
        </w:object>
      </w:r>
    </w:p>
    <w:p w14:paraId="4F83EBAA" w14:textId="7D3FD5CE" w:rsidR="007B4B48" w:rsidRDefault="002B6845" w:rsidP="00DB7E1C">
      <w:pPr>
        <w:jc w:val="both"/>
        <w:rPr>
          <w:sz w:val="20"/>
          <w:szCs w:val="20"/>
        </w:rPr>
      </w:pPr>
      <w:r>
        <w:rPr>
          <w:b/>
          <w:bCs/>
          <w:sz w:val="20"/>
          <w:szCs w:val="20"/>
        </w:rPr>
        <w:t>Supplemental F</w:t>
      </w:r>
      <w:r w:rsidR="007B4B48" w:rsidRPr="008022C5">
        <w:rPr>
          <w:b/>
          <w:bCs/>
          <w:sz w:val="20"/>
          <w:szCs w:val="20"/>
        </w:rPr>
        <w:t>igure S1</w:t>
      </w:r>
      <w:r>
        <w:rPr>
          <w:b/>
          <w:bCs/>
          <w:sz w:val="20"/>
          <w:szCs w:val="20"/>
        </w:rPr>
        <w:t>1</w:t>
      </w:r>
      <w:r w:rsidR="007B4B48" w:rsidRPr="008022C5">
        <w:rPr>
          <w:b/>
          <w:bCs/>
          <w:sz w:val="20"/>
          <w:szCs w:val="20"/>
        </w:rPr>
        <w:t>.</w:t>
      </w:r>
      <w:r w:rsidR="007B4B48">
        <w:rPr>
          <w:b/>
          <w:bCs/>
          <w:sz w:val="20"/>
          <w:szCs w:val="20"/>
        </w:rPr>
        <w:t xml:space="preserve"> PF-5190457 icv. administration attenuated the ghrelin-induced neuronal activation in the arcuate nucleus of the hypothalamus (Arc), but did not have any effect on overnight food intake. </w:t>
      </w:r>
      <w:r w:rsidR="001618B2">
        <w:rPr>
          <w:sz w:val="20"/>
          <w:szCs w:val="20"/>
        </w:rPr>
        <w:t>(</w:t>
      </w:r>
      <w:r w:rsidR="001618B2" w:rsidRPr="008022C5">
        <w:rPr>
          <w:b/>
          <w:bCs/>
          <w:sz w:val="20"/>
          <w:szCs w:val="20"/>
        </w:rPr>
        <w:t>A</w:t>
      </w:r>
      <w:r w:rsidR="001618B2">
        <w:rPr>
          <w:sz w:val="20"/>
          <w:szCs w:val="20"/>
        </w:rPr>
        <w:t>) In male mice, icv. ghrelin significantly increased the number of c-Fos IR cells in the Arc, regardless of vehicle / PF-5190457 pretreatment (</w:t>
      </w:r>
      <w:r w:rsidR="001618B2" w:rsidRPr="008022C5">
        <w:rPr>
          <w:i/>
          <w:iCs/>
          <w:sz w:val="20"/>
          <w:szCs w:val="20"/>
          <w:vertAlign w:val="superscript"/>
        </w:rPr>
        <w:t>####</w:t>
      </w:r>
      <w:r w:rsidR="001618B2" w:rsidRPr="008022C5">
        <w:rPr>
          <w:i/>
          <w:iCs/>
          <w:sz w:val="20"/>
          <w:szCs w:val="20"/>
        </w:rPr>
        <w:t xml:space="preserve">p &lt; </w:t>
      </w:r>
      <w:r w:rsidR="001618B2">
        <w:rPr>
          <w:sz w:val="20"/>
          <w:szCs w:val="20"/>
        </w:rPr>
        <w:t>0.0001)</w:t>
      </w:r>
      <w:r w:rsidR="00DB7E1C">
        <w:rPr>
          <w:sz w:val="20"/>
          <w:szCs w:val="20"/>
        </w:rPr>
        <w:t xml:space="preserve">, but PF-5190457 pretreatment resulted in lower numbers compared to the vehicle </w:t>
      </w:r>
      <w:r w:rsidR="00DB7E1C" w:rsidRPr="008022C5">
        <w:rPr>
          <w:i/>
          <w:iCs/>
          <w:sz w:val="20"/>
          <w:szCs w:val="20"/>
        </w:rPr>
        <w:t>(*p &lt;</w:t>
      </w:r>
      <w:r w:rsidR="00DB7E1C">
        <w:rPr>
          <w:sz w:val="20"/>
          <w:szCs w:val="20"/>
        </w:rPr>
        <w:t xml:space="preserve"> 0.05) (vehicle + vehicle: </w:t>
      </w:r>
      <w:r w:rsidR="00DB7E1C" w:rsidRPr="008022C5">
        <w:rPr>
          <w:i/>
          <w:iCs/>
          <w:sz w:val="20"/>
          <w:szCs w:val="20"/>
        </w:rPr>
        <w:t xml:space="preserve">n = </w:t>
      </w:r>
      <w:r w:rsidR="00DB7E1C" w:rsidRPr="00DB7E1C">
        <w:rPr>
          <w:sz w:val="20"/>
          <w:szCs w:val="20"/>
        </w:rPr>
        <w:t>5</w:t>
      </w:r>
      <w:r w:rsidR="00DB7E1C">
        <w:rPr>
          <w:sz w:val="20"/>
          <w:szCs w:val="20"/>
        </w:rPr>
        <w:t xml:space="preserve">; PF-5190457 + vehicle: </w:t>
      </w:r>
      <w:r w:rsidR="00DB7E1C" w:rsidRPr="008022C5">
        <w:rPr>
          <w:i/>
          <w:iCs/>
          <w:sz w:val="20"/>
          <w:szCs w:val="20"/>
        </w:rPr>
        <w:t>n</w:t>
      </w:r>
      <w:r w:rsidR="00DB7E1C">
        <w:rPr>
          <w:sz w:val="20"/>
          <w:szCs w:val="20"/>
        </w:rPr>
        <w:t xml:space="preserve"> = 3; ghrelin + vehicle: </w:t>
      </w:r>
      <w:r w:rsidR="00DB7E1C" w:rsidRPr="008022C5">
        <w:rPr>
          <w:i/>
          <w:iCs/>
          <w:sz w:val="20"/>
          <w:szCs w:val="20"/>
        </w:rPr>
        <w:t>n</w:t>
      </w:r>
      <w:r w:rsidR="00DB7E1C">
        <w:rPr>
          <w:sz w:val="20"/>
          <w:szCs w:val="20"/>
        </w:rPr>
        <w:t xml:space="preserve"> = 5; ghrelin + PF-5190457: </w:t>
      </w:r>
      <w:r w:rsidR="00DB7E1C" w:rsidRPr="008022C5">
        <w:rPr>
          <w:i/>
          <w:iCs/>
          <w:sz w:val="20"/>
          <w:szCs w:val="20"/>
        </w:rPr>
        <w:t xml:space="preserve">n </w:t>
      </w:r>
      <w:r w:rsidR="00DB7E1C">
        <w:rPr>
          <w:sz w:val="20"/>
          <w:szCs w:val="20"/>
        </w:rPr>
        <w:t>= 4). (</w:t>
      </w:r>
      <w:r w:rsidR="00DB7E1C" w:rsidRPr="008022C5">
        <w:rPr>
          <w:b/>
          <w:bCs/>
          <w:sz w:val="20"/>
          <w:szCs w:val="20"/>
        </w:rPr>
        <w:t>B</w:t>
      </w:r>
      <w:r w:rsidR="00DB7E1C">
        <w:rPr>
          <w:sz w:val="20"/>
          <w:szCs w:val="20"/>
        </w:rPr>
        <w:t>) In female mice, icv. ghrelin significantly increased the number of c-Fos IR cells in the Arc, regardless of vehicle / PF-5190457 pretreatment (</w:t>
      </w:r>
      <w:r w:rsidR="00DB7E1C" w:rsidRPr="00AD44DA">
        <w:rPr>
          <w:i/>
          <w:iCs/>
          <w:sz w:val="20"/>
          <w:szCs w:val="20"/>
          <w:vertAlign w:val="superscript"/>
        </w:rPr>
        <w:t>####</w:t>
      </w:r>
      <w:r w:rsidR="00DB7E1C" w:rsidRPr="00AD44DA">
        <w:rPr>
          <w:i/>
          <w:iCs/>
          <w:sz w:val="20"/>
          <w:szCs w:val="20"/>
        </w:rPr>
        <w:t xml:space="preserve">p &lt; </w:t>
      </w:r>
      <w:r w:rsidR="00DB7E1C">
        <w:rPr>
          <w:sz w:val="20"/>
          <w:szCs w:val="20"/>
        </w:rPr>
        <w:t xml:space="preserve">0.0001), but PF-5190457 pretreatment resulted in lower numbers compared to the vehicle </w:t>
      </w:r>
      <w:r w:rsidR="00DB7E1C" w:rsidRPr="00AD44DA">
        <w:rPr>
          <w:i/>
          <w:iCs/>
          <w:sz w:val="20"/>
          <w:szCs w:val="20"/>
        </w:rPr>
        <w:t>(*p &lt;</w:t>
      </w:r>
      <w:r w:rsidR="00DB7E1C">
        <w:rPr>
          <w:sz w:val="20"/>
          <w:szCs w:val="20"/>
        </w:rPr>
        <w:t xml:space="preserve"> 0.05) (vehicle + vehicle: </w:t>
      </w:r>
      <w:r w:rsidR="00DB7E1C" w:rsidRPr="00AD44DA">
        <w:rPr>
          <w:i/>
          <w:iCs/>
          <w:sz w:val="20"/>
          <w:szCs w:val="20"/>
        </w:rPr>
        <w:t xml:space="preserve">n = </w:t>
      </w:r>
      <w:r w:rsidR="00DB7E1C" w:rsidRPr="00DB7E1C">
        <w:rPr>
          <w:sz w:val="20"/>
          <w:szCs w:val="20"/>
        </w:rPr>
        <w:t>5</w:t>
      </w:r>
      <w:r w:rsidR="00DB7E1C">
        <w:rPr>
          <w:sz w:val="20"/>
          <w:szCs w:val="20"/>
        </w:rPr>
        <w:t xml:space="preserve">; PF-5190457 + vehicle: </w:t>
      </w:r>
      <w:r w:rsidR="00DB7E1C" w:rsidRPr="00AD44DA">
        <w:rPr>
          <w:i/>
          <w:iCs/>
          <w:sz w:val="20"/>
          <w:szCs w:val="20"/>
        </w:rPr>
        <w:t>n</w:t>
      </w:r>
      <w:r w:rsidR="00DB7E1C">
        <w:rPr>
          <w:sz w:val="20"/>
          <w:szCs w:val="20"/>
        </w:rPr>
        <w:t xml:space="preserve"> = 3; ghrelin + vehicle: </w:t>
      </w:r>
      <w:r w:rsidR="00DB7E1C" w:rsidRPr="00AD44DA">
        <w:rPr>
          <w:i/>
          <w:iCs/>
          <w:sz w:val="20"/>
          <w:szCs w:val="20"/>
        </w:rPr>
        <w:t>n</w:t>
      </w:r>
      <w:r w:rsidR="00DB7E1C">
        <w:rPr>
          <w:sz w:val="20"/>
          <w:szCs w:val="20"/>
        </w:rPr>
        <w:t xml:space="preserve"> = 5; ghrelin + PF-5190457: </w:t>
      </w:r>
      <w:r w:rsidR="00DB7E1C" w:rsidRPr="00AD44DA">
        <w:rPr>
          <w:i/>
          <w:iCs/>
          <w:sz w:val="20"/>
          <w:szCs w:val="20"/>
        </w:rPr>
        <w:t xml:space="preserve">n </w:t>
      </w:r>
      <w:r w:rsidR="00DB7E1C">
        <w:rPr>
          <w:sz w:val="20"/>
          <w:szCs w:val="20"/>
        </w:rPr>
        <w:t>= 4). (</w:t>
      </w:r>
      <w:r w:rsidR="00DB7E1C" w:rsidRPr="008022C5">
        <w:rPr>
          <w:b/>
          <w:bCs/>
          <w:sz w:val="20"/>
          <w:szCs w:val="20"/>
        </w:rPr>
        <w:t>C</w:t>
      </w:r>
      <w:r w:rsidR="00DB7E1C">
        <w:rPr>
          <w:sz w:val="20"/>
          <w:szCs w:val="20"/>
        </w:rPr>
        <w:t xml:space="preserve">) PF-5190457 icv. administration did not affect overnight chow food intake in male mice (vehicle + ghrelin: </w:t>
      </w:r>
      <w:r w:rsidR="00DB7E1C" w:rsidRPr="008022C5">
        <w:rPr>
          <w:i/>
          <w:iCs/>
          <w:sz w:val="20"/>
          <w:szCs w:val="20"/>
        </w:rPr>
        <w:t>n</w:t>
      </w:r>
      <w:r w:rsidR="00DB7E1C">
        <w:rPr>
          <w:sz w:val="20"/>
          <w:szCs w:val="20"/>
        </w:rPr>
        <w:t xml:space="preserve"> = 8; PF-5190457 + ghrelin: </w:t>
      </w:r>
      <w:r w:rsidR="00DB7E1C" w:rsidRPr="008022C5">
        <w:rPr>
          <w:i/>
          <w:iCs/>
          <w:sz w:val="20"/>
          <w:szCs w:val="20"/>
        </w:rPr>
        <w:t>n</w:t>
      </w:r>
      <w:r w:rsidR="00DB7E1C">
        <w:rPr>
          <w:sz w:val="20"/>
          <w:szCs w:val="20"/>
        </w:rPr>
        <w:t xml:space="preserve"> = 13). (</w:t>
      </w:r>
      <w:r w:rsidR="00DB7E1C" w:rsidRPr="008022C5">
        <w:rPr>
          <w:b/>
          <w:bCs/>
          <w:sz w:val="20"/>
          <w:szCs w:val="20"/>
        </w:rPr>
        <w:t>D</w:t>
      </w:r>
      <w:r w:rsidR="00DB7E1C">
        <w:rPr>
          <w:sz w:val="20"/>
          <w:szCs w:val="20"/>
        </w:rPr>
        <w:t xml:space="preserve">) PF-5190457 icv. administration did not affect overnight chow food intake in female mice (vehicle + ghrelin: </w:t>
      </w:r>
      <w:r w:rsidR="00DB7E1C" w:rsidRPr="00AD44DA">
        <w:rPr>
          <w:i/>
          <w:iCs/>
          <w:sz w:val="20"/>
          <w:szCs w:val="20"/>
        </w:rPr>
        <w:t>n</w:t>
      </w:r>
      <w:r w:rsidR="00DB7E1C">
        <w:rPr>
          <w:sz w:val="20"/>
          <w:szCs w:val="20"/>
        </w:rPr>
        <w:t xml:space="preserve"> = 10; PF-5190457 + ghrelin: </w:t>
      </w:r>
      <w:r w:rsidR="00DB7E1C" w:rsidRPr="00AD44DA">
        <w:rPr>
          <w:i/>
          <w:iCs/>
          <w:sz w:val="20"/>
          <w:szCs w:val="20"/>
        </w:rPr>
        <w:t>n</w:t>
      </w:r>
      <w:r w:rsidR="00DB7E1C">
        <w:rPr>
          <w:sz w:val="20"/>
          <w:szCs w:val="20"/>
        </w:rPr>
        <w:t xml:space="preserve"> = 10).</w:t>
      </w:r>
    </w:p>
    <w:p w14:paraId="675689E1" w14:textId="5EBCED36" w:rsidR="00DB7E1C" w:rsidRDefault="00DB7E1C" w:rsidP="008022C5">
      <w:pPr>
        <w:spacing w:line="480" w:lineRule="auto"/>
        <w:jc w:val="both"/>
        <w:rPr>
          <w:sz w:val="20"/>
          <w:szCs w:val="20"/>
        </w:rPr>
      </w:pPr>
    </w:p>
    <w:p w14:paraId="03ABEB36" w14:textId="77777777" w:rsidR="00FC0119" w:rsidRPr="00CE77CB" w:rsidRDefault="00FC0119" w:rsidP="00FC0119">
      <w:pPr>
        <w:spacing w:line="480" w:lineRule="auto"/>
        <w:rPr>
          <w:b/>
          <w:bCs/>
        </w:rPr>
      </w:pPr>
      <w:r>
        <w:rPr>
          <w:b/>
          <w:bCs/>
        </w:rPr>
        <w:t>ANTI-GHRELIN VACCINE EXPERIMENT IN MALE WISTAR RATS</w:t>
      </w:r>
    </w:p>
    <w:p w14:paraId="7F0FE127" w14:textId="77777777" w:rsidR="00FC0119" w:rsidRPr="00E4084F" w:rsidRDefault="00FC0119" w:rsidP="00FC0119">
      <w:pPr>
        <w:spacing w:line="480" w:lineRule="auto"/>
        <w:jc w:val="both"/>
        <w:rPr>
          <w:b/>
          <w:bCs/>
          <w:i/>
          <w:iCs/>
        </w:rPr>
      </w:pPr>
      <w:r w:rsidRPr="00E4084F">
        <w:rPr>
          <w:b/>
          <w:bCs/>
          <w:i/>
          <w:iCs/>
        </w:rPr>
        <w:t xml:space="preserve">Generation of </w:t>
      </w:r>
      <w:r>
        <w:rPr>
          <w:b/>
          <w:bCs/>
          <w:i/>
          <w:iCs/>
        </w:rPr>
        <w:t>Anti-Ghrelin</w:t>
      </w:r>
      <w:r w:rsidRPr="00E4084F">
        <w:rPr>
          <w:b/>
          <w:bCs/>
          <w:i/>
          <w:iCs/>
        </w:rPr>
        <w:t xml:space="preserve"> Vaccine Immunization </w:t>
      </w:r>
    </w:p>
    <w:p w14:paraId="1F3D89D5" w14:textId="7102D43F" w:rsidR="00FC0119" w:rsidRDefault="00FC0119" w:rsidP="00FC0119">
      <w:pPr>
        <w:spacing w:line="480" w:lineRule="auto"/>
        <w:ind w:firstLine="720"/>
        <w:jc w:val="both"/>
      </w:pPr>
      <w:r w:rsidRPr="00403B59">
        <w:t xml:space="preserve">For the active </w:t>
      </w:r>
      <w:r>
        <w:t xml:space="preserve">anti-ghrelin </w:t>
      </w:r>
      <w:r w:rsidRPr="00403B59">
        <w:t>vaccine</w:t>
      </w:r>
      <w:r>
        <w:t xml:space="preserve"> group</w:t>
      </w:r>
      <w:r w:rsidRPr="00403B59">
        <w:t xml:space="preserve">, there was </w:t>
      </w:r>
      <w:r>
        <w:t>a modest</w:t>
      </w:r>
      <w:r w:rsidRPr="00403B59">
        <w:t xml:space="preserve"> escalation of IgG response following the first </w:t>
      </w:r>
      <w:r>
        <w:t>four</w:t>
      </w:r>
      <w:r w:rsidRPr="00403B59">
        <w:t xml:space="preserve"> doses</w:t>
      </w:r>
      <w:r>
        <w:t>,</w:t>
      </w:r>
      <w:r w:rsidRPr="00403B59">
        <w:t xml:space="preserve"> </w:t>
      </w:r>
      <w:r>
        <w:t>unfortunately</w:t>
      </w:r>
      <w:r w:rsidRPr="00403B59">
        <w:t xml:space="preserve"> titers </w:t>
      </w:r>
      <w:r>
        <w:t xml:space="preserve">also </w:t>
      </w:r>
      <w:r w:rsidRPr="00403B59">
        <w:t>began to decrease</w:t>
      </w:r>
      <w:r>
        <w:t xml:space="preserve"> within this immunization timeframe</w:t>
      </w:r>
      <w:r w:rsidRPr="00403B59">
        <w:t xml:space="preserve">. </w:t>
      </w:r>
      <w:r>
        <w:t>Specifically, t</w:t>
      </w:r>
      <w:r w:rsidRPr="00403B59">
        <w:t>he</w:t>
      </w:r>
      <w:r>
        <w:t xml:space="preserve"> </w:t>
      </w:r>
      <w:r w:rsidRPr="00403B59">
        <w:t xml:space="preserve">IgG mid-point titer values obtained for bleeds 1, 2, 3, 4 and 5 </w:t>
      </w:r>
      <w:r>
        <w:t>we</w:t>
      </w:r>
      <w:r w:rsidRPr="00403B59">
        <w:t>re 907, 1185, 1942, 2865</w:t>
      </w:r>
      <w:r>
        <w:t>,</w:t>
      </w:r>
      <w:r w:rsidRPr="00403B59">
        <w:t xml:space="preserve"> and 1703</w:t>
      </w:r>
      <w:r>
        <w:t xml:space="preserve">, </w:t>
      </w:r>
      <w:r w:rsidRPr="00403B59">
        <w:t>respectively</w:t>
      </w:r>
      <w:r>
        <w:t xml:space="preserve"> </w:t>
      </w:r>
      <w:r w:rsidRPr="00E97791">
        <w:rPr>
          <w:b/>
          <w:bCs/>
        </w:rPr>
        <w:t>(</w:t>
      </w:r>
      <w:r w:rsidR="002F288D">
        <w:rPr>
          <w:b/>
          <w:bCs/>
        </w:rPr>
        <w:t xml:space="preserve">Supplemental </w:t>
      </w:r>
      <w:r w:rsidRPr="00E97791">
        <w:rPr>
          <w:b/>
          <w:bCs/>
        </w:rPr>
        <w:t>Figure S1</w:t>
      </w:r>
      <w:r w:rsidR="002F288D">
        <w:rPr>
          <w:b/>
          <w:bCs/>
        </w:rPr>
        <w:t>2</w:t>
      </w:r>
      <w:r w:rsidRPr="00E97791">
        <w:rPr>
          <w:b/>
          <w:bCs/>
        </w:rPr>
        <w:t>B)</w:t>
      </w:r>
      <w:r>
        <w:t>. As expected, n</w:t>
      </w:r>
      <w:r w:rsidRPr="00403B59">
        <w:t xml:space="preserve">o antibody </w:t>
      </w:r>
      <w:r>
        <w:t>response</w:t>
      </w:r>
      <w:r w:rsidRPr="00403B59">
        <w:t xml:space="preserve"> was seen for the </w:t>
      </w:r>
      <w:r>
        <w:t>sham</w:t>
      </w:r>
      <w:r w:rsidRPr="00403B59">
        <w:t xml:space="preserve"> group</w:t>
      </w:r>
      <w:r>
        <w:t xml:space="preserve"> (</w:t>
      </w:r>
      <w:r w:rsidR="002F288D">
        <w:rPr>
          <w:b/>
          <w:bCs/>
        </w:rPr>
        <w:t>Supplemental F</w:t>
      </w:r>
      <w:r>
        <w:rPr>
          <w:b/>
          <w:bCs/>
        </w:rPr>
        <w:t>igure S</w:t>
      </w:r>
      <w:r w:rsidR="002F288D">
        <w:rPr>
          <w:b/>
          <w:bCs/>
        </w:rPr>
        <w:t>12</w:t>
      </w:r>
      <w:r>
        <w:rPr>
          <w:b/>
          <w:bCs/>
        </w:rPr>
        <w:t>A</w:t>
      </w:r>
      <w:r>
        <w:t>)</w:t>
      </w:r>
      <w:r w:rsidRPr="00403B59">
        <w:t>. The</w:t>
      </w:r>
      <w:r>
        <w:t xml:space="preserve"> </w:t>
      </w:r>
      <w:r w:rsidRPr="00403B59">
        <w:t xml:space="preserve">average IgM titer for bleed 1 </w:t>
      </w:r>
      <w:r>
        <w:t>wa</w:t>
      </w:r>
      <w:r w:rsidRPr="00403B59">
        <w:t>s 1088</w:t>
      </w:r>
      <w:r>
        <w:t>,</w:t>
      </w:r>
      <w:r w:rsidRPr="00403B59">
        <w:t xml:space="preserve"> which dropped</w:t>
      </w:r>
      <w:r>
        <w:t xml:space="preserve">, </w:t>
      </w:r>
      <w:r w:rsidRPr="00403B59">
        <w:t>as expected</w:t>
      </w:r>
      <w:r>
        <w:t xml:space="preserve">, </w:t>
      </w:r>
      <w:r w:rsidRPr="00403B59">
        <w:t>to 530 by bleed 2.</w:t>
      </w:r>
      <w:r>
        <w:t xml:space="preserve"> Plasma ghrelin affinity (IC</w:t>
      </w:r>
      <w:r w:rsidRPr="00FC44F0">
        <w:rPr>
          <w:vertAlign w:val="subscript"/>
        </w:rPr>
        <w:t>50</w:t>
      </w:r>
      <w:r>
        <w:t xml:space="preserve">) of the antibody was also monitored, and only a modest affinity (≤ 1331 nM) was observed at bleed 3, which improved slightly by bleed 4 (≤ 311 nM) and 5 (≤ 476 nM; </w:t>
      </w:r>
      <w:r w:rsidR="002F288D">
        <w:rPr>
          <w:b/>
          <w:bCs/>
        </w:rPr>
        <w:t>Supplemental F</w:t>
      </w:r>
      <w:r w:rsidRPr="00E97791">
        <w:rPr>
          <w:b/>
          <w:bCs/>
        </w:rPr>
        <w:t>igure S</w:t>
      </w:r>
      <w:r w:rsidR="002F288D">
        <w:rPr>
          <w:b/>
          <w:bCs/>
        </w:rPr>
        <w:t>13</w:t>
      </w:r>
      <w:r>
        <w:t xml:space="preserve">).  </w:t>
      </w:r>
    </w:p>
    <w:p w14:paraId="16DD832D" w14:textId="77777777" w:rsidR="00FC0119" w:rsidRDefault="00FC0119" w:rsidP="00FC0119">
      <w:pPr>
        <w:spacing w:line="480" w:lineRule="auto"/>
        <w:jc w:val="both"/>
      </w:pPr>
      <w:r w:rsidRPr="008326F3">
        <w:rPr>
          <w:noProof/>
        </w:rPr>
        <mc:AlternateContent>
          <mc:Choice Requires="wpg">
            <w:drawing>
              <wp:inline distT="0" distB="0" distL="0" distR="0" wp14:anchorId="34F43790" wp14:editId="180450CD">
                <wp:extent cx="5811520" cy="2427632"/>
                <wp:effectExtent l="0" t="0" r="0" b="0"/>
                <wp:docPr id="23994844" name="Group 6"/>
                <wp:cNvGraphicFramePr/>
                <a:graphic xmlns:a="http://schemas.openxmlformats.org/drawingml/2006/main">
                  <a:graphicData uri="http://schemas.microsoft.com/office/word/2010/wordprocessingGroup">
                    <wpg:wgp>
                      <wpg:cNvGrpSpPr/>
                      <wpg:grpSpPr>
                        <a:xfrm>
                          <a:off x="0" y="0"/>
                          <a:ext cx="5811520" cy="2427632"/>
                          <a:chOff x="0" y="0"/>
                          <a:chExt cx="5811520" cy="2427632"/>
                        </a:xfrm>
                      </wpg:grpSpPr>
                      <pic:pic xmlns:pic="http://schemas.openxmlformats.org/drawingml/2006/picture">
                        <pic:nvPicPr>
                          <pic:cNvPr id="187782594" name="Picture 187782594" descr="Chart, scatter chart&#10;&#10;Description automatically generated"/>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78132"/>
                            <a:ext cx="5811520" cy="2349500"/>
                          </a:xfrm>
                          <a:prstGeom prst="rect">
                            <a:avLst/>
                          </a:prstGeom>
                        </pic:spPr>
                      </pic:pic>
                      <wps:wsp>
                        <wps:cNvPr id="269713599" name="TextBox 4"/>
                        <wps:cNvSpPr txBox="1"/>
                        <wps:spPr>
                          <a:xfrm>
                            <a:off x="80907" y="0"/>
                            <a:ext cx="289560" cy="354330"/>
                          </a:xfrm>
                          <a:prstGeom prst="rect">
                            <a:avLst/>
                          </a:prstGeom>
                          <a:noFill/>
                        </wps:spPr>
                        <wps:txbx>
                          <w:txbxContent>
                            <w:p w14:paraId="11CB29EB" w14:textId="77777777" w:rsidR="00FC0119" w:rsidRDefault="00FC0119" w:rsidP="00FC0119">
                              <w:pPr>
                                <w:jc w:val="center"/>
                                <w:rPr>
                                  <w:rFonts w:hAnsi="Calibri"/>
                                  <w:b/>
                                  <w:bCs/>
                                  <w:color w:val="000000" w:themeColor="text1"/>
                                  <w:kern w:val="24"/>
                                  <w:sz w:val="36"/>
                                  <w:szCs w:val="36"/>
                                </w:rPr>
                              </w:pPr>
                              <w:r>
                                <w:rPr>
                                  <w:rFonts w:hAnsi="Calibri"/>
                                  <w:b/>
                                  <w:bCs/>
                                  <w:color w:val="000000" w:themeColor="text1"/>
                                  <w:kern w:val="24"/>
                                  <w:sz w:val="36"/>
                                  <w:szCs w:val="36"/>
                                </w:rPr>
                                <w:t>A</w:t>
                              </w:r>
                            </w:p>
                          </w:txbxContent>
                        </wps:txbx>
                        <wps:bodyPr wrap="square" rtlCol="0">
                          <a:spAutoFit/>
                        </wps:bodyPr>
                      </wps:wsp>
                      <wps:wsp>
                        <wps:cNvPr id="1161484220" name="TextBox 5"/>
                        <wps:cNvSpPr txBox="1"/>
                        <wps:spPr>
                          <a:xfrm>
                            <a:off x="2958756" y="1478"/>
                            <a:ext cx="289560" cy="354330"/>
                          </a:xfrm>
                          <a:prstGeom prst="rect">
                            <a:avLst/>
                          </a:prstGeom>
                          <a:noFill/>
                        </wps:spPr>
                        <wps:txbx>
                          <w:txbxContent>
                            <w:p w14:paraId="2838A58E" w14:textId="77777777" w:rsidR="00FC0119" w:rsidRDefault="00FC0119" w:rsidP="00FC0119">
                              <w:pPr>
                                <w:jc w:val="center"/>
                                <w:rPr>
                                  <w:rFonts w:hAnsi="Calibri"/>
                                  <w:b/>
                                  <w:bCs/>
                                  <w:color w:val="000000" w:themeColor="text1"/>
                                  <w:kern w:val="24"/>
                                  <w:sz w:val="36"/>
                                  <w:szCs w:val="36"/>
                                </w:rPr>
                              </w:pPr>
                              <w:r>
                                <w:rPr>
                                  <w:rFonts w:hAnsi="Calibri"/>
                                  <w:b/>
                                  <w:bCs/>
                                  <w:color w:val="000000" w:themeColor="text1"/>
                                  <w:kern w:val="24"/>
                                  <w:sz w:val="36"/>
                                  <w:szCs w:val="36"/>
                                </w:rPr>
                                <w:t>B</w:t>
                              </w:r>
                            </w:p>
                          </w:txbxContent>
                        </wps:txbx>
                        <wps:bodyPr wrap="square" rtlCol="0">
                          <a:spAutoFit/>
                        </wps:bodyPr>
                      </wps:wsp>
                    </wpg:wgp>
                  </a:graphicData>
                </a:graphic>
              </wp:inline>
            </w:drawing>
          </mc:Choice>
          <mc:Fallback>
            <w:pict>
              <v:group w14:anchorId="34F43790" id="Group 6" o:spid="_x0000_s1026" style="width:457.6pt;height:191.15pt;mso-position-horizontal-relative:char;mso-position-vertical-relative:line" coordsize="58115,242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c7egGwMAAGYIAAAOAAAAZHJzL2Uyb0RvYy54bWy8Vl1P2zAUfZ+0/2Bl&#10;0p4GadKm+RgtYutAk9BWDfYDXMdJLBLbs12a/vtdO0kLFMTGJh4w/rw+95x7nJ6ctk2NbqnSTPCZ&#10;FxyPPEQ5ETnj5cz7eX1+lHhIG8xzXAtOZ96Wau90/vbNyUZmNBSVqHOqEAThOtvImVcZIzPf16Si&#10;DdbHQlIOi4VQDTYwVKWfK7yB6E3th6PR1N8IlUslCNUaZhfdojd38YuCEvO9KDQ1qJ55gM24Vrl2&#10;ZVt/foKzUmFZMdLDwC9A0WDG4dJdqAU2GK0VOwjVMKKEFoU5JqLxRVEwQl0OkE0wepDNhRJr6XIp&#10;s00pdzQBtQ94enFY8u32QskruVTAxEaWwIUb2VzaQjX2P6BEraNsu6OMtgYRmIySIIhCYJbAWjgJ&#10;4+k47EglFTB/cI5UX5456Q8X+/fgSEYy+Os5gN4BB8/XCpwya0W9PkjzRzEarG7W8gjkktiwFauZ&#10;2brSA2EsKH67ZGSpugHQuVSI5WCFJI6TMEonHuK4gcqHXfZydGchp5pALX6usDIfkCbYGDADscP3&#10;79qzj65Z2E1MGjAYwmsjwAiM4LreopJyqrChuSXcQrG3d1iw5epSkBuNuID4vKRnWoIbAJjd7d/f&#10;7ob3ElnVTJ6zurb6235PGaB9UHmPsN5V9UKQdUO56WyqaA24BdcVk9pDKqPNigJN6mvuAOFMG0UN&#10;qeyFBVz8A8BaoHcWHMo9MJuChsJ9slTjJBiK8fFyHU/SaOTegF3RAXFKmwsqGmQ7ABBwgNI4w7eX&#10;ukc0bOl57EA4dIDJ2gjeMj1QBqMD0v7KrlcVlhQg2LD7+gqnaRyMozQd6usacvwkWjSx+vZ7ra+R&#10;aWG6193OP8FZMkpHsYcOLR4maTTtHT6OJuPxPzGGMy5sYVlt92hsz7Srtoe+EvkWkG/gXZ55+tca&#10;W9MqU38W7hm3cmh5BmY4Z04Se7w700cF+l9JhyCYBpNkEto3sDP6IET0QiHCNEriaOqkCCZxYsPg&#10;bKjg11Sje8iGNP6PKO5Vh4+Zs3b/4bVfy7tjJ+L+58H8NwAAAP//AwBQSwMECgAAAAAAAAAhALWW&#10;jucCVAEAAlQBABQAAABkcnMvbWVkaWEvaW1hZ2UxLnBuZ4lQTkcNChoKAAAADUlIRFIAAATGAAAB&#10;7ggGAAAAdMoAMAAADGtpQ0NQSUNDIFByb2ZpbGUAAEiJlVcHWFPJFp5bUklogQhICb0j0ouUEFoE&#10;AamCqIQkkFBiTAgqNkQXFVy7iGJFV0Vsqysga0HsZVHsfbGgoqyLuiiKypuQgC77yvfO9829f/45&#10;c1pm7r0HAK0enlSah2oDkC8pkMVHhLDGpaaxSM8AAqiADBjAiMeXS9lxcdEAysD97/L+JtSGcs1Z&#10;aeuf8/9VdAVCOR8AJB3iTIGcnw9xEwD4er5UVgAAUclbTi2QKnExxHoyGCDEq5Q4W4V3KnGmCh/p&#10;10mM50B8BQAyjceTZQOgeR/yrEJ+NrSj+RliV4lALAFAywniQL6IJ4BYGbtTfv5kJa6E2A7qSyGG&#10;8QCfzO9sZv/NfuagfR4vexCr8uoXcqhYLs3jTf8/S/O/JT9PMeDDBg6aSBYZr8wf1vB27uQoJaZB&#10;3CnJjIlV1hriHrFAVXcAUKpIEZmk0keN+XIOrB9gQuwq4IVGQWwMcbgkLyZazWdmicO5EMPdgk4T&#10;F3ATITaAeKFQHpag1tksmxyv9oXWZck4bDV/jifr96v09VCRm8RW238rEnLV9jHNIlFiCsRUiK0K&#10;xckxEGtC7CLPTYhS64wqEnFiBnRkinhl/FYQxwslESEq+1hhliw8Xq1fli8fyBfbLBJzY9T4QIEo&#10;MVJVH+wUn9cfP8wFuyKUsJMG7Ajl46IHchEIQ8NUuWMvhJKkBLWdHmlBSLxqLU6V5sWp9XELYV6E&#10;kreA2ENemKBeiycXwM2pso9nSQviElVx4kU5vNFxqnjwZSAacEAoYAEFHJlgMsgB4pbO+k74SzUT&#10;DnhABrKBEDirmYEVKf0zEnhNAEXgD4iEQD64LqR/VggKIf9lkFVdnUFW/2xh/4pc8AzifBAF8uBv&#10;Rf8qyaC3ZPAUMuJ/eOfBwYfx5sGhnP/3/AD7jWFDJlrNKAY8srQGNIlhxFBiJDGcaI8b4YG4Px4N&#10;r8FwuOE+uO9AHt/0Cc8IrYTHhBuENsKdSeIS2ZAox4A2aD9cXYvM72uB20CbnngIHgCtQ8s4EzcC&#10;zrgH9MPGg6BnT8hy1HErq8IaYvtvGXz3b6j1KK4UlDKMEkyxG7pS00HTc9CKstbf10cVa+ZgvTmD&#10;M0P9c76rvgDeo4ZqYguxg9hZ7AR2HjuC1QMWdhxrwC5hR5V4cHc97d9dA97i++PJhXbE//DHU/tU&#10;VlLuWuva4fpZNVcgnFagPHicydLpMnG2qIDFhm8HIYsr4bs4sdxc3dwAUL5rVI+vd8z+dwjCvPCN&#10;k04CwHciPGObvnEZDgDUrQVAR+8bZwPPnDZ8Hhwr4itkhSoOV14I8CmhBU+aITAFlsAO5uMGvIA/&#10;CAZhYDSIBYkgFUyEVRbBfS4DU8FMMBeUgnKwDKwG68AmsBXsBHvAAVAPjoAT4Ay4CK6AG+Ae3D3t&#10;4BXoAu9BL4IgJISOMBBDxAyxRhwRN8QHCUTCkGgkHklFMpBsRIIokJnIPKQcWYGsQ7YgNcjPyGHk&#10;BHIeaUXuII+QDuQt8gnFUBqqh5qgNugI1Adlo1FoIjoBzUanoEXofHQJWolWo7vROvQEehG9gbah&#10;r9BuDGAaGBMzx5wxH4yDxWJpWBYmw2ZjZVgFVo3txRrh/3wNa8M6sY84EWfgLNwZ7uBIPAnn41Pw&#10;2fhifB2+E6/DT+HX8Ed4F/6VQCcYExwJfgQuYRwhmzCVUEqoIGwnHCKchmepnfCeSCQyibZEb3gW&#10;U4k5xBnExcQNxH3EJmIr8Qmxm0QiGZIcSQGkWBKPVEAqJa0l7SYdJ10ltZN6yBpkM7IbOZycRpaQ&#10;S8gV5F3kY+Sr5OfkXoo2xZriR4mlCCjTKUsp2yiNlMuUdkovVYdqSw2gJlJzqHOpldS91NPU+9R3&#10;GhoaFhq+GmM1xBrFGpUa+zXOaTzS+EjTpTnQOLR0moK2hLaD1kS7Q3tHp9Nt6MH0NHoBfQm9hn6S&#10;/pDeo8nQdNHkago052hWadZpXtV8rUXRstZia03UKtKq0DqodVmrU5uibaPN0eZpz9au0j6sfUu7&#10;W4ehM1InVidfZ7HOLp3zOi90Sbo2umG6At35ult1T+o+YWAMSwaHwWfMY2xjnGa06xH1bPW4ejl6&#10;5Xp79Fr0uvR19T30k/Wn6VfpH9VvY2JMGyaXmcdcyjzAvMn8NMxkGHuYcNiiYXuHXR32wWC4QbCB&#10;0KDMYJ/BDYNPhizDMMNcw+WG9YYPjHAjB6OxRlONNhqdNuocrjfcfzh/eNnwA8PvGqPGDsbxxjOM&#10;txpfMu42MTWJMJGarDU5adJpyjQNNs0xXWV6zLTDjGEWaCY2W2V23OwlS5/FZuWxKlmnWF3mxuaR&#10;5grzLeYt5r0WthZJFiUW+yweWFItfSyzLFdZNlt2WZlZjbGaaVVrddeaYu1jLbJeY33W+oONrU2K&#10;zQKbepsXtga2XNsi21rb+3Z0uyC7KXbVdtftifY+9rn2G+yvOKAOng4ihyqHy46oo5ej2HGDY6sT&#10;wcnXSeJU7XTLmebMdi50rnV+5MJ0iXYpcal3eT3CakTaiOUjzo746urpmue6zfXeSN2Ro0eWjGwc&#10;+dbNwY3vVuV23Z3uHu4+x73B/Y2Ho4fQY6PHbU+G5xjPBZ7Nnl+8vL1kXnu9OrytvDO813vf8tHz&#10;ifNZ7HPOl+Ab4jvH94jvRz8vvwK/A35/+jv75/rv8n8xynaUcNS2UU8CLAJ4AVsC2gJZgRmBmwPb&#10;gsyDeEHVQY+DLYMFwduDn7Pt2Tns3ezXIa4hspBDIR84fpxZnKZQLDQitCy0JUw3LClsXdjDcIvw&#10;7PDa8K4Iz4gZEU2RhMioyOWRt7gmXD63hts12nv0rNGnomhRCVHroh5HO0TLohvHoGNGj1k55n6M&#10;dYwkpj4WxHJjV8Y+iLONmxL361ji2LixVWOfxY+Mnxl/NoGRMClhV8L7xJDEpYn3kuySFEnNyVrJ&#10;6ck1yR9SQlNWpLSNGzFu1riLqUap4tSGNFJactr2tO7xYeNXj29P90wvTb85wXbCtAnnJxpNzJt4&#10;dJLWJN6kgxmEjJSMXRmfebG8al53JjdzfWYXn8Nfw38lCBasEnQIA4QrhM+zArJWZL3IDshemd0h&#10;ChJViDrFHPE68ZucyJxNOR9yY3N35PblpeTtyyfnZ+QfluhKciWnJptOnja5VeooLZW2TfGbsnpK&#10;lyxKtl2OyCfIGwr04Ef9JYWd4gfFo8LAwqrCnqnJUw9O05kmmXZpusP0RdOfF4UX/TQDn8Gf0TzT&#10;fObcmY9msWdtmY3MzpzdPMdyzvw57cURxTvnUufmzv2txLVkRclf81LmNc43mV88/8kPET/UlmqW&#10;ykpvLfBfsGkhvlC8sGWR+6K1i76WCcoulLuWV5R/XsxffOHHkT9W/ti3JGtJy1KvpRuXEZdJlt1c&#10;HrR85wqdFUUrnqwcs7JuFWtV2aq/Vk9afb7Co2LTGuoaxZq2yujKhrVWa5et/bxOtO5GVUjVvvXG&#10;6xet/7BBsOHqxuCNezeZbCrf9GmzePPtLRFb6qptqiu2ErcWbn22LXnb2Z98fqrZbrS9fPuXHZId&#10;bTvjd56q8a6p2WW8a2ktWquo7didvvvKntA9DXud927Zx9xXvh/sV+x/+XPGzzcPRB1oPuhzcO8v&#10;1r+sP8Q4VFaH1E2v66oX1bc1pDa0Hh59uLnRv/HQry6/7jhifqTqqP7Rpceox+Yf6ztedLy7SdrU&#10;eSL7xJPmSc33To47ef3U2FMtp6NOnzsTfubkWfbZ4+cCzh0573f+8AWfC/UXvS7WXfK8dOg3z98O&#10;tXi11F32vtxwxfdKY+uo1mNXg66euBZ67cx17vWLN2JutN5Munn7VvqtttuC2y/u5N15c7fwbu+9&#10;4vuE+2UPtB9UPDR+WP27/e/72rzajj4KfXTpccLje0/4T149lT/93D7/Gf1ZxXOz5zUv3F4c6Qjv&#10;uPJy/Mv2V9JXvZ2lf+j8sf613etf/gz+81LXuK72N7I3fW8XvzN8t+Mvj7+au+O6H77Pf9/7oazH&#10;sGfnR5+PZz+lfHreO/Uz6XPlF/svjV+jvt7vy+/rk/JkvP5PAQwONCsLgLc7AKCnAsCAfRt1vKoX&#10;7BdE1b/2I/CfsKpf7BcvALY2AZBYDICyndgcDL9BINaCd+UnfGIwQN3dB4da5FnubipbNNgJEXr6&#10;+t6ZAEBqBOCLrK+vd0Nf35dtMNg7ADRNUfWgSiHCnmGzslcCN7cvKgZDRNWffpfj0DtQRuABht7/&#10;BZECivQpPpM+AAAAimVYSWZNTQAqAAAACAAEARoABQAAAAEAAAA+ARsABQAAAAEAAABGASgAAwAA&#10;AAEAAgAAh2kABAAAAAEAAABOAAAAAAAAAJAAAAABAAAAkAAAAAEAA5KGAAcAAAASAAAAeKACAAQA&#10;AAABAAAExqADAAQAAAABAAAB7gAAAABBU0NJSQAAAFNjcmVlbnNob3S/3bYTAAAACXBIWXMAABYl&#10;AAAWJQFJUiTwAAAB12lUWHRYTUw6Y29tLmFkb2JlLnhtcAAAAAAAPHg6eG1wbWV0YSB4bWxuczp4&#10;PSJhZG9iZTpuczptZXRhLyIgeDp4bXB0az0iWE1QIENvcmUgNi4wLjAiPgogICA8cmRmOlJERiB4&#10;bWxuczpyZGY9Imh0dHA6Ly93d3cudzMub3JnLzE5OTkvMDIvMjItcmRmLXN5bnRheC1ucyMiPgog&#10;ICAgICA8cmRmOkRlc2NyaXB0aW9uIHJkZjphYm91dD0iIgogICAgICAgICAgICB4bWxuczpleGlm&#10;PSJodHRwOi8vbnMuYWRvYmUuY29tL2V4aWYvMS4wLyI+CiAgICAgICAgIDxleGlmOlBpeGVsWURp&#10;bWVuc2lvbj40OTQ8L2V4aWY6UGl4ZWxZRGltZW5zaW9uPgogICAgICAgICA8ZXhpZjpQaXhlbFhE&#10;aW1lbnNpb24+MTIyMjwvZXhpZjpQaXhlbFhEaW1lbnNpb24+CiAgICAgICAgIDxleGlmOlVzZXJD&#10;b21tZW50PlNjcmVlbnNob3Q8L2V4aWY6VXNlckNvbW1lbnQ+CiAgICAgIDwvcmRmOkRlc2NyaXB0&#10;aW9uPgogICA8L3JkZjpSREY+CjwveDp4bXBtZXRhPgqRSga3AAAAHGlET1QAAAACAAAAAAAAAPcA&#10;AAAoAAAA9wAAAPcAAKxFySCqIQAAQABJREFUeAHsnQe41ETbht+VJipVEAULYBcVFMUufnY//aQ3&#10;GyCiomKvIE06CiICFnoTEaWIBfHHhhVRxK4oIEpTeu/532dgYjZn62F3z5ZnrmvPZpPJZHInezL7&#10;zFsCjhZhIQESIAESIAESIAESIAESIAESIAESIAESIIEcIxCgMJZjV5ynSwIkQAIkQAIkQAIkQAIk&#10;QAIkQAIkQAIkYAhQGOONQAIkQAIkQAIkQAIkQAIkQAIkQAIkQAIkkJMEKIzl5GXnSZMACZAACZAA&#10;CZAACZAACZAACZAACZAACVAY4z1AAiRAAiRAAiRAAiRAAiRAAiRAAiRAAiSQkwQojOXkZedJkwAJ&#10;kAAJkAAJkAAJkAAJkAAJkAAJkAAJUBjjPUACJEACJEACJEACJEACJEACJEACJEACJJCTBCiM5eRl&#10;50mTAAmQAAmQAAmQAAmQAAmQAAmQAAmQAAlQGOM9QAIkQAIkQAIkQAIkQAIkQAIkQAIkQAIkkJME&#10;KIzl5GXnSZMACZAACZAACZAACZAACZAACZAACZAACVAY4z1AAiRAAiRAAiRAAiRAAiRAAiRAAiRA&#10;AiSQkwQojOXkZedJkwAJkAAJkAAJkAAJkAAJkAAJkAAJkAAJUBjjPUACJEACJEACJEACJEACJEAC&#10;JEACJEACJJCTBCiM5eRl50mTAAmQAAmQAAmQAAmQAAmQAAmQAAmQAAlQGOM9QAIkQAIkQAIkQAIk&#10;QAIkQAIkQAIkQAIkkJMEKIzl5GXnSZMACZAACZAACZAACZAACZAACZAACZAACVAY4z1AAiRAAiRA&#10;AiRAAiRAAiRAAiRAAiRAAiSQkwQojOXkZedJkwAJkAAJkAAJkAAJkAAJkAAJkAAJkAAJUBjjPUAC&#10;JEACJEACJEACJEACJEACJEACJEACJJCTBCiM5eRl50mTAAmQAAmQAAmQAAmQAAmQAAmQAAmQAAlQ&#10;GOM9QAIkQAIkQAIkQAIkQAIkQAIkQAIkQAIkkJMEKIzl5GXnSZMACZAACZAACZAACZBAwRPYvXu3&#10;bNq0STZs2CDbtm2TXbt2ieM4UqhQISlatKgccMABUrJkSSlcuHDYzm7dulXwsqV48eJSrFgx+zGl&#10;7zt27JD169ebcwgEAlKqVKmIfQ/XObSzefPmcJujrge/Aw88UNAHtIP28lvAcv/9949pd9tvXEMU&#10;24/99tsvpv3zWykR91G4Y9tzCrc92nrLANcCBe3ZewSfixQpYu5xux3rWEiABFJLgMJYannzaCRA&#10;AiRAAiRAAiRAAiSQ8wQgnKxdu1b+/PNP+fTTT+WLL76QP/74wwgGEDkg6lSsWFFOPvlkueiii+SY&#10;Y46RQw45xAgtfniff/65acOuv/DCC+WMM86wH1P6/u2338prr71mxA+Ieq1atZLDDjss7j7Mnz9f&#10;pk+fLmCRn1KhQgWpV6+eEQjRzi+//JKfZsw+NWvWlPPPPz+m/RcsWCBvvPGG7Ny509QvX768NGzY&#10;UCBWJqMk8j4K179EXgscY/HixTJq1CjZsmWLOWSVKlWkefPmRgj29gHnBsEY90Dp0qW9m7hMAiSQ&#10;aAL6hWMhARIgARIgARIgARIgARIggZQQUNHEWbRokdO7d2+ncuXKMC2K+CpRooRzyy23OHPnznW2&#10;b9+ep49dunQJ2r9Xr1556qRihVoBObfddpvbl4MPPtj0OT/Hfvnllx21NHLbisbIv/300093Vq1a&#10;ZQ7dpEmTfLeDdh966KGYT+H111931MLMPd4pp5zirFixIub946mY6Pso3LETeS1wDBWCHRW6XEa1&#10;a9d2Nm7cGHR4Fc2c33//3Rk0aJAzZsyYoG38QAIkkHgCMPNlIQESIAESIAESIAESIAESIIGkE1BX&#10;Sefnn392GjVq5Kh7pCsOQICBEKSWReYVShQ655xznK+++spBG96SDsIYRLHhw4c76jrpnhOFMXGS&#10;JYwl4z7y3lPe5VQLY6tXr3amTJniXHLJJeY70rFjR293uEwCJJAEAnSl1KcwCwnEQiCR8RkS2Va0&#10;viNWB2J3+E3xEccAbgrhYnZgn1DxKBBnIlnm8NHOJdr2dIoxEq2vdjvjVlgSfCcBEiABEsgFAsuW&#10;LZN77rlHXn31VROHC+eM+FWHHnqoHH744VKpUiWzHvXgcrZ06dKg8UidOnVk2LBhoqKTi+uJJ56Q&#10;Tp06uZ/VYkweeeQR93MyFzDO+ueff4z74OOPPy5qHeUeDn38v//7P6lRo4a7LtaFt956Sx544IE8&#10;4ze1LDJMbDtgB27+GF4nnXSSjBgxwrjg3XfffYL2/GX58uXGddWuL1u2rJQrV85+dN/hDvrwww+7&#10;nyMtTJs2TVT0NPHiUE+FMcMAbrCJLMm4j8L1L5HXAsf4+uuvRS0gXfa1atWSoUOHmnh62K4WYnLH&#10;HXcIrjWKCmOi4q9Z5h8SIIHkEKAwlhyubDULCSQyPkMi24qGWs3oZeLEiXkCuCKg7bXXXitHHnlk&#10;niYwyJs6daqom0OebRjcXXzxxXnWp8OKdIoxEiuPgopbgWu8Zs0aOeigg2IOqBvrObEeCZAACZAA&#10;CYQigMmgp59+WiAg2ck3xOFSyxi5++67BbHBMD5BUZdJmTFjhjz55JPy2WefBdVXyyxR90D3ELEI&#10;Y2pgYALRuzvt4wLaU8seExftxRdflNGjR7sxo2zT+yKMITj7X3/95YqHts33339f7r//fpcHYrBB&#10;VMHz3FswiXnUUUeZmGxLliwx8dy827EMwWXSpEnuanUDlbZt27qf7QLihMUqbOVHGMPkrV/Ys8cO&#10;9Z6s+yjUsbAukdcC7SFuGGK+2ThsSC5xwgknuAzUxVgeffRRVDUlVmEMYztwTEUQf1wzfAdSdTzL&#10;gu8kkDQCSbBCY5MkkJUEEhmfIZFtRYP9/fffOzqYcc369Z+JWYb7gs64htwdsSBUAMuzD/a98847&#10;Q+6TDivTwZUiXg6pNs/XgYyjwY4dna10YJo/b968eLvM+iRAAiRAAiSQLwI6GeQcf/zx7vgC7pIN&#10;GjRw1PonbHvffPONccdD3Cq4KaplWZ6YV6Ge/4g/hfEM3DbRBp57P/74ozmWCit5jqeigqNClPPb&#10;b7+ZlyYFMPHMsE4D6ps20JaN26VW6k7Pnj0dDZzuno+KekHuofviSpmng3tXaGB/R7MYusfUJAMO&#10;XO/yUzTgu9sOxniPPfZYfpoJ2ifWGGMqDpkYWmCrwqcZjyCmFtbj2qm1oIP7BS9cC1wfW5J1H9n2&#10;Y33P77VA/DBNUuDea7jHcH7qUeJoAgpHRbGg66IWliYmH5jgvrMFYzqd5DSMMJ5D7DLc5z/99JOj&#10;lpYh4/FhX//xcU/j2Lj38V3BNcG1wDpb0D+1jDTHwnZNluF8/PHH5ng//PCD6bd6m9jqfCeBjCMA&#10;pZeFBEggBgKJFLMS2Va0rocTxjAAatGihRl8+Nv45JNPgoKCWjGNwpif1L5/TqUwhkHNwoULnX79&#10;+jma3cv8wJg1a9a+nwRbIAESIAESIIEYCDz//PNBwtERRxxhYoZF2/XZZ5911MrdUUsp57nnnnNm&#10;z54dtItfGFMLMhP0/t577zVCHIQkTAhCxEJwfOy/bdu2oDYQ/PzWW291zj77bPO6+eabnTlz5jg3&#10;3nijeV6iDbXqcYYMGWL2g5iAAPd2jATRDjGh1ErLXUdhLG+MMYg56sLpqJWbg6DzSKwAhmo56Gjm&#10;SzNpC+HruuuucyD64aWunEHB6ZN1HwXdEDF8yK8w9t133zmXXnqpe6+p26QRqyA2aSZRR91g3XsI&#10;bCAm//e//zVx+SDuokA8hLimFpXOWWedZfihLu7zqlWrGmYffvihERr9p+I/Pr5fb775poMYfhB3&#10;cU00E6ybOAIJL/B7Qi09zfWw18weT115HXVxdsaPH59vkdbfR34mgVQToDCWauI8XsYSwODquOOO&#10;y/NS8+egh5fGZ8hTB/sh85ItiWzLthnuPZIwVr16dTM48e/7zDPPOGqGHXReePjhRYsxP619+4yB&#10;CAba/ntLU9QH8dcYIkbM8terW7eumS20vUBQ4tNOO805+uijzatZs2aOncHDLONNN93kZrnCIJ7C&#10;mCXHdxIgARIggWQSwA/5pk2bBj3b8DlUlsl4++EXxvDsC2f5jrGMuh86X375ZdBhEDz/vPPOc/sH&#10;ceJ///tf0HgIokP//v3NflYYg6CDZ67G8XLUPc6IFHbMRGEsrzAGKz51mzUCjOWEd3XJM+wx3oFQ&#10;5LUshGCD64OSzPvIHCCOP/kVxsJlpYS1Hc7fy8W7jEyWmLzGRCcEMtyflpu3nl2GdeXIkSODLL9w&#10;ev7j169f34xD7X54P+yww4wwBiET1mje7waOGSpJBgSzp556yh13xoGSVUmgwAlQGCvwS8AOZAoB&#10;mDlDZPK/8DDxPkgwE+mvg88YCNiSyLZsm+HecWyvKyXcFqzoBWEEZtDeAveCxo0bu+eEQaD3/OIV&#10;xvDwxkM1FcU/MC6odO3xnOu6descmKD77xnM3nldJTCI1xhqeerB1B2DRFswcMRgH24JeKFtXAMU&#10;zIZjdtZez3iEMRwjVdcR/U3l8Sw7vpMACZAACSSPwMqVK50zzzzTfQbhWQQL5kQU//MfP9w1wZCZ&#10;UMJkUbVq1fJYwsMKyVv8whiewTZLpsbYMlZjGpfVuJlhP7iwNWzY0FiUvffee+a5hXWw3rHPWQpj&#10;wcIYRNA+ffoEiWIaG82IYLDUw3XCBDPGnt4xkFcYS+Z95L0fYllOtDD2zjvvOLjHwMTeQ3jH5woV&#10;KjjHHnussXYEA/9YHdaXsGBEFlDcd3Z/7Pfuu+8GjeH8whjEOPw2wGQ/7nV8dzDxCldKTKq2bNnS&#10;bQ990WQB5viw6oOVH66ZPR6OrQknYsHHOiSQVgQojKXV5WBnMpFAIuMzJLIty9IvjOEBaa3c8BDU&#10;ILhBD0vEcTjxxBPdBxzMsb2Dk2jCGAY9MJFHHA4bN8Ib78DvumD76X2HMIJ4GRB9YO6NeAd42RgG&#10;EHhCFf/A2C+MQYRCmzZ+CN7zG5cj1PETuS6/gy1/3AgbtwIz25hd9A7YMbOnWcFM3ArEd7ECGs4D&#10;IhjjViTyirItEiABEshtAoidBMsq+wMa4seECRPyQMHECFzpYKUS7oXxgLf4n/9wB4M1GqyoMeGH&#10;eEuw1sd6e3xYhHmLXxhDPViDYQIUAt6DDz5orMJs3CXbrvfZSWHMcSLFGMMYDOKOvQaIGwdLdowZ&#10;UXCdOnTo4JQpU8atg7peYSyZ95H3fohlOb9jNb8whUlLjG0XargLuArDndIywvvVV1/tYMJUkzwY&#10;RuPGjQuyLMPk6ZQpU4yQ9ffffztwJYZ1mW0DbsiI3WaL//ioBwsxxDLDvY7fIy+99JKp7ueNvnpj&#10;AuJ7g2sGd0q4KqMv6CsLCWQaAQpjmXbF2N+0I5BIMSuRbVlQfmEMM6ennnqq+7DEgM8rVmGWx8YO&#10;wKAV7gixCmMI6v7BBx8YE3kMOO2MF/ZHTCvMzs6cOTOiGIW+IGgoAtpiFgozT3bmEA9dmI1r5ifz&#10;UPZbMPkHxl5hDAOOF154wbRp44dgoKHZkyyqtHrP72DLHzfCxq0YOHCgc+WVVzqaht299uAK03jE&#10;rdCU8K6pPX6UMG5FWt0O7AwJkAAJZDwBPFfwHLc/1iFSaUbEPOeFH9qa/dr88IclS6gXrGO8xf/8&#10;h+URjuctENu88b8gBHhLKGEMcZYgNNiC52OkEo8whvEO6od7ecdm3mPmd3zgbcMuJ2PcGUkYGzt2&#10;rBnT2XsA8cM0Y6btjnmH8Ojvl1cYS+Z9FNSRGD7k91r4hSkrjNlDYvxqGeEdyZJswX3h9VbB9wiC&#10;mbcghIZXXIMVmNd12H98WEZ27tw5yAPBCr4Yk+O7YvuD3xBvvfWWEa8hkOF7gwlxiHUfffRR0PfF&#10;2ycuk0C6E6Awlu5XiP1LewL+h/e+ZPRJZFsWnF8Y01ToZnbOPuAQs2rRokWmOoQmCFJ2G1wwu3bt&#10;GpMwBlEMM0SIZ2D3D/UOc2sECg1lqYXZV8S8gnAVal+7DjOMd911V5B7Kk7APzC2whisqBDkHgMD&#10;2wbcCB9++OG0jYOQ6MEWXHztuYd6t4NODIQYt8J+e/hOAiRAAiSQKAIYa3gzOGJyxlqleI+BH9qY&#10;GAv1rLLrMD7xFv/zHwHz7Q97Ww8ClzdYPiaKvMUvjMGqHvGS4inxCGOwqodbYagXxkk2yLr/+Pkd&#10;H/jbwedkjDsjCWOwurPXEO+PPPJIqG45kydPdjDWs3XtGAWVk3kfhexMhJX5vRZ+YSoeYQxCotez&#10;AxPIcJWEZZf3hUD5lh+Er1GjRrln4j8+vguwrgxVIHrVrFnTbQttQozDOowtIcohaQCsAXH/+793&#10;odrkOhJIRwIUxtLxqrBPGUUgkYOKRLZlIfqFMTx8kc0HD0k83BBHADM/KIgjACsq+yCFQIWgndEs&#10;xjB7hQejtRDD/gjKiZlZBE+tXLmymy0H2+CaAFNtCFbegqC13vgjOC5ml2F9BgHPa1qPhzIGk96g&#10;vf6BMYQxbJ8xY0bQYBwWcRDW4FqZriXRgy0MRvFDAtzs9cWgH0Il3Gtx3WFmz7gV6XpHsF8kQAIk&#10;kNkE/vnnnyBhCs+iUMITnkVw/cKzyb7w4x/PLPv8iiaMtW/fPg8sTMh5wwmgTW/xC2MQZqZOneqt&#10;EnU5HmFs+PDh7vnY87LvOFdY4IQq+R0fhGorGePOSMIYvBDsOeLdZvj09w3ZQL1xq7zCWDLvI38/&#10;on3O77XwC1PxCGNwI8b9bzliTH3VVVeZmGCIC2ZfiANm6+AdQpkt/uMjCRTcWEMVCF09evQIcs30&#10;totl/JbAxDsEXfQPvydYSCDTCFAYy7Qrxv6mHYFEDioS2ZYFFUoYwwPRaz3VqVMnE1MK5une2Vy4&#10;4fkf+qFijMF9zxszAqIYzLwhuCGOF9wzMRjCg9M+TCtVqmSy4th+wloMFlx24It3PNQRAwuzYzDl&#10;xnbr5ol2YM6N2TFb/MJY9+7dTZBSb2Yq9AEp2BFzK52LnzvcDUJZ2fnPwT/YsYOt999/34iR3usE&#10;9xQIZrD0A2cMZBi3wk+Un0mABEiABBJBAJNoDRo0cMcBeI4jDpjfZRCfYTE0ePBg9wWhyzuGiCaM&#10;4Ye8v0C0gsBixyHRhDGMN/DsjKdQGIscY8zrAojrMGLEiJB4EVvOG/rBK4wl8z4K2ZkIKxM9VrOH&#10;iuRKCcsur2iI8XIod2P/OsTYs8U/VsQYM9K4GNsQcgMxAuFxYSfX7XfJ+w6rzHi/N7ZffCeBgiRA&#10;Yawg6fPYWUEgkWJWItuycEMJYwjI7p1Juuyyy0x8KcTbgqiFBxystcaMGRNVGMNMEh7g3nTRaM8b&#10;mBN9gSVSnTp1XOELx0C6blsQ9B8xQezDFdZh06dPt5vNO2ZzGzVq5GaZwgAbgydb/MJYmzZtTJwS&#10;2yaspTAI9/fN7p/fdwzSMBgO9/IP+mM5TjIGW9GyUqKf3kEreDFuRSxXi3VIgARIgARiIYCEP94f&#10;1ZiM8z7Hw7WBJD4QsuzzPJowZkMpeNuLVxhD8PJPPvnE20TU5XiEMcTbgsAR6oVznThxYsjj5Xd8&#10;EKqxZIw7I1mMebMb4lriOvnjxaKfyPLpnQj1CmPYnqz7CG3HU/J7LfzCVO29wfftsSMJYxjXw5LS&#10;fhcgGCP+LrJURnrBW8QW//HPPfdcEyvMbg/1jvh6iCGGCVW4OkMkQz/gLeL9DYB+wXqMhQQyjQCF&#10;sUy7Yuxv2hFI5KAikW1ZUKGEMQgkt956q/tQRRBbZARq166duw6xwpAJ0v/Q91uMoS0EybUPaLge&#10;hDP/R8YcK7yhPuIT2PLhhx+62TKxDS6VoWavYJ02d+7ckLHB/MIYBpvWAg1t4jyxb6JLfuOEROqH&#10;n/u+WozhWNGEMcatiHRFuI0ESIAESGBfCUAEQ5gFO2aASNa2bVszeRZKIMHxMGnzzjvvBLlypUIY&#10;wwQdYifFU+IRxiD2IZtfqBeCrYcTDPM7Pgh1HskYd0YSxmDJ5x2XIUC8N1si+ogQGKjnFVv8wliy&#10;7qNQjCKty++18AtT0YQx3CO2YKwG10f7HYI4hXGot+C7tGLFCgeTznA9BWNv4gj/8S+44AIzRvS2&#10;YZft5C9ijcFLA/c4PAw+//xzZ9CgQc4tt9xiXKRhoWb7hO8OCwlkGgEKY5l2xdjftCOQyEFFItuy&#10;oMIJY4gdZmdtIWYh0+Mll1ziPtQwe4SHn/+h7xfG/GIKXDQhqIUqEN8qVqzoHgPLtiBlOwLx2ocq&#10;Yl7BvTKe4hfGbFv2HQ9txLOIt91ofchvnJBI7fq5p0IYY9yKSFeE20iABEiABPaVAH5kw1rcG7sU&#10;FicQgpA1EiEDkJUQMUiR1Ac/xBGOARYx3jFCKoQxTK7Nnj07rlOORxiLq2FP5fyODzxNuIvJGHdG&#10;EsZwLeGKZ8dlcJd85ZVXjDCKTIqYEEUSJm9wedT1C2PJuo9cMDEu5Pda+IUpvzCGWF2WEd6RpABi&#10;F7w08N2A94Tdju8SLOgw+WkLYujCsgsWZEgKhsD7EMhsiXZ8Ww/vGNP37dvXxOZF7D9kOQd/b8H3&#10;1JvxvmTJkt7NXCaBjCBAYSwjLhM7mc4EEjmoSGRbllk4YQwzld44Y3ChQ9wv+6BFcHoU/0PfL4wt&#10;XLgwaPYXYhcGt6GKP5MQjm8LHtreWUS4XYabPbb7+N9DCWMQ/7yZjU477TQT98y/7758zhZhjHEr&#10;9uUu4L4kQAIkQAKxEMAkGZL72Mk5jDuwDPcsWArBhRBjDyTpgUWR16XOjlGQ1Mdb/M//RLhSUhjz&#10;Eo59OZIwBuEQgeK91mAYe8IiCq6liA0LayjveBDX3C+MoTfJuI9iP8s9Nf1j5ERMYqJlxH619zre&#10;EVAfHhMYu0M8HD9+fND3AlaY8NZAEqtff/3VGTp0aFDCKsSXxe8BW+IRxoYNGxbk7QHR8oMPPjDx&#10;f5HpFUH7P/vsM5Moy/a5atWq9lB8J4GMIUBhLGMuFTuargQSKWYlsi3LK5wwhgerNzsTstrY2VjM&#10;Pll3SP9D3y+MIV7XySef7D7AIXaFc1f0W4zBtdEWv8UY4pSFymqDGTGYhyPemDcjJdrxD4wx0EYQ&#10;ULRlB+A4R2TmCdW27Uu87/mNExLpOH7uiRhsRXOlxL3CuBWRrgq3kQAJkAAJJIIALIcwUeWduLI/&#10;qiO9Y3yCbNV28s72xf/8pzBmyUR+T8a4M5Iwht7ALRbxqbzimPea4xofc8wxQfdGKGEMbSX6PkKb&#10;8ZRkjNVwfIyJvVnEMYaFgIgx9ttvv22sKREz1+u+iO8SxuP4XnnXI1Ze165djbWZPbd4hDF4hmAc&#10;bX8j4FodeeSRDuLFISkWXCm9rp3oB5J3sZBAphGgMJZpV4z9TTsCiRxUJLItCyqcMIbtt912myto&#10;eQcliC9m4xX4H/p+YQwC1aWXXuq2g4cxhCKYe3sLrL+QZcqbVQoJAGyZOXNm0OwXHu6IjeAtaAMD&#10;LmTGee6558yACLNVtvgHxscff7wJ4Prll186mF2254gHOma34rVIs8fxv+c3Toi/He9nP/dkCGMw&#10;dUcgVVsYt8KS4DsJkAAJkECyCSBGEVwkYWnu/SFvn9X2HQIKrMYwmYaYppi4809u+Z//FMZiu3rJ&#10;GHdGE8YwPkRyp1NOOcW4VUJwgYUYhCAkHfjPf/5jslXCYs/eA5GCwyfyPoqN2r+1kjFWQ+sIbYGE&#10;VH7xEAIZxtgov//+u7Ekg1sxxETLyr6DJ75b999/vwPXSm+JRxjDfmB83nnnmevlt+azx0Nfcc2u&#10;ueYa0zfv8bhMAplAgMJYJlwl9jGtCSRyUJHItiy0SMIY3Be9M0D24QZ3BsT2QPE/9P3CGOogNoj3&#10;4Y0YBIsXL3bFMQyCYGqN2S17DNT3po5GfAJvTAnEHIGpuB38QsRCfAS0bdvAQAAm3rb4B8adOnUy&#10;mxBTDIkFvAOHm266KWoGHttuQbz7uSdCGEP8josuusjlB8YQJFEQlBWsGbeiIK42j0kCJEACuUkA&#10;k2uIcYpYSJgQQ5ZKWIThBfcwuIDBWghjDzwXUT9UQca96tWruy+EOPAX7Itnv62HuE7eAqtqjMPs&#10;dmTWg/taPAXHuOGGG9w2cAxYyyeyvPvuu8YaHsISXhhb+YWPWI/Xvn1704Zt65lnnol117D14GaH&#10;BEqWY8OGDUMmU0L4BsTBwuQqJkrhYglXSkzSIbYbArjb8R44YgwTriTqPgrXfrj1+b0WiNuFsbZl&#10;1KpVKxNbzx4HYzKMb+H1AEEYAhcmdTFOhjWZLXBNHTBggHPFFVcYV0ZY2uF10kknOf/9739NG6G4&#10;RTu+bd/7jjAp9913n+kTvqewYEO/8F2F6ySuIVxiMd5nIYFMJEBhLBOvGvucVgQSKWYlsi0LKZIw&#10;5o8zZgcgCIxri1+gCSWMIWsTBrB2fwhQsEaDpRZiHcC1Eg9T74wwHqrebE8Qr+65554goQ4Dhjfe&#10;eMMMKjF71rNnT5MW2h4HD3+cny1+Ycw7Y4wHOtqz+8K0HBZsfss221ZBv/u5J0IYQ7BUmMNbBrhO&#10;CKgKthgkYTvjVhT0lefxSYAESCA3CeAHNUSVV1991fz4h8sdnk0Ixs/yLwGIJmBiX3YC8d8asS8h&#10;JIVtB++JTk7k7wkCx//444/OTz/9ZKyK4Bngz0qJfZCp3BtbDlZIsfYtlfdRIq+FnxU+//XXX87U&#10;qVONhR0s8X777beQ41b0AywxrsfYG8vJGt+uXLnSfE9ffvllB4m8INR9/PHH7oR6qPPgOhLIBAIU&#10;xjLhKrGPaU0gkWJWItuy0CIJY/44YxBMYHqNh50tfoEmlDCGgVW3bt2CZvfQFmIhQIzyxq3CemQh&#10;6t27d55BDgbANWrUCLI+g5iGmS+4Qto4YWgD1k6YmfIOlCIJYzgfzKohlhr2xwsuGek6s+Xnnghh&#10;DAwwk23PH+/Fixc3s32ISYHYbbAUZNwKkGIhARIgARIgARJIJAFYzx133HHGEvCCCy4wloIvvfRS&#10;kHcAhDKM17weDd4J20T2h22RAAmQgCVAYcyS4DsJ5JNAIsWsRLZlTyeSMIY6/jhjMIv2WmH5BZpQ&#10;whjagTk3TOJhOea1DPOKMBDdsB2ul+HcITAzBnHMG4vM2wZcMCGs3XjjjUbIwbFtiSaMQfhB7Arb&#10;HgKEYvCVjsXPPVHCGEzzYS1nGdh3mOgvWLDAoGDcinS8I9gnEiABEiABEshsAhiH1axZM2gMcuqp&#10;pzrTpk1z5s2b58C9csiQIUY8s+MTTITCipCFBEiABJJJIIDG9R8PCwmQQD4JaIZDUfNmd2/NziI6&#10;s+V+jmchkW3Z46rIIa1bt5bVq1ebVSqwiKaBFrUUMp9VgBGN6SAaw8t81mCfooHtRQOzm88ag0oe&#10;eeQRUTNt87lJkyby2GOPmWX/H7XeMizUHU/UPU/ULN/sp5Ze5ng6SygtWrQQjRMm6sbn3939PGfO&#10;HBk0aJBojAnRmB+mDQ32KSqsiVqfSZ06deTWW28VDfLp7oOFF154wfTdrlTXTNGsOfajeZ80aZJo&#10;Onj3fHC+Gsg3qE46fNBMS4Y7mKKgnzg/e13C9VEHlqLZukRnXE0V//XGfaACokyfPl007oSpg2uh&#10;gqWoaCaaKcqsU8sx0eC48uabb4qa5ItaBZr1uAZqvScNGjQQtSwTtcAz6+2faMe39bzv6hoggwcP&#10;FnWdEBVYzbHwaFIR1FxzFUJF42dImzZt5LDDDvPuymUSIAESIAESIIEMIYCxpoa5EPUaEJ0gdXuN&#10;MR7GExrSwR2fYSPGJxoCQjQmrmAswEICJEACySJAYSxZZNluzhCAcGFFI5w0HuJq/p2v809kW/nq&#10;QIJ2wsAHYgdeEDow2NEAuqJBQwUiWaxl0aJFotZrApEGTDXQp6hrZlRxKNb207mexoZwxSj0EyKR&#10;WrglpMtoG1zVpcEIoprRSNRKTzQbVJ72UXfZsmWiiQ8Ey5qxVNSq0PQnT+V9XKGuvaZfy5cvF42Z&#10;YsRUXHMNyCylSpXax9a5OwmQAAmQAAmQQEETwLNeQ2GYiTeMETXuWNA4GiKZeh6YsZ4mBTBCmlqZ&#10;FXS3eXwSIIEsJ0BhLMsvME+PBEiABEiABEiABEiABEiABNKFACzD3n77bZkxY4b88ssvArEMk2/W&#10;ckyzHIpmBZX69esLJu9YSIAESCDZBCiMJZsw2ycBEiABEiABEiABEiABEiABEghJAOEaEH4D4Rr8&#10;IRpC7sCVJEACJJBgAhTGEgyUzZEACZAACZAACZAACZAACZAACZAACZAACWQGAQpjmXGd2EsSIAES&#10;IAESIAESIAESIAESIAESIAESIIEEE6AwlmCgbI4ESIAESIAESIAESIAESIAESIAESIAESCAzCFAY&#10;y4zrxF6SAAmQAAmQAAmQAAmQAAmQAAmQAAmQAAkkmACFsQQDZXMkQAIkQAIkQAIkQAIkQAIkQAIk&#10;QAIkQAKZQYDCWGZcJ/aSBEiABEiABEiABEiABEiABEiABEiABEggwQQojCUYKJsjARIgARIgARIg&#10;ARIgARIgARIgARIgARLIDAIUxjLjOrGXJEACJEACJEACJEACJEACJEACJEACJEACCSZAYSzBQNkc&#10;CZAACZAACZAACZAACZAACZAACZAACZBAZhCgMJYZ14m9JAESIAESIAESIAESIAESIAESIAESIAES&#10;SDABCmMJBsrmSIAESIAESIAESIAESIAESIAESIAESIAEMoMAhbHMuE7sJQmQAAmQAAmQAAmQAAmQ&#10;AAmQAAmQAAmQQIIJUBhLMFA2RwIkQAIkQAIkQAIkQAIkQAIkQAIkQAIkkBkEKIxlxnViL0mABEiA&#10;BEiABEiABEiABEiABEiABEiABBJMgMJYgoGyORIgARIgARIgARIgARIgARIgARIgARIggcwgQGEs&#10;M64Te0kCJEACJEACJEACJEACJEACJEACJEACJJBgAhTGEgyUzZEACZAACZAACZAACZAACZAACZAA&#10;CZAACWQGAQpjmXGd2EsSIAESIAESIAESIAESIAESIAESIAESIIEEE6AwlmCgbI4ESIAESIAESIAE&#10;SCB2Av/8848sXbpUHMeRI444Qg4++OA8O2/btk1WrFghGzZskF27dkmRIkWkVKlScsghh0jhwoWD&#10;6qMd1EO7mzdvNtuKFSsm5cqVkzJlykggENin+jj+qlWrZPXq1bJ9+3bZb7/95MADD5QKFSrIAQcc&#10;ENQ2P5AACZAACZAACaQ/AQpj6X+N2EMSIAESIAESIAESyEoCW7ZskZ49e5rX7t27ZciQIXLzzTcH&#10;nevWrVtl1qxZ8txzz8lnn30ma9euNYLYJZdcIm3atJEaNWoYoczutHLlSpk4caKMHj1afvrpJyOk&#10;Va1aVRo3bizNmzeXSpUqBYlj8dSHKDZ//nx58cUX5Y033pAlS5bI/vvvL6effrq0bt1arrrqKilR&#10;ooTtCt9JgARIgARIgAQygACFsQy4SOwiCZAACZAACZAACWQbgU2bNsm7774rd911lxGYcH5Dhw6V&#10;Vq1auacKseyDDz4wYtkff/whRYsWNVZZGzdulJ07d8qZZ54pI0aMkGrVqpl9YFnWt29f6dq1q0BQ&#10;gyVXoUKFjAUZ3iFe9erVS0qWLJmv+hDCbrvtNnnzzTeNpRhEMFiNQeArW7asDBgwQJo0aZLHis09&#10;IS6QAAmQAAmQAAmkHQEKY2l3SdghEiABEiABEiABEsheAjt27DBujjNnzpTHH39cFi9e7J6sXxhb&#10;v3693HDDDTJt2jQjcNWuXVtq1aol77zzjnzzzTdmv7Zt28pTTz1lrMa+/vprqVOnjvz1119G/Kpf&#10;v74cdNBBxoIMrpgQssaNGyf/+9//zL7x1IdI9+yzz8qDDz5oRLljjz3WHOv333+Xt99+2whxsByb&#10;OnWqHH744e45cYEESIAESIAESCDNCWgcBhYSIAESIAESIAESIAESSAmBL7/80lF3SUetuRy14nI0&#10;Rpijw2XzUmEsqA+ff/65ozHHzDaNP+bMmzfPbFc3RkdFLrP++OOPdxYtWuSocOX06NHD0RhiZr0K&#10;ZI5apTkqxDn33nuvu75ly5ZmXbz1161b56gwZ9rWGGfOoEGDTF/UisxRQcysV7dKZ8KECUHnwA8k&#10;QAIkQAIkQALpTYAWYzEKl4gpARN+zFwi4OvRRx9tYkp4d9dLHVew13iDt8Zb39s3LpMACZAACZAA&#10;CZBAOhBo2rSpqHgkxYsXlxNPPNEEsscYC8VvMfb888/LHXfcYQLzX3755TJlyhSz37Jly+TSSy+V&#10;H3/80bhLTpo0Sf7zn/9IvXr1jJsj2urfv7/cc889WDTxwBo1amSsuqpXr25cOEuXLh1XfQTzxzFx&#10;bAT9h9Ua4puhINYZ+opy3333Sb9+/cwy/5AACZAACZAACWQAgfTW7dKjd5hRVDN/56KLLnI085BT&#10;sWJF5+eff87TOR0wOYMHD3bOPvtsRzMlOWq675x66qlOt27dnD///NPMZNqdNC6GowFhHR08OWqK&#10;72gWI0djUzg64DIzjSrA2armPd76QTvzAwmQAAmQAAmQAAmkCQFYbFWuXNnRWFyOukM6V199tbG2&#10;0mGz47cYu//++91tGjjfPQONMWbGZdgHFmIatN/BOEyFKlMfVmivvfaaWx9Wahhnof5hhx1mxnHx&#10;1td4aMbKDW1g7IaxnS29e/d2+6lumnY130mABEiABEiABDKAAGbgWCIQgCi2fPlyp3379o4GfA0a&#10;UHl30wCvTvfu3R2Y0GPABPcADexqBmsYnOlMogMTfFs09oU7EITYBiFNZ07Nvhi4jR071pj557e+&#10;3Y/vJEACJEACJEACJJBOBDDGmT59uqOB8h1M/EUSxq677jpXcLr77rvd04B7pGaAdLdpsH1Hrc6c&#10;KlWqmHUYU+EYtqhlmVOhQgWzTS3FHM1uGXd9uEhat09MfGrMMtu888ILL7h9Of/88931XCABEiAB&#10;EiABEkh/AhTGIlwjzEb++uuvzkMPPeSKVt6ZRu+uX331laOBVs2gCIJYixYtHM2y5A7CEAfj9ddf&#10;N7uoS6Sj5v3u4AqzjhrI1VHzf1dYQ6wKOxMZb31vv7hMAiRAAiRAAiRAAulKIJowVrduXVdwwljJ&#10;FoyNYJmFcRle7dq1czQIvrHqx2dY7Wtwf1vdmT9/vrEUwzaMyTTTZdz1R48e7R4P47SVK1e67Q8f&#10;Ptzdppky3fVYWL16tYmNhvhooV4//PBDUH1+IAESIAESIAESSC0BCmNheGMWEzODF154oXGfRJBV&#10;G8zVmuDbXZMdvJXBXi1pvpMACZAACZAACWQTgXiEMUxU2oKxl1cYe/TRR4OELljue4Wx3377LaIw&#10;Fkv9SMLYiBEjXGHsjDPOsN007y+99JIJmYGwGaFeCNGBAP6bN28O2o8fSIAESIAESIAEUkOAwlgY&#10;zshudNRRR5lBDlwbYRaP2UfMNPqFse3btwe5AcAazBZNL+5agWmwV+fvv/92MDOINtCWBm915s6d&#10;a6s7t99+uzuwQvwxlHjru41xgQRIgARIgARIgATSmEA0Yez66693x0WRXCkRzxXxYK0rJQQoDY7v&#10;nrnXlbJMmTIOsl3GW/+VV14xWTQxfvO7UmrgfbefF1xwgXtcLMB1FBOsoV4Ip4H18DRAn1hIgARI&#10;gARIgARST4DCWBjmiFOBAK4nnXSS07lzZ+eLL75wxSy/MJbs4K0M9hrmInE1CZAACZAACZBARhOI&#10;JoxBDIMQhRfEI1iKoSDcBaz6sR4W/YjxhZhfEKywDmKTZqp02cyZMyco+D4SIMVb/+233zYWX2jf&#10;H3y/V69ebj+vueYa97hY+L//+z9HM2qGfGmWc3c/WJaxkAAJkAAJkAAJpJ4AhbEwzBE3YuDAgc73&#10;339vamAAZa28/MJYvMFe4w3eGm99e0pr1641WZeQQTPUC24FLCRAAiRAAiRAAiRQUASiCWPPPvus&#10;CWkBMeqKK65wtmzZYrqKJEbVqlUzohLcIGEdBldEb0D+AQMGuELa1KlT3Xixp512mrHgj7c+4oMd&#10;euih5pgI5I+Mmig4B6/FPzJpxlpg6YZEAXiNHz8+1t1YjwRIgARIgARIIIEEKIzFCDOSMBZvsNdI&#10;MSpCBW+Nt749pVdffdU5/vjjw77OPfdcEzgW8dRYSIAESIAESIAESCDVBKIJYwiSD9dHCGMIcTF7&#10;9myT5RtCFzJ6Yz3GOgsWLDBdRxZxuCdiff369U1m8VWrVpkkR1iHV/Pmzd3M3/HURzvnnXeeaQMW&#10;aYMGDXIwCYmJxlq1apn1ELgwoRlreeqpp4zAB5Fv4sSJse7GeiRAAiRAAiRAAgkkQGEsRpixCmPJ&#10;CN4aSRiLFOx16NChZpBmB4L+d/S1Y8eOJoZZjBhYjQRIgARIgARIgAQSRiCaMAYx6rLLLjPukhC8&#10;kKUSVmRWoCpcuLBz5513Ooj3ivLxxx+7mSmRfRIB+2GVZS29SpcuHeRiGW/9rl27OsWKFTPjqxNO&#10;OMHp16+f06pVK+O6iXEWslUiTm2kAqs3WKvh1aFDB3esRlfKSNS4jQRIgARIgASSR4DCWIxsIwlj&#10;yQ7emt9gr4itgVgboV4I+m+FMliWsZAACZAACZAACZBAqglEE8bQHyQyQkwviGB27IL3okWLOjVr&#10;1nRdGlEXVvCPPfaYU65cOTebuN2nZMmSxlps/fr1qGpKvPUheiFeGIL723bxDtEO2SVffPFF23TY&#10;d5zPyy+/bF6NGjUy7aA9ulKGRcYNJEACJEACJJBUAhTGYsQbSRhLdvDW/AZ73bVrlxkgYtDnf8F1&#10;wKYMf+2112KkwGokQAIkQAIkQAIkkDgCEMbuuusuB5m78fIGzLdHwXhmypQpzsUXX+wgWD1cKo85&#10;5hiTEfyjjz6y1dz3devWOd27dzdJlCpXrmzqI5kSjrNkyRK3nl2Itz7itt50000OLMbQF2TChCvl&#10;4MGDna1bt9pmw76jT35RDZOYdKUMi4wbSIAESIAESCCpBAJoXR/OLFEI6CBIdEAmy5YtEw2+L++/&#10;/75oTAuzl5rES4MGDUQFLPNZg72KDr5EsyTJ66+/Lk2bNhXU0WCvosFhTRsaQFaWL18uGrzVrNPB&#10;oOjAz+ynKb9NOxq8Vfr27SvffvutxFM/yqmYzb1795Zx48aZZXULkDp16sSyG+uQAAmQAAmQAAmQ&#10;QIEQUNdD0aRIou6Voq6RonG5RK3GwvYF4yyd2JQdO3aICmlStWrVsHWxIZ76GLNpbDFRCzLRuGJy&#10;8sknS9myZSO2bzdq1nPRxE3mowppgheKulJKs2bNzDL/kAAJkAAJkAAJpI4AhbEYWUcSxtDE448/&#10;Lj179hRNIy4a7FV01lA0MKtZp4FVzVE02Kto3C9RE3659tpr5ZNPPjF1+vfvL9dff71oJky57rrr&#10;RAPLmkHWyJEjpXHjxrJ69eq46oc7JfTN6qAaW0x69OhhqqorpRH2wu3H9SRAAiRAAiRAAiRAAokh&#10;8OSTT5qxHVr79NNP5YsvvjANa9xYCmOJQcxWSIAESIAESCAuAhTGYsQVTRiDyAURa+nSpaLBXkXT&#10;dotmS5KBAweaGUgN9iqacVLq1atnjqiBYAUvdXEUNcWXW2+9VX744QfRQPtmZlODt4q6E4ia6Oer&#10;fqjTmjNnjmhwWrNJY2DIqFGjRAPwm2NCzGMhARIgARIgARIgARJIHQGIZBgromAiVWOOpe7gPBIJ&#10;kAAJkAAJkIAhQGEsxhshmjAGwalz584yZMgQY+JvLbPQvAZ7NYKYZlEyohnWwYQeYphmQxK4Btii&#10;wVuNewDaat26tV0dd313R89CpUqVjHBnV2kQW4ELJ6zHYMHGQgIkQAIkQAIkQAIkkDoCCGeBcRgK&#10;XSlTx51HIgESIAESIAEvAQpjXhoRlhcuXGiErH/++UfKly9vBDANnhq0B1wkMeunwVNl7dq1xm0R&#10;FlmITaYZkkSzFQXV/+WXX4w7I1wnEYMMohjabtGihdx8882i6cD3qX7QzvoB8TVg0YaCeBsa8NYs&#10;05XSYOAfEiABEiABEiABEkgpAU0SYDwIcFC4UiIuLQsJkAAJkAAJkEBqCVAYSwLvZAZv3Zdgr23b&#10;tnVjWiB47e+//27OHu6bdKVMwo3AJkmABEiABEiABEjARwDjRIznUBDaYvz48WYZIhldKQ0K/iEB&#10;EiABEiCBlBKgMJZS3OlzsD59+siECRNMhzp16kRXyvS5NOwJCZAACZAACZBAFhO47777BB4IKN99&#10;953JPo5lulKCAgsJkAAJkAAJpJ4AhbHUM0+LI3bo0ME13acrZVpcEnaCBEiABEiABEggBwhUqVJF&#10;Fi1aFHSmhQoVkjFjxjArZRAVfiABEiABEiCB1BCgMJYazmlxlL///ts13bdZkIoWLcqslGlxddgJ&#10;EiABEiABEiCBXCBQu3Zt+euvv8yprlmzRvBCRnO4VTLGWC7cATxHEiABEiCBdCNAYSzdrkgS+/Pw&#10;ww+bpAA4xLfffiuLFy+WQw45RJ544gm6UiaRO5smARIgARIgARIgAUtg7ty5snXrVvNx+PDhMnTo&#10;ULNMV0pLiO8kQAIkQAIkkFoCFMZSy7tAj1apUiU3K6W3I3Sl9NLgMgmQAAmQAAmQAAmkhkC3bt3M&#10;BCWONmrUKLpSpgY7j0ICJEACJEACQQQojAXhyO4PZ511lsCdEmXdunWyZcsWQUwLZqXM7uvOsyMB&#10;EiABEiABEkhPAr169ZJ+/fqZzg0cOFAaN26cnh1lr0iABEiABEggiwlQGMvii+s/tVmzZrmm+8hI&#10;+f7770vp0qWFWSn9pPiZBEiABEiABEiABJJPoGvXrmYchiONGzeOFmPJR84jkAAJkAAJkEAeAhTG&#10;8iDJjRXMSpkb15lnSQIkQAIkQAIkkF4ENm7cKLt37zadQjKkPn36mGW4UjL4fnpdK/aGBEiABEgg&#10;NwhQGMuN62zOctu2beI4jlnGDGXfvn1lv/32k7Fjx0r9+vVziARPlQRIgARIgARIgAQKhgAsw9av&#10;X28O/tZbb8kbb7xhlhl8v2CuB49KAiRAAiRAAhTGcugemDFjhokrhlOePHmywLWySJEi0rt3b6lT&#10;p04OkeCpkgAJkAAJkAAJkEDBEKhSpYosWrQoz8EpjOVBwhUkQAIkQAIkkBICFMZSgjk9DsKslOlx&#10;HdgLEiABEiABEiCB3CVQs2ZN+fPPPw2ATZs2yebNm10L/mbNmuUuGJ45CZAACZAACRQQAQpjBQS+&#10;IA57wgknyPLly82h4Va5c+dOKVq0qIwZM4aulAVxQXhMEiABEiABEiCBnCMwZMgQWbt2rTnvmTNn&#10;Cl6FCxeWESNGMMZYzt0NPGESIAESIIF0IEBhLB2uQor60KVLF3cgNnv2bPnpp5/kyCOPlCeeeEKu&#10;vfbaFPWChyEBEiABEiABEiABEgCBbt26CcZnKKNHj2ZWSkOCf0iABEiABEggtQQojKWWd9ocjVkp&#10;0+ZSsCMkQAIkQAIkQAI5SqBXr14mGRJOf9CgQdK4ceMcJcHTJgESIAESIIGCI0BhrODYF+iRO3Xq&#10;ZILuoxPIjtSgQYMC7Q8PTgIkQAIkQAIkQAK5RgBZwjt27GhOm8H3c+3q83xJgARIgATShQCFsXS5&#10;Einox5o1a2T37t3mSE8//bSJLYYPzzzzjNStWzcFPeAhSIAESIAESIAESIAELAEIY507dzYfx44d&#10;S1dKC4bvJEACJEACJJBCAhTGUgi7oA/11FNPyfr160033n//ffn444/N8quvvkqLsYK+ODw+CZAA&#10;CZAACZBAzhHo0aOH4IUydOhQBt/PuTuAJ0wCJEACJJAOBCiMpcNVSFEfKlWqJEuXLg062v777y+Y&#10;oaQrZRAWfiABEiABEiABEiCBpBDYsmWLa8GPGGMIwI9CV8qk4GajJEACJEACJBCVAIWxqIiyp0LN&#10;mjVl+fLl5oRgOYaBWdWqVeXJJ5+UOnXqZM+J8kxIgARIgARIgARIIE0JTJkyRTZu3Gh6N3nyZJk0&#10;aZJgonLEiBG0GEvTa8ZukQAJkAAJZDcBCmPZfX2Dzu61116TzZs3m3Vwn3z99dfdZVqMBaHiBxIg&#10;ARIgARIgARJICoEqVarIokWL3LYDgYCZqOzZs6c0atTIXc8FEiABEiABEiCB1BCgMJYazml3lA4d&#10;OggGYCgTJkygK2XaXSF2iARIgARIgARIIBsJ1KhRQxYvXmxObevWrcaCHx/oSpmNV5vnRAIZTAD/&#10;p1avFilUKPpJOI6IivxyyinR67IGCaQhAQpjaXhRUtGlLl26SN++fc2hRo4cKfXr10/FYXkMEiAB&#10;EiABEiABEshpAsgMjkzhKEiE9Mknn5hljMeaNWtmlvmHBEiABAqagNO2rcjAgSIlS0bvyvYdImVK&#10;S8AXzzr6jqxBAulBgMJYelyHlPRi/vz5snPnTnOsZ555Rl544QWzzKyUKcHPg5AACZAACZAACZBA&#10;EIE+ffro70794akFE5Z0pQzCww8kQAIFSMAZP17k5lYiW7dE78V++4ncdJMENFYiCwlkIgEKY5l4&#10;1fLZ51q1asmKFSvM3pip3LBhgxQpUkTG6z89xhjLJ1TuRgIkQAIkQAIkQAL5JNC1a1fp2LGj2Zuu&#10;lPmEyN1IgASSQ0ANKhxN3ibffScCV8lIpVx5Ccz5UuSooyLV4jYSSFsCFMbS9tIkvmOVKlWSpR7z&#10;VgR7LVeunLEcq1evXuIPyBZJgARIgARIgARIgATCEujevbv06NHDbB82bBizUoYlxQ0kQAIFQkCT&#10;tzktWops3BD+8LAWu/12CQwaFL4Ot5BAmhOgMJbmFyiR3bvqqqvk77//Nk1CILPWYxMnTqTFWCJB&#10;sy0SIAESIAESIAESiIFAv379BLHFUGA51rBhQ7PMPyRAAiSQFgRisRqjtVhaXCp2Yt8IUBjbN34Z&#10;uzcGX7169TL9pytlxl5GdpwESIAESIAESCCDCdCVMoMvHrtOArlCYNIkcZq3CG01BmuxNm0ksDdW&#10;Yq4g4XlmHwEKY9l3TWM6ow4dOki3bt1MXQbfjwkZK5EACZAACZAACZBAQgnAlRIvlOHDh9OVMqF0&#10;2RgJkEBCCESyGit/iAS+nM3YYgkBzUYKkgCFsYKkn+Jjw3Vy165d5qjIgoTMlCgUxgwG/iEBEiAB&#10;EiABEiCBlBJAJkoIYihdunShK2VK6fNgJEACMRMIZTUGa7E77pDAs8/G3AwrkkC6EqAwlq5XJgn9&#10;euCBBwTZKFG+/vprmTdvnlmmMGYw8A8JkAAJkAAJkAAJJJ3AX3/9JTvVAgNlwIAB8vTTT5tlZqU0&#10;GPiHBEggHQmEshqjtVg6Xin2KZ8EKIzlE1wm7ubPSolzQGZKBt/PxKvJPpMACZAACZAACWQigebN&#10;m8vy5ctN13///XfB68ADD5ShQ4fSlTITLyj7TAK5QsBrNUZrsVy56jlznhTGcuZSi5xzzjluJsq1&#10;a9fKhg0bjDDG4Ps5dBPwVEmABEiABEiABAqUQJUqVWTRokVuHwoVKiTVq1eXdu3aMUu4S4ULJEAC&#10;aUfAWo19+60IrcXS7vKwQ/tGgMLYvvHLqL0/++wz2bZtm+nzmDFjZPLkybL//vvL4MGDpW7duhl1&#10;LuwsCZAACZAACZAACWQigUsuuUSWLFliur5q1SpZuXKlWaYrZSZeTfaZBHKMAKzGmjYVue02xhbL&#10;sUuf7adLYSzbr3CY82NWyjBguJoESIAESIAESIAEkkgA1mI7duwwR3j++eflhRdeMMt0pUwidDZN&#10;AiSQGAKwGqtff48odtRRiWmTrZBAGhCgMJYGF6EgutCxY0fp0aOHOfSECRNoul8QF4HHJAESIAES&#10;IAESyGkCCLw/evRow+Dxxx/neCyn7waePAmQAAmQQEERoDBWUOQL4LgLFy50syANHDhQ4APTN2oA&#10;AEAASURBVE6JMmzYMKlXr14B9IiHJAESIAESIAESIIHcJdC1a1fBZCUKXSlz9z7gmZMACZAACRQs&#10;AQpjBcs/pUe//PLL5e+//zbHXLZsmbv86quvcoYypVeCByMBEiABEiABEiABke7du0vPnj0NCrpS&#10;8o4gARLISgIbN4rs2hX7qWkMbClWLPb6rEkCCSBAYSwBEDOliUqVKsnSpUuDulu8eHEZO3as1Fdf&#10;cRYSIAESIAESIAESIIHUEYArpbXgb9++PScqU4eeRyIBEkgFAccRZ/hwEYhjgUD0I+7eLYFatUTO&#10;PTd6XdYggQQSoDCWQJjp3hQyT9rMR4sXLzYiGVKGP/XUU1KnTp107z77RwIkQAIkQAIkQAJZRYCu&#10;lFl1OXkyJEACfgII1n/00SIrVojsV8i/Ne/nrVtEA2FL4NFH827jGhJIIgEKY0mEm25Nb9q0SRxV&#10;7VEwEOvTp49ZpiulwcA/JEACJEACJEACJJBSAnCj7N27tzkmslM2adIkpcfnwUiABEgg2QQcZN69&#10;9z4RiF7RyhFHSODLL0UqVIhWM3e3q9go338vUq6cyOGH5y6HBJ85hbEEA82U5jp16mQsxdBfmPDT&#10;lTJTrhz7SQIkQAIkQAIkkC0E4Eo5atQoczodOnSgK2W2XFieBwmQwL8E1I3SOeMMkV9/FbXS+He9&#10;f6lwYZF27STQpYt/Cz9bAhDFZs0S5/77RWrXlsADD4iomMiy7wQojO07Q7eFHTt2yJIlS+Sff/6R&#10;rVu3mvWI4VW+fHlBfK/C+LJ7yi4NQoiYX8uXLzf1CxUqJKVKlZIjjzxSSpQo4am5ZzHe+v4GNmzY&#10;ILvVbxulb9++7kDsmWeeEbhZspAACZAACZAACZAACaSOAF0pU8eaRyIBEig4AjFZjdFaLPIFsqJY&#10;q1Yif/whotqBtG4tgYceEqlcOfK+3BqVAIWxqIhiq7B9+3b5/PPPZbgGF/zoo4+M2IU9K1asqGJu&#10;bbn55pvlzDPPlKJFi5oGIXJ9++23MmTIEHnnnXcEWSL31wwcp556qjRv3twIVWXKlHEPHm99d0fP&#10;wogRIwTulChvvPGGOS6W6UoJCiwkQAIkQAIkQAIkkFoCPTSWTq9evcxBX3zxRWnatGlqO8CjkQAJ&#10;kEAqCESzGqO1WOSr4BXFNFa4m+UT2sJNN0ngscdEqlaN3Aa3RiRAYSwintg3fvPNN9KiRQuZN2+e&#10;sQw75JBDzM6wHoMl2emnny4QpiB8oSxatEhuu+02mTFjhoq9haRs2bKyZcsWTdixUSCIPfnkk3qP&#10;3yRFihTJV32zk++PPytlQDODwDIN/aIrpQ8WP5IACZAACZAACZBAEgjAuwBjQ5Rhw4aZCUosw3qs&#10;YcOGWGQhARIggawjENFqjNZi4a93OFHM7gFxTCdVAuqOL8ccY9fyPU4CFMbiBBaqOtwTH9XMGcju&#10;iHKG+lBjxg+C18svvyxffPGFWf/www8LgqwiAD5cGdupD/VOvdFPPvlkI0wtWLBAJk2aJJs3b5bq&#10;1avLlClT1CqysnF/jKe+OViIPxDn4LaJArdKCHEnnniidO/eXa699toQe3AVCZAACZAACZAACZBA&#10;Igk88sgjJuwG2sTE6ty5c03zL730kjRr1iyRh2JbJEACJJA+BMJZjcFarH17CXTunD59TZeeRBPF&#10;bD8hjtWvvyc+23HH2bV8j4MAhbE4YIWrum3bNiMswfqrWLFiMnLkSNcUfuLEiXLjjTcK6lx++eXG&#10;hRHC1//+9z+NmzfLuFY+++yzcuuttxrRCgLVl5qJA+3AkgsDpHXr1sVVP1w/ke0IghjK9OnTZebM&#10;mWaZrpQGA/+QAAmQAAmQAAmQQNIJVKlSxXgOeA9UsmRJgSsls1J6qXCZBEgg2wiEtBqDtdicOSJ7&#10;Pa6y7ZzzfT6ximL2AKofyH//KwF10ZfjjxdR7zCW2AlQGIudVdiaiC8GC7HJkyfLgQceKOPGjXMt&#10;sBDLC+IWYnvBXREWZL9qRo5LL73UCGEVNBUtYozBQgzlrrvukkGDBpnle+65R/r37y8//PBDXPXN&#10;zlH+dFZFvl+/fqYWhDy6UkYBxs0kQAIkQAIkQAIkkAACl112mUnWhKZWrlwpq1atMhb8XTQTW4MG&#10;DRJwBDZBAiRAAmlKwG81Rmux8Bfq44/F0dBK4o0pFr72ni2wHFOdITB4sMhRR0Wrze0eAhTGPDD2&#10;ZRFiFlwjYZF1ww03SJs2bUxzzz33nIwdO9Zkm4Qb5e233y7vvvuu1KtXz4hlxx57rLz33nty+OGH&#10;m/qILQaXS5RrrrlGpk2bFnd9s3OUPwj0Onr0aFML/apTp06UPbiZBEiABEiABEiABEhgXwl8+umn&#10;JpwF2hkzZoybJZyulPtKlvuTAAlkAgFjNaYGIOpSJUJrsbCXzFG9QN3NRGMvha0TcoOGcxL1SAvs&#10;1SNC1uHKPAQojOVBkr8Vf//9t4kzNmHCBNm6davJRomWli5datwlr7vuOundu7eUK1dOXnnlFbn+&#10;+utNfDFYisEF0wbrhxk9gvKjnH/++cbdMt76Zmf9s2LFCvntt9/sx6B3ZMMcNWqUWUdXyiA0/EAC&#10;JEACJEACJEACKSGAOK/ITImCQPzMSpkS7DwICZBAQRKA1ZjGvtYfqiIdOzK2WJhr4WhIJvCRX34R&#10;DVIeppZvNdwna9WSgD5PpFo130Z+jESAwlgkOnFsQzZJxO168MEH5Y8//pDixYurW2/AzAgeeuih&#10;Jug+4och4yRmB5FxEgUB8SGMHXzwweYz4ordfPPNZvnMM8+U2bNnx13f7Kx/cJy7777bfgx6R+B9&#10;uIAipsXw4cPpShlEhx9IgARIgARIgARIIPkE+vTp44bQgNdA48aNk39QHoEESIAECpiAA1c/NQgJ&#10;6O9gxhYLfzEcDdGkKYtFYzFFF8cgip19tgQ0rricckr4RrklJAEKYyGxxLcSWSlff/11Ex8MFmII&#10;qnrOOeeYrJTISImYYqVKlTIWYy1btjRxxlIhjEFkQ1D/UAV9hnCHjJhPPPGEGxMtVF2uIwESIAES&#10;IAESIAESSDyBrvqDpyMsArTQlTLxfNkiCZBAmhJQDyv58UdYiaRpB9OnW47+plcrmz0WduEsxyiK&#10;7fMFozC2zwhF1qxZI3Xr1pWPPvrIBN9HUPtWrVoZ4QluinCNXLt2rQms+vbbbxsrMLhW7lR/4VNP&#10;PdXEELOulM8//7wbn+yCCy4wbSKzZTz17SkhlhkyXoYqP//8s8yfP99soitlKEJcRwIkQAIkQAIk&#10;QALJJQA3SutKOXToULpSJhc3WycBEiCBjCTgqHWdqIWxLFiQ13KMolhCrimFsQRg/Oabb0zWSGQV&#10;8gfTX716tVxxxRUyR1PQHnDAASZzJQ6J4PubN2+WY445xgTfP0IDD6IgKP5jjz1mluF6OXXqVONq&#10;GU99s3OUP8h89PTTT5tadKWMAoubSYAESIAESIAESCAJBJ566inBpCgKkiE1atQoCUdhkyRAAkEE&#10;9PeZIBuihpRhIYFMIeAMHCiiBjiyaNG/4hhFsYRdPgpjCUD5saZSvfrqq2X9+vVy3HHHGSHrqL3p&#10;USGWXXXVVfLll19KsWLFTOD9qlWrGrEMbpewFIMVGWKN7dq1y1iLITA+3BwRrwyxJ77//vu46sdy&#10;SkgEAJN9FJjxQ4RjIQESIAESIAESIAESSB0BulKmjjWPRAKGgIaTcfr2FTnoIAncfrvojy6CIYGM&#10;IeBAGBswQDSo+Z57lzHFEnbtKIwlACXcEq+88koTdL9EiRIyWIMJQgwrpKlSkZIbwfSRIRIi2Jtv&#10;vilHH320sRj78MMPpUiRIsZKDDHHkNnyxhtvlK+//tq4ZCJrZIMGDYyrJizGYq0f7pSQLdPZ65cM&#10;izGIYyh0pQxHjOtJgARIgARIgARIIHkEunXrJhiToYwePVqaNWuWvIOxZRIgAZHFi8WpXNmICgE1&#10;UpAKFUglDAH8bkRc6lQX/IZmCU/AUQ8zUdd7KV9eAnCxZKD98LDi2EJhLA5Y4arCJbJNmzYyfvx4&#10;2bFjh4klBqELmSmxDgH48QWHVRkGPQjEj8xDnTp1Mlkr4X6J+r9oKtYJEyaY2GNnq/qLZetiGW/9&#10;UH2dMmWKcd/ENsQtg5sms1KGIsV1JEACJEACJEACJJB8AogvZicqX9QfOE2aNEn+QXkEEshVArAW&#10;e/TRPRY3gf1EOnaQAD7TaizkHfGjBsf/A5ZJKS4XXnihMRJJ8WEz53AqWDrq+RU47TSRk07KnH6n&#10;eU8pjCXoAn311VfywAMPGGuvDRs2BLUKgaxatWpm4HPxxRebbX/++afcc889MnPmTOOCaXeAgAY3&#10;TIhmNnMltsVb37bnfa9UqZLAfdMWHOsk/TJhtpKulJYK30mABEiABEggNwggBMSyZcukbNmy5sVZ&#10;+tRfd7pSpp45j5jDBGAtVr2GyNo1eyBUrCgB9dSh1Vjoe+KWW26RYcOGhd6YxLUQ5E488cQkHoFN&#10;k0BeAhTG8jLJ9xoE4UcA1blz58rGjRuN2yJEMXyxW7duLbVr1w5q+7fffjMB8BF/bNOmTbLffvvJ&#10;oYceajJQXn/99VK0aNF9qh+0s344+eSTzQAY67ds2WJeWKYrJSiwkAAJkAAJkEBuEUCM04EazBdW&#10;6ggJgXinFMdSew90797dTFDiqCNGjGBWytTi59FyiYDXWmzbtj1nvn9xWo1FuAcojEWAw01ZR4DC&#10;WIIvKfywF+tsBMxOEUz/sMMOMwH5ww00UWfhwoVmHyuilS5dOmyv4q3vbQjZjjA7jILYZ/PmzTPL&#10;zEppMPAPCZAACZAACeQUgYcfftiEdsBJX3fddcYyYP/9988pBgV9snCj7N+/v+nGM888I40bNy7o&#10;LvH4JJCdBPzWYvYsaTVmSeR5pzCWBwlXZDEBCmNZfHEjnRqzUkaiw20kQAIkQAIkkP0E7rvvPoEY&#10;gwDLnTt3NmEcsv+s0+sM6UqZXteDvclSAqGsxeypwmqsw+MSeOwxxhqzTPa+P/7444JkcBHLypUi&#10;muDNliW64NgP+l5KXyU8n6VMGdEAYt41eZY/+OADk6wuzwauIIEkEsgIYWzJkiX6fdtqsjoehNS6&#10;DJC4z7dEhw4dXNN9ulLuM042QAIkQAIkQAIZR2Dy5Mkm3ulff/0lDRs2FASCRwbtAw44QAoXLpxx&#10;55OJHaYwlolXjX3OOALhrMXsidBqzJIIev/uu+/kww8/DFqX58O774rzxhui6SvNpof0715HVfO5&#10;gf51gwlpiKHAnXeKBtQ228L9admyJYPvh4PD9UkjkPbC2M6dOwWDhp9//lkuueQSueqqq9xMjUmj&#10;kqUNL1iwwGS8xOlhhniopnktVqyYjBw5UurXr5+lZ83TIgESIAESIAESCEUACXnat28vL7/8spl0&#10;RPZsJAk68sgjJdxE5PHHH69xqiuEao7r8kGAwlg+oHEXEoiHQCRrMdsOrcYsifjfdWLFOess0Qxv&#10;Zl+1B5N1nlYG6PJd+KyxtEWzTQbee4+WeR4+XEwfAmkvjK1atUouv/xyk+0RweiHDBkSlK0xfVCm&#10;f0+gvoMnCgL/r1ixQsqXL2+yZdapUyf9T4A9JAESIAESIAESSBiBadOmSceOHQUTZzYGqW0csVHx&#10;8lvpI0MZEgSx5J8Aki5t2xv8G5OTNuvbSy+9JM2aNct/w9yTBEggL4Fo1mJ2D40LbTJUaiI0lvgI&#10;OA+pndjTT4sG2JawwlipUhKYNEl09iW+xlmbBFJEIO2Fsb///luuuOIKQcbHUvqFevPNN+W8885L&#10;EZ7sOkylSpVUzN+j5nvPjK6UXhpcJgESIAESIIHcIIDYMS1atIjrZLHPTTfdFNc+rBxMoFq1aiZJ&#10;E9Zu375dduzYYTKTjx07lsJYMCp+IoF9IxCLtZg9AqzGHm8vgXbtaNFkmcT67rEaCymM0VosVpKs&#10;V4AE0l4Yw4Dh0UcfNW5/WO7Tp480aNBA4/aVEWRO2g9fNJaYCMDy7p9//jF1ITiuW7fOzAYjPThd&#10;KWNCyEokQAIkQAIkkDUEJuns/SOPPBLX+WAcVq9evbj2YeVgAnBHXbRokVmJbON4wSsComPTpk2D&#10;K/MTCZBA/gmod4xz3HEiGzfG1sbB5STw808iZcvGVj8Dau1WcRDie7KLo1mOZeBAqaDHW+85WF9d&#10;vqNkSQmoy36yrcWgCxQpUsRzdC6SQOwE0l4Yw6l89NFH8pCaaML0/FA1b0Uq65o1a5oYF4iR5Tfz&#10;x7rq1asb4Sx2FNlf88cff3T/McJs/w0NlFhcgyD27NlTrr322uwHwDMkARIgARIgARJwCSxWF6M5&#10;c+a4n2NZOOOMM0wMsljqsk5oAnfccYdgghLll19+kV9//dUsUxgzGPiHBBJH4JNPxLn33qhZEN0D&#10;bt4sgeefFzn9dHdVpi+sXr1a3kNcLy0wKkFCO5SSKlZZF/oSJUrIhg0bzPrSpUvL2rVrzTK8tWBI&#10;geJd711266hXUik1ZqmzZYtsMXvs+dNS35ocfrhs6NfPWOJ5+4BEL5uVOQpELYh4KBC3IObZd6zz&#10;bvfuh9/91jX9MHWHpWcZaLHkh0BGCGNIJ/7OO+/I/Pnz3eDx9mRDxcDAlwL/AKpUqWKr8d1HgFkp&#10;fUD4kQRIgARIgARymIDjOOYHCn4o4YcTJh0RggHrUWDRxJJ4Ar169ZK+fWFTITJo0CAz+Zv4o7BF&#10;EshRArCUUjc//UcWGwD9vyeVK2eVK+Xs2bPlLATH11JZz23RXmvVWrVqCbahnHbaaTJ37lyzfMEF&#10;F8isWbPMMkSmT1RcRLlQA+fDWAWldu3abrbKc845Rz777DOz/gJ9ZsxassQse/+cqVZ7X+6dADji&#10;iCPkzz//NJuP0/V2YqCIZkLeoUn3UMqqZ9jqNWukrIp0q/eKdN7txx1zjPyq8bJRDlfRDZmVUZBA&#10;BoYfLCSQHwIZIYwhMPzrr78e8/lV1JS7+EJXrVo15n1yoSLUf6vEYyA2YMAAo74jpgVdKXPhDuA5&#10;kgAJkAAJkEBeAhgf/P777/Ldd98JrMuXL18umJHv0qWLrNEfJ5iYhCU+ftD4rfTztsY18RBgVsp4&#10;aLEuCZBAvAS++uorueyyy8xuXhGpRo0aJoY3NiDu4Q8//GDqeAUzWAhbq2KIa1988YWp410+Xa3r&#10;vv766z376nNixgcfiFeGLK6TKmepeDbv229NHRiwLFu2zCzDiGXhwoWi5mFSWC3Ndu61GCutz5+1&#10;aklWWj2b1up6lMJqUWa3V9HkcQthaaaWZd72EDYIWZZZSCA/BDJCGLv99ttl5syZMZ/fIYccYr4U&#10;GMCx/EvghRdecM1kwRP/KDEDPFD9wevWrftvRS6RAAmQAAmQAAnkBAG49L3yyivyvLoP/fTTT+4E&#10;GqzFYB0wY8YME4fsuuuuk4c1hgyt8RN7W3Tr1k06d+5sGh0zZgyD7ycWL1sjgZwnAJf5Z555xnDw&#10;uk9WqFBBVmgMNpTyKjTZONQwMLHJ2hDCCBMlKN713mVvHYhU7dWdcrvGTbTlPyqoXaFxKa37+EEH&#10;HaQh3/bEfHNdMtWNs5D+/9u1NxaapkEw7pjF1dJvC6z4tBTS5V17l0tpxuR1N94omplPvO2ddNJJ&#10;0qpVK1Off0ggXgIZIYzBPNMqy7GcIHyXL7roIjPbGUv9XKnDrJS5cqV5niRAAiRAAiQQncAWnYl/&#10;9tlnBVZL+KECazAb0wU/fD788EMzeda/f3+TrAexsWBxDmsylsQQ6NGjh+CFMnToUAbfTwxWtkIC&#10;JFBABEprvLJ1nmQHA1SUa3v33ZF7o6KXc8UVopYworMzketCHDv7bAnA3VMFMhYSSBSBjBDGvCcL&#10;V0DEv0CAQATlQ/B4qNMY3MH6CTHHWEITgDmsVf3BzzIbPXo0XSlDI+NaEiABEiABEshaArAcR4ZJ&#10;xHvBzD1m22FRAEGsrGZlw/uLL74ow4cPl5UrV5oESAhtceaZZ2Ytk1SfGF0pU008zY73xx8imzbF&#10;3im1kNHgf7HXZ00SSDEBPEtswH4cGqF72rZtG70XaqHs1FEPprVrItctgQyX40X++9/I9biVBOIk&#10;kDHCGAQxmHUiBgaCAyLeBWJiwD/6wQcflHfffdeIZKeccooZ3MXJISeqjxw50jVdnT59ugmmWEaD&#10;G/bTLCF0pcyJW4AnSQIkQAIkQAIuAQR9h3sksn21bNlSkJhn1apVgjgtmGyEKyWsw3r37i2DBw82&#10;E5IIEN+mTRu3DS7sG4Hu3bub7OBoJWMsxuAmhWDmGiybZd8IOLfcIrJgQWzB3sG8Zk0JPPnkvh2U&#10;e4tmGtljbaQZDVkSSyDfwlgsVmP6rNJMArQWS+wlY2t7CWSEMAZRDHEvECMLAfWsDzTOATOdWId3&#10;BIx96KGH5IYbbjAznrzK4QkwK2V4NtxCAiRAAiRAArlA4Bb9UT5s2DBBbFbEEkOA/W+++SZIGEMi&#10;o3nz5pngzRh/tW/fXhAXiyUxBJ5UkeO5554zjUGAbNSoUWIaTnQr27eLzlDvyfAHNymINBorSN02&#10;kBZORMOYsMRPwNkbMynmPcseLIFVK2OuzoqhCTiaeCyg1rFy7bWhK3BtvgnkWxjDEaNZjek1CyC4&#10;/lVX5bt/3JEEwhLQNNxpXzQFq6PClz47AvoUFkfdJR2dyTTLWK/B/BwdzJnPBx98sKNBZJ1du3al&#10;/XkVZAdVGDMcwfLVV18tyK7w2CRAAiRAAiRAAgVA4MYbbzRjJw1J4ahbpemBWuU7GojZ0bikjlrp&#10;m3Xvv/++o66Vpm67du0KoKfZe8gnnnjCcMX49qWXXkrPE9240XGmTXN233yzs/ugEs7u/fbb89q/&#10;uLO7SRNn98SJjrNmTXr2Pc17tVt/z2hEpdhfFSum+RllQPf++cfZrb8pd5cp6zhr12ZAhzOri6VK&#10;lXL/p+H/mrpSxn4Cu3c7uy+7bM//F//3Av93zjnHcXbujL091iSBOAikvcWYnosJDAtLMMQUQ6bJ&#10;E088UVavXi1ffvmlsRRDVsUWLVrILA3Ct3XrVrlCg/chwxLiZLD8SwBZSVQwNCuQnQQm+yiMMWYw&#10;8A8JkAAJkAAJ5BQBWI/Dla+wusQ98MADxp1SJyOlcePGxpUS8cSQ8QshFxBnDAXWTa1bt84pTsk8&#10;WfDHCwWMmzZtmszDxd+2upw5r70mcru6z+5Qq7G9WePchhDbF6+nnpJA8+aig293ExeiE3Dgygdr&#10;vFiLJsUILFkSa23WC0HA0WQimmp3zxaNoWju2xD1sn4VYtt5guRHPV98z8uVi1ptnyzG0Ho4qzFa&#10;i0Vlzwr7RiDthTEEiL9WzVz/7//+T7+L5Yz5vs5wGrfK+++/3whjavFkTP/vvfdeI44hbexMzWqB&#10;ILIs/xK45557ZM2aPQEN4Srx3XffmY3g16BBg38rcokESIAESIAESCDrCWCs1KxZMxOiAsmMLrvs&#10;MqlQoYKMHz/eiGWYdPzll1/MmGq7/ng/8sgjZfLkyXL66adnPZtUnWCfPn3MBDCOh5hvECXTqqiL&#10;rVOvvsZkihIgXmPS6YyrBHSMzhI7AQpjsbNKSE1NIuJoMjJB0gOUatUk8MknIkhqkGvlnXfEUREq&#10;UmbHPzSc0Z9wm0bRZ0TgoovMYqQ/V155peaT+Pf/BX5/NmzYMNIuwdv0eDU7dpT90Tc9vimMLRbM&#10;iJ+SQiDthTEE3P/Pf/4jv/76q4l5MXXqVA1jsL88/fTTYoWxSZMmGThIJ37fffcZS7Fp06bJhRde&#10;mBRomdqoukWYBAbe/iO4rpruUxjzQuEyCZAACZAACeQAgY1qLYAERuPGjXOT84Q7bViO3XrrrWaC&#10;EiIaS2IIpHVWSrUOc/RHrrz3XmwnqxPSgdmzRQ48MLb6rCUUxlJ7ExhrscfaiWzdsufAEHQ1hnVA&#10;JwFyrThPPCHSubNIsfDxATuolWj/vd5Ghk8M322vKIZ98FuzSJEiZvdY/3ynInvlNnf8m6GS1mKx&#10;omO9fSCQ9sIYTPpr166tCVsWCBTo19ScGxmS/MLYzp07jSl6Z/2ClyhRQt544w0KY74b4+KLLxaN&#10;x2bW4h2p15GOfciQIcbyzledH0mABEiABEiABLKcAMIsdOrUSTSOmKxYscKEpPCecjF19YIVGcYQ&#10;CLqPSTaWxBHo0aOHyfqJFpFkKq1cKRcuFOekav+KCNFOe3+1KHlfRbSzz45Wk9v3EqAwlsJbwW8t&#10;Zg8Nq7GPPxYpXdquyY13/X/vnHmmyJ9/hj3f1rplWNitydvw4w8/yAnqCabmynsOwkyUyYPNll0C&#10;aS+MwfXv6quvls8++0wT3xwmiI1Vq1YtGTNmjEkrfs0118iL6h/+22+/CVwpv/76azNog+vlCSec&#10;4J4oF0S++OIL2bZtm0GBLFRjNSMLCuKx0ZXSoOAfEiABEiABEsg5AmvXrhVY3yMz5R/qYmTHChDF&#10;ENsVsVsxTkDsGJbEEoD7pI3f1qVLl/hcjhLblbytvfWWOE2biWxYn3dbqDUqjMnT/SRw++2htnJd&#10;CAIUxkJASdIqR72NpF37vEIv4rxp7MRAy5ZJOnL6NuvopIioOC9qYBKqFJgw9uOPcqJmQXauUItV&#10;LYFJGueQmShDXSKuSyCBtBfGdqtv8eOPP64xPZ8ywfcxUwnLsWXLlslb+sA+5ZRTzOfp06ebmFma&#10;uVIglsE9EGb/LKEJYHa4V69eZiNdKUMz4loSIAESIAESyCUCGHNZi3IkP0JsV1iL7Yf4LixJIZDW&#10;rpRvvrlHGNu4IbZzh8Cg4kOgjQbqZ4mJAIWxmDD9WwkxpzT+dNzuurAWq1lTRC1kQxa4ASPWWK6J&#10;/1Gsxu5XWC8AWCT3ecQg0+R3MRU8S/B/IkqZN2+eHHvMMeKopRgSfgTmzIkYCy1Kc9xMAjERSHth&#10;DGfxo6rGt9xyi8lCCZfJSAWBYeFmWb++BgplCUsAmajgEoHC4PthMXEDCZAACZAACWQtgQ0bNpiJ&#10;RohghxxyiJQpUybkua5fv169bf40lmSwICtfvnzIelwZPwG4UtqJSnhApJUr5fffi3PuebFbjB14&#10;0B7Ljssvjx9Eju5BYSzOC//77+Ko22PguutEA1fFvHNYazHbAmKNwWrs5pvtmpx5dzTQvfTsGdJq&#10;7HUVsl6tXHmPe3S4CRKIlXBF1fBHbrD8UPSwP1w3jz021NagdfAQQ7gfdQnTxB+bRU49NWg7P5BA&#10;MghkhDCGE4drJIQciGSrV6+WXZ5AgLASg3UYRLFWrVpJG52pQoB+lmACn3/+ueseAVdKuKOiUBgL&#10;5sRPJEACJEACJJALBD7WHzNPPvmketHslNatW0vdunVDnjbCWcB6f/ny5SbJESYrWRJDAB4RQzXQ&#10;NArGuXFlb0tMF8K3oj94ndNOE3XJEIFVSLSi4/DATz+JBgOOVpPb9xKgMBbHraC//Zw7NCC7CsiB&#10;uXNFatSQb775Jk9cxDwtYr+mTfcIN3k2elYcf7wEhg8XNZH1rMy7iFjXp2aTUKP/1x0NUxQy1lhx&#10;/S6/8HzUbLPOoEEiDzwg+kMzLzC7pvwhEvjgfRG1zmMhgXQkkDHCGODNnz/fpBCHwIPA8TvUtBLm&#10;/RDFTtIvGeJfIINloUKF0pF1gfepsir+S5YsMf2AsIgZYhQKYwYD/5AACZAACZBAVhOA5ZeNH4YT&#10;RQbv2267zQhjT2iGstvDxIaCgNa8eXOBhRneR44cmdWcUnlyae1KqSAcCAUPPSyyelVkLGotJg8/&#10;JAFYn7DETMCB1RMm+3WSP2qBZY6GlAnAMicXy6+/qjvkGWpBtEnUtFIC+n+o1nnnqXfk4sg04Oa3&#10;bl3kOnYrrGZhPRahHKsWT7NmzYpQI/M2hbQawz0JF1O4MUYzONFng3FVhYVXKBEdbd1wgwRGj848&#10;OOxxzhDIKGHMXpXt27cbgQcDPKSArVixopQqVcpu5nsYAkcffbQsXbrUbMXssHVLpTAWBhhXkwAJ&#10;kAAJkEAWEUDmyU8//VS9XfQHtpaff/5ZJkyYYKzwkejoLMRz8RVMon311VfypsabwqQarMomT57s&#10;q8WP+SXQU12YevfubXZHVsomTZrkt6nk7KcWIM5dd4m8NknFhbV5XaVgXYOg+1dducfapmTJ5PQj&#10;S1t1Lrhgz5nFMqmvv380E5kEXtNA5LlWMKHftq2mSNQcieCADKiffSqlatcW/B5MZUHsxX80MHxW&#10;lVBWY7AWe17dS2+6KaZTdQYOFHnwwdBWY7QWi4khKxUsgYwQxhBoH//0YAl2+OGHh3WThDXUqlV7&#10;ZrSOO+64sPUKFnnBHf0uHdjADRXle40bAQs8lHHjxjEmmyHBPyRAAiRAAiSQvQSQqOhmjaGDcVV+&#10;CkJXwMLsOY3Fw5IYAoiLay3wOqq1VVpmCddg545mfpdvvxWBq+QmtdhBgSB24gkiOvEagCsVYgKx&#10;xEdAM8IKXrGWgw8WKVEi1trZU89ai9lEEIULizRuLKXV6nW9WiulsmSlMKYAHY0/rQEP98Qai8da&#10;zMLX3+rGakzjwAVZjdFazBLie5oTyAhhDKms33vvPSmps1Ddu3eXqlWrhsTav39/42qJgRtiaFWr&#10;Vi1kPa4Ugen+4MGDDQoMcMPFFSErEiABEiABEiCB7CCwRQWOBzQOzJAhQ1yr8VjPrIi6fGFyEmOt&#10;a6+9NtbdWC8KgXR3pQzqvsZ1cuAKtXDhnh++cOtDEPRzz40alymoHX4ggXgIwFoMVotw64W1mC0q&#10;zB5WrKisRnB2W5CkzevKBwENwszeAmtZb5xqrC6sdfDb0S3Y35/sDS6ve8tharX3xx9/2I/Z8w6r&#10;MQTHh6surMWeGywBdZ2Pp4S0GitXXgIffsDYYmFAWg+uMJv3bTXctGHV672/tUWEomK26bxo004Y&#10;wz+rdeoH7v2ndeedd8rEiRNNtqRJkyaFFLzwjw7m6MhigcHbyy+/TCuovNfbXcOslC4KLpAACZAA&#10;CZBAzhD4TgOpP/zww2asBSvyX2GJoT8EK1eurF5ah+XhgB+MsNg/WC1VrrrqKrnxxhuleHG1FGJJ&#10;CAFkpbSulMhKmXaulAk5SzZCAvtAwG8tZpvS33u3ayid5QgcDwEMopm6i7sB4CEGaEB9US8iWxBS&#10;Zg5iZnkK3MiD4lMvWCCa7e1ft2G4uUIw0sy9KEcddZQMGDDA00L2LDqaZEWtUP6NLRbv/3q/1Riu&#10;wfXXS2BvwrfsIZW4M0GYAhv3O3Gt7m0JyRAQMw/XwVOQWTpU6ARPlZxcTDthbLOq/hDBvIEUEcti&#10;rs5SIQsIXACQUtxfEEx2ypQp8sMPP5hNo0aNkpti9In2t5Wtn39X01YkLEDBP/Tnn3/eqMWIL5KW&#10;pvvZeiF4XiRAAiRAAiRQgAQwAYlZ6nfffddYkGH50UcfDTlugjCGTN8Yg7EknkC/fv1kxIgRpuHO&#10;nTtzPJZ4xJnfomZedMWeaGcDayf90Qv31qwosBZTAwn9kgRbi9mTQ6yxzz8TqV5dRJOEOJdc8m89&#10;CFoaEzHw0ktuQH3EVW7UqJHd27xvUtdg9/+b/i90WrUSdUES/dG0px5chtu3k0D79nkEhqCGsuED&#10;rMauvFLknnsk0LJlvs7IefZZTdjx0J57FtZiyERJL66wLIOsFcPWSuyGCzS24UcffZTYRrOgtbQT&#10;xiDcYGCA9NUIsp+fgpnMV155Ra655pr87J61+2CW18ZgQ3yxRYsWSbFixWS0msXXr18/a8+bJ0YC&#10;JEACJEACuU4Az/+fND4ULOyRzfvkk082gfh7aUwZWOlffvnlMc0gH68WGBUqVMh1nPt0/rNnz5at&#10;yJSnBRO5w+EipuUl/QHfrFkzs8w/JGAJOKedJhrt3X6M/L5DXQmvvEICel9lRfnllz2ZKDdtDH06&#10;cHHUWGMBTVzhaKZKeeutfy29sIf+zgkggyQsvrREFcY0jp5z9jkiWzab+u6fQw+VgBppiL5nfcF5&#10;ajZKsMtXsVZjyFCJTJS0FouIkcJYRDwp3Zh2whjOHpZNTfWfm9/UNRYyUPxhGjhSU/geeeSRseyS&#10;M3UqaSwIm5XSe9LMSumlwWUSIAESIAESyD4Cb+kPxus0HhQEmepqXTFNg1bPmDFDbrnllrhOFjFc&#10;r1fXGJb8E4C4uEgnJ1EgSkKsRBzdtMxKaXrJPwVJwPG5QUXtS+XKEkAcuAwpiH1oPVogEli3soB+&#10;L3Y/8ojIyFES2K7ZUUOcDxzEHFiNjRwhzo03qZWXz6iikLpY1q0jAXVThrslvIua++JmIRmJsRiD&#10;dZpaSsnLE/K0E4DV2GOP7rGk0vhMbh+9/Y1hGcYbCPmT7cWBq6m+AlOnaoKOE0Vdv2K3toOl3hFH&#10;iFSsmO2YzPlRGEufy5yWwhjwwKwcgy8MFn5TxRlpcREcEQH1XXNXD0fcVEXVhxZ+3y1atJCLLrrI&#10;s5WLIHDFFVe46YVXrFgha9asMa6UtBjj/UECJEACJEAC2U0AQlhjtayAMFajRg1555135O233zZj&#10;pnjOnKEq4qEVuu4JJ5zgCmM28DLGt2mblTL0aXBtigjELYwde6wENC5XppSZM2eaWIfob5kyZczv&#10;EyyX1Nf6++4zLnmldHkdVmpRiUq2mCWRg/R9o/4+VDNWKawC10793YgCWyeNriQadlx2Q4jq1s1k&#10;80RoHiQf8ZaBAwfuCUSu4XwObNdONu31WPIexxy/dGnTTintI9zRUbz9DbdcVrO1Ip4jCixzj84W&#10;N1dzRmH+bNwojmZBDjRsaBIZOPrM0R/1sYljyNKqbquBO+4I03h2rYZ2Ab3DFBWJ9Wb5N4GE6hui&#10;cfTUzNs9adx7GzyZWKGPHApLRsQTW7ny333dPTwLaE9DI1yoLsbj4GLMEkQgbYUxG4Qfivxjjz0m&#10;U1VxLq3/kGAJdpwniKI9G2RWOPDAA404ZtfxPZgAAuzaARhmJV977TXDC/EtmJUymBU/kQAJkAAJ&#10;kEA2EUB277vvvlvHztt0Av9EMwH54YcfyiOwyIij9OnTR+rVqxfHHqzqJ9C2bVt3ovL777934+PS&#10;ldJPKsM/a+wqVXliPwkEyQ4RRznbhTGEehk7dqzhhNhHs+D6qKW6Ckrz9gpKZ+vnz81akWP1ff7e&#10;5VP0/bu9yypbiUoqplTSv0v0ZQWyPWv3ZONzRYi9K5FYxIaa8bZ3jG5XZ0BTvMevWbOmfPXVV2b9&#10;hRde6MZqOv/88zXM2cd51teuXVvwvxYFoX78Mc7Mhiz/46g3l7qCBbu5hjtnCJ0a482IauHqZNF6&#10;CLXGYlKNVkRFYudzvdPVetEUjZMXgKh42WV7rOh0JSa5pqvoaAsC6XeGgKzPeAfJJ+y+toL3XdsT&#10;9SCrocLjea1bxyZUevfP8uW0Fca83GH2+q36fMNS7Ab1VTaqqLcCl+MmwKyUcSPjDiRAAiRAAiSQ&#10;sQSWa1DlL774wrjuYaIRP+KwLt6wFWeccQZDVSTwLkBGdZuVkq6UCQSbDk1NmiTOBx/E/uNTLUMC&#10;yAoIgcxTsl0Yu+uuu8xkPU4Z/1/s/6QT/p+9a4G3atreY3vc0ktRKXJ7KLoobkiUipJLqivPHq5K&#10;XnUpLl2SHoQiii4uSQlX6p9HScqrQh69dIlKeijlRh69iT3/3zfPXqt1ztn77LXO2eectfce4/fb&#10;Z8+91lxzzfmtdfae65tjfAPeMytiD/kn4IF+WaxcG84Q62MeNkfDA2ZVzHvGepjFcDsM76AZhEi6&#10;wZV4jvwV3jKO91asKhJXHiM/b9woAiLzaGx0fO1qo7w+VukEvC9jGec7rlkzWR4LVfX210uYebef&#10;An2zhQsX2paYebZDhw62nFV/PvhAzPkY9w9bCx42PZqAV+T993MyjRZcO3P2wtvRPPqo4MdgX9IH&#10;Z3T0eASJFWFCgzp1xPsMzyoN6tWTlTfdJMikk+M15hyX6J3fL82bS+ShhwRio/6/nxK1l0HbQ0eM&#10;URSesd40amLR3ZSZJh0m3w/2FJSnfgazKKnFR2DIkCFy//33251cpVHx/fg46VZFQBFQBBQBRSAT&#10;EGAIJYkwektwnlSzZs2c8KFMGFwaj2H06NFWgJ9D4AOPZglP44uZp+sGnkJwfxKhl4YfA/ET2bQp&#10;n8B7phNjM2fOFHpO0tywQ0QMVcL31TaGlsGqQJvrx1i5PB7snXDHSpDb+XnuXOuJBPpAoE5ljU+A&#10;e/CyoZTcQsIFpMJyeC49O3kyt7g28u67JTpxIkWu5WB8P/4c21Me7/D5s3YI/tpgSFzLyvBq+5mZ&#10;G2Fufwsoez3SGKFDIi4bzTApHsL3bUhlIgAqVJTIc8+KdOyYqEbmbf/mG7GabPgtcDOh5h0lyay/&#10;/U0iiKK7A3JTwxkaHLMG8BhbiYQHvjPX8ji2d9ppOUk6EMqploNA6Igxupc7sd8sk7y5CPHJr776&#10;qu9rxskeQwbq1q3r+5hsqMi4eifTJ0NS6YpJY2y9hlJmwx2gY1QEFAFFQBHIVgRWIrsb51S7oKPD&#10;Rcdbb73VSlBkKx5hGfddd91ltcXYHw2lDMtVSU0/zJlnipC08WsUkV+7JuuIMb/w5KsHItGAaIJg&#10;YsHhY86BILWmgVC4OE/4+M5PP5WD4Knmm1ioVl0iX8KvjNpPav4RSOY1RvKyaVOJMByV4ZTZYBs2&#10;iBkzRmTs2MSkmIMDyaxLL5XBFSvKcHqXxawB7uuV9KAEmRzIiDHCOCM9egQ6LJMrh44Yu/baa21W&#10;HoLeD5lBxuBm6dSpk0yfPt33dTgcWSwYn14ProVq+xCgWy9Xi2kU7tsBYUSaZqW0MOgfRUARUAQU&#10;AUUgYxGg9g1DeH6CsDGzd1N4n2LRaqWLwD333JMrlJJZ2UNr8DoUeDdA+TmniwhNo14NGNbQdrk0&#10;O6bEWDGjD71EAyLFer/4IVLw3PN/+O67BMndvLYDjgLlRowQpIv0bk5cRtbECNvIUs+vxMAk31Og&#10;1xi9xf7znOCHKnlDmVDj66/FQLOT5BQ8V/yNCOTYYCxsDf/iC7d+A2jxraQ4P0g23+QYvVjh0RqB&#10;9xm0Edy2sr0QOmKMGXmeh+AerQcYzNshDkeyjBlL/Fp1CFdOhpvskUz1quYiUKtWLdlEF20Ykxow&#10;k2dFsM7MAKqhlC5MWlAEFAFFQBFQBDIOASXGwnlJH3jgAXnqqads54YNG2ajJELXU3ojfP65GLwE&#10;ulkC70P7AIbQNMR+SoQ6NY0aZY+Xh88LpMSYT6CKUo3aXb/95ruF/1uxQi7u1StX/Z0gzMoFaAMx&#10;6DbDZa5G9IM/BBJ5jTneYtQWI2mTBWaGDhWBxqRvUiyGyWDgMzymt8dNDerXl5XgTAT6db7IMeKr&#10;pFgMzdxvoSPG3kE2BSfTB8UKmcnjA/wTObpjubsf/xO1xVq3bm3F+uPXyM6tXIX8nmlcYV8hjn4j&#10;hCaZ4ZOrlfTKU1MEFAFFQBFQBBSBzERAibFwXtfQh1KSFFuyRMzNN4ssWJCjD+Q8lPFhlp46xx0n&#10;EerjIKFD1oRA+bidlBjzAVIRq/wPmfwcmRg/TVHP7LrrrstVlWHmB0HDzK/xOZOZANUKh0Bcr7Fs&#10;8xYDdIak2BgI4H+3xb+nF75zB0MjdDi9d2PWoEEDWYV72OB5Pik5pqSYA1vc99ARYwzre5GrUTCS&#10;NZcillYt9Qh4M1poKGXq8dUWFQFFQBFQBBSBMCHgJcaaNGlivfMrVaoUuIsHQ1cnyENk4BNk2QFc&#10;nLyP4TSwUGalhLi5YXgnssMnFIYmOYZwnMjUqSK4t9RyECg1YgweJBEkM8sGYzKx7777zvdQV+N+&#10;fuONN3LV7927N6IofYZR4khG4AwcODBXGxn7AfpryIAXbHhwTinQPvxQTHsI8TsZKjPAW4zk6i8I&#10;7aXxXtqLcFva/iCifo8tJByA78nfvJ6J1MhDFtr9IP8URXg6/eR+t0d5kkbgM5TF3MyqBxxUTh46&#10;pIqMY0h7zP6I797Z0Nn7lecH2VYG5T2QTKCVxcuh0MpKRPYccbhEHn9cyoJMY0IeGpPxOH0n6ets&#10;/wPCNh3S2VunYcOGiF5mrzLPQkeM8QvuzjvvtEgzjHK4J+tCOsDPG57hilu2bHFvLIYrMqyTmUu8&#10;xn8U1qXuF29C/vNwwskbnMfktaD18x7v/TwU7psPPvig3UQhfg2l9KKjZUVAEVAEFAFFILMQ8BJj&#10;zPpNL/LCTG4vuOACoUe/WmoQ4FyM8zAa58ChykoJ2Q3Tp48I9ZRiD3q2o/H+0BMBmfoiL7+sXmMx&#10;fEqNGENoa4SERhYYn5u2MSNfCVrVqlUDkXEl2LWUn8qANESst3+Ppho1JLJ5c9J+GOqIvfZajgdq&#10;BniL0ZFn3bp1dtz8ff0mRlzx/qSuN41ehvlIXHjklsVxe0A+HozvWycjqpfQOgLHWhoMBGJ13HtL&#10;8F27KaYZznZJWtGZyJ4fbTREgp0VDHtH+WjsR5oIaw2hKboCpC5WtoTk1gqEFdPqg0gnYUxjxlSS&#10;fDRyFxuoWwZjQsO1a9fa8ksvvSTUc89Ig9ZUqAwaY0ypYF8gxkLVt2Sd2b17t5k/f7656qqrDNwa&#10;Tfny5U2FChXMSSedZKAhYUCWuU2AQDNLliwxcOc1SBJgsPpqIIKLzM6tDLQmzA8//ODWZSFo/VwH&#10;xz5s3brV9oH9GDRokMHNb18vv/xyvOq6TRFQBBQBRUARUAQyBAEkJTKVK1d251jOXCvoO7yaMgSR&#10;cAwDi8HuNUFWynB0yukF5qLRKocYBFP6ex1Uzpg1a5yjs/492rq1P9wcfMseZMzmzflwi7ZpY2xb&#10;bC/ZC88R0ZtuytdGpm6A16v7/xP0u6yw9UGMZSqc+cf1zjsmevDB/u7jAw4w0bvuyt9GvC0ffGCi&#10;hxya0+6pp/JBN16ttNkGosm9D4899li3fNhhh7llkEtu2XvvkS/g5xqRiLsf7jFu+VhPuV6dOu52&#10;bxvwAne3tzzjDLfc3HNsy6ZN3e3kG5zjmzVr5pZbtGjhlhs1auSWkcDPLa/J4O949RjDXZEKi4Lx&#10;ffvtt20mzc/B0nIVltmeQJbZlQyGHVBU9YYbbrDMLlnda665RubMmWM9xehNxrrMFMnjmFL9b3/7&#10;m+vaG7R+vDExw+f2WCYhJjOYN2+eraahlPHQ0m2KgCKgCCgCikDmIOD1GCvKqBjud/XVVxelCT3W&#10;g8Ddd9+N6Jd77ZYnn3zSevJ5dpduEbq/piM0aHfEslAm6005ZKd89BGJXHFFsppZsT9VHmNZAVYh&#10;B6keY4UEzu9h8DoyZ58tgu8Cod5gQcZw6sWLReDV5Mes1hg03yLICirnI7QyjY0e2OvXr7cjqF27&#10;tlvmM/2PP/5ot9esWTOuZroTvngIQi1/WLbMZv0thyN2xfCojfDG9Y0bI75yP2EbH3/8seuRxio8&#10;/uKLL5YvY+HTjVH3vwx9x7U7Hhp8n8FrjV5i7nYcc8IJJ8gyngsGIg+5VeBhBgMZJp/GvE3huCMg&#10;wex2ryfZtGnTMtZjLNTEWP/+/eWf//ynvSBB/jAkkTciY3lLyij+yH+KuXPnWuKLSQNatmxp/zGm&#10;TJli3SjrIHsPY4DpssgsRIxPZ+jl8XB5Zigjbz7qq+2CCyRvWHhyCY8h6RakfqIx07XTyUrJOsxK&#10;SX0RZkPSUMpEqOl2RUARUAQUAUUg/RHwEmNYoZajkPJ9P2ZXC2jwOA9XuF/A/oetOhdCH3vsMdut&#10;kSNH2gec0PRx+nQx3S/Hg5rPUDXqzmB+G/n730MzhNLsiBJjxY/+WWedVeKhlIceeqh9niv+0YXk&#10;DHi2NRd0Fvkph+CJ2ys+cyMUPILfB9/GDJW33SYROGukeyZKJrfjMz2Nz9dwdUtY9u731o8gJDgK&#10;qQJmAI5gR04LaI/hj6++KnLYYbbtESNGCJ1dHIMnmk1UGO+cENQTEA0CRi1pv7x9KajMkFByLZlo&#10;oSbGzjjjDCS4aREYd+pzIZwRhLU/xjrwCeIc8MILL0iPHj2sVtiJJ54oUyFASgKMHmDXX3+9LF++&#10;3OqGUTONzGwHxFYjrMF6lo0dO9auvlJrrGPHjrIQqYcZLzxhwgTp0qWLJdWC1I/TPbupadOmQgKP&#10;9hNE+Xbu3IlEQscJMyLxvGqKgCKgCCgCioAikJkIeIkxrhyTjImnZ5ps9Fxky6uZmuwY3Z8YgVBn&#10;peSD69ntRHbuSDwA756yyOw36WmJwHtBDQ+2FCGPRWf4wgOi3ZGvvxaBTpOaPwQ2btxoHQr81fbU&#10;InEBAqMwxoUFfg9mjfnxGgvoLZY12PkdKCK6DJOX9MWiwp7duY/iggPIMOuJiwgzbwI9VrRZKVc5&#10;SmK5D9VPAREIW/CuV2MMQyFZGvjFeN4vvviixIYGUXyDsAK3nzfffLOB15eBd5aB+J6Be6KBYJ3d&#10;xk599tlnpkaNGrY++/rJJ5+4fe3bt6/bTr9+/ez2oPXdxvIUqF0xbtw4+2rfvr17HoRS5qmpHxUB&#10;RUARUAQUAUUgkxDwaoydCk2XvFqmmTTWdBoLQimtHi01aZ9//vlwdX3bNhOtVcufvhDm69Gq1Yz5&#10;+utwjaEUexPt1s1EDz/c/6t2bWO+/74Ue5xFp/7wQ2OWLcuiARdxqNQaq1wl/ndBEG2xInYjIw/n&#10;9+z48SYKjcGEeo5/+IOJPvigMdALp064lx+hrrlaahAItcdYQI7PrQ6yyYY0MuNCSRhDH8877zyr&#10;2cWwBKbeZlzuokWL3FBJTEIto8sUrkwTzKxO9Ngiy0ttMqb+pdGlfsCAAbZ8PuKtZyDuOmh9e3CS&#10;P9Q7Gz16tK2loZRJwNLdioAioAgoAopAmiPg9RjjnGTWrFlWdiLNh5X23R81apQ88cQTdhycP150&#10;0UWhGhOewkQQ4okJbcH9ovdN9+4SmTSp4HrZtBcRIAbRIb4N3iAR6AtTS0itGBHAc5uBZA21sCII&#10;E0SYTjGeLEOaLshrTL3FCn+RC/IUy9tqzHNsMDJeDkfIumPqMeYgUfT3UBNj8KqCN3Fwd2LGflPA&#10;tA70uUrCGJ7Ytm1bgWeXjbk9/fTTZenSpfLLL79YYoxkWZs2bQSZh2yKc4rdd+vWze6jlhgF+KtX&#10;r267yskRRflpDCNluCU1yoLUtwcn+UMdi+eee87WYninhlImAUx3KwKKgCKgCCgCaYyAEmPhvHih&#10;DqUkZJs3Q2esu8j8+SK//w6/MDoreMwJR2vWTCKQAJFjjvHs1KIiEEIEIPhuhd9x70YY6grpHjUf&#10;CMTTGiuMtpiPU2VFlSCkmAMIyLHB0DAf/uabzhYNpXSRKHoh1MTYtddeK3369Ak8SoruU1SWmSFL&#10;whAuKWeeeaabDYLnp44Y+7Bhwwab3YEkWbt27WTixInyJm5mZpykIb2qJcZI5tGoK9arVy9bPuWU&#10;U2zmiWeeeSZQfXsw/mzGZGblypXOx1zv9BJjuzTNSpkLGv2gCCgCioAioAhkHAL0YufC2zYI/HJR&#10;bvz48cKMbmqliwAXJ0mO0Z5++ulwZaV0oIHulcGcHBmlBJNdkb17c/ZQgBkREnLkkRJ5+GGBcK1z&#10;hL7HEGACrZI2invzpRYHAUTrmL/8ReS993I881COIPGZeo3FwSrvpnheY8jAGMFvi99MlHmbzObP&#10;VlPsih4iu538k/7QGIzv3eFcpIhZQo8xLmJs2iRwDRcpxzyXaskQCDUxdvvttwsnDGE3EmOtW7eW&#10;1atX264yjJKTG3p8MeXpFUhbTQ8yCurTkw1RsIGIrsISY5z09u7dOyF8/NHUrJQJ4dEdioAioAgo&#10;AopAxiCwdetWWbBgATiNvVY8n97tJbWAmDEgFsNAmGGMMho0JkS45JJLiuEsKWgSyaQMPG2QXUoE&#10;GdiscDmSXUEbRCKdOgluqhScJLOa2LJli0BHuMQHxQdlZqpTi4MAsvuZCy8U+fXXnJ1woojQ+0a9&#10;xuKAFWeT12uM3mJDh0oEz+tqwREw110nIAaSh6nnaXqMzv3BAAAr+UlEQVQwnt+Hezx34xJj3P/F&#10;F2IYpk9vXibZU3IsD5JxPqZGqix1rXjF90GMpa7hYmwJoZTm+OOPp2+5fYEIM0jZ6p4R2SPcffCC&#10;MwiNNPAqs9uQGcrweMcwKXLrIiun3Ry0vtMWvNNMuXLl4r54fqRaNY0aNTKvvPKKc4i+KwKKgCKg&#10;CCgCioAioAiUEAKQ2XDnfUySlBbGOe7evWnR1dLs5OTJk91r6zwjlMQ7dIRLc9jhPfeOHSbaokVu&#10;gfP99jPR884zZvfu8PY7TD2LRk20TZscDJks4rvvwtS79OoLkvRF27UzUSYvYPISPy/cr4OOPDLX&#10;9wqIsdzjxjUyy5eb6Dnn5LRZvoKJ8rdl587c9fRTPgTovRQqS0diDGEJhiSW82N300035cL08ccf&#10;d/d17tzZzJ4925JVrF+/fn0k8NmXwefee+9160L3y7YTtL5z8rlz55rLL7887ouEmNNfzUrpIKbv&#10;ioAioAgoAoqAIqAIlBwCiIwwZcuWta/QZaUsORgy8kxKjIXsss6YYaLM7peXgMA2M29eyDob4u4w&#10;Q2W16iaK7y61IiIQhBwjiQu+YVCfPu4zPJ/lcxFjXlLMe68rOebrQoWOGBszZowli0gYPci0pGlg&#10;v//+u4EumHuTIqOQ2bNnj+05tAUMhO7dfdAWMwivNIcjfTNvZojum8WLF9u69DK76qqr7HaEOZpb&#10;brnFbg9a3w9kQ4cONdAWsa9p06b5OUTrKAKKgCKgCCgCioAioAikEAGEUpqaNWva1wsvvJDClrWp&#10;0kZAibHSvgKe88fzFnMIMhIO556rXmMeuAos0muMpJh6ixUIk9+dS197zSw64gizSCJ4SeJXtWpm&#10;MX4jrrzySpdXIJdwJDzIyCXY17vvmkVnn20W/aFM/nYqVDCLJ00yixcuNOvXr/fbvayqFzqNsS8Q&#10;D8sXrWHDhlbE3n4I+R/qgFHUdvfu3VIbQoTU96K47XZknOjXr5/MmDFDKMp/3333SY8ePSDJcIHM&#10;QyaUAw88UKgvQTF+ahHAw0uWLFki5cuXtzplFyIO/scffwxU3w9UzEqJlUlbldkyNSulH9S0jiKg&#10;CCgCioAioAgoAqlDIPRZKVM31KxradasWYIF70Dj/u677yB/FdO/wpEHHXSQ1QQM0shtt90mffv2&#10;DXJI5tfFc5i56KJ92mJ5R0ytsTlzRFq1yrtHPysCxYrAiSeeKHuRFELWrs3J/BvvbEymUacOvxAs&#10;X/A9dR5jRq1QOBTlfILuufz8s7Mr//t++wkECOX8v/5VRo4alX9/lm8JHTGWrtcD4ZCW1GI6dGag&#10;Ofnkk6UTxEjXrFkjWAGUXbt2yZ/+9CfB6pFAV8wKrQ4ZMsQSaRTNIzHGDJKsC88x6OQ1s2WwwBYS&#10;CrMGqR8PR2aicrLj3H333TIq9g+hWSnjoaXbFAFFQBFQBBQBRUARKF4ElBgrXnxLs/Vvv/3WzuWD&#10;9OGRRx5xs9zzOD5PdO/ePUgT0r59+30PyoGOzNDKzER5zjki77+feIAkDNq1k8hLL4mULZu4nu5R&#10;BFKMQGlkkD3jmGNkPhxxVJA/98VUYiw3HkX6NH36dIFGmqxYsUJ++eUXty16itGLDNpj1qsMovey&#10;YcMG60n21ltv2dTpTmXuY12SYCTLHAta3znO+/7UU0/JDmQVos1EZqE33nhDKlSoIBDpF2ifeatq&#10;WRFQBBQBRUARUAQUAUWgmBFQYqyYAU6z5tu2bSt8NnCMzwLMdK9WBASSeYs5TavXmIOEvhcnAuQI&#10;4ASD8DB7llIhxkAEz3v22ZyMwpqt0r3aSoy5UBS9QG8s/piNGzfOrvaQHGOoJPTEpFu3bjYFtzc1&#10;+urVq2X06NGycOFC2YnVjP1wk9aoUUO6du1q63vrsndB6+cd0RFHHCGbNm1yN5OEo+slwyrp3aam&#10;CCgCioAioAgoAoqAIlByCCgxVnJYp8OZlBhL8VWit9jZZ4t88EHyhuk11qaNRODoYL3G4MTA0DWp&#10;WjX5sVpDEfCDACSX5PXXxSDcMdKxoyBOWvg8DiEvP0fHr1OIY89ES2+WryCR2a+LNG8ev90s3KrE&#10;WDFcdGoDMCySOgGVKlWyWmn0zIpnEO5HSPFaYSgmdQQYblm5cuV4Ve22oPW9DTVp0kTo1k2j9pnj&#10;PaahlF6UtKwIKAKKgCKgCGQHApwLbN682U7KkQxIqlSpEnfglGKg5zoX/CjxUK1atbj1dGNwBEiM&#10;ISGSPfBZrOB36dIleCN6RMYgoMRYii/l8uViTjtdIPTsr2F48kSWfSJSq5aYG26w75GBA0Wo8aSm&#10;CBQFgT17xLz6qsgVPUR2QVMMkkaRnj3lL3CI4fN9LnPILj/3HfXG/vtfgV5SriYK+nA6SOChh4Lw&#10;HfuwRC69tKCqWbVPibEsutxPPPGEJcQ4ZIZRfhBbPZkwYYKGUmbRfaBDVQQUAUVAEVAEiAB1Ualh&#10;Sm1TioT/FYK88YzzhUGDBtnFtRtvvFF69+4dr5puKwQC1HwdPny4PZLzscsuu6wQreghmYKAEmMp&#10;vpJffSXmgQcE2jH+GoaHWeTWWwXeDWKg7wZ3HomsWyeCqBs1RaDQCDB88rXXxIAIc8XxEbor99xj&#10;yTF6jhXaQIoZJACUjz5Cjkofnmck23g/X3mlRCABhZC1Qp860w5UYizTrqjP8TB8kpk0affgn1Kz&#10;UvoETqspAoqAIqAIKAJpigA9v7waqMyYzYzaJMaYofraa6+NOzISaFdccYVdXOM7tUnVUoMASTF6&#10;jdGoJaXEWGpwTddWlBgLwZXbu1cMdZ6nTcshDW65RSL4flSvsRBcm3TsAkmx2bPF9AAp9uMPuUdQ&#10;0uQYSTF4Q0qvXkqK5b4S9pMSY3FAyYZNd9xxh7tCqaGU2XDFdYyKgCKgCCgC2Y7AO++8IwsWLHAz&#10;VDNZELNhM4yDmexOPfXUfBBR+2Tx4sU2aQ/r0avsJWZuU0sJAiNGjLBee2zsscces3q0KWlYG0lL&#10;BJQYC8FlQ7Y+czrCL0lo0BByFvlkaQ6hkLNF/yoC/hCAvJLMmZNDiv2wNb5HF8kxeA5HQFYVq+eY&#10;kmJJr1laEGPUv+AqJ8XpaoHlLJsgje4333wjW7fipoMdffTRCeslRSVDK3ACvBerIDSmg37yySeF&#10;Av/UtNCslBl60XVYioAioAgoAopADIHXIfrbC5NvzqsKY8yeRQ8zEjhqqUFAxfdTg2OmtKLEWClf&#10;SXqLXX55jrcYMwfSypQRuflmidCzk+SCmiLgBwE+c7/5phhqin3/XXxSzGknVeTYp5/mhFV++GHu&#10;8ykp5iBd4HtaEGMPIDb87bfftkL21GKoV69e3EGNGTNGnn/+eXxnRWT8+PFy3HHHxa2XrRuZeZIJ&#10;AWgkEb+HWN+hhx4qDz/8cEJdkWzFSsetCCgCioAioAhkGgK7kRHrH//4h82ezfDJIMYs21yc5FxL&#10;5ReCIFdwXYZSOuL7lLgoSfF9LiY7iZgK7mXq9jqL3KlrsXhbosfkqlWr3JPwGYPbOA5HMJtZ5ZmZ&#10;nnYARN6d/y1vmf8/zuK0t8wFaibtonE7s9h/yIfamHHuzgz23jpOO95jE53L2zdvn532+e6MiW0c&#10;ddRR3l3pWabOEr/fgGdgg3esaXGGyB5kD/Saeo150dByMgRIisFD2/ToIfK///kTxi8uckxJsWRX&#10;y90fOmKMPzI/I4Wp82PDnvbt21emTp1qsyW9+OKLcQkv/iDde++98tBDD9kflsmTJ6sXlHuZcwpH&#10;QGhv06ZNebaKaChlPkh0gyKgCCgCioAikJEIfIoV5QEDBti51g8//GAf+vmgX6dOHalZs2a+MfOh&#10;mQ/UXEg799xz5XJ4UzCLtlpqEKDOKxd9aVzULUmNMUYPLEHYWEka751//etfJXnKIp2LJNQFF1zg&#10;tuGQSwcffLD9H+IOjomkM61GjRpuBviqVavaRWhu/+Mf/2gz0LN8+OGHu/Nx/t+to7g7rHbt2ja0&#10;2Yl+4TbO3Xl+ZrCnMSssM8TSvMcedthheP7GAziMx3ABnFapUiUbdcMy/4edtr2EGSNx9iBjHrPS&#10;OvrDrJ+2RqzwPSfnnx9MWJzeYt27i+BZ0xJrXgDUa8yLhpaTIUBBfPxe4svAHynmtOeQY/BQLJI5&#10;nmNMtIfvDNUU84dm6IixXbt2WRLs66+/dkdALYulS5dKuXLlbAgAU4rnNYrJvvzyy7IcaXlpFDD9&#10;G4UT1VwEzscPBL3EaCTI+OPICe+kSZOURHRR0oIioAgoAoqAIpDZCHABkl4tzFBNDzKWb0Umtnjz&#10;Js4T+ODMOZha6hEozVDKJk2a2Pl16keVuEUSMt7F78Q1w7GHzxdeCRfH28tLUB2CjHIkmWmNGzeW&#10;/+KhmEZZF8fb7LTTTnOzwRN3h5Bs2bKlzJ8/39Zv3ry5vP/++7bs/dOqVSuZN2+e3dSsWTPXo6xF&#10;ixY2syx3HH/88fLZZ5/ZOieddJLVBeQHLwlXv359Wb16ta3jJcYcko/k2rd8kE9ng4OFYRIRyMVE&#10;SJCBePRt9BbDNXC1xfIeqF5jeRHRzwkQMLj/pF9/kV07E9RIsBm/t3LKKRJhhsmiGskxOBdJmzYS&#10;gbZ43OyTdJihRyyj7KpVK+oZ0/740BFjXJmhS/moUaNct+GgKHPlZsqUKVgowEqBmosAf+ycycjY&#10;sWNt2CndphmqmihFu3uwFhQBRUARUAQUAUUgoxD4/PPPrZA+5wbt2rUTPnSH3dhX9ptEBEPJTjjh&#10;hHykHT3gfvzxR+tZw1BBfiaxR5KAD/8k+7wWtD77wAVGzqvoaUMvIpIL9AqqWLGit+mkZXqLMeKB&#10;Ru3XkvQYU2Is6eWxzyLe/wsnZJGL9Fu2bLENeL2yGIr41Vdf2e1e8ozyLs7ivZcw4/27bNkyW79R&#10;o0ZwVnoxV3grSTeGU37yySe2jrcdLwlHmZk1a9bYOsccc4ysXLnSlr1ea15PMi8xVr58edm5c6f1&#10;KCNZntYG4s/8uUkOIXHjjRK57774hEDeQSKc1XqLMbFIojBzeo1hISGC8Gd8ieRtQT8rAvsQ4O/O&#10;1VeLzHhVZMf2fdsLKvGeatpUItTw/POfC6rpfx8TSNALLd79it8vA74FRIAgLbVESChnOTkWOmKM&#10;V5o/KJwYLFq0yP+Fj9XkxIdZlSZOnGgnKIEbyJIDNCtlllxoHaYioAgoAoqAIpAEARJDJHj4ojQF&#10;PycyEj9l+IBYCsZ+8eH/iiuusN43DFujBi2JAK+RtKLmLF9ffvmlXRRkmBoXAXv27Gl1lLzkWJD6&#10;JMXoETRu3DiZPXu2TWRAjyKSFOwXz8GQNL92//33u8kMRo4cKRdffLHfQ4tcT4mx5BDynnMILdbm&#10;fcNtXmLJ2cb93u1+yk5oJo9lmffnRx5vkQ4dOgjvC953NG+b3mO92/2UvX12yvSGy/u/ZE+aLn+A&#10;kekPL50nnhAwmiKVq0hkKUKF69RJPgI8cxp44CX0FnNaUK8xBwl9T4bA9u1ievcWmfmayM4dBdcu&#10;DlKsoDMi7NpAfgqeSALxwxw9PniVZTs5FkpijNdxwoQJVmuBEzS6/VI0nqs0XCmJ587PL3WuHHLi&#10;0wNCd61bty7odsjKfVzZcsRB78MKCvXY+ONJPbYLL7wwKzHRQSsCioAioAgoAtmMAMMqGe5FAoka&#10;RQwdc+YK8XCh8D7DtkraSEZQW4lzF2pUUYycmmjvQODY+zBPracRI0YI5zkk+ujJRQKBHmSc85C8&#10;IhlFTxxa0PrUg2Jmzjlz5th22Q7boGcaCTG2zZBUkgx+rDRDKTlfpvedXyPmjneTc0zDhg0Decnx&#10;WnxA3ZtsMNxz0DDxP1I8x7RF1ti3QPY6xnuJ8jBqPhBwvMUcDx0S+H//e3KvMXqLIekBNHkSe4s5&#10;p1evMQcJffeDAH5fXXJs9674R5Q0KQZOxVDnkZ7KJMUc428WyTH8vkkc2SqnWia/h5YY48oIJ2uc&#10;CN12223yyiuvSOXKlWUiPMHogpzXONmhKzDJMbX4CNBVn5jSqGFAjzxO3Ihp586d4x+kWxUBRUAR&#10;UAQUAUUgIxEgofOf//zHeqRwEZJzrmRWGhqu27Zts55iFKfni/2mxSPGPv74YytWTi8wklZdu3a1&#10;80OOk8RahQoVLNHgzHuC1CdhSPmJgQMHWl02EoRsh15sDIGjTi5D46h5W8ePlwrGwFBKR3z/qaee&#10;KtFQSpKFxNavUdCdOlhee+GFF2ykhndbQWUucjOkLxvM4F6VmTP9DxX369mImnlr7lz3GCXGXCgK&#10;LtBbrF8/gStnjreYUxvEeIRhqAX9P2JhwJDs95IEzvHx3umJthZhq3guVVMEkiLw009iQHjL67Ox&#10;EpOHHHNIsX//W+TEE5M2VeQK0Bc3DNVE6GTc+x28gAwalOM5lo3kGCZBoTeI75thw4YZrMKZzZs3&#10;h76/Ye0gtDU44833QlbKsHZZ+6UIKAKKgCKgCCgCxYTAwoULDXSQ8s0L4s0VnG0gxoqpN/GbBQlm&#10;QBgZiJcbLIIahHHad/YHxJhZsWKFeyCIK3PnnXcaRBHYMV100UUGZJVBcgFzyy23uNtBNhh4P5mg&#10;9X/66Sdzxhln2LaxEGsef/xxe27OTU855RS7nf0DCef2KVkB3m0GRJF9gWRKVr1U98NbLt+9AlH4&#10;Uu1TmE8exb0SxX3q+4X7tk2LFrkw5r2q5gOBL7800QoV82ON/8foTTcZ8/vviRt5+20TbdUq0Mus&#10;WpW4Pd2jCORFYOtWE+3Y0UR5PzrfCfh/j556qjFLl+at7e8zfsMKvK/ztsI+4PcmeuCB+/rg9MX7&#10;zv3gXcz//pe3hYz/zNXBtDF4kZnt27cbZFM0yK5oEF4Z9wVBVjsJSpuBlVBHOamEOKd9wd3fYNXO&#10;TjCnTZtWQj3Q0ygCioAioAgoAopAWBCAJ7lLFiHk0ED82zRt2tSSUJwzxHu99tprJdp9kjGQybD9&#10;hKaYOeeccwx0zix5kJcYQxioOffcc+0+kmMPP/yw29eZM2caaIHZfRwnwkZN0PrI+mfYB5JyEPE3&#10;EER32+/bt6/dzn39+vVztycrkMhzSMcghFqydotjvxJjwVCNtm5d8AOo92GU5bIHKTEWDOKc2iC+&#10;o/j/i4KsdkkHL7b4bjNr1xamZT1GEUgdAuAtou3b7yOmikKK/fyzMdOnG/Pxx/7IMXAj0VGj9p3b&#10;+/8Rr5yl5FhoQykxSXANd6TQfZv6FxTmx4odvP/2JnT5pzDs5ZdfbkMv3Ua0YMNR6eZPAxlmRWOZ&#10;wfMJiFRqVkq9QRQBRUARUAQUgexCgFpZnANQVoHzpt4QCmZmRYrrU7s1nnGOVZKyFQx/hOeX7Qrf&#10;W0NDlln64KWVL5QSi6bStm1bq4PFMTHM74ILLrDHLl682GbeZDZLivZTm4wZ+4LUZ1/YHjP4NWjQ&#10;wAr/16pVy7ZPbbEBAwbYMrOiz5gxw5aT/bnnnntsKCvrwQOtREMpk/Ut7/7169cjIq1Ors3wGJOW&#10;LVvm2qYfchAwZ54p4gmLTIpL2YPk7JNPkrfee8+tqqGULhSJC3m1xfLWxPeZ9O0rEfyPQmgw7179&#10;rAiUHALQ+zbQDYTopUTwfV+o8EmK+kMaQJhFEklfIgwfPvnkxPc2OZOxYwXaVLnDjJONmmGVkA2I&#10;8HcNyQ2zwlJHgxZfS9CJMDfccIOBxpi7qoaLk7DMkEEQaMXXoQxoedCgQXb1lSuqGkqZARdUh6AI&#10;KAKKgCKgCAREoH///nYuVb16dQNR9YBHl0x1Rgk8+eSTbsjkF198YUMoOQ/M6zEG4sbUrVvXjgkL&#10;f+b11193O8nj6OXF4zifhAC8CVqfoY70tmcb0BKzXmfOCRhW6cxNWyAczq+Nwir+sccea19Tp071&#10;e1ip1FOPsWCwq8dYMLwKVTuZtxj+V60XmXqNFQpePagYEMBvmtmwoXANI3Iuit9Depfa+5qeXfgt&#10;Mh99lNhzDN5l0UqVTJShm87/g9/3g8oZkCqF62saHhX6UEqGT44ePdpQy8GZcCR7V2Is+Z14xx13&#10;GKym2pcSY8nx0hqKgCKgCCgCikCmITBp0iSDTN+WMFpaWJ2TEgalIGKMi6KOnipE9s1bb73l9g5R&#10;By6hxlDMuXPn2kXUIPWJlzMHbdKkiZX1cE5AHTRnH/XGvEaJDxKP8V59+vRxj9NQSi9q6V9WYqwE&#10;rmEibbG8D/5+tMZKoLt6CkWg0Ajs2GGiEybsI8WcezwZOeaQx4dWDUaOkUzr1s2YnTsL3eV0OzD0&#10;oZRMf92hQwd4Is+1bv2YwCCDaHXrxs9MlPGMrvGPIeNCtmS9iYdBvG3MOAUBWruL6c7/zQwYMBBj&#10;cuGFF9qy/lEEFAFFQBFQBBSB7EDg66+/lp49e8qCBQuQiGqQ9ELmrEMPPbREQyWDIg2xfTnrrLPi&#10;hlKuXbtWII5v5TeYqXz69Om2Ls/BORBD/hiCyXBQhjoybDRIfeLF0DYaiDGZM2eOxYufJ0yYYPFj&#10;GcSYMNulY/Bck6FDhzofc71v3LjR9pfZMschJOayyy7LtT9MH9Z//rnUOe64XF2ah6yLLc87L9c2&#10;/ZCDQMpCKYcPRza7nEysvrCtUkWkWjVfVdO6ErLEmj59+M/nL0SsQkWJfPrfgjNUpjUg2vmMRQBS&#10;SAaZj+UahE/u2pl/mAx7PPZYiUAaIW5Y5a+/5mRtnTJV5Iet+Y/Pu6VSJZGOHSXCDJb4bcoWCz0x&#10;9u2338qZiNHnRIiEF1NkQ3jVpuCmfkQ8I2FWCRd0//33j7c7a7dRP4T6GzRHr41lJcaIgpoioAgo&#10;AoqAIpBdCFBva/z48UKdK4QIWmIHgvuCBD0JNcaOOeYYQUhiqQFVEDFGDbBWrVoJCTJ4wsmLeJDg&#10;nJEGTzM7n4Tovh0fySqEYgaqT42trl272kXGxtB2eeONN+xiLdvnYuN1113HoiXb5s+fb8v888wz&#10;z7iEmrvRU+C8tX79+nL33Xe7emqe3aVf/P13kU8/lXUYb92YjprTqbk33iitunQROeEEAaPqbNZ3&#10;IJAqYmwiH0yhtezb8D8c+ec/fVdP24p82K9XT/Bl5W8IvI/vuksiV17pr77WUgTCgABIcfPKKyK9&#10;rxLZuSNxj5KRY3v2iPn73/ngL/Lzz4nbyVJSjICEnhjzCqmeffbZdvUPWYUSX0zdkxABetBBry3f&#10;fiXG8kGiGxQBRUARUAQUgYxHgF5TgwcPFnpCkSRzjAuLJMriGYm0bt26xdtVItsKIsaQrVw4V0TI&#10;ok0oMHnyZOncubPt18KFCy1J9iNEjzkfQpilXWQNUp/EGMX3mciIRNbbb78tRx55pG1/xIgR0DaG&#10;uDGsI1baX+GDTMxmzZolw4YNcz7memdyKXqN0RBKKV1IMoXJSCZ8+KGY66+X9Z8tl7p7f83Vu7kg&#10;w1oiAUHkkUcE7nlKjnnQSRkxNmmSp1Ufxdq1JbJunY+KaV4F96Z59FH/xBiItAjv0RNPTPOBa/ez&#10;BgGSWUzk0gtk7o7tyYedjBwjyUbR/pdeFtm+LX97DinGqDJ4XWedhT32k6m0u3fvboXimaJ79+7d&#10;Ye9yaPvXrl078+c//9m+nHTjWKVU8f3QXjHtmCKgCCgCioAiUHwITJw40dW3wgTYV/npp58uvg75&#10;aLkgjTHOEZER0h0HNWqj0ahtFd5jBgurdt9JJ51k9cGC1v/0009dDTMmLECmS9s2ZCrMVVddZdtm&#10;UqNbbrkl10hApBkmkor3AplmDoYwOF8g8nIdF4oPn39uon/6k4lCx2ZtnHtkLnVuMJeM1qxpzPvv&#10;h6LLYenEnpYtzQbg4/v1hzKmOfTpvP+LyMTq//jYuXYedVRYINB+KAKKQFEQmDEjRzif37N+X9Qc&#10;a9zYIGNN/DNTq6xrVxOtUDF3m9QUA+disD9bLfQeY2QqZ0K/wHFPZ1rxZs2aWX0IDZUkOv5t1apV&#10;rsbYv/71L4FQrD2YK5TOiqr/1rSmIqAIKAKKgCKgCKQzAgw1/GfAkKv77rvPek2V1rgL8hhjn+iZ&#10;deeddwoIMatR+wg8mZDAyYaLPvzwwzZE9EqEUjH0kfPIIPW3bdtmxz5v3jzrkUYvMWqObdmyRShX&#10;sWTJEiyylxeQh761Wx988EFbn32n916oNF+p4cSws+eeE9m7V9ajj3XZUY/NRbklP1P3F944kdde&#10;E4DDLVlvK5o2lcfgqejbcD++CB3ljdDBc6xhw4bSDnIyQexSeESeHvNCDHKc1lUEFIFwIWA6dRJ5&#10;9VXBD1qwjtHj+/77JdK/f/zjtm8X07s32p6Zo1mW7Z5iMZTSghijLsRdiAmfMmWKNGrUSHr06CH8&#10;oUAq7rgXu0yZMpA6OEE05DIuPHYj8eRkkcbJ4V//+ldb1j+KgCKgCCgCioAikB0IMIRy0aJFgQZ7&#10;8sknW9H6QAelsHIyYuyjjz6SSy+9VBj2SEF7zhmpO/vkk09aAot6tRTKh2eZ7VXQ+vfjYWPIkCHQ&#10;Qt8tDRo0sMTYypUr5YUXXrCLj1y8ZdkJsUw2dM7HSIjRChNKuXPnTiFhR6NWGQlBGkk/ZHbPV05U&#10;x7vdLePhKXLyKRKNhdxQ5aqpbXHfn2konoYX3Zwifygj8t67Igit9Bq86AQeCHaTt+yeB3v8lHk9&#10;mTghXWwyEhV0QcKCkrZhhxwig7f6ENgu6Y7p+RQBRSAYAu++K+aGGwT6APiSzfkOTdoAvvshnikR&#10;JqVAgpmEBp0xg4Q7sngxhTElkq3hkx6A0oIYuxHCnm+++abQ4+lXxIc7RvF9/pDmNYqpUvehbt28&#10;61p5a2bXZycjJUfNSR3FdmmqMWZh0D+KgCKgCCgCikDGIrAVD8pcaCRxQoLh+OOPF+ptkdQJYmEW&#10;3+c4OE8cOXKkPP744zYDpUMUcd8hIAxImtHrjRjQgtanwH+/fv2sRplDSLEdElG1oe3E+ZWTuZLb&#10;4xnJyD3QjqEhnNUSdSR82Gf2L4hR5P9VehTAmLWd3ms0JkhgogEa5DOEyaxoieowGynvEVo1ZDSk&#10;XptgrBXgVbgjNvfmY9koW2PfH+bQPBqv3XgdCC+Fve3aicQyVzokGLFmlnkaF7VJKtK856xcubL8&#10;9NNPdru3j25fsKdNmzZuMgVbMeR/JrdvL13oQVfCpsRYCQOup1MEihMBcBoGXAgToCQlx/ySYk5/&#10;oS1qpk2TCJLKZKWmmIOD854OMaQQMeVvse/X4Ycfbr766qt0GFqJ9hHkosHkyb4w8bJ4QlxXNcZK&#10;9CroyRQBRUARUAQUgZJHALIUVscKXvWmadOmBqSJQbZEw89BXs8++2zJd95zRniCGcg/GGSftO/8&#10;nNdAWBmEKJqW0Hg67rjjzLHHHmtOPfVUc+utt5rNmzfnrW6C1kdmb9OnTx9zCvSg2DZIRtO2bVsD&#10;iQpDbdxkxvogi+wLYZ6GL0REFGo+Bg82d37cokULt8yxO3NnYuWUmzdv7pa9dZo0aeJuh9ebW64H&#10;zTTn2AYJ5uI1Ytsh1ezWdY7he506ddzt1GZz9lH31in/CTpmTtnbR96rzvbbb789GbSh2j95wgS3&#10;784YSuIdxFiocNDOKAKKQBERmDXLRPEbEcX3MXyC47/2399EzzrLmDi/iUU8e9YcnhYeY9ciewKz&#10;B/k1rjQxE5FfN3a/7aZ7vXhZKbmKRy0M1RhL96ur/VcEFAFFQBFQBBIjwAyUl1xyifVUOhFZ2WbP&#10;ni3MltgDoYZBjHOGZB5RQdorzrr0nnL0VRlFQI+ugixIfYYprl271mb0pBcUiB2h15MfO/roo22o&#10;J+uyHSfksTChlAwRpdYZjdf1k08+sWWQTrJ06VJbBull9c/4gVIjzNpJ89ahRAnDVGmULUGiAatr&#10;cwRCUr+JhWfWxL73bI19fw5HkYGT9DWjwMluhu7k0RhjJAcISewVqVKlivVUZJneh47HIq8P8aR5&#10;+whiU5YvX263g4yUm266yZbT4Q+jXQYMGFD0rsauo9+G+sDjr3fMc9DvMVpPEVAEQo4AMh2bgQMF&#10;rt+gxsi5eyyop5jnUC3uQyAtiLEPPvjA/UHd1/XEJWqLtW7dWsqVK5e4Uhbu4QTEcaWnC78Tlqqh&#10;lFl4M+iQFQFFQBFQBLIKAUpM3ACtEng0WRKHOlsUkU838f1MuGhMKOWEOa5evdqSaxxXYUIpSSw5&#10;ZBjnvciAaSEKWvaGOLplhFAeiAexX7+BuhgexLaj5att6/v+DEGxEV578dofoapRknQUcoY5oZRM&#10;fuDMORGp4CaC4nzdCSmF16K9N3mce/48ZXjnWdKOddLBODZ4Fxa5q6Zx40Bt1K1XTyp+9VWgY7Sy&#10;IqAIhB8BuBUzS4tgFWMfOUZSrGXLHE2xJIs/4R9h6fYwLYix0oUoc84+EJMbR78BKcbdFbhJkyap&#10;x1jmXGYdiSKgCCgCioAikA8BLoxRaJ7eSfRsQtidXSxLN/H9fANL8w2hzkoJbA0yfEKUVsBaJc9K&#10;2bOnRODBppZaBAySFwQyJIWIQJdZTRFQBDIPAfOf/whSLwvcbXOyATtC+0qKFflih44Y48qK427N&#10;0L+jjjrKEjiOIKifEXPVSbNSFowUhffHjx9vKz3wwAOalbJguHSvIqAIKAKKgCKQFQhATET27qX/&#10;DyPiDrReP1kx8FIaZFGzUhZ7tyHCby6/XOSdd2T93t+kLtVtPDYXpE1LEjcgWm0WNHgrqaUWASXG&#10;UountqYIpDsCBklbkEWGmVXUUyyFFzN0xNj1118v48aNs0NkmWmxL7roIjfjjp+xa1bK5Cjdcccd&#10;Mnz4cFtRQymT46U1FAFFQBFQBBSBTEWAZBgzVH6DkLkfkKXKWYxk1kBmcuRCJbWhGBqnlloE7r33&#10;XptFk60WJpQytb1J0Bq8Dc3VV8t6LF7XjemQOTXnwkuhJaQ6Io88IlK/vrNZ31OIgCXG9tvPX4vU&#10;g4OGXSRgtll/jWstRUARCA0CkEew37nUdVRLCQKhI8YotM+JAY3psMeMGSOdOnWS6dOn+x4wslLK&#10;u+++K/V01SoXZhQvdVaBH330UUH2JKHuAzJMaShlLqT0gyKgCCgCioAikB0IRPEgvWbNGjvP4kIZ&#10;9ap2795tB0+dKnrgc4ESGcLtvGo/vw/o2QFfoUZJEtIR3Oecd+rUqbYdLlpeeOGFhWqz2A+CXtY6&#10;hPDUvfLKXKeaN2SItLz5ZhEkc1IrHgRMs2aCCbu/xhHyinAbiTDcSk0RUAQUAUXANwKhI8YGQ1Du&#10;+eeftwNgpiSkZhbNSun7ehZY8S9/+Ysw4xKNWiPUG+Nq8NixYzWUskDkdKcioAgoAoqAIpCZCFDC&#10;YujQoTJlyhRXFD3vSCmYfvHFF9t6DahfpJ5jeSEK9JmLk47mK5MiOJnXC5OVMtCJi1h5PTJU1qlT&#10;J1crTODQEsLPasWIADN6gkz1bcgCChdP39W1oiKgCCgCigASxsB9Pk++z9KFhSuVXLmkcfLFlNHx&#10;slJype23336T/ZGJgRM2r2lWSi8a+8oMhdi0adO+DbGShlLmg0Q3KAKKgCKgCCgCGY/Ajh07ZMCA&#10;AfLEE09YDyZqilWvXt3N6s0Mh99BY4oZBTnf6t27N2RN7kPSwZysgxkPUDENsG7durJu3bpcrRNT&#10;eo9ddtllubaH6YMSY2G6GtoXRUARUAQUgVQiEDpirKDBkQyjMD+9naiBwdU2pnSuWrWqfdWqVct+&#10;LqiNbN7HMIjvv//eQkCCjBhy1Zcp2zt37pzN0OjYFQFFQBFQBBSBrEOAshP8/efc4OCDD5bTTz9d&#10;zjnnHPkjNEs4P9i4caO88cYbVp6C4X/UG6NnWZs2bbIOq1QOuHnz5rJhwwbb5LZt22T79u3SsGFD&#10;GTZsmA1bTeW5UtmWEmOpRFPbUgQUAUVAEQgTAmlDjFHvgt5kDLN8/fXXrVeZo89QrVo1m3a8W7du&#10;0gopS0mUqeVHgJNaaonQHnroITu55QowhV9JmqkpAoqAIqAIKAKKQPYgwN//gQMHCnXDLr30Uqvr&#10;So8xr3ERjV5lE5EFi/OuQYMGCTMpqhUeAYZMkgyjzZw5U2bMmGHLGkppYdA/ioAioAgoAopAiSOQ&#10;FsQYBeOpv3DbbbdZciwRSlzJ5OTtmmuukcqVKyeqptuBgGal1NtAEVAEFAFFQBHIbgSuhJA6E/FQ&#10;ZH/atGlCLdJ49t5770mHDh2spz61xug1ppYaBO655x43KyVDWklQhtXUYyysV0b7pQgoAoqAIlBU&#10;BNKCGFuB1NDdu3eXxYsX2/FWQOYbisaXKVPG6oxx1Y2pxekNRUKMYvJdunSxehhFBShTj6fQ7oMP&#10;PmiHx1VgDaXM1Cut41IEFAFFQBFQBOIj0LNnT+sJVrFiRXn55ZflrLPOilvx448/lvPOO8/OtZg1&#10;kdqkaqlBgHMxSlrQODcLbVZK9E+JMXuZ9I8ioAgoAopABiIQemKMZNfw4cPlzjvvtMQXdS/atm0r&#10;1Geguz+FY0mc0RV92bJlViCWGhkvvfSS3Z+B16zQQ/rwww/lF6Zxhk2ePFneeecdWx45cqR06tTJ&#10;lvWPIqAIKAKKgCKgCGQHAkOGDLFhkQylvPXWW6V///524dHJOsn8TJRhoCcTs4Yz6dGNN94oDzzw&#10;QHYAVAKjZFgqsaVpKGUJAK6nUAQUAUVAEVAE4iAQemKMxFf79u1l/vz5whVN6mFcffXVwsxJXqP+&#10;WK9evWTp0qU2WxL1GjR9tBchkdq1a8s333xjN5JwdBKSalbK3DjpJ0VAEVAEFAFFIBsQ4KJi165d&#10;hQLw1Gsl6UVhfYZWkhxjVkrOv0aPHm3nD/TYp5d5mL2a0uG6OfMv9pWhlHzRxo8fr1kpLRL6RxFQ&#10;BBQBRUARKFkEQk+Mkciha/+qVaukcePGNjtSXmFYBzK6oDOjD1c+n3nmGTvZc/bpu8hRRx1ls3oS&#10;C+q2cWLGSS71RTSUUu8QRUARUAQUAUUguxBgNkqGU86aNcsK63P+xEU0ZvlmmXOwtWvX2n0kyjgf&#10;e/bZZ6VGjRrZBVSKR7tgwQJhUina1KlTLf7E9/777xdquBWbIXkCLqbIAQcILnDg02goZWDI9ABF&#10;QBFQBBSBNEHg/wEAAP//YPtaSAAAQABJREFU7J0HmFPF18ZPpEgHKYIFpaOAitj/Yu+V3gT97GBB&#10;xd5AUDoIIlWaNBVBsYsoWBAbVlBE6QLSpDdBlPvNOzCXk93NbrIpZJN3nmc3k7lz58785iaZe+aU&#10;gGeSJHFauXKlXHDBBbJo0SI59dRT5YMPPpAyZcpk6jGG0adPH3nkkUckEAjIuHHjpE2bNpnqpXNB&#10;+/btZePGjRbBzz//LIsXL5bq1avL008/Lddee206o+HYSYAESIAESCAtCcycOVMefPBBmTt3ruze&#10;vTtLBvnz55caNWrYddaVV16ZZR0Whk+gcuXKsmzZskwnvPzyy9KqVatM5VEV7N0rsm6dyPLlIps2&#10;iZlkkSJFRMqVEznmGJHDDgu7+T/++EMqVaoUVP+zzz6Tc889N6iMb0iABEiABEggrxEIJLtgbMuW&#10;LYJF2Jdffml+w8vJ6NGj5aKLLpLChQv7rP/77z/ze79c7rrrLpk6daoUK1ZM3njjDbn44ov9OswE&#10;E+jYsaN07drVFr722mvSpEmT4Ap8RwIkQAIkQAIkkPIE9hrBCYRjAwYMkF9++cVuoEFAhk3GggUL&#10;SsmSJaVq1apy9913y9VXXy358uVLeSbxHmDt2rUFQiakPXv2yL///mtkVUVkxIgR0rJly9hd3qyP&#10;5dtvxXvvPTE7xiJms9lMoAjKTz5Z5PrrJQBBp9kkDSfFTDCGPXmzvpd//hE55BCR4sVFDj00nC6w&#10;DgmQAAmQAAnEhUDSC8Yg9HrggQdk4MCBgsXb6aefLh06dJCaNWua39BDzW/7f7JhwwbBLhu0xLCY&#10;q1OnjrxnFgHHYCfsIKbt27cLNLP+MT/8ENadeOKJUqBAAb9H6PuqVatkzZo1smvXLrvYxAIU/S6O&#10;RUKGFGn9DKcHve3SpYv079/flkHY2Lhx46DjfEMCJEACJEACJJA+BDYZbaJPPvnEyFG+lbVr1xp5&#10;xSFStmxZu3a58MILpUKFCukDI84jhXXD+vXr7VXmzJkj8+bNk4oVK0r37t2ladOmsbk6hE9ffCHe&#10;bbeJLF26T1MsY8sQRhmLgUCPHmKknxmPZnoftWAMfVqxQoxUUDyjoWiksGKkrxIw2ohSrZpIlSoi&#10;RYtmui4LSIAESIAESCDeBJJeMAYAs2bNkhtuuMH8rpsfdpOgLVbN/IBCg2znzp22HIs4pEKFClmT&#10;gM6dOx/UXU3s/r399tvSrl07K7irV6+eTJs2TUqXLm37CSEXzBawO4jy1atX275DePZ///d/0rBh&#10;Q6PdfkC9PdL69iIZ/oER2kEaOnSovPXWWzYPzTGaUloU/EcCJEACJEACaU0ArimwhkGCCSU0x5ji&#10;R+CZZ56RTp062QvE1JTSrCs9Y2EhCxeKmdAsB7DBlG4raIRjTRpLwPTDapNlWXNfIdybnHPOOUE1&#10;Jk6cKGeccUZQWZZvIBQzfQqMHSvHmHPknz37quH++tfkTzlF5I47JGDWv1KiRJZNsJAESIAESIAE&#10;4kUgTwjGoGYOjTGo+eNHGZpjWSVoZZ1//vkyePDgg64t9ttvv8mNN94o33zzje0qBGMfffSRLxiD&#10;b4m2bdvKhx9+aAV4EJj9/fffAi0zCMTgLw3CQKdhFmn9rPhAS2zr1q32EISNs2fPtnmaUmZFi2Uk&#10;QAIkQAIkkB4EsGmGzTP8YZ0ANxYQiJUwAgposB9++OFWYwyCMqbYEsDmJHy9Io01QqNY+Rjz+vYV&#10;6WgEbrv+DtnhQebI9zgKc0Zoqik3JVmdhDXq66+/HnTo8ssvl/LlyweVZfkGa/ePP5bCxkpiyP5N&#10;2kz1Chk3Kc8PkIAx8TS7xZkOs4AESIAESIAE4kUgTwjGMHgIjbBgGD9+vNHCXmEXbhCYwdcFNMjg&#10;kB87Vg899JDUqlUrXrzCahcLyieeeEKGDRvma2hpwRgEe88++6w8/vjjdlcWpp8wZVyyZIlMmTLF&#10;asGddNJJ8uabb0ol4+Q00vqhOnnUUUdZ00133C16aUrpiPCVBEiABEiABNKLAFw5wJxv0qRJdgNv&#10;wYIFvhN++BiDhj58uzZv3lywloEvLKbYEehhzBixGYoEbf4WLVpE37jRzvKMyxGrLZZNa0ZHS37M&#10;5ng8DhkRnGStv7b/aoWLSGDGdJGzzorH5dkmCZAACZAACWRJIM8IxlzvEUkRmlfz58+XzZs3G1cE&#10;Re0u5tlnny3/+9//gpzyu3MS+QphHRaXcFILAZkL+qkFYyi/5ppr5PPPP7eObaENd/vtt1tfYzBp&#10;hH8P+E978cUX7c5hpPVDjReM1iEykUnwy4ZdYTiAhRo/TSlDUWM5CZAACZAACaQmAWiKIargww8/&#10;LN9/b3WHQg4Um449e/YUaAg5bfaQlXkgbAJxMaU08+rBpy3MF7NJSSkYQ3AAE4AgYDbCjdpiNr3n&#10;IRIgARIgARKIHYE8JxhzQ4cWFXxgQGMsWSIkQQiGiE4wgcTuK5zow3cYnO9rwRicrCJiJpzuQ/0c&#10;PsagIYYEgRpMQZHuvfdeee6556xT1kjq25Oz+IeABNC8Q4JPCKcOT1PKLGCxiARIgARIgARSnMCf&#10;f/4p1113nY1KiaFCAx/+W13kbwQ0wkbatm3bLIm6devKq6++KjXgLJ0pJgS6desm+EOCBn9MolKa&#10;TVoPpoghXI+4jielYAydK1JUAhtMcAKaU7qp4isJkAAJkECcCeQpwRjU/bGIQyQfLNLwB2f78IGB&#10;aI5HHnmk9c91sBzFbjTRdWDKOWbMGKvFBsf7iPyISE9aMAaNt0aNGsmOHTtMhOzqxuXCx3L00Ufb&#10;qYY6PXZukRAW/Z133rEacpHUtyfn8I9RKXMAxMMkQAIkQAIkkOIEXnnlFbnpppus6WSpUqWsNhgi&#10;UML1AqJSwufYV199ZdciiKKNjcjevXvL/fffn+JkEjc88Bw0CN6+RPoav2AwWY1F8hCZHREgs0k3&#10;m2PzcRw+xhCVcn+AqGxOyd0hY55rFsP2XJhSfpFTK8ZqImAiV5rd45xq8jgJkAAJkAAJxIRAnhGM&#10;QegEdX/sVH5hwk9jgeac8EModsIJJ1hzwAYNGpjf9qoJ1yKDVhj8n913331Wk+2ee+6x5pIwUcwo&#10;GIOpZevWrW09aIrBAT8c2yINHz7cOuVHvn79+tbcMtL6OBfJadXtexf8Hz7OwBIJTl9pShnMh+9I&#10;gARIgARIINUJPPnkk1ZbCRuK1xuH588//7zdaNTjxvoGDuJhRgl3EVi/TJgwQVdhPkICcJmBzV4k&#10;bKZCUwwpllEpPTO3ZtLEOLu1bWf1D+GYduBA0WLGdHGcyJlnZlUtuMzcA8b8YF8ZNLqMH7qckte+&#10;vcjrU0w1TyAYy1HcZZzwB1YsFylbNqemeZwESIAESIAEYkIgTwjGEAVn1KhRdmEGbbFQCTuZEIxB&#10;Jf24444LVS3m5TChhG8OmFAiGuV5551nAwXAVBK+ODIKxiBAQ10kaJJBMIbgAUjwK3bzzTfb/Gmn&#10;nWYjR0Za355s/v1hdtt+/DFrt6ovvfSSwIQSiaaUFgP/kQAJkAAJkEBaEXCCMWjfYy1w1VVXZTl+&#10;rCUuvfRSq7EP00usIZhyT+D4448XRBtHgrARvt4gnATXWEWlNBGdxDP+bI1T3ux9jUFb7JxzjMP7&#10;GWJ2lW2fsvwHc1pocS1dKp5xEwL/ZQFs6lauLFKpkojROAyVvCFDxOwcY7ChqgSXm/YCCxeKMApq&#10;MBe+IwESIAESiB8BI9RJ+vTBBx94xucFPIh6ZuHgHXbYYV6VKlU8I/zyjJ8Lz6j8eyZykj1uVP89&#10;48jeM2aKCRuXcWjvmYWi7Rv68u6779prf/PNN7av6LcRgHnGT4ctHzdunO2rKzfCPr+vZtfQP2YE&#10;Y7mq7xobOXKk3xaulfEPLI0Zqmd8jblT+EoCJEACJEACJJAmBIyGkmf8iXkm0qRnBGOe0TTPcuRG&#10;U98rW7as8edewOvVq1eWdVgYPgGsXU2QJftnNnXt+gyvmI9Ypr2TJ3t769Tx9pr1nv0za8G97s+s&#10;l/ea+dx79tme9+uv2V/WrFP3mjUl6tpzihT19uIP59et6+0dMMDzVq0K3caaNd7eI47I3AfXF/2a&#10;P7+395lnQrfFIyRAAiRAAiQQBwJJrzGGnbQbb7zRqpdjNw1RFBs3bixwAAt/GFDxX7lypfXD9f77&#10;71u/Y3Aci/ypp55qZEHxTy+88IJ06NDBOrZHSHM4zUfEpt9//12wGwuNN5h3IiQ3fIktX75c2rRp&#10;Y00pYQIKn2Nwwo+EUN133nmnzZ977rnWfBS7uNhBRLCBcOrbk80/mDrAtDOrtHPnTssO/YJ/C2ja&#10;MZEACZAACZAACaQPAfhtRVRs5/sUaxaz8ShGUGY1mOALFdrnCAQEk78zjamd2XSj8/0ob5HHHntM&#10;/vrrL9sKtPF++OEHm4+lKaXfxalTxYOpplkry5KlYhaTxqn9oSI1a4qJEiWBxx8XM6F+9UwZ48rE&#10;M9HTjTlGaI0vs+aVO+6QwCOPiHH4m6kJFHgmAroMNL7U1ptxG22zLBO018zaNwBTXePnjokESIAE&#10;SIAEEkUg6QVjMEOE+v53331n/V7A/wWESnAKqxOiP8IE0WiXWf9iWFzEyoGpvk5WeZgVwIEtUrFi&#10;xfww5hBkQShmBJq2T8WLF7emk4g8CV8eWHBCMAXn+4hgidS9e3d54oknbL5hw4byxhtv+AvWcOvb&#10;k80/mHdOmQKfDpkT/LXBVxsSTSkz82EJCZAACZAACaQ6AbingG9T+B3FGgPuH/B3xBFH2HUW/LlC&#10;aIao1vBbinXWlVdeGYQF6zFsRLoNvqCDfJMjAfhvg69XpLFjx8bOlFJf2UQXNaFHxfvmGzHOzcQs&#10;qCVggiyYRakYCaiumSnvGVcmEHrlaAYJ4ZgRrAY6dcrUhi0wffAghDNBpWTx4n3XdVEz0Qezfhbj&#10;QiRgglDJySdn3UYylZoo9LJoUWQ9uuIKERNYgIkESIAESCAJCcRBCy2mTW7evNkzO5RWzdxoi3nG&#10;b1fI9k0ESFsvv1HDNg7rQ9aL9QGzULQmiTBL1H9Fixa15pVm2j2oyOOY8T/mmQhP1vwT5TBNmD17&#10;tu2S0Y7z0BbKYeb46KOP2vJ58+ZFVD+c8ZmolF7p0qXtnxGehXMK65AACZAACZAACaQQgWnTpnkn&#10;nniiXQtg7eH+YDLpXFS4MqxLUJbxD2sbo6WfQlQSOxTjF9czm6r2b+LEiYm9eE5XM25J9pr7wze/&#10;NPdItnnjTsT4DQnd6q5d3t6hQ729TZp4e885x9tr3IzsPf10b+/ll3t777vP8375JfS5SXZk7x13&#10;ZM8iIytjuuqtXJlko2B3SIAESIAEHIGk1xiDKSVMC+F8v6ZR+4aJZGU4+syQoJ0FU8VOZqcK5opv&#10;vfWW1c7KUC0ub+Ec36nB6wvA+f6bb75pIw8h6mSTJk2kWrVqAg0zaL3NMI5OjRBPjJDKhkuH1hvC&#10;ps+dO9dqnsEUEiaORjgoTZs2Dbu+7kOoPKJLGV9n9jC40ZQyFCmWkwAJkAAJkEBqEpg8ebKNMom1&#10;Vm5TTo77c9tuupyXEI2x3ML8+WfxzjCRKv/eGV4LhY0J7pTXxagdZl8fWmvGEsQscMWYWYiJmCVy&#10;7LHZn5NkRz1j1WEeNsLvFSJ//vB99mar4bfGmiRAAiRAAjEmkPSCMYx3+vTp0q5dO4GgCUKkZs2a&#10;SYUKFUyE6IJWtR/mlj+bH+8HHnjARoW89dZbbVhx41A2xrgia85ogmUZlRKtDBgwwPc/Bn8eMPtc&#10;ZFSyIUhDdCL4F0N0IuPM31400vpZ9XTt2rW2bRyDXzG0iURTSouB/0iABEiABEggrQggKjb8XUUj&#10;GDNO5K0pJtYtTJETgAsNbFYijRgxQlq0aBF5I/E6w5g9eq3biGzbGt4VYCbYr58E9vvKDe+kvFmL&#10;grG8OW/sNQmQAAmEIpAnBGO/GDt+7KjBX5aJSGkXDaeffrp1vr/b+CxYsGCBPQafWvBxgUVeRq0y&#10;+Pc666yzjGl/4mz7sxOMweHtI8ZJ6VTjFHWjcWzqEjTITLQiq/mmF0eR1nft6VcsvrZs2WKLPv/8&#10;czEmnQIuY8aMsQENdF3mSYAESIAESIAEUpsANNV/+uknu8mY25HCx9gpp5wi0IxnipzAM8YpPawd&#10;kOLifD/yLh04wwhOvSZNRbZvO1CWXa6Q2ZAeNFACt9ySXa2UOJZUgjETiMyYm4j5IIfHFsEPEHzB&#10;BDFjIgESIAES2EcgTwjGjK8tq0m1bNkygSDMJajvY5cTGlYuGV9e1tG9e+9ea9WqZR3zJ9I5LAR2&#10;cKjqolJ27tzZCqJcn5YuXSrDhg2zgQW2bt1q+w0NMZhNwuwSGnE6RVpfn4s82oYjXZewmEUZAhrA&#10;0T8TCZAACZAACZBAahLAxtjChQuD1ky5GSmCBcE5P1NsCEAw9tRTT9nGYCmAKORJk8w61TvFRHjf&#10;dGADN9u+FSsugY8+FBO+NNtqqXAwZoIxE/VVzDNA2Kl06cwRO5csEc+4YskxQIK7iBGgBRDo65pr&#10;XAlfSYAESCDtCeQJwRgiOMLfVjQJgjFEf0ykYCyc/kKot3z5coFGGLTZoC1W0kQLCpUira/bgZkD&#10;zCmREInKaarRlFJTYp4ESIAESIAEUo/At99+Kw8//LD8/fffUQ3unnvusb5So2qEJ/sEYBEBNyFI&#10;8P2aVIIx0yfv6qvFmDfkrI2EaPF160oAkS+N9UOqp1gJxjwTqd48CISPq04dCRgLkKBkIsd6V10V&#10;vmAMJxvrmkztBDXKNyRAAiSQXgTyhGDscRPe+d13341qZqpWrSojR46UMmXKRNVOXj75jTfekJ07&#10;9zlQhS8zhGBHGj16NE0p8/LEsu8kQAIkQAIkkAMB+Gtt1KiR1WLPoWq2h5999lm5//77s63Dg9kT&#10;WLlypSBoFBK09k1UdZtPOlNK9OrTT8UKb+bPDy0cg1AMzvO7dZNAMmm8Warx+RczwRjYwbQx3FS6&#10;jAQ2rA+uDcGYsTaJSPOMgrFghnxHAiSQ9gTyhGBszpw5gkVENAm+tM4444yE+hiLpr/xPhf+xhDp&#10;E6mfcZTKqJTxJs72SYAESIAESODgEZg5c6b83//9n+zYsSOoE9BER/Trvfv9ExUtWlQQvAjvoV3m&#10;NMxQVrFiRevH9cYbbwxqg28iI9CxY0fZsGGDPek7E50R2nzFihWzzvdbtmwZWWMJqO0ZX7QyaJCI&#10;WY9bIY5zYQKhDpKxyhBj3RF48EERV7bvSMr+j5lgDL6P4SMs3HTkkRIwViZBiYKxIBx8QwIkQAK5&#10;IZAnBGO5GRjPyZ4AFmVQ30eiKWX2rHiUBEiABEiABPI6AfgpnThxYpCvVgjFIJiZMWOGFYbVq1dP&#10;jj/+eKtdD42mdevWyXyjKYQNyiJFiggEYrcYx+rHHXdcXsdxUPuPAFHwm+tSIBCQI43AAxuViFKe&#10;lMlYGniTJ4vx/SHy11/7BGTwd2X6LcbcMtDGRK9ME6EY5oeCsaS8S9kpEiABEsg1gaQTjMHfFqIk&#10;RZMQ2RGLNux6Mh0g8PXXX/sLYphPjh8/3jr4h7NXOPtnIgESIAESIAESSB8C0Ma/9dZbrQ9WBP5B&#10;kCD4OnUJgrMffvjBBhL64IMP5OKLL7ZuKRC4hyn3BC6//HLrWxYtQPiIP6SkNKW0Pdv/D5piRrvN&#10;gxUHHLhXqLDP0X6GYFH6lFTNUzCWqjPLcZEACaQrgaQTjMHXAhYG0SQ4rx84cGDQ4i6a9lLlXDjf&#10;X7NmjR0OHO8jQhVU9yEkg98RJhIgARIgARIggfQhMMaYyLVt29auBd555x353//+l+Xg4ZMUgjNE&#10;Bh86dKjchAh4TLkmAA095/N10qRJ8vrrr9u2sB5LRlPKXA80hU/0GjQQefvt8EdoTCYDc+eKeTgJ&#10;OsejKWUQD74hARIggYNFIOkEYw8a/wRw7BpNgoN9OJmta6LjMB0ggB3eVatWHSjYn6MpZSYkLCAB&#10;EiABEiCBlCdwxx13yLBhwwTrA6ybQplI/vzzz1ZbDJpNN998s++jNOUBJWCAPXv2tCaUuBQ2dVu0&#10;aJGAq/IS0RLwbrtNZMJL4ZuPFsgvAfhoQ5AClSgYUzCYJQESIIGDSCDpBGNQ4x8yZEgmJLt27ZJt&#10;27bZ8nz58tndzYJGdfsf47ASu2579uyxx8qWLSvVqlWzWlDwk8F0gACc7jpnr4sWLTLRoZcL/FrA&#10;pLJx48YHKjJHAiRAAiRAAiSQ8gSg+QWtMbiegH+r6667zq6v9MC3b98u48aNE2xcwhE/NJpeeeUV&#10;XYX5KAg888wz0qlTJ9tC0ptSRjHOlDt12jTxXntNpECB8IYGjTET+Mo48wuqT8FYEA6+IQESIIGD&#10;RiDpBGMffvihfPnll0FAEEFp6tSp8uuvv9qISCeffLJUrVrVLt6wYIOPjLlGPXnhwoVywgknyG1m&#10;FweLu1KlSgW1k+5vIFz09oeE7tGjh90lhmAMu8U0pUz3u4PjJwESIAESSDcC3bp1s0IZRKDEZuK9&#10;994rtWvXto72wQIbj/PmzZP+/fvL77//bnyrHyJPPvmkdOnSJd1QxW28WI/17t3bto/1GDXG4oY6&#10;KRumYCwpp4WdIgESSEMCSScYy2oOICxDFCQIyB5//HHrKFYLvVAO3xjYcVuxYoWt89BDD0mhQoWy&#10;ao5lhgCjUvI2IAESIAESIIH0JvDVV1/ZjUQXIRHrJmjdlytXzmqUw3QSm47wLYaEY9AeO+uss9Ib&#10;XAxH37dvXxk+fLhtEYLKZs2axbB1NpXsBCgYS/YZYv9IgATShUDSC8awGEN4cIQYP+ecc6wADM71&#10;MyZEToLQDLtuVapUkffff19q1qyZsVpav0eodoRfR3ruued8k1X6GEvr24KDJwESIAESSFMCWGNh&#10;3QRNpax8kDos0C6vVKmStG/fXu666y4b0dod42t0BGhKGR2/vH52TARjn3wi3lVXi+zeFR4OoyFq&#10;tAkkQM3P8HixFgmQQFoQSHrBGKIoXnjhhTJ//ny55pprbOSeAiHs+QcNGmQXbfA99uqrr0rDhg3T&#10;YhLDHeR9990nmzZtstV//PFHgTNdJArGLAb+IwESIAESIIG0I7B582arsfTuu+9a1xSIWA3/rUiH&#10;Gr9I0NA/1jgMhybT9ddfb/2RpR2kOA64u/E7pU0pGZUyjrCTsGkvf34xfk7EqGjm3DsItCpUkEDG&#10;QFoLFoh39934wObcBmoYX4EBE3hDmjQJrz5rkQAJkEAaEEh6wRj8h11wwQUCZ/GIljR27FipV6+e&#10;5McPyf4Ev1nY6YT5JBzCwjn/hAkTGPLaAdr/yqiUGYDwLQmQAAmQAAmQgEDrHn5c4eMVZpUu2BGE&#10;YvDpWr9+falevTpJxYFAnz59ZOjQobblXr160ZQyDoyTuUnv0kv3CcaM/74cE6w+Dj9cAlkFvzBm&#10;zyYSWY5N+BWMgM08MPlvmSEBEiCBdCeQ9IIx7FxC8+vTTz+1Tl+vvfZaQXTFCuYLHTuZWMyhDvyQ&#10;YWGBxVzp0qXlrbfesgu5dJ9gPf7LL79c4C8EafXq1bJ27VrLFNp1TbhrpFExTwIkQAIkQAIkQAJx&#10;J0BTyrgjTu4LGMsY2bgx/D6WLy9Spkz49VmTBEiABEggLAJJLxjDKKBijghIiI6EVMb8IFSuXNmq&#10;98M/xvLly63TfURVgrYYTC5HjRplBWT2BP6zBL744gvfgS7Cs0O7DhGmEB6cgjHeJCRAAiRAAiSQ&#10;ugSwGfbdd98J1kolSpSQM888026W/fTTTxENum7dujZCeEQnsXJIAohK+eyzz9rjgwcPZlTKkKR4&#10;gARIgARIgATiRyBPCMYg+Lr//vtl2rRpsn379pA04FvslFNOEfhrOP/880PW4wGRp556SqCyj/TS&#10;Sy9RMMabggRIgARIgARSmMB7771nI1Du2rVLTjrpJIFPMayrbr311ohGjY3HNm3aRHQOKwcTgF83&#10;WDwgDRkyxG5UIv/0009L06ZNkWUiARIgARIgARJIIIE8IRgDDzjfHzBggMyePdvucEJAhgiL0BAr&#10;UqSI1SKrXbu2tG3b1grFoAnFFJoANPDAEwmL3EaNGoWuzCMkQAIkQAIkQAJ5msA777wjzZs3FwjG&#10;oPUFodjUqVPlRhP5O5IEX6833HBDJKewbgYCcP0BNyBIM2bMkOnTp9s8NPhbtWpl8/xHAiRAAiRA&#10;AiSQOAJ5RjAGJH+bKCowB4TaP3xk4T20xMqVKycQip133nly2GGHJY5eHrvS999/70eaGj58uMCc&#10;EolRKS0G/iMBEiABEiCBlCXw2WefyYMPPmhdKiCY0bBhw2TWrFny5JNPRjTmrl27Cvy9MuWeANyB&#10;IMiBTvCPC+2xFi1a6GLmSYAESIAESIAEEkAgTwnGEsAjpS9xxRVXyF9//WXH+Oeff8oa4/AT0T0n&#10;TpxIU8qUnnkOjgRIgARIIN0JIPgONsicj7EzzjjDauDPmTMnIjQwwzz66KMjOoeVgwkgyieiriPB&#10;rBKBo2rUqCFwxE9TymBWfEcCJEACJEACiSCQdIKxuXPnyh9//GHHXqVKFasJBvNJOI0NNxUqVEjO&#10;Pvtsa2IZ7jnpUO+oo46SVatWBQ21cOHCMmHCBGncuHFQOd+QAAmQAAmQAAmkDgG4oICWkvNtlduR&#10;HXPMMdTOzy28/eeNHz9etm7dat/BnBX+35BoSmkx8B8JkAAJkAAJJJxA0gnG7r77bhkxYoQF0b59&#10;e+nbt6/VZoKT2HDTkUceKR9//LGNXBnuOelQD34rNmzYYIe6aNEiWbp0qc3TlDIdZp9jJAESIAES&#10;SGcC0AyDGeSOHTuiwvDAAw/IRRddFFUbPPkAAUalPMCCORIgARIgARI4WASSTjDWrl07eeGFFyyP&#10;e++9V5577jlp0KCBvP3222EzgmDs888/F2icMR0gADNKt1OM0ODwM4b04osvUmPsACbmSIAESIAE&#10;SCDlCHzyySfSsGFDX1MptwOk8/3cksv6PKzHRo8ebQ8iMBJNKbPmxFISIAESIAESiCeBpBOMwb/C&#10;5MmT7ZgRDvzhhx+We+65Rz799NOwOcAZPxZu9IERGlm3bt18wRiiU2KxzEQCJEACJEACJJCaBDIK&#10;xhC9u3jx4tbXaCQjHjx4MB3ERwIsh7pY93bq1MnWoillDrB4mARIgARIgATiRCDpBGMfffSRfPvt&#10;t3a40Pg6/vjj5bvvvovIxxgWegglXrJkyThhy5vNwr8InO4iwZyiT58+Nk9TSouB/0iABEiABEgg&#10;ZQlkFIwVKFBA4C+sfPnyUqZMGSlbtqz9Q3l2CRpNJ598cnZVeCwCAj179rRuQ3BKUgsd//tPTMQA&#10;kYULRXbuFPE8EeOnVqpWFXMjieRw30SAhFVJgARIgARIIOEEkk4wBrM+pzGWWxpY4EHoU6FChdw2&#10;kZLngS2EY0jw2fbhhx9K0aJFZdy4cTSlTMkZ56BIgARIgARIYB+BmTNn2t9652sUpYhMfeyxx0qt&#10;WrWkTp069g+BepygDK85CcrINzoC/fr1800pO3funJymlBCEmY1rz5jjmkW6mN3qfYKx0mVEGhmL&#10;g4svlsBll4nZkY4OBs8mARIgARIggYNEIOkEY48++qj06tUrKhz0MZY1voxRKWFGcfjhh8uQIUOk&#10;UaNGWZ/EUhIgARIgARIggTxPYMGCBdK7d2+j8LNQ4HN0/fr1smnTJvn333/9sUFQVrly5SBB2RFH&#10;HEFBmU8o9pmkN6X8+2/xJk0Sua+DyN9GQLZ7dzAEaIrlyy/Sp7cEjLWGlCgRfJzvSIAESIAESCAP&#10;EEh6wRh2KmEaGQgEwsYJTTFoRFWqVCnsc9KhYr169WTNmjV2qNu2bfO1x2hKmQ6zzzGSAAmQAAmk&#10;OwEE4Fm8eLEgQuUvv/wiv/32m7GOW+kLyrZs2eK7XAArrMG0oOyEE06Q+vXrCzYgmWJDAFEpnWuL&#10;oUOHJp//tunTxTPms2LujWxTIWNWOXKEBFq3zrYaD5IACZAACZBAMhJIesEYhGIQcMH3hVPtL1Wq&#10;lEDbKVTCObfffruULl06VJW0LIdmGARiSPA1Mnv2bJsfOXIkTSktCf4jARIgARIggfQhsNto/0A4&#10;NnfuXCso+/3332X16tVWm2ytMZfbsWNHEIyCBQvK+PHjpXnz5kHlfJN7An379pURI0bYBuD/tVmz&#10;ZrlvLNZn7tkj3tVXWzNK61Msp/aN4DTw9dciRYrkVJPHSYAESIAESCCpCCSdYAyReRAx0TmJBy34&#10;wapRo4bUrl3b+r847rjjrAkgBGWIQAkn+9kJypKKeJJ0Bs5ex4wZY3sD09UGDRokSc/YDRIgARIg&#10;ARIggUQTgEnlH3/8YTfOsHmGaOCrVq3K1A1E/UaAI6bYEEhqU8ply8SrVXufCWU4wz30UAl8/rnI&#10;aaeFU5t1SIAESIAESCBpCCSdYOzNN98ULLqwY+l8YEDLyUP0m/2pWLFivqAMav0QlEFA5jTKKChz&#10;pEK/duzY0UamRA2aUobmxCMkQAIkQAIkkIoEsAG5efNmWbdundUQw7oLmmNOewxCMpheugSXFtDI&#10;h5Z5Umk1uQ7m0VeYUkJrDAma/S1atEiekUydKl6LliLbtobXJ5hTPtdfAm3bhleftUiABEiABEgg&#10;SQgknWAMXKC6D98XP//8s8ybN886ioVvLAjKEE0po2o/Fmo1a9a0zmIhKDvxxBOtD4wiVOUOus1m&#10;zZolu3btsmXQFps4caJd5I4aNYqmlEGk+IYESIAESIAEUosANhgRmdoJwrCmwhrrp59+smsuOOWH&#10;aaVLThAGtxRwZ1G+fHmpWrWq3HbbbVZ739Xja3QEnn32WcE6DOnpp59OrqiUxl+vd53xGRauYMxo&#10;jEl/Ixi7447ooPBsEiABEiABEkgwgaQUjGVkgKhJ2MGEoOzXX3+1jmPh+wKLOizwdEQlnIuF24wZ&#10;M2wI8oxtpfP7U089Ncj5/j///COIVIlFGU0p0/nO4NhJgARIgARSnQDWS1OmTJHvvvvOCsLmz58v&#10;W7ce0ASCIAwa+U773gnCjj/+eCsIq1OnjsDHK1NsCSS1KaXZpPb+d3b4grHCRSTw1psil1wSW0hs&#10;jQRIgARIgATiTCBPCMY0g507d1oBGQRf8IHx5ZdfCsp0QrSkz42PgypVqujitM9DCJaVvxCaUqb9&#10;rUEAJEACJEACKU4Aa6aGDRv6wjAtCIMwDBG9sW6qVauW79P1sMMOS3EqB3943bt3F/h9RRo+fLi0&#10;bGlMF5MlGVNaD/7CjFZhWM73K1eWgNnINhLWZBkB+0ECJEACJEACYRFIesHYHhMRZ/369b6/saVL&#10;l9ow49AggwkAjumUP39+63/s/fffp8aYBmPyt9xyi2zcuNGWLlq0yPpxwxtEQ2rUqJEt5z8SIAES&#10;IAESIIHUI5BRMIb10tFHHy1aIywcQVjdunWlYsWKqQfoII2od+/eMnjwYHt1+BpLNv9t3rhxIg8+&#10;JLL+r+yFY8WKizz+mAQee+wgkeRlSYAESIAESCD3BJJOMAZHrzCdhJkk/v78888gZ7ArV64MiliJ&#10;hR1U+53qP7SisGi7w/g3oMp/6BsDu5MIuY6E3UqaUoZmxSMkQAIkQAIkkNcJZBSMIZo31lCRJvjD&#10;atOmTaSnsb4i8OOPP/r+3EaPHm03KHH45ZdfllatWqmaSZA1fuc8CLuMX1oxbkzMIjy4U+Y+khIl&#10;RRo2kMCAASZfIvg435EACZAACZBAHiCQdIKxOXPmyLvG2Sde4VNs8eLFAq0xlzIKwmA26Rzvw/8F&#10;8gULFnTV+RqCAKNShgDDYhIgARIgARJIQQIZBWO5HSIih99www25PZ3nGQLYjHSuLfCKP0RUf+GF&#10;F5IrKqWbLQjHunYV46BO5LffxJgfGO0xc7CE0RIzprf4C5jAARSKOWB8JQESIAESyGsEkk4w9pjZ&#10;lXK+FgAzX758mTTCatSoYX1gOEHYoYiCw5QjATjbR1QqpG7dusmgQYMEO8Y0pcwRHSuQAAmQAAmQ&#10;QJ4mAKf7Dz74oI1MGc1AunTpIldddVU0TaT9uZWNL65ly5b5HLAWq1Spkl3/Jpsppd9JZP74Q7x3&#10;3hFZsmSfWaWx0ghcfbXIcccFVeMbEiABEiABEshrBJJOMPboo49Kr169fI5FihSRatWqRSQIK1So&#10;kJx99tmCc5kOEICT/R07dtiCDz74QH744QcreOzRowdNKQ9gYo4ESIAESIAEUo7A5s2bbWTvjJG8&#10;Ix3ocUYIcvjhh0d6GusrAtdff70fJRy+c2EdgZSUppSq38ySAAmQAAmQQKoSSHrBGEwnsZMWSYJ5&#10;5ccffyzYkWM6QIBRKQ+wYI4ESIAESIAESIAEDgYB+NB1AsoBxi/Xc889Z7sxZsyY5IpKeTDg8Jok&#10;QAIkQAIkcBAIJL1gLDdMIBj7/PPPbdjx3JyfqufA9HTNmjV2eH///bf13VbCOEmlKWWqzjjHRQIk&#10;QAIkQAIkkMwEoLXfp08f28WhQ4cmp4+xZAbIvpEACZAACZBADAgknWAMfq+wYxZNKleunIwcOVKg&#10;IcV0gABMVLdu3WoLZs2aJYiKhFDtNKU8wIg5EiABEiABEiABEkgUgWeeeUY6depkL0dTykRR53VI&#10;gARIgARIIJhA0gnG4Ix0+fLlwb2M8B2c8Z900kkCX2NMWRNgVMqsubCUBEiABEiABEiABBJFAMGQ&#10;unfvbi83atQomlImCjyvQwIkQAIkQAKKQNIJxlTf8lwWUR/hRBVht52T+8KFC0uFChWkatWqmQR1&#10;8C/hBIE7d+60jvDLlCkj1atXl8MOOyzT+COtn6kBVfC0Cav9/PPP2xKaUiowzJIACZAACZAACZBA&#10;gghAm79///72aliXNW/ePEFX5mVIgARIgARIgAQcAQrGHIkoXyEIg8P/iRMnytdffy2rV68Wz/Ok&#10;bNmycvrpp8t1110nl156qRQvXtxeCUKub775xpp8fvLJJ7J27VqBplutWrWkVatWdscQJqEuRVrf&#10;nadff//9d+tXDGUvvviiTJs2zR7GbmWDBg10VeZJgARIgARIgARIgATiTICmlHEGzOZJgARIgARI&#10;IAwCFIyFASmnKhCAffDBB9K+fXsbchuRNJ1Qy0UeOuaYYwSRh6699lobZXPhwoXStm1bgVAM9RH6&#10;HMK1LVu2SMmSJQXCqttuu00KFixoLx9p/az6fMstt8iGDRvsofnz58uCBQts/rXXXpMmTZpkdQrL&#10;SIAESIAESIAESIAE4kSAgrE4gWWzJEACJEACJBABAQrGIoAVquq2bdukdevW8s4771ihV/369eWK&#10;K66QQCBgBWYzZ86UvXv3ykUXXSQQQkFrDKrzTz31lA3Xfeqpp0qzZs1kyZIl8tJLL8n27dsFESTf&#10;fPNNa4L533//RVQ/VD8RjABmni6hfxDCwadF48aNXTFfSYAESIAESIAESIAEEkCAgrEEQOYlSIAE&#10;SIAESCAHAhSM5QAonMMwUYQmGPyFQej16quvWiEYzp0+fbo0bdrUaoLB1xjMLfF69dVXy5dffmnN&#10;J4cMGSI333yzrFu3Tho2bChfffWV1RRDZM3rr79eNm3aFFH9UH2+5pprZP369fbwihUrrLknfJ8h&#10;TDhNKUNRYzkJkAAJkAAJkAAJxIcABWPx4cpWSYAESIAESCASAhSMRUIrRF043B86dKj1EwbBGBzb&#10;ly5d2taG0OyCCy6wQij4G4Og7JBDDpFLLrnE1oeQ7MMPP5QTTjjB1r/nnntk4MCBNn/33Xfb/M8/&#10;/xxR/RDdlDlz5vg+xtDf0aNH26o0pQxFjOUkQAIkQAIkQAIkED8CEIx16dLFXmD8+PHWz2z8rsaW&#10;SYAESIAESIAEsiJAwVhWVGJUBvPJKVOmyI033mj9hx1//PFWCDZv3jxruohIlDVq1LBaZDBzROrb&#10;t6889NBDNn/VVVfJu+++a53kw9Qx3Pr25Bz+QXgHn2dI0Exr1KhRDmfwMAmQAAmQAAmQAAmQQCwJ&#10;wKds165dbZMIjNSyZctYNs+2SIAESIAESIAEwiBAwVgYkHJTBQ75oS3WoUMH62csX7580q5dO+nX&#10;r5+88cYb1icZfIeddNJJVlgG5/tIw4cPt075kT/77LNl1qxZ1jQTPszCrY9zkXbv3m2FafveBf9/&#10;7rnnbLsohb8zmlIG8+E7EiABEiABEiABEog3AQjFtGAMkcmZSIAESIAESIAEEkuAgrE48IamGCI+&#10;9uzZ0zrT//fff60zfZgunnbaaQJV+RtuuMFeuV69elYwVqZMGfseu4XwN4aEurNnz464vj3Z/IMJ&#10;5rRp09zboFdE0ZwxY4YtoyllEBq+IQESIAESIAESIIGEEOjRo4f07t3bXmvYsGHSokWLhFyXFyEB&#10;EiABEiABEjhAgIKxAyxikoNQ7Ndff7WLnFdeecVGnaxUqZI8+eST1qQSmmMTJkywTvVxwXAEY5HW&#10;dwNBtMlbb73Vvc3yFT7RxowZw6iUWdJhIQmQAAmQAAmQAAnEjwCd78ePLVsmARIgARIggXAJUDAW&#10;Lqkw6kEo9ssvvwh2/yZPnmxNH6tUqSLt27e3ZpSFChWyrUBDC6ry0CSD0/2PPvpIypcvb4/BKf6d&#10;d95p8+eee6589tlnEml919WJEyfKww8/7N4GvW7ZskW2b98uRx55pHXwj2iYTCRAAiRAAiRAAiRA&#10;AokjAMFY586d7QWxEUpTysSx55VIgARIgARIwBGgYMyRiPLV+RR76qmn5PXXXxcIyapXry733nuv&#10;3HLLLXLooYf6V4AgDM7ud+zYIVWrVrXO94855hh7vHv37vLEE0/YPIRV8EcWaX13ITj5x7lZpfff&#10;f98/RlPKrAixjARIgARIgARIgATiSwD+xRAQCWncuHF0vh9f3GydBEiABEiABLIkQMFYllgiL1y1&#10;apU1l8SiBk7yq1WrJo8//ri0adNGChQoENQgTC0vvfRS+fPPP6Vs2bICIRX8iUGDrG3btgJfZIFA&#10;QB555BGrfRZp/aCLhXiD0OD9+/e3R3E9RL1kIgESIAESIAESIAESSBwBmlImjjWvRAIkQAIkQAKh&#10;CFAwFopMBOV79uyx5ojQ9Nq1a5cVakEj7LbbbpP8+fP7LSF/8sknC7TLmjZtap3fowxCqptuuklW&#10;r15tX+fOnSvFihWzvsgQLXLz5s0R1fcvmE0G4cHhgwwJAjJGpcwGFg+RAAmQAAmQAAmQQBwIwFIA&#10;LjiQRowYQY2xODBmkyRAAiRAAiSQEwEKxnIiFMbxJUuWyLXXXiswXUQ65JBDrCaYFoqhvGTJkjbC&#10;5CmnnCIDBgywGmbw8wU/ZM2bN5dFixbJm2++aTXO4F/spZdekqOOOgqnRlzfnpTh37Jly6xWGooh&#10;DBsyZIitQVPKDKD4lgRIgARIgARIgAQSQKBXr14yaNAge6Vnn33WrgcTcFleggRIgARIgARIQBGg&#10;YEzByG0WzlJvvvlmgeZYdqlUqVLWbPKss86yZpQwlZw6daps3LjRPw3CtBo1akinTp2CQnbD7DKS&#10;+n6DKvPAAw/41/rhhx8EmmkFCxaUl19+WZo0aaJqMksCJEACJEACJEACJBBvAjSljDdhtk8CJEAC&#10;JEACOROgYCxnRjnWeOWVV+TVV1/NsV7RokWlY8eOctxxx9m6S5culWHDhsl3330nW7dulXz58lkN&#10;MZhZQlAFoZVOkdbX5yIP7TP4QtMJWmwvvviiDQagy5knARIgARIgARIgARKILwG4toA5JRJcXLRs&#10;2TK+F2TrJEACJEACJEACmQhQMJYJSWIL4Kh/+fLlVoMMkSuhLQZhVagUaX3dDhz+//XXX7YI/szW&#10;rl1r8zSl1JSYJwESIAESIAESIIHEEOjZs6cfDOn5558PshZITA94FRIgARIgARIgAQrG0ugemDlz&#10;puzevduOePz48fL666/7eUalTKMbgUMlARIgARIgARI4aARgKYBgTUhjxozxgyHBtUWrVq0OWr94&#10;YRIgARIgARJIVwIUjKXpzMOnhXP2CnNORNFkIgESIAESIAESIAESiC+BK664wloK4CrQ3l+3bp3A&#10;Dy3WYy1atIjvxdk6CZAACZAACZBAJgIUjGVCkh4F8HXWtWtXO1iaUqbHnHOUJEACJEACJEACB59A&#10;5cqVBZHCXUI086pVqwr8jTVr1swV85UESIAESIAESCBBBCgYSxDoZLgMTCmd6v7YsWNtNMpAICCT&#10;J09mVMpkmCD2gQRIgARIgARIIOUJ3HjjjbJmzRo7zsWLF8uiRYtsnqaUKT/1HCAJkAAJkECSEqBg&#10;LEknJh7dqlu3rsDpPtKOHTvsH3YpJ02aRMFYPICzTRIgARIgARIgARLIQGDLli2CYEpI/fv3Fzjd&#10;R3rhhRcYldKS4D8SIAESIAESSCwBCsYSy/ugXq1ixYqyatUq24e9e/f6faEppY+CGRIgARIgARIg&#10;ARJIGIHevXvL4MGD7fX69u1LU8qEkeeFSIAESIAESOAAAQrGDrBI+Vy7du1k48aNdpzz5s2ThQsX&#10;2vwrr7xCjbGUn30OkARIgARIgARIINkIIBhSp06dbLdoSplss8P+kAAJkAAJpAsBCsbSZaYzjLNz&#10;586CnUmkcePGSePGjTPU4FsSIAESIAESIAESIIF4EujRo4e/HhsyZEjyRqX0PITQFOMQTWTr1n1I&#10;ihQRqVZN5MgjRYxrDiYSIAESIAESyKsEKBjLqzMXZb+xO9mrVy/bCnYomzRpEmWLPJ0ESIAESIAE&#10;SIAESCASAs8++6yMGjXKnvL0009L06ZNIzk9MXV37xb57DPxvvxS5LXXRJavEIGgrEJ5MQtICdSv&#10;L3LBBSJFiyamP7wKCZAACZAACcSYAAVjMQaazM399ttv8u+//9ouDh06VMaPH2/ziFDZqFGjZO46&#10;+0YCJEACJEACJEACKUcg6U0p//lH5J13xLv3XpH160UgJNPp0ENFChVCFAEJNG9O4ZhmwzwJkAAJ&#10;kECeIUDBWJ6Zqug7evPNN/s+xn799Vffxxid70fPli2QAAmQAAmQAAmQQKQEYErZp08fexo2LVu0&#10;aBFpE/Gt/8UX4kGLbd06ERW4KdNFi5eQwLixIg0bZjrEAhIgARIgARJIdgIUjCX7DMWwf0cddZQf&#10;ldI1e4jxCTFp0iSaUjogfCUBEiABEiABEiCBBBGAv9eRI0faq0F7rFmzZgm6chiX+e8/8eBqw2iM&#10;ZSsUc02ddpoEjMmlFC7sSvhKAiRAAiRAAnmCAAVjeWKaYtPJa665xmjBGzV4k1asWCF//vmnFChQ&#10;QBiVMjZ82QoJkAAJkAAJkAAJREIgqU0pzTrRq1FTZOeO8IZkzCoDX30lcvLJ4dVnLRIgARIgARJI&#10;EgIUjCXJRCSiG3PnzpU9e/bYS0Fd3zl7pSllIujzGiRAAiRAAiRAAiQQTKBnz55+VMrBgwcnlynl&#10;tGniNTN+w7btj0IZ3PXM7woZTbEBz0ng9tszH2MJCZAACZAACSQxAQrGknhy4tm1zp07CyIhIcH5&#10;fuPGjeN5ObZNAiRAAiRAAiRAAiSQgUC/fv1k9OjRthRrs6SKSgmn+63bhC8YgyN+s7YM3HVXhlHy&#10;LQmQAAmQAAkkNwEKxpJ7fuLWu65du8qwYcNs+4MGDTK+UuksNW6w2TAJkAAJkAAJkAAJZEEgqU0p&#10;f/pJvHPOFdm+LYueZ1FUuIgEXpsscuWVWRxkEQmQAAmQAAkkLwEKxpJ3bmLes6+M34fd+8NsY3dy&#10;/Pjx9ho0pYw5ajZIAiRAAiRAAiRAAjkSQFRKp8GfdKaU//wjXr16IvPm5TgOW6FiRQkYtx1SqlR4&#10;9VmLBEiABEiABJKEAAVjSTIRiehG/fr1Ze3atfZSGzZskE2bNkmRIkWsgIymlImYAV6DBEiABEiA&#10;BEiABA4QgFDMmVJ26dIluUwpTTc9WBc8+qjIli0HOp1VDmaUDz4oAWORwEQCJEACJEACeY0ABWN5&#10;bcai6O9RRx0lq1at8lsIBAJSrlw5a1LZqFEjv5wZEiABEiABEiABEiCB+BNIalNKDH/7dvE6dBB5&#10;7XWRrUY4tndvMJR8+UQKGqHY1VdJwAQPMAvL4ON8RwIkQAIkQAJ5gAAFY3lgkmLVxf/7v/8TaIoh&#10;/f7777Jo0SKbpymlxcB/JEACJEACJEACJJBQAjCl7Nu3r73mkCFDkisqpSOxbZt4Tzwh8uuvInOM&#10;qaSLUlmkqMiJJ4hUrSoBMw45/HB3Bl9JgARIgARIIE8RoGAsT01XdJ2Ff7G9+3f6unfvLnC6jzRq&#10;1ChGpYwOLc8mARIgARIgARIggYgJwJRy5MiR9jxojyVVVMqMo5kzR7w33hBZscLYWHoi5ctLAMGb&#10;Tj1VBJpjTCRAAiRAAiSQRwlQMJZHJy7abmOH8sUXX7TN9OnTRxo0aBBtkzyfBEiABEiABEiABEgg&#10;AgJJb0oZwVhYlQRIgARIgATyKgEKxvLqzOWi3xs3bvQ1xiAY69evn22FppS5gMlTSIAESIAESIAE&#10;SCBKAkkdlTLKsfF0EiABEiABEsgrBCgYyyszFYN+DhgwwPhQ3W5b+uijj2TmzJlSokQJGw2JUSlj&#10;AJhNkAAJkAAJkAAJkEAEBGBKCZcWSE8//XRym1JGMC5WJQESIAESIIG8RICCsbw0W1H2NWNUykMO&#10;OUSOPfZY6d+/P00po2TL00mABEiABEiABEggUgI0pYyUGOuTAAmQAAmQQOwJUDAWe6ZJ2+KZZ54p&#10;a9eutf3btGmTbNliwm6bRFNKi4H/SIAESIAESIAESCChBBAMqXfv3vaaw4YNk5YtWyb0+rwYCZAA&#10;CZAACZCACAVjaXQXjB8/Xnbs2GFHPHXqVPniiy9sfsSIEdKoUaM0IsGhkgAJkAAJkAAJkMDBJ4AA&#10;SEOHDrUd6dWrlzRr1uzgd4o9IAESIAESIIE0I0DBWJpNuBtuz549Zdy4cfYtHL8yKqUjw1cSIAES&#10;IAESIAESSAwBmlImhjOvQgIkQAIkQALZEaBgLDs6KXysY8eO0rVrVztCmlKm8ERzaCRAAiRAAiRA&#10;AklLAJuT2pSyRYsWSdtXdowESIAESIAEUpUABWOpOrNZjOvjjz+WXbt22SMwq5w0aZKUKlVKRo4c&#10;SVPKLHixiARIgARIgARIgATiSaBv374yfPhwe4lu3brRlDKesNk2CZAACZAACYQgQMFYCDCpWFyz&#10;Zk1ZvXq1Hdru3bvta5UqVQRmlTSlTMUZ55hIgARIgARIgASSmQBNKZN5dtg3EiABEiCBdCFAwVi6&#10;zLQZZ+XKlWXVqlV2xP/995/gD4mmlBYD/5EACZAACZAACZBAQglASwx/SKNHj2ZUyoTS58VIgARI&#10;gARIYB8BCsbS6E7o0KGDbNy40Y74l19+kT/++MPmGZUyjW4CDpUESIAESIAESCBpCEBrv1+/frY/&#10;AwcOFPoYS5qpYUdIgARIgATSiAAFY2k02XqoWIjBzxhS9+7daUqp4TBPAiRAAiRAAiRAAgkgQFPK&#10;BEDmJUiABEiABEggBwIUjOUAKFUPMyplqs4sx0UCJEACJEACJJBXCGBzEpEpkaDB37Jly7zSdfaT&#10;BEiABEiABFKGAAVjKTOVOQ9k+/btsnfvXlsRGmNDhw6VfPny2YVYo0aNcm6ANUiABEiABEiABEiA&#10;BGJGoFevXgITSiSYVDZv3jxmbbMhEiABEiABEiCB8AhQMBYep5So9eKLLwqEY0gff/yxwM/YoYce&#10;ap2+MiplSkwxB0ECJEACJEACJJCHCNCUMg9NFrtKAiRAAiSQsgQoGEvZqc08sKOOOsqPSqmPMiql&#10;psE8CZAACZAACZBAqhDYsmWLfP3117Jr1y4pX768nHHGGRIIBIKG53merFu3ThYtWiSoj/fFixeX&#10;SpUqydFHHy2HHHJIUP1///1Xli1bJsuXL5edO3da7fsyZcpI9erV5bDDDguqm9MbCMY6d/CSur4A&#10;AEAASURBVO5sq02YMEFatWqV0yk8TgIkQAIkQAIkEGMCFIzFGGgyN1evXj1Zs2aN7eKOHTvsIrFo&#10;0aIycuRIady4cTJ3nX0jARIgARIgARIggYgI7NmzR9544w258847ZdOmTXLVVVfJm2++mUnQBSHX&#10;uHHjZMqUKbJkyRL577//pGLFinLFFVfILbfcIrVr1/aFaRCKffPNN3bt9Mknn8jatWut9n2tWrWs&#10;UAs+wsqVKxd2P7t27SpdunSx9REUiT7GwkbHiiRAAiRAAiQQMwIUjMUMZfI3NGTIENm2bZvt6IwZ&#10;M+zCrkKFCtK7d29GpUz+6WMPSYAESIAESIAEwiSwe/duu8557LHH5Msvv7RnQTD29ttvBwnG4GIC&#10;WlsDBgwQnAPNr/z581sNMmiKQVDVv39/X9i1cOFCadu2rUAohnqHH364YLMRmmYlS5a07iluu+02&#10;KViwYFg9pSllWJhYiQRIgARIgATiSoCCsbjiTd7GGZUyeeeGPSMBEiABEiABEsgdAWh7rVq1SmbP&#10;nm0FWl988YXfUFaCMRxv2rSp1aiHkOumm24SaNOPGTPGao85zXoIyNA2nOU/9dRTAs2xU089VZo1&#10;a2brvfTSS9aPa506daxWWtWqVf3rZpeBxtjTTz9tq4wdO5amlNnB4jESIAESIAESiBMBCsbiBDYe&#10;zcbSpwUWYdgdRYIpJaNSxmPG2CYJkAAJkAAJkEAiCcAs8vnnn5dXX31VVq9eLYULF7Z+wNCHjIIx&#10;+BKDfy9obSEP4dfo0aOttlenTp2kR48etvy6664TBDCCZtjVV19tNdAQvAia+DfffLPVLmvYsKF8&#10;9dVX9lysq66//vqwht29e3dBpHCkESNGSIsWLcI6j5VIgARIgARIgARiR4CCsdixjGtLsfBp8fPP&#10;Pwv8bSBhV/Kjjz6yeSz8GJXSouA/EiABEiABEiCBPEwAArHWrVtbh/jQ3oK/r2nTptkRZRSMwXQS&#10;6x8ch0P+gQMHyl133WXrfvDBB9b/6t9//y1oZ/r06VYAdskll1i/YnBF8eGHH8oJJ5xg699zzz32&#10;fLy5++67/bw9mM0/aoxlA4eHSIAESIAESCBBBCgYSxDoaC8TC58WzZs3lw0bNtiuLF68WP744w+b&#10;Z1TKaGeH55MACZAACZAACSQDATjXf/LJJ63DfGhzQYOsXbt2tmsZBWN//fWXXHzxxTJ37lwpUKCA&#10;1TJzGvQ//PCDQAi2ceNGG80SPsUQhRLBihCJskaNGvLxxx8LIn4j9e3bVx566CH/Ou+++67N5/QP&#10;GmP4Q4KmGZ3v50SMx0mABEiABEgg9gQoGIs905i3GCufFli8we+GTghHDj8aiYxKCUe32KVNdEII&#10;9Ywh1xPdB16PBEiABEiABEggfgTmzZsn8+fPtwKvUqVKWfPE22+/3V4wo2AMG4Tnn3++FZ7B5BIR&#10;LC+77DJb97fffrPHEHUS7bz//vtWMAZtNKzLTjrpJKsxBr9kSMOHD7dO+ZE/++yzZdasWcjahMBH&#10;aCerNGjQIN+1Rb9+/QQmmWgfKV++fH4ejv5hPYAUj3yoa2HdtHfvXntdXQcadjA/RXJ1dBnK3Xt3&#10;XNdFXren8/EYn25TX0vnXX91P3UZyt17PSZXhuO6PZ0PdX1dHk0+1LV0P3Ve99nlQx3Xbes6ur+6&#10;ji6PJh+qTV2u824cmAfXT12GcvfeHdd1kdft6Xw04wjnXH0tnQ/VTzcO9NnldV1XlnFMuo7ul76m&#10;Lo8mH6pN3QddR/fZ5d2rHmdeGpMeq8vrMelxueO6LC+NVY/L5TOOKVzfmxj3wUgUjB0M6hFeEyHG&#10;Y+HTokmTJrJ+/Xp7deygrly5Uo4++mi7IMNCLJyERRAWnBCwuQVaOOfpOgiFjuhNiUz4gFarVk0K&#10;FSpkF5SRXBs/Cscdd5xlFcl5ua2LxfOCBQusL5PctpHXzsODBUxVwo3iFc34/vnnH/nll18EmgJu&#10;UR9Ne3nhXNz3J554opQuXToh3cX3y9KlSw+KADwhA8xwEXy/HHvssVaDBIuAeCc8ZP/666+C34Z0&#10;SYj2h3sYjtCZSCASAvDbFUowhvXIOeecY9c0xYoVk7feeksuvPBC2/yiRYvk3HPPtX7KsIn4zjvv&#10;WMHYDTfcYI/Xq1fPCsYQxRIJPsigoYZ02mmnWef/9o35h6iY0AbLKv3000/y448/2kPnnXeenH76&#10;6f5aDRt67nN+5JFH+pubMONcs2aNPQfrOKznkLAB+ueff2Yqr1ixoqxYsSLbOuXLl/eFd0cccYQd&#10;N06AUHDz5s323LJly/p9w+81fk+R8LmE/zVdhnL3cITPr1v3FSlSxPf5ht/+devWoaqNBuqsGvQ4&#10;dF/0OMIZt+ak+eG3EJqASDC1xXoACcJRmM4iYc7xXasf3FHu3rvjKNPn6fb0dfT1NetwxqHHrdvR&#10;nPTc6HHjvsaGNJKeSzc3KIe/PGxY67nRAhE9Dj2Xem70XOp+6bweh87rOjqv29Tj1p8LPW6sdXbt&#10;2oUh+fOnx4Fy96BeokQJ2bp1K4qCxq3b09fR19d8I50/zUyPVV9X3x/us4V+hpo/97nT8wcNWOc+&#10;B99R7rMVzvxFOibNRo9JfxY0M/3Z0feW+2xhrO4z5V5Rpo/r83R7+jr6+rpfur/6Pgxn3Pqe1HOp&#10;uWreev5cHf3Zw7jc/Om6rgzHdXv6HtBj1fdMOOPQ49Y8NCd9T+prad76M+I+W+iz+yxmvCdfeOEF&#10;HE7eZB4MmZKcgFHx98wNj205z9yYHt671L59e1uOY8anhSvO8tUsAL3ff//d/t1xxx3+ecaUMsv6&#10;WRWahaJnBGye+RB55sOQqz/09WD9mQ9qxH3GWO+//37PLJCyQhLTMrMg87p06eIdf/zxEfczt/Nx&#10;sM8zP26eeRDxzINDTFmGamzmzJn2euYLP20YG6GwZzQRPKOFEApLzMqN8N3D90vlypXThi/uJWP+&#10;5OE7NhFpwoQJ3hlnnJE2fPEdZYQQ3uTJkxOBl9dIMQJGk8tfcxiNsaDvQXxmzYOAPW4eSrwZM2b4&#10;ozcuLDzz4GOPmQcB77PPPvPGjx/vt4V7Et93Lhmn/f4xIxhzxfZ13Lhx/rGs1j/m4d0/bnyW+Xl8&#10;d7v6Z555pp8/5ZRT/LwR3vn5+vXr+3ldbgRufrnRZvPzug7Gk9W1qlSp4pfXrl3bz2M95epjbYo8&#10;GLoy/VqpUiW/3DxY+vmTTz7Zz2Pd487RfTSCQr9cj8MINP3yUOPGPLg2zzrrLD9vzGD9vBG4+3ms&#10;R1x98+Bo80bA4JfhmHvvjqNMn6fb09fR19es9RzocWseetz6PtDjNpuLfj/1/YE1rBuTvp/MQ6xf&#10;bh7YbR6/Za6unl+zOeyXm00gP6/npm7dun65npv//e9/frkeh87rOvpco5Xpn6vHXb16db9cf16M&#10;0MAvd59rI/TzyzA2I1yx742wwS/X49btaV76+pqvnj89H7pcj1W3o+dbf7b0/eE+W+i7/iy6ecIr&#10;vp/wqj9bRiDhj0/fS/qzqOdPfxb1HOg+hhqTvrf1ucccc4zfB/1Z1J8d/Rlxny2MxX2m3CvK9HF9&#10;nhEE+dcxkYL9vP4s6rnR/dVzo8enx63HpDlhHYZ+4Q9rXpevVauWn3fP7xnruLp4dd+beq7dnOK4&#10;bk/fA/r+1PdMqHHocj1ufU9qTvqzoLm6zxb6pj+L7rOFcvdZ1J8tfKcke6LGmJm9ZE9wChtrnxZG&#10;+GLDmGPsiMAUriklIjchUlM6Juz4mi/TuA4dmmJmceHvWMb1YknWOKJ+Idx9vBP8x8AHTbol7PBA&#10;iws7T/FM0Kq49tpr43mJpG0bZlAdOnSIa/9gYlWzZk2Bn8h0S+bBwfqCSoRWXrqxTeXxZqcxBi2q&#10;840pJTTHoJmgTSmhlXnBBRdYjSYjnLUO+mF62apVK6sxbx4abBAj7NQjDR06VO68806bNw8gYgRp&#10;No9/8DfWsWNH/33GjNYUMA9Y9rsadfTuvXm4tRr7KDcPhVazHHloUsJHGhI0r6ERjaTLdT5UHfOA&#10;I/Bni6SvpbUizEO1wPcafK0h4RjGbx5erQaWefDxNXZshf3/zAOfr+GmNR7Mg51AMw/JPET77eKz&#10;DpNYJGjsw6wVSY8D/BFUCinUmPBdaTaEbR3zcGk1bfFGa1SYB007/yjH7yS0xJCctklGjSP33h1H&#10;XX2ebk9fR19fs9ZjcuOYM2eO1WiH1gjO03X03Lj66APmBtraSPr+0Nom+n7S2h3u/nMaLWhDa6zo&#10;ucF8O7NgPTcwkXK/S3pu9Fzqcei8rqPP1W3qcetx6M+L1o4zD+RWu9EIU3zNKYwL48b96yxocA3M&#10;k9No1O3p6+jra756HHo+dLnO63Z0fT1/+v5wny30XX8W8d4lp5WjP1tOCxB19Pzpz6KeP/1Z1HOg&#10;50aPQ+f1vY1zv/32W/8zi3sKTPVnUX929GfEfbbQZ/eZcq8o08f1ebo9PTf6s6hZ6/7qcei8Hrfm&#10;oTnpudRzAwsC58cbvx1O61fXwXhcct+beq7dnKKObs+1ge9qaOkiYWzoi/v+1uPQ49blOq/Hoevr&#10;z4Lm6j5buLb+jOjvFPdZ1N8puCe//vprnJa0iYKxpJ2aAx1zEZYi9WkB57Dui/5Aa/tyiLyEdpGw&#10;WLviiit8HxL6xs6Yb9u2rTU12NdKev3v3bu3wITC+drIyCancq06q8/V5UabKW0d7+JH89NPP/XN&#10;GzWjWObNzqS/CE6vO1jsgx384rh7Vd97mrEud3n3CmY6n/G8wYMHC6KspWNCgJPnn3/e56vZxCoP&#10;0yUsoNMx4b7DYhMPOmbXMeg+BA93X2rWML2A6QNT+hLITjCGh+NLL73UmjLivnr55ZeladOmFtbs&#10;2bPl8ssvtw81eAgz2mT2/sPmCh5I8EAN5/t46ESCA/0nnnjC5uGeAkI2l1avXu0LrFyZftX3rH6Q&#10;1w+CWlCh6+gH4Gjyuk19Ld0H1EG0zl69etnu33jjjYJNLWfi5D6DemzIu+MZ8/qaOq+vr/ORjk+f&#10;q/MZx+RMzvQ86D5nHE/Gcejz9Dj0dfT1dZ2sxnTllVda4SuEGEbb0Dd1xHV1O/pc3abO63Ho/ugx&#10;uf7runouQ7Wn+6Lr6H7pOrpc50PV0W3qOnocuo4bh54fPQ435iFDhvgbpPjcwnzZrYt0e/o6+vq6&#10;jh5HOHndjq6v29R5PSe6P24seHVj1HVdGY6Hak/3RdfR/dJ1dLnOZ6wDQTaeF5GMtpV9ztR1dD9D&#10;jcnNpXu1jal/+jzdnh6HzmfXX+f3Opw6uk09Jt0fXUf3TddRQ4lo/lwbDz74oL8hgud5rHPc95ge&#10;Rzh5PQ5dX49D58MZk5s394rx4jznqkCPP5nyFIwl02yE6ItR3bcCGRw2qpJh+7T4/vvvZcqUKVm2&#10;ip3ML774wh6DthiEBc7fgpbu4oPm/D9AQowFJnyMFTNn7vNYYGzzTX7n/quEyhcyx/dZ/ZsfdZPf&#10;55XCfEhMfp+L2eB8wJRDDxXpEPO3z+2rfZvpn66rD+q2dRuFTaV9HiSMDbTJu37pvus6zg8BHPLC&#10;ca/z66HZ6B00vWOjd+q09N+1if7qHy/sYhkzqaBdET0+za6AOXcPGjBJj0PX0ePQdfRYw8nrc3Wb&#10;+lqHmn64kAqave6n7WyGf/nNe7gTBitjGuz7LNG7LJqX5q756jkIlcci86mnnrIPOnocOq/HpMft&#10;+onuhxqTu8/0+MOZP319zVHPja6jy3Ve19F5d+/hIQa7RG6n1O0SY0z6c69/9NxOlv7h1Pesnhtc&#10;Z/r06VbA6a6JtvWYdL90PtQ4dLnO63N1PtT86TkJNX9urnRdV4Zx6LZ1G/B6hX077LTddNNNvi8P&#10;fR/q+1aX693bUHX0LiJ4P/roo+iO6HtS90332Y3F3Zv2RPVPj0O3p+/9SOcv1Dzpct2+nj/dH513&#10;i6uHH37Y7iTDD5BbILrhuPtS7zCD1yOPPOKq8DUNCWQnGMMDUYsWLfwNvz59+sgDDzxgf5cRsbtN&#10;mzbW9xIenKdOnWp//yFIgx8vrIngkB/+xOBzFQ+C0MDHfYh7rkePHilJG2uU66+/3o6tW7du8vjj&#10;j6fkOA/moPC7i3uzstG0gTYjU2wJ3HfffX7AC1jl4DPNFDsC0FqFlhVSs2bNZNKkSbFrnC1ZAtBm&#10;hjIBEp5Lsa5kigGBZLf1ZP+8XPu0MI5efRtnc6tkyhvpr1+mfQNoXwLa7l/bh5+kbPOPD5Gvpcqr&#10;Krv/SsqHQ5lixfw+lN/v4wB9LVywoF9esnBhP6/HkX+/f4Siyn9AQeWno9x+m3ucc5iyta9u/NW4&#10;diqra+r+Hqf6qO22w7HJNg/HfvvaD0EoPw9mEe3XNw90Nu9ss9HPAsoPxJGKV1nFpZriq+vUUOPQ&#10;dfRY9fyVV33RdfT81VRt6msdW6LEgXGo+XP9NA/r/nGMy81faeWnRI/b/Kj69bUdvbaF13y17by2&#10;kdflev70faDHdLS6b/T9UUrdZ+XV/eTuJbwW2n//lVB1C+73Z4HjJRXfw1Ubui+V1D2p50b3Uc+N&#10;ztdQ97aur30AaD8BRgvCZ2xUqf28MSny80ZF3eaNgMEv02M2WhN+uVHx9vNGA9DPV1RM9WdLj1uP&#10;Q9fRDHQdfT/rsZZSjPX8lVD3ZDnFXo/l0P1zVVLNn5tT1NP3hr4Hainu+vtC33vaX4Uu1/ekvrf1&#10;Paz9rOjv4TJqnvRn0X220Ofi+8ddRH3f689iBeUT6DD1WdTsKqq5198R+n7Tc6Pzem50uW5f3wea&#10;65HqvjGCVv9+MsJEm3d+OfQcIm8eJv26+N5lSm8C2fkYAxkj3PH9DhkNMQ++xcwmlWcEXfY+wm80&#10;/CYa4ZdnTGK8iy66yJYbwaw91wQj8sxGpGc2HWy5MSHxjLl+ykLXftbAjin2BIzWhr2X8F3GFHsC&#10;9957r+WL3wsjGIv9BdK8RWPi7PM1grE0pxGf4RsXAD5jIxiLz0XSsFVqjJlvxWRP2LXMjU8L46g4&#10;2508rSGibYdhpuP8FGgbZG2TDc01+JlAgk8sRFXKmNd19Lm6TX0t3QetdQV7amipOS0X2JKj706T&#10;Rds6O5tm9EX7JtC26Np+Wtu8G4eKfmQomJvBxwOSLtdj0u3o+vq62n5f28DraCBOywHXcv3X2lJu&#10;nDiueTk7c5RrW3hdR7PWdfQ43PzBzwc0MNAf2LPrOuHMn/aJoOfPacRoLST02WkgaS5a00Pb8Wte&#10;mrvmq+dJz4cu12PSPHR97NDCFxeSvj+0dpq2qdfz5zSwtIaPi6gDnxwwv4G6PsaD6yC6K5Lui76m&#10;mxvU0X0MNSbtB0HX1yy1LwGtoaTvG33PuXvR3Zvoix6z/mzpz6Ieh/5M6H7pudRj0nU0g+zmD2ZP&#10;8BcEzSLMA3bPdB/0nBhhiWWvx4FxubnSc+3mFMe1vwp9D+hx6GuGGpMu12PS7WgG+rOlP4vus4W+&#10;6flzny2Uu8+i/mzpz6L+bOnPov5sufsHGq24f6EdgznF/eb8Gelx6PHpcehyzUmPW3PVvPU8uPlx&#10;84VxIrn5dPOLMtwHs2bNQpYpTQlkpzEGJNCuN8EzrK8r3GfI4/MCzSisO/A5GzNmjEBrHGnAgAHy&#10;5JNP2kh/uEdhQo3fT/iuhMsLI/i2/jJxL6diosZY/GeVGmPxZUyNsfjypcZYfPmidWqMxYcxBWPx&#10;4RrTVj/66CPJjU8LLNScuWRWHdJmKNrsST9s6Idh/WCiH7LCyetzdZv6WroPum+wd4ZDb/j+QIKf&#10;L9goO9Ma/RCoz9Nt6wd9fX3dr3DGoevodnS5vq5uX/dT98c9zGFsrv/altuNE8d129oOXF9H19F9&#10;1HV0f5FHyGqYgCHhoRI+F3Qdfa5uU18ru/mDSYAeB67j3msubvw4rtvTvPT1db90f8PJhzpXj0nX&#10;0f3U/clp/pwQwmgtyJcmgAMSzDkheHB+DfR1dD6cceg6mo0u1yx1+/oe0uN2c4O+untRz40es2ah&#10;Genr6LZ1v0L1V9cJldftow6cTyOoCBJMw2+//XYrIHPOSd04cNyNW48D5W6u9Dj0uPU49Lj1ODL2&#10;yzlyDjUOXa7b0eXRzJ/rv3vFOPX86nHocetxuOtDGLBy5Uo0IaNGjbIbFNu37zOq1/0NJ6/b1+PW&#10;/dG8df9dP9182Q6Zf24+3fyiHNdxPqNcPb6mF4GcBGPwywJhF/wOwYed8zUEShCswpwS3y24l5Bg&#10;RglTSZhWOhcUKMc9ig0+BCiCeWaqJgrG4j+z+B6kKWX8OFMwFj+2aJmCsfjyResUjMWHMQVj8eEa&#10;01YRGSndfVpg0YofMiREfmrXrl1MGad7Y0Zb1j4sgwM0Ulw0qHTnEsvxQ6ALf4FIiNhjTBpj2Xza&#10;twWm8AOEBNZjx45NeyaxBgDtLxf9DkEAIGxkIoFkJ/Dhhx9aoRf6ie9d+MSCcFgnCHgh8Hnvvfes&#10;X1X8JkIz3Zg6WyE7tGt1glbxsGHD5LvvvrMbSxDSQkMMQtgmTZpYjWhdP5XyFIzFfzYpGIsvYwrG&#10;4suXgrH48kXrFIzFhzEFY/HhGtNWN2/ebBdbiIiEHUnsXEK7B1GO8IoHFey4Y7HSoEGDmF47WRqj&#10;YCy+M0HBWHz5onUKxuLLmIKx+PJF6xSMxZ8xr3BwCcB0cvHixdZcGNEmYWocKsFsEubF0CCDliK0&#10;xSBMS/UEZ+XPPPOMHSY0c/HbxhRbAnjohSYjXGbALQpTbAngmcJx7devn7+pFturpG9rCBjhvhdw&#10;L7vvi/QlEvuRI1jZjz/+aBt+++23Be5CmKInQMFY9AwT0gK+xNPZpwUFY/G9zSgYiy9ftE7BWHwZ&#10;UzAWX75onYKx+DPmFUgg2QlgsxYCQST4X8uoTZfs/c8L/YPGDUx6YTYOtwtMsSUA/67ObzH8vcL8&#10;nyl2BHbt2iULFiywDcLPKTYZmGJLAMJH58oClj5QnGGKngAFY9EzTEgL6e7TgoKx+N5mFIzFly9a&#10;p2AsvowpGIsvX7ROwVj8GfMKJEACJEACJEACJEACiSdAwVjimef6iuns04KCsVzfNmGdSMFYWJii&#10;qkTBWFT4cjyZgrEcEUVdgYKxqBGyARIgARIgARIgARIggSQkQMFYEk5Kdl1KV58Wo0eP9iPOdevW&#10;zUaJyo4Tj0VGAIKxSpUq2ZOqV68u06dPj6wB1s6RQIcOHWTKlCm2HqKsnnjiiTmewwrhE5gzZ45c&#10;e+219gQ4v4bfEKbYErj88stl/vz5tlFEPabz/djyZWskQAIkQAIkQAIkQAIHhwAFYweHO68aIQE8&#10;9H722Wf2rAsvvFDq1KkTYQusnhOB559/3lYpU6aMtG7dOqfqPB4hgY8++sgXKrRs2ZJ+WSLkl1P1&#10;devWycSJE221448/Xi655JKcTuHxCAm88sor8tdff9mz7rrrLkEkPiYSIAESIAESIAESIAESyOsE&#10;KBjL6zPI/pMACZAACZAACZAACZAACZAACZAACZAACeSKAAVjucLGk0iABEiABEiABEiABEiABEiA&#10;BEiABEiABPI6AQrG8voMsv8kQAIkQAIkQAIkQAIkQAIkQAIkQAIkQAK5IkDBWK6w8SQSIAESIAES&#10;IAESIAESIAESIAESIAESIIG8ToCCsbw+g+w/CZAACZAACZAACZAACZAACZAACZAACZBArghQMJYr&#10;bDyJBEiABEiABEiABEiABEiABEiABNKDwK5du6RgwYJyyCGHpMeAEzxKz/NkwYIF9qo1atSQQCCQ&#10;4B6k9+UoGEvv+efoSYAESIAESIAESIAE0pjA3r17Zf369VKmTBnJly9fGpOI39DBeMOGDbJp0yYr&#10;WKhQoYIUKlQofhdM05bBGcIEChRifwOsWbNGpk6dKieeeKKcfPLJFI7FGDGEYvPmzZN+/frZlh94&#10;4AGpVasW7+UYc86uOQrGsqPDYyRAAiRAAiRAAiRAAiSQogQgSPjpp5/krbfekssvv1xOP/10Csdi&#10;PNcbN26Ur776Sr755htZuXKlFC5cWE466SQ577zzpHr16hQwRMl7z5498ttvv1lNmy1btli+xxxz&#10;jNStW1eKFi0aZes8HQS2bt0qAwcOlOeee07q168vTz75JIVjMbw1nFCsV69e8uqrr1ph2EMPPSSd&#10;OnWygvQYXopNZUOAgrFs4PAQCZAACZAACZAACZAACaQqgXXr1sm9994rU6ZMkYsuukg6duxI4VgM&#10;Jxt8x48fL8OHD5eFCxcKHoCRILBp3ry5PPbYY1Y4FsNLplVTu3fvlhkzZsiLL74on332mdV8LFas&#10;mBWK3X777dKkSRMrKEsrKHEY7JIlS+Tiiy+WpUuXWsH5NddcQ+FYjDhnFIpB0Fu5cmW57777BPcw&#10;NUtjBDqMZigYCwMSq5AACZAACRw8AvRpEV/2WJTRp0V8GbN1EkhWAtC0gabYH3/8YTWXLrvsMvvA&#10;e8YZZ1BzLMpJ+/vvv2XYsGHyzDPPyObNm6V8+fJSvHhxqzWGYwUKFJAOHTpI586dKbzJBWtoO376&#10;6acCzZoffvhBDj30UKtds337diuAhDYetG9g9scUHYG1a9dawTlM/ZBgck3hWHRMcTbu4V9//VV6&#10;9uwpkyZNEgjFqlSpIvfcc4/cdtttUqRIkegvwhbCJkDBWNioWDHWBPBlQJ8WsaYa3B4Y06dFMJN4&#10;vANn+rSIB1kR+rSID1fXqtuppE8LR4SvJJBeBCCwueKKK+Trr7+2A4dT7UsvvdRqjlE4Ft29AKat&#10;WrWSZcuWyXHHHSc33HCDwLcYhDmvv/667NixQ2Dy995770mdOnWiu1gano1niJtvvlneffddKV26&#10;tBXUlC1bVqZPny5z5syxgt4hQ4ZYrZs0xBPTIUMzD9p3uFddonDMkcj9KwSNPXr0CBKKQYP31ltv&#10;lf/++89qmeI5Dgk+ICHshXCdKT4EKBiLD1e2mgMBCBLo0yIHSFEepk+LKAHmcDp9WuQAKAaH6dMi&#10;BhCzacIJxejTIhtIPEQCKU4A2jVXX321NUPDBg++Fygci82kww9T9+7drXZNly5d5OGHH5b8+fPL&#10;ihUrpE2bNjJz5kx7DGaWEPAwRUYA/Bo0aGC18Ro1aiQjRoyQUqVKyYQJE+Tuu++2gkdo61155ZUC&#10;zXMIFipVqkSfTZFh9mvj/u3Tp4/VzINwBoLJjMIxcN62bZvVjvRPZCYkAdyzEIQ5DdJHH31U8Adh&#10;GPw+Tps2zWrzogHcuzB3x0YGBGQMMBESa+4PmB9AJhJIOAGjkuu1bNnSMyF/PfMB97788kvv33//&#10;TXg/UvWC4Nu3b1/PhPr1zBcnHFrYP+PTwrvppps8YzaVqkNPyLjMD79nds28pk2beuXKlbOMzSLB&#10;O+ecczzjS8TbuXNnQvqR6hdZvHixZ/ws2HvXLL68hg0bet99951ndtFSfehxH5/ZnPB+/vlnzzyc&#10;ecacxzIG6wEDBnhmgRb36/MCJEACyUHA+MDyjKmZ/Q6oXbu2d8QRR9i8EY55xsTS++KLL7g+y+VU&#10;NW7c2LI0Jn7eyy+/HNSKEZjZY1ifmehzQcf4JjwCEydO9Iyg0XIEQ/ccYTbevcMPP9yuzYzgzLv2&#10;2mu9888/37vxxhs9Y1rpGS3J8C7AWkEExowZ42EtZoSPntFo8oy2o2Xv1mf4rsB9bhzGe4sWLQo6&#10;l2+yJmCCcngnnHCC5Wh8iXlmo9IzlhLeE0884ZUoUcL/jtDPccbEks9xWeOMuhQ7Q0wkkHAC8+fP&#10;94499lj7gcfiC8IxLr5iMw0QyhizKO+www6ziwKjtu+ZnQXPREGyvPEQbHZ9KLzJJW4IZYyjV69e&#10;vXqWJxa8EIo5ASRYG18XuWydp2kCWBzgQc0tCNzii8IxTSnyPO5hCMVat27tC8WMTwvPRJvyjGlP&#10;5A3yDBIggTxL4Pvvv/eM7yv7G2a0mjzj74rCsRjNJh5g8fuF9UH79u09Y47mtwyhDn7TcBwblkyR&#10;E/jwww/99Rd+z/D7BeHYoEGD/DUv1mhu8wessQE0duxY759//on8gil+BjbMfv/9d8/4HfSQz5hm&#10;zZplhWIQ4Lzyyite7969g4RjRpvJbsjjuNF64nNGRoBZvMf9OnjwYM+YAtvvAqzFunbtajfdoTyC&#10;TQuj8WifOXAv4x5G+f333+8ZzbwsWmRRNAQoGIuGHs/NNYFNmzZ5Z555pv2A40POnclco8x0InYf&#10;jLqtZWt8WnjYlRw9erRnfFt40BgDb+zy4MGYKXICf/31l2ccjtqFrlHLtzuQDz74oGfCgtsyLHRf&#10;eOGFyBvmGZkIQDPvqquu8r8ncO9SOJYJU8QFv/zySyahGDTF8FBhzFc9PCjjgQN/yKOMiQRIIDUJ&#10;TJ482QoRjJNn75133vGwPoOAjJpj0c83hF8lS5b0KlasaLVo9MbDa6+95gtstGAMD8o//vijXaNR&#10;Ozr7Ofjzzz+9Sy65xGrrY90FvhB4QXsMwhlsYN55553eLbfc4tWqVcuu0bCOwHrNRAjNvvE0OwpB&#10;mPF3ZTXBjFmvh3VCRuGYCdBhN9rB0DiLt4IZLRxDOf7wXQJBMDXzwruJjEmqfZZw2o9OseGss87y&#10;jDmlvVeNHz3P+HjzBb5QejA+DMO7AGuFTYCCsbBRsWIsCUDKfd5559kvUKdpQ+FYbAhD/RZM8QXb&#10;rVs3z/jCsg0vX77cO/fccy1zCBdGjRoVmwumWSsmHLjdMcOPv/Fp4eEHDQtZqJibEOGWPXZ7oDUG&#10;E2Hsvuld4jTDFfVwTbQpe89ip8w41fXvX21WicUwtMuYwiNg/Nn4iyvspHfs2NE+UOA7YuDAgZ7x&#10;N2RV+6HeDyEwNMlwH2dcJId3NdYiARJIZgL4ncJ67MQTT/Rgvo6EB1oIx4488kj7ncv1We5mEGaq&#10;EMzAtQUEjjqZCHS+GeAdd9xhD2Et8c0333gwwTRO+z2YBFI4pqkF58Hm/fff97AuAzuXsP6Cu5Y3&#10;3njDroFhSTFu3DjfUgUaNy+99JKrzldDwPga9O677z6rjYR1wfXXX59JOIa11oUXXmi/E6ChB+a4&#10;x2H144RieMWmMdjrOSHk7AlgE9JZooAh7tGhQ4cGnQRrK8cfz3n9+/cPOs430ROgYCx6hmwhFwTo&#10;0yIX0MI8hT4twgSVy2r0aZFLcLk8jT4tcgkum9Po0yIbODxEAmlGAMIFE8XP+hfU5mUQjj399NNB&#10;wrHLLruMbi8ivD/g8xXazxkTfDFB4IiH4A4dOlghAoRi8IeFzUsIJ2DWquckYxt8nzUB3NPwcaXZ&#10;YQ6gOeYEONB0YjpAAJ93CMagrQRGTjgG6xK9KQYhLo6ffvrp3qpVq6xPMVinoMwpOuD+hW+32bNn&#10;Uzh2AHG2OdyzUFiA32KwhI9oCMYzJmhGYm5QB9YqTLElQMFYbHmytTAJ0KdFmKByUY0+LXIBLYJT&#10;6NMiAlhhVMWCiz4twgAVwyrYxaVPixgCZVMkkIQEYPaPB9OshDIZu4uHsqyCboQSjkG4nu4pp9+u&#10;nPiYyIm+IMFEpbNmUdDQhVABAgZo8MGPk9P6z6m9VDweyT2c0/hxj8OiAgIFCCQzauPkdH46HIdp&#10;KkwgtXAMAXq0cAxrB/CDqTUcxdesWdMyhaN4aJsfu99/NKxWHnvssbC+f1KVbaTfEfi+heARQkdo&#10;mW7ZsiUTGnxvwIIC3xEm4mqm4yyIjgAFY9Hx49m5JECfFrkEF8Zp9GkRBqQoqtCnRRTwMpyKRQN9&#10;WmSAkqC39GmRINC8DAkcBAIQKDz77LM2qiT8hoUjHAvVzYzCMfgPQtvpnML57cqJD0z5nIYNnJZD&#10;qKCFYtAoS3ehWDT3MDaAsAkP4fDSpUs9OI53LlzgnwkBv5gyE4AWWHbCMWiXwl8xtJZgMglBI/zo&#10;tW3b1m5y9unTx/o5hmAX97DW2st8tdQtye13BAIffPDBBz43+MIDc/h8g9l7ixYt7PcG2E+bNi11&#10;AR6kkVEwdpDAp/tl6dMifncAfVrEjy1axq4jfVrEhjF9WsSGY25boU+L3JLjeSSQvATwQAb/VYg0&#10;iYfWU045xTrVj1Y4Bu0EREyDb82sTHySl0jsexbOb1dOV3399dd9kyj4E9JCsXTXFIvFPYxNN/gi&#10;hfkv/LxdcMEFlje0bSDEyUobJ6c5S4fjMP198803vVNPPdUX3EII5jTHYKJarVo1+93ihGLt2rXz&#10;4KMUCZ8NRAXFJn26CsUch5x8tllg2fxbvXq1d9ddd9lgEfCZh3sY9y/+ECBh48aN2ZzNQ7khQMFY&#10;bqjxnKgJQLhAnxZRYwzZAH1ahEQTtwO4p+nTIjK89GkRGa9Y18Y9S58WsabK9kjg4BLA5xqOxuGj&#10;Bg+usRSOwb9NugvFMLvh/nZldyd8+umnXvHixf05gvbYSSedlPbmk2AW7T2MgEePP/64L3h0nwOY&#10;+yGyH4RmTMEEwBzRUBGM59JLL7XfH06jEfyccAx+8B599FGvdOnSVlMMQrEVK1YENYa28JfOKdrv&#10;CPcZgDaeu3/xWqpUKa9Zs2bWvDWd+cZr7BSMxYss282RAD709GmRI6aYVqBPi5jizLEx3OP0aZE9&#10;Jvq0yJ5PvI9i8UafFvGmzPZJILEEoB0GIVashWOJHUVyXy2c367sRrBkyRKvevXq9qGXQrHMpKK5&#10;hxE9Ec71EcGvdu3aXq1atbxzzjnHe+CBBygUy4zalixYsMBGQ4VvMJjpXXnlld51111nuSHiuhaO&#10;QbEBLGFymVEoFqL5tCyO5jsCzw8wRYXWI7T36tata+9nCCURnZIpPgQoGIsP17RtNVaOMvGwpqMh&#10;0afFvlsKu2DffvutDY+cm5uMPi1yphbNPUyfFjnzzaoGfVpkRSV3ZTBByS6YQVat0qdFVlRYRgJ5&#10;mwAEC8OHD6dwLI7TmNNvV3aXxvwgWBIEEdQUy5pUNPcwzPjgLgAmfRAwwIXLzp07s75QmpeCVadO&#10;ney9CM0wbJbBAgK8wO3WW2+1mkpOONa6dWtv5syZuX4WSSfc0XxHgNOyZcu8qVOnWvPWH374Ia3N&#10;UxNx31AwlgjKaXKNWDp7BTIIx+jT4sDNA6HY/7d35sFSFef/7q+QCsSVqIgbYHBFXDCCCqIBRaKy&#10;CK4ERYgEl6iJJAYXopgKKhWVJQRRLE2JgiIRRVHEGGNINKgsF3E3Wi5JTJVxi5VU4h/960/z62Hu&#10;zDlzZznncs/Mc6ouM3POmZ4+Tze9vP32512+fLlfxdFKmLTEKj3QtChNrNY6jKZFab5xV9G0iCNT&#10;2flqxV7zfwVNi3wavIdAdglI60fC4+ecc46VhlXYjpOE5lh2qSSb85b6LrXJpQ5tp5RnTqNrisUx&#10;og7HkUn2vMa+ffr08W2EvMW0AJ9/yPNJRlxpW+UbxxStkqM0gVrbiNKpczVpAhjGkibaoOklIZQZ&#10;hU7GMTQtNpGRF0j//v19p7Tzzjt7N/FKjWNoWkTVsk3naq3DaFrEs427IldxNC3i6FR+vlZBaJWH&#10;tInQtKicPd+AQFsioInsvHnzvJ6SDGEdOnTIGcY0sdW5ZcuW1RStsi09b2vnpdy+S4aDUsYxeURJ&#10;s62Ro0/GlR11OI5M8uffffddH1hDbYPmFy+++GLRj8izXNtSg4FdnmXyJOOIJpBUGxGdOmfTIoBh&#10;LC2yDZZumFChZ5FewTc1NXlBTHVGofOq1HMMTYv48qm1DqNpEc827gqaFnFkqjuvhQRFQerUqZNv&#10;I9RWyFukpclZ+DX9H0DTItDgFQLZJKBoe/K2l0izPDz69evntYJOPvlku9tuu+UmthjHqi/fSvqu&#10;ctvf6nNTf9+kDrdumcpjrG/fvr5tkHfptddeaz///PNmmdD44Mwzz/TbLWU8k7H9jDPOaHYPHzYT&#10;oI3YzCJL7zCMZam02nhetfKF2Gu6hfTHP/6xmXFsp512qshzDE2L0uVTax1G06I03/yraFrk00ju&#10;fS1iryEXaFoEErxCIHsEJIy9yy67+EmujGLPPPOM1wr6y1/+Ym+44YYizTE8xyor42r6LoxjlTGm&#10;DlfGq9a75bF45ZVX5qJ4du3a1Ues/vjjj3NJf/LJJ3bIkCHeo1yi++PGjSNCbY5O8ze0Ec15ZOkT&#10;hrEslVYG8irDAmKv6RZUrcYxNC1Klw91uDSfpK6iaZEUyeJ0ahV7LU6RMxCAQFYITJ48OecVJq/y&#10;/EP926233mq7dOmSuwfPsXxCLb+n72qZUa13UIdrJVj6+//617+s9ERl7JInmI4NGzbYo446yipC&#10;qnaldOvWzU6fPt0b1p977jk7a9Ysv81yzz339AYxaWdxRBOgjYjmkoWzGMayUEoZyiNCmekWlqIe&#10;KlKMBrudO3fODWwr8RzTwBhNi/hyog7Hs0nyCpoWSdJsnhZir8158AkCjUTg7LPPzo0NbrrppiKN&#10;K/Vx5513Xm4CrEnw4Ycf7iP4NRKnap+VvqtacuV/jzpcPqtK7pTBZsWKFfbmm2+2Mj5OmzbNLlmy&#10;xL755pte507vFSE1GMe+9rWveWPZoEGDrET5dX7UqFFWW1054gnQRsSzaetXMIy19RLKUP4Qyky3&#10;sKRh9eijj9qJEyfaAQMG+JWbIIKpVxnHtLpTqSB/urnOVurU4dYrLw3Q0LRIlrdWfssJZsC2nmS5&#10;kxoE2hIBTXjDxHbw4MFW2qKFxz333GPbtWvnF9ikKXTooYfap556qvA2PkcQoO+KgJLwKepwwkBd&#10;chrf3njjjfaAAw7ItQ+aO+y6664+4qR2k8horgipxx57rN1mm21yBnbd1759e3vYYYfZ5cuXJ5+5&#10;OkuRNiK7BYphLLtl16ZyjlBmusUhTzHpgCgizFZbbWX3228/e/rpp/u/Xr16+QEuxrHayoA6XBu/&#10;Sr+NpkWlxFq+H7HXlhlxBwTqncATTzyR8yiXQPZll13mPc1DdESNJ+RJJsPYWWedZceMGWPvu+8+&#10;IiOWWTHou8oEVcNt1OEa4EV8VVsnFZBju+22szKEH3TQQX5hMuw8kSH96KOPtqtXr7ZqHyTZokA+&#10;MqwfccQRfjFe7cTSpUut9LM4ShOgjSjNpy1fxTDWlksnQ3lDKDPdwpIWwMCBA/3qjUR1peMmUUz9&#10;LV682B533HE50Uw8x6orC+pwddzK/RaaFuWSqu4+xF6r48a3IJBlAv/973/thx9+6D3Fw4RVizwX&#10;XHCBjxqnBbOtt97ae5o/9thjfuL70EMP+cmuDGMaS0iTUBM5jmgC9F3RXJI6Sx1OimR8OjJ0KSKt&#10;DGAydmneIOPjpZdemmsntOCuBXi1I/I+l+yKvMs1Nn722WftRx99FP8DDX6FNqJ+KsD/6VFcx8kB&#10;gZoIXHHFFcZt4/NpOP0rc/nll+fSc52eueuuu8x1111n3ADOn3dir8aFAzYnnHCCceHEc/fyJprA&#10;7373O3PKKacY1/gaZyAzjzzyiHGD3dzNf/rTnzzzP//5zzJ2G2cc85/Hjx9vXFjl3H28iSdAHY5n&#10;U8sVN5gya9asMS+//LJx23yNW7E0bgBmnI6F6d69u3n44YeNW8k0TvjV112naeGvdezY0TQ1NRln&#10;/DUjR470bYi+yxFNQJxPOukk88ILLxinBWKcjohxukG5m93k10ydOtXcfffdRm3yV77yFeNCrRvV&#10;e+d1mruPNxCAQNsn4Catvs1UG+miyBrnSW6+8Y1v+P/LzhvEn3NR5nw7oHt1Xe2uE842bmulcREq&#10;ffvrNIWM2x7V9h94C+SQvitd6NThdPnmp675l/40rnLbqP2Yym33M/Pnzzdue6Vx2ynNpEmTjPMa&#10;82M1t9juxxH5afC+mABtRDGTzJ+pHxsfT7IlCSCUmS59re5of79rcLx3mHQACg834W2mCSDPMdfp&#10;Fd7G5xgC1OEYMDWcRtOiBngVfhWx1wqBcTsEMkpAeqMPPPCA9/zQVkmNC/QnoewhQ4bYBQsW2H/+&#10;85927dq1fpukIlAGzTHdp/e7776731r1n//8J6MU0s02fVe6fKnD6fItTH3cuHG+jdh22229lqC0&#10;iKU3pnnCvvvua2+77TbrFti91ljXrl3tqlWrCpPgcwEB2ogCIHXyka2UdVKQW/oxEMpMtwQkirv9&#10;9tv7jk0DWm2JkA5A/uFWgH14ZXV80hGQdoA6Po7yCFCHy+NU7l1yLUfTolxatd+H2GvtDEkBAm2d&#10;gLY4KQhPENDu1q2bPfLII+3ee++d0xrdY489/KKYtkQ5bzI/DhgxYoTt16+fjzA3bNgwH5XOeTu0&#10;9cfdIvmj70oXO3U4Xb5RqUtnUEZxbZ+++OKLfTTKfKOYtk26XTz+uu6R5iBHPAHaiHg2Wb+CYSzr&#10;JbgF8h+lB4BQZnIFoUGDVnulK6ZVNR1amTjmmGN8x6bVXmmKPfPMM1ZlEY7nnnvOR5c5+OCD7YUX&#10;Xmh/+tOfogkQ4BS8UocLgKTwEU2LFKDmJamBmdqITz75xOuBIPaaB4e3EKhTAjKAyytMk1y3ddLO&#10;mjXLe4DMmTPHum2S/vwOO+xgp0yZ4iPMaQFNYwp5lCrq3NNPP221iKZzHNEE6LuiuSR1ljqcFMno&#10;dKLGt9p1EqJMhsVzGdPlKSajmNoDtRlqV9x2SyJPRqPNnaWNyKGouzdojLlWgKM8AqX0ANyqpdcM&#10;+/Wvf210n/SvXAQTr4slvRs3gTM33HCDefHFF82tt95qhg4d6rWv3PbA8n68Ae5yEaO89ofb/mBe&#10;f/118+9//9vv+3crw8aFUjfOS8xIM0QspRfiDGVmwoQJpkePHl4z6N577/U6TG412DOWlgCaTM0r&#10;DnW4OY80P6FpkQ7dUpoWajOc6LYJWoNqly+66CLjPEqMi0Rlnn/+efPzn//cuO1XXqdQuiLOszSd&#10;jJIqBCCQOAHpiaqPdwZx4xbAjDOMGTepNStXrjTO69nruDpZAHP++ed7HbG99trLuMWyxPNRzwnS&#10;d6VbutThdPiWGt9Ka/iSSy7x8wjNNXQcf/zxXhtaY4D33nvPz+Gc0L6fbzz44INGbQdHNAHaiGgu&#10;dXG27kx9PFAqBMrRA9D+dCcQn4tw4ow33t3fCex7N395OrmG1joh7lTymOVEtVrjjIZ+f7/rwPyq&#10;jWtgvFuzwiq7yax1otr26quvzoVh13VFqBw0aJAPu6wQzNIY0QoyRzEB6nAxkzTPoGmRPN2WNC1c&#10;kA67cOFC6wIb5DSF1CYcddRRvp1wixT+/KhRo6wi13FAAALZIvCb3/zGqq9X/+8CZ1hnDLcugIl1&#10;Avq2U6dOfpuUxliSUZBHyDXXXJOtB2wDuaXvSrcQqMPJ8y1nfHv//ff7diLoDaq9OPPMM622WWoe&#10;4QLy+PnF7NmziVLbQhHRRrQAKMOX2UqZ4cJrrazLaFOupsXq1asRe62iYLS1QUZF7e1XZ+WiyfnJ&#10;rSa1GgDrVeHXX3nlFT/Q7dmzZ06MX9f1J/fo0047zWuKVJGFuv4Kdbj1ixdNi2SZl6tpIRf/RYsW&#10;2WOPPTa3dSK0EQrgoQn08uXLk80cqUEAAq1CQLIVYUuUDN533nmn7d27d84oJuP5H/7wBysjuP7f&#10;jx49ulXyVU8/Qt+VbmlSh5PlW+74VtsmpR02YMAAv10yjAv0GhwXtPjuIoEnm8E6TI02og4L9f8/&#10;Eoax+i3bxJ6sUj0AGXm0WonYa3lFIA2Q66+/3q/WaMDr3J3t448/brWqNnDgQN9haSXnpJNO8tog&#10;6rTctkl7zjnneN2xI444wmuOqaFev359eT/aYHdRh1u/wNG0SJZ5JZoWbkuFjyr1wx/+0EeuUxuh&#10;wbDb3m6XLl1qJcrNAQEIZI/A22+/baUjqsmsDN3yGlewHQlqyyimQ1piIViP20qdvYfcwjmm70q3&#10;AKjDlfOVbtjf/va3SG3ASsa3WmCTZ7l0iDUmUFsiw/rw4cPtr371K/vpp59WnrkG/AZtRP0WOoax&#10;+i3bxJ5MEzJ5MWkgpsZUkyqF+Jb7/v77728l9KpB2UsvvWQfeugh29TUhNhrBfTVEfXv39/z7dWr&#10;l3V7/T2/DRs22FNPPdV+9atf9ZNbRabUdlV57+mQ6LbTErJOE8AbxAi7Hg+dOhzPJokrUWKvEoZ3&#10;WoJWW6rDyqTTtPBbqd9//31fl/VZ15yGntVgmSOewNSpU72RXN6jTv/D36iQ69OmTfPeogq5Pm/e&#10;PLtx40arLROKOCcDmdpltRHPPvsswTji8XIFAm2OgDxBCgPxaPwlaYXgNab2c7fddrMPPPCAHzu8&#10;/PLLfoultlvKOKYJHEc8gcIgJrqTviueV6VXqMOVEiu+X+MreXlfddVVVvMCMc0/qhnfauul5hNL&#10;liyxy5Yts2+99VZRuvm/0cjvGd82Vukjvu9GFRylCUiE0bnjGzcgM07TwjjNCvPkk08aiQ++8847&#10;XmR//Pjx/twdd9xhvvOd7/hrpVPlaiDgVnmN299v3njjDdOnTx8vjimB/enTpxvn3WGc0cyL6kps&#10;d+7cuV5o10WkDF/ntQwC1OEyIFVxSymxV6eNZ9yAzdfddevWaRHGOAO7cZqDxk3kjDOgm1WrVvlz&#10;LhqSF5ImGEd8IaiNVXATt2XauAUII75uG5W56aabzNe//nXzox/9yDjDur/HbVUxCsZx9NFHxyfI&#10;FQhAoE0SKBWIx3l3GLcI5ttVtQN67zzK/TjBaQsa5z1iVqxYYdzE15x++unmlltu8YGO2uSDbsFM&#10;lQpi4qJ9GudVQ99VQ/lQh2uAl/dVjZucB6ife2kcdcYZZ/h6eeCBB/ogXLqV8W0esATfMr5NEGaW&#10;kmosOyBPWw0B9ACqoVb+d+T1IVdm127YnXbaySrsujMuel2xwYMHW60GadXYRaH093Tv3r38xLnT&#10;E6AOJ18RyhF7Vd3WiiSaFrXzR9OidoakAIG2TkDeIC0F4nFRq70nqLZG5wfr0RhCf/Lid0YxpBVi&#10;CrulICbaiqqgBvRdMQBbOE0dbgFQBZfFUlsc3eKX/78tWRX9v8/3HGN8WwHQMm9lfFsmqDq8ja2U&#10;dVioST8SegBJE22enrY7TZw40W+T0qBWmiEdOnSw2mYmo5gO6YodeeSRvmPUdkuOyghQhyvj1dLd&#10;GqyVG5BD9dt5OKJp0RLUFq6jadECIC5DoA4IlBuIR4sO6td+9rOf2W9/+9t+O7r0gr71rW/5rZSv&#10;vfZaHdBI/hHKDWKiQFLq5+i7Ki8D6nDlzEp9Q9pil156aU7SptA4xvi2FL3KrzG+rZxZPX0Dw1g9&#10;lWYCz6IGAU2LBECWSCJK00JimM593xu+ZByTPoj0BDTAcNtV7cKFC+3uu+/uo1YqOiVHPIEoPQB0&#10;WeJ5xV2Rhl1cdKJKxF6/+OILqwATaFrEkS4+H1WH0b0p5sQZCGSNgNti5jWstGBQeFQaiEf9mr6j&#10;aNXSd1XAnhdeeMFrCxam3UifS/VdWmyUJpui8MkjXwsO8riR4UELkhp/7bfffl53SXw1Jqbval57&#10;1D/FCcFTh5uzSupTKeOYygPdwcpIl6rDjG8rY1lvd6Mx5npBDmPQA0i/FpTStHBGL/PLX/7SzJgx&#10;w3z44Yc+M25wZtzqr2nXrp3Xu5AGmTRE3FZL069fv/QznLFfaEkPQNorkydP9vpM6LKULlzVVRfW&#10;27hBrtcQdNt1mn3BibaaYcOGGeneuYAcZtasWV77buXKlZ6x6vDZZ59tzj//fOOMu2avvfYyzpuh&#10;WRp8KCbQUh1Gs62YGWcgkBUCbgJhXn31VbNo0SLTt29fr7foguvksv/ZZ5+Zk08+2ah9lV7gY489&#10;ZjQ2cIL6XrfVeekaJ6ng9YacEce3v7qfYzOBlvouaePqr2PHjuaee+4xI0eO9Lps8+fPNy6autl1&#10;113NpEmTvD6juB933HFmxx133PwDDf5OWsMumIuvo2eddZbJ17oSGupwehVE2sOqo6q3btHSawsG&#10;zTEXaMO3C+gOtsy/pTrM+LZlhnV9R71Z+nieygloRQzO85KyAAAYZ0lEQVRNi8q5VfKNcjQtnDHB&#10;ugGbX610xrCc95hrgLwHmbZSugG1/fLLLyv56Ya4txw9AHlCKkIfuiylq4S0VZyhy3bu3Nlr3rkg&#10;EFbbdvIPeSbIq1F10wXk8HosilJ72GGHeXd/Ralds2aNdYM4u/fee1sXsCP/67yPIFBOHUazLQIc&#10;pyCQEQLvvvuudUE0fNv5zW9+03sl5XuOffDBB1bRZdWuukA8Vp4L0hJSn6VotPJwUoRZRaAcOHCg&#10;1x3NyKO3SjbL6bvGjRvn+bogJlaRvtWmqp+SvqvY33bbbT5a3/e+9z3btWtX6wLEtEres/Aj8nbU&#10;7gZn1LWF2/lC/qnDgUR1r/K4UzuhOdnatWvtP/7xDyvu4QieY1GaY6GtQHcw0Cp+LacOM74t5tZI&#10;Z9hK2UilHfOs6AHEgEnodCWaFrrXRZ6zbhXID4xd5DmvLXbuuedaF2nKb5tIKFt1k0wlegDaGoEu&#10;S+mi//TTT/1ETANfTdA0YSg0jiH2WpphpVcrqcOaSKN7Uylh7ofAliegya50wLSNT21roXFMRhoC&#10;8VRfTuX0XQQxqZ6v+qmWhOCpw9Xz/fzzz7126w9+8APrPEHt8OHD/aKitkeLfThkHNM9UcYxzefQ&#10;HQykil/LqcOMb4u5NdIZDGMNUNqykEufJn9lMjw2egCBRG2vSWtaqONT4yz9C61quu0BtWUw499O&#10;Wg9A9R5dlvhK4VzJ7QknnOBXhaOMY4i9xrOLu5J0HUb3Jo405yHQNgloDHb77bd7r/Ao45iuE4in&#10;trJrqe8iiEltfIPHUqdOnbxxt9BzjDpcHV/taJC34v777++5atylP+0eGTFihF/QzU85yjimaPby&#10;GtOuEsa3+bSav2+pDjO+bc6r0T5hGKvzEpdRzOkk2ClTphS57evRtcLWv39/3wAr2uF7773nVybU&#10;uJ566qnW6V94930ZZzTgUCQ6juYEtN3B6YNZpw9WtOVMd06dOtWvEGsrxIMPPui/rFW1adOmWbnz&#10;y31/3rx5duPGjfb+++9veCNYc7rWyqCwfPlyH4xA9TJ/5Uz3Skw3DNKc3pWVV5jTELPa2qdBhkLX&#10;a2uftlFKoLipqanwJ/gcQaDUBEOMEXuNgBZzijocA4bTEGgwAi0ZxwjEU3uFKNV3EcSkdr4tGRao&#10;w5Ux1hxi5syZ1unb+bmY5gU9evSwW2+9tf8s46PkLQqPUsaxwnFy4Xcb/XOpOqzxGuPbxq0hGMbq&#10;vOzRtEi3gNG0SJcvegDp8lXqqsOvvfaaff75570RXdt5w/Hss88WeY5Jj0WGXRnRR48ebZ2IcW7w&#10;5oJFeBd/rVzKzV+GdSfCH2kwDr9R76/U4XovYZ4PAtEE5AWyfv16HylSXghaUNARjGNauCn0HNNi&#10;pbaud+nSxber8hpRlEQXyMRedNFFfrFnq6228lsuZQBq5KPavuvJJ5/0epiBvRbWzjzzTKttloMG&#10;DfKe0tLYnD17dkNrupbSuwqGhajtfCoX6nB5/zNlFLv55pu9pqv+ryv6/CWXXGJdMAj73e9+12sL&#10;6rwLdNBMayykHmcc05iOw3r5mTjNtlJ1WN9hfNuYNQjDWJ2XO5oW6RYwmhbp8kUPIF2+6vw1ABs7&#10;dqwdMmSIHwjMnTvXSkA3HIXGMRehy4sVyzhGMINAKf6VOhzPhisQqEcC2sqksZe8DlzUQ3viiSda&#10;eTPLY/mLL77wjyzjmNrefOOYgpfI01leTQTiKV0zaum7xHfJkiV2wIABuYUdGR/0J2OZi6Jsr776&#10;ausi/5XORB1fLUfvqpRhQUZh6nDpClJoFNtjjz18m6F5hQ4Z08PWShlsly5dahcsWGAlDq+xlwyX&#10;OgqNYzKuuYi2/loj/1NrHSaYQWPWHgxjdV7uYWVSK45hdSxf8FXX0bSorRKUcttXymha1MY3DL7C&#10;dslCTQv0ACrnKy+m119/3bqw9H6raZgU6NWF/fbirWECp9RlHJPhLAjy5xvHxB+x19JlQB0uzYer&#10;EKgXAtqGo8iREs8O7WVoXzXJlRxF2OZUyjgmXVEC8RTXiqT6LkUBJ4hJMV+dqUTvqtAokz8+k2GC&#10;OhzNuNAotueee/oFx88++yz3hTfffNP27NnTG2wVIVX3KBr4Lrvs4j0cf//73+eMYzL2SpBfbcxV&#10;V13V8JIsSdVhghnkqmPDvMEw1gBF3ZJxDD2A2itBKeMYmha18y1lWEAPoDK+mlhId3DChAm2Q4cO&#10;3mCubTvdunWz7du394MwrVyuWbOmWcKljGMEM2iGKvIDdTgSCychUDcE1BfJU6Nfv36+XZWRQO2q&#10;tuUF49iwYcOsDAbhKGUck1am2g0C8WyilUbfRRCTUBM3vVajdxVlHAtC8DICU4ebM9ZWU23TDe2C&#10;tkbLQSG/XZBHvrShNUZT26GxmRYtda8+y9FBXmRamAyH5hryKGv0YF1J12GCGYQa1hivGMYao5zR&#10;tGiFci7ccrbTTjvltpyhaVF7AQTDQpSmBXoA5fENE4tx48b5lUcNsg4//HB7/fXX+wAS0gjTgEuR&#10;kBYtWlSUaCnjWNHNnCgiQB0uQsIJCNQFARnFFCSmb9++fuKqYDvaRjlnzhy/pUwGMk1otU3vnXfe&#10;afbMUcax3r17+22VMo5xWK+vpAUd+q70akOhF1MlelctGcfSy3X2UpZX2Pjx4/0YTG2Cxlvnnnuu&#10;jySpMZqMYtJyDWNdifLL0HjFFVfYoUOH5rb/yntMgbs4NhOgDm9mwbvqCGAYq45bm/1WnNirMhw1&#10;+ELTorKiLCX2qpQKjWNhyxmaFuVxLiX2qhRKGRbQAyjNuNAopsHYEUcc4SdfQavivvvu84MuGcy0&#10;WqkoqVqBlBdE0B0LxjENyjSoUx2X0G7QxSidi/q/2lIbQR2u/zrAEzYWgUKjmKLJjRkzxr766qse&#10;hMZe5513nm8vNcnV9rJ7773XLly40K5atcoq4EnU+EzGMSKBFxvF6LuS//9VaFCoRu8qzjiGEHxx&#10;eUmDUEauMI7Sq8T2n3vuOW8U08K6xlcyqEurUMYyHWLZp08ff03XZVDj2ESAOkxNSIIAhrEkKLaB&#10;NMoRe1U2owZfwTiGpkXpgixH7FUpBMNB0BcJxjE0LUrzLUcoUylEDb40CZFhDD2AaMZRRrEjjzyy&#10;md6NtjxooiZPB008DjjgAK8/psiS++67r508eXLObT/UcQ3mgkv/+++/H/3jDXS23DaCOtxAlYJH&#10;rWsCUUYxReJ94403cs+t7Xrauq6J7Hbbbed1gNTObrPNNrZ///72jjvusPIi0fhM74Mgv7ZRSQS+&#10;kQ/6rvRLv9CgUIveVWHfhhB8fPkF45jGWGobNJ46/vjj/WKjPnfv3t1HrMzXe9Uipsa7uq4/veew&#10;ljpMLUiKAIaxpEhuwXQ0MCtX7FXZLGUcQ9OiuCA1MKtEqFwpBMNBoXFMqz5oWhQzrkQoU98uHHyJ&#10;c9C0QA+gmK+MVvmu+zvssIO9++67cyLQMorJsKjoaWHA1bFjRz9xC581SbvyyiutPKJ0qI7rfq1e&#10;ytNM3Bv1qKaNoA43am3hueuFgP7fSwA7bJ9UWykvL235C4fGVIoip0murmshYdttt7VhMqxz8s5Z&#10;tmyZ3y4YjGOHHnqoHTVqlF2/fn1IqiFf6bvSLfY09K4Qgi+/zKTlKt3B/PZAbYIE9m+55RY/X8hP&#10;bePGjV7+QvfoO7Nmzcq/3JDvqcMNWeypPTSGsdTQtk7CMopVKvaqnEUZx9C0KC6zsFpZqVC5Uipl&#10;HCv+pcY9o5WemTNnWm0xUWevSUOPHj2stqPos4xeUZ1/KcNCiPrVuFSbP7kmV4pGq0mZmMqL8eab&#10;b/bRp4JRTIZFCbxqG+Uhhxxiv//97/uolfIoDd/T5E5hwsOxevVqP6FrdKNYNcEMxJA6HGoSrxDI&#10;HgG1nfPnz7c777yzb1fVtqqdffzxx63GZhpnPfzww95YpmvyEhs8eLD9yU9+4rdW7rbbbrnvnXba&#10;aTZ4huh7MqY1NTVlD0rCOabvShhoQXJp6V0hBF8AusTHKOOYPPZ1XnOQcChKpbZka0yscZrE9996&#10;661wuWFfqcMNW/SpPDiGsVSwtk6ihS78lYi9KodxxjE0LTaVXzCKVSv2qlSCcSzoCKDHtIlt+LfQ&#10;/bkSsVelEWdYQNMiEN70+r///c9rhfXq1Stn5NKK5IwZM6wiqsodX4MtbaFURLUlS5b49kFu+/IG&#10;CyKwqse6xrGJQBJtBHWY2gSB7BKQF/jll19ugyaQDGDapv7II4/YpUuXekOZzmnBR1ss161b5x9W&#10;k7lLLrkkF2Vun332sWxHL64H9F3FTJI+E7b0hXGqXtG7Sppy6fQKjWMqA3n5v/LKK944JqPYhRde&#10;mIskLgO8nCI4NhGgDlMTkiKAYSwpkq2cTqFRrBqxV2VZxjE0LYoLr3DCW63Yq1LON46hx7SZdaFR&#10;rBqxV6VWaFhA02Iz4/x3cRMMrToGo9iAAQPsihUrclss9f13XAQ1efBpcqf7Fi9enJ9sw75Pso2g&#10;DjdsNeLB64CAjGPyAsv3HJMH/kEHHeTbTRnFZGiQBmb+oci/alPVtqqNlUYhRzEB+q5iJkmfCYaF&#10;sKVPhhn0rpKmXDq9OOPY008/3cwopm3WWqAMQZNKp9o4V6nDjVPWaT4phrE06aaUdpRRrFqxV2Ux&#10;GMfQtNhUYFET3lqEypUqekyb2IZ/C41itYi9Kk00LQLZ0q9hgqEJW9geqUmZ/qSTs3LlymZGMd2v&#10;6GnSJNM93VyEpLVr15b+kQa4mkYbQR1ugIrDI9YtAfVphcYxtZkyNChy3Ntvv93s2aWrefHFF3uP&#10;MbXFp5xyihfgb3YTH3IE6LtyKFJ7U2iYCWMD9K5SQ16UcGEZyECp6OHSeFU7oXmaooU3snxFEbS8&#10;E4X8qMN5cHhbFgEMY2Vhajs3aUKWtNirng5Ni81lnIbYq1JHj2kT4zSEMpUymhab+Lb0ryYY99xz&#10;j/dmCMYxvY4dO9ZH9gnf130K6hGEpeWV+uMf/7hIDDbc30ivabUR1OFGqkU8a70RiDKOKfLk7bff&#10;7jXHwvN+8skndvbs2TkPMy04sEU90Il/pe+KZ5PUlSjDAnpXSdEtL52oMghGsUYPdFQOwSh+1OFy&#10;yHGPCGAYy1g9SEvsNWMYUs1uWmKvqWY6Q4mnJZSZIQRbPKtRE4ygOfbRRx9ZXX/qqafsMccc41cp&#10;FaFy9OjRRVuBtviDbKEM0EZsIfD8LATaOIEo45g8PqQHJG9/GcXmzp1rg/C+gs7ceOONLDiUWa70&#10;XWWCquG2QsMCelc1wKzyqyqD4cOHe49TjGKVQ6QOV86Mb2wigGEsgzUBsdd0C00DrwULFliEytPj&#10;HLQANOCSq7NeEXtNj3dUynETDIUIl3B0MIrJhV8R0xR5kWMTAdoIagIEIBBHIM44JjH+OXPmWOlp&#10;qt/TYsS1115rP/3007ikOB9BgL4rAkrCp+IMC+hdJQy6RHKSrRgxYoT32sdTrASomEvU4RgwnC5J&#10;AMNYSTxt9yJir+mWTdzEF6Hy5LgH4xhir8kxrTSlqAlG586d7cEHH+w9xWQUGzlypN2wYUOlSdf9&#10;/bQRdV/EPCAEqiYg49jkyZNz2yVlCDvwwAOtPMT0Xu3slClT7Mcff1z1bzTyF+m70i/9KMMCelfp&#10;c8//BUWxffTRR9EUy4dSwXvqcAWwuNUTwDCW4YoQtSqpARdir8kUapj4IlSeDM+oVAo7LdVf/SH2&#10;GkUrnXNREwyVQTCKadsgRzQB2ohoLpyFAASs12wsNI6pbZVR7KqrrrLats5RPQH6rurZlfvNqDEa&#10;W/vKpcd9bYEAdbgtlEJ28oBhLDtlFZnTKOMYYq+RqKo6GTXwQqi8KpSxX4rqtBDKjMWVyoXCeo5R&#10;rHzMhew08aWNKJ8fd0KgngkUeo5hFEu2tAvbX/quZPkqNY3R0LtKnispth4B6nDrsc76L2EYy3oJ&#10;uvxHGccQe02uYAsHXsGjacaMGX7FV9cRKq+Nd6FxDLHX2nhW8+1Qzw8//HA7atQoi6dY+RQDu3zv&#10;UoIZlM+POyFQzwSCcUxbKfEUS76kQ/tL35U825AieleBBK9ZJUAdzmrJtW6+/08/5yb6HBkn4Fzy&#10;zS9+8Qtz1113GTcI80/jjGPmiiuuMH/961+Ni3pkPvjgA+Mma+aCCy4wl112mdl+++0z/tStl/0v&#10;v/zSLF682EyfPt1s3LhRBmXP0m2TMPvss49nv2rVKuO2sZqhQ4ea6667zvTs2bP1MlgHv+Q6LTN1&#10;6lSzcuVK46J3GWccM2PGjDFjx4717FW3df6QQw4xTpvFnHLKKaZdu3Z18ORt5xFUz5944gnTrVs3&#10;44w8bSdjGcgJbUQGCoksQmALEdAY7be//a0ZPHiw2XHHHbdQLur3Z+m70i9bt1jm5xNDhgwx7du3&#10;T/8H+QUIJEyAOpww0DpMDsNYHRWqBl433XSTufPOO3PGMbdCaZy4q/n73/9unAu/mThxopk0aZLp&#10;1KlTHT156zxK1MRXTLt06WJeeuklbxQ78cQTvVEMo0J1ZRJlHOvdu7dpamrKGcWuvPJK4zyaGJhV&#10;h5hvpUiANiJFuCQNAQhAAAIQgAAEIACBlAhgGEsJ7JZKNso4przIgDNhwgRvFGO1svrSiZr4KjWn&#10;a2FkFHOh171HU/W/wDcLjWMi4jSbPFd5QJ566qkYxagmbZYAbUSbLRoyBgEIQAACEIAABCAAgUgC&#10;GMYisWT7ZKFxDKNYsuVZOPHV9kmMYskylnFM21G1rc/ph2AUSxYvqaVMgDYiZcAkDwEIQAACEIAA&#10;BCAAgQQJYBhLEGZbSioYxx599FEzYsQIPMUSLpww8Z05c6bp2rWrueaaa/AUS5jxunXrvHFM24C1&#10;/RdPsYQBk1yqBGgjUsVL4hCAAAQgAAEIQAACEEiMAIaxxFC2vYRkHEPsNb1y0cQXofL0+CplhDLT&#10;5Uvq6RKgjUiXL6lDAAIQgAAEIAABCEAgCQIYxpKgSBoQgAAEIAABCEAAAhCAAAQgAAEIQAACmSOA&#10;YSxzRUaGIQABCEAAAhCAAAQgAAEIQAACEIAABJIggGEsCYqkAQEIQAACEIAABCAAAQhAAAIQgAAE&#10;IJA5AhjGMldkZBgCEIAABCAAAQhAAAIQgAAEIAABCEAgCQIYxpKgSBoQgAAEIAABCEAAAhCAAAQg&#10;AAEIQAACmSOAYSxzRUaGIQABCEAAAhCAAAQgAAEIQAACEIAABJIggGEsCYqkAQEIQAACEIAABCAA&#10;AQhAAAIQgAAEIJA5AhjGMldkZBgCEIAABCAAAQhAAAIQgAAEIAABCEAgCQIYxpKgSBoQgAAEIAAB&#10;CEAAAhCAAAQgAAEIQAACmSOAYSxzRUaGIQABCEAAAhCAAAQgAAEIQAACEIAABJIggGEsCYqkAQEI&#10;QAACEIAABCAAAQhAAAIQgAAEIJA5AhjGMldkZBgCEIAABCAAAQhAAAIQgAAEIAABCEAgCQIYxpKg&#10;SBoQgAAEIAABCEAAAhCAAAQgAAEIQAACmSOAYSxzRUaGIQABCEAAAhCAAAQgAAEIQAACEIAABJIg&#10;gGEsCYqkAQEIQAACEIAABCAAAQhAAAIQgAAEIJA5AhjGMldkZBgCEIAABCAAAQhAAAIQgAAEIAAB&#10;CEAgCQIYxpKgSBoQgAAEIAABCEAAAhCAAAQgAAEIQAACmSOAYSxzRUaGIQABCEAAAhCAAAQgAAEI&#10;QAACEIAABJIggGEsCYqkAQEIQAACEIAABCAAAQhAAAIQgAAEIJA5AhjGMldkZBgCEIAABCAAAQhA&#10;AAIQgAAEIAABCEAgCQIYxpKgSBoQgAAEIAABCEAAAhCAAAQgAAEIQAACmSOAYSxzRUaGIQABCEAA&#10;AhCAAAQgAAEIQAACEIAABJIggGEsCYqkAQEIQAACEIAABCAAAQhAAAIQgAAEIJA5AhjGMldkZBgC&#10;EIAABCAAAQhAAAIQgAAEIAABCEAgCQIYxpKgSBoQgAAEIAABCEAAAhCAAAQgAAEIQAACmSOAYSxz&#10;RUaGIQABCEAAAhCAAAQgAAEIQAACEIAABJIggGEsCYqkAQEIQAACEIAABCAAAQhAAAIQgAAEIJA5&#10;AhjGMldkZBgCEIAABCAAAQhAAAIQgAAEIAABCEAgCQIYxpKgSBoQgAAEIAABCEAAAhCAAAQgAAEI&#10;QAACmSOAYSxzRUaGIQABCEAAAhCAAAQgAAEIQAACEIAABJIggGEsCYqkAQEIQAACEIAABCAAAQhA&#10;AAIQgAAEIJA5AhjGMldkZBgCEIAABCAAAQhAAAIQgAAEIAABCEAgCQIYxpKgSBoQgAAEIAABCEAA&#10;AhCAAAQgAAEIQAACmSPw/wDEmycq5jY9/gAAAABJRU5ErkJgglBLAwQUAAYACAAAACEARXqzMt0A&#10;AAAFAQAADwAAAGRycy9kb3ducmV2LnhtbEyPzWrDMBCE74W+g9hCb438Q0rqWA4htD2FQpNCyW1j&#10;bWwTa2UsxXbevmov6WVhmGHm23w1mVYM1LvGsoJ4FoEgLq1uuFLwtX97WoBwHllja5kUXMnBqri/&#10;yzHTduRPGna+EqGEXYYKau+7TEpX1mTQzWxHHLyT7Q36IPtK6h7HUG5amUTRszTYcFiosaNNTeV5&#10;dzEK3kcc12n8OmzPp831sJ9/fG9jUurxYVovQXia/C0Mv/gBHYrAdLQX1k60CsIj/u8G7yWeJyCO&#10;CtJFkoIscvmfvvg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ZHO3oBsDAABmCAAADgAAAAAAAAAAAAAAAAA6AgAAZHJzL2Uyb0RvYy54bWxQSwECLQAKAAAAAAAA&#10;ACEAtZaO5wJUAQACVAEAFAAAAAAAAAAAAAAAAACBBQAAZHJzL21lZGlhL2ltYWdlMS5wbmdQSwEC&#10;LQAUAAYACAAAACEARXqzMt0AAAAFAQAADwAAAAAAAAAAAAAAAAC1WQEAZHJzL2Rvd25yZXYueG1s&#10;UEsBAi0AFAAGAAgAAAAhAKomDr68AAAAIQEAABkAAAAAAAAAAAAAAAAAv1oBAGRycy9fcmVscy9l&#10;Mm9Eb2MueG1sLnJlbHNQSwUGAAAAAAYABgB8AQAAslsBAAAA&#10;">
                <v:shape id="Picture 187782594" o:spid="_x0000_s1027" type="#_x0000_t75" alt="Chart, scatter chart&#10;&#10;Description automatically generated" style="position:absolute;top:781;width:58115;height:23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VoTyAAAAOIAAAAPAAAAZHJzL2Rvd25yZXYueG1sRE9dS8Mw&#10;FH0X/A/hDnwZLt20rnbLhgijshdxKmNvl+baFJOb0sS1/nsjCD4ezvd6OzorztSH1rOC+SwDQVx7&#10;3XKj4O11d12ACBFZo/VMCr4pwHZzebHGUvuBX+h8iI1IIRxKVGBi7EopQ23IYZj5jjhxH753GBPs&#10;G6l7HFK4s3KRZXfSYcupwWBHj4bqz8OXU5Af82pazE1T2d2pfbbv1X6Y3ih1NRkfViAijfFf/Od+&#10;0ml+sVwWi/z+Fn4vJQxy8wMAAP//AwBQSwECLQAUAAYACAAAACEA2+H2y+4AAACFAQAAEwAAAAAA&#10;AAAAAAAAAAAAAAAAW0NvbnRlbnRfVHlwZXNdLnhtbFBLAQItABQABgAIAAAAIQBa9CxbvwAAABUB&#10;AAALAAAAAAAAAAAAAAAAAB8BAABfcmVscy8ucmVsc1BLAQItABQABgAIAAAAIQDqWVoTyAAAAOIA&#10;AAAPAAAAAAAAAAAAAAAAAAcCAABkcnMvZG93bnJldi54bWxQSwUGAAAAAAMAAwC3AAAA/AIAAAAA&#10;">
                  <v:imagedata r:id="rId31" o:title="Chart, scatter chart&#10;&#10;Description automatically generated"/>
                </v:shape>
                <v:shapetype id="_x0000_t202" coordsize="21600,21600" o:spt="202" path="m,l,21600r21600,l21600,xe">
                  <v:stroke joinstyle="miter"/>
                  <v:path gradientshapeok="t" o:connecttype="rect"/>
                </v:shapetype>
                <v:shape id="TextBox 4" o:spid="_x0000_s1028" type="#_x0000_t202" style="position:absolute;left:809;width:2895;height:3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aR+yAAAAOIAAAAPAAAAZHJzL2Rvd25yZXYueG1sRI9BS8NA&#10;FITvQv/D8gre7CaVVhO7LaUq9ODFGu+P7DMbzL4N2dcm/feuIHgcZuYbZrObfKcuNMQ2sIF8kYEi&#10;roNtuTFQfbzePYKKgmyxC0wGrhRht53dbLC0YeR3upykUQnCsUQDTqQvtY61I49xEXri5H2FwaMk&#10;OTTaDjgmuO/0MsvW2mPLacFhTwdH9ffp7A2I2H1+rV58PH5Ob8+jy+oVVsbczqf9EyihSf7Df+2j&#10;NbBcFw/5/aoo4PdSugN6+wMAAP//AwBQSwECLQAUAAYACAAAACEA2+H2y+4AAACFAQAAEwAAAAAA&#10;AAAAAAAAAAAAAAAAW0NvbnRlbnRfVHlwZXNdLnhtbFBLAQItABQABgAIAAAAIQBa9CxbvwAAABUB&#10;AAALAAAAAAAAAAAAAAAAAB8BAABfcmVscy8ucmVsc1BLAQItABQABgAIAAAAIQCOJaR+yAAAAOIA&#10;AAAPAAAAAAAAAAAAAAAAAAcCAABkcnMvZG93bnJldi54bWxQSwUGAAAAAAMAAwC3AAAA/AIAAAAA&#10;" filled="f" stroked="f">
                  <v:textbox style="mso-fit-shape-to-text:t">
                    <w:txbxContent>
                      <w:p w14:paraId="11CB29EB" w14:textId="77777777" w:rsidR="00FC0119" w:rsidRDefault="00FC0119" w:rsidP="00FC0119">
                        <w:pPr>
                          <w:jc w:val="center"/>
                          <w:rPr>
                            <w:rFonts w:hAnsi="Calibri"/>
                            <w:b/>
                            <w:bCs/>
                            <w:color w:val="000000" w:themeColor="text1"/>
                            <w:kern w:val="24"/>
                            <w:sz w:val="36"/>
                            <w:szCs w:val="36"/>
                          </w:rPr>
                        </w:pPr>
                        <w:r>
                          <w:rPr>
                            <w:rFonts w:hAnsi="Calibri"/>
                            <w:b/>
                            <w:bCs/>
                            <w:color w:val="000000" w:themeColor="text1"/>
                            <w:kern w:val="24"/>
                            <w:sz w:val="36"/>
                            <w:szCs w:val="36"/>
                          </w:rPr>
                          <w:t>A</w:t>
                        </w:r>
                      </w:p>
                    </w:txbxContent>
                  </v:textbox>
                </v:shape>
                <v:shape id="TextBox 5" o:spid="_x0000_s1029" type="#_x0000_t202" style="position:absolute;left:29587;top:14;width:2896;height:3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IPgyAAAAOMAAAAPAAAAZHJzL2Rvd25yZXYueG1sRI9Bb8Iw&#10;DIXvk/YfIk/abaStGEIdASHYJA67AN3darymWpNUjUfLv8cHJI62n99732oz+U5daEhtDAbyWQaK&#10;Qh1tGxoD1fnrbQkqMQaLXQxk4EoJNuvnpxWWNo7hSJcTN0pMQirRgGPuS61T7chjmsWegtx+4+CR&#10;ZRwabQccxdx3usiyhfbYBklw2NPOUf13+vcGmO02v1afPh1+pu/96LL6HStjXl+m7Qcopokf4vv3&#10;wUr9fJHPl/OiEAphkgXo9Q0AAP//AwBQSwECLQAUAAYACAAAACEA2+H2y+4AAACFAQAAEwAAAAAA&#10;AAAAAAAAAAAAAAAAW0NvbnRlbnRfVHlwZXNdLnhtbFBLAQItABQABgAIAAAAIQBa9CxbvwAAABUB&#10;AAALAAAAAAAAAAAAAAAAAB8BAABfcmVscy8ucmVsc1BLAQItABQABgAIAAAAIQAdBIPgyAAAAOMA&#10;AAAPAAAAAAAAAAAAAAAAAAcCAABkcnMvZG93bnJldi54bWxQSwUGAAAAAAMAAwC3AAAA/AIAAAAA&#10;" filled="f" stroked="f">
                  <v:textbox style="mso-fit-shape-to-text:t">
                    <w:txbxContent>
                      <w:p w14:paraId="2838A58E" w14:textId="77777777" w:rsidR="00FC0119" w:rsidRDefault="00FC0119" w:rsidP="00FC0119">
                        <w:pPr>
                          <w:jc w:val="center"/>
                          <w:rPr>
                            <w:rFonts w:hAnsi="Calibri"/>
                            <w:b/>
                            <w:bCs/>
                            <w:color w:val="000000" w:themeColor="text1"/>
                            <w:kern w:val="24"/>
                            <w:sz w:val="36"/>
                            <w:szCs w:val="36"/>
                          </w:rPr>
                        </w:pPr>
                        <w:r>
                          <w:rPr>
                            <w:rFonts w:hAnsi="Calibri"/>
                            <w:b/>
                            <w:bCs/>
                            <w:color w:val="000000" w:themeColor="text1"/>
                            <w:kern w:val="24"/>
                            <w:sz w:val="36"/>
                            <w:szCs w:val="36"/>
                          </w:rPr>
                          <w:t>B</w:t>
                        </w:r>
                      </w:p>
                    </w:txbxContent>
                  </v:textbox>
                </v:shape>
                <w10:anchorlock/>
              </v:group>
            </w:pict>
          </mc:Fallback>
        </mc:AlternateContent>
      </w:r>
    </w:p>
    <w:p w14:paraId="4AFE242C" w14:textId="16A8AF63" w:rsidR="00FC0119" w:rsidRDefault="002F288D" w:rsidP="00FC0119">
      <w:pPr>
        <w:jc w:val="both"/>
        <w:rPr>
          <w:sz w:val="20"/>
          <w:szCs w:val="20"/>
        </w:rPr>
      </w:pPr>
      <w:r>
        <w:rPr>
          <w:b/>
          <w:bCs/>
          <w:sz w:val="20"/>
          <w:szCs w:val="20"/>
        </w:rPr>
        <w:t xml:space="preserve">Supplemental </w:t>
      </w:r>
      <w:r w:rsidR="00FC0119" w:rsidRPr="008326F3">
        <w:rPr>
          <w:b/>
          <w:bCs/>
          <w:sz w:val="20"/>
          <w:szCs w:val="20"/>
        </w:rPr>
        <w:t>Figure S1</w:t>
      </w:r>
      <w:r>
        <w:rPr>
          <w:b/>
          <w:bCs/>
          <w:sz w:val="20"/>
          <w:szCs w:val="20"/>
        </w:rPr>
        <w:t>2</w:t>
      </w:r>
      <w:r w:rsidR="00FC0119" w:rsidRPr="008326F3">
        <w:rPr>
          <w:b/>
          <w:bCs/>
          <w:sz w:val="20"/>
          <w:szCs w:val="20"/>
        </w:rPr>
        <w:t xml:space="preserve">. </w:t>
      </w:r>
      <w:r w:rsidR="00FC0119">
        <w:rPr>
          <w:b/>
          <w:bCs/>
          <w:sz w:val="20"/>
          <w:szCs w:val="20"/>
        </w:rPr>
        <w:t>Ghrelin (</w:t>
      </w:r>
      <w:r w:rsidR="00FC0119" w:rsidRPr="008326F3">
        <w:rPr>
          <w:b/>
          <w:bCs/>
          <w:sz w:val="20"/>
          <w:szCs w:val="20"/>
        </w:rPr>
        <w:t>acyl-ghrelin</w:t>
      </w:r>
      <w:r w:rsidR="00FC0119">
        <w:rPr>
          <w:b/>
          <w:bCs/>
          <w:sz w:val="20"/>
          <w:szCs w:val="20"/>
        </w:rPr>
        <w:t>)</w:t>
      </w:r>
      <w:r w:rsidR="00FC0119" w:rsidRPr="008326F3">
        <w:rPr>
          <w:b/>
          <w:bCs/>
          <w:sz w:val="20"/>
          <w:szCs w:val="20"/>
        </w:rPr>
        <w:t xml:space="preserve"> sequestering antibodies in active vaccine immunized male rats.</w:t>
      </w:r>
      <w:r w:rsidR="00FC0119" w:rsidRPr="007E5043">
        <w:rPr>
          <w:sz w:val="20"/>
          <w:szCs w:val="20"/>
        </w:rPr>
        <w:t xml:space="preserve"> (</w:t>
      </w:r>
      <w:r w:rsidR="00FC0119" w:rsidRPr="008326F3">
        <w:rPr>
          <w:b/>
          <w:bCs/>
          <w:sz w:val="20"/>
          <w:szCs w:val="20"/>
        </w:rPr>
        <w:t>A</w:t>
      </w:r>
      <w:r w:rsidR="00FC0119" w:rsidRPr="007E5043">
        <w:rPr>
          <w:sz w:val="20"/>
          <w:szCs w:val="20"/>
        </w:rPr>
        <w:t>)</w:t>
      </w:r>
      <w:r w:rsidR="00FC0119" w:rsidRPr="008326F3">
        <w:rPr>
          <w:sz w:val="20"/>
          <w:szCs w:val="20"/>
        </w:rPr>
        <w:t xml:space="preserve"> No antibody </w:t>
      </w:r>
      <w:r w:rsidR="00FC0119">
        <w:rPr>
          <w:sz w:val="20"/>
          <w:szCs w:val="20"/>
        </w:rPr>
        <w:t>response was</w:t>
      </w:r>
      <w:r w:rsidR="00FC0119" w:rsidRPr="008326F3">
        <w:rPr>
          <w:sz w:val="20"/>
          <w:szCs w:val="20"/>
        </w:rPr>
        <w:t xml:space="preserve"> seen for Sham (</w:t>
      </w:r>
      <w:r w:rsidR="00FC0119">
        <w:rPr>
          <w:sz w:val="20"/>
          <w:szCs w:val="20"/>
        </w:rPr>
        <w:t xml:space="preserve">TT Mock; </w:t>
      </w:r>
      <w:r w:rsidR="00FC0119" w:rsidRPr="008326F3">
        <w:rPr>
          <w:i/>
          <w:iCs/>
          <w:sz w:val="20"/>
          <w:szCs w:val="20"/>
        </w:rPr>
        <w:t xml:space="preserve">n </w:t>
      </w:r>
      <w:r w:rsidR="00FC0119" w:rsidRPr="008326F3">
        <w:rPr>
          <w:sz w:val="20"/>
          <w:szCs w:val="20"/>
        </w:rPr>
        <w:t xml:space="preserve">= 7) male rats. </w:t>
      </w:r>
      <w:r w:rsidR="00FC0119" w:rsidRPr="007E5043">
        <w:rPr>
          <w:sz w:val="20"/>
          <w:szCs w:val="20"/>
        </w:rPr>
        <w:t>(</w:t>
      </w:r>
      <w:r w:rsidR="00FC0119" w:rsidRPr="008326F3">
        <w:rPr>
          <w:b/>
          <w:bCs/>
          <w:sz w:val="20"/>
          <w:szCs w:val="20"/>
        </w:rPr>
        <w:t>B</w:t>
      </w:r>
      <w:r w:rsidR="00FC0119" w:rsidRPr="007E5043">
        <w:rPr>
          <w:sz w:val="20"/>
          <w:szCs w:val="20"/>
        </w:rPr>
        <w:t>)</w:t>
      </w:r>
      <w:r w:rsidR="00FC0119" w:rsidRPr="00A23CB2">
        <w:rPr>
          <w:sz w:val="20"/>
          <w:szCs w:val="20"/>
        </w:rPr>
        <w:t xml:space="preserve"> </w:t>
      </w:r>
      <w:r w:rsidR="00FC0119">
        <w:rPr>
          <w:sz w:val="20"/>
          <w:szCs w:val="20"/>
        </w:rPr>
        <w:t>M</w:t>
      </w:r>
      <w:r w:rsidR="00FC0119" w:rsidRPr="008326F3">
        <w:rPr>
          <w:sz w:val="20"/>
          <w:szCs w:val="20"/>
        </w:rPr>
        <w:t>idpoint titers following each immunization boost for Active (</w:t>
      </w:r>
      <w:r w:rsidR="00FC0119">
        <w:rPr>
          <w:sz w:val="20"/>
          <w:szCs w:val="20"/>
        </w:rPr>
        <w:t xml:space="preserve">Ghr1-TT; </w:t>
      </w:r>
      <w:r w:rsidR="00FC0119" w:rsidRPr="008326F3">
        <w:rPr>
          <w:i/>
          <w:iCs/>
          <w:sz w:val="20"/>
          <w:szCs w:val="20"/>
        </w:rPr>
        <w:t xml:space="preserve">n </w:t>
      </w:r>
      <w:r w:rsidR="00FC0119" w:rsidRPr="008326F3">
        <w:rPr>
          <w:sz w:val="20"/>
          <w:szCs w:val="20"/>
        </w:rPr>
        <w:t xml:space="preserve">= 8) vaccine in male rats. </w:t>
      </w:r>
    </w:p>
    <w:p w14:paraId="12BE8920" w14:textId="77777777" w:rsidR="00FC0119" w:rsidRDefault="00FC0119" w:rsidP="00FC0119">
      <w:pPr>
        <w:jc w:val="both"/>
        <w:rPr>
          <w:sz w:val="20"/>
          <w:szCs w:val="20"/>
        </w:rPr>
      </w:pPr>
    </w:p>
    <w:p w14:paraId="329F3BA3" w14:textId="77777777" w:rsidR="00FC0119" w:rsidRDefault="00FC0119" w:rsidP="00FC0119">
      <w:pPr>
        <w:jc w:val="both"/>
      </w:pPr>
      <w:r>
        <w:rPr>
          <w:noProof/>
        </w:rPr>
        <w:object w:dxaOrig="5616" w:dyaOrig="5071" w14:anchorId="69DE0095">
          <v:shape id="_x0000_i1034" type="#_x0000_t75" alt="" style="width:204.5pt;height:184pt;mso-width-percent:0;mso-height-percent:0;mso-width-percent:0;mso-height-percent:0" o:ole="">
            <v:imagedata r:id="rId32" o:title=""/>
          </v:shape>
          <o:OLEObject Type="Embed" ProgID="Prism9.Document" ShapeID="_x0000_i1034" DrawAspect="Content" ObjectID="_1752565975" r:id="rId33"/>
        </w:object>
      </w:r>
    </w:p>
    <w:p w14:paraId="21BF99BC" w14:textId="79AA5257" w:rsidR="00FC0119" w:rsidRPr="008326F3" w:rsidRDefault="002F288D" w:rsidP="00FC0119">
      <w:pPr>
        <w:jc w:val="both"/>
        <w:rPr>
          <w:sz w:val="20"/>
          <w:szCs w:val="20"/>
        </w:rPr>
      </w:pPr>
      <w:r>
        <w:rPr>
          <w:b/>
          <w:bCs/>
          <w:sz w:val="20"/>
          <w:szCs w:val="20"/>
        </w:rPr>
        <w:t xml:space="preserve">Supplemental </w:t>
      </w:r>
      <w:r w:rsidR="00FC0119" w:rsidRPr="00E97791">
        <w:rPr>
          <w:b/>
          <w:bCs/>
          <w:sz w:val="20"/>
          <w:szCs w:val="20"/>
        </w:rPr>
        <w:t>Figure S</w:t>
      </w:r>
      <w:r>
        <w:rPr>
          <w:b/>
          <w:bCs/>
          <w:sz w:val="20"/>
          <w:szCs w:val="20"/>
        </w:rPr>
        <w:t>13</w:t>
      </w:r>
      <w:r w:rsidR="00FC0119" w:rsidRPr="00E97791">
        <w:rPr>
          <w:b/>
          <w:bCs/>
          <w:sz w:val="20"/>
          <w:szCs w:val="20"/>
        </w:rPr>
        <w:t xml:space="preserve">. Active vaccine immunization resulted in production of </w:t>
      </w:r>
      <w:r w:rsidR="00FC0119">
        <w:rPr>
          <w:b/>
          <w:bCs/>
          <w:sz w:val="20"/>
          <w:szCs w:val="20"/>
        </w:rPr>
        <w:t>modest</w:t>
      </w:r>
      <w:r w:rsidR="00FC0119" w:rsidRPr="00E97791">
        <w:rPr>
          <w:b/>
          <w:bCs/>
          <w:sz w:val="20"/>
          <w:szCs w:val="20"/>
        </w:rPr>
        <w:t>-affinity anti-ghrelin antibodies.</w:t>
      </w:r>
      <w:r w:rsidR="00FC0119">
        <w:rPr>
          <w:sz w:val="20"/>
          <w:szCs w:val="20"/>
        </w:rPr>
        <w:t xml:space="preserve"> Serum ghrelin affinity is shown as IC</w:t>
      </w:r>
      <w:r w:rsidR="00FC0119" w:rsidRPr="00FC44F0">
        <w:rPr>
          <w:sz w:val="20"/>
          <w:szCs w:val="20"/>
          <w:vertAlign w:val="subscript"/>
        </w:rPr>
        <w:t>50</w:t>
      </w:r>
      <w:r w:rsidR="00FC0119">
        <w:rPr>
          <w:sz w:val="20"/>
          <w:szCs w:val="20"/>
        </w:rPr>
        <w:t xml:space="preserve"> concentration (nM). We could not calculate IC</w:t>
      </w:r>
      <w:r w:rsidR="00FC0119" w:rsidRPr="00FC44F0">
        <w:rPr>
          <w:sz w:val="20"/>
          <w:szCs w:val="20"/>
          <w:vertAlign w:val="subscript"/>
        </w:rPr>
        <w:t>50</w:t>
      </w:r>
      <w:r w:rsidR="00FC0119">
        <w:rPr>
          <w:sz w:val="20"/>
          <w:szCs w:val="20"/>
        </w:rPr>
        <w:t xml:space="preserve"> by bleed 1 and 2, only from bleed 3(Ghr1-TT; </w:t>
      </w:r>
      <w:r w:rsidR="00FC0119" w:rsidRPr="007E5043">
        <w:rPr>
          <w:i/>
          <w:iCs/>
          <w:sz w:val="20"/>
          <w:szCs w:val="20"/>
        </w:rPr>
        <w:t>n</w:t>
      </w:r>
      <w:r w:rsidR="00FC0119">
        <w:rPr>
          <w:sz w:val="20"/>
          <w:szCs w:val="20"/>
        </w:rPr>
        <w:t xml:space="preserve"> = 8) after active vaccine administration in male rats. </w:t>
      </w:r>
    </w:p>
    <w:p w14:paraId="4E7979A4" w14:textId="77777777" w:rsidR="00FC0119" w:rsidRDefault="00FC0119" w:rsidP="00FC0119">
      <w:pPr>
        <w:spacing w:line="480" w:lineRule="auto"/>
        <w:rPr>
          <w:b/>
          <w:bCs/>
          <w:i/>
          <w:iCs/>
        </w:rPr>
      </w:pPr>
    </w:p>
    <w:p w14:paraId="253C7933" w14:textId="77777777" w:rsidR="00FC0119" w:rsidRPr="00E4084F" w:rsidRDefault="00FC0119" w:rsidP="00FC0119">
      <w:pPr>
        <w:spacing w:line="480" w:lineRule="auto"/>
        <w:rPr>
          <w:b/>
          <w:bCs/>
          <w:i/>
          <w:iCs/>
        </w:rPr>
      </w:pPr>
      <w:r w:rsidRPr="00E4084F">
        <w:rPr>
          <w:b/>
          <w:bCs/>
          <w:i/>
          <w:iCs/>
        </w:rPr>
        <w:t xml:space="preserve">Body </w:t>
      </w:r>
      <w:r>
        <w:rPr>
          <w:b/>
          <w:bCs/>
          <w:i/>
          <w:iCs/>
        </w:rPr>
        <w:t>W</w:t>
      </w:r>
      <w:r w:rsidRPr="00E4084F">
        <w:rPr>
          <w:b/>
          <w:bCs/>
          <w:i/>
          <w:iCs/>
        </w:rPr>
        <w:t>eight</w:t>
      </w:r>
    </w:p>
    <w:p w14:paraId="1C024D3B" w14:textId="4333D03A" w:rsidR="00FC0119" w:rsidRDefault="00FC0119" w:rsidP="00FC0119">
      <w:pPr>
        <w:spacing w:line="480" w:lineRule="auto"/>
        <w:ind w:firstLine="720"/>
        <w:jc w:val="both"/>
      </w:pPr>
      <w:r>
        <w:t xml:space="preserve">Body weight was recorded from weeks 0-21 starting at the priming dose. </w:t>
      </w:r>
      <w:r w:rsidRPr="00F91676">
        <w:t xml:space="preserve">A two-way </w:t>
      </w:r>
      <w:r>
        <w:t>repeated measures</w:t>
      </w:r>
      <w:r w:rsidRPr="00F91676">
        <w:t xml:space="preserve"> ANOVA</w:t>
      </w:r>
      <w:r>
        <w:t xml:space="preserve"> did not indicate a significant effect of vaccine treatment, but</w:t>
      </w:r>
      <w:r w:rsidRPr="00F91676">
        <w:t xml:space="preserve"> indicated</w:t>
      </w:r>
      <w:r>
        <w:t xml:space="preserve"> a significant interaction between vaccine treatment and time (</w:t>
      </w:r>
      <w:r w:rsidRPr="007C56D7">
        <w:t>F</w:t>
      </w:r>
      <w:r>
        <w:t xml:space="preserve"> </w:t>
      </w:r>
      <w:r w:rsidRPr="007C56D7">
        <w:rPr>
          <w:vertAlign w:val="subscript"/>
        </w:rPr>
        <w:t>(</w:t>
      </w:r>
      <w:r>
        <w:rPr>
          <w:vertAlign w:val="subscript"/>
        </w:rPr>
        <w:t>20, 260</w:t>
      </w:r>
      <w:r w:rsidRPr="007C56D7">
        <w:rPr>
          <w:vertAlign w:val="subscript"/>
        </w:rPr>
        <w:t>)</w:t>
      </w:r>
      <w:r w:rsidRPr="007C56D7">
        <w:t xml:space="preserve"> = </w:t>
      </w:r>
      <w:r>
        <w:t>3.535</w:t>
      </w:r>
      <w:r w:rsidRPr="007C56D7">
        <w:t xml:space="preserve">, </w:t>
      </w:r>
      <w:r w:rsidRPr="007C56D7">
        <w:rPr>
          <w:i/>
          <w:iCs/>
        </w:rPr>
        <w:t>p</w:t>
      </w:r>
      <w:r w:rsidRPr="007C56D7">
        <w:t xml:space="preserve"> </w:t>
      </w:r>
      <w:r>
        <w:t>&lt;</w:t>
      </w:r>
      <w:r w:rsidRPr="007C56D7">
        <w:t xml:space="preserve"> 0.</w:t>
      </w:r>
      <w:r>
        <w:t xml:space="preserve">0001) on body weight in male rats. </w:t>
      </w:r>
      <w:r w:rsidRPr="00E97791">
        <w:rPr>
          <w:i/>
          <w:iCs/>
        </w:rPr>
        <w:t>P</w:t>
      </w:r>
      <w:r>
        <w:rPr>
          <w:i/>
          <w:iCs/>
        </w:rPr>
        <w:t>ost hoc</w:t>
      </w:r>
      <w:r>
        <w:t xml:space="preserve"> comparisons did not describe a significant difference between the body weight of vaccine and sham groups at any timepoint. The interaction was significant because of the slower increase in body weight in the sham group (</w:t>
      </w:r>
      <w:r w:rsidR="002F288D">
        <w:rPr>
          <w:b/>
          <w:bCs/>
        </w:rPr>
        <w:t>Supplemental F</w:t>
      </w:r>
      <w:r>
        <w:rPr>
          <w:b/>
          <w:bCs/>
        </w:rPr>
        <w:t>igure S</w:t>
      </w:r>
      <w:r w:rsidR="002F288D">
        <w:rPr>
          <w:b/>
          <w:bCs/>
        </w:rPr>
        <w:t>14</w:t>
      </w:r>
      <w:r>
        <w:t>).</w:t>
      </w:r>
    </w:p>
    <w:p w14:paraId="1F5990A6" w14:textId="77777777" w:rsidR="00FC0119" w:rsidRDefault="00FC0119" w:rsidP="00FC0119">
      <w:pPr>
        <w:spacing w:line="480" w:lineRule="auto"/>
        <w:jc w:val="both"/>
      </w:pPr>
      <w:r>
        <w:rPr>
          <w:noProof/>
        </w:rPr>
        <w:object w:dxaOrig="12686" w:dyaOrig="8566" w14:anchorId="04C93FA8">
          <v:shape id="_x0000_i1035" type="#_x0000_t75" alt="" style="width:466pt;height:315pt;mso-width-percent:0;mso-height-percent:0;mso-width-percent:0;mso-height-percent:0" o:ole="">
            <v:imagedata r:id="rId34" o:title=""/>
          </v:shape>
          <o:OLEObject Type="Embed" ProgID="Prism9.Document" ShapeID="_x0000_i1035" DrawAspect="Content" ObjectID="_1752565976" r:id="rId35"/>
        </w:object>
      </w:r>
    </w:p>
    <w:p w14:paraId="4A0EFD55" w14:textId="4EF748B9" w:rsidR="00FC0119" w:rsidRPr="00C9119C" w:rsidRDefault="002F288D" w:rsidP="00FC0119">
      <w:pPr>
        <w:jc w:val="both"/>
        <w:rPr>
          <w:sz w:val="20"/>
          <w:szCs w:val="20"/>
        </w:rPr>
      </w:pPr>
      <w:r>
        <w:rPr>
          <w:b/>
          <w:bCs/>
          <w:sz w:val="20"/>
          <w:szCs w:val="20"/>
        </w:rPr>
        <w:t xml:space="preserve">Supplemental </w:t>
      </w:r>
      <w:r w:rsidR="00FC0119" w:rsidRPr="00C9119C">
        <w:rPr>
          <w:b/>
          <w:bCs/>
          <w:sz w:val="20"/>
          <w:szCs w:val="20"/>
        </w:rPr>
        <w:t>Figure S</w:t>
      </w:r>
      <w:r>
        <w:rPr>
          <w:b/>
          <w:bCs/>
          <w:sz w:val="20"/>
          <w:szCs w:val="20"/>
        </w:rPr>
        <w:t>14</w:t>
      </w:r>
      <w:r w:rsidR="00FC0119" w:rsidRPr="00C9119C">
        <w:rPr>
          <w:b/>
          <w:bCs/>
          <w:sz w:val="20"/>
          <w:szCs w:val="20"/>
        </w:rPr>
        <w:t>.</w:t>
      </w:r>
      <w:r w:rsidR="00FC0119">
        <w:rPr>
          <w:b/>
          <w:bCs/>
          <w:sz w:val="20"/>
          <w:szCs w:val="20"/>
        </w:rPr>
        <w:t xml:space="preserve"> Anti-ghrelin vaccine </w:t>
      </w:r>
      <w:r w:rsidR="00FC0119" w:rsidRPr="00C9119C">
        <w:rPr>
          <w:b/>
          <w:bCs/>
          <w:sz w:val="20"/>
          <w:szCs w:val="20"/>
        </w:rPr>
        <w:t xml:space="preserve">did not blunt body weight </w:t>
      </w:r>
      <w:r w:rsidR="00FC0119">
        <w:rPr>
          <w:b/>
          <w:bCs/>
          <w:sz w:val="20"/>
          <w:szCs w:val="20"/>
        </w:rPr>
        <w:t xml:space="preserve">gain in </w:t>
      </w:r>
      <w:r w:rsidR="00FC0119" w:rsidRPr="00C9119C">
        <w:rPr>
          <w:b/>
          <w:bCs/>
          <w:sz w:val="20"/>
          <w:szCs w:val="20"/>
        </w:rPr>
        <w:t>active</w:t>
      </w:r>
      <w:r w:rsidR="00FC0119">
        <w:rPr>
          <w:b/>
          <w:bCs/>
          <w:sz w:val="20"/>
          <w:szCs w:val="20"/>
        </w:rPr>
        <w:t>ly</w:t>
      </w:r>
      <w:r w:rsidR="00FC0119" w:rsidRPr="00C9119C">
        <w:rPr>
          <w:b/>
          <w:bCs/>
          <w:sz w:val="20"/>
          <w:szCs w:val="20"/>
        </w:rPr>
        <w:t xml:space="preserve"> immunized male rats. </w:t>
      </w:r>
      <w:r w:rsidR="00FC0119">
        <w:rPr>
          <w:sz w:val="20"/>
          <w:szCs w:val="20"/>
        </w:rPr>
        <w:t>Thus, both groups increased their body weight during HFD. Time X Treatment interaction was significant (p &lt; 0.0001), because the increment was lower in the sham treated group during the second half of HFD.</w:t>
      </w:r>
    </w:p>
    <w:p w14:paraId="3C19753B" w14:textId="77777777" w:rsidR="00FC0119" w:rsidRDefault="00FC0119" w:rsidP="00FC0119">
      <w:pPr>
        <w:spacing w:line="480" w:lineRule="auto"/>
        <w:jc w:val="both"/>
      </w:pPr>
    </w:p>
    <w:p w14:paraId="37B3199F" w14:textId="77777777" w:rsidR="00FC0119" w:rsidRPr="00E4084F" w:rsidRDefault="00FC0119" w:rsidP="00FC0119">
      <w:pPr>
        <w:spacing w:line="480" w:lineRule="auto"/>
        <w:jc w:val="both"/>
        <w:rPr>
          <w:b/>
          <w:bCs/>
          <w:i/>
          <w:iCs/>
        </w:rPr>
      </w:pPr>
      <w:r w:rsidRPr="00E4084F">
        <w:rPr>
          <w:b/>
          <w:bCs/>
          <w:i/>
          <w:iCs/>
        </w:rPr>
        <w:t xml:space="preserve">Food </w:t>
      </w:r>
      <w:r>
        <w:rPr>
          <w:b/>
          <w:bCs/>
          <w:i/>
          <w:iCs/>
        </w:rPr>
        <w:t>C</w:t>
      </w:r>
      <w:r w:rsidRPr="00E4084F">
        <w:rPr>
          <w:b/>
          <w:bCs/>
          <w:i/>
          <w:iCs/>
        </w:rPr>
        <w:t>onsumption</w:t>
      </w:r>
    </w:p>
    <w:p w14:paraId="6CEAC3A6" w14:textId="13DF75C4" w:rsidR="00FC0119" w:rsidRDefault="00FC0119" w:rsidP="00FC0119">
      <w:pPr>
        <w:spacing w:line="480" w:lineRule="auto"/>
        <w:ind w:firstLine="720"/>
        <w:jc w:val="both"/>
      </w:pPr>
      <w:r>
        <w:t>One week after the vaccine priming dose, all rats started the HFD, which lasted 19 weeks (</w:t>
      </w:r>
      <w:r w:rsidR="002F288D">
        <w:rPr>
          <w:b/>
          <w:bCs/>
        </w:rPr>
        <w:t>Supplemental F</w:t>
      </w:r>
      <w:r>
        <w:rPr>
          <w:b/>
          <w:bCs/>
        </w:rPr>
        <w:t>igure S</w:t>
      </w:r>
      <w:r w:rsidR="002F288D">
        <w:rPr>
          <w:b/>
          <w:bCs/>
        </w:rPr>
        <w:t>15</w:t>
      </w:r>
      <w:r>
        <w:t xml:space="preserve">). </w:t>
      </w:r>
      <w:r w:rsidRPr="00F91676">
        <w:t xml:space="preserve">A two-way </w:t>
      </w:r>
      <w:r>
        <w:t>repeated measures</w:t>
      </w:r>
      <w:r w:rsidRPr="00F91676">
        <w:t xml:space="preserve"> ANOVA revealed</w:t>
      </w:r>
      <w:r>
        <w:t xml:space="preserve"> only a significant effect of time (</w:t>
      </w:r>
      <w:r w:rsidRPr="007C56D7">
        <w:t>F</w:t>
      </w:r>
      <w:r>
        <w:t xml:space="preserve"> </w:t>
      </w:r>
      <w:r w:rsidRPr="007C56D7">
        <w:rPr>
          <w:vertAlign w:val="subscript"/>
        </w:rPr>
        <w:t>(</w:t>
      </w:r>
      <w:r>
        <w:rPr>
          <w:vertAlign w:val="subscript"/>
        </w:rPr>
        <w:t>1.617</w:t>
      </w:r>
      <w:r w:rsidRPr="007C56D7">
        <w:rPr>
          <w:vertAlign w:val="subscript"/>
        </w:rPr>
        <w:t xml:space="preserve">, </w:t>
      </w:r>
      <w:r>
        <w:rPr>
          <w:vertAlign w:val="subscript"/>
        </w:rPr>
        <w:t>21.02</w:t>
      </w:r>
      <w:r w:rsidRPr="007C56D7">
        <w:rPr>
          <w:vertAlign w:val="subscript"/>
        </w:rPr>
        <w:t>)</w:t>
      </w:r>
      <w:r w:rsidRPr="007C56D7">
        <w:t xml:space="preserve"> = </w:t>
      </w:r>
      <w:r>
        <w:t>48.22</w:t>
      </w:r>
      <w:r w:rsidRPr="007C56D7">
        <w:t xml:space="preserve">, </w:t>
      </w:r>
      <w:r w:rsidRPr="007C56D7">
        <w:rPr>
          <w:i/>
          <w:iCs/>
        </w:rPr>
        <w:t>p</w:t>
      </w:r>
      <w:r w:rsidRPr="007C56D7">
        <w:t xml:space="preserve"> </w:t>
      </w:r>
      <w:r>
        <w:t>&lt;</w:t>
      </w:r>
      <w:r w:rsidRPr="007C56D7">
        <w:t xml:space="preserve"> 0.0</w:t>
      </w:r>
      <w:r>
        <w:t xml:space="preserve">001), but no effect of vaccine treatment nor Treatment X Time interaction.  </w:t>
      </w:r>
    </w:p>
    <w:p w14:paraId="05609DCF" w14:textId="77777777" w:rsidR="00FC0119" w:rsidRDefault="00FC0119" w:rsidP="00FC0119">
      <w:pPr>
        <w:spacing w:line="480" w:lineRule="auto"/>
        <w:jc w:val="both"/>
      </w:pPr>
      <w:r>
        <w:rPr>
          <w:noProof/>
        </w:rPr>
        <w:drawing>
          <wp:inline distT="0" distB="0" distL="0" distR="0" wp14:anchorId="789C98DE" wp14:editId="2AA17908">
            <wp:extent cx="5943600" cy="4038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4038600"/>
                    </a:xfrm>
                    <a:prstGeom prst="rect">
                      <a:avLst/>
                    </a:prstGeom>
                    <a:noFill/>
                    <a:ln>
                      <a:noFill/>
                    </a:ln>
                  </pic:spPr>
                </pic:pic>
              </a:graphicData>
            </a:graphic>
          </wp:inline>
        </w:drawing>
      </w:r>
    </w:p>
    <w:p w14:paraId="6692D441" w14:textId="1C8642A3" w:rsidR="00FC0119" w:rsidRDefault="002F288D" w:rsidP="00FC0119">
      <w:pPr>
        <w:jc w:val="both"/>
        <w:rPr>
          <w:sz w:val="20"/>
          <w:szCs w:val="20"/>
        </w:rPr>
      </w:pPr>
      <w:r>
        <w:rPr>
          <w:b/>
          <w:bCs/>
          <w:sz w:val="20"/>
          <w:szCs w:val="20"/>
        </w:rPr>
        <w:t xml:space="preserve">Supplemental </w:t>
      </w:r>
      <w:r w:rsidR="00FC0119" w:rsidRPr="00C9119C">
        <w:rPr>
          <w:b/>
          <w:bCs/>
          <w:sz w:val="20"/>
          <w:szCs w:val="20"/>
        </w:rPr>
        <w:t>Figure S</w:t>
      </w:r>
      <w:r>
        <w:rPr>
          <w:b/>
          <w:bCs/>
          <w:sz w:val="20"/>
          <w:szCs w:val="20"/>
        </w:rPr>
        <w:t>15</w:t>
      </w:r>
      <w:r w:rsidR="00FC0119" w:rsidRPr="00C9119C">
        <w:rPr>
          <w:b/>
          <w:bCs/>
          <w:sz w:val="20"/>
          <w:szCs w:val="20"/>
        </w:rPr>
        <w:t xml:space="preserve">. </w:t>
      </w:r>
      <w:r w:rsidR="00FC0119">
        <w:rPr>
          <w:b/>
          <w:bCs/>
          <w:sz w:val="20"/>
          <w:szCs w:val="20"/>
        </w:rPr>
        <w:t>Anti-ghrelin vaccine had no effect on weekly food intake</w:t>
      </w:r>
      <w:r w:rsidR="00FC0119" w:rsidRPr="00C9119C">
        <w:rPr>
          <w:b/>
          <w:bCs/>
          <w:sz w:val="20"/>
          <w:szCs w:val="20"/>
        </w:rPr>
        <w:t xml:space="preserve">. </w:t>
      </w:r>
      <w:r w:rsidR="00FC0119">
        <w:rPr>
          <w:sz w:val="20"/>
          <w:szCs w:val="20"/>
        </w:rPr>
        <w:t>The effect of time was significant, but not the Treatment X Time interaction. A</w:t>
      </w:r>
      <w:r w:rsidR="00FC0119" w:rsidRPr="00C9119C">
        <w:rPr>
          <w:sz w:val="20"/>
          <w:szCs w:val="20"/>
        </w:rPr>
        <w:t>ctive vaccine immunized group (</w:t>
      </w:r>
      <w:r w:rsidR="00FC0119" w:rsidRPr="00C9119C">
        <w:rPr>
          <w:i/>
          <w:iCs/>
          <w:sz w:val="20"/>
          <w:szCs w:val="20"/>
        </w:rPr>
        <w:t xml:space="preserve">n </w:t>
      </w:r>
      <w:r w:rsidR="00FC0119" w:rsidRPr="00C9119C">
        <w:rPr>
          <w:sz w:val="20"/>
          <w:szCs w:val="20"/>
        </w:rPr>
        <w:t>= 8)</w:t>
      </w:r>
      <w:r w:rsidR="00FC0119">
        <w:rPr>
          <w:sz w:val="20"/>
          <w:szCs w:val="20"/>
        </w:rPr>
        <w:t xml:space="preserve">; </w:t>
      </w:r>
      <w:r w:rsidR="00FC0119" w:rsidRPr="00C9119C">
        <w:rPr>
          <w:sz w:val="20"/>
          <w:szCs w:val="20"/>
        </w:rPr>
        <w:t>sham group (</w:t>
      </w:r>
      <w:r w:rsidR="00FC0119" w:rsidRPr="00C9119C">
        <w:rPr>
          <w:i/>
          <w:iCs/>
          <w:sz w:val="20"/>
          <w:szCs w:val="20"/>
        </w:rPr>
        <w:t>n</w:t>
      </w:r>
      <w:r w:rsidR="00FC0119" w:rsidRPr="00C9119C">
        <w:rPr>
          <w:sz w:val="20"/>
          <w:szCs w:val="20"/>
        </w:rPr>
        <w:t xml:space="preserve"> = 7).</w:t>
      </w:r>
    </w:p>
    <w:p w14:paraId="29E5BB73" w14:textId="77777777" w:rsidR="00FC0119" w:rsidRPr="00C9119C" w:rsidRDefault="00FC0119" w:rsidP="00FC0119">
      <w:pPr>
        <w:spacing w:line="480" w:lineRule="auto"/>
        <w:jc w:val="both"/>
      </w:pPr>
    </w:p>
    <w:p w14:paraId="6D54EB96" w14:textId="77777777" w:rsidR="00FC0119" w:rsidRPr="00E4084F" w:rsidRDefault="00FC0119" w:rsidP="00FC0119">
      <w:pPr>
        <w:spacing w:line="480" w:lineRule="auto"/>
        <w:rPr>
          <w:b/>
          <w:bCs/>
          <w:i/>
          <w:iCs/>
        </w:rPr>
      </w:pPr>
      <w:r w:rsidRPr="00E4084F">
        <w:rPr>
          <w:b/>
          <w:bCs/>
          <w:i/>
          <w:iCs/>
        </w:rPr>
        <w:t>Novelty</w:t>
      </w:r>
      <w:r>
        <w:rPr>
          <w:b/>
          <w:bCs/>
          <w:i/>
          <w:iCs/>
        </w:rPr>
        <w:t>-S</w:t>
      </w:r>
      <w:r w:rsidRPr="00E4084F">
        <w:rPr>
          <w:b/>
          <w:bCs/>
          <w:i/>
          <w:iCs/>
        </w:rPr>
        <w:t xml:space="preserve">uppressed </w:t>
      </w:r>
      <w:r>
        <w:rPr>
          <w:b/>
          <w:bCs/>
          <w:i/>
          <w:iCs/>
        </w:rPr>
        <w:t>F</w:t>
      </w:r>
      <w:r w:rsidRPr="00E4084F">
        <w:rPr>
          <w:b/>
          <w:bCs/>
          <w:i/>
          <w:iCs/>
        </w:rPr>
        <w:t>eeding</w:t>
      </w:r>
      <w:r>
        <w:rPr>
          <w:b/>
          <w:bCs/>
          <w:i/>
          <w:iCs/>
        </w:rPr>
        <w:t xml:space="preserve"> Test</w:t>
      </w:r>
    </w:p>
    <w:p w14:paraId="6DDEDE43" w14:textId="016B75D9" w:rsidR="00FC0119" w:rsidRDefault="00FC0119" w:rsidP="00FC0119">
      <w:pPr>
        <w:spacing w:line="480" w:lineRule="auto"/>
        <w:ind w:firstLine="720"/>
        <w:jc w:val="both"/>
      </w:pPr>
      <w:bookmarkStart w:id="29" w:name="OLE_LINK18"/>
      <w:r>
        <w:t xml:space="preserve">An unpaired </w:t>
      </w:r>
      <w:r>
        <w:rPr>
          <w:i/>
          <w:iCs/>
        </w:rPr>
        <w:t>t-</w:t>
      </w:r>
      <w:r>
        <w:t>test revealed no difference in latency to feed (</w:t>
      </w:r>
      <w:r w:rsidR="002F288D">
        <w:rPr>
          <w:b/>
          <w:bCs/>
        </w:rPr>
        <w:t>Supplemental F</w:t>
      </w:r>
      <w:r w:rsidRPr="00623A87">
        <w:rPr>
          <w:b/>
          <w:bCs/>
        </w:rPr>
        <w:t xml:space="preserve">igure </w:t>
      </w:r>
      <w:r>
        <w:rPr>
          <w:b/>
          <w:bCs/>
        </w:rPr>
        <w:t>S</w:t>
      </w:r>
      <w:r w:rsidR="002F288D">
        <w:rPr>
          <w:b/>
          <w:bCs/>
        </w:rPr>
        <w:t>16</w:t>
      </w:r>
      <w:r w:rsidRPr="00623A87">
        <w:rPr>
          <w:b/>
          <w:bCs/>
        </w:rPr>
        <w:t>A</w:t>
      </w:r>
      <w:r>
        <w:t>) between the active vaccine and sham groups. Similarly, no differences were found in caloric intake during the 1 h food consumption upon return to the home cage (</w:t>
      </w:r>
      <w:r w:rsidR="002F288D">
        <w:rPr>
          <w:b/>
          <w:bCs/>
        </w:rPr>
        <w:t>Supplemental F</w:t>
      </w:r>
      <w:r w:rsidRPr="00623A87">
        <w:rPr>
          <w:b/>
          <w:bCs/>
        </w:rPr>
        <w:t xml:space="preserve">igure </w:t>
      </w:r>
      <w:r>
        <w:rPr>
          <w:b/>
          <w:bCs/>
        </w:rPr>
        <w:t>S</w:t>
      </w:r>
      <w:r w:rsidR="002F288D">
        <w:rPr>
          <w:b/>
          <w:bCs/>
        </w:rPr>
        <w:t>16</w:t>
      </w:r>
      <w:r>
        <w:rPr>
          <w:b/>
          <w:bCs/>
        </w:rPr>
        <w:t>B</w:t>
      </w:r>
      <w:r>
        <w:t>) between the active vaccine and sham groups.</w:t>
      </w:r>
    </w:p>
    <w:p w14:paraId="1A01AB73" w14:textId="77777777" w:rsidR="00FC0119" w:rsidRDefault="00FC0119" w:rsidP="00FC0119">
      <w:pPr>
        <w:spacing w:line="480" w:lineRule="auto"/>
        <w:jc w:val="center"/>
        <w:rPr>
          <w:b/>
          <w:bCs/>
          <w:noProof/>
        </w:rPr>
      </w:pPr>
      <w:r w:rsidRPr="00C9119C">
        <w:rPr>
          <w:b/>
          <w:bCs/>
          <w:noProof/>
        </w:rPr>
        <w:t xml:space="preserve"> </w:t>
      </w:r>
      <w:r>
        <w:rPr>
          <w:noProof/>
        </w:rPr>
        <w:object w:dxaOrig="13082" w:dyaOrig="5561" w14:anchorId="379BB63F">
          <v:shape id="_x0000_i1036" type="#_x0000_t75" alt="" style="width:443pt;height:187.5pt;mso-width-percent:0;mso-height-percent:0;mso-width-percent:0;mso-height-percent:0" o:ole="">
            <v:imagedata r:id="rId37" o:title=""/>
          </v:shape>
          <o:OLEObject Type="Embed" ProgID="Prism9.Document" ShapeID="_x0000_i1036" DrawAspect="Content" ObjectID="_1752565977" r:id="rId38"/>
        </w:object>
      </w:r>
    </w:p>
    <w:p w14:paraId="4D1B1F09" w14:textId="79C7383D" w:rsidR="00FC0119" w:rsidRPr="00C9119C" w:rsidRDefault="002F288D" w:rsidP="00FC0119">
      <w:pPr>
        <w:jc w:val="both"/>
        <w:rPr>
          <w:sz w:val="20"/>
          <w:szCs w:val="20"/>
        </w:rPr>
      </w:pPr>
      <w:r>
        <w:rPr>
          <w:b/>
          <w:bCs/>
          <w:noProof/>
          <w:sz w:val="20"/>
          <w:szCs w:val="20"/>
        </w:rPr>
        <w:t xml:space="preserve">Supplemental </w:t>
      </w:r>
      <w:r w:rsidR="00FC0119" w:rsidRPr="00C9119C">
        <w:rPr>
          <w:b/>
          <w:bCs/>
          <w:noProof/>
          <w:sz w:val="20"/>
          <w:szCs w:val="20"/>
        </w:rPr>
        <w:t>Figure S</w:t>
      </w:r>
      <w:r>
        <w:rPr>
          <w:b/>
          <w:bCs/>
          <w:noProof/>
          <w:sz w:val="20"/>
          <w:szCs w:val="20"/>
        </w:rPr>
        <w:t>16</w:t>
      </w:r>
      <w:r w:rsidR="00FC0119" w:rsidRPr="00C9119C">
        <w:rPr>
          <w:b/>
          <w:bCs/>
          <w:noProof/>
          <w:sz w:val="20"/>
          <w:szCs w:val="20"/>
        </w:rPr>
        <w:t xml:space="preserve">. </w:t>
      </w:r>
      <w:r w:rsidR="00FC0119">
        <w:rPr>
          <w:b/>
          <w:bCs/>
          <w:noProof/>
          <w:sz w:val="20"/>
          <w:szCs w:val="20"/>
        </w:rPr>
        <w:t xml:space="preserve">Anti-ghrelin vaccine </w:t>
      </w:r>
      <w:r w:rsidR="00FC0119" w:rsidRPr="00C9119C">
        <w:rPr>
          <w:b/>
          <w:bCs/>
          <w:noProof/>
          <w:sz w:val="20"/>
          <w:szCs w:val="20"/>
        </w:rPr>
        <w:t>had no effect on suppressed feeding test.</w:t>
      </w:r>
      <w:r w:rsidR="00FC0119" w:rsidRPr="007E5043">
        <w:rPr>
          <w:noProof/>
          <w:sz w:val="20"/>
          <w:szCs w:val="20"/>
        </w:rPr>
        <w:t xml:space="preserve"> (</w:t>
      </w:r>
      <w:r w:rsidR="00FC0119" w:rsidRPr="00C9119C">
        <w:rPr>
          <w:b/>
          <w:bCs/>
          <w:noProof/>
          <w:sz w:val="20"/>
          <w:szCs w:val="20"/>
        </w:rPr>
        <w:t>A</w:t>
      </w:r>
      <w:r w:rsidR="00FC0119" w:rsidRPr="007E5043">
        <w:rPr>
          <w:noProof/>
          <w:sz w:val="20"/>
          <w:szCs w:val="20"/>
        </w:rPr>
        <w:t>)</w:t>
      </w:r>
      <w:r w:rsidR="00FC0119" w:rsidRPr="00A356B2">
        <w:rPr>
          <w:noProof/>
          <w:sz w:val="20"/>
          <w:szCs w:val="20"/>
        </w:rPr>
        <w:t xml:space="preserve"> </w:t>
      </w:r>
      <w:r w:rsidR="00FC0119" w:rsidRPr="00C9119C">
        <w:rPr>
          <w:noProof/>
          <w:sz w:val="20"/>
          <w:szCs w:val="20"/>
        </w:rPr>
        <w:t>There was no significant difference in latency to feed during the suppressed feeding test in active vaccine (</w:t>
      </w:r>
      <w:r w:rsidR="00FC0119" w:rsidRPr="00C9119C">
        <w:rPr>
          <w:i/>
          <w:iCs/>
          <w:noProof/>
          <w:sz w:val="20"/>
          <w:szCs w:val="20"/>
        </w:rPr>
        <w:t>n</w:t>
      </w:r>
      <w:r w:rsidR="00FC0119" w:rsidRPr="00C9119C">
        <w:rPr>
          <w:noProof/>
          <w:sz w:val="20"/>
          <w:szCs w:val="20"/>
        </w:rPr>
        <w:t xml:space="preserve"> = 8) and sham (</w:t>
      </w:r>
      <w:r w:rsidR="00FC0119" w:rsidRPr="00C9119C">
        <w:rPr>
          <w:i/>
          <w:iCs/>
          <w:noProof/>
          <w:sz w:val="20"/>
          <w:szCs w:val="20"/>
        </w:rPr>
        <w:t>n</w:t>
      </w:r>
      <w:r w:rsidR="00FC0119" w:rsidRPr="00C9119C">
        <w:rPr>
          <w:noProof/>
          <w:sz w:val="20"/>
          <w:szCs w:val="20"/>
        </w:rPr>
        <w:t xml:space="preserve"> = 7) groups.</w:t>
      </w:r>
      <w:r w:rsidR="00FC0119" w:rsidRPr="00A356B2">
        <w:rPr>
          <w:noProof/>
          <w:sz w:val="20"/>
          <w:szCs w:val="20"/>
        </w:rPr>
        <w:t xml:space="preserve"> </w:t>
      </w:r>
      <w:r w:rsidR="00FC0119" w:rsidRPr="007E5043">
        <w:rPr>
          <w:noProof/>
          <w:sz w:val="20"/>
          <w:szCs w:val="20"/>
        </w:rPr>
        <w:t>(</w:t>
      </w:r>
      <w:r w:rsidR="00FC0119" w:rsidRPr="00C9119C">
        <w:rPr>
          <w:b/>
          <w:bCs/>
          <w:noProof/>
          <w:sz w:val="20"/>
          <w:szCs w:val="20"/>
        </w:rPr>
        <w:t>B</w:t>
      </w:r>
      <w:r w:rsidR="00FC0119" w:rsidRPr="007E5043">
        <w:rPr>
          <w:noProof/>
          <w:sz w:val="20"/>
          <w:szCs w:val="20"/>
        </w:rPr>
        <w:t>)</w:t>
      </w:r>
      <w:r w:rsidR="00FC0119" w:rsidRPr="00A356B2">
        <w:rPr>
          <w:noProof/>
          <w:sz w:val="20"/>
          <w:szCs w:val="20"/>
        </w:rPr>
        <w:t xml:space="preserve"> </w:t>
      </w:r>
      <w:r w:rsidR="00FC0119" w:rsidRPr="00C9119C">
        <w:rPr>
          <w:noProof/>
          <w:sz w:val="20"/>
          <w:szCs w:val="20"/>
        </w:rPr>
        <w:t>1 h food consumption in the home cage did not differ between active vaccine and sham groups.</w:t>
      </w:r>
    </w:p>
    <w:p w14:paraId="24828851" w14:textId="77777777" w:rsidR="00FC0119" w:rsidRDefault="00FC0119" w:rsidP="00FC0119">
      <w:pPr>
        <w:spacing w:line="480" w:lineRule="auto"/>
        <w:jc w:val="both"/>
      </w:pPr>
    </w:p>
    <w:p w14:paraId="3EB4626B" w14:textId="77777777" w:rsidR="00FC0119" w:rsidRPr="00E4084F" w:rsidRDefault="00FC0119" w:rsidP="00FC0119">
      <w:pPr>
        <w:spacing w:line="480" w:lineRule="auto"/>
        <w:rPr>
          <w:b/>
          <w:bCs/>
          <w:i/>
          <w:iCs/>
        </w:rPr>
      </w:pPr>
      <w:r w:rsidRPr="00E4084F">
        <w:rPr>
          <w:b/>
          <w:bCs/>
          <w:i/>
          <w:iCs/>
        </w:rPr>
        <w:t xml:space="preserve">Blood </w:t>
      </w:r>
      <w:r>
        <w:rPr>
          <w:b/>
          <w:bCs/>
          <w:i/>
          <w:iCs/>
        </w:rPr>
        <w:t>G</w:t>
      </w:r>
      <w:r w:rsidRPr="00E4084F">
        <w:rPr>
          <w:b/>
          <w:bCs/>
          <w:i/>
          <w:iCs/>
        </w:rPr>
        <w:t xml:space="preserve">lucose </w:t>
      </w:r>
      <w:r>
        <w:rPr>
          <w:b/>
          <w:bCs/>
          <w:i/>
          <w:iCs/>
        </w:rPr>
        <w:t>C</w:t>
      </w:r>
      <w:r w:rsidRPr="00E4084F">
        <w:rPr>
          <w:b/>
          <w:bCs/>
          <w:i/>
          <w:iCs/>
        </w:rPr>
        <w:t>oncentrations</w:t>
      </w:r>
    </w:p>
    <w:p w14:paraId="2930784B" w14:textId="194F4292" w:rsidR="00FC0119" w:rsidRDefault="00FC0119" w:rsidP="00FC0119">
      <w:pPr>
        <w:spacing w:line="480" w:lineRule="auto"/>
        <w:ind w:firstLine="720"/>
        <w:jc w:val="both"/>
      </w:pPr>
      <w:r>
        <w:t xml:space="preserve">Student </w:t>
      </w:r>
      <w:r>
        <w:rPr>
          <w:i/>
          <w:iCs/>
        </w:rPr>
        <w:t>t-</w:t>
      </w:r>
      <w:r>
        <w:t>tests revealed no difference in blood glucose levels during satiety or fasting conditions between the active vaccine and sham groups (</w:t>
      </w:r>
      <w:r w:rsidR="002F288D">
        <w:rPr>
          <w:b/>
          <w:bCs/>
        </w:rPr>
        <w:t>Supplemental F</w:t>
      </w:r>
      <w:r>
        <w:rPr>
          <w:b/>
          <w:bCs/>
        </w:rPr>
        <w:t>igure S</w:t>
      </w:r>
      <w:r w:rsidR="002F288D">
        <w:rPr>
          <w:b/>
          <w:bCs/>
        </w:rPr>
        <w:t>17</w:t>
      </w:r>
      <w:r>
        <w:t>).</w:t>
      </w:r>
      <w:bookmarkEnd w:id="29"/>
    </w:p>
    <w:p w14:paraId="43838B6B" w14:textId="77777777" w:rsidR="00FC0119" w:rsidRPr="00C9119C" w:rsidRDefault="00FC0119" w:rsidP="00FC0119">
      <w:pPr>
        <w:spacing w:line="480" w:lineRule="auto"/>
        <w:ind w:firstLine="720"/>
        <w:jc w:val="center"/>
      </w:pPr>
      <w:r>
        <w:rPr>
          <w:noProof/>
        </w:rPr>
        <w:object w:dxaOrig="5983" w:dyaOrig="4414" w14:anchorId="6BAB5AC9">
          <v:shape id="_x0000_i1037" type="#_x0000_t75" alt="" style="width:260pt;height:192.5pt;mso-width-percent:0;mso-height-percent:0;mso-width-percent:0;mso-height-percent:0" o:ole="">
            <v:imagedata r:id="rId39" o:title=""/>
          </v:shape>
          <o:OLEObject Type="Embed" ProgID="Prism9.Document" ShapeID="_x0000_i1037" DrawAspect="Content" ObjectID="_1752565978" r:id="rId40"/>
        </w:object>
      </w:r>
    </w:p>
    <w:p w14:paraId="28886E3A" w14:textId="20F4F21E" w:rsidR="00FC0119" w:rsidRPr="00C9119C" w:rsidRDefault="00FC0119" w:rsidP="00FC0119">
      <w:pPr>
        <w:jc w:val="both"/>
        <w:rPr>
          <w:sz w:val="20"/>
          <w:szCs w:val="20"/>
        </w:rPr>
      </w:pPr>
      <w:r w:rsidRPr="00C9119C">
        <w:rPr>
          <w:b/>
          <w:bCs/>
          <w:sz w:val="20"/>
          <w:szCs w:val="20"/>
        </w:rPr>
        <w:t>Figure S</w:t>
      </w:r>
      <w:r w:rsidR="002F288D">
        <w:rPr>
          <w:b/>
          <w:bCs/>
          <w:sz w:val="20"/>
          <w:szCs w:val="20"/>
        </w:rPr>
        <w:t>17</w:t>
      </w:r>
      <w:r w:rsidRPr="00C9119C">
        <w:rPr>
          <w:b/>
          <w:bCs/>
          <w:sz w:val="20"/>
          <w:szCs w:val="20"/>
        </w:rPr>
        <w:t xml:space="preserve">. </w:t>
      </w:r>
      <w:r>
        <w:rPr>
          <w:b/>
          <w:bCs/>
          <w:sz w:val="20"/>
          <w:szCs w:val="20"/>
        </w:rPr>
        <w:t>Anti-g</w:t>
      </w:r>
      <w:r w:rsidRPr="00C9119C">
        <w:rPr>
          <w:b/>
          <w:bCs/>
          <w:sz w:val="20"/>
          <w:szCs w:val="20"/>
        </w:rPr>
        <w:t xml:space="preserve">hrelin </w:t>
      </w:r>
      <w:r>
        <w:rPr>
          <w:b/>
          <w:bCs/>
          <w:sz w:val="20"/>
          <w:szCs w:val="20"/>
        </w:rPr>
        <w:t xml:space="preserve">vaccine </w:t>
      </w:r>
      <w:r w:rsidRPr="00C9119C">
        <w:rPr>
          <w:b/>
          <w:bCs/>
          <w:sz w:val="20"/>
          <w:szCs w:val="20"/>
        </w:rPr>
        <w:t xml:space="preserve">had no effect </w:t>
      </w:r>
      <w:r>
        <w:rPr>
          <w:b/>
          <w:bCs/>
          <w:sz w:val="20"/>
          <w:szCs w:val="20"/>
        </w:rPr>
        <w:t>o</w:t>
      </w:r>
      <w:r w:rsidRPr="00C9119C">
        <w:rPr>
          <w:b/>
          <w:bCs/>
          <w:sz w:val="20"/>
          <w:szCs w:val="20"/>
        </w:rPr>
        <w:t>n blood glucose concentrations</w:t>
      </w:r>
      <w:r>
        <w:rPr>
          <w:b/>
          <w:bCs/>
          <w:sz w:val="20"/>
          <w:szCs w:val="20"/>
        </w:rPr>
        <w:t xml:space="preserve"> on either satiety or fasting conditions</w:t>
      </w:r>
      <w:r w:rsidRPr="00C9119C">
        <w:rPr>
          <w:b/>
          <w:bCs/>
          <w:sz w:val="20"/>
          <w:szCs w:val="20"/>
        </w:rPr>
        <w:t xml:space="preserve">. </w:t>
      </w:r>
      <w:r w:rsidRPr="00C9119C">
        <w:rPr>
          <w:sz w:val="20"/>
          <w:szCs w:val="20"/>
        </w:rPr>
        <w:t xml:space="preserve">There were no significant differences in blood glucose levels of </w:t>
      </w:r>
      <w:r w:rsidRPr="00C9119C">
        <w:rPr>
          <w:noProof/>
          <w:sz w:val="20"/>
          <w:szCs w:val="20"/>
        </w:rPr>
        <w:t>active vaccine (</w:t>
      </w:r>
      <w:r w:rsidRPr="00C9119C">
        <w:rPr>
          <w:i/>
          <w:iCs/>
          <w:noProof/>
          <w:sz w:val="20"/>
          <w:szCs w:val="20"/>
        </w:rPr>
        <w:t>n</w:t>
      </w:r>
      <w:r w:rsidRPr="00C9119C">
        <w:rPr>
          <w:noProof/>
          <w:sz w:val="20"/>
          <w:szCs w:val="20"/>
        </w:rPr>
        <w:t xml:space="preserve"> = 8) and sham (</w:t>
      </w:r>
      <w:r w:rsidRPr="00C9119C">
        <w:rPr>
          <w:i/>
          <w:iCs/>
          <w:noProof/>
          <w:sz w:val="20"/>
          <w:szCs w:val="20"/>
        </w:rPr>
        <w:t>n</w:t>
      </w:r>
      <w:r w:rsidRPr="00C9119C">
        <w:rPr>
          <w:noProof/>
          <w:sz w:val="20"/>
          <w:szCs w:val="20"/>
        </w:rPr>
        <w:t xml:space="preserve"> = 7) male rats during </w:t>
      </w:r>
      <w:r>
        <w:rPr>
          <w:noProof/>
          <w:sz w:val="20"/>
          <w:szCs w:val="20"/>
        </w:rPr>
        <w:t xml:space="preserve">either </w:t>
      </w:r>
      <w:r w:rsidRPr="00C9119C">
        <w:rPr>
          <w:noProof/>
          <w:sz w:val="20"/>
          <w:szCs w:val="20"/>
        </w:rPr>
        <w:t xml:space="preserve">satiety </w:t>
      </w:r>
      <w:r>
        <w:rPr>
          <w:noProof/>
          <w:sz w:val="20"/>
          <w:szCs w:val="20"/>
        </w:rPr>
        <w:t xml:space="preserve">or </w:t>
      </w:r>
      <w:r w:rsidRPr="00C9119C">
        <w:rPr>
          <w:noProof/>
          <w:sz w:val="20"/>
          <w:szCs w:val="20"/>
        </w:rPr>
        <w:t>fasting conditions.</w:t>
      </w:r>
      <w:r w:rsidRPr="00C9119C">
        <w:rPr>
          <w:sz w:val="20"/>
          <w:szCs w:val="20"/>
        </w:rPr>
        <w:t xml:space="preserve"> </w:t>
      </w:r>
    </w:p>
    <w:p w14:paraId="14F95F32" w14:textId="77777777" w:rsidR="00FC0119" w:rsidRDefault="00FC0119" w:rsidP="00FC0119">
      <w:pPr>
        <w:spacing w:line="480" w:lineRule="auto"/>
        <w:rPr>
          <w:b/>
          <w:bCs/>
        </w:rPr>
      </w:pPr>
    </w:p>
    <w:p w14:paraId="3DC5B683" w14:textId="77777777" w:rsidR="00FC0119" w:rsidRDefault="00FC0119" w:rsidP="00FC0119">
      <w:pPr>
        <w:spacing w:line="480" w:lineRule="auto"/>
        <w:rPr>
          <w:b/>
          <w:bCs/>
        </w:rPr>
      </w:pPr>
    </w:p>
    <w:p w14:paraId="64F7A604" w14:textId="77777777" w:rsidR="00FC0119" w:rsidRPr="00CE77CB" w:rsidRDefault="00FC0119" w:rsidP="00FC0119">
      <w:pPr>
        <w:spacing w:line="480" w:lineRule="auto"/>
        <w:rPr>
          <w:b/>
          <w:bCs/>
        </w:rPr>
      </w:pPr>
      <w:r>
        <w:rPr>
          <w:b/>
          <w:bCs/>
        </w:rPr>
        <w:t>ANTI-</w:t>
      </w:r>
      <w:r w:rsidRPr="00D477E1">
        <w:rPr>
          <w:b/>
          <w:bCs/>
        </w:rPr>
        <w:t>GHRELIN VACCINE EXPERIMENT IN MALE AND FEMALE C57BL/6J MICE</w:t>
      </w:r>
    </w:p>
    <w:p w14:paraId="7B00AFCA" w14:textId="77777777" w:rsidR="00FC0119" w:rsidRPr="00E4084F" w:rsidRDefault="00FC0119" w:rsidP="00FC0119">
      <w:pPr>
        <w:spacing w:line="480" w:lineRule="auto"/>
        <w:jc w:val="both"/>
        <w:rPr>
          <w:b/>
          <w:bCs/>
          <w:i/>
          <w:iCs/>
        </w:rPr>
      </w:pPr>
      <w:r>
        <w:rPr>
          <w:b/>
          <w:bCs/>
          <w:i/>
          <w:iCs/>
        </w:rPr>
        <w:t>Generation of Anti-Ghrelin Vaccine Immunization</w:t>
      </w:r>
    </w:p>
    <w:p w14:paraId="6464DE5A" w14:textId="2E7F36C6" w:rsidR="00FC0119" w:rsidRDefault="00FC0119" w:rsidP="00FC0119">
      <w:pPr>
        <w:spacing w:line="480" w:lineRule="auto"/>
        <w:ind w:firstLine="720"/>
      </w:pPr>
      <w:r>
        <w:t>As expected, n</w:t>
      </w:r>
      <w:r w:rsidRPr="00212FFF">
        <w:t>o antibody development was</w:t>
      </w:r>
      <w:r>
        <w:t xml:space="preserve"> </w:t>
      </w:r>
      <w:r w:rsidRPr="00212FFF">
        <w:t xml:space="preserve">detected for the </w:t>
      </w:r>
      <w:r>
        <w:t>sham</w:t>
      </w:r>
      <w:r w:rsidRPr="00212FFF">
        <w:t xml:space="preserve"> group</w:t>
      </w:r>
      <w:r>
        <w:t xml:space="preserve"> (</w:t>
      </w:r>
      <w:r w:rsidR="002F288D">
        <w:rPr>
          <w:b/>
          <w:bCs/>
        </w:rPr>
        <w:t>Supplemental F</w:t>
      </w:r>
      <w:r>
        <w:rPr>
          <w:b/>
          <w:bCs/>
        </w:rPr>
        <w:t>igure S</w:t>
      </w:r>
      <w:r w:rsidR="002F288D">
        <w:rPr>
          <w:b/>
          <w:bCs/>
        </w:rPr>
        <w:t>18</w:t>
      </w:r>
      <w:r>
        <w:rPr>
          <w:b/>
          <w:bCs/>
        </w:rPr>
        <w:t>A</w:t>
      </w:r>
      <w:r>
        <w:t>). F</w:t>
      </w:r>
      <w:r w:rsidRPr="00212FFF">
        <w:t>or the ghrelin-CRM vaccinated mice, the IgG</w:t>
      </w:r>
      <w:r>
        <w:t xml:space="preserve"> </w:t>
      </w:r>
      <w:r w:rsidRPr="00212FFF">
        <w:t>mid-point titer values obtained for bleeds 1, 2</w:t>
      </w:r>
      <w:r>
        <w:t>,</w:t>
      </w:r>
      <w:r w:rsidRPr="00212FFF">
        <w:t xml:space="preserve"> and 3 are 8,695, 12,187</w:t>
      </w:r>
      <w:r>
        <w:t>,</w:t>
      </w:r>
      <w:r w:rsidRPr="00212FFF">
        <w:t xml:space="preserve"> and 10,035, respectively</w:t>
      </w:r>
      <w:r>
        <w:t xml:space="preserve"> (</w:t>
      </w:r>
      <w:r w:rsidR="002F288D">
        <w:rPr>
          <w:b/>
          <w:bCs/>
        </w:rPr>
        <w:t>Supplemental F</w:t>
      </w:r>
      <w:r>
        <w:rPr>
          <w:b/>
          <w:bCs/>
        </w:rPr>
        <w:t>igure S</w:t>
      </w:r>
      <w:r w:rsidR="002F288D">
        <w:rPr>
          <w:b/>
          <w:bCs/>
        </w:rPr>
        <w:t>18</w:t>
      </w:r>
      <w:r>
        <w:rPr>
          <w:b/>
          <w:bCs/>
        </w:rPr>
        <w:t>B</w:t>
      </w:r>
      <w:r>
        <w:t>)</w:t>
      </w:r>
      <w:r w:rsidRPr="00212FFF">
        <w:t xml:space="preserve">. </w:t>
      </w:r>
    </w:p>
    <w:p w14:paraId="0CB31A36" w14:textId="77777777" w:rsidR="00FC0119" w:rsidRDefault="00FC0119" w:rsidP="00FC0119">
      <w:pPr>
        <w:spacing w:line="480" w:lineRule="auto"/>
      </w:pPr>
      <w:r>
        <w:rPr>
          <w:noProof/>
        </w:rPr>
        <w:object w:dxaOrig="14947" w:dyaOrig="7123" w14:anchorId="27C6D14C">
          <v:shape id="_x0000_i1038" type="#_x0000_t75" alt="" style="width:468pt;height:223pt;mso-width-percent:0;mso-height-percent:0;mso-width-percent:0;mso-height-percent:0" o:ole="">
            <v:imagedata r:id="rId41" o:title=""/>
          </v:shape>
          <o:OLEObject Type="Embed" ProgID="Prism9.Document" ShapeID="_x0000_i1038" DrawAspect="Content" ObjectID="_1752565979" r:id="rId42"/>
        </w:object>
      </w:r>
    </w:p>
    <w:p w14:paraId="4E01323A" w14:textId="08124C1D" w:rsidR="00FC0119" w:rsidRPr="000E722B" w:rsidRDefault="002F288D" w:rsidP="00FC0119">
      <w:pPr>
        <w:jc w:val="both"/>
        <w:rPr>
          <w:sz w:val="20"/>
          <w:szCs w:val="20"/>
        </w:rPr>
      </w:pPr>
      <w:r>
        <w:rPr>
          <w:b/>
          <w:bCs/>
          <w:sz w:val="20"/>
          <w:szCs w:val="20"/>
        </w:rPr>
        <w:t xml:space="preserve">Supplemental </w:t>
      </w:r>
      <w:r w:rsidR="00FC0119" w:rsidRPr="000E722B">
        <w:rPr>
          <w:b/>
          <w:bCs/>
          <w:sz w:val="20"/>
          <w:szCs w:val="20"/>
        </w:rPr>
        <w:t>Figure S</w:t>
      </w:r>
      <w:r>
        <w:rPr>
          <w:b/>
          <w:bCs/>
          <w:sz w:val="20"/>
          <w:szCs w:val="20"/>
        </w:rPr>
        <w:t>18</w:t>
      </w:r>
      <w:r w:rsidR="00FC0119" w:rsidRPr="000E722B">
        <w:rPr>
          <w:b/>
          <w:bCs/>
          <w:sz w:val="20"/>
          <w:szCs w:val="20"/>
        </w:rPr>
        <w:t xml:space="preserve">. </w:t>
      </w:r>
      <w:r w:rsidR="00FC0119">
        <w:rPr>
          <w:b/>
          <w:bCs/>
          <w:sz w:val="20"/>
          <w:szCs w:val="20"/>
        </w:rPr>
        <w:t>Ghrelin (</w:t>
      </w:r>
      <w:r w:rsidR="00FC0119" w:rsidRPr="008326F3">
        <w:rPr>
          <w:b/>
          <w:bCs/>
          <w:sz w:val="20"/>
          <w:szCs w:val="20"/>
        </w:rPr>
        <w:t>acyl-ghrelin</w:t>
      </w:r>
      <w:r w:rsidR="00FC0119">
        <w:rPr>
          <w:b/>
          <w:bCs/>
          <w:sz w:val="20"/>
          <w:szCs w:val="20"/>
        </w:rPr>
        <w:t>)</w:t>
      </w:r>
      <w:r w:rsidR="00FC0119" w:rsidRPr="008326F3">
        <w:rPr>
          <w:b/>
          <w:bCs/>
          <w:sz w:val="20"/>
          <w:szCs w:val="20"/>
        </w:rPr>
        <w:t xml:space="preserve"> sequestering antibodies in active vaccine immunized</w:t>
      </w:r>
      <w:r w:rsidR="00FC0119">
        <w:rPr>
          <w:b/>
          <w:bCs/>
          <w:sz w:val="20"/>
          <w:szCs w:val="20"/>
        </w:rPr>
        <w:t xml:space="preserve"> mice</w:t>
      </w:r>
      <w:r w:rsidR="00FC0119" w:rsidRPr="000E722B">
        <w:rPr>
          <w:b/>
          <w:bCs/>
          <w:sz w:val="20"/>
          <w:szCs w:val="20"/>
        </w:rPr>
        <w:t>.</w:t>
      </w:r>
      <w:r w:rsidR="00FC0119" w:rsidRPr="007E5043">
        <w:rPr>
          <w:sz w:val="20"/>
          <w:szCs w:val="20"/>
        </w:rPr>
        <w:t xml:space="preserve"> (</w:t>
      </w:r>
      <w:r w:rsidR="00FC0119" w:rsidRPr="000E722B">
        <w:rPr>
          <w:b/>
          <w:bCs/>
          <w:sz w:val="20"/>
          <w:szCs w:val="20"/>
        </w:rPr>
        <w:t>A</w:t>
      </w:r>
      <w:r w:rsidR="00FC0119" w:rsidRPr="007E5043">
        <w:rPr>
          <w:sz w:val="20"/>
          <w:szCs w:val="20"/>
        </w:rPr>
        <w:t>)</w:t>
      </w:r>
      <w:r w:rsidR="00FC0119" w:rsidRPr="00CA0CB6">
        <w:rPr>
          <w:sz w:val="20"/>
          <w:szCs w:val="20"/>
        </w:rPr>
        <w:t xml:space="preserve"> </w:t>
      </w:r>
      <w:r w:rsidR="00FC0119" w:rsidRPr="000E722B">
        <w:rPr>
          <w:sz w:val="20"/>
          <w:szCs w:val="20"/>
        </w:rPr>
        <w:t xml:space="preserve">No antibody development </w:t>
      </w:r>
      <w:r w:rsidR="00FC0119">
        <w:rPr>
          <w:sz w:val="20"/>
          <w:szCs w:val="20"/>
        </w:rPr>
        <w:t xml:space="preserve">was </w:t>
      </w:r>
      <w:r w:rsidR="00FC0119" w:rsidRPr="000E722B">
        <w:rPr>
          <w:sz w:val="20"/>
          <w:szCs w:val="20"/>
        </w:rPr>
        <w:t>seen for Sham (</w:t>
      </w:r>
      <w:r w:rsidR="00FC0119" w:rsidRPr="000E722B">
        <w:rPr>
          <w:i/>
          <w:iCs/>
          <w:sz w:val="20"/>
          <w:szCs w:val="20"/>
        </w:rPr>
        <w:t xml:space="preserve">n </w:t>
      </w:r>
      <w:r w:rsidR="00FC0119" w:rsidRPr="000E722B">
        <w:rPr>
          <w:sz w:val="20"/>
          <w:szCs w:val="20"/>
        </w:rPr>
        <w:t xml:space="preserve">= 16) mice, the average mid-point IgG titers for the mock vaccinated animals were under 200 for all 3 bleeds. </w:t>
      </w:r>
      <w:r w:rsidR="00FC0119" w:rsidRPr="007E5043">
        <w:rPr>
          <w:sz w:val="20"/>
          <w:szCs w:val="20"/>
        </w:rPr>
        <w:t>(</w:t>
      </w:r>
      <w:r w:rsidR="00FC0119" w:rsidRPr="000E722B">
        <w:rPr>
          <w:b/>
          <w:bCs/>
          <w:sz w:val="20"/>
          <w:szCs w:val="20"/>
        </w:rPr>
        <w:t>B</w:t>
      </w:r>
      <w:r w:rsidR="00FC0119" w:rsidRPr="007E5043">
        <w:rPr>
          <w:sz w:val="20"/>
          <w:szCs w:val="20"/>
        </w:rPr>
        <w:t>)</w:t>
      </w:r>
      <w:r w:rsidR="00FC0119" w:rsidRPr="00CA0CB6">
        <w:rPr>
          <w:sz w:val="20"/>
          <w:szCs w:val="20"/>
        </w:rPr>
        <w:t xml:space="preserve"> </w:t>
      </w:r>
      <w:r w:rsidR="00FC0119">
        <w:rPr>
          <w:sz w:val="20"/>
          <w:szCs w:val="20"/>
        </w:rPr>
        <w:t>An immune response was detected with the active vaccine (</w:t>
      </w:r>
      <w:r w:rsidR="00FC0119" w:rsidRPr="00FC44F0">
        <w:rPr>
          <w:i/>
          <w:iCs/>
          <w:sz w:val="20"/>
          <w:szCs w:val="20"/>
        </w:rPr>
        <w:t xml:space="preserve">n </w:t>
      </w:r>
      <w:r w:rsidR="00FC0119">
        <w:rPr>
          <w:sz w:val="20"/>
          <w:szCs w:val="20"/>
        </w:rPr>
        <w:t>= 16) mice, as shown by</w:t>
      </w:r>
      <w:r w:rsidR="00FC0119" w:rsidRPr="000E722B">
        <w:rPr>
          <w:sz w:val="20"/>
          <w:szCs w:val="20"/>
        </w:rPr>
        <w:t xml:space="preserve"> midpoint titers following each immunization boost.</w:t>
      </w:r>
    </w:p>
    <w:p w14:paraId="1EF0C625" w14:textId="77777777" w:rsidR="00FC0119" w:rsidRDefault="00FC0119" w:rsidP="00FC0119">
      <w:pPr>
        <w:spacing w:line="480" w:lineRule="auto"/>
        <w:rPr>
          <w:b/>
          <w:bCs/>
          <w:i/>
          <w:iCs/>
        </w:rPr>
      </w:pPr>
    </w:p>
    <w:p w14:paraId="15EE4293" w14:textId="77777777" w:rsidR="00FC0119" w:rsidRPr="00E4084F" w:rsidRDefault="00FC0119" w:rsidP="00FC0119">
      <w:pPr>
        <w:spacing w:line="480" w:lineRule="auto"/>
        <w:rPr>
          <w:b/>
          <w:bCs/>
          <w:i/>
          <w:iCs/>
        </w:rPr>
      </w:pPr>
      <w:r w:rsidRPr="00E4084F">
        <w:rPr>
          <w:b/>
          <w:bCs/>
          <w:i/>
          <w:iCs/>
        </w:rPr>
        <w:t xml:space="preserve">Body </w:t>
      </w:r>
      <w:r>
        <w:rPr>
          <w:b/>
          <w:bCs/>
          <w:i/>
          <w:iCs/>
        </w:rPr>
        <w:t>W</w:t>
      </w:r>
      <w:r w:rsidRPr="00E4084F">
        <w:rPr>
          <w:b/>
          <w:bCs/>
          <w:i/>
          <w:iCs/>
        </w:rPr>
        <w:t>eight</w:t>
      </w:r>
    </w:p>
    <w:p w14:paraId="707CBFAA" w14:textId="51A32143" w:rsidR="00FC0119" w:rsidRDefault="00FC0119" w:rsidP="00FC0119">
      <w:pPr>
        <w:spacing w:line="480" w:lineRule="auto"/>
        <w:ind w:firstLine="720"/>
        <w:jc w:val="both"/>
        <w:rPr>
          <w:color w:val="000000"/>
          <w:kern w:val="1"/>
        </w:rPr>
      </w:pPr>
      <w:r>
        <w:t xml:space="preserve">Body weight was recorded from weeks 0-21 starting at the priming dose. The 3-way ANOVA described </w:t>
      </w:r>
      <w:r w:rsidRPr="004D2FF9">
        <w:t xml:space="preserve">no difference </w:t>
      </w:r>
      <w:r>
        <w:t>in</w:t>
      </w:r>
      <w:r w:rsidRPr="004D2FF9">
        <w:t xml:space="preserve"> body weight gain between</w:t>
      </w:r>
      <w:r>
        <w:t xml:space="preserve"> the</w:t>
      </w:r>
      <w:r w:rsidRPr="004D2FF9">
        <w:t xml:space="preserve"> active</w:t>
      </w:r>
      <w:r>
        <w:t xml:space="preserve"> vaccine</w:t>
      </w:r>
      <w:r w:rsidRPr="004D2FF9">
        <w:t xml:space="preserve"> and </w:t>
      </w:r>
      <w:r>
        <w:t>sham groups. Neither the main effect of treatment nor the Treatment x Diet, Treatment x Time, Treatment x Diet x Time interactions were significant</w:t>
      </w:r>
      <w:r w:rsidRPr="004D2FF9">
        <w:rPr>
          <w:color w:val="000000"/>
          <w:kern w:val="1"/>
        </w:rPr>
        <w:t>.</w:t>
      </w:r>
      <w:r>
        <w:rPr>
          <w:color w:val="000000"/>
          <w:kern w:val="1"/>
        </w:rPr>
        <w:t xml:space="preserve"> The effect of time (F</w:t>
      </w:r>
      <w:r w:rsidRPr="007300DC">
        <w:rPr>
          <w:color w:val="000000"/>
          <w:kern w:val="1"/>
          <w:vertAlign w:val="subscript"/>
        </w:rPr>
        <w:t>1.</w:t>
      </w:r>
      <w:r>
        <w:rPr>
          <w:color w:val="000000"/>
          <w:kern w:val="1"/>
          <w:vertAlign w:val="subscript"/>
        </w:rPr>
        <w:t>805</w:t>
      </w:r>
      <w:r w:rsidRPr="007300DC">
        <w:rPr>
          <w:color w:val="000000"/>
          <w:kern w:val="1"/>
          <w:vertAlign w:val="subscript"/>
        </w:rPr>
        <w:t xml:space="preserve">, </w:t>
      </w:r>
      <w:r>
        <w:rPr>
          <w:color w:val="000000"/>
          <w:kern w:val="1"/>
          <w:vertAlign w:val="subscript"/>
        </w:rPr>
        <w:t>48.73</w:t>
      </w:r>
      <w:r w:rsidRPr="007E5043">
        <w:rPr>
          <w:color w:val="000000"/>
          <w:kern w:val="1"/>
        </w:rPr>
        <w:t xml:space="preserve"> </w:t>
      </w:r>
      <w:r>
        <w:rPr>
          <w:color w:val="000000"/>
          <w:kern w:val="1"/>
        </w:rPr>
        <w:t xml:space="preserve">= 134.4, </w:t>
      </w:r>
      <w:r w:rsidRPr="007300DC">
        <w:rPr>
          <w:i/>
          <w:iCs/>
          <w:color w:val="000000"/>
          <w:kern w:val="1"/>
        </w:rPr>
        <w:t>p</w:t>
      </w:r>
      <w:r>
        <w:rPr>
          <w:color w:val="000000"/>
          <w:kern w:val="1"/>
        </w:rPr>
        <w:t xml:space="preserve"> &lt; 0.0001) and diet (F</w:t>
      </w:r>
      <w:r w:rsidRPr="007300DC">
        <w:rPr>
          <w:color w:val="000000"/>
          <w:kern w:val="1"/>
          <w:vertAlign w:val="subscript"/>
        </w:rPr>
        <w:t xml:space="preserve">1, </w:t>
      </w:r>
      <w:r>
        <w:rPr>
          <w:color w:val="000000"/>
          <w:kern w:val="1"/>
          <w:vertAlign w:val="subscript"/>
        </w:rPr>
        <w:t>27</w:t>
      </w:r>
      <w:r w:rsidRPr="007E5043">
        <w:rPr>
          <w:color w:val="000000"/>
          <w:kern w:val="1"/>
        </w:rPr>
        <w:t xml:space="preserve"> </w:t>
      </w:r>
      <w:r>
        <w:rPr>
          <w:color w:val="000000"/>
          <w:kern w:val="1"/>
        </w:rPr>
        <w:t xml:space="preserve">= 19.40, </w:t>
      </w:r>
      <w:r w:rsidRPr="007300DC">
        <w:rPr>
          <w:i/>
          <w:iCs/>
          <w:color w:val="000000"/>
          <w:kern w:val="1"/>
        </w:rPr>
        <w:t>p</w:t>
      </w:r>
      <w:r>
        <w:rPr>
          <w:color w:val="000000"/>
          <w:kern w:val="1"/>
        </w:rPr>
        <w:t xml:space="preserve"> = 0.0002), and their interaction (F</w:t>
      </w:r>
      <w:r>
        <w:rPr>
          <w:color w:val="000000"/>
          <w:kern w:val="1"/>
          <w:vertAlign w:val="subscript"/>
        </w:rPr>
        <w:t>20</w:t>
      </w:r>
      <w:r w:rsidRPr="007300DC">
        <w:rPr>
          <w:color w:val="000000"/>
          <w:kern w:val="1"/>
          <w:vertAlign w:val="subscript"/>
        </w:rPr>
        <w:t xml:space="preserve">, </w:t>
      </w:r>
      <w:r>
        <w:rPr>
          <w:color w:val="000000"/>
          <w:kern w:val="1"/>
          <w:vertAlign w:val="subscript"/>
        </w:rPr>
        <w:t>540</w:t>
      </w:r>
      <w:r w:rsidRPr="007E5043">
        <w:rPr>
          <w:color w:val="000000"/>
          <w:kern w:val="1"/>
        </w:rPr>
        <w:t xml:space="preserve"> </w:t>
      </w:r>
      <w:r>
        <w:rPr>
          <w:color w:val="000000"/>
          <w:kern w:val="1"/>
        </w:rPr>
        <w:t xml:space="preserve">= 35.87, </w:t>
      </w:r>
      <w:r w:rsidRPr="007300DC">
        <w:rPr>
          <w:i/>
          <w:iCs/>
          <w:color w:val="000000"/>
          <w:kern w:val="1"/>
        </w:rPr>
        <w:t>p</w:t>
      </w:r>
      <w:r>
        <w:rPr>
          <w:color w:val="000000"/>
          <w:kern w:val="1"/>
        </w:rPr>
        <w:t xml:space="preserve"> &lt; 0.0001) were significant, showing that body weight gain was increased in the HFD group compared to a chow diet, regardless of treatment</w:t>
      </w:r>
      <w:r w:rsidRPr="004D2FF9">
        <w:rPr>
          <w:color w:val="000000"/>
          <w:kern w:val="1"/>
        </w:rPr>
        <w:t xml:space="preserve"> (</w:t>
      </w:r>
      <w:r w:rsidR="002F288D">
        <w:rPr>
          <w:b/>
          <w:bCs/>
          <w:color w:val="000000"/>
          <w:kern w:val="1"/>
        </w:rPr>
        <w:t>Supplemental F</w:t>
      </w:r>
      <w:r>
        <w:rPr>
          <w:b/>
          <w:bCs/>
          <w:color w:val="000000"/>
          <w:kern w:val="1"/>
        </w:rPr>
        <w:t>igure S</w:t>
      </w:r>
      <w:r w:rsidR="002F288D">
        <w:rPr>
          <w:b/>
          <w:bCs/>
          <w:color w:val="000000"/>
          <w:kern w:val="1"/>
        </w:rPr>
        <w:t>19</w:t>
      </w:r>
      <w:r w:rsidRPr="00F10BED">
        <w:rPr>
          <w:color w:val="000000"/>
          <w:kern w:val="1"/>
        </w:rPr>
        <w:t>)</w:t>
      </w:r>
      <w:r w:rsidRPr="004D2FF9">
        <w:rPr>
          <w:color w:val="000000"/>
          <w:kern w:val="1"/>
        </w:rPr>
        <w:t xml:space="preserve">. </w:t>
      </w:r>
    </w:p>
    <w:p w14:paraId="7CD1DAC9" w14:textId="77777777" w:rsidR="00FC0119" w:rsidRDefault="00FC0119" w:rsidP="00FC0119">
      <w:pPr>
        <w:spacing w:line="480" w:lineRule="auto"/>
        <w:jc w:val="center"/>
      </w:pPr>
      <w:r>
        <w:rPr>
          <w:noProof/>
        </w:rPr>
        <w:object w:dxaOrig="9456" w:dyaOrig="5880" w14:anchorId="11582941">
          <v:shape id="_x0000_i1039" type="#_x0000_t75" alt="" style="width:469pt;height:291.5pt;mso-width-percent:0;mso-height-percent:0;mso-width-percent:0;mso-height-percent:0" o:ole="">
            <v:imagedata r:id="rId43" o:title=""/>
          </v:shape>
          <o:OLEObject Type="Embed" ProgID="Prism9.Document" ShapeID="_x0000_i1039" DrawAspect="Content" ObjectID="_1752565980" r:id="rId44"/>
        </w:object>
      </w:r>
    </w:p>
    <w:p w14:paraId="19C33EF1" w14:textId="242426E8" w:rsidR="00FC0119" w:rsidRPr="007300DC" w:rsidRDefault="002F288D" w:rsidP="00FC0119">
      <w:pPr>
        <w:jc w:val="both"/>
        <w:rPr>
          <w:sz w:val="20"/>
          <w:szCs w:val="20"/>
        </w:rPr>
      </w:pPr>
      <w:r>
        <w:rPr>
          <w:b/>
          <w:bCs/>
          <w:sz w:val="20"/>
          <w:szCs w:val="20"/>
        </w:rPr>
        <w:t xml:space="preserve">Supplemental </w:t>
      </w:r>
      <w:r w:rsidR="00FC0119" w:rsidRPr="007300DC">
        <w:rPr>
          <w:b/>
          <w:bCs/>
          <w:sz w:val="20"/>
          <w:szCs w:val="20"/>
        </w:rPr>
        <w:t>Figure S</w:t>
      </w:r>
      <w:r>
        <w:rPr>
          <w:b/>
          <w:bCs/>
          <w:sz w:val="20"/>
          <w:szCs w:val="20"/>
        </w:rPr>
        <w:t>19</w:t>
      </w:r>
      <w:r w:rsidR="00FC0119" w:rsidRPr="007300DC">
        <w:rPr>
          <w:b/>
          <w:bCs/>
          <w:sz w:val="20"/>
          <w:szCs w:val="20"/>
        </w:rPr>
        <w:t xml:space="preserve">. </w:t>
      </w:r>
      <w:r w:rsidR="00FC0119">
        <w:rPr>
          <w:b/>
          <w:bCs/>
          <w:sz w:val="20"/>
          <w:szCs w:val="20"/>
        </w:rPr>
        <w:t xml:space="preserve">Anti-ghrelin vaccine </w:t>
      </w:r>
      <w:r w:rsidR="00FC0119" w:rsidRPr="007300DC">
        <w:rPr>
          <w:b/>
          <w:bCs/>
          <w:sz w:val="20"/>
          <w:szCs w:val="20"/>
        </w:rPr>
        <w:t xml:space="preserve">had no effect on body weight gain overtime. </w:t>
      </w:r>
      <w:r w:rsidR="00FC0119" w:rsidRPr="007300DC">
        <w:rPr>
          <w:sz w:val="20"/>
          <w:szCs w:val="20"/>
        </w:rPr>
        <w:t>The active vaccine (</w:t>
      </w:r>
      <w:r w:rsidR="00FC0119" w:rsidRPr="007300DC">
        <w:rPr>
          <w:i/>
          <w:iCs/>
          <w:sz w:val="20"/>
          <w:szCs w:val="20"/>
        </w:rPr>
        <w:t xml:space="preserve">n </w:t>
      </w:r>
      <w:r w:rsidR="00FC0119" w:rsidRPr="007300DC">
        <w:rPr>
          <w:sz w:val="20"/>
          <w:szCs w:val="20"/>
        </w:rPr>
        <w:t>= 15) and sham groups (</w:t>
      </w:r>
      <w:r w:rsidR="00FC0119" w:rsidRPr="007300DC">
        <w:rPr>
          <w:i/>
          <w:iCs/>
          <w:sz w:val="20"/>
          <w:szCs w:val="20"/>
        </w:rPr>
        <w:t xml:space="preserve">n </w:t>
      </w:r>
      <w:r w:rsidR="00FC0119" w:rsidRPr="007300DC">
        <w:rPr>
          <w:sz w:val="20"/>
          <w:szCs w:val="20"/>
        </w:rPr>
        <w:t xml:space="preserve">= 16) both significantly </w:t>
      </w:r>
      <w:r w:rsidR="00FC0119">
        <w:rPr>
          <w:sz w:val="20"/>
          <w:szCs w:val="20"/>
        </w:rPr>
        <w:t>gained weight both during HFD and the chow diet</w:t>
      </w:r>
      <w:r w:rsidR="00FC0119" w:rsidRPr="007300DC">
        <w:rPr>
          <w:sz w:val="20"/>
          <w:szCs w:val="20"/>
        </w:rPr>
        <w:t xml:space="preserve">. </w:t>
      </w:r>
      <w:r w:rsidR="00FC0119">
        <w:rPr>
          <w:sz w:val="20"/>
          <w:szCs w:val="20"/>
        </w:rPr>
        <w:t>The weight gain with HFD was significantly increased compared to the chow diet (</w:t>
      </w:r>
      <w:r w:rsidR="00FC0119" w:rsidRPr="007300DC">
        <w:rPr>
          <w:sz w:val="20"/>
          <w:szCs w:val="20"/>
          <w:vertAlign w:val="superscript"/>
        </w:rPr>
        <w:t>##</w:t>
      </w:r>
      <w:r w:rsidR="00FC0119">
        <w:rPr>
          <w:sz w:val="20"/>
          <w:szCs w:val="20"/>
          <w:vertAlign w:val="superscript"/>
        </w:rPr>
        <w:t>#</w:t>
      </w:r>
      <w:r w:rsidR="00FC0119">
        <w:rPr>
          <w:sz w:val="20"/>
          <w:szCs w:val="20"/>
        </w:rPr>
        <w:t>p = 0.0002)</w:t>
      </w:r>
      <w:r w:rsidR="00FC0119" w:rsidRPr="007300DC">
        <w:rPr>
          <w:sz w:val="20"/>
          <w:szCs w:val="20"/>
        </w:rPr>
        <w:t>.</w:t>
      </w:r>
    </w:p>
    <w:p w14:paraId="55F75247" w14:textId="77777777" w:rsidR="00FC0119" w:rsidRPr="004D2FF9" w:rsidRDefault="00FC0119" w:rsidP="00FC0119">
      <w:pPr>
        <w:spacing w:line="480" w:lineRule="auto"/>
        <w:jc w:val="both"/>
      </w:pPr>
    </w:p>
    <w:p w14:paraId="0C1C5725" w14:textId="77777777" w:rsidR="00FC0119" w:rsidRPr="00E4084F" w:rsidRDefault="00FC0119" w:rsidP="00FC0119">
      <w:pPr>
        <w:spacing w:line="480" w:lineRule="auto"/>
        <w:rPr>
          <w:b/>
          <w:bCs/>
          <w:i/>
          <w:iCs/>
        </w:rPr>
      </w:pPr>
      <w:r w:rsidRPr="00E4084F">
        <w:rPr>
          <w:b/>
          <w:bCs/>
          <w:i/>
          <w:iCs/>
        </w:rPr>
        <w:t xml:space="preserve">Food </w:t>
      </w:r>
      <w:r>
        <w:rPr>
          <w:b/>
          <w:bCs/>
          <w:i/>
          <w:iCs/>
        </w:rPr>
        <w:t>C</w:t>
      </w:r>
      <w:r w:rsidRPr="00E4084F">
        <w:rPr>
          <w:b/>
          <w:bCs/>
          <w:i/>
          <w:iCs/>
        </w:rPr>
        <w:t>onsumption</w:t>
      </w:r>
    </w:p>
    <w:p w14:paraId="3647E8C1" w14:textId="1496624E" w:rsidR="00FC0119" w:rsidRPr="002827E9" w:rsidRDefault="00FC0119" w:rsidP="00FC0119">
      <w:pPr>
        <w:spacing w:line="480" w:lineRule="auto"/>
        <w:ind w:firstLine="720"/>
        <w:jc w:val="both"/>
        <w:rPr>
          <w:rFonts w:ascii="Arial" w:hAnsi="Arial" w:cs="Arial"/>
        </w:rPr>
      </w:pPr>
      <w:r>
        <w:t xml:space="preserve">One week after the priming dose, mice were assigned a Chow or HFD paradigm that lasted 19 weeks. Two-way ANOVA did not show any difference in food intake between active vaccine and sham groups, neither with the chow diet nor with HFD </w:t>
      </w:r>
      <w:r w:rsidRPr="007E5043">
        <w:t>(</w:t>
      </w:r>
      <w:r w:rsidR="002F288D">
        <w:rPr>
          <w:b/>
          <w:bCs/>
        </w:rPr>
        <w:t>Supplemental F</w:t>
      </w:r>
      <w:r w:rsidRPr="00D42D73">
        <w:rPr>
          <w:b/>
          <w:bCs/>
        </w:rPr>
        <w:t>igure S</w:t>
      </w:r>
      <w:r w:rsidR="002F288D">
        <w:rPr>
          <w:b/>
          <w:bCs/>
        </w:rPr>
        <w:t>20</w:t>
      </w:r>
      <w:r w:rsidRPr="007E5043">
        <w:t>)</w:t>
      </w:r>
      <w:r>
        <w:t xml:space="preserve">. Only the time effect was significant (chow diet: </w:t>
      </w:r>
      <w:r>
        <w:rPr>
          <w:color w:val="000000"/>
          <w:kern w:val="1"/>
        </w:rPr>
        <w:t>F</w:t>
      </w:r>
      <w:r>
        <w:rPr>
          <w:color w:val="000000"/>
          <w:kern w:val="1"/>
          <w:vertAlign w:val="subscript"/>
        </w:rPr>
        <w:t>2.067</w:t>
      </w:r>
      <w:r w:rsidRPr="007300DC">
        <w:rPr>
          <w:color w:val="000000"/>
          <w:kern w:val="1"/>
          <w:vertAlign w:val="subscript"/>
        </w:rPr>
        <w:t xml:space="preserve">, </w:t>
      </w:r>
      <w:r>
        <w:rPr>
          <w:color w:val="000000"/>
          <w:kern w:val="1"/>
          <w:vertAlign w:val="subscript"/>
        </w:rPr>
        <w:t>26.29</w:t>
      </w:r>
      <w:r w:rsidRPr="007E5043">
        <w:rPr>
          <w:color w:val="000000"/>
          <w:kern w:val="1"/>
        </w:rPr>
        <w:t xml:space="preserve"> </w:t>
      </w:r>
      <w:r>
        <w:rPr>
          <w:color w:val="000000"/>
          <w:kern w:val="1"/>
        </w:rPr>
        <w:t xml:space="preserve">= 39.09, </w:t>
      </w:r>
      <w:r w:rsidRPr="007300DC">
        <w:rPr>
          <w:i/>
          <w:iCs/>
          <w:color w:val="000000"/>
          <w:kern w:val="1"/>
        </w:rPr>
        <w:t>p</w:t>
      </w:r>
      <w:r>
        <w:rPr>
          <w:color w:val="000000"/>
          <w:kern w:val="1"/>
        </w:rPr>
        <w:t xml:space="preserve"> &lt; 0.0001; HFD: F</w:t>
      </w:r>
      <w:r>
        <w:rPr>
          <w:color w:val="000000"/>
          <w:kern w:val="1"/>
          <w:vertAlign w:val="subscript"/>
        </w:rPr>
        <w:t>4.531</w:t>
      </w:r>
      <w:r w:rsidRPr="007300DC">
        <w:rPr>
          <w:color w:val="000000"/>
          <w:kern w:val="1"/>
          <w:vertAlign w:val="subscript"/>
        </w:rPr>
        <w:t xml:space="preserve">, </w:t>
      </w:r>
      <w:r>
        <w:rPr>
          <w:color w:val="000000"/>
          <w:kern w:val="1"/>
          <w:vertAlign w:val="subscript"/>
        </w:rPr>
        <w:t>58.42</w:t>
      </w:r>
      <w:r w:rsidRPr="007E5043">
        <w:rPr>
          <w:color w:val="000000"/>
          <w:kern w:val="1"/>
        </w:rPr>
        <w:t xml:space="preserve"> </w:t>
      </w:r>
      <w:r>
        <w:rPr>
          <w:color w:val="000000"/>
          <w:kern w:val="1"/>
        </w:rPr>
        <w:t xml:space="preserve">= 6.299, </w:t>
      </w:r>
      <w:r w:rsidRPr="007300DC">
        <w:rPr>
          <w:i/>
          <w:iCs/>
          <w:color w:val="000000"/>
          <w:kern w:val="1"/>
        </w:rPr>
        <w:t>p</w:t>
      </w:r>
      <w:r>
        <w:rPr>
          <w:color w:val="000000"/>
          <w:kern w:val="1"/>
        </w:rPr>
        <w:t xml:space="preserve"> = 0.0002). </w:t>
      </w:r>
    </w:p>
    <w:p w14:paraId="7FB9046F" w14:textId="77777777" w:rsidR="00FC0119" w:rsidRDefault="00FC0119" w:rsidP="00FC0119">
      <w:pPr>
        <w:spacing w:line="480" w:lineRule="auto"/>
        <w:rPr>
          <w:b/>
          <w:bCs/>
        </w:rPr>
      </w:pPr>
    </w:p>
    <w:p w14:paraId="77EC0BBC" w14:textId="77777777" w:rsidR="00FC0119" w:rsidRDefault="00FC0119" w:rsidP="00FC0119">
      <w:pPr>
        <w:spacing w:line="480" w:lineRule="auto"/>
        <w:jc w:val="center"/>
        <w:rPr>
          <w:b/>
          <w:bCs/>
        </w:rPr>
      </w:pPr>
      <w:r>
        <w:rPr>
          <w:noProof/>
        </w:rPr>
        <w:object w:dxaOrig="14609" w:dyaOrig="5160" w14:anchorId="7E335184">
          <v:shape id="_x0000_i1040" type="#_x0000_t75" alt="" style="width:467.5pt;height:165.5pt;mso-width-percent:0;mso-height-percent:0;mso-width-percent:0;mso-height-percent:0" o:ole="">
            <v:imagedata r:id="rId45" o:title=""/>
          </v:shape>
          <o:OLEObject Type="Embed" ProgID="Prism9.Document" ShapeID="_x0000_i1040" DrawAspect="Content" ObjectID="_1752565981" r:id="rId46"/>
        </w:object>
      </w:r>
    </w:p>
    <w:p w14:paraId="358B1D6A" w14:textId="57C21171" w:rsidR="00FC0119" w:rsidRDefault="002F288D" w:rsidP="00FC0119">
      <w:pPr>
        <w:jc w:val="both"/>
        <w:rPr>
          <w:color w:val="000000"/>
          <w:kern w:val="1"/>
          <w:sz w:val="20"/>
          <w:szCs w:val="20"/>
        </w:rPr>
      </w:pPr>
      <w:r>
        <w:rPr>
          <w:b/>
          <w:bCs/>
          <w:sz w:val="20"/>
          <w:szCs w:val="20"/>
        </w:rPr>
        <w:t>Supplemental F</w:t>
      </w:r>
      <w:r w:rsidR="00FC0119" w:rsidRPr="00E26629">
        <w:rPr>
          <w:b/>
          <w:bCs/>
          <w:sz w:val="20"/>
          <w:szCs w:val="20"/>
        </w:rPr>
        <w:t>igure S</w:t>
      </w:r>
      <w:r>
        <w:rPr>
          <w:b/>
          <w:bCs/>
          <w:sz w:val="20"/>
          <w:szCs w:val="20"/>
        </w:rPr>
        <w:t>20</w:t>
      </w:r>
      <w:r w:rsidR="00FC0119" w:rsidRPr="00E26629">
        <w:rPr>
          <w:b/>
          <w:bCs/>
          <w:sz w:val="20"/>
          <w:szCs w:val="20"/>
        </w:rPr>
        <w:t xml:space="preserve">. </w:t>
      </w:r>
      <w:r w:rsidR="00FC0119">
        <w:rPr>
          <w:b/>
          <w:bCs/>
          <w:sz w:val="20"/>
          <w:szCs w:val="20"/>
        </w:rPr>
        <w:t>Anti-g</w:t>
      </w:r>
      <w:r w:rsidR="00FC0119" w:rsidRPr="00E26629">
        <w:rPr>
          <w:b/>
          <w:bCs/>
          <w:sz w:val="20"/>
          <w:szCs w:val="20"/>
        </w:rPr>
        <w:t xml:space="preserve">hrelin </w:t>
      </w:r>
      <w:r w:rsidR="00FC0119">
        <w:rPr>
          <w:b/>
          <w:bCs/>
          <w:sz w:val="20"/>
          <w:szCs w:val="20"/>
        </w:rPr>
        <w:t xml:space="preserve">vaccine </w:t>
      </w:r>
      <w:r w:rsidR="00FC0119" w:rsidRPr="00E26629">
        <w:rPr>
          <w:b/>
          <w:bCs/>
          <w:sz w:val="20"/>
          <w:szCs w:val="20"/>
        </w:rPr>
        <w:t>did not affect food consumption overtime.</w:t>
      </w:r>
      <w:r w:rsidR="00FC0119" w:rsidRPr="007E5043">
        <w:rPr>
          <w:sz w:val="20"/>
          <w:szCs w:val="20"/>
        </w:rPr>
        <w:t xml:space="preserve"> (</w:t>
      </w:r>
      <w:r w:rsidR="00FC0119" w:rsidRPr="00E26629">
        <w:rPr>
          <w:b/>
          <w:bCs/>
          <w:sz w:val="20"/>
          <w:szCs w:val="20"/>
        </w:rPr>
        <w:t>A</w:t>
      </w:r>
      <w:r w:rsidR="00FC0119" w:rsidRPr="007E5043">
        <w:rPr>
          <w:sz w:val="20"/>
          <w:szCs w:val="20"/>
        </w:rPr>
        <w:t xml:space="preserve">) </w:t>
      </w:r>
      <w:r w:rsidR="00FC0119" w:rsidRPr="00E26629">
        <w:rPr>
          <w:sz w:val="20"/>
          <w:szCs w:val="20"/>
        </w:rPr>
        <w:t>Chow diet: There was no difference in food consumption between the active vaccine (</w:t>
      </w:r>
      <w:r w:rsidR="00FC0119" w:rsidRPr="00E26629">
        <w:rPr>
          <w:i/>
          <w:iCs/>
          <w:sz w:val="20"/>
          <w:szCs w:val="20"/>
        </w:rPr>
        <w:t xml:space="preserve">n </w:t>
      </w:r>
      <w:r w:rsidR="00FC0119" w:rsidRPr="00E26629">
        <w:rPr>
          <w:sz w:val="20"/>
          <w:szCs w:val="20"/>
        </w:rPr>
        <w:t>= 7) and sham groups (</w:t>
      </w:r>
      <w:r w:rsidR="00FC0119" w:rsidRPr="00E26629">
        <w:rPr>
          <w:i/>
          <w:iCs/>
          <w:sz w:val="20"/>
          <w:szCs w:val="20"/>
        </w:rPr>
        <w:t xml:space="preserve">n </w:t>
      </w:r>
      <w:r w:rsidR="00FC0119" w:rsidRPr="00E26629">
        <w:rPr>
          <w:sz w:val="20"/>
          <w:szCs w:val="20"/>
        </w:rPr>
        <w:t xml:space="preserve">= 8). The effect of time was significant </w:t>
      </w:r>
      <w:r w:rsidR="00FC0119">
        <w:rPr>
          <w:sz w:val="20"/>
          <w:szCs w:val="20"/>
        </w:rPr>
        <w:t>(</w:t>
      </w:r>
      <w:r w:rsidR="00FC0119" w:rsidRPr="00E26629">
        <w:rPr>
          <w:i/>
          <w:iCs/>
          <w:color w:val="000000"/>
          <w:kern w:val="1"/>
          <w:sz w:val="20"/>
          <w:szCs w:val="20"/>
        </w:rPr>
        <w:t>p</w:t>
      </w:r>
      <w:r w:rsidR="00FC0119" w:rsidRPr="00E26629">
        <w:rPr>
          <w:color w:val="000000"/>
          <w:kern w:val="1"/>
          <w:sz w:val="20"/>
          <w:szCs w:val="20"/>
        </w:rPr>
        <w:t xml:space="preserve"> &lt; 0.0001)</w:t>
      </w:r>
      <w:r w:rsidR="00FC0119" w:rsidRPr="00E26629">
        <w:rPr>
          <w:sz w:val="20"/>
          <w:szCs w:val="20"/>
        </w:rPr>
        <w:t xml:space="preserve"> </w:t>
      </w:r>
      <w:r w:rsidR="00FC0119" w:rsidRPr="007E5043">
        <w:rPr>
          <w:sz w:val="20"/>
          <w:szCs w:val="20"/>
        </w:rPr>
        <w:t>(</w:t>
      </w:r>
      <w:r w:rsidR="00FC0119" w:rsidRPr="00E26629">
        <w:rPr>
          <w:b/>
          <w:bCs/>
          <w:sz w:val="20"/>
          <w:szCs w:val="20"/>
        </w:rPr>
        <w:t>B</w:t>
      </w:r>
      <w:r w:rsidR="00FC0119" w:rsidRPr="007E5043">
        <w:rPr>
          <w:sz w:val="20"/>
          <w:szCs w:val="20"/>
        </w:rPr>
        <w:t>)</w:t>
      </w:r>
      <w:r w:rsidR="00FC0119" w:rsidRPr="00664E6E">
        <w:rPr>
          <w:sz w:val="20"/>
          <w:szCs w:val="20"/>
        </w:rPr>
        <w:t xml:space="preserve"> </w:t>
      </w:r>
      <w:r w:rsidR="00FC0119" w:rsidRPr="00E26629">
        <w:rPr>
          <w:sz w:val="20"/>
          <w:szCs w:val="20"/>
        </w:rPr>
        <w:t>HFD: There was no difference in food consumption between the active vaccine (</w:t>
      </w:r>
      <w:r w:rsidR="00FC0119" w:rsidRPr="00E26629">
        <w:rPr>
          <w:i/>
          <w:iCs/>
          <w:sz w:val="20"/>
          <w:szCs w:val="20"/>
        </w:rPr>
        <w:t xml:space="preserve">n </w:t>
      </w:r>
      <w:r w:rsidR="00FC0119" w:rsidRPr="00E26629">
        <w:rPr>
          <w:sz w:val="20"/>
          <w:szCs w:val="20"/>
        </w:rPr>
        <w:t>= 7) and sham groups (</w:t>
      </w:r>
      <w:r w:rsidR="00FC0119" w:rsidRPr="00E26629">
        <w:rPr>
          <w:i/>
          <w:iCs/>
          <w:sz w:val="20"/>
          <w:szCs w:val="20"/>
        </w:rPr>
        <w:t xml:space="preserve">n </w:t>
      </w:r>
      <w:r w:rsidR="00FC0119" w:rsidRPr="00E26629">
        <w:rPr>
          <w:sz w:val="20"/>
          <w:szCs w:val="20"/>
        </w:rPr>
        <w:t xml:space="preserve">= 8). The effect of time was significant </w:t>
      </w:r>
      <w:r w:rsidR="00FC0119">
        <w:rPr>
          <w:sz w:val="20"/>
          <w:szCs w:val="20"/>
        </w:rPr>
        <w:t>(</w:t>
      </w:r>
      <w:r w:rsidR="00FC0119" w:rsidRPr="00E26629">
        <w:rPr>
          <w:i/>
          <w:iCs/>
          <w:color w:val="000000"/>
          <w:kern w:val="1"/>
          <w:sz w:val="20"/>
          <w:szCs w:val="20"/>
        </w:rPr>
        <w:t>p</w:t>
      </w:r>
      <w:r w:rsidR="00FC0119" w:rsidRPr="00E26629">
        <w:rPr>
          <w:color w:val="000000"/>
          <w:kern w:val="1"/>
          <w:sz w:val="20"/>
          <w:szCs w:val="20"/>
        </w:rPr>
        <w:t xml:space="preserve"> = 0.00</w:t>
      </w:r>
      <w:r w:rsidR="00FC0119">
        <w:rPr>
          <w:color w:val="000000"/>
          <w:kern w:val="1"/>
          <w:sz w:val="20"/>
          <w:szCs w:val="20"/>
        </w:rPr>
        <w:t>02</w:t>
      </w:r>
      <w:r w:rsidR="00FC0119" w:rsidRPr="00E26629">
        <w:rPr>
          <w:color w:val="000000"/>
          <w:kern w:val="1"/>
          <w:sz w:val="20"/>
          <w:szCs w:val="20"/>
        </w:rPr>
        <w:t>).</w:t>
      </w:r>
    </w:p>
    <w:p w14:paraId="10E50D75" w14:textId="77777777" w:rsidR="00DB7E1C" w:rsidRPr="008022C5" w:rsidRDefault="00DB7E1C" w:rsidP="008022C5">
      <w:pPr>
        <w:spacing w:line="480" w:lineRule="auto"/>
        <w:jc w:val="both"/>
        <w:rPr>
          <w:sz w:val="20"/>
          <w:szCs w:val="20"/>
        </w:rPr>
      </w:pPr>
    </w:p>
    <w:p w14:paraId="11321EFD" w14:textId="06FFC3E5" w:rsidR="005A207C" w:rsidRPr="00AA292A" w:rsidRDefault="00E54DD7" w:rsidP="00AA292A">
      <w:pPr>
        <w:spacing w:line="480" w:lineRule="auto"/>
        <w:rPr>
          <w:b/>
          <w:bCs/>
        </w:rPr>
      </w:pPr>
      <w:r>
        <w:rPr>
          <w:b/>
          <w:bCs/>
        </w:rPr>
        <w:t>R</w:t>
      </w:r>
      <w:r w:rsidRPr="003273D0">
        <w:rPr>
          <w:b/>
          <w:bCs/>
        </w:rPr>
        <w:t>E</w:t>
      </w:r>
      <w:r>
        <w:rPr>
          <w:b/>
          <w:bCs/>
        </w:rPr>
        <w:t>FERENCES</w:t>
      </w:r>
    </w:p>
    <w:p w14:paraId="20613CEC" w14:textId="77777777" w:rsidR="002F288D" w:rsidRPr="002F288D" w:rsidRDefault="005A207C" w:rsidP="002F288D">
      <w:pPr>
        <w:pStyle w:val="EndNoteBibliography"/>
        <w:ind w:left="720" w:hanging="720"/>
        <w:rPr>
          <w:noProof/>
        </w:rPr>
      </w:pPr>
      <w:r>
        <w:fldChar w:fldCharType="begin"/>
      </w:r>
      <w:r>
        <w:instrText xml:space="preserve"> ADDIN EN.REFLIST </w:instrText>
      </w:r>
      <w:r>
        <w:fldChar w:fldCharType="separate"/>
      </w:r>
      <w:r w:rsidR="002F288D" w:rsidRPr="002F288D">
        <w:rPr>
          <w:noProof/>
        </w:rPr>
        <w:t>1</w:t>
      </w:r>
      <w:r w:rsidR="002F288D" w:rsidRPr="002F288D">
        <w:rPr>
          <w:noProof/>
        </w:rPr>
        <w:tab/>
        <w:t xml:space="preserve">Gould, T. D., Dao, D. T. &amp; Kovacsics, C. E. The open field test. </w:t>
      </w:r>
      <w:r w:rsidR="002F288D" w:rsidRPr="002F288D">
        <w:rPr>
          <w:i/>
          <w:noProof/>
        </w:rPr>
        <w:t>Mood and anxiety related phenotypes in mice: Characterization using behavioral tests</w:t>
      </w:r>
      <w:r w:rsidR="002F288D" w:rsidRPr="002F288D">
        <w:rPr>
          <w:noProof/>
        </w:rPr>
        <w:t xml:space="preserve">, 1-20 (2009). </w:t>
      </w:r>
    </w:p>
    <w:p w14:paraId="11331340" w14:textId="396A5962" w:rsidR="002F288D" w:rsidRPr="002F288D" w:rsidRDefault="002F288D" w:rsidP="002F288D">
      <w:pPr>
        <w:pStyle w:val="EndNoteBibliography"/>
        <w:ind w:left="720" w:hanging="720"/>
        <w:rPr>
          <w:noProof/>
        </w:rPr>
      </w:pPr>
      <w:r w:rsidRPr="002F288D">
        <w:rPr>
          <w:noProof/>
        </w:rPr>
        <w:t>2</w:t>
      </w:r>
      <w:r w:rsidRPr="002F288D">
        <w:rPr>
          <w:noProof/>
        </w:rPr>
        <w:tab/>
        <w:t xml:space="preserve">Bodnoff, S. R., Suranyi-Cadotte, B., Aitken, D. H., Quirion, R. &amp; Meaney, M. J. The effects of chronic antidepressant treatment in an animal model of anxiety. </w:t>
      </w:r>
      <w:r w:rsidRPr="002F288D">
        <w:rPr>
          <w:i/>
          <w:noProof/>
        </w:rPr>
        <w:t>Psychopharmacology (Berl)</w:t>
      </w:r>
      <w:r w:rsidRPr="002F288D">
        <w:rPr>
          <w:noProof/>
        </w:rPr>
        <w:t xml:space="preserve"> </w:t>
      </w:r>
      <w:r w:rsidRPr="002F288D">
        <w:rPr>
          <w:b/>
          <w:noProof/>
        </w:rPr>
        <w:t>95</w:t>
      </w:r>
      <w:r w:rsidRPr="002F288D">
        <w:rPr>
          <w:noProof/>
        </w:rPr>
        <w:t xml:space="preserve">, 298-302 (1988). </w:t>
      </w:r>
      <w:hyperlink r:id="rId47" w:history="1">
        <w:r w:rsidRPr="002F288D">
          <w:rPr>
            <w:rStyle w:val="Hyperlink"/>
            <w:noProof/>
          </w:rPr>
          <w:t>https://doi.org:10.1007/bf00181937</w:t>
        </w:r>
      </w:hyperlink>
    </w:p>
    <w:p w14:paraId="49F3E1CB" w14:textId="464BD4BF" w:rsidR="002F288D" w:rsidRPr="002F288D" w:rsidRDefault="002F288D" w:rsidP="002F288D">
      <w:pPr>
        <w:pStyle w:val="EndNoteBibliography"/>
        <w:ind w:left="720" w:hanging="720"/>
        <w:rPr>
          <w:noProof/>
        </w:rPr>
      </w:pPr>
      <w:r w:rsidRPr="002F288D">
        <w:rPr>
          <w:noProof/>
        </w:rPr>
        <w:t>3</w:t>
      </w:r>
      <w:r w:rsidRPr="002F288D">
        <w:rPr>
          <w:noProof/>
        </w:rPr>
        <w:tab/>
        <w:t>Thanos, P. K.</w:t>
      </w:r>
      <w:r w:rsidRPr="002F288D">
        <w:rPr>
          <w:i/>
          <w:noProof/>
        </w:rPr>
        <w:t xml:space="preserve"> et al.</w:t>
      </w:r>
      <w:r w:rsidRPr="002F288D">
        <w:rPr>
          <w:noProof/>
        </w:rPr>
        <w:t xml:space="preserve"> Differences in response to food stimuli in a rat model of obesity: in-vivo assessment of brain glucose metabolism. </w:t>
      </w:r>
      <w:r w:rsidRPr="002F288D">
        <w:rPr>
          <w:i/>
          <w:noProof/>
        </w:rPr>
        <w:t>Int J Obes (Lond)</w:t>
      </w:r>
      <w:r w:rsidRPr="002F288D">
        <w:rPr>
          <w:noProof/>
        </w:rPr>
        <w:t xml:space="preserve"> </w:t>
      </w:r>
      <w:r w:rsidRPr="002F288D">
        <w:rPr>
          <w:b/>
          <w:noProof/>
        </w:rPr>
        <w:t>32</w:t>
      </w:r>
      <w:r w:rsidRPr="002F288D">
        <w:rPr>
          <w:noProof/>
        </w:rPr>
        <w:t xml:space="preserve">, 1171-1179 (2008). </w:t>
      </w:r>
      <w:hyperlink r:id="rId48" w:history="1">
        <w:r w:rsidRPr="002F288D">
          <w:rPr>
            <w:rStyle w:val="Hyperlink"/>
            <w:noProof/>
          </w:rPr>
          <w:t>https://doi.org:10.1038/ijo.2008.50</w:t>
        </w:r>
      </w:hyperlink>
    </w:p>
    <w:p w14:paraId="4D1BF469" w14:textId="4AE79D11" w:rsidR="002F288D" w:rsidRPr="002F288D" w:rsidRDefault="002F288D" w:rsidP="002F288D">
      <w:pPr>
        <w:pStyle w:val="EndNoteBibliography"/>
        <w:ind w:left="720" w:hanging="720"/>
        <w:rPr>
          <w:noProof/>
        </w:rPr>
      </w:pPr>
      <w:r w:rsidRPr="002F288D">
        <w:rPr>
          <w:noProof/>
        </w:rPr>
        <w:t>4</w:t>
      </w:r>
      <w:r w:rsidRPr="002F288D">
        <w:rPr>
          <w:noProof/>
        </w:rPr>
        <w:tab/>
        <w:t>Cai, N. S.</w:t>
      </w:r>
      <w:r w:rsidRPr="002F288D">
        <w:rPr>
          <w:i/>
          <w:noProof/>
        </w:rPr>
        <w:t xml:space="preserve"> et al.</w:t>
      </w:r>
      <w:r w:rsidRPr="002F288D">
        <w:rPr>
          <w:noProof/>
        </w:rPr>
        <w:t xml:space="preserve"> Opioid-galanin receptor heteromers mediate the dopaminergic effects of opioids. </w:t>
      </w:r>
      <w:r w:rsidRPr="002F288D">
        <w:rPr>
          <w:i/>
          <w:noProof/>
        </w:rPr>
        <w:t>J Clin Invest</w:t>
      </w:r>
      <w:r w:rsidRPr="002F288D">
        <w:rPr>
          <w:noProof/>
        </w:rPr>
        <w:t xml:space="preserve"> </w:t>
      </w:r>
      <w:r w:rsidRPr="002F288D">
        <w:rPr>
          <w:b/>
          <w:noProof/>
        </w:rPr>
        <w:t>129</w:t>
      </w:r>
      <w:r w:rsidRPr="002F288D">
        <w:rPr>
          <w:noProof/>
        </w:rPr>
        <w:t xml:space="preserve">, 2730-2744 (2019). </w:t>
      </w:r>
      <w:hyperlink r:id="rId49" w:history="1">
        <w:r w:rsidRPr="002F288D">
          <w:rPr>
            <w:rStyle w:val="Hyperlink"/>
            <w:noProof/>
          </w:rPr>
          <w:t>https://doi.org:10.1172/jci126912</w:t>
        </w:r>
      </w:hyperlink>
    </w:p>
    <w:p w14:paraId="6CCF09F5" w14:textId="1434711C" w:rsidR="002F288D" w:rsidRPr="002F288D" w:rsidRDefault="002F288D" w:rsidP="002F288D">
      <w:pPr>
        <w:pStyle w:val="EndNoteBibliography"/>
        <w:ind w:left="720" w:hanging="720"/>
        <w:rPr>
          <w:noProof/>
        </w:rPr>
      </w:pPr>
      <w:r w:rsidRPr="002F288D">
        <w:rPr>
          <w:noProof/>
        </w:rPr>
        <w:t>5</w:t>
      </w:r>
      <w:r w:rsidRPr="002F288D">
        <w:rPr>
          <w:noProof/>
        </w:rPr>
        <w:tab/>
        <w:t xml:space="preserve">Fischer, A. H., Jacobson, K. A., Rose, J. &amp; Zeller, R. Hematoxylin and eosin staining of tissue and cell sections. </w:t>
      </w:r>
      <w:r w:rsidRPr="002F288D">
        <w:rPr>
          <w:i/>
          <w:noProof/>
        </w:rPr>
        <w:t>CSH Protoc</w:t>
      </w:r>
      <w:r w:rsidRPr="002F288D">
        <w:rPr>
          <w:noProof/>
        </w:rPr>
        <w:t xml:space="preserve"> </w:t>
      </w:r>
      <w:r w:rsidRPr="002F288D">
        <w:rPr>
          <w:b/>
          <w:noProof/>
        </w:rPr>
        <w:t>2008</w:t>
      </w:r>
      <w:r w:rsidRPr="002F288D">
        <w:rPr>
          <w:noProof/>
        </w:rPr>
        <w:t xml:space="preserve">, pdb.prot4986 (2008). </w:t>
      </w:r>
      <w:hyperlink r:id="rId50" w:history="1">
        <w:r w:rsidRPr="002F288D">
          <w:rPr>
            <w:rStyle w:val="Hyperlink"/>
            <w:noProof/>
          </w:rPr>
          <w:t>https://doi.org:10.1101/pdb.prot4986</w:t>
        </w:r>
      </w:hyperlink>
    </w:p>
    <w:p w14:paraId="6FD8980A" w14:textId="4FDFE41E" w:rsidR="002F288D" w:rsidRPr="002F288D" w:rsidRDefault="002F288D" w:rsidP="002F288D">
      <w:pPr>
        <w:pStyle w:val="EndNoteBibliography"/>
        <w:ind w:left="720" w:hanging="720"/>
        <w:rPr>
          <w:noProof/>
        </w:rPr>
      </w:pPr>
      <w:r w:rsidRPr="002F288D">
        <w:rPr>
          <w:noProof/>
        </w:rPr>
        <w:t>6</w:t>
      </w:r>
      <w:r w:rsidRPr="002F288D">
        <w:rPr>
          <w:noProof/>
        </w:rPr>
        <w:tab/>
        <w:t>Subramanian, A.</w:t>
      </w:r>
      <w:r w:rsidRPr="002F288D">
        <w:rPr>
          <w:i/>
          <w:noProof/>
        </w:rPr>
        <w:t xml:space="preserve"> et al.</w:t>
      </w:r>
      <w:r w:rsidRPr="002F288D">
        <w:rPr>
          <w:noProof/>
        </w:rPr>
        <w:t xml:space="preserve"> Gene set enrichment analysis: a knowledge-based approach for interpreting genome-wide expression profiles. </w:t>
      </w:r>
      <w:r w:rsidRPr="002F288D">
        <w:rPr>
          <w:i/>
          <w:noProof/>
        </w:rPr>
        <w:t>Proc Natl Acad Sci U S A</w:t>
      </w:r>
      <w:r w:rsidRPr="002F288D">
        <w:rPr>
          <w:noProof/>
        </w:rPr>
        <w:t xml:space="preserve"> </w:t>
      </w:r>
      <w:r w:rsidRPr="002F288D">
        <w:rPr>
          <w:b/>
          <w:noProof/>
        </w:rPr>
        <w:t>102</w:t>
      </w:r>
      <w:r w:rsidRPr="002F288D">
        <w:rPr>
          <w:noProof/>
        </w:rPr>
        <w:t xml:space="preserve">, 15545-15550 (2005). </w:t>
      </w:r>
      <w:hyperlink r:id="rId51" w:history="1">
        <w:r w:rsidRPr="002F288D">
          <w:rPr>
            <w:rStyle w:val="Hyperlink"/>
            <w:noProof/>
          </w:rPr>
          <w:t>https://doi.org:10.1073/pnas.0506580102</w:t>
        </w:r>
      </w:hyperlink>
    </w:p>
    <w:p w14:paraId="44C8C42A" w14:textId="198C2AFE" w:rsidR="002F288D" w:rsidRPr="002F288D" w:rsidRDefault="002F288D" w:rsidP="002F288D">
      <w:pPr>
        <w:pStyle w:val="EndNoteBibliography"/>
        <w:ind w:left="720" w:hanging="720"/>
        <w:rPr>
          <w:noProof/>
        </w:rPr>
      </w:pPr>
      <w:r w:rsidRPr="002F288D">
        <w:rPr>
          <w:noProof/>
        </w:rPr>
        <w:t>7</w:t>
      </w:r>
      <w:r w:rsidRPr="002F288D">
        <w:rPr>
          <w:noProof/>
        </w:rPr>
        <w:tab/>
        <w:t xml:space="preserve">Li, B. &amp; Dewey, C. N. RSEM: accurate transcript quantification from RNA-Seq data with or without a reference genome. </w:t>
      </w:r>
      <w:r w:rsidRPr="002F288D">
        <w:rPr>
          <w:i/>
          <w:noProof/>
        </w:rPr>
        <w:t>BMC Bioinformatics</w:t>
      </w:r>
      <w:r w:rsidRPr="002F288D">
        <w:rPr>
          <w:noProof/>
        </w:rPr>
        <w:t xml:space="preserve"> </w:t>
      </w:r>
      <w:r w:rsidRPr="002F288D">
        <w:rPr>
          <w:b/>
          <w:noProof/>
        </w:rPr>
        <w:t>12</w:t>
      </w:r>
      <w:r w:rsidRPr="002F288D">
        <w:rPr>
          <w:noProof/>
        </w:rPr>
        <w:t xml:space="preserve">, 323 (2011). </w:t>
      </w:r>
      <w:hyperlink r:id="rId52" w:history="1">
        <w:r w:rsidRPr="002F288D">
          <w:rPr>
            <w:rStyle w:val="Hyperlink"/>
            <w:noProof/>
          </w:rPr>
          <w:t>https://doi.org:10.1186/1471-2105-12-323</w:t>
        </w:r>
      </w:hyperlink>
    </w:p>
    <w:p w14:paraId="10587D81" w14:textId="081D9AA3" w:rsidR="002F288D" w:rsidRPr="002F288D" w:rsidRDefault="002F288D" w:rsidP="002F288D">
      <w:pPr>
        <w:pStyle w:val="EndNoteBibliography"/>
        <w:ind w:left="720" w:hanging="720"/>
        <w:rPr>
          <w:noProof/>
        </w:rPr>
      </w:pPr>
      <w:r w:rsidRPr="002F288D">
        <w:rPr>
          <w:noProof/>
        </w:rPr>
        <w:t>8</w:t>
      </w:r>
      <w:r w:rsidRPr="002F288D">
        <w:rPr>
          <w:noProof/>
        </w:rPr>
        <w:tab/>
        <w:t xml:space="preserve">Langmead, B. &amp; Salzberg, S. L. Fast gapped-read alignment with Bowtie 2. </w:t>
      </w:r>
      <w:r w:rsidRPr="002F288D">
        <w:rPr>
          <w:i/>
          <w:noProof/>
        </w:rPr>
        <w:t>Nat Methods</w:t>
      </w:r>
      <w:r w:rsidRPr="002F288D">
        <w:rPr>
          <w:noProof/>
        </w:rPr>
        <w:t xml:space="preserve"> </w:t>
      </w:r>
      <w:r w:rsidRPr="002F288D">
        <w:rPr>
          <w:b/>
          <w:noProof/>
        </w:rPr>
        <w:t>9</w:t>
      </w:r>
      <w:r w:rsidRPr="002F288D">
        <w:rPr>
          <w:noProof/>
        </w:rPr>
        <w:t xml:space="preserve">, 357-359 (2012). </w:t>
      </w:r>
      <w:hyperlink r:id="rId53" w:history="1">
        <w:r w:rsidRPr="002F288D">
          <w:rPr>
            <w:rStyle w:val="Hyperlink"/>
            <w:noProof/>
          </w:rPr>
          <w:t>https://doi.org:10.1038/nmeth.1923</w:t>
        </w:r>
      </w:hyperlink>
    </w:p>
    <w:p w14:paraId="241A437F" w14:textId="77977D6A" w:rsidR="002F288D" w:rsidRPr="002F288D" w:rsidRDefault="002F288D" w:rsidP="002F288D">
      <w:pPr>
        <w:pStyle w:val="EndNoteBibliography"/>
        <w:ind w:left="720" w:hanging="720"/>
        <w:rPr>
          <w:noProof/>
        </w:rPr>
      </w:pPr>
      <w:r w:rsidRPr="002F288D">
        <w:rPr>
          <w:noProof/>
        </w:rPr>
        <w:t>9</w:t>
      </w:r>
      <w:r w:rsidRPr="002F288D">
        <w:rPr>
          <w:noProof/>
        </w:rPr>
        <w:tab/>
        <w:t xml:space="preserve">Love, M. I., Huber, W. &amp; Anders, S. Moderated estimation of fold change and dispersion for RNA-seq data with DESeq2. </w:t>
      </w:r>
      <w:r w:rsidRPr="002F288D">
        <w:rPr>
          <w:i/>
          <w:noProof/>
        </w:rPr>
        <w:t>Genome Biol</w:t>
      </w:r>
      <w:r w:rsidRPr="002F288D">
        <w:rPr>
          <w:noProof/>
        </w:rPr>
        <w:t xml:space="preserve"> </w:t>
      </w:r>
      <w:r w:rsidRPr="002F288D">
        <w:rPr>
          <w:b/>
          <w:noProof/>
        </w:rPr>
        <w:t>15</w:t>
      </w:r>
      <w:r w:rsidRPr="002F288D">
        <w:rPr>
          <w:noProof/>
        </w:rPr>
        <w:t xml:space="preserve">, 550 (2014). </w:t>
      </w:r>
      <w:hyperlink r:id="rId54" w:history="1">
        <w:r w:rsidRPr="002F288D">
          <w:rPr>
            <w:rStyle w:val="Hyperlink"/>
            <w:noProof/>
          </w:rPr>
          <w:t>https://doi.org:10.1186/s13059-014-0550-8</w:t>
        </w:r>
      </w:hyperlink>
    </w:p>
    <w:p w14:paraId="102CF862" w14:textId="4EC966E8" w:rsidR="002F288D" w:rsidRPr="002F288D" w:rsidRDefault="002F288D" w:rsidP="002F288D">
      <w:pPr>
        <w:pStyle w:val="EndNoteBibliography"/>
        <w:ind w:left="720" w:hanging="720"/>
        <w:rPr>
          <w:noProof/>
        </w:rPr>
      </w:pPr>
      <w:r w:rsidRPr="002F288D">
        <w:rPr>
          <w:noProof/>
        </w:rPr>
        <w:t>10</w:t>
      </w:r>
      <w:r w:rsidRPr="002F288D">
        <w:rPr>
          <w:noProof/>
        </w:rPr>
        <w:tab/>
        <w:t>Zigman, J. M.</w:t>
      </w:r>
      <w:r w:rsidRPr="002F288D">
        <w:rPr>
          <w:i/>
          <w:noProof/>
        </w:rPr>
        <w:t xml:space="preserve"> et al.</w:t>
      </w:r>
      <w:r w:rsidRPr="002F288D">
        <w:rPr>
          <w:noProof/>
        </w:rPr>
        <w:t xml:space="preserve"> Mice lacking ghrelin receptors resist the development of diet-induced obesity. </w:t>
      </w:r>
      <w:r w:rsidRPr="002F288D">
        <w:rPr>
          <w:i/>
          <w:noProof/>
        </w:rPr>
        <w:t>J Clin Invest</w:t>
      </w:r>
      <w:r w:rsidRPr="002F288D">
        <w:rPr>
          <w:noProof/>
        </w:rPr>
        <w:t xml:space="preserve"> </w:t>
      </w:r>
      <w:r w:rsidRPr="002F288D">
        <w:rPr>
          <w:b/>
          <w:noProof/>
        </w:rPr>
        <w:t>115</w:t>
      </w:r>
      <w:r w:rsidRPr="002F288D">
        <w:rPr>
          <w:noProof/>
        </w:rPr>
        <w:t xml:space="preserve">, 3564-3572 (2005). </w:t>
      </w:r>
      <w:hyperlink r:id="rId55" w:history="1">
        <w:r w:rsidRPr="002F288D">
          <w:rPr>
            <w:rStyle w:val="Hyperlink"/>
            <w:noProof/>
          </w:rPr>
          <w:t>https://doi.org:10.1172/jci26002</w:t>
        </w:r>
      </w:hyperlink>
    </w:p>
    <w:p w14:paraId="500650B2" w14:textId="7790D48F" w:rsidR="002F288D" w:rsidRPr="002F288D" w:rsidRDefault="002F288D" w:rsidP="002F288D">
      <w:pPr>
        <w:pStyle w:val="EndNoteBibliography"/>
        <w:ind w:left="720" w:hanging="720"/>
        <w:rPr>
          <w:noProof/>
        </w:rPr>
      </w:pPr>
      <w:r w:rsidRPr="002F288D">
        <w:rPr>
          <w:noProof/>
        </w:rPr>
        <w:t>11</w:t>
      </w:r>
      <w:r w:rsidRPr="002F288D">
        <w:rPr>
          <w:noProof/>
        </w:rPr>
        <w:tab/>
        <w:t>Cornejo, M. P.</w:t>
      </w:r>
      <w:r w:rsidRPr="002F288D">
        <w:rPr>
          <w:i/>
          <w:noProof/>
        </w:rPr>
        <w:t xml:space="preserve"> et al.</w:t>
      </w:r>
      <w:r w:rsidRPr="002F288D">
        <w:rPr>
          <w:noProof/>
        </w:rPr>
        <w:t xml:space="preserve"> Ghrelin treatment induces rapid and delayed increments of food intake: a heuristic model to explain ghrelin’s orexigenic effects. </w:t>
      </w:r>
      <w:r w:rsidRPr="002F288D">
        <w:rPr>
          <w:i/>
          <w:noProof/>
        </w:rPr>
        <w:t>Cellular and Molecular Life Sciences</w:t>
      </w:r>
      <w:r w:rsidRPr="002F288D">
        <w:rPr>
          <w:noProof/>
        </w:rPr>
        <w:t xml:space="preserve"> </w:t>
      </w:r>
      <w:r w:rsidRPr="002F288D">
        <w:rPr>
          <w:b/>
          <w:noProof/>
        </w:rPr>
        <w:t>78</w:t>
      </w:r>
      <w:r w:rsidRPr="002F288D">
        <w:rPr>
          <w:noProof/>
        </w:rPr>
        <w:t xml:space="preserve">, 6689-6708 (2021). </w:t>
      </w:r>
      <w:hyperlink r:id="rId56" w:history="1">
        <w:r w:rsidRPr="002F288D">
          <w:rPr>
            <w:rStyle w:val="Hyperlink"/>
            <w:noProof/>
          </w:rPr>
          <w:t>https://doi.org:10.1007/s00018-021-03937-0</w:t>
        </w:r>
      </w:hyperlink>
    </w:p>
    <w:p w14:paraId="724CA3A3" w14:textId="7F0D26E5" w:rsidR="002F288D" w:rsidRPr="002F288D" w:rsidRDefault="002F288D" w:rsidP="002F288D">
      <w:pPr>
        <w:pStyle w:val="EndNoteBibliography"/>
        <w:ind w:left="720" w:hanging="720"/>
        <w:rPr>
          <w:noProof/>
        </w:rPr>
      </w:pPr>
      <w:r w:rsidRPr="002F288D">
        <w:rPr>
          <w:noProof/>
        </w:rPr>
        <w:t>12</w:t>
      </w:r>
      <w:r w:rsidRPr="002F288D">
        <w:rPr>
          <w:noProof/>
        </w:rPr>
        <w:tab/>
        <w:t xml:space="preserve">Wenthur, C. J., Gautam, R., Zhou, B., Vendruscolo, L. F., Leggio, L. &amp; Janda, K. D. Ghrelin Receptor Influence on Cocaine Reward is Not Directly Dependent on Peripheral Acyl-Ghrelin. </w:t>
      </w:r>
      <w:r w:rsidRPr="002F288D">
        <w:rPr>
          <w:i/>
          <w:noProof/>
        </w:rPr>
        <w:t>Sci Rep</w:t>
      </w:r>
      <w:r w:rsidRPr="002F288D">
        <w:rPr>
          <w:noProof/>
        </w:rPr>
        <w:t xml:space="preserve"> </w:t>
      </w:r>
      <w:r w:rsidRPr="002F288D">
        <w:rPr>
          <w:b/>
          <w:noProof/>
        </w:rPr>
        <w:t>9</w:t>
      </w:r>
      <w:r w:rsidRPr="002F288D">
        <w:rPr>
          <w:noProof/>
        </w:rPr>
        <w:t xml:space="preserve">, 1841 (2019). </w:t>
      </w:r>
      <w:hyperlink r:id="rId57" w:history="1">
        <w:r w:rsidRPr="002F288D">
          <w:rPr>
            <w:rStyle w:val="Hyperlink"/>
            <w:noProof/>
          </w:rPr>
          <w:t>https://doi.org:10.1038/s41598-019-38549-z</w:t>
        </w:r>
      </w:hyperlink>
    </w:p>
    <w:p w14:paraId="11E656EA" w14:textId="58C0B192" w:rsidR="002F288D" w:rsidRPr="002F288D" w:rsidRDefault="002F288D" w:rsidP="002F288D">
      <w:pPr>
        <w:pStyle w:val="EndNoteBibliography"/>
        <w:ind w:left="720" w:hanging="720"/>
        <w:rPr>
          <w:noProof/>
        </w:rPr>
      </w:pPr>
      <w:r w:rsidRPr="002F288D">
        <w:rPr>
          <w:noProof/>
        </w:rPr>
        <w:t>13</w:t>
      </w:r>
      <w:r w:rsidRPr="002F288D">
        <w:rPr>
          <w:noProof/>
        </w:rPr>
        <w:tab/>
        <w:t>Zallar, L. J.</w:t>
      </w:r>
      <w:r w:rsidRPr="002F288D">
        <w:rPr>
          <w:i/>
          <w:noProof/>
        </w:rPr>
        <w:t xml:space="preserve"> et al.</w:t>
      </w:r>
      <w:r w:rsidRPr="002F288D">
        <w:rPr>
          <w:noProof/>
        </w:rPr>
        <w:t xml:space="preserve"> Development and initial characterization of a novel ghrelin receptor CRISPR/Cas9 knockout wistar rat model. </w:t>
      </w:r>
      <w:r w:rsidRPr="002F288D">
        <w:rPr>
          <w:i/>
          <w:noProof/>
        </w:rPr>
        <w:t>Int J Obes (Lond)</w:t>
      </w:r>
      <w:r w:rsidRPr="002F288D">
        <w:rPr>
          <w:noProof/>
        </w:rPr>
        <w:t xml:space="preserve"> </w:t>
      </w:r>
      <w:r w:rsidRPr="002F288D">
        <w:rPr>
          <w:b/>
          <w:noProof/>
        </w:rPr>
        <w:t>43</w:t>
      </w:r>
      <w:r w:rsidRPr="002F288D">
        <w:rPr>
          <w:noProof/>
        </w:rPr>
        <w:t xml:space="preserve">, 344-354 (2019). </w:t>
      </w:r>
      <w:hyperlink r:id="rId58" w:history="1">
        <w:r w:rsidRPr="002F288D">
          <w:rPr>
            <w:rStyle w:val="Hyperlink"/>
            <w:noProof/>
          </w:rPr>
          <w:t>https://doi.org:10.1038/s41366-018-0013-5</w:t>
        </w:r>
      </w:hyperlink>
    </w:p>
    <w:p w14:paraId="156902DF" w14:textId="0C97F01B" w:rsidR="002F288D" w:rsidRPr="002F288D" w:rsidRDefault="002F288D" w:rsidP="002F288D">
      <w:pPr>
        <w:pStyle w:val="EndNoteBibliography"/>
        <w:ind w:left="720" w:hanging="720"/>
        <w:rPr>
          <w:noProof/>
        </w:rPr>
      </w:pPr>
      <w:r w:rsidRPr="002F288D">
        <w:rPr>
          <w:noProof/>
        </w:rPr>
        <w:t>14</w:t>
      </w:r>
      <w:r w:rsidRPr="002F288D">
        <w:rPr>
          <w:noProof/>
        </w:rPr>
        <w:tab/>
        <w:t>Börchers, S.</w:t>
      </w:r>
      <w:r w:rsidRPr="002F288D">
        <w:rPr>
          <w:i/>
          <w:noProof/>
        </w:rPr>
        <w:t xml:space="preserve"> et al.</w:t>
      </w:r>
      <w:r w:rsidRPr="002F288D">
        <w:rPr>
          <w:noProof/>
        </w:rPr>
        <w:t xml:space="preserve"> From an Empty Stomach to Anxiolysis: Molecular and Behavioral Assessment of Sex Differences in the Ghrelin Axis of Rats. </w:t>
      </w:r>
      <w:r w:rsidRPr="002F288D">
        <w:rPr>
          <w:i/>
          <w:noProof/>
        </w:rPr>
        <w:t>Front Endocrinol (Lausanne)</w:t>
      </w:r>
      <w:r w:rsidRPr="002F288D">
        <w:rPr>
          <w:noProof/>
        </w:rPr>
        <w:t xml:space="preserve"> </w:t>
      </w:r>
      <w:r w:rsidRPr="002F288D">
        <w:rPr>
          <w:b/>
          <w:noProof/>
        </w:rPr>
        <w:t>13</w:t>
      </w:r>
      <w:r w:rsidRPr="002F288D">
        <w:rPr>
          <w:noProof/>
        </w:rPr>
        <w:t xml:space="preserve">, 901669 (2022). </w:t>
      </w:r>
      <w:hyperlink r:id="rId59" w:history="1">
        <w:r w:rsidRPr="002F288D">
          <w:rPr>
            <w:rStyle w:val="Hyperlink"/>
            <w:noProof/>
          </w:rPr>
          <w:t>https://doi.org:10.3389/fendo.2022.901669</w:t>
        </w:r>
      </w:hyperlink>
    </w:p>
    <w:p w14:paraId="1E19F42A" w14:textId="5A8402B7" w:rsidR="00E54DD7" w:rsidRPr="00274D1E" w:rsidRDefault="005A207C" w:rsidP="00AA292A">
      <w:pPr>
        <w:spacing w:line="480" w:lineRule="auto"/>
      </w:pPr>
      <w:r>
        <w:fldChar w:fldCharType="end"/>
      </w:r>
    </w:p>
    <w:sectPr w:rsidR="00E54DD7" w:rsidRPr="00274D1E" w:rsidSect="00A97FD5">
      <w:footerReference w:type="default" r:id="rId60"/>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4A37E" w14:textId="77777777" w:rsidR="00DA6A6A" w:rsidRDefault="00DA6A6A" w:rsidP="00E903E6">
      <w:r>
        <w:separator/>
      </w:r>
    </w:p>
  </w:endnote>
  <w:endnote w:type="continuationSeparator" w:id="0">
    <w:p w14:paraId="128745B3" w14:textId="77777777" w:rsidR="00DA6A6A" w:rsidRDefault="00DA6A6A" w:rsidP="00E90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8713189"/>
      <w:docPartObj>
        <w:docPartGallery w:val="Page Numbers (Bottom of Page)"/>
        <w:docPartUnique/>
      </w:docPartObj>
    </w:sdtPr>
    <w:sdtContent>
      <w:sdt>
        <w:sdtPr>
          <w:id w:val="1728636285"/>
          <w:docPartObj>
            <w:docPartGallery w:val="Page Numbers (Top of Page)"/>
            <w:docPartUnique/>
          </w:docPartObj>
        </w:sdtPr>
        <w:sdtContent>
          <w:p w14:paraId="120EDD0F" w14:textId="34FF3B00" w:rsidR="00F53178" w:rsidRDefault="00F5317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6B31A976" w14:textId="77777777" w:rsidR="00F53178" w:rsidRDefault="00F531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5B2A0" w14:textId="77777777" w:rsidR="00DA6A6A" w:rsidRDefault="00DA6A6A" w:rsidP="00E903E6">
      <w:r>
        <w:separator/>
      </w:r>
    </w:p>
  </w:footnote>
  <w:footnote w:type="continuationSeparator" w:id="0">
    <w:p w14:paraId="1B66C207" w14:textId="77777777" w:rsidR="00DA6A6A" w:rsidRDefault="00DA6A6A" w:rsidP="00E903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40638"/>
    <w:multiLevelType w:val="hybridMultilevel"/>
    <w:tmpl w:val="6FFA5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E604C9"/>
    <w:multiLevelType w:val="hybridMultilevel"/>
    <w:tmpl w:val="F2786D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BB424B"/>
    <w:multiLevelType w:val="hybridMultilevel"/>
    <w:tmpl w:val="07083ADA"/>
    <w:lvl w:ilvl="0" w:tplc="C8BE9DC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E6F3B"/>
    <w:multiLevelType w:val="hybridMultilevel"/>
    <w:tmpl w:val="BB821968"/>
    <w:lvl w:ilvl="0" w:tplc="A7448B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E9078C8"/>
    <w:multiLevelType w:val="hybridMultilevel"/>
    <w:tmpl w:val="952897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590A88"/>
    <w:multiLevelType w:val="hybridMultilevel"/>
    <w:tmpl w:val="05B2C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1D5EA8"/>
    <w:multiLevelType w:val="hybridMultilevel"/>
    <w:tmpl w:val="CBA63E74"/>
    <w:lvl w:ilvl="0" w:tplc="402E8C9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428E16B0"/>
    <w:multiLevelType w:val="hybridMultilevel"/>
    <w:tmpl w:val="F6C0E5F2"/>
    <w:lvl w:ilvl="0" w:tplc="438EF09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2A32499"/>
    <w:multiLevelType w:val="hybridMultilevel"/>
    <w:tmpl w:val="FFAC360E"/>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677A05"/>
    <w:multiLevelType w:val="hybridMultilevel"/>
    <w:tmpl w:val="D3749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BE1E6F"/>
    <w:multiLevelType w:val="hybridMultilevel"/>
    <w:tmpl w:val="DA7420B0"/>
    <w:lvl w:ilvl="0" w:tplc="A97C72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B2C1B63"/>
    <w:multiLevelType w:val="hybridMultilevel"/>
    <w:tmpl w:val="E6D6504E"/>
    <w:lvl w:ilvl="0" w:tplc="0409000F">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 w15:restartNumberingAfterBreak="0">
    <w:nsid w:val="56D858E8"/>
    <w:multiLevelType w:val="hybridMultilevel"/>
    <w:tmpl w:val="CBA63E74"/>
    <w:lvl w:ilvl="0" w:tplc="402E8C9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 w15:restartNumberingAfterBreak="0">
    <w:nsid w:val="581B470B"/>
    <w:multiLevelType w:val="multilevel"/>
    <w:tmpl w:val="468012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14" w15:restartNumberingAfterBreak="0">
    <w:nsid w:val="632F488A"/>
    <w:multiLevelType w:val="multilevel"/>
    <w:tmpl w:val="11449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73E0BD9"/>
    <w:multiLevelType w:val="hybridMultilevel"/>
    <w:tmpl w:val="58BA6D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B6729F"/>
    <w:multiLevelType w:val="hybridMultilevel"/>
    <w:tmpl w:val="8A88E3B4"/>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1D73AD"/>
    <w:multiLevelType w:val="multilevel"/>
    <w:tmpl w:val="E54AEBB8"/>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6D577DAF"/>
    <w:multiLevelType w:val="hybridMultilevel"/>
    <w:tmpl w:val="C5BE9550"/>
    <w:lvl w:ilvl="0" w:tplc="3828CAD4">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79F510C"/>
    <w:multiLevelType w:val="hybridMultilevel"/>
    <w:tmpl w:val="3A5EAB3A"/>
    <w:lvl w:ilvl="0" w:tplc="10528B52">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D52164"/>
    <w:multiLevelType w:val="hybridMultilevel"/>
    <w:tmpl w:val="78D86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5C21B3"/>
    <w:multiLevelType w:val="hybridMultilevel"/>
    <w:tmpl w:val="A3600A2A"/>
    <w:lvl w:ilvl="0" w:tplc="6D06E4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67516049">
    <w:abstractNumId w:val="10"/>
  </w:num>
  <w:num w:numId="2" w16cid:durableId="295569585">
    <w:abstractNumId w:val="21"/>
  </w:num>
  <w:num w:numId="3" w16cid:durableId="563679867">
    <w:abstractNumId w:val="3"/>
  </w:num>
  <w:num w:numId="4" w16cid:durableId="1329938691">
    <w:abstractNumId w:val="7"/>
  </w:num>
  <w:num w:numId="5" w16cid:durableId="1794712285">
    <w:abstractNumId w:val="18"/>
  </w:num>
  <w:num w:numId="6" w16cid:durableId="342899988">
    <w:abstractNumId w:val="8"/>
  </w:num>
  <w:num w:numId="7" w16cid:durableId="1745032676">
    <w:abstractNumId w:val="19"/>
  </w:num>
  <w:num w:numId="8" w16cid:durableId="1029525342">
    <w:abstractNumId w:val="9"/>
  </w:num>
  <w:num w:numId="9" w16cid:durableId="1043168160">
    <w:abstractNumId w:val="11"/>
  </w:num>
  <w:num w:numId="10" w16cid:durableId="1153840610">
    <w:abstractNumId w:val="16"/>
  </w:num>
  <w:num w:numId="11" w16cid:durableId="607466821">
    <w:abstractNumId w:val="4"/>
  </w:num>
  <w:num w:numId="12" w16cid:durableId="1802530009">
    <w:abstractNumId w:val="6"/>
  </w:num>
  <w:num w:numId="13" w16cid:durableId="1811943838">
    <w:abstractNumId w:val="0"/>
  </w:num>
  <w:num w:numId="14" w16cid:durableId="1202788936">
    <w:abstractNumId w:val="20"/>
  </w:num>
  <w:num w:numId="15" w16cid:durableId="818963283">
    <w:abstractNumId w:val="14"/>
  </w:num>
  <w:num w:numId="16" w16cid:durableId="1443262786">
    <w:abstractNumId w:val="12"/>
  </w:num>
  <w:num w:numId="17" w16cid:durableId="679965772">
    <w:abstractNumId w:val="15"/>
  </w:num>
  <w:num w:numId="18" w16cid:durableId="1089079973">
    <w:abstractNumId w:val="5"/>
  </w:num>
  <w:num w:numId="19" w16cid:durableId="1665933896">
    <w:abstractNumId w:val="2"/>
  </w:num>
  <w:num w:numId="20" w16cid:durableId="244386919">
    <w:abstractNumId w:val="1"/>
  </w:num>
  <w:num w:numId="21" w16cid:durableId="85460775">
    <w:abstractNumId w:val="13"/>
  </w:num>
  <w:num w:numId="22" w16cid:durableId="10153073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LQwNjIzNTM3NjQ0NDBR0lEKTi0uzszPAykwMqsFALJlJcE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ev0e5ddsz907ez0z3550ejd5z5xr9fafzp&quot;&gt;Supplement_GHSRKO&lt;record-ids&gt;&lt;item&gt;1&lt;/item&gt;&lt;item&gt;2&lt;/item&gt;&lt;item&gt;4&lt;/item&gt;&lt;item&gt;5&lt;/item&gt;&lt;item&gt;6&lt;/item&gt;&lt;item&gt;8&lt;/item&gt;&lt;item&gt;11&lt;/item&gt;&lt;item&gt;12&lt;/item&gt;&lt;item&gt;13&lt;/item&gt;&lt;/record-ids&gt;&lt;/item&gt;&lt;/Libraries&gt;"/>
  </w:docVars>
  <w:rsids>
    <w:rsidRoot w:val="00933BAE"/>
    <w:rsid w:val="000022E7"/>
    <w:rsid w:val="00003874"/>
    <w:rsid w:val="00003D1A"/>
    <w:rsid w:val="0000483F"/>
    <w:rsid w:val="00006D9C"/>
    <w:rsid w:val="000172AF"/>
    <w:rsid w:val="00021617"/>
    <w:rsid w:val="00021E82"/>
    <w:rsid w:val="00022ED8"/>
    <w:rsid w:val="00022F7E"/>
    <w:rsid w:val="00024198"/>
    <w:rsid w:val="0002475E"/>
    <w:rsid w:val="00024C23"/>
    <w:rsid w:val="00027CC2"/>
    <w:rsid w:val="00031170"/>
    <w:rsid w:val="00031C19"/>
    <w:rsid w:val="00033A1D"/>
    <w:rsid w:val="00035B24"/>
    <w:rsid w:val="000363A9"/>
    <w:rsid w:val="00036B67"/>
    <w:rsid w:val="0004345F"/>
    <w:rsid w:val="000437C7"/>
    <w:rsid w:val="000444C5"/>
    <w:rsid w:val="00046072"/>
    <w:rsid w:val="000464F3"/>
    <w:rsid w:val="00051AB0"/>
    <w:rsid w:val="00056F1A"/>
    <w:rsid w:val="0006386E"/>
    <w:rsid w:val="00064980"/>
    <w:rsid w:val="000712F0"/>
    <w:rsid w:val="000745BA"/>
    <w:rsid w:val="00075356"/>
    <w:rsid w:val="00076BB2"/>
    <w:rsid w:val="00080683"/>
    <w:rsid w:val="00083346"/>
    <w:rsid w:val="00087A60"/>
    <w:rsid w:val="00093EE8"/>
    <w:rsid w:val="000966D4"/>
    <w:rsid w:val="00097BED"/>
    <w:rsid w:val="000A5CFC"/>
    <w:rsid w:val="000A6113"/>
    <w:rsid w:val="000A6629"/>
    <w:rsid w:val="000A67B4"/>
    <w:rsid w:val="000A6CBB"/>
    <w:rsid w:val="000B0195"/>
    <w:rsid w:val="000B2220"/>
    <w:rsid w:val="000B236D"/>
    <w:rsid w:val="000B25E4"/>
    <w:rsid w:val="000B2A23"/>
    <w:rsid w:val="000C220B"/>
    <w:rsid w:val="000C240D"/>
    <w:rsid w:val="000C2D1B"/>
    <w:rsid w:val="000C5133"/>
    <w:rsid w:val="000D0419"/>
    <w:rsid w:val="000E2DAC"/>
    <w:rsid w:val="000E5FF2"/>
    <w:rsid w:val="000F0BEC"/>
    <w:rsid w:val="000F43D2"/>
    <w:rsid w:val="0010012D"/>
    <w:rsid w:val="00103A72"/>
    <w:rsid w:val="00103F82"/>
    <w:rsid w:val="00104DA1"/>
    <w:rsid w:val="00107F60"/>
    <w:rsid w:val="0011158F"/>
    <w:rsid w:val="0011205C"/>
    <w:rsid w:val="00115BBA"/>
    <w:rsid w:val="00121AF6"/>
    <w:rsid w:val="00122D56"/>
    <w:rsid w:val="0012355D"/>
    <w:rsid w:val="00124DDF"/>
    <w:rsid w:val="001264A7"/>
    <w:rsid w:val="00127144"/>
    <w:rsid w:val="00132A67"/>
    <w:rsid w:val="001330EF"/>
    <w:rsid w:val="00133C32"/>
    <w:rsid w:val="0013649E"/>
    <w:rsid w:val="001366A5"/>
    <w:rsid w:val="00136B66"/>
    <w:rsid w:val="0013795E"/>
    <w:rsid w:val="00140942"/>
    <w:rsid w:val="00144201"/>
    <w:rsid w:val="00152C85"/>
    <w:rsid w:val="001557D9"/>
    <w:rsid w:val="001618B2"/>
    <w:rsid w:val="00161BFD"/>
    <w:rsid w:val="001641C6"/>
    <w:rsid w:val="00164A1C"/>
    <w:rsid w:val="001654BA"/>
    <w:rsid w:val="001672EA"/>
    <w:rsid w:val="0017351A"/>
    <w:rsid w:val="001744C6"/>
    <w:rsid w:val="001757E4"/>
    <w:rsid w:val="00175E9C"/>
    <w:rsid w:val="00175F16"/>
    <w:rsid w:val="00176527"/>
    <w:rsid w:val="001835DF"/>
    <w:rsid w:val="00183690"/>
    <w:rsid w:val="00183E2C"/>
    <w:rsid w:val="001850DC"/>
    <w:rsid w:val="001975BB"/>
    <w:rsid w:val="001A12FB"/>
    <w:rsid w:val="001B0B6B"/>
    <w:rsid w:val="001B289A"/>
    <w:rsid w:val="001B526A"/>
    <w:rsid w:val="001B6A7E"/>
    <w:rsid w:val="001B6F16"/>
    <w:rsid w:val="001C2C3D"/>
    <w:rsid w:val="001D0438"/>
    <w:rsid w:val="001D5B0A"/>
    <w:rsid w:val="001E02D5"/>
    <w:rsid w:val="001E3FEE"/>
    <w:rsid w:val="001E498A"/>
    <w:rsid w:val="001E6B76"/>
    <w:rsid w:val="001F7E1B"/>
    <w:rsid w:val="0020050D"/>
    <w:rsid w:val="002009D3"/>
    <w:rsid w:val="00201310"/>
    <w:rsid w:val="00201BBF"/>
    <w:rsid w:val="00202326"/>
    <w:rsid w:val="00203406"/>
    <w:rsid w:val="00205533"/>
    <w:rsid w:val="00210ECC"/>
    <w:rsid w:val="0021640E"/>
    <w:rsid w:val="00216F4F"/>
    <w:rsid w:val="00221D6D"/>
    <w:rsid w:val="00222C40"/>
    <w:rsid w:val="00224D88"/>
    <w:rsid w:val="00232933"/>
    <w:rsid w:val="0023653D"/>
    <w:rsid w:val="0024156F"/>
    <w:rsid w:val="002422B7"/>
    <w:rsid w:val="0024492D"/>
    <w:rsid w:val="00245197"/>
    <w:rsid w:val="00247483"/>
    <w:rsid w:val="002510DF"/>
    <w:rsid w:val="00257135"/>
    <w:rsid w:val="002615D8"/>
    <w:rsid w:val="0027144B"/>
    <w:rsid w:val="00272CB6"/>
    <w:rsid w:val="00274D1E"/>
    <w:rsid w:val="002767A7"/>
    <w:rsid w:val="00276C3A"/>
    <w:rsid w:val="0028121C"/>
    <w:rsid w:val="002813E1"/>
    <w:rsid w:val="00287AF2"/>
    <w:rsid w:val="00291F96"/>
    <w:rsid w:val="00293550"/>
    <w:rsid w:val="002940AC"/>
    <w:rsid w:val="00294CEB"/>
    <w:rsid w:val="002957DC"/>
    <w:rsid w:val="00296DAB"/>
    <w:rsid w:val="0029728D"/>
    <w:rsid w:val="002A03D0"/>
    <w:rsid w:val="002A178C"/>
    <w:rsid w:val="002A496E"/>
    <w:rsid w:val="002B1B54"/>
    <w:rsid w:val="002B1D39"/>
    <w:rsid w:val="002B423C"/>
    <w:rsid w:val="002B57DB"/>
    <w:rsid w:val="002B6830"/>
    <w:rsid w:val="002B6845"/>
    <w:rsid w:val="002C3786"/>
    <w:rsid w:val="002C3C74"/>
    <w:rsid w:val="002C7AFE"/>
    <w:rsid w:val="002D0994"/>
    <w:rsid w:val="002D4309"/>
    <w:rsid w:val="002D5BFC"/>
    <w:rsid w:val="002D6244"/>
    <w:rsid w:val="002D6F24"/>
    <w:rsid w:val="002D77E0"/>
    <w:rsid w:val="002D79E8"/>
    <w:rsid w:val="002E3C02"/>
    <w:rsid w:val="002E5A27"/>
    <w:rsid w:val="002E6D9E"/>
    <w:rsid w:val="002F04FE"/>
    <w:rsid w:val="002F07C4"/>
    <w:rsid w:val="002F1426"/>
    <w:rsid w:val="002F288D"/>
    <w:rsid w:val="002F2D68"/>
    <w:rsid w:val="002F315B"/>
    <w:rsid w:val="002F604B"/>
    <w:rsid w:val="002F766A"/>
    <w:rsid w:val="00300D75"/>
    <w:rsid w:val="00303AF9"/>
    <w:rsid w:val="00307023"/>
    <w:rsid w:val="00307A3D"/>
    <w:rsid w:val="00311BC6"/>
    <w:rsid w:val="00313010"/>
    <w:rsid w:val="00315787"/>
    <w:rsid w:val="00315F5B"/>
    <w:rsid w:val="00316C49"/>
    <w:rsid w:val="003202D9"/>
    <w:rsid w:val="00321412"/>
    <w:rsid w:val="003215AC"/>
    <w:rsid w:val="0032558A"/>
    <w:rsid w:val="00326741"/>
    <w:rsid w:val="00326A15"/>
    <w:rsid w:val="003273D0"/>
    <w:rsid w:val="003304F4"/>
    <w:rsid w:val="00332C1F"/>
    <w:rsid w:val="00340369"/>
    <w:rsid w:val="00340832"/>
    <w:rsid w:val="00341DFD"/>
    <w:rsid w:val="0034293F"/>
    <w:rsid w:val="00345BA6"/>
    <w:rsid w:val="003506B4"/>
    <w:rsid w:val="00352038"/>
    <w:rsid w:val="0035263D"/>
    <w:rsid w:val="00352C43"/>
    <w:rsid w:val="00357A63"/>
    <w:rsid w:val="00357AAA"/>
    <w:rsid w:val="00362810"/>
    <w:rsid w:val="0036476F"/>
    <w:rsid w:val="003659EF"/>
    <w:rsid w:val="00365EE5"/>
    <w:rsid w:val="00367705"/>
    <w:rsid w:val="00367FDA"/>
    <w:rsid w:val="0037378F"/>
    <w:rsid w:val="00374416"/>
    <w:rsid w:val="0037754E"/>
    <w:rsid w:val="00380E7B"/>
    <w:rsid w:val="0038176A"/>
    <w:rsid w:val="00382A37"/>
    <w:rsid w:val="00384100"/>
    <w:rsid w:val="00384532"/>
    <w:rsid w:val="00392F4C"/>
    <w:rsid w:val="0039649D"/>
    <w:rsid w:val="003A1C21"/>
    <w:rsid w:val="003A22F2"/>
    <w:rsid w:val="003A77F7"/>
    <w:rsid w:val="003B00D8"/>
    <w:rsid w:val="003B2CE4"/>
    <w:rsid w:val="003B5E88"/>
    <w:rsid w:val="003B61A2"/>
    <w:rsid w:val="003C048E"/>
    <w:rsid w:val="003C48D3"/>
    <w:rsid w:val="003D65B3"/>
    <w:rsid w:val="003D6B81"/>
    <w:rsid w:val="003D6D83"/>
    <w:rsid w:val="003E0ADD"/>
    <w:rsid w:val="003E22B3"/>
    <w:rsid w:val="003E4F81"/>
    <w:rsid w:val="003F0130"/>
    <w:rsid w:val="003F15F4"/>
    <w:rsid w:val="003F3CED"/>
    <w:rsid w:val="003F405A"/>
    <w:rsid w:val="003F5E92"/>
    <w:rsid w:val="003F7EE9"/>
    <w:rsid w:val="00402010"/>
    <w:rsid w:val="004022FD"/>
    <w:rsid w:val="00404F0C"/>
    <w:rsid w:val="004100E0"/>
    <w:rsid w:val="00412231"/>
    <w:rsid w:val="00413966"/>
    <w:rsid w:val="00413F97"/>
    <w:rsid w:val="004178E0"/>
    <w:rsid w:val="0042420B"/>
    <w:rsid w:val="00425932"/>
    <w:rsid w:val="004306BC"/>
    <w:rsid w:val="00431B90"/>
    <w:rsid w:val="00432564"/>
    <w:rsid w:val="00432E21"/>
    <w:rsid w:val="00432F67"/>
    <w:rsid w:val="00434076"/>
    <w:rsid w:val="00434C24"/>
    <w:rsid w:val="00441BD5"/>
    <w:rsid w:val="004432BD"/>
    <w:rsid w:val="0044749A"/>
    <w:rsid w:val="00447F28"/>
    <w:rsid w:val="00451136"/>
    <w:rsid w:val="00452D53"/>
    <w:rsid w:val="00453DA2"/>
    <w:rsid w:val="00455639"/>
    <w:rsid w:val="00457977"/>
    <w:rsid w:val="00461D11"/>
    <w:rsid w:val="00461E53"/>
    <w:rsid w:val="004649A8"/>
    <w:rsid w:val="004651CE"/>
    <w:rsid w:val="00465347"/>
    <w:rsid w:val="00471725"/>
    <w:rsid w:val="00475CCE"/>
    <w:rsid w:val="00477ADE"/>
    <w:rsid w:val="00480371"/>
    <w:rsid w:val="00480A52"/>
    <w:rsid w:val="00482736"/>
    <w:rsid w:val="00482CD1"/>
    <w:rsid w:val="00485571"/>
    <w:rsid w:val="00487135"/>
    <w:rsid w:val="004A1FEB"/>
    <w:rsid w:val="004A279B"/>
    <w:rsid w:val="004A3D66"/>
    <w:rsid w:val="004A47E6"/>
    <w:rsid w:val="004A61FA"/>
    <w:rsid w:val="004B7620"/>
    <w:rsid w:val="004C002D"/>
    <w:rsid w:val="004C0076"/>
    <w:rsid w:val="004C18F5"/>
    <w:rsid w:val="004C3113"/>
    <w:rsid w:val="004D11F1"/>
    <w:rsid w:val="004D3102"/>
    <w:rsid w:val="004D3418"/>
    <w:rsid w:val="004D4376"/>
    <w:rsid w:val="004D7C0B"/>
    <w:rsid w:val="004E0882"/>
    <w:rsid w:val="004E49BA"/>
    <w:rsid w:val="004E62F7"/>
    <w:rsid w:val="004F16F2"/>
    <w:rsid w:val="00500407"/>
    <w:rsid w:val="00500C86"/>
    <w:rsid w:val="0050144A"/>
    <w:rsid w:val="005020E5"/>
    <w:rsid w:val="00504481"/>
    <w:rsid w:val="005050EB"/>
    <w:rsid w:val="00513CE2"/>
    <w:rsid w:val="0051726C"/>
    <w:rsid w:val="005217D4"/>
    <w:rsid w:val="00527AE6"/>
    <w:rsid w:val="00530208"/>
    <w:rsid w:val="005315A7"/>
    <w:rsid w:val="00531BA9"/>
    <w:rsid w:val="00531DD8"/>
    <w:rsid w:val="00536B04"/>
    <w:rsid w:val="005375BB"/>
    <w:rsid w:val="00537D24"/>
    <w:rsid w:val="00543500"/>
    <w:rsid w:val="00545008"/>
    <w:rsid w:val="00546546"/>
    <w:rsid w:val="00547786"/>
    <w:rsid w:val="0055310A"/>
    <w:rsid w:val="00553F8D"/>
    <w:rsid w:val="00560ED1"/>
    <w:rsid w:val="005610BB"/>
    <w:rsid w:val="00562C6A"/>
    <w:rsid w:val="005645B0"/>
    <w:rsid w:val="00564E74"/>
    <w:rsid w:val="00565838"/>
    <w:rsid w:val="0057418A"/>
    <w:rsid w:val="005771BF"/>
    <w:rsid w:val="00586392"/>
    <w:rsid w:val="00586B05"/>
    <w:rsid w:val="005945AF"/>
    <w:rsid w:val="00594AD7"/>
    <w:rsid w:val="00597BC8"/>
    <w:rsid w:val="005A02C3"/>
    <w:rsid w:val="005A0F40"/>
    <w:rsid w:val="005A207C"/>
    <w:rsid w:val="005B1501"/>
    <w:rsid w:val="005B1E37"/>
    <w:rsid w:val="005B313E"/>
    <w:rsid w:val="005B4DD4"/>
    <w:rsid w:val="005B7BB0"/>
    <w:rsid w:val="005C0FE1"/>
    <w:rsid w:val="005C1D64"/>
    <w:rsid w:val="005C1FAF"/>
    <w:rsid w:val="005C22EC"/>
    <w:rsid w:val="005C3BC1"/>
    <w:rsid w:val="005D37BA"/>
    <w:rsid w:val="005D497E"/>
    <w:rsid w:val="005E04ED"/>
    <w:rsid w:val="005E187A"/>
    <w:rsid w:val="005E24DB"/>
    <w:rsid w:val="005E384D"/>
    <w:rsid w:val="005E66A7"/>
    <w:rsid w:val="005E67A1"/>
    <w:rsid w:val="005F490F"/>
    <w:rsid w:val="00600045"/>
    <w:rsid w:val="00600437"/>
    <w:rsid w:val="006017D3"/>
    <w:rsid w:val="00601CE0"/>
    <w:rsid w:val="00603FB5"/>
    <w:rsid w:val="006067FC"/>
    <w:rsid w:val="00607615"/>
    <w:rsid w:val="006147F3"/>
    <w:rsid w:val="006175E3"/>
    <w:rsid w:val="006209BB"/>
    <w:rsid w:val="00621158"/>
    <w:rsid w:val="006231E1"/>
    <w:rsid w:val="00624C76"/>
    <w:rsid w:val="00625F57"/>
    <w:rsid w:val="0063047F"/>
    <w:rsid w:val="00631A31"/>
    <w:rsid w:val="00633CA2"/>
    <w:rsid w:val="00635A5A"/>
    <w:rsid w:val="00643958"/>
    <w:rsid w:val="0064685C"/>
    <w:rsid w:val="00651CE7"/>
    <w:rsid w:val="0065224D"/>
    <w:rsid w:val="00653C24"/>
    <w:rsid w:val="00655247"/>
    <w:rsid w:val="00660E09"/>
    <w:rsid w:val="00663FA2"/>
    <w:rsid w:val="00666442"/>
    <w:rsid w:val="006664AE"/>
    <w:rsid w:val="00671BAF"/>
    <w:rsid w:val="00672105"/>
    <w:rsid w:val="0067301B"/>
    <w:rsid w:val="00676EBF"/>
    <w:rsid w:val="00677478"/>
    <w:rsid w:val="00682F93"/>
    <w:rsid w:val="006901BB"/>
    <w:rsid w:val="00692628"/>
    <w:rsid w:val="006A1849"/>
    <w:rsid w:val="006B26E5"/>
    <w:rsid w:val="006B6AE5"/>
    <w:rsid w:val="006B7821"/>
    <w:rsid w:val="006C0889"/>
    <w:rsid w:val="006C3809"/>
    <w:rsid w:val="006C4A2B"/>
    <w:rsid w:val="006C4C65"/>
    <w:rsid w:val="006C6DED"/>
    <w:rsid w:val="006D0B5F"/>
    <w:rsid w:val="006D25ED"/>
    <w:rsid w:val="006D4122"/>
    <w:rsid w:val="006D4CAE"/>
    <w:rsid w:val="006D63A2"/>
    <w:rsid w:val="006D6882"/>
    <w:rsid w:val="006E4B98"/>
    <w:rsid w:val="006F12F2"/>
    <w:rsid w:val="006F150F"/>
    <w:rsid w:val="006F26B9"/>
    <w:rsid w:val="006F44EB"/>
    <w:rsid w:val="006F52C6"/>
    <w:rsid w:val="006F55EB"/>
    <w:rsid w:val="006F6124"/>
    <w:rsid w:val="00701281"/>
    <w:rsid w:val="00701A49"/>
    <w:rsid w:val="00703886"/>
    <w:rsid w:val="0070488B"/>
    <w:rsid w:val="00704B18"/>
    <w:rsid w:val="007050CD"/>
    <w:rsid w:val="00707A87"/>
    <w:rsid w:val="00707D47"/>
    <w:rsid w:val="00711CC2"/>
    <w:rsid w:val="007134D3"/>
    <w:rsid w:val="007201A3"/>
    <w:rsid w:val="00721200"/>
    <w:rsid w:val="00726368"/>
    <w:rsid w:val="007268B1"/>
    <w:rsid w:val="007300B0"/>
    <w:rsid w:val="00734DA4"/>
    <w:rsid w:val="0073790B"/>
    <w:rsid w:val="00737F01"/>
    <w:rsid w:val="00742CF2"/>
    <w:rsid w:val="00743BF6"/>
    <w:rsid w:val="0074546B"/>
    <w:rsid w:val="007469DB"/>
    <w:rsid w:val="007516FB"/>
    <w:rsid w:val="00752F1A"/>
    <w:rsid w:val="00754476"/>
    <w:rsid w:val="00756A58"/>
    <w:rsid w:val="00757B91"/>
    <w:rsid w:val="0076227A"/>
    <w:rsid w:val="00762D90"/>
    <w:rsid w:val="00763EA9"/>
    <w:rsid w:val="007642DE"/>
    <w:rsid w:val="00764A25"/>
    <w:rsid w:val="0076528E"/>
    <w:rsid w:val="007711D6"/>
    <w:rsid w:val="007747A2"/>
    <w:rsid w:val="00774FBF"/>
    <w:rsid w:val="00775AB6"/>
    <w:rsid w:val="00776F5A"/>
    <w:rsid w:val="007777F3"/>
    <w:rsid w:val="007828E2"/>
    <w:rsid w:val="00784A75"/>
    <w:rsid w:val="00785472"/>
    <w:rsid w:val="007866BE"/>
    <w:rsid w:val="0078793A"/>
    <w:rsid w:val="00787B73"/>
    <w:rsid w:val="00792DAD"/>
    <w:rsid w:val="00797B85"/>
    <w:rsid w:val="007A2CC2"/>
    <w:rsid w:val="007A2FCF"/>
    <w:rsid w:val="007A3055"/>
    <w:rsid w:val="007B0475"/>
    <w:rsid w:val="007B1BD3"/>
    <w:rsid w:val="007B4B48"/>
    <w:rsid w:val="007B67D3"/>
    <w:rsid w:val="007C383E"/>
    <w:rsid w:val="007C3E75"/>
    <w:rsid w:val="007C5E28"/>
    <w:rsid w:val="007D5DEC"/>
    <w:rsid w:val="007E2703"/>
    <w:rsid w:val="007E364C"/>
    <w:rsid w:val="007E4C0A"/>
    <w:rsid w:val="007E625B"/>
    <w:rsid w:val="007E7F79"/>
    <w:rsid w:val="007F1C5F"/>
    <w:rsid w:val="007F72A5"/>
    <w:rsid w:val="00800260"/>
    <w:rsid w:val="00801267"/>
    <w:rsid w:val="008022C5"/>
    <w:rsid w:val="00802914"/>
    <w:rsid w:val="00804892"/>
    <w:rsid w:val="008074AA"/>
    <w:rsid w:val="00810949"/>
    <w:rsid w:val="00812311"/>
    <w:rsid w:val="00813DAB"/>
    <w:rsid w:val="008167E8"/>
    <w:rsid w:val="00825BA8"/>
    <w:rsid w:val="00830AAD"/>
    <w:rsid w:val="00834A4E"/>
    <w:rsid w:val="008360A3"/>
    <w:rsid w:val="00836A5A"/>
    <w:rsid w:val="00837697"/>
    <w:rsid w:val="00837940"/>
    <w:rsid w:val="00837C0B"/>
    <w:rsid w:val="00841981"/>
    <w:rsid w:val="00841E5F"/>
    <w:rsid w:val="00845CDE"/>
    <w:rsid w:val="0084780B"/>
    <w:rsid w:val="00851F27"/>
    <w:rsid w:val="00851FB2"/>
    <w:rsid w:val="00852328"/>
    <w:rsid w:val="00855DD1"/>
    <w:rsid w:val="00857015"/>
    <w:rsid w:val="00860297"/>
    <w:rsid w:val="0086091F"/>
    <w:rsid w:val="00861604"/>
    <w:rsid w:val="00863AAE"/>
    <w:rsid w:val="00864697"/>
    <w:rsid w:val="00872750"/>
    <w:rsid w:val="00874EF0"/>
    <w:rsid w:val="00876157"/>
    <w:rsid w:val="008762F7"/>
    <w:rsid w:val="00877C72"/>
    <w:rsid w:val="00885268"/>
    <w:rsid w:val="00886265"/>
    <w:rsid w:val="0089081A"/>
    <w:rsid w:val="00891EB6"/>
    <w:rsid w:val="00893615"/>
    <w:rsid w:val="00893665"/>
    <w:rsid w:val="008956F4"/>
    <w:rsid w:val="00897952"/>
    <w:rsid w:val="00897A69"/>
    <w:rsid w:val="008A19B5"/>
    <w:rsid w:val="008A4588"/>
    <w:rsid w:val="008B1586"/>
    <w:rsid w:val="008C0CF7"/>
    <w:rsid w:val="008C37ED"/>
    <w:rsid w:val="008C47F2"/>
    <w:rsid w:val="008C51B6"/>
    <w:rsid w:val="008C6A52"/>
    <w:rsid w:val="008D6310"/>
    <w:rsid w:val="008E06AE"/>
    <w:rsid w:val="008E07C9"/>
    <w:rsid w:val="008E0C8F"/>
    <w:rsid w:val="008E3621"/>
    <w:rsid w:val="008E3AEE"/>
    <w:rsid w:val="008E3C61"/>
    <w:rsid w:val="008E4B9E"/>
    <w:rsid w:val="008E53C5"/>
    <w:rsid w:val="008E561C"/>
    <w:rsid w:val="008E58B1"/>
    <w:rsid w:val="008E611A"/>
    <w:rsid w:val="008E6C8B"/>
    <w:rsid w:val="008F00F8"/>
    <w:rsid w:val="008F270F"/>
    <w:rsid w:val="008F4D77"/>
    <w:rsid w:val="008F4E9E"/>
    <w:rsid w:val="00901F1E"/>
    <w:rsid w:val="00902376"/>
    <w:rsid w:val="00902668"/>
    <w:rsid w:val="009038E1"/>
    <w:rsid w:val="0090435B"/>
    <w:rsid w:val="00904ED1"/>
    <w:rsid w:val="0090675B"/>
    <w:rsid w:val="00910D49"/>
    <w:rsid w:val="00911643"/>
    <w:rsid w:val="00915A32"/>
    <w:rsid w:val="0092044A"/>
    <w:rsid w:val="0092369A"/>
    <w:rsid w:val="00932250"/>
    <w:rsid w:val="00932633"/>
    <w:rsid w:val="00933BAE"/>
    <w:rsid w:val="00934E78"/>
    <w:rsid w:val="00943F7F"/>
    <w:rsid w:val="00944425"/>
    <w:rsid w:val="00951999"/>
    <w:rsid w:val="0095380A"/>
    <w:rsid w:val="00953927"/>
    <w:rsid w:val="0096061F"/>
    <w:rsid w:val="00974921"/>
    <w:rsid w:val="00975FCE"/>
    <w:rsid w:val="00976EED"/>
    <w:rsid w:val="00983AE1"/>
    <w:rsid w:val="0098605A"/>
    <w:rsid w:val="00986D76"/>
    <w:rsid w:val="0098766D"/>
    <w:rsid w:val="00990ABE"/>
    <w:rsid w:val="00991DFD"/>
    <w:rsid w:val="00992E4C"/>
    <w:rsid w:val="00996DFE"/>
    <w:rsid w:val="009A19BB"/>
    <w:rsid w:val="009A1C0E"/>
    <w:rsid w:val="009A2037"/>
    <w:rsid w:val="009A40D4"/>
    <w:rsid w:val="009B074A"/>
    <w:rsid w:val="009B380A"/>
    <w:rsid w:val="009B6E13"/>
    <w:rsid w:val="009C1423"/>
    <w:rsid w:val="009C4D2C"/>
    <w:rsid w:val="009C67DF"/>
    <w:rsid w:val="009C6E28"/>
    <w:rsid w:val="009D0BE6"/>
    <w:rsid w:val="009D352C"/>
    <w:rsid w:val="009E02CA"/>
    <w:rsid w:val="009E0605"/>
    <w:rsid w:val="009E1AE9"/>
    <w:rsid w:val="009E5E19"/>
    <w:rsid w:val="009E5F67"/>
    <w:rsid w:val="009E6428"/>
    <w:rsid w:val="009F13DB"/>
    <w:rsid w:val="009F15BA"/>
    <w:rsid w:val="009F223A"/>
    <w:rsid w:val="009F52C8"/>
    <w:rsid w:val="009F5E57"/>
    <w:rsid w:val="00A05FEB"/>
    <w:rsid w:val="00A12038"/>
    <w:rsid w:val="00A15522"/>
    <w:rsid w:val="00A21AE1"/>
    <w:rsid w:val="00A22257"/>
    <w:rsid w:val="00A223A5"/>
    <w:rsid w:val="00A25C29"/>
    <w:rsid w:val="00A3554B"/>
    <w:rsid w:val="00A35CC4"/>
    <w:rsid w:val="00A400F4"/>
    <w:rsid w:val="00A41275"/>
    <w:rsid w:val="00A41B6B"/>
    <w:rsid w:val="00A42618"/>
    <w:rsid w:val="00A46B04"/>
    <w:rsid w:val="00A67AC6"/>
    <w:rsid w:val="00A71869"/>
    <w:rsid w:val="00A729D6"/>
    <w:rsid w:val="00A73B37"/>
    <w:rsid w:val="00A806D9"/>
    <w:rsid w:val="00A8273A"/>
    <w:rsid w:val="00A83DEF"/>
    <w:rsid w:val="00A85629"/>
    <w:rsid w:val="00A874A3"/>
    <w:rsid w:val="00A87588"/>
    <w:rsid w:val="00A91DDD"/>
    <w:rsid w:val="00A94081"/>
    <w:rsid w:val="00A9448E"/>
    <w:rsid w:val="00A9514D"/>
    <w:rsid w:val="00A95516"/>
    <w:rsid w:val="00A96666"/>
    <w:rsid w:val="00A97FD5"/>
    <w:rsid w:val="00AA0F09"/>
    <w:rsid w:val="00AA169E"/>
    <w:rsid w:val="00AA1A2A"/>
    <w:rsid w:val="00AA1F07"/>
    <w:rsid w:val="00AA292A"/>
    <w:rsid w:val="00AA72B4"/>
    <w:rsid w:val="00AA7303"/>
    <w:rsid w:val="00AA7729"/>
    <w:rsid w:val="00AB3F32"/>
    <w:rsid w:val="00AB5FA3"/>
    <w:rsid w:val="00AB6375"/>
    <w:rsid w:val="00AC0177"/>
    <w:rsid w:val="00AC1451"/>
    <w:rsid w:val="00AC3D97"/>
    <w:rsid w:val="00AD09A2"/>
    <w:rsid w:val="00AD301E"/>
    <w:rsid w:val="00AD39A1"/>
    <w:rsid w:val="00AD4D4B"/>
    <w:rsid w:val="00AD70E9"/>
    <w:rsid w:val="00AD7F73"/>
    <w:rsid w:val="00AE10CE"/>
    <w:rsid w:val="00AE221A"/>
    <w:rsid w:val="00AF0805"/>
    <w:rsid w:val="00AF0D58"/>
    <w:rsid w:val="00AF4859"/>
    <w:rsid w:val="00AF7B50"/>
    <w:rsid w:val="00B01A49"/>
    <w:rsid w:val="00B02D9C"/>
    <w:rsid w:val="00B05CED"/>
    <w:rsid w:val="00B05E30"/>
    <w:rsid w:val="00B06391"/>
    <w:rsid w:val="00B075B1"/>
    <w:rsid w:val="00B1084D"/>
    <w:rsid w:val="00B1347F"/>
    <w:rsid w:val="00B168F3"/>
    <w:rsid w:val="00B175AE"/>
    <w:rsid w:val="00B176A9"/>
    <w:rsid w:val="00B24814"/>
    <w:rsid w:val="00B2555D"/>
    <w:rsid w:val="00B32888"/>
    <w:rsid w:val="00B32938"/>
    <w:rsid w:val="00B33211"/>
    <w:rsid w:val="00B339C4"/>
    <w:rsid w:val="00B36ACC"/>
    <w:rsid w:val="00B4073B"/>
    <w:rsid w:val="00B40C25"/>
    <w:rsid w:val="00B4100C"/>
    <w:rsid w:val="00B51B5B"/>
    <w:rsid w:val="00B55BFE"/>
    <w:rsid w:val="00B65469"/>
    <w:rsid w:val="00B66284"/>
    <w:rsid w:val="00B66853"/>
    <w:rsid w:val="00B71D5D"/>
    <w:rsid w:val="00B7285F"/>
    <w:rsid w:val="00B7350B"/>
    <w:rsid w:val="00B7620A"/>
    <w:rsid w:val="00B7741B"/>
    <w:rsid w:val="00B819EE"/>
    <w:rsid w:val="00B83B9C"/>
    <w:rsid w:val="00B84C8C"/>
    <w:rsid w:val="00B84E86"/>
    <w:rsid w:val="00B85B51"/>
    <w:rsid w:val="00B86F5B"/>
    <w:rsid w:val="00B87918"/>
    <w:rsid w:val="00B940E6"/>
    <w:rsid w:val="00B94EAE"/>
    <w:rsid w:val="00B9507B"/>
    <w:rsid w:val="00B95BFE"/>
    <w:rsid w:val="00B974B0"/>
    <w:rsid w:val="00BA162F"/>
    <w:rsid w:val="00BA3532"/>
    <w:rsid w:val="00BA3FD0"/>
    <w:rsid w:val="00BA506E"/>
    <w:rsid w:val="00BB0343"/>
    <w:rsid w:val="00BB051F"/>
    <w:rsid w:val="00BB2848"/>
    <w:rsid w:val="00BB4461"/>
    <w:rsid w:val="00BB46E3"/>
    <w:rsid w:val="00BC5A83"/>
    <w:rsid w:val="00BC6DBE"/>
    <w:rsid w:val="00BC7F73"/>
    <w:rsid w:val="00BD63E2"/>
    <w:rsid w:val="00BD7192"/>
    <w:rsid w:val="00BD79A6"/>
    <w:rsid w:val="00BE556F"/>
    <w:rsid w:val="00BE68B1"/>
    <w:rsid w:val="00BE7F90"/>
    <w:rsid w:val="00BF08FA"/>
    <w:rsid w:val="00BF0AF0"/>
    <w:rsid w:val="00BF258F"/>
    <w:rsid w:val="00BF3778"/>
    <w:rsid w:val="00BF67D9"/>
    <w:rsid w:val="00C00177"/>
    <w:rsid w:val="00C0198B"/>
    <w:rsid w:val="00C01F34"/>
    <w:rsid w:val="00C0234A"/>
    <w:rsid w:val="00C02B90"/>
    <w:rsid w:val="00C02EC8"/>
    <w:rsid w:val="00C05FED"/>
    <w:rsid w:val="00C05FF5"/>
    <w:rsid w:val="00C06958"/>
    <w:rsid w:val="00C1039B"/>
    <w:rsid w:val="00C1293A"/>
    <w:rsid w:val="00C165F0"/>
    <w:rsid w:val="00C16EEF"/>
    <w:rsid w:val="00C17EC7"/>
    <w:rsid w:val="00C2164F"/>
    <w:rsid w:val="00C22EBF"/>
    <w:rsid w:val="00C22EE3"/>
    <w:rsid w:val="00C2413D"/>
    <w:rsid w:val="00C24607"/>
    <w:rsid w:val="00C27466"/>
    <w:rsid w:val="00C31265"/>
    <w:rsid w:val="00C32E47"/>
    <w:rsid w:val="00C37638"/>
    <w:rsid w:val="00C4086F"/>
    <w:rsid w:val="00C4466E"/>
    <w:rsid w:val="00C446D5"/>
    <w:rsid w:val="00C47102"/>
    <w:rsid w:val="00C53204"/>
    <w:rsid w:val="00C532C3"/>
    <w:rsid w:val="00C53AEC"/>
    <w:rsid w:val="00C53BDB"/>
    <w:rsid w:val="00C5413A"/>
    <w:rsid w:val="00C54C50"/>
    <w:rsid w:val="00C56B34"/>
    <w:rsid w:val="00C57987"/>
    <w:rsid w:val="00C57D31"/>
    <w:rsid w:val="00C61096"/>
    <w:rsid w:val="00C61C4D"/>
    <w:rsid w:val="00C62C99"/>
    <w:rsid w:val="00C65BAE"/>
    <w:rsid w:val="00C67785"/>
    <w:rsid w:val="00C703CA"/>
    <w:rsid w:val="00C732B8"/>
    <w:rsid w:val="00C740EA"/>
    <w:rsid w:val="00C757C6"/>
    <w:rsid w:val="00C75C95"/>
    <w:rsid w:val="00C775B2"/>
    <w:rsid w:val="00C87A60"/>
    <w:rsid w:val="00C91422"/>
    <w:rsid w:val="00C93195"/>
    <w:rsid w:val="00C9402D"/>
    <w:rsid w:val="00CA0D5E"/>
    <w:rsid w:val="00CA0F44"/>
    <w:rsid w:val="00CA13C5"/>
    <w:rsid w:val="00CA1F60"/>
    <w:rsid w:val="00CA2C31"/>
    <w:rsid w:val="00CA3B02"/>
    <w:rsid w:val="00CA3BD8"/>
    <w:rsid w:val="00CA64E6"/>
    <w:rsid w:val="00CA684E"/>
    <w:rsid w:val="00CB0484"/>
    <w:rsid w:val="00CB1684"/>
    <w:rsid w:val="00CB180D"/>
    <w:rsid w:val="00CB4659"/>
    <w:rsid w:val="00CB7E4D"/>
    <w:rsid w:val="00CC0ED0"/>
    <w:rsid w:val="00CC626A"/>
    <w:rsid w:val="00CD1D41"/>
    <w:rsid w:val="00CE100E"/>
    <w:rsid w:val="00CE1C6C"/>
    <w:rsid w:val="00CE681F"/>
    <w:rsid w:val="00CF11E5"/>
    <w:rsid w:val="00CF38E2"/>
    <w:rsid w:val="00D00246"/>
    <w:rsid w:val="00D0105E"/>
    <w:rsid w:val="00D02C0E"/>
    <w:rsid w:val="00D07FCF"/>
    <w:rsid w:val="00D108A9"/>
    <w:rsid w:val="00D11413"/>
    <w:rsid w:val="00D11C86"/>
    <w:rsid w:val="00D11CC1"/>
    <w:rsid w:val="00D12B3F"/>
    <w:rsid w:val="00D135ED"/>
    <w:rsid w:val="00D15598"/>
    <w:rsid w:val="00D15CEB"/>
    <w:rsid w:val="00D16ABD"/>
    <w:rsid w:val="00D16CEA"/>
    <w:rsid w:val="00D24FF8"/>
    <w:rsid w:val="00D25D48"/>
    <w:rsid w:val="00D26B3A"/>
    <w:rsid w:val="00D303DD"/>
    <w:rsid w:val="00D37E47"/>
    <w:rsid w:val="00D40001"/>
    <w:rsid w:val="00D415B3"/>
    <w:rsid w:val="00D41D4D"/>
    <w:rsid w:val="00D45C8A"/>
    <w:rsid w:val="00D50A8B"/>
    <w:rsid w:val="00D523CD"/>
    <w:rsid w:val="00D556D2"/>
    <w:rsid w:val="00D622A7"/>
    <w:rsid w:val="00D63E20"/>
    <w:rsid w:val="00D653AC"/>
    <w:rsid w:val="00D72BAC"/>
    <w:rsid w:val="00D74C90"/>
    <w:rsid w:val="00D8271D"/>
    <w:rsid w:val="00D83604"/>
    <w:rsid w:val="00D836CE"/>
    <w:rsid w:val="00D86E43"/>
    <w:rsid w:val="00D91A6E"/>
    <w:rsid w:val="00DA4F66"/>
    <w:rsid w:val="00DA63A5"/>
    <w:rsid w:val="00DA6A6A"/>
    <w:rsid w:val="00DA7349"/>
    <w:rsid w:val="00DB0A1F"/>
    <w:rsid w:val="00DB497A"/>
    <w:rsid w:val="00DB5B0F"/>
    <w:rsid w:val="00DB7E1C"/>
    <w:rsid w:val="00DC3EDE"/>
    <w:rsid w:val="00DC428F"/>
    <w:rsid w:val="00DC531E"/>
    <w:rsid w:val="00DC6C08"/>
    <w:rsid w:val="00DD3AF8"/>
    <w:rsid w:val="00DD7D13"/>
    <w:rsid w:val="00DE078E"/>
    <w:rsid w:val="00DE2AF5"/>
    <w:rsid w:val="00DE5647"/>
    <w:rsid w:val="00DE57C9"/>
    <w:rsid w:val="00DE60E6"/>
    <w:rsid w:val="00DE6999"/>
    <w:rsid w:val="00DE77C6"/>
    <w:rsid w:val="00DF1772"/>
    <w:rsid w:val="00DF18E0"/>
    <w:rsid w:val="00DF2B14"/>
    <w:rsid w:val="00DF32A4"/>
    <w:rsid w:val="00DF4602"/>
    <w:rsid w:val="00DF4F1F"/>
    <w:rsid w:val="00DF68D2"/>
    <w:rsid w:val="00DF764B"/>
    <w:rsid w:val="00DF7957"/>
    <w:rsid w:val="00E02AB8"/>
    <w:rsid w:val="00E04E72"/>
    <w:rsid w:val="00E169F2"/>
    <w:rsid w:val="00E17510"/>
    <w:rsid w:val="00E21A60"/>
    <w:rsid w:val="00E249D3"/>
    <w:rsid w:val="00E25E84"/>
    <w:rsid w:val="00E25FE2"/>
    <w:rsid w:val="00E31E70"/>
    <w:rsid w:val="00E3309D"/>
    <w:rsid w:val="00E33D07"/>
    <w:rsid w:val="00E35AF5"/>
    <w:rsid w:val="00E465C3"/>
    <w:rsid w:val="00E54DD7"/>
    <w:rsid w:val="00E55EDD"/>
    <w:rsid w:val="00E56CC5"/>
    <w:rsid w:val="00E57D95"/>
    <w:rsid w:val="00E60224"/>
    <w:rsid w:val="00E610CC"/>
    <w:rsid w:val="00E66047"/>
    <w:rsid w:val="00E664EC"/>
    <w:rsid w:val="00E719E7"/>
    <w:rsid w:val="00E77A7F"/>
    <w:rsid w:val="00E903E6"/>
    <w:rsid w:val="00E92C86"/>
    <w:rsid w:val="00E93AC6"/>
    <w:rsid w:val="00E95AFD"/>
    <w:rsid w:val="00E961E6"/>
    <w:rsid w:val="00E970BD"/>
    <w:rsid w:val="00E971D7"/>
    <w:rsid w:val="00EA3A39"/>
    <w:rsid w:val="00EA6F2B"/>
    <w:rsid w:val="00EB0073"/>
    <w:rsid w:val="00EB044C"/>
    <w:rsid w:val="00EB074D"/>
    <w:rsid w:val="00EC1875"/>
    <w:rsid w:val="00EC365B"/>
    <w:rsid w:val="00EC3B48"/>
    <w:rsid w:val="00ED1B42"/>
    <w:rsid w:val="00ED4B3C"/>
    <w:rsid w:val="00ED75AA"/>
    <w:rsid w:val="00ED7B90"/>
    <w:rsid w:val="00EE72E7"/>
    <w:rsid w:val="00EF0132"/>
    <w:rsid w:val="00EF17A0"/>
    <w:rsid w:val="00EF533E"/>
    <w:rsid w:val="00EF5D79"/>
    <w:rsid w:val="00F015A8"/>
    <w:rsid w:val="00F06D83"/>
    <w:rsid w:val="00F130B4"/>
    <w:rsid w:val="00F143EF"/>
    <w:rsid w:val="00F2340B"/>
    <w:rsid w:val="00F25FFE"/>
    <w:rsid w:val="00F26909"/>
    <w:rsid w:val="00F27A11"/>
    <w:rsid w:val="00F31CBB"/>
    <w:rsid w:val="00F340F3"/>
    <w:rsid w:val="00F35536"/>
    <w:rsid w:val="00F358AC"/>
    <w:rsid w:val="00F36B81"/>
    <w:rsid w:val="00F36E21"/>
    <w:rsid w:val="00F403E4"/>
    <w:rsid w:val="00F44E95"/>
    <w:rsid w:val="00F4576E"/>
    <w:rsid w:val="00F46FFF"/>
    <w:rsid w:val="00F5199B"/>
    <w:rsid w:val="00F5250D"/>
    <w:rsid w:val="00F53178"/>
    <w:rsid w:val="00F53603"/>
    <w:rsid w:val="00F600F8"/>
    <w:rsid w:val="00F653AA"/>
    <w:rsid w:val="00F6573A"/>
    <w:rsid w:val="00F6605B"/>
    <w:rsid w:val="00F6766F"/>
    <w:rsid w:val="00F70512"/>
    <w:rsid w:val="00F70673"/>
    <w:rsid w:val="00F75B33"/>
    <w:rsid w:val="00F82833"/>
    <w:rsid w:val="00F8468F"/>
    <w:rsid w:val="00F8499B"/>
    <w:rsid w:val="00F85884"/>
    <w:rsid w:val="00F91A33"/>
    <w:rsid w:val="00F93850"/>
    <w:rsid w:val="00F94BA6"/>
    <w:rsid w:val="00F955AA"/>
    <w:rsid w:val="00F967E1"/>
    <w:rsid w:val="00F97F41"/>
    <w:rsid w:val="00FA0350"/>
    <w:rsid w:val="00FA2FE7"/>
    <w:rsid w:val="00FA3D8C"/>
    <w:rsid w:val="00FA44AD"/>
    <w:rsid w:val="00FA5792"/>
    <w:rsid w:val="00FA7596"/>
    <w:rsid w:val="00FA7F05"/>
    <w:rsid w:val="00FB321C"/>
    <w:rsid w:val="00FB4CEC"/>
    <w:rsid w:val="00FB5C20"/>
    <w:rsid w:val="00FB6394"/>
    <w:rsid w:val="00FB6E80"/>
    <w:rsid w:val="00FB6F59"/>
    <w:rsid w:val="00FB7E4F"/>
    <w:rsid w:val="00FC0119"/>
    <w:rsid w:val="00FC7FA2"/>
    <w:rsid w:val="00FD18AE"/>
    <w:rsid w:val="00FD1A00"/>
    <w:rsid w:val="00FD48E4"/>
    <w:rsid w:val="00FE1B7B"/>
    <w:rsid w:val="00FE2503"/>
    <w:rsid w:val="00FE7A90"/>
    <w:rsid w:val="00FF1834"/>
    <w:rsid w:val="00FF3473"/>
    <w:rsid w:val="00FF5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01886B"/>
  <w15:chartTrackingRefBased/>
  <w15:docId w15:val="{DD05B3B7-6F9C-AC4E-8ABA-1347B1A88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01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3BA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3BAE"/>
    <w:rPr>
      <w:rFonts w:ascii="Segoe UI" w:hAnsi="Segoe UI" w:cs="Segoe UI"/>
      <w:sz w:val="18"/>
      <w:szCs w:val="18"/>
    </w:rPr>
  </w:style>
  <w:style w:type="paragraph" w:styleId="ListParagraph">
    <w:name w:val="List Paragraph"/>
    <w:basedOn w:val="Normal"/>
    <w:uiPriority w:val="34"/>
    <w:qFormat/>
    <w:rsid w:val="00933BAE"/>
    <w:pPr>
      <w:ind w:left="720"/>
      <w:contextualSpacing/>
    </w:pPr>
  </w:style>
  <w:style w:type="character" w:styleId="Hyperlink">
    <w:name w:val="Hyperlink"/>
    <w:rsid w:val="00933BAE"/>
    <w:rPr>
      <w:rFonts w:cs="Times New Roman"/>
      <w:color w:val="0000FF"/>
      <w:u w:val="single"/>
    </w:rPr>
  </w:style>
  <w:style w:type="paragraph" w:styleId="Header">
    <w:name w:val="header"/>
    <w:basedOn w:val="Normal"/>
    <w:link w:val="HeaderChar"/>
    <w:uiPriority w:val="99"/>
    <w:unhideWhenUsed/>
    <w:rsid w:val="00933BAE"/>
    <w:pPr>
      <w:tabs>
        <w:tab w:val="center" w:pos="4680"/>
        <w:tab w:val="right" w:pos="9360"/>
      </w:tabs>
    </w:pPr>
  </w:style>
  <w:style w:type="character" w:customStyle="1" w:styleId="HeaderChar">
    <w:name w:val="Header Char"/>
    <w:basedOn w:val="DefaultParagraphFont"/>
    <w:link w:val="Header"/>
    <w:uiPriority w:val="99"/>
    <w:rsid w:val="00933BAE"/>
    <w:rPr>
      <w:rFonts w:ascii="Calibri" w:hAnsi="Calibri" w:cs="Calibri"/>
    </w:rPr>
  </w:style>
  <w:style w:type="paragraph" w:styleId="Footer">
    <w:name w:val="footer"/>
    <w:basedOn w:val="Normal"/>
    <w:link w:val="FooterChar"/>
    <w:uiPriority w:val="99"/>
    <w:unhideWhenUsed/>
    <w:rsid w:val="00933BAE"/>
    <w:pPr>
      <w:tabs>
        <w:tab w:val="center" w:pos="4680"/>
        <w:tab w:val="right" w:pos="9360"/>
      </w:tabs>
    </w:pPr>
  </w:style>
  <w:style w:type="character" w:customStyle="1" w:styleId="FooterChar">
    <w:name w:val="Footer Char"/>
    <w:basedOn w:val="DefaultParagraphFont"/>
    <w:link w:val="Footer"/>
    <w:uiPriority w:val="99"/>
    <w:rsid w:val="00933BAE"/>
    <w:rPr>
      <w:rFonts w:ascii="Calibri" w:hAnsi="Calibri" w:cs="Calibri"/>
    </w:rPr>
  </w:style>
  <w:style w:type="table" w:styleId="TableGrid">
    <w:name w:val="Table Grid"/>
    <w:basedOn w:val="TableNormal"/>
    <w:uiPriority w:val="39"/>
    <w:rsid w:val="00933B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3BAE"/>
    <w:rPr>
      <w:sz w:val="16"/>
      <w:szCs w:val="16"/>
    </w:rPr>
  </w:style>
  <w:style w:type="paragraph" w:styleId="CommentText">
    <w:name w:val="annotation text"/>
    <w:basedOn w:val="Normal"/>
    <w:link w:val="CommentTextChar"/>
    <w:uiPriority w:val="99"/>
    <w:unhideWhenUsed/>
    <w:rsid w:val="00933BAE"/>
    <w:rPr>
      <w:sz w:val="20"/>
      <w:szCs w:val="20"/>
    </w:rPr>
  </w:style>
  <w:style w:type="character" w:customStyle="1" w:styleId="CommentTextChar">
    <w:name w:val="Comment Text Char"/>
    <w:basedOn w:val="DefaultParagraphFont"/>
    <w:link w:val="CommentText"/>
    <w:uiPriority w:val="99"/>
    <w:rsid w:val="00933BAE"/>
    <w:rPr>
      <w:rFonts w:ascii="Calibri" w:hAnsi="Calibri" w:cs="Calibri"/>
      <w:sz w:val="20"/>
      <w:szCs w:val="20"/>
    </w:rPr>
  </w:style>
  <w:style w:type="character" w:styleId="LineNumber">
    <w:name w:val="line number"/>
    <w:basedOn w:val="DefaultParagraphFont"/>
    <w:uiPriority w:val="99"/>
    <w:semiHidden/>
    <w:unhideWhenUsed/>
    <w:rsid w:val="00933BAE"/>
  </w:style>
  <w:style w:type="paragraph" w:styleId="CommentSubject">
    <w:name w:val="annotation subject"/>
    <w:basedOn w:val="CommentText"/>
    <w:next w:val="CommentText"/>
    <w:link w:val="CommentSubjectChar"/>
    <w:uiPriority w:val="99"/>
    <w:semiHidden/>
    <w:unhideWhenUsed/>
    <w:rsid w:val="00933BAE"/>
    <w:rPr>
      <w:b/>
      <w:bCs/>
    </w:rPr>
  </w:style>
  <w:style w:type="character" w:customStyle="1" w:styleId="CommentSubjectChar">
    <w:name w:val="Comment Subject Char"/>
    <w:basedOn w:val="CommentTextChar"/>
    <w:link w:val="CommentSubject"/>
    <w:uiPriority w:val="99"/>
    <w:semiHidden/>
    <w:rsid w:val="00933BAE"/>
    <w:rPr>
      <w:rFonts w:ascii="Calibri" w:hAnsi="Calibri" w:cs="Calibri"/>
      <w:b/>
      <w:bCs/>
      <w:sz w:val="20"/>
      <w:szCs w:val="20"/>
    </w:rPr>
  </w:style>
  <w:style w:type="paragraph" w:styleId="NormalWeb">
    <w:name w:val="Normal (Web)"/>
    <w:basedOn w:val="Normal"/>
    <w:uiPriority w:val="99"/>
    <w:unhideWhenUsed/>
    <w:rsid w:val="00933BAE"/>
    <w:pPr>
      <w:spacing w:before="100" w:beforeAutospacing="1" w:after="100" w:afterAutospacing="1"/>
    </w:pPr>
  </w:style>
  <w:style w:type="character" w:customStyle="1" w:styleId="author">
    <w:name w:val="author"/>
    <w:basedOn w:val="DefaultParagraphFont"/>
    <w:rsid w:val="00933BAE"/>
  </w:style>
  <w:style w:type="character" w:customStyle="1" w:styleId="othertitle">
    <w:name w:val="othertitle"/>
    <w:basedOn w:val="DefaultParagraphFont"/>
    <w:rsid w:val="00933BAE"/>
  </w:style>
  <w:style w:type="character" w:customStyle="1" w:styleId="publisherlocation">
    <w:name w:val="publisherlocation"/>
    <w:basedOn w:val="DefaultParagraphFont"/>
    <w:rsid w:val="00933BAE"/>
  </w:style>
  <w:style w:type="paragraph" w:customStyle="1" w:styleId="EndNoteBibliography">
    <w:name w:val="EndNote Bibliography"/>
    <w:basedOn w:val="Normal"/>
    <w:link w:val="EndNoteBibliographyChar"/>
    <w:rsid w:val="00933BAE"/>
  </w:style>
  <w:style w:type="paragraph" w:styleId="Revision">
    <w:name w:val="Revision"/>
    <w:hidden/>
    <w:uiPriority w:val="99"/>
    <w:semiHidden/>
    <w:rsid w:val="006B26E5"/>
    <w:pPr>
      <w:spacing w:after="0" w:line="240" w:lineRule="auto"/>
    </w:pPr>
    <w:rPr>
      <w:rFonts w:ascii="Calibri" w:hAnsi="Calibri" w:cs="Calibri"/>
    </w:rPr>
  </w:style>
  <w:style w:type="table" w:styleId="PlainTable3">
    <w:name w:val="Plain Table 3"/>
    <w:basedOn w:val="TableNormal"/>
    <w:uiPriority w:val="43"/>
    <w:rsid w:val="00653C2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7Colorful-Accent3">
    <w:name w:val="Grid Table 7 Colorful Accent 3"/>
    <w:basedOn w:val="TableNormal"/>
    <w:uiPriority w:val="52"/>
    <w:rsid w:val="00653C24"/>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653C24"/>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5Dark-Accent3">
    <w:name w:val="Grid Table 5 Dark Accent 3"/>
    <w:basedOn w:val="TableNormal"/>
    <w:uiPriority w:val="50"/>
    <w:rsid w:val="00653C2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4-Accent3">
    <w:name w:val="Grid Table 4 Accent 3"/>
    <w:basedOn w:val="TableNormal"/>
    <w:uiPriority w:val="49"/>
    <w:rsid w:val="00653C2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7Colorful">
    <w:name w:val="Grid Table 7 Colorful"/>
    <w:basedOn w:val="TableNormal"/>
    <w:uiPriority w:val="52"/>
    <w:rsid w:val="00653C2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ListTable7Colorful">
    <w:name w:val="List Table 7 Colorful"/>
    <w:basedOn w:val="TableNormal"/>
    <w:uiPriority w:val="52"/>
    <w:rsid w:val="00653C2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rful">
    <w:name w:val="List Table 6 Colorful"/>
    <w:basedOn w:val="TableNormal"/>
    <w:uiPriority w:val="51"/>
    <w:rsid w:val="00653C2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3">
    <w:name w:val="List Table 6 Colorful Accent 3"/>
    <w:basedOn w:val="TableNormal"/>
    <w:uiPriority w:val="51"/>
    <w:rsid w:val="00653C24"/>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3-Accent3">
    <w:name w:val="List Table 3 Accent 3"/>
    <w:basedOn w:val="TableNormal"/>
    <w:uiPriority w:val="48"/>
    <w:rsid w:val="00653C24"/>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character" w:styleId="PlaceholderText">
    <w:name w:val="Placeholder Text"/>
    <w:basedOn w:val="DefaultParagraphFont"/>
    <w:uiPriority w:val="99"/>
    <w:semiHidden/>
    <w:rsid w:val="00F5250D"/>
    <w:rPr>
      <w:color w:val="808080"/>
    </w:rPr>
  </w:style>
  <w:style w:type="table" w:styleId="PlainTable2">
    <w:name w:val="Plain Table 2"/>
    <w:basedOn w:val="TableNormal"/>
    <w:uiPriority w:val="42"/>
    <w:rsid w:val="00E6604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E6604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E6604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04345F"/>
    <w:rPr>
      <w:color w:val="954F72" w:themeColor="followedHyperlink"/>
      <w:u w:val="single"/>
    </w:rPr>
  </w:style>
  <w:style w:type="character" w:styleId="Emphasis">
    <w:name w:val="Emphasis"/>
    <w:basedOn w:val="DefaultParagraphFont"/>
    <w:uiPriority w:val="20"/>
    <w:qFormat/>
    <w:rsid w:val="00F600F8"/>
    <w:rPr>
      <w:i/>
      <w:iCs/>
    </w:rPr>
  </w:style>
  <w:style w:type="character" w:customStyle="1" w:styleId="EndNoteBibliographyChar">
    <w:name w:val="EndNote Bibliography Char"/>
    <w:basedOn w:val="DefaultParagraphFont"/>
    <w:link w:val="EndNoteBibliography"/>
    <w:rsid w:val="00B4100C"/>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5A207C"/>
    <w:pPr>
      <w:jc w:val="center"/>
    </w:pPr>
    <w:rPr>
      <w:noProof/>
    </w:rPr>
  </w:style>
  <w:style w:type="character" w:customStyle="1" w:styleId="EndNoteBibliographyTitleChar">
    <w:name w:val="EndNote Bibliography Title Char"/>
    <w:basedOn w:val="DefaultParagraphFont"/>
    <w:link w:val="EndNoteBibliographyTitle"/>
    <w:rsid w:val="005A207C"/>
    <w:rPr>
      <w:rFonts w:ascii="Times New Roman" w:eastAsia="Times New Roman" w:hAnsi="Times New Roman" w:cs="Times New Roman"/>
      <w:noProof/>
      <w:sz w:val="24"/>
      <w:szCs w:val="24"/>
    </w:rPr>
  </w:style>
  <w:style w:type="character" w:styleId="UnresolvedMention">
    <w:name w:val="Unresolved Mention"/>
    <w:basedOn w:val="DefaultParagraphFont"/>
    <w:uiPriority w:val="99"/>
    <w:semiHidden/>
    <w:unhideWhenUsed/>
    <w:rsid w:val="00CC0E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71387">
      <w:bodyDiv w:val="1"/>
      <w:marLeft w:val="0"/>
      <w:marRight w:val="0"/>
      <w:marTop w:val="0"/>
      <w:marBottom w:val="0"/>
      <w:divBdr>
        <w:top w:val="none" w:sz="0" w:space="0" w:color="auto"/>
        <w:left w:val="none" w:sz="0" w:space="0" w:color="auto"/>
        <w:bottom w:val="none" w:sz="0" w:space="0" w:color="auto"/>
        <w:right w:val="none" w:sz="0" w:space="0" w:color="auto"/>
      </w:divBdr>
    </w:div>
    <w:div w:id="118650979">
      <w:bodyDiv w:val="1"/>
      <w:marLeft w:val="0"/>
      <w:marRight w:val="0"/>
      <w:marTop w:val="0"/>
      <w:marBottom w:val="0"/>
      <w:divBdr>
        <w:top w:val="none" w:sz="0" w:space="0" w:color="auto"/>
        <w:left w:val="none" w:sz="0" w:space="0" w:color="auto"/>
        <w:bottom w:val="none" w:sz="0" w:space="0" w:color="auto"/>
        <w:right w:val="none" w:sz="0" w:space="0" w:color="auto"/>
      </w:divBdr>
    </w:div>
    <w:div w:id="143859869">
      <w:bodyDiv w:val="1"/>
      <w:marLeft w:val="0"/>
      <w:marRight w:val="0"/>
      <w:marTop w:val="0"/>
      <w:marBottom w:val="0"/>
      <w:divBdr>
        <w:top w:val="none" w:sz="0" w:space="0" w:color="auto"/>
        <w:left w:val="none" w:sz="0" w:space="0" w:color="auto"/>
        <w:bottom w:val="none" w:sz="0" w:space="0" w:color="auto"/>
        <w:right w:val="none" w:sz="0" w:space="0" w:color="auto"/>
      </w:divBdr>
      <w:divsChild>
        <w:div w:id="802961115">
          <w:marLeft w:val="0"/>
          <w:marRight w:val="0"/>
          <w:marTop w:val="0"/>
          <w:marBottom w:val="0"/>
          <w:divBdr>
            <w:top w:val="none" w:sz="0" w:space="0" w:color="auto"/>
            <w:left w:val="none" w:sz="0" w:space="0" w:color="auto"/>
            <w:bottom w:val="none" w:sz="0" w:space="0" w:color="auto"/>
            <w:right w:val="none" w:sz="0" w:space="0" w:color="auto"/>
          </w:divBdr>
          <w:divsChild>
            <w:div w:id="1869946026">
              <w:marLeft w:val="0"/>
              <w:marRight w:val="0"/>
              <w:marTop w:val="0"/>
              <w:marBottom w:val="0"/>
              <w:divBdr>
                <w:top w:val="none" w:sz="0" w:space="0" w:color="auto"/>
                <w:left w:val="none" w:sz="0" w:space="0" w:color="auto"/>
                <w:bottom w:val="none" w:sz="0" w:space="0" w:color="auto"/>
                <w:right w:val="none" w:sz="0" w:space="0" w:color="auto"/>
              </w:divBdr>
              <w:divsChild>
                <w:div w:id="111745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91202">
      <w:bodyDiv w:val="1"/>
      <w:marLeft w:val="0"/>
      <w:marRight w:val="0"/>
      <w:marTop w:val="0"/>
      <w:marBottom w:val="0"/>
      <w:divBdr>
        <w:top w:val="none" w:sz="0" w:space="0" w:color="auto"/>
        <w:left w:val="none" w:sz="0" w:space="0" w:color="auto"/>
        <w:bottom w:val="none" w:sz="0" w:space="0" w:color="auto"/>
        <w:right w:val="none" w:sz="0" w:space="0" w:color="auto"/>
      </w:divBdr>
      <w:divsChild>
        <w:div w:id="1046030245">
          <w:marLeft w:val="480"/>
          <w:marRight w:val="0"/>
          <w:marTop w:val="0"/>
          <w:marBottom w:val="0"/>
          <w:divBdr>
            <w:top w:val="none" w:sz="0" w:space="0" w:color="auto"/>
            <w:left w:val="none" w:sz="0" w:space="0" w:color="auto"/>
            <w:bottom w:val="none" w:sz="0" w:space="0" w:color="auto"/>
            <w:right w:val="none" w:sz="0" w:space="0" w:color="auto"/>
          </w:divBdr>
          <w:divsChild>
            <w:div w:id="106418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97285">
      <w:bodyDiv w:val="1"/>
      <w:marLeft w:val="0"/>
      <w:marRight w:val="0"/>
      <w:marTop w:val="0"/>
      <w:marBottom w:val="0"/>
      <w:divBdr>
        <w:top w:val="none" w:sz="0" w:space="0" w:color="auto"/>
        <w:left w:val="none" w:sz="0" w:space="0" w:color="auto"/>
        <w:bottom w:val="none" w:sz="0" w:space="0" w:color="auto"/>
        <w:right w:val="none" w:sz="0" w:space="0" w:color="auto"/>
      </w:divBdr>
      <w:divsChild>
        <w:div w:id="473058927">
          <w:marLeft w:val="0"/>
          <w:marRight w:val="0"/>
          <w:marTop w:val="0"/>
          <w:marBottom w:val="0"/>
          <w:divBdr>
            <w:top w:val="none" w:sz="0" w:space="0" w:color="auto"/>
            <w:left w:val="none" w:sz="0" w:space="0" w:color="auto"/>
            <w:bottom w:val="none" w:sz="0" w:space="0" w:color="auto"/>
            <w:right w:val="none" w:sz="0" w:space="0" w:color="auto"/>
          </w:divBdr>
          <w:divsChild>
            <w:div w:id="769854489">
              <w:marLeft w:val="0"/>
              <w:marRight w:val="0"/>
              <w:marTop w:val="0"/>
              <w:marBottom w:val="0"/>
              <w:divBdr>
                <w:top w:val="none" w:sz="0" w:space="0" w:color="auto"/>
                <w:left w:val="none" w:sz="0" w:space="0" w:color="auto"/>
                <w:bottom w:val="none" w:sz="0" w:space="0" w:color="auto"/>
                <w:right w:val="none" w:sz="0" w:space="0" w:color="auto"/>
              </w:divBdr>
              <w:divsChild>
                <w:div w:id="185873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753811">
      <w:bodyDiv w:val="1"/>
      <w:marLeft w:val="0"/>
      <w:marRight w:val="0"/>
      <w:marTop w:val="0"/>
      <w:marBottom w:val="0"/>
      <w:divBdr>
        <w:top w:val="none" w:sz="0" w:space="0" w:color="auto"/>
        <w:left w:val="none" w:sz="0" w:space="0" w:color="auto"/>
        <w:bottom w:val="none" w:sz="0" w:space="0" w:color="auto"/>
        <w:right w:val="none" w:sz="0" w:space="0" w:color="auto"/>
      </w:divBdr>
      <w:divsChild>
        <w:div w:id="1397701713">
          <w:marLeft w:val="480"/>
          <w:marRight w:val="0"/>
          <w:marTop w:val="0"/>
          <w:marBottom w:val="0"/>
          <w:divBdr>
            <w:top w:val="none" w:sz="0" w:space="0" w:color="auto"/>
            <w:left w:val="none" w:sz="0" w:space="0" w:color="auto"/>
            <w:bottom w:val="none" w:sz="0" w:space="0" w:color="auto"/>
            <w:right w:val="none" w:sz="0" w:space="0" w:color="auto"/>
          </w:divBdr>
          <w:divsChild>
            <w:div w:id="45930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44967">
      <w:bodyDiv w:val="1"/>
      <w:marLeft w:val="0"/>
      <w:marRight w:val="0"/>
      <w:marTop w:val="0"/>
      <w:marBottom w:val="0"/>
      <w:divBdr>
        <w:top w:val="none" w:sz="0" w:space="0" w:color="auto"/>
        <w:left w:val="none" w:sz="0" w:space="0" w:color="auto"/>
        <w:bottom w:val="none" w:sz="0" w:space="0" w:color="auto"/>
        <w:right w:val="none" w:sz="0" w:space="0" w:color="auto"/>
      </w:divBdr>
      <w:divsChild>
        <w:div w:id="541945851">
          <w:marLeft w:val="0"/>
          <w:marRight w:val="0"/>
          <w:marTop w:val="0"/>
          <w:marBottom w:val="0"/>
          <w:divBdr>
            <w:top w:val="none" w:sz="0" w:space="0" w:color="auto"/>
            <w:left w:val="none" w:sz="0" w:space="0" w:color="auto"/>
            <w:bottom w:val="none" w:sz="0" w:space="0" w:color="auto"/>
            <w:right w:val="none" w:sz="0" w:space="0" w:color="auto"/>
          </w:divBdr>
          <w:divsChild>
            <w:div w:id="1901135630">
              <w:marLeft w:val="0"/>
              <w:marRight w:val="0"/>
              <w:marTop w:val="0"/>
              <w:marBottom w:val="0"/>
              <w:divBdr>
                <w:top w:val="none" w:sz="0" w:space="0" w:color="auto"/>
                <w:left w:val="none" w:sz="0" w:space="0" w:color="auto"/>
                <w:bottom w:val="none" w:sz="0" w:space="0" w:color="auto"/>
                <w:right w:val="none" w:sz="0" w:space="0" w:color="auto"/>
              </w:divBdr>
              <w:divsChild>
                <w:div w:id="78331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997367">
      <w:bodyDiv w:val="1"/>
      <w:marLeft w:val="0"/>
      <w:marRight w:val="0"/>
      <w:marTop w:val="0"/>
      <w:marBottom w:val="0"/>
      <w:divBdr>
        <w:top w:val="none" w:sz="0" w:space="0" w:color="auto"/>
        <w:left w:val="none" w:sz="0" w:space="0" w:color="auto"/>
        <w:bottom w:val="none" w:sz="0" w:space="0" w:color="auto"/>
        <w:right w:val="none" w:sz="0" w:space="0" w:color="auto"/>
      </w:divBdr>
    </w:div>
    <w:div w:id="318118437">
      <w:bodyDiv w:val="1"/>
      <w:marLeft w:val="0"/>
      <w:marRight w:val="0"/>
      <w:marTop w:val="0"/>
      <w:marBottom w:val="0"/>
      <w:divBdr>
        <w:top w:val="none" w:sz="0" w:space="0" w:color="auto"/>
        <w:left w:val="none" w:sz="0" w:space="0" w:color="auto"/>
        <w:bottom w:val="none" w:sz="0" w:space="0" w:color="auto"/>
        <w:right w:val="none" w:sz="0" w:space="0" w:color="auto"/>
      </w:divBdr>
      <w:divsChild>
        <w:div w:id="1149706633">
          <w:marLeft w:val="0"/>
          <w:marRight w:val="0"/>
          <w:marTop w:val="0"/>
          <w:marBottom w:val="0"/>
          <w:divBdr>
            <w:top w:val="none" w:sz="0" w:space="0" w:color="auto"/>
            <w:left w:val="none" w:sz="0" w:space="0" w:color="auto"/>
            <w:bottom w:val="none" w:sz="0" w:space="0" w:color="auto"/>
            <w:right w:val="none" w:sz="0" w:space="0" w:color="auto"/>
          </w:divBdr>
          <w:divsChild>
            <w:div w:id="1091702406">
              <w:marLeft w:val="0"/>
              <w:marRight w:val="0"/>
              <w:marTop w:val="0"/>
              <w:marBottom w:val="0"/>
              <w:divBdr>
                <w:top w:val="none" w:sz="0" w:space="0" w:color="auto"/>
                <w:left w:val="none" w:sz="0" w:space="0" w:color="auto"/>
                <w:bottom w:val="none" w:sz="0" w:space="0" w:color="auto"/>
                <w:right w:val="none" w:sz="0" w:space="0" w:color="auto"/>
              </w:divBdr>
              <w:divsChild>
                <w:div w:id="1067992274">
                  <w:marLeft w:val="0"/>
                  <w:marRight w:val="0"/>
                  <w:marTop w:val="0"/>
                  <w:marBottom w:val="0"/>
                  <w:divBdr>
                    <w:top w:val="none" w:sz="0" w:space="0" w:color="auto"/>
                    <w:left w:val="none" w:sz="0" w:space="0" w:color="auto"/>
                    <w:bottom w:val="none" w:sz="0" w:space="0" w:color="auto"/>
                    <w:right w:val="none" w:sz="0" w:space="0" w:color="auto"/>
                  </w:divBdr>
                  <w:divsChild>
                    <w:div w:id="201453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877138">
      <w:bodyDiv w:val="1"/>
      <w:marLeft w:val="0"/>
      <w:marRight w:val="0"/>
      <w:marTop w:val="0"/>
      <w:marBottom w:val="0"/>
      <w:divBdr>
        <w:top w:val="none" w:sz="0" w:space="0" w:color="auto"/>
        <w:left w:val="none" w:sz="0" w:space="0" w:color="auto"/>
        <w:bottom w:val="none" w:sz="0" w:space="0" w:color="auto"/>
        <w:right w:val="none" w:sz="0" w:space="0" w:color="auto"/>
      </w:divBdr>
    </w:div>
    <w:div w:id="449010031">
      <w:bodyDiv w:val="1"/>
      <w:marLeft w:val="0"/>
      <w:marRight w:val="0"/>
      <w:marTop w:val="0"/>
      <w:marBottom w:val="0"/>
      <w:divBdr>
        <w:top w:val="none" w:sz="0" w:space="0" w:color="auto"/>
        <w:left w:val="none" w:sz="0" w:space="0" w:color="auto"/>
        <w:bottom w:val="none" w:sz="0" w:space="0" w:color="auto"/>
        <w:right w:val="none" w:sz="0" w:space="0" w:color="auto"/>
      </w:divBdr>
      <w:divsChild>
        <w:div w:id="1146970009">
          <w:marLeft w:val="0"/>
          <w:marRight w:val="0"/>
          <w:marTop w:val="0"/>
          <w:marBottom w:val="0"/>
          <w:divBdr>
            <w:top w:val="none" w:sz="0" w:space="0" w:color="auto"/>
            <w:left w:val="none" w:sz="0" w:space="0" w:color="auto"/>
            <w:bottom w:val="none" w:sz="0" w:space="0" w:color="auto"/>
            <w:right w:val="none" w:sz="0" w:space="0" w:color="auto"/>
          </w:divBdr>
          <w:divsChild>
            <w:div w:id="158496885">
              <w:marLeft w:val="0"/>
              <w:marRight w:val="0"/>
              <w:marTop w:val="0"/>
              <w:marBottom w:val="0"/>
              <w:divBdr>
                <w:top w:val="none" w:sz="0" w:space="0" w:color="auto"/>
                <w:left w:val="none" w:sz="0" w:space="0" w:color="auto"/>
                <w:bottom w:val="none" w:sz="0" w:space="0" w:color="auto"/>
                <w:right w:val="none" w:sz="0" w:space="0" w:color="auto"/>
              </w:divBdr>
              <w:divsChild>
                <w:div w:id="136316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124973">
      <w:bodyDiv w:val="1"/>
      <w:marLeft w:val="0"/>
      <w:marRight w:val="0"/>
      <w:marTop w:val="0"/>
      <w:marBottom w:val="0"/>
      <w:divBdr>
        <w:top w:val="none" w:sz="0" w:space="0" w:color="auto"/>
        <w:left w:val="none" w:sz="0" w:space="0" w:color="auto"/>
        <w:bottom w:val="none" w:sz="0" w:space="0" w:color="auto"/>
        <w:right w:val="none" w:sz="0" w:space="0" w:color="auto"/>
      </w:divBdr>
      <w:divsChild>
        <w:div w:id="738868993">
          <w:marLeft w:val="480"/>
          <w:marRight w:val="0"/>
          <w:marTop w:val="0"/>
          <w:marBottom w:val="0"/>
          <w:divBdr>
            <w:top w:val="none" w:sz="0" w:space="0" w:color="auto"/>
            <w:left w:val="none" w:sz="0" w:space="0" w:color="auto"/>
            <w:bottom w:val="none" w:sz="0" w:space="0" w:color="auto"/>
            <w:right w:val="none" w:sz="0" w:space="0" w:color="auto"/>
          </w:divBdr>
          <w:divsChild>
            <w:div w:id="211165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224862">
      <w:bodyDiv w:val="1"/>
      <w:marLeft w:val="0"/>
      <w:marRight w:val="0"/>
      <w:marTop w:val="0"/>
      <w:marBottom w:val="0"/>
      <w:divBdr>
        <w:top w:val="none" w:sz="0" w:space="0" w:color="auto"/>
        <w:left w:val="none" w:sz="0" w:space="0" w:color="auto"/>
        <w:bottom w:val="none" w:sz="0" w:space="0" w:color="auto"/>
        <w:right w:val="none" w:sz="0" w:space="0" w:color="auto"/>
      </w:divBdr>
    </w:div>
    <w:div w:id="616719996">
      <w:bodyDiv w:val="1"/>
      <w:marLeft w:val="0"/>
      <w:marRight w:val="0"/>
      <w:marTop w:val="0"/>
      <w:marBottom w:val="0"/>
      <w:divBdr>
        <w:top w:val="none" w:sz="0" w:space="0" w:color="auto"/>
        <w:left w:val="none" w:sz="0" w:space="0" w:color="auto"/>
        <w:bottom w:val="none" w:sz="0" w:space="0" w:color="auto"/>
        <w:right w:val="none" w:sz="0" w:space="0" w:color="auto"/>
      </w:divBdr>
      <w:divsChild>
        <w:div w:id="560139115">
          <w:marLeft w:val="0"/>
          <w:marRight w:val="0"/>
          <w:marTop w:val="0"/>
          <w:marBottom w:val="0"/>
          <w:divBdr>
            <w:top w:val="none" w:sz="0" w:space="0" w:color="auto"/>
            <w:left w:val="none" w:sz="0" w:space="0" w:color="auto"/>
            <w:bottom w:val="none" w:sz="0" w:space="0" w:color="auto"/>
            <w:right w:val="none" w:sz="0" w:space="0" w:color="auto"/>
          </w:divBdr>
          <w:divsChild>
            <w:div w:id="1195732860">
              <w:marLeft w:val="0"/>
              <w:marRight w:val="0"/>
              <w:marTop w:val="0"/>
              <w:marBottom w:val="0"/>
              <w:divBdr>
                <w:top w:val="none" w:sz="0" w:space="0" w:color="auto"/>
                <w:left w:val="none" w:sz="0" w:space="0" w:color="auto"/>
                <w:bottom w:val="none" w:sz="0" w:space="0" w:color="auto"/>
                <w:right w:val="none" w:sz="0" w:space="0" w:color="auto"/>
              </w:divBdr>
              <w:divsChild>
                <w:div w:id="585068887">
                  <w:marLeft w:val="0"/>
                  <w:marRight w:val="0"/>
                  <w:marTop w:val="0"/>
                  <w:marBottom w:val="0"/>
                  <w:divBdr>
                    <w:top w:val="none" w:sz="0" w:space="0" w:color="auto"/>
                    <w:left w:val="none" w:sz="0" w:space="0" w:color="auto"/>
                    <w:bottom w:val="none" w:sz="0" w:space="0" w:color="auto"/>
                    <w:right w:val="none" w:sz="0" w:space="0" w:color="auto"/>
                  </w:divBdr>
                  <w:divsChild>
                    <w:div w:id="153441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338013">
      <w:bodyDiv w:val="1"/>
      <w:marLeft w:val="0"/>
      <w:marRight w:val="0"/>
      <w:marTop w:val="0"/>
      <w:marBottom w:val="0"/>
      <w:divBdr>
        <w:top w:val="none" w:sz="0" w:space="0" w:color="auto"/>
        <w:left w:val="none" w:sz="0" w:space="0" w:color="auto"/>
        <w:bottom w:val="none" w:sz="0" w:space="0" w:color="auto"/>
        <w:right w:val="none" w:sz="0" w:space="0" w:color="auto"/>
      </w:divBdr>
    </w:div>
    <w:div w:id="653068344">
      <w:bodyDiv w:val="1"/>
      <w:marLeft w:val="0"/>
      <w:marRight w:val="0"/>
      <w:marTop w:val="0"/>
      <w:marBottom w:val="0"/>
      <w:divBdr>
        <w:top w:val="none" w:sz="0" w:space="0" w:color="auto"/>
        <w:left w:val="none" w:sz="0" w:space="0" w:color="auto"/>
        <w:bottom w:val="none" w:sz="0" w:space="0" w:color="auto"/>
        <w:right w:val="none" w:sz="0" w:space="0" w:color="auto"/>
      </w:divBdr>
    </w:div>
    <w:div w:id="656229104">
      <w:bodyDiv w:val="1"/>
      <w:marLeft w:val="0"/>
      <w:marRight w:val="0"/>
      <w:marTop w:val="0"/>
      <w:marBottom w:val="0"/>
      <w:divBdr>
        <w:top w:val="none" w:sz="0" w:space="0" w:color="auto"/>
        <w:left w:val="none" w:sz="0" w:space="0" w:color="auto"/>
        <w:bottom w:val="none" w:sz="0" w:space="0" w:color="auto"/>
        <w:right w:val="none" w:sz="0" w:space="0" w:color="auto"/>
      </w:divBdr>
      <w:divsChild>
        <w:div w:id="632176142">
          <w:marLeft w:val="0"/>
          <w:marRight w:val="0"/>
          <w:marTop w:val="0"/>
          <w:marBottom w:val="0"/>
          <w:divBdr>
            <w:top w:val="none" w:sz="0" w:space="0" w:color="auto"/>
            <w:left w:val="none" w:sz="0" w:space="0" w:color="auto"/>
            <w:bottom w:val="none" w:sz="0" w:space="0" w:color="auto"/>
            <w:right w:val="none" w:sz="0" w:space="0" w:color="auto"/>
          </w:divBdr>
          <w:divsChild>
            <w:div w:id="1414275949">
              <w:marLeft w:val="0"/>
              <w:marRight w:val="0"/>
              <w:marTop w:val="0"/>
              <w:marBottom w:val="0"/>
              <w:divBdr>
                <w:top w:val="none" w:sz="0" w:space="0" w:color="auto"/>
                <w:left w:val="none" w:sz="0" w:space="0" w:color="auto"/>
                <w:bottom w:val="none" w:sz="0" w:space="0" w:color="auto"/>
                <w:right w:val="none" w:sz="0" w:space="0" w:color="auto"/>
              </w:divBdr>
              <w:divsChild>
                <w:div w:id="144187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626809">
      <w:bodyDiv w:val="1"/>
      <w:marLeft w:val="0"/>
      <w:marRight w:val="0"/>
      <w:marTop w:val="0"/>
      <w:marBottom w:val="0"/>
      <w:divBdr>
        <w:top w:val="none" w:sz="0" w:space="0" w:color="auto"/>
        <w:left w:val="none" w:sz="0" w:space="0" w:color="auto"/>
        <w:bottom w:val="none" w:sz="0" w:space="0" w:color="auto"/>
        <w:right w:val="none" w:sz="0" w:space="0" w:color="auto"/>
      </w:divBdr>
    </w:div>
    <w:div w:id="744646682">
      <w:bodyDiv w:val="1"/>
      <w:marLeft w:val="0"/>
      <w:marRight w:val="0"/>
      <w:marTop w:val="0"/>
      <w:marBottom w:val="0"/>
      <w:divBdr>
        <w:top w:val="none" w:sz="0" w:space="0" w:color="auto"/>
        <w:left w:val="none" w:sz="0" w:space="0" w:color="auto"/>
        <w:bottom w:val="none" w:sz="0" w:space="0" w:color="auto"/>
        <w:right w:val="none" w:sz="0" w:space="0" w:color="auto"/>
      </w:divBdr>
      <w:divsChild>
        <w:div w:id="1785036266">
          <w:marLeft w:val="0"/>
          <w:marRight w:val="0"/>
          <w:marTop w:val="0"/>
          <w:marBottom w:val="0"/>
          <w:divBdr>
            <w:top w:val="none" w:sz="0" w:space="0" w:color="auto"/>
            <w:left w:val="none" w:sz="0" w:space="0" w:color="auto"/>
            <w:bottom w:val="none" w:sz="0" w:space="0" w:color="auto"/>
            <w:right w:val="none" w:sz="0" w:space="0" w:color="auto"/>
          </w:divBdr>
          <w:divsChild>
            <w:div w:id="1688675700">
              <w:marLeft w:val="0"/>
              <w:marRight w:val="0"/>
              <w:marTop w:val="0"/>
              <w:marBottom w:val="0"/>
              <w:divBdr>
                <w:top w:val="none" w:sz="0" w:space="0" w:color="auto"/>
                <w:left w:val="none" w:sz="0" w:space="0" w:color="auto"/>
                <w:bottom w:val="none" w:sz="0" w:space="0" w:color="auto"/>
                <w:right w:val="none" w:sz="0" w:space="0" w:color="auto"/>
              </w:divBdr>
              <w:divsChild>
                <w:div w:id="201421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963376">
      <w:bodyDiv w:val="1"/>
      <w:marLeft w:val="0"/>
      <w:marRight w:val="0"/>
      <w:marTop w:val="0"/>
      <w:marBottom w:val="0"/>
      <w:divBdr>
        <w:top w:val="none" w:sz="0" w:space="0" w:color="auto"/>
        <w:left w:val="none" w:sz="0" w:space="0" w:color="auto"/>
        <w:bottom w:val="none" w:sz="0" w:space="0" w:color="auto"/>
        <w:right w:val="none" w:sz="0" w:space="0" w:color="auto"/>
      </w:divBdr>
    </w:div>
    <w:div w:id="803741906">
      <w:bodyDiv w:val="1"/>
      <w:marLeft w:val="0"/>
      <w:marRight w:val="0"/>
      <w:marTop w:val="0"/>
      <w:marBottom w:val="0"/>
      <w:divBdr>
        <w:top w:val="none" w:sz="0" w:space="0" w:color="auto"/>
        <w:left w:val="none" w:sz="0" w:space="0" w:color="auto"/>
        <w:bottom w:val="none" w:sz="0" w:space="0" w:color="auto"/>
        <w:right w:val="none" w:sz="0" w:space="0" w:color="auto"/>
      </w:divBdr>
      <w:divsChild>
        <w:div w:id="94717761">
          <w:marLeft w:val="480"/>
          <w:marRight w:val="0"/>
          <w:marTop w:val="0"/>
          <w:marBottom w:val="0"/>
          <w:divBdr>
            <w:top w:val="none" w:sz="0" w:space="0" w:color="auto"/>
            <w:left w:val="none" w:sz="0" w:space="0" w:color="auto"/>
            <w:bottom w:val="none" w:sz="0" w:space="0" w:color="auto"/>
            <w:right w:val="none" w:sz="0" w:space="0" w:color="auto"/>
          </w:divBdr>
          <w:divsChild>
            <w:div w:id="138059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523238">
      <w:bodyDiv w:val="1"/>
      <w:marLeft w:val="0"/>
      <w:marRight w:val="0"/>
      <w:marTop w:val="0"/>
      <w:marBottom w:val="0"/>
      <w:divBdr>
        <w:top w:val="none" w:sz="0" w:space="0" w:color="auto"/>
        <w:left w:val="none" w:sz="0" w:space="0" w:color="auto"/>
        <w:bottom w:val="none" w:sz="0" w:space="0" w:color="auto"/>
        <w:right w:val="none" w:sz="0" w:space="0" w:color="auto"/>
      </w:divBdr>
      <w:divsChild>
        <w:div w:id="821115612">
          <w:marLeft w:val="480"/>
          <w:marRight w:val="0"/>
          <w:marTop w:val="0"/>
          <w:marBottom w:val="0"/>
          <w:divBdr>
            <w:top w:val="none" w:sz="0" w:space="0" w:color="auto"/>
            <w:left w:val="none" w:sz="0" w:space="0" w:color="auto"/>
            <w:bottom w:val="none" w:sz="0" w:space="0" w:color="auto"/>
            <w:right w:val="none" w:sz="0" w:space="0" w:color="auto"/>
          </w:divBdr>
          <w:divsChild>
            <w:div w:id="188324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794001">
      <w:bodyDiv w:val="1"/>
      <w:marLeft w:val="0"/>
      <w:marRight w:val="0"/>
      <w:marTop w:val="0"/>
      <w:marBottom w:val="0"/>
      <w:divBdr>
        <w:top w:val="none" w:sz="0" w:space="0" w:color="auto"/>
        <w:left w:val="none" w:sz="0" w:space="0" w:color="auto"/>
        <w:bottom w:val="none" w:sz="0" w:space="0" w:color="auto"/>
        <w:right w:val="none" w:sz="0" w:space="0" w:color="auto"/>
      </w:divBdr>
    </w:div>
    <w:div w:id="848829687">
      <w:bodyDiv w:val="1"/>
      <w:marLeft w:val="0"/>
      <w:marRight w:val="0"/>
      <w:marTop w:val="0"/>
      <w:marBottom w:val="0"/>
      <w:divBdr>
        <w:top w:val="none" w:sz="0" w:space="0" w:color="auto"/>
        <w:left w:val="none" w:sz="0" w:space="0" w:color="auto"/>
        <w:bottom w:val="none" w:sz="0" w:space="0" w:color="auto"/>
        <w:right w:val="none" w:sz="0" w:space="0" w:color="auto"/>
      </w:divBdr>
    </w:div>
    <w:div w:id="850871285">
      <w:bodyDiv w:val="1"/>
      <w:marLeft w:val="0"/>
      <w:marRight w:val="0"/>
      <w:marTop w:val="0"/>
      <w:marBottom w:val="0"/>
      <w:divBdr>
        <w:top w:val="none" w:sz="0" w:space="0" w:color="auto"/>
        <w:left w:val="none" w:sz="0" w:space="0" w:color="auto"/>
        <w:bottom w:val="none" w:sz="0" w:space="0" w:color="auto"/>
        <w:right w:val="none" w:sz="0" w:space="0" w:color="auto"/>
      </w:divBdr>
      <w:divsChild>
        <w:div w:id="1422726433">
          <w:marLeft w:val="480"/>
          <w:marRight w:val="0"/>
          <w:marTop w:val="0"/>
          <w:marBottom w:val="0"/>
          <w:divBdr>
            <w:top w:val="none" w:sz="0" w:space="0" w:color="auto"/>
            <w:left w:val="none" w:sz="0" w:space="0" w:color="auto"/>
            <w:bottom w:val="none" w:sz="0" w:space="0" w:color="auto"/>
            <w:right w:val="none" w:sz="0" w:space="0" w:color="auto"/>
          </w:divBdr>
          <w:divsChild>
            <w:div w:id="156618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330996">
      <w:bodyDiv w:val="1"/>
      <w:marLeft w:val="0"/>
      <w:marRight w:val="0"/>
      <w:marTop w:val="0"/>
      <w:marBottom w:val="0"/>
      <w:divBdr>
        <w:top w:val="none" w:sz="0" w:space="0" w:color="auto"/>
        <w:left w:val="none" w:sz="0" w:space="0" w:color="auto"/>
        <w:bottom w:val="none" w:sz="0" w:space="0" w:color="auto"/>
        <w:right w:val="none" w:sz="0" w:space="0" w:color="auto"/>
      </w:divBdr>
      <w:divsChild>
        <w:div w:id="1567689336">
          <w:marLeft w:val="0"/>
          <w:marRight w:val="0"/>
          <w:marTop w:val="0"/>
          <w:marBottom w:val="0"/>
          <w:divBdr>
            <w:top w:val="none" w:sz="0" w:space="0" w:color="auto"/>
            <w:left w:val="none" w:sz="0" w:space="0" w:color="auto"/>
            <w:bottom w:val="none" w:sz="0" w:space="0" w:color="auto"/>
            <w:right w:val="none" w:sz="0" w:space="0" w:color="auto"/>
          </w:divBdr>
          <w:divsChild>
            <w:div w:id="579103340">
              <w:marLeft w:val="0"/>
              <w:marRight w:val="0"/>
              <w:marTop w:val="0"/>
              <w:marBottom w:val="0"/>
              <w:divBdr>
                <w:top w:val="none" w:sz="0" w:space="0" w:color="auto"/>
                <w:left w:val="none" w:sz="0" w:space="0" w:color="auto"/>
                <w:bottom w:val="none" w:sz="0" w:space="0" w:color="auto"/>
                <w:right w:val="none" w:sz="0" w:space="0" w:color="auto"/>
              </w:divBdr>
              <w:divsChild>
                <w:div w:id="265583352">
                  <w:marLeft w:val="0"/>
                  <w:marRight w:val="0"/>
                  <w:marTop w:val="0"/>
                  <w:marBottom w:val="0"/>
                  <w:divBdr>
                    <w:top w:val="none" w:sz="0" w:space="0" w:color="auto"/>
                    <w:left w:val="none" w:sz="0" w:space="0" w:color="auto"/>
                    <w:bottom w:val="none" w:sz="0" w:space="0" w:color="auto"/>
                    <w:right w:val="none" w:sz="0" w:space="0" w:color="auto"/>
                  </w:divBdr>
                  <w:divsChild>
                    <w:div w:id="199761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015012">
      <w:bodyDiv w:val="1"/>
      <w:marLeft w:val="0"/>
      <w:marRight w:val="0"/>
      <w:marTop w:val="0"/>
      <w:marBottom w:val="0"/>
      <w:divBdr>
        <w:top w:val="none" w:sz="0" w:space="0" w:color="auto"/>
        <w:left w:val="none" w:sz="0" w:space="0" w:color="auto"/>
        <w:bottom w:val="none" w:sz="0" w:space="0" w:color="auto"/>
        <w:right w:val="none" w:sz="0" w:space="0" w:color="auto"/>
      </w:divBdr>
    </w:div>
    <w:div w:id="1087268993">
      <w:bodyDiv w:val="1"/>
      <w:marLeft w:val="0"/>
      <w:marRight w:val="0"/>
      <w:marTop w:val="0"/>
      <w:marBottom w:val="0"/>
      <w:divBdr>
        <w:top w:val="none" w:sz="0" w:space="0" w:color="auto"/>
        <w:left w:val="none" w:sz="0" w:space="0" w:color="auto"/>
        <w:bottom w:val="none" w:sz="0" w:space="0" w:color="auto"/>
        <w:right w:val="none" w:sz="0" w:space="0" w:color="auto"/>
      </w:divBdr>
      <w:divsChild>
        <w:div w:id="820000193">
          <w:marLeft w:val="0"/>
          <w:marRight w:val="0"/>
          <w:marTop w:val="0"/>
          <w:marBottom w:val="0"/>
          <w:divBdr>
            <w:top w:val="none" w:sz="0" w:space="0" w:color="auto"/>
            <w:left w:val="none" w:sz="0" w:space="0" w:color="auto"/>
            <w:bottom w:val="none" w:sz="0" w:space="0" w:color="auto"/>
            <w:right w:val="none" w:sz="0" w:space="0" w:color="auto"/>
          </w:divBdr>
          <w:divsChild>
            <w:div w:id="1711028349">
              <w:marLeft w:val="0"/>
              <w:marRight w:val="0"/>
              <w:marTop w:val="0"/>
              <w:marBottom w:val="0"/>
              <w:divBdr>
                <w:top w:val="none" w:sz="0" w:space="0" w:color="auto"/>
                <w:left w:val="none" w:sz="0" w:space="0" w:color="auto"/>
                <w:bottom w:val="none" w:sz="0" w:space="0" w:color="auto"/>
                <w:right w:val="none" w:sz="0" w:space="0" w:color="auto"/>
              </w:divBdr>
              <w:divsChild>
                <w:div w:id="163586840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099982305">
      <w:bodyDiv w:val="1"/>
      <w:marLeft w:val="0"/>
      <w:marRight w:val="0"/>
      <w:marTop w:val="0"/>
      <w:marBottom w:val="0"/>
      <w:divBdr>
        <w:top w:val="none" w:sz="0" w:space="0" w:color="auto"/>
        <w:left w:val="none" w:sz="0" w:space="0" w:color="auto"/>
        <w:bottom w:val="none" w:sz="0" w:space="0" w:color="auto"/>
        <w:right w:val="none" w:sz="0" w:space="0" w:color="auto"/>
      </w:divBdr>
      <w:divsChild>
        <w:div w:id="1265966300">
          <w:marLeft w:val="480"/>
          <w:marRight w:val="0"/>
          <w:marTop w:val="0"/>
          <w:marBottom w:val="0"/>
          <w:divBdr>
            <w:top w:val="none" w:sz="0" w:space="0" w:color="auto"/>
            <w:left w:val="none" w:sz="0" w:space="0" w:color="auto"/>
            <w:bottom w:val="none" w:sz="0" w:space="0" w:color="auto"/>
            <w:right w:val="none" w:sz="0" w:space="0" w:color="auto"/>
          </w:divBdr>
          <w:divsChild>
            <w:div w:id="119461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73038">
      <w:bodyDiv w:val="1"/>
      <w:marLeft w:val="0"/>
      <w:marRight w:val="0"/>
      <w:marTop w:val="0"/>
      <w:marBottom w:val="0"/>
      <w:divBdr>
        <w:top w:val="none" w:sz="0" w:space="0" w:color="auto"/>
        <w:left w:val="none" w:sz="0" w:space="0" w:color="auto"/>
        <w:bottom w:val="none" w:sz="0" w:space="0" w:color="auto"/>
        <w:right w:val="none" w:sz="0" w:space="0" w:color="auto"/>
      </w:divBdr>
    </w:div>
    <w:div w:id="1133209524">
      <w:bodyDiv w:val="1"/>
      <w:marLeft w:val="0"/>
      <w:marRight w:val="0"/>
      <w:marTop w:val="0"/>
      <w:marBottom w:val="0"/>
      <w:divBdr>
        <w:top w:val="none" w:sz="0" w:space="0" w:color="auto"/>
        <w:left w:val="none" w:sz="0" w:space="0" w:color="auto"/>
        <w:bottom w:val="none" w:sz="0" w:space="0" w:color="auto"/>
        <w:right w:val="none" w:sz="0" w:space="0" w:color="auto"/>
      </w:divBdr>
    </w:div>
    <w:div w:id="1222981974">
      <w:bodyDiv w:val="1"/>
      <w:marLeft w:val="0"/>
      <w:marRight w:val="0"/>
      <w:marTop w:val="0"/>
      <w:marBottom w:val="0"/>
      <w:divBdr>
        <w:top w:val="none" w:sz="0" w:space="0" w:color="auto"/>
        <w:left w:val="none" w:sz="0" w:space="0" w:color="auto"/>
        <w:bottom w:val="none" w:sz="0" w:space="0" w:color="auto"/>
        <w:right w:val="none" w:sz="0" w:space="0" w:color="auto"/>
      </w:divBdr>
      <w:divsChild>
        <w:div w:id="1384794849">
          <w:marLeft w:val="0"/>
          <w:marRight w:val="0"/>
          <w:marTop w:val="0"/>
          <w:marBottom w:val="0"/>
          <w:divBdr>
            <w:top w:val="none" w:sz="0" w:space="0" w:color="auto"/>
            <w:left w:val="none" w:sz="0" w:space="0" w:color="auto"/>
            <w:bottom w:val="none" w:sz="0" w:space="0" w:color="auto"/>
            <w:right w:val="none" w:sz="0" w:space="0" w:color="auto"/>
          </w:divBdr>
          <w:divsChild>
            <w:div w:id="1738896434">
              <w:marLeft w:val="0"/>
              <w:marRight w:val="0"/>
              <w:marTop w:val="0"/>
              <w:marBottom w:val="0"/>
              <w:divBdr>
                <w:top w:val="none" w:sz="0" w:space="0" w:color="auto"/>
                <w:left w:val="none" w:sz="0" w:space="0" w:color="auto"/>
                <w:bottom w:val="none" w:sz="0" w:space="0" w:color="auto"/>
                <w:right w:val="none" w:sz="0" w:space="0" w:color="auto"/>
              </w:divBdr>
              <w:divsChild>
                <w:div w:id="63491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719214">
      <w:bodyDiv w:val="1"/>
      <w:marLeft w:val="0"/>
      <w:marRight w:val="0"/>
      <w:marTop w:val="0"/>
      <w:marBottom w:val="0"/>
      <w:divBdr>
        <w:top w:val="none" w:sz="0" w:space="0" w:color="auto"/>
        <w:left w:val="none" w:sz="0" w:space="0" w:color="auto"/>
        <w:bottom w:val="none" w:sz="0" w:space="0" w:color="auto"/>
        <w:right w:val="none" w:sz="0" w:space="0" w:color="auto"/>
      </w:divBdr>
      <w:divsChild>
        <w:div w:id="1806387147">
          <w:marLeft w:val="0"/>
          <w:marRight w:val="0"/>
          <w:marTop w:val="0"/>
          <w:marBottom w:val="0"/>
          <w:divBdr>
            <w:top w:val="none" w:sz="0" w:space="0" w:color="auto"/>
            <w:left w:val="none" w:sz="0" w:space="0" w:color="auto"/>
            <w:bottom w:val="none" w:sz="0" w:space="0" w:color="auto"/>
            <w:right w:val="none" w:sz="0" w:space="0" w:color="auto"/>
          </w:divBdr>
          <w:divsChild>
            <w:div w:id="324404447">
              <w:marLeft w:val="0"/>
              <w:marRight w:val="0"/>
              <w:marTop w:val="0"/>
              <w:marBottom w:val="0"/>
              <w:divBdr>
                <w:top w:val="none" w:sz="0" w:space="0" w:color="auto"/>
                <w:left w:val="none" w:sz="0" w:space="0" w:color="auto"/>
                <w:bottom w:val="none" w:sz="0" w:space="0" w:color="auto"/>
                <w:right w:val="none" w:sz="0" w:space="0" w:color="auto"/>
              </w:divBdr>
              <w:divsChild>
                <w:div w:id="290981278">
                  <w:marLeft w:val="0"/>
                  <w:marRight w:val="0"/>
                  <w:marTop w:val="0"/>
                  <w:marBottom w:val="0"/>
                  <w:divBdr>
                    <w:top w:val="none" w:sz="0" w:space="0" w:color="auto"/>
                    <w:left w:val="none" w:sz="0" w:space="0" w:color="auto"/>
                    <w:bottom w:val="none" w:sz="0" w:space="0" w:color="auto"/>
                    <w:right w:val="none" w:sz="0" w:space="0" w:color="auto"/>
                  </w:divBdr>
                  <w:divsChild>
                    <w:div w:id="156155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359556">
      <w:bodyDiv w:val="1"/>
      <w:marLeft w:val="0"/>
      <w:marRight w:val="0"/>
      <w:marTop w:val="0"/>
      <w:marBottom w:val="0"/>
      <w:divBdr>
        <w:top w:val="none" w:sz="0" w:space="0" w:color="auto"/>
        <w:left w:val="none" w:sz="0" w:space="0" w:color="auto"/>
        <w:bottom w:val="none" w:sz="0" w:space="0" w:color="auto"/>
        <w:right w:val="none" w:sz="0" w:space="0" w:color="auto"/>
      </w:divBdr>
    </w:div>
    <w:div w:id="1385563327">
      <w:bodyDiv w:val="1"/>
      <w:marLeft w:val="0"/>
      <w:marRight w:val="0"/>
      <w:marTop w:val="0"/>
      <w:marBottom w:val="0"/>
      <w:divBdr>
        <w:top w:val="none" w:sz="0" w:space="0" w:color="auto"/>
        <w:left w:val="none" w:sz="0" w:space="0" w:color="auto"/>
        <w:bottom w:val="none" w:sz="0" w:space="0" w:color="auto"/>
        <w:right w:val="none" w:sz="0" w:space="0" w:color="auto"/>
      </w:divBdr>
      <w:divsChild>
        <w:div w:id="1898979619">
          <w:marLeft w:val="480"/>
          <w:marRight w:val="0"/>
          <w:marTop w:val="0"/>
          <w:marBottom w:val="0"/>
          <w:divBdr>
            <w:top w:val="none" w:sz="0" w:space="0" w:color="auto"/>
            <w:left w:val="none" w:sz="0" w:space="0" w:color="auto"/>
            <w:bottom w:val="none" w:sz="0" w:space="0" w:color="auto"/>
            <w:right w:val="none" w:sz="0" w:space="0" w:color="auto"/>
          </w:divBdr>
          <w:divsChild>
            <w:div w:id="151869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376452">
      <w:bodyDiv w:val="1"/>
      <w:marLeft w:val="0"/>
      <w:marRight w:val="0"/>
      <w:marTop w:val="0"/>
      <w:marBottom w:val="0"/>
      <w:divBdr>
        <w:top w:val="none" w:sz="0" w:space="0" w:color="auto"/>
        <w:left w:val="none" w:sz="0" w:space="0" w:color="auto"/>
        <w:bottom w:val="none" w:sz="0" w:space="0" w:color="auto"/>
        <w:right w:val="none" w:sz="0" w:space="0" w:color="auto"/>
      </w:divBdr>
    </w:div>
    <w:div w:id="1415013875">
      <w:bodyDiv w:val="1"/>
      <w:marLeft w:val="0"/>
      <w:marRight w:val="0"/>
      <w:marTop w:val="0"/>
      <w:marBottom w:val="0"/>
      <w:divBdr>
        <w:top w:val="none" w:sz="0" w:space="0" w:color="auto"/>
        <w:left w:val="none" w:sz="0" w:space="0" w:color="auto"/>
        <w:bottom w:val="none" w:sz="0" w:space="0" w:color="auto"/>
        <w:right w:val="none" w:sz="0" w:space="0" w:color="auto"/>
      </w:divBdr>
    </w:div>
    <w:div w:id="1449155546">
      <w:bodyDiv w:val="1"/>
      <w:marLeft w:val="0"/>
      <w:marRight w:val="0"/>
      <w:marTop w:val="0"/>
      <w:marBottom w:val="0"/>
      <w:divBdr>
        <w:top w:val="none" w:sz="0" w:space="0" w:color="auto"/>
        <w:left w:val="none" w:sz="0" w:space="0" w:color="auto"/>
        <w:bottom w:val="none" w:sz="0" w:space="0" w:color="auto"/>
        <w:right w:val="none" w:sz="0" w:space="0" w:color="auto"/>
      </w:divBdr>
      <w:divsChild>
        <w:div w:id="2072191898">
          <w:marLeft w:val="0"/>
          <w:marRight w:val="0"/>
          <w:marTop w:val="0"/>
          <w:marBottom w:val="0"/>
          <w:divBdr>
            <w:top w:val="none" w:sz="0" w:space="0" w:color="auto"/>
            <w:left w:val="none" w:sz="0" w:space="0" w:color="auto"/>
            <w:bottom w:val="none" w:sz="0" w:space="0" w:color="auto"/>
            <w:right w:val="none" w:sz="0" w:space="0" w:color="auto"/>
          </w:divBdr>
          <w:divsChild>
            <w:div w:id="2097364115">
              <w:marLeft w:val="0"/>
              <w:marRight w:val="0"/>
              <w:marTop w:val="0"/>
              <w:marBottom w:val="0"/>
              <w:divBdr>
                <w:top w:val="none" w:sz="0" w:space="0" w:color="auto"/>
                <w:left w:val="none" w:sz="0" w:space="0" w:color="auto"/>
                <w:bottom w:val="none" w:sz="0" w:space="0" w:color="auto"/>
                <w:right w:val="none" w:sz="0" w:space="0" w:color="auto"/>
              </w:divBdr>
              <w:divsChild>
                <w:div w:id="66528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747043">
      <w:bodyDiv w:val="1"/>
      <w:marLeft w:val="0"/>
      <w:marRight w:val="0"/>
      <w:marTop w:val="0"/>
      <w:marBottom w:val="0"/>
      <w:divBdr>
        <w:top w:val="none" w:sz="0" w:space="0" w:color="auto"/>
        <w:left w:val="none" w:sz="0" w:space="0" w:color="auto"/>
        <w:bottom w:val="none" w:sz="0" w:space="0" w:color="auto"/>
        <w:right w:val="none" w:sz="0" w:space="0" w:color="auto"/>
      </w:divBdr>
      <w:divsChild>
        <w:div w:id="1440878425">
          <w:marLeft w:val="480"/>
          <w:marRight w:val="0"/>
          <w:marTop w:val="0"/>
          <w:marBottom w:val="0"/>
          <w:divBdr>
            <w:top w:val="none" w:sz="0" w:space="0" w:color="auto"/>
            <w:left w:val="none" w:sz="0" w:space="0" w:color="auto"/>
            <w:bottom w:val="none" w:sz="0" w:space="0" w:color="auto"/>
            <w:right w:val="none" w:sz="0" w:space="0" w:color="auto"/>
          </w:divBdr>
          <w:divsChild>
            <w:div w:id="12224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663261">
      <w:bodyDiv w:val="1"/>
      <w:marLeft w:val="0"/>
      <w:marRight w:val="0"/>
      <w:marTop w:val="0"/>
      <w:marBottom w:val="0"/>
      <w:divBdr>
        <w:top w:val="none" w:sz="0" w:space="0" w:color="auto"/>
        <w:left w:val="none" w:sz="0" w:space="0" w:color="auto"/>
        <w:bottom w:val="none" w:sz="0" w:space="0" w:color="auto"/>
        <w:right w:val="none" w:sz="0" w:space="0" w:color="auto"/>
      </w:divBdr>
      <w:divsChild>
        <w:div w:id="1180972535">
          <w:marLeft w:val="0"/>
          <w:marRight w:val="0"/>
          <w:marTop w:val="0"/>
          <w:marBottom w:val="0"/>
          <w:divBdr>
            <w:top w:val="none" w:sz="0" w:space="0" w:color="auto"/>
            <w:left w:val="none" w:sz="0" w:space="0" w:color="auto"/>
            <w:bottom w:val="none" w:sz="0" w:space="0" w:color="auto"/>
            <w:right w:val="none" w:sz="0" w:space="0" w:color="auto"/>
          </w:divBdr>
          <w:divsChild>
            <w:div w:id="776868046">
              <w:marLeft w:val="0"/>
              <w:marRight w:val="0"/>
              <w:marTop w:val="0"/>
              <w:marBottom w:val="0"/>
              <w:divBdr>
                <w:top w:val="none" w:sz="0" w:space="0" w:color="auto"/>
                <w:left w:val="none" w:sz="0" w:space="0" w:color="auto"/>
                <w:bottom w:val="none" w:sz="0" w:space="0" w:color="auto"/>
                <w:right w:val="none" w:sz="0" w:space="0" w:color="auto"/>
              </w:divBdr>
              <w:divsChild>
                <w:div w:id="136709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35017">
      <w:bodyDiv w:val="1"/>
      <w:marLeft w:val="0"/>
      <w:marRight w:val="0"/>
      <w:marTop w:val="0"/>
      <w:marBottom w:val="0"/>
      <w:divBdr>
        <w:top w:val="none" w:sz="0" w:space="0" w:color="auto"/>
        <w:left w:val="none" w:sz="0" w:space="0" w:color="auto"/>
        <w:bottom w:val="none" w:sz="0" w:space="0" w:color="auto"/>
        <w:right w:val="none" w:sz="0" w:space="0" w:color="auto"/>
      </w:divBdr>
    </w:div>
    <w:div w:id="1607344083">
      <w:bodyDiv w:val="1"/>
      <w:marLeft w:val="0"/>
      <w:marRight w:val="0"/>
      <w:marTop w:val="0"/>
      <w:marBottom w:val="0"/>
      <w:divBdr>
        <w:top w:val="none" w:sz="0" w:space="0" w:color="auto"/>
        <w:left w:val="none" w:sz="0" w:space="0" w:color="auto"/>
        <w:bottom w:val="none" w:sz="0" w:space="0" w:color="auto"/>
        <w:right w:val="none" w:sz="0" w:space="0" w:color="auto"/>
      </w:divBdr>
      <w:divsChild>
        <w:div w:id="781220395">
          <w:marLeft w:val="0"/>
          <w:marRight w:val="0"/>
          <w:marTop w:val="0"/>
          <w:marBottom w:val="0"/>
          <w:divBdr>
            <w:top w:val="none" w:sz="0" w:space="0" w:color="auto"/>
            <w:left w:val="none" w:sz="0" w:space="0" w:color="auto"/>
            <w:bottom w:val="none" w:sz="0" w:space="0" w:color="auto"/>
            <w:right w:val="none" w:sz="0" w:space="0" w:color="auto"/>
          </w:divBdr>
          <w:divsChild>
            <w:div w:id="1763644852">
              <w:marLeft w:val="0"/>
              <w:marRight w:val="0"/>
              <w:marTop w:val="0"/>
              <w:marBottom w:val="0"/>
              <w:divBdr>
                <w:top w:val="none" w:sz="0" w:space="0" w:color="auto"/>
                <w:left w:val="none" w:sz="0" w:space="0" w:color="auto"/>
                <w:bottom w:val="none" w:sz="0" w:space="0" w:color="auto"/>
                <w:right w:val="none" w:sz="0" w:space="0" w:color="auto"/>
              </w:divBdr>
              <w:divsChild>
                <w:div w:id="13903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592795">
      <w:bodyDiv w:val="1"/>
      <w:marLeft w:val="0"/>
      <w:marRight w:val="0"/>
      <w:marTop w:val="0"/>
      <w:marBottom w:val="0"/>
      <w:divBdr>
        <w:top w:val="none" w:sz="0" w:space="0" w:color="auto"/>
        <w:left w:val="none" w:sz="0" w:space="0" w:color="auto"/>
        <w:bottom w:val="none" w:sz="0" w:space="0" w:color="auto"/>
        <w:right w:val="none" w:sz="0" w:space="0" w:color="auto"/>
      </w:divBdr>
    </w:div>
    <w:div w:id="1769306213">
      <w:bodyDiv w:val="1"/>
      <w:marLeft w:val="0"/>
      <w:marRight w:val="0"/>
      <w:marTop w:val="0"/>
      <w:marBottom w:val="0"/>
      <w:divBdr>
        <w:top w:val="none" w:sz="0" w:space="0" w:color="auto"/>
        <w:left w:val="none" w:sz="0" w:space="0" w:color="auto"/>
        <w:bottom w:val="none" w:sz="0" w:space="0" w:color="auto"/>
        <w:right w:val="none" w:sz="0" w:space="0" w:color="auto"/>
      </w:divBdr>
    </w:div>
    <w:div w:id="1787894767">
      <w:bodyDiv w:val="1"/>
      <w:marLeft w:val="0"/>
      <w:marRight w:val="0"/>
      <w:marTop w:val="0"/>
      <w:marBottom w:val="0"/>
      <w:divBdr>
        <w:top w:val="none" w:sz="0" w:space="0" w:color="auto"/>
        <w:left w:val="none" w:sz="0" w:space="0" w:color="auto"/>
        <w:bottom w:val="none" w:sz="0" w:space="0" w:color="auto"/>
        <w:right w:val="none" w:sz="0" w:space="0" w:color="auto"/>
      </w:divBdr>
    </w:div>
    <w:div w:id="1797068799">
      <w:bodyDiv w:val="1"/>
      <w:marLeft w:val="0"/>
      <w:marRight w:val="0"/>
      <w:marTop w:val="0"/>
      <w:marBottom w:val="0"/>
      <w:divBdr>
        <w:top w:val="none" w:sz="0" w:space="0" w:color="auto"/>
        <w:left w:val="none" w:sz="0" w:space="0" w:color="auto"/>
        <w:bottom w:val="none" w:sz="0" w:space="0" w:color="auto"/>
        <w:right w:val="none" w:sz="0" w:space="0" w:color="auto"/>
      </w:divBdr>
      <w:divsChild>
        <w:div w:id="1024131919">
          <w:marLeft w:val="0"/>
          <w:marRight w:val="0"/>
          <w:marTop w:val="0"/>
          <w:marBottom w:val="0"/>
          <w:divBdr>
            <w:top w:val="none" w:sz="0" w:space="0" w:color="auto"/>
            <w:left w:val="none" w:sz="0" w:space="0" w:color="auto"/>
            <w:bottom w:val="none" w:sz="0" w:space="0" w:color="auto"/>
            <w:right w:val="none" w:sz="0" w:space="0" w:color="auto"/>
          </w:divBdr>
          <w:divsChild>
            <w:div w:id="1543595487">
              <w:marLeft w:val="0"/>
              <w:marRight w:val="0"/>
              <w:marTop w:val="0"/>
              <w:marBottom w:val="0"/>
              <w:divBdr>
                <w:top w:val="none" w:sz="0" w:space="0" w:color="auto"/>
                <w:left w:val="none" w:sz="0" w:space="0" w:color="auto"/>
                <w:bottom w:val="none" w:sz="0" w:space="0" w:color="auto"/>
                <w:right w:val="none" w:sz="0" w:space="0" w:color="auto"/>
              </w:divBdr>
              <w:divsChild>
                <w:div w:id="82039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652230">
      <w:bodyDiv w:val="1"/>
      <w:marLeft w:val="0"/>
      <w:marRight w:val="0"/>
      <w:marTop w:val="0"/>
      <w:marBottom w:val="0"/>
      <w:divBdr>
        <w:top w:val="none" w:sz="0" w:space="0" w:color="auto"/>
        <w:left w:val="none" w:sz="0" w:space="0" w:color="auto"/>
        <w:bottom w:val="none" w:sz="0" w:space="0" w:color="auto"/>
        <w:right w:val="none" w:sz="0" w:space="0" w:color="auto"/>
      </w:divBdr>
      <w:divsChild>
        <w:div w:id="446503967">
          <w:marLeft w:val="0"/>
          <w:marRight w:val="0"/>
          <w:marTop w:val="0"/>
          <w:marBottom w:val="0"/>
          <w:divBdr>
            <w:top w:val="none" w:sz="0" w:space="0" w:color="auto"/>
            <w:left w:val="none" w:sz="0" w:space="0" w:color="auto"/>
            <w:bottom w:val="none" w:sz="0" w:space="0" w:color="auto"/>
            <w:right w:val="none" w:sz="0" w:space="0" w:color="auto"/>
          </w:divBdr>
          <w:divsChild>
            <w:div w:id="1997686269">
              <w:marLeft w:val="0"/>
              <w:marRight w:val="0"/>
              <w:marTop w:val="0"/>
              <w:marBottom w:val="0"/>
              <w:divBdr>
                <w:top w:val="none" w:sz="0" w:space="0" w:color="auto"/>
                <w:left w:val="none" w:sz="0" w:space="0" w:color="auto"/>
                <w:bottom w:val="none" w:sz="0" w:space="0" w:color="auto"/>
                <w:right w:val="none" w:sz="0" w:space="0" w:color="auto"/>
              </w:divBdr>
              <w:divsChild>
                <w:div w:id="692801264">
                  <w:marLeft w:val="0"/>
                  <w:marRight w:val="0"/>
                  <w:marTop w:val="0"/>
                  <w:marBottom w:val="0"/>
                  <w:divBdr>
                    <w:top w:val="none" w:sz="0" w:space="0" w:color="auto"/>
                    <w:left w:val="none" w:sz="0" w:space="0" w:color="auto"/>
                    <w:bottom w:val="none" w:sz="0" w:space="0" w:color="auto"/>
                    <w:right w:val="none" w:sz="0" w:space="0" w:color="auto"/>
                  </w:divBdr>
                  <w:divsChild>
                    <w:div w:id="35318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1642492">
      <w:bodyDiv w:val="1"/>
      <w:marLeft w:val="0"/>
      <w:marRight w:val="0"/>
      <w:marTop w:val="0"/>
      <w:marBottom w:val="0"/>
      <w:divBdr>
        <w:top w:val="none" w:sz="0" w:space="0" w:color="auto"/>
        <w:left w:val="none" w:sz="0" w:space="0" w:color="auto"/>
        <w:bottom w:val="none" w:sz="0" w:space="0" w:color="auto"/>
        <w:right w:val="none" w:sz="0" w:space="0" w:color="auto"/>
      </w:divBdr>
      <w:divsChild>
        <w:div w:id="536161269">
          <w:marLeft w:val="480"/>
          <w:marRight w:val="0"/>
          <w:marTop w:val="0"/>
          <w:marBottom w:val="0"/>
          <w:divBdr>
            <w:top w:val="none" w:sz="0" w:space="0" w:color="auto"/>
            <w:left w:val="none" w:sz="0" w:space="0" w:color="auto"/>
            <w:bottom w:val="none" w:sz="0" w:space="0" w:color="auto"/>
            <w:right w:val="none" w:sz="0" w:space="0" w:color="auto"/>
          </w:divBdr>
          <w:divsChild>
            <w:div w:id="139836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610102">
      <w:bodyDiv w:val="1"/>
      <w:marLeft w:val="0"/>
      <w:marRight w:val="0"/>
      <w:marTop w:val="0"/>
      <w:marBottom w:val="0"/>
      <w:divBdr>
        <w:top w:val="none" w:sz="0" w:space="0" w:color="auto"/>
        <w:left w:val="none" w:sz="0" w:space="0" w:color="auto"/>
        <w:bottom w:val="none" w:sz="0" w:space="0" w:color="auto"/>
        <w:right w:val="none" w:sz="0" w:space="0" w:color="auto"/>
      </w:divBdr>
    </w:div>
    <w:div w:id="2069910514">
      <w:bodyDiv w:val="1"/>
      <w:marLeft w:val="0"/>
      <w:marRight w:val="0"/>
      <w:marTop w:val="0"/>
      <w:marBottom w:val="0"/>
      <w:divBdr>
        <w:top w:val="none" w:sz="0" w:space="0" w:color="auto"/>
        <w:left w:val="none" w:sz="0" w:space="0" w:color="auto"/>
        <w:bottom w:val="none" w:sz="0" w:space="0" w:color="auto"/>
        <w:right w:val="none" w:sz="0" w:space="0" w:color="auto"/>
      </w:divBdr>
      <w:divsChild>
        <w:div w:id="1836140899">
          <w:marLeft w:val="0"/>
          <w:marRight w:val="0"/>
          <w:marTop w:val="0"/>
          <w:marBottom w:val="0"/>
          <w:divBdr>
            <w:top w:val="none" w:sz="0" w:space="0" w:color="auto"/>
            <w:left w:val="none" w:sz="0" w:space="0" w:color="auto"/>
            <w:bottom w:val="none" w:sz="0" w:space="0" w:color="auto"/>
            <w:right w:val="none" w:sz="0" w:space="0" w:color="auto"/>
          </w:divBdr>
          <w:divsChild>
            <w:div w:id="2043481685">
              <w:marLeft w:val="0"/>
              <w:marRight w:val="0"/>
              <w:marTop w:val="0"/>
              <w:marBottom w:val="0"/>
              <w:divBdr>
                <w:top w:val="none" w:sz="0" w:space="0" w:color="auto"/>
                <w:left w:val="none" w:sz="0" w:space="0" w:color="auto"/>
                <w:bottom w:val="none" w:sz="0" w:space="0" w:color="auto"/>
                <w:right w:val="none" w:sz="0" w:space="0" w:color="auto"/>
              </w:divBdr>
              <w:divsChild>
                <w:div w:id="1973360598">
                  <w:marLeft w:val="0"/>
                  <w:marRight w:val="0"/>
                  <w:marTop w:val="0"/>
                  <w:marBottom w:val="0"/>
                  <w:divBdr>
                    <w:top w:val="none" w:sz="0" w:space="0" w:color="auto"/>
                    <w:left w:val="none" w:sz="0" w:space="0" w:color="auto"/>
                    <w:bottom w:val="none" w:sz="0" w:space="0" w:color="auto"/>
                    <w:right w:val="none" w:sz="0" w:space="0" w:color="auto"/>
                  </w:divBdr>
                  <w:divsChild>
                    <w:div w:id="183679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865051">
      <w:bodyDiv w:val="1"/>
      <w:marLeft w:val="0"/>
      <w:marRight w:val="0"/>
      <w:marTop w:val="0"/>
      <w:marBottom w:val="0"/>
      <w:divBdr>
        <w:top w:val="none" w:sz="0" w:space="0" w:color="auto"/>
        <w:left w:val="none" w:sz="0" w:space="0" w:color="auto"/>
        <w:bottom w:val="none" w:sz="0" w:space="0" w:color="auto"/>
        <w:right w:val="none" w:sz="0" w:space="0" w:color="auto"/>
      </w:divBdr>
      <w:divsChild>
        <w:div w:id="1415937096">
          <w:marLeft w:val="480"/>
          <w:marRight w:val="0"/>
          <w:marTop w:val="0"/>
          <w:marBottom w:val="0"/>
          <w:divBdr>
            <w:top w:val="none" w:sz="0" w:space="0" w:color="auto"/>
            <w:left w:val="none" w:sz="0" w:space="0" w:color="auto"/>
            <w:bottom w:val="none" w:sz="0" w:space="0" w:color="auto"/>
            <w:right w:val="none" w:sz="0" w:space="0" w:color="auto"/>
          </w:divBdr>
          <w:divsChild>
            <w:div w:id="44512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562842">
      <w:bodyDiv w:val="1"/>
      <w:marLeft w:val="0"/>
      <w:marRight w:val="0"/>
      <w:marTop w:val="0"/>
      <w:marBottom w:val="0"/>
      <w:divBdr>
        <w:top w:val="none" w:sz="0" w:space="0" w:color="auto"/>
        <w:left w:val="none" w:sz="0" w:space="0" w:color="auto"/>
        <w:bottom w:val="none" w:sz="0" w:space="0" w:color="auto"/>
        <w:right w:val="none" w:sz="0" w:space="0" w:color="auto"/>
      </w:divBdr>
      <w:divsChild>
        <w:div w:id="395783931">
          <w:marLeft w:val="0"/>
          <w:marRight w:val="0"/>
          <w:marTop w:val="0"/>
          <w:marBottom w:val="0"/>
          <w:divBdr>
            <w:top w:val="none" w:sz="0" w:space="0" w:color="auto"/>
            <w:left w:val="none" w:sz="0" w:space="0" w:color="auto"/>
            <w:bottom w:val="none" w:sz="0" w:space="0" w:color="auto"/>
            <w:right w:val="none" w:sz="0" w:space="0" w:color="auto"/>
          </w:divBdr>
          <w:divsChild>
            <w:div w:id="1868446044">
              <w:marLeft w:val="0"/>
              <w:marRight w:val="0"/>
              <w:marTop w:val="0"/>
              <w:marBottom w:val="0"/>
              <w:divBdr>
                <w:top w:val="none" w:sz="0" w:space="0" w:color="auto"/>
                <w:left w:val="none" w:sz="0" w:space="0" w:color="auto"/>
                <w:bottom w:val="none" w:sz="0" w:space="0" w:color="auto"/>
                <w:right w:val="none" w:sz="0" w:space="0" w:color="auto"/>
              </w:divBdr>
            </w:div>
          </w:divsChild>
        </w:div>
        <w:div w:id="1823309155">
          <w:marLeft w:val="0"/>
          <w:marRight w:val="0"/>
          <w:marTop w:val="0"/>
          <w:marBottom w:val="0"/>
          <w:divBdr>
            <w:top w:val="none" w:sz="0" w:space="0" w:color="auto"/>
            <w:left w:val="none" w:sz="0" w:space="0" w:color="auto"/>
            <w:bottom w:val="none" w:sz="0" w:space="0" w:color="auto"/>
            <w:right w:val="none" w:sz="0" w:space="0" w:color="auto"/>
          </w:divBdr>
        </w:div>
      </w:divsChild>
    </w:div>
    <w:div w:id="2129543358">
      <w:bodyDiv w:val="1"/>
      <w:marLeft w:val="0"/>
      <w:marRight w:val="0"/>
      <w:marTop w:val="0"/>
      <w:marBottom w:val="0"/>
      <w:divBdr>
        <w:top w:val="none" w:sz="0" w:space="0" w:color="auto"/>
        <w:left w:val="none" w:sz="0" w:space="0" w:color="auto"/>
        <w:bottom w:val="none" w:sz="0" w:space="0" w:color="auto"/>
        <w:right w:val="none" w:sz="0" w:space="0" w:color="auto"/>
      </w:divBdr>
      <w:divsChild>
        <w:div w:id="610360713">
          <w:marLeft w:val="480"/>
          <w:marRight w:val="0"/>
          <w:marTop w:val="0"/>
          <w:marBottom w:val="0"/>
          <w:divBdr>
            <w:top w:val="none" w:sz="0" w:space="0" w:color="auto"/>
            <w:left w:val="none" w:sz="0" w:space="0" w:color="auto"/>
            <w:bottom w:val="none" w:sz="0" w:space="0" w:color="auto"/>
            <w:right w:val="none" w:sz="0" w:space="0" w:color="auto"/>
          </w:divBdr>
          <w:divsChild>
            <w:div w:id="57116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oleObject" Target="embeddings/oleObject4.bin"/><Relationship Id="rId26" Type="http://schemas.openxmlformats.org/officeDocument/2006/relationships/image" Target="media/image11.emf"/><Relationship Id="rId39" Type="http://schemas.openxmlformats.org/officeDocument/2006/relationships/image" Target="media/image18.emf"/><Relationship Id="rId21" Type="http://schemas.openxmlformats.org/officeDocument/2006/relationships/image" Target="media/image8.emf"/><Relationship Id="rId34" Type="http://schemas.openxmlformats.org/officeDocument/2006/relationships/image" Target="media/image15.emf"/><Relationship Id="rId42" Type="http://schemas.openxmlformats.org/officeDocument/2006/relationships/oleObject" Target="embeddings/oleObject14.bin"/><Relationship Id="rId47" Type="http://schemas.openxmlformats.org/officeDocument/2006/relationships/hyperlink" Target="https://doi.org:10.1007/bf00181937" TargetMode="External"/><Relationship Id="rId50" Type="http://schemas.openxmlformats.org/officeDocument/2006/relationships/hyperlink" Target="https://doi.org:10.1101/pdb.prot4986" TargetMode="External"/><Relationship Id="rId55" Type="http://schemas.openxmlformats.org/officeDocument/2006/relationships/hyperlink" Target="https://doi.org:10.1172/jci26002"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3.bin"/><Relationship Id="rId29" Type="http://schemas.openxmlformats.org/officeDocument/2006/relationships/oleObject" Target="embeddings/oleObject9.bin"/><Relationship Id="rId11" Type="http://schemas.openxmlformats.org/officeDocument/2006/relationships/image" Target="media/image2.emf"/><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image" Target="media/image17.emf"/><Relationship Id="rId40" Type="http://schemas.openxmlformats.org/officeDocument/2006/relationships/oleObject" Target="embeddings/oleObject13.bin"/><Relationship Id="rId45" Type="http://schemas.openxmlformats.org/officeDocument/2006/relationships/image" Target="media/image21.emf"/><Relationship Id="rId53" Type="http://schemas.openxmlformats.org/officeDocument/2006/relationships/hyperlink" Target="https://doi.org:10.1038/nmeth.1923" TargetMode="External"/><Relationship Id="rId58" Type="http://schemas.openxmlformats.org/officeDocument/2006/relationships/hyperlink" Target="https://doi.org:10.1038/s41366-018-0013-5"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7.emf"/><Relationship Id="rId14" Type="http://schemas.openxmlformats.org/officeDocument/2006/relationships/image" Target="media/image4.png"/><Relationship Id="rId22" Type="http://schemas.openxmlformats.org/officeDocument/2006/relationships/oleObject" Target="embeddings/oleObject6.bin"/><Relationship Id="rId27" Type="http://schemas.openxmlformats.org/officeDocument/2006/relationships/oleObject" Target="embeddings/oleObject8.bin"/><Relationship Id="rId30" Type="http://schemas.openxmlformats.org/officeDocument/2006/relationships/image" Target="media/image13.png"/><Relationship Id="rId35" Type="http://schemas.openxmlformats.org/officeDocument/2006/relationships/oleObject" Target="embeddings/oleObject11.bin"/><Relationship Id="rId43" Type="http://schemas.openxmlformats.org/officeDocument/2006/relationships/image" Target="media/image20.emf"/><Relationship Id="rId48" Type="http://schemas.openxmlformats.org/officeDocument/2006/relationships/hyperlink" Target="https://doi.org:10.1038/ijo.2008.50" TargetMode="External"/><Relationship Id="rId56" Type="http://schemas.openxmlformats.org/officeDocument/2006/relationships/hyperlink" Target="https://doi.org:10.1007/s00018-021-03937-0" TargetMode="External"/><Relationship Id="rId8" Type="http://schemas.openxmlformats.org/officeDocument/2006/relationships/hyperlink" Target="http://www.gsea-msigdb.org/gsea/index.jsp" TargetMode="External"/><Relationship Id="rId51" Type="http://schemas.openxmlformats.org/officeDocument/2006/relationships/hyperlink" Target="https://doi.org:10.1073/pnas.0506580102" TargetMode="Externa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6.emf"/><Relationship Id="rId25" Type="http://schemas.openxmlformats.org/officeDocument/2006/relationships/oleObject" Target="embeddings/oleObject7.bin"/><Relationship Id="rId33" Type="http://schemas.openxmlformats.org/officeDocument/2006/relationships/oleObject" Target="embeddings/oleObject10.bin"/><Relationship Id="rId38" Type="http://schemas.openxmlformats.org/officeDocument/2006/relationships/oleObject" Target="embeddings/oleObject12.bin"/><Relationship Id="rId46" Type="http://schemas.openxmlformats.org/officeDocument/2006/relationships/oleObject" Target="embeddings/oleObject16.bin"/><Relationship Id="rId59" Type="http://schemas.openxmlformats.org/officeDocument/2006/relationships/hyperlink" Target="https://doi.org:10.3389/fendo.2022.901669" TargetMode="External"/><Relationship Id="rId20" Type="http://schemas.openxmlformats.org/officeDocument/2006/relationships/oleObject" Target="embeddings/oleObject5.bin"/><Relationship Id="rId41" Type="http://schemas.openxmlformats.org/officeDocument/2006/relationships/image" Target="media/image19.emf"/><Relationship Id="rId54" Type="http://schemas.openxmlformats.org/officeDocument/2006/relationships/hyperlink" Target="https://doi.org:10.1186/s13059-014-0550-8"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tiff"/><Relationship Id="rId28" Type="http://schemas.openxmlformats.org/officeDocument/2006/relationships/image" Target="media/image12.emf"/><Relationship Id="rId36" Type="http://schemas.openxmlformats.org/officeDocument/2006/relationships/image" Target="media/image16.png"/><Relationship Id="rId49" Type="http://schemas.openxmlformats.org/officeDocument/2006/relationships/hyperlink" Target="https://doi.org:10.1172/jci126912" TargetMode="External"/><Relationship Id="rId57" Type="http://schemas.openxmlformats.org/officeDocument/2006/relationships/hyperlink" Target="https://doi.org:10.1038/s41598-019-38549-z" TargetMode="External"/><Relationship Id="rId10" Type="http://schemas.openxmlformats.org/officeDocument/2006/relationships/oleObject" Target="embeddings/oleObject1.bin"/><Relationship Id="rId31" Type="http://schemas.openxmlformats.org/officeDocument/2006/relationships/image" Target="media/image14.png"/><Relationship Id="rId44" Type="http://schemas.openxmlformats.org/officeDocument/2006/relationships/oleObject" Target="embeddings/oleObject15.bin"/><Relationship Id="rId52" Type="http://schemas.openxmlformats.org/officeDocument/2006/relationships/hyperlink" Target="https://doi.org:10.1186/1471-2105-12-323" TargetMode="External"/><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7B6AA-9A3E-4FBD-A454-EECA4C003F1C}">
  <ds:schemaRefs>
    <ds:schemaRef ds:uri="http://schemas.openxmlformats.org/officeDocument/2006/bibliography"/>
  </ds:schemaRefs>
</ds:datastoreItem>
</file>

<file path=docMetadata/LabelInfo.xml><?xml version="1.0" encoding="utf-8"?>
<clbl:labelList xmlns:clbl="http://schemas.microsoft.com/office/2020/mipLabelMetadata">
  <clbl:label id="{14b77578-9773-42d5-8507-251ca2dc2b06}" enabled="0" method="" siteId="{14b77578-9773-42d5-8507-251ca2dc2b06}" removed="1"/>
</clbl:labelList>
</file>

<file path=docProps/app.xml><?xml version="1.0" encoding="utf-8"?>
<Properties xmlns="http://schemas.openxmlformats.org/officeDocument/2006/extended-properties" xmlns:vt="http://schemas.openxmlformats.org/officeDocument/2006/docPropsVTypes">
  <Template>Normal</Template>
  <TotalTime>52</TotalTime>
  <Pages>4</Pages>
  <Words>12813</Words>
  <Characters>73035</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Gregory-Flores, Adriana (NIH/NIDA) [F]</dc:creator>
  <cp:keywords/>
  <dc:description/>
  <cp:lastModifiedBy>Andras Leko</cp:lastModifiedBy>
  <cp:revision>16</cp:revision>
  <cp:lastPrinted>2023-07-12T02:33:00Z</cp:lastPrinted>
  <dcterms:created xsi:type="dcterms:W3CDTF">2023-08-01T18:35:00Z</dcterms:created>
  <dcterms:modified xsi:type="dcterms:W3CDTF">2023-08-03T15:06:00Z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b4cf59b45c1bb5b9604e031512896ad4227c5a317168dfb67548fa66aa443fcc</vt:lpwstr>
  </property>
</Properties>
</file>