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3121A" w14:textId="77777777" w:rsidR="00F35C4F" w:rsidRDefault="00F35C4F" w:rsidP="00F35C4F">
      <w:pPr>
        <w:spacing w:after="160"/>
        <w:jc w:val="center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Table</w:t>
      </w:r>
      <w:proofErr w:type="spellEnd"/>
      <w:r>
        <w:rPr>
          <w:b/>
          <w:sz w:val="20"/>
          <w:szCs w:val="20"/>
        </w:rPr>
        <w:t xml:space="preserve"> 1. </w:t>
      </w:r>
      <w:proofErr w:type="spellStart"/>
      <w:r>
        <w:rPr>
          <w:sz w:val="20"/>
          <w:szCs w:val="20"/>
        </w:rPr>
        <w:t>Overall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baseline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characteristics</w:t>
      </w:r>
      <w:proofErr w:type="spellEnd"/>
    </w:p>
    <w:tbl>
      <w:tblPr>
        <w:tblW w:w="9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2765"/>
        <w:gridCol w:w="2810"/>
        <w:gridCol w:w="1475"/>
        <w:gridCol w:w="305"/>
      </w:tblGrid>
      <w:tr w:rsidR="00F35C4F" w14:paraId="78C35CBF" w14:textId="77777777" w:rsidTr="00064F73">
        <w:trPr>
          <w:trHeight w:val="765"/>
        </w:trPr>
        <w:tc>
          <w:tcPr>
            <w:tcW w:w="17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A57E5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ACDFA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Control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(GLS &lt;-15%)</w:t>
            </w:r>
          </w:p>
          <w:p w14:paraId="168CA4DF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N=24</w:t>
            </w:r>
          </w:p>
        </w:tc>
        <w:tc>
          <w:tcPr>
            <w:tcW w:w="28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DC991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Fibrosis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(GLS &gt;-15%)</w:t>
            </w:r>
          </w:p>
          <w:p w14:paraId="3C4A9AC0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N=26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F9C7E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P-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Value</w:t>
            </w:r>
            <w:proofErr w:type="spellEnd"/>
          </w:p>
        </w:tc>
      </w:tr>
      <w:tr w:rsidR="00F35C4F" w14:paraId="63B70203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9F675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Age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0D612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55,130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3,727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15C36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55,690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2,919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B5E21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0.892**</w:t>
            </w:r>
          </w:p>
        </w:tc>
      </w:tr>
      <w:tr w:rsidR="00F35C4F" w14:paraId="32DFA537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507D3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Man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A2895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 (38.1%)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13AA95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 (61.9%)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3D06C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0.233*</w:t>
            </w:r>
          </w:p>
        </w:tc>
      </w:tr>
      <w:tr w:rsidR="00F35C4F" w14:paraId="5966F670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1EAA0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Woman</w:t>
            </w:r>
            <w:proofErr w:type="spellEnd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2C614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 (55.2%)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5D1D2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 (44.8%)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F35FD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F35C4F" w14:paraId="3F6C6FA0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9041F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LV GLS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00682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-17,87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1,35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67CA0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-11,31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1,71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7BFF9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0,000 ***</w:t>
            </w:r>
          </w:p>
        </w:tc>
      </w:tr>
      <w:tr w:rsidR="00F35C4F" w14:paraId="2417156A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3217F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NT Pro BNP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8CCD9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1,186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0,088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74DCA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1,502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0,110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0179F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0,001 **</w:t>
            </w:r>
          </w:p>
        </w:tc>
      </w:tr>
      <w:tr w:rsidR="00F35C4F" w14:paraId="7FFAB493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D5781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Maksimum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2BB17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2,478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04949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2,590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82686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F35C4F" w14:paraId="67FC7420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E59B2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Minimum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3E9E5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0,957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09CB4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1,019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88D2B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F35C4F" w14:paraId="6A8844A4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FD0BB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HFpEF</w:t>
            </w:r>
            <w:proofErr w:type="spellEnd"/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77F5C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 (19.2%)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DB5B5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 (100%)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08698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0,000*</w:t>
            </w:r>
          </w:p>
        </w:tc>
      </w:tr>
      <w:tr w:rsidR="00F35C4F" w14:paraId="5347D5E5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E361A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LVEF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E33DA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62,500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1,359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7F2B5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63,731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0,699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6F2A8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0,253**</w:t>
            </w:r>
          </w:p>
        </w:tc>
      </w:tr>
      <w:tr w:rsidR="00F35C4F" w14:paraId="529DA123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59B3F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LVIDD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16653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3,945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0,266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F5EF7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3,553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0,167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AD0EB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0.081**</w:t>
            </w:r>
          </w:p>
        </w:tc>
      </w:tr>
      <w:tr w:rsidR="00F35C4F" w14:paraId="0EE39F1E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B9D6D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LVIDS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30CAD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2,455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0,297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A3DE3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2,127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0,210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4FCD0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0.261**</w:t>
            </w:r>
          </w:p>
        </w:tc>
      </w:tr>
      <w:tr w:rsidR="00F35C4F" w14:paraId="00ED0965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BF66C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IVSD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973BC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0,936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0,037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9DFB7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0,857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0,060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86951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0.275**</w:t>
            </w:r>
          </w:p>
        </w:tc>
      </w:tr>
      <w:tr w:rsidR="00F35C4F" w14:paraId="26E05747" w14:textId="77777777" w:rsidTr="00064F73">
        <w:trPr>
          <w:trHeight w:val="37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E0750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IVSS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B5492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1,145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0,053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80F1D" w14:textId="77777777" w:rsidR="00F35C4F" w:rsidRDefault="00F35C4F" w:rsidP="00064F73">
            <w:pPr>
              <w:spacing w:after="160" w:line="256" w:lineRule="auto"/>
              <w:jc w:val="center"/>
              <w:rPr>
                <w:rFonts w:ascii="Calibri" w:eastAsia="Calibri" w:hAnsi="Calibri" w:cs="Calibri"/>
                <w:color w:val="444444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1,100 </w:t>
            </w: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± 0,044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891DA" w14:textId="77777777" w:rsidR="00F35C4F" w:rsidRDefault="00F35C4F" w:rsidP="00064F73">
            <w:pPr>
              <w:spacing w:after="160" w:line="256" w:lineRule="auto"/>
              <w:ind w:left="-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0.574**</w:t>
            </w:r>
          </w:p>
        </w:tc>
      </w:tr>
      <w:tr w:rsidR="00F35C4F" w14:paraId="5037F28D" w14:textId="77777777" w:rsidTr="00064F73">
        <w:trPr>
          <w:trHeight w:val="405"/>
        </w:trPr>
        <w:tc>
          <w:tcPr>
            <w:tcW w:w="882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0F4AC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*Chi-</w:t>
            </w:r>
            <w:proofErr w:type="spellStart"/>
            <w:r>
              <w:rPr>
                <w:rFonts w:ascii="Calibri" w:eastAsia="Calibri" w:hAnsi="Calibri" w:cs="Calibri"/>
              </w:rPr>
              <w:t>Square</w:t>
            </w:r>
            <w:proofErr w:type="spellEnd"/>
            <w:r>
              <w:rPr>
                <w:rFonts w:ascii="Calibri" w:eastAsia="Calibri" w:hAnsi="Calibri" w:cs="Calibri"/>
              </w:rPr>
              <w:t xml:space="preserve"> **Man-Whitney *** Independent T-</w:t>
            </w:r>
            <w:proofErr w:type="spellStart"/>
            <w:r>
              <w:rPr>
                <w:rFonts w:ascii="Calibri" w:eastAsia="Calibri" w:hAnsi="Calibri" w:cs="Calibri"/>
              </w:rPr>
              <w:t>Test</w:t>
            </w:r>
            <w:proofErr w:type="spellEnd"/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0E99" w14:textId="77777777" w:rsidR="00F35C4F" w:rsidRDefault="00F35C4F" w:rsidP="00064F73">
            <w:pPr>
              <w:spacing w:after="160" w:line="25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0D60E584" w14:textId="77777777" w:rsidR="00F35C4F" w:rsidRDefault="00F35C4F" w:rsidP="00F35C4F">
      <w:pPr>
        <w:spacing w:after="160"/>
        <w:jc w:val="both"/>
        <w:rPr>
          <w:sz w:val="20"/>
          <w:szCs w:val="20"/>
        </w:rPr>
      </w:pPr>
    </w:p>
    <w:p w14:paraId="1A6CCC0B" w14:textId="77777777" w:rsidR="00D62F01" w:rsidRDefault="00D62F01"/>
    <w:sectPr w:rsidR="00D62F01" w:rsidSect="008613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4F"/>
    <w:rsid w:val="0086132B"/>
    <w:rsid w:val="00D62F01"/>
    <w:rsid w:val="00F3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659F737"/>
  <w15:chartTrackingRefBased/>
  <w15:docId w15:val="{DED2C975-8A3B-184F-BAC0-E2B3BDFC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C4F"/>
    <w:pPr>
      <w:spacing w:line="276" w:lineRule="auto"/>
    </w:pPr>
    <w:rPr>
      <w:rFonts w:ascii="Arial" w:eastAsia="Arial" w:hAnsi="Arial" w:cs="Arial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ricardoadriann@yahoo.com</dc:creator>
  <cp:keywords/>
  <dc:description/>
  <cp:lastModifiedBy>ricardoadriann@yahoo.com</cp:lastModifiedBy>
  <cp:revision>1</cp:revision>
  <dcterms:created xsi:type="dcterms:W3CDTF">2023-08-04T11:22:00Z</dcterms:created>
  <dcterms:modified xsi:type="dcterms:W3CDTF">2023-08-04T11:22:00Z</dcterms:modified>
</cp:coreProperties>
</file>