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EA" w:rsidRPr="00D77CEA" w:rsidRDefault="00D77CEA" w:rsidP="00D77CEA">
      <w:pPr>
        <w:rPr>
          <w:rFonts w:ascii="Calibri" w:hAnsi="Calibri" w:cs="Calibri"/>
          <w:b/>
        </w:rPr>
      </w:pPr>
      <w:r w:rsidRPr="00D77CEA">
        <w:rPr>
          <w:rFonts w:ascii="Calibri" w:hAnsi="Calibri" w:cs="Calibri"/>
        </w:rPr>
        <w:t>Data information for</w:t>
      </w:r>
      <w:r>
        <w:rPr>
          <w:rFonts w:ascii="Calibri" w:hAnsi="Calibri" w:cs="Calibri"/>
        </w:rPr>
        <w:t xml:space="preserve"> </w:t>
      </w:r>
      <w:r w:rsidRPr="00D77CEA">
        <w:rPr>
          <w:rFonts w:ascii="Calibri" w:hAnsi="Calibri" w:cs="Calibri"/>
        </w:rPr>
        <w:t xml:space="preserve"> </w:t>
      </w:r>
      <w:r w:rsidRPr="00D77CEA">
        <w:rPr>
          <w:rFonts w:ascii="Calibri" w:hAnsi="Calibri" w:cs="Calibri"/>
          <w:b/>
        </w:rPr>
        <w:t>“</w:t>
      </w:r>
      <w:r w:rsidRPr="00D77CEA">
        <w:rPr>
          <w:rFonts w:ascii="Calibri" w:hAnsi="Calibri" w:cs="Calibri"/>
          <w:b/>
        </w:rPr>
        <w:t xml:space="preserve">Taking a shortcut: evidence of path integration in fish </w:t>
      </w:r>
      <w:r>
        <w:rPr>
          <w:rFonts w:ascii="Calibri" w:hAnsi="Calibri" w:cs="Calibri"/>
          <w:b/>
        </w:rPr>
        <w:t>“</w:t>
      </w:r>
    </w:p>
    <w:p w:rsidR="00D77CEA" w:rsidRPr="00D77CEA" w:rsidRDefault="00D77CEA" w:rsidP="00D77CEA">
      <w:pPr>
        <w:rPr>
          <w:rFonts w:ascii="Calibri" w:hAnsi="Calibri" w:cs="Calibri"/>
          <w:b/>
        </w:rPr>
      </w:pPr>
    </w:p>
    <w:p w:rsidR="00D77CEA" w:rsidRPr="00D77CEA" w:rsidRDefault="00D77CEA" w:rsidP="00D77CEA">
      <w:pPr>
        <w:spacing w:after="0" w:line="360" w:lineRule="auto"/>
        <w:rPr>
          <w:rFonts w:ascii="Calibri" w:hAnsi="Calibri" w:cs="Calibri"/>
        </w:rPr>
      </w:pPr>
      <w:r w:rsidRPr="00D77CEA">
        <w:rPr>
          <w:rFonts w:ascii="Calibri" w:hAnsi="Calibri" w:cs="Calibri"/>
        </w:rPr>
        <w:t>Adelaide Sibeaux</w:t>
      </w:r>
      <w:r w:rsidRPr="00D77CEA">
        <w:rPr>
          <w:rFonts w:ascii="Calibri" w:hAnsi="Calibri" w:cs="Calibri"/>
          <w:vertAlign w:val="superscript"/>
        </w:rPr>
        <w:t>1</w:t>
      </w:r>
      <w:r w:rsidRPr="00D77CEA">
        <w:rPr>
          <w:rFonts w:ascii="Calibri" w:hAnsi="Calibri" w:cs="Calibri"/>
        </w:rPr>
        <w:t xml:space="preserve">, </w:t>
      </w:r>
      <w:proofErr w:type="spellStart"/>
      <w:r w:rsidRPr="00D77CEA">
        <w:rPr>
          <w:rFonts w:ascii="Calibri" w:hAnsi="Calibri" w:cs="Calibri"/>
        </w:rPr>
        <w:t>Cait</w:t>
      </w:r>
      <w:proofErr w:type="spellEnd"/>
      <w:r w:rsidRPr="00D77CEA">
        <w:rPr>
          <w:rFonts w:ascii="Calibri" w:hAnsi="Calibri" w:cs="Calibri"/>
        </w:rPr>
        <w:t xml:space="preserve"> Newport</w:t>
      </w:r>
      <w:r w:rsidRPr="00D77CEA">
        <w:rPr>
          <w:rFonts w:ascii="Calibri" w:hAnsi="Calibri" w:cs="Calibri"/>
          <w:vertAlign w:val="superscript"/>
        </w:rPr>
        <w:t>1</w:t>
      </w:r>
      <w:r w:rsidRPr="00D77CEA">
        <w:rPr>
          <w:rFonts w:ascii="Calibri" w:hAnsi="Calibri" w:cs="Calibri"/>
        </w:rPr>
        <w:t>, Jonathan P. Green</w:t>
      </w:r>
      <w:r w:rsidRPr="00D77CEA">
        <w:rPr>
          <w:rFonts w:ascii="Calibri" w:hAnsi="Calibri" w:cs="Calibri"/>
          <w:vertAlign w:val="superscript"/>
        </w:rPr>
        <w:t>1</w:t>
      </w:r>
      <w:r w:rsidRPr="00D77CEA">
        <w:rPr>
          <w:rFonts w:ascii="Calibri" w:hAnsi="Calibri" w:cs="Calibri"/>
        </w:rPr>
        <w:t>,</w:t>
      </w:r>
      <w:r w:rsidRPr="00D77CEA" w:rsidDel="00FE3156">
        <w:rPr>
          <w:rFonts w:ascii="Calibri" w:hAnsi="Calibri" w:cs="Calibri"/>
        </w:rPr>
        <w:t xml:space="preserve"> </w:t>
      </w:r>
      <w:r w:rsidRPr="00D77CEA">
        <w:rPr>
          <w:rFonts w:ascii="Calibri" w:hAnsi="Calibri" w:cs="Calibri"/>
        </w:rPr>
        <w:t xml:space="preserve"> Jacob Engelmann</w:t>
      </w:r>
      <w:r w:rsidRPr="00D77CEA">
        <w:rPr>
          <w:rFonts w:ascii="Calibri" w:hAnsi="Calibri" w:cs="Calibri"/>
          <w:vertAlign w:val="superscript"/>
        </w:rPr>
        <w:t>2</w:t>
      </w:r>
      <w:r w:rsidRPr="00D77CEA">
        <w:rPr>
          <w:rFonts w:ascii="Calibri" w:hAnsi="Calibri" w:cs="Calibri"/>
        </w:rPr>
        <w:t>, Theresa Burt de Perera</w:t>
      </w:r>
      <w:r w:rsidRPr="00D77CEA">
        <w:rPr>
          <w:rFonts w:ascii="Calibri" w:hAnsi="Calibri" w:cs="Calibri"/>
          <w:vertAlign w:val="superscript"/>
        </w:rPr>
        <w:t>1</w:t>
      </w:r>
    </w:p>
    <w:p w:rsidR="00D77CEA" w:rsidRPr="00D77CEA" w:rsidRDefault="00D77CEA" w:rsidP="00D77CEA">
      <w:pPr>
        <w:pStyle w:val="Heading3"/>
        <w:shd w:val="clear" w:color="auto" w:fill="FFFFFF"/>
        <w:rPr>
          <w:rFonts w:ascii="Calibri" w:eastAsia="Helvetica Neue" w:hAnsi="Calibri" w:cs="Calibri"/>
          <w:color w:val="5F6368"/>
          <w:sz w:val="22"/>
          <w:szCs w:val="22"/>
        </w:rPr>
      </w:pPr>
      <w:r w:rsidRPr="00D77CEA">
        <w:rPr>
          <w:rFonts w:ascii="Calibri" w:eastAsia="CMR9" w:hAnsi="Calibri" w:cs="Calibri"/>
          <w:sz w:val="22"/>
          <w:szCs w:val="22"/>
        </w:rPr>
        <w:t xml:space="preserve">Corresponding author:  </w:t>
      </w:r>
      <w:r w:rsidRPr="00D77CEA">
        <w:rPr>
          <w:rFonts w:ascii="Calibri" w:eastAsia="CMR9" w:hAnsi="Calibri" w:cs="Calibri"/>
          <w:color w:val="000000"/>
          <w:sz w:val="22"/>
          <w:szCs w:val="22"/>
        </w:rPr>
        <w:t>adelaide.sibeaux@biology.ox.ac.uk</w:t>
      </w:r>
    </w:p>
    <w:p w:rsidR="00D77CEA" w:rsidRPr="00D77CEA" w:rsidRDefault="00D77CEA">
      <w:pPr>
        <w:rPr>
          <w:rFonts w:ascii="Calibri" w:hAnsi="Calibri" w:cs="Calibri"/>
        </w:rPr>
      </w:pPr>
    </w:p>
    <w:p w:rsidR="00122DA4" w:rsidRPr="00D77CEA" w:rsidRDefault="00A23686">
      <w:pPr>
        <w:rPr>
          <w:rFonts w:ascii="Calibri" w:hAnsi="Calibri" w:cs="Calibri"/>
          <w:b/>
          <w:sz w:val="24"/>
        </w:rPr>
      </w:pPr>
      <w:r w:rsidRPr="00D77CEA">
        <w:rPr>
          <w:rFonts w:ascii="Calibri" w:hAnsi="Calibri" w:cs="Calibri"/>
          <w:b/>
        </w:rPr>
        <w:t xml:space="preserve">All data and code have been added to </w:t>
      </w:r>
      <w:r w:rsidR="00D77CEA" w:rsidRPr="00D77CEA">
        <w:rPr>
          <w:rFonts w:ascii="Calibri" w:hAnsi="Calibri" w:cs="Calibri"/>
          <w:b/>
        </w:rPr>
        <w:t xml:space="preserve">the </w:t>
      </w:r>
      <w:r w:rsidRPr="00D77CEA">
        <w:rPr>
          <w:rFonts w:ascii="Calibri" w:hAnsi="Calibri" w:cs="Calibri"/>
          <w:b/>
        </w:rPr>
        <w:t>Dryad depository today (04 August 2023):</w:t>
      </w:r>
    </w:p>
    <w:p w:rsidR="00A23686" w:rsidRPr="00D77CEA" w:rsidRDefault="00A23686">
      <w:pPr>
        <w:rPr>
          <w:rStyle w:val="Hyperlink"/>
          <w:rFonts w:ascii="Calibri" w:hAnsi="Calibri" w:cs="Calibri"/>
          <w:color w:val="00527A"/>
          <w:sz w:val="24"/>
        </w:rPr>
      </w:pPr>
      <w:r w:rsidRPr="00D77CEA">
        <w:rPr>
          <w:rFonts w:ascii="Calibri" w:hAnsi="Calibri" w:cs="Calibri"/>
          <w:color w:val="000000"/>
          <w:sz w:val="24"/>
        </w:rPr>
        <w:t>Sibeaux, Adelaide et al. (2023), Taking a shortcut: evidence of path integration in fish _ All data and Codes, Dryad, Dataset, </w:t>
      </w:r>
      <w:hyperlink r:id="rId4" w:history="1">
        <w:r w:rsidRPr="00D77CEA">
          <w:rPr>
            <w:rStyle w:val="Hyperlink"/>
            <w:rFonts w:ascii="Calibri" w:hAnsi="Calibri" w:cs="Calibri"/>
            <w:color w:val="00527A"/>
            <w:sz w:val="24"/>
          </w:rPr>
          <w:t>https://doi.org/10.5061/dryad.83bk3j9xr</w:t>
        </w:r>
      </w:hyperlink>
    </w:p>
    <w:p w:rsidR="00D77CEA" w:rsidRPr="00D77CEA" w:rsidRDefault="00D77CEA">
      <w:pPr>
        <w:rPr>
          <w:rFonts w:ascii="Calibri" w:hAnsi="Calibri" w:cs="Calibri"/>
        </w:rPr>
      </w:pPr>
    </w:p>
    <w:p w:rsidR="00D77CEA" w:rsidRPr="00D77CEA" w:rsidRDefault="00D77CEA">
      <w:pPr>
        <w:rPr>
          <w:rFonts w:ascii="Calibri" w:hAnsi="Calibri" w:cs="Calibri"/>
          <w:b/>
        </w:rPr>
      </w:pPr>
      <w:r w:rsidRPr="00D77CEA">
        <w:rPr>
          <w:rFonts w:ascii="Calibri" w:hAnsi="Calibri" w:cs="Calibri"/>
          <w:b/>
        </w:rPr>
        <w:t xml:space="preserve">Email received by Dryad with link </w:t>
      </w:r>
      <w:bookmarkStart w:id="0" w:name="_GoBack"/>
      <w:bookmarkEnd w:id="0"/>
      <w:r w:rsidRPr="00D77CEA">
        <w:rPr>
          <w:rFonts w:ascii="Calibri" w:hAnsi="Calibri" w:cs="Calibri"/>
          <w:b/>
        </w:rPr>
        <w:t>to data and codes:</w:t>
      </w:r>
    </w:p>
    <w:p w:rsidR="00D77CEA" w:rsidRPr="00D77CEA" w:rsidRDefault="00D77CEA" w:rsidP="00D77CEA">
      <w:pPr>
        <w:pStyle w:val="NormalWeb"/>
        <w:shd w:val="clear" w:color="auto" w:fill="FFFFFF"/>
        <w:spacing w:before="0" w:after="0"/>
        <w:rPr>
          <w:rFonts w:ascii="Calibri" w:hAnsi="Calibri" w:cs="Calibri"/>
          <w:color w:val="242424"/>
          <w:sz w:val="22"/>
          <w:szCs w:val="22"/>
        </w:rPr>
      </w:pPr>
      <w:r w:rsidRPr="00D77CEA">
        <w:rPr>
          <w:rFonts w:ascii="Calibri" w:hAnsi="Calibri" w:cs="Calibri"/>
          <w:color w:val="242424"/>
          <w:sz w:val="22"/>
          <w:szCs w:val="22"/>
        </w:rPr>
        <w:t>A private, randomized URL has been created for your submission. This temporary link can be shared with the journal office and/or collaborators while your manuscript is in peer review and your dataset is unpublished. Clicking the link immediately launches a download of the data files </w:t>
      </w:r>
      <w:r w:rsidRPr="00D77CEA">
        <w:rPr>
          <w:rStyle w:val="Emphasis"/>
          <w:rFonts w:ascii="Calibri" w:hAnsi="Calibri" w:cs="Calibri"/>
          <w:color w:val="242424"/>
          <w:sz w:val="22"/>
          <w:szCs w:val="22"/>
        </w:rPr>
        <w:t>only</w:t>
      </w:r>
      <w:r w:rsidRPr="00D77CEA">
        <w:rPr>
          <w:rFonts w:ascii="Calibri" w:hAnsi="Calibri" w:cs="Calibri"/>
          <w:color w:val="242424"/>
          <w:sz w:val="22"/>
          <w:szCs w:val="22"/>
        </w:rPr>
        <w:t>: </w:t>
      </w:r>
      <w:hyperlink r:id="rId5" w:tgtFrame="_blank" w:history="1">
        <w:r w:rsidRPr="00D77CEA">
          <w:rPr>
            <w:rStyle w:val="Hyperlink"/>
            <w:rFonts w:ascii="Calibri" w:eastAsiaTheme="majorEastAsia" w:hAnsi="Calibri" w:cs="Calibri"/>
            <w:sz w:val="22"/>
            <w:szCs w:val="22"/>
            <w:bdr w:val="none" w:sz="0" w:space="0" w:color="auto" w:frame="1"/>
          </w:rPr>
          <w:t>https://datadryad.org/stash/share/cHlL6Qj9slWqmVFEJljLUtdgO_uJkvm5v-gevb94SKg</w:t>
        </w:r>
      </w:hyperlink>
    </w:p>
    <w:p w:rsidR="00D77CEA" w:rsidRPr="00D77CEA" w:rsidRDefault="00D77CEA" w:rsidP="00D77CEA">
      <w:pPr>
        <w:pStyle w:val="NormalWeb"/>
        <w:shd w:val="clear" w:color="auto" w:fill="FFFFFF"/>
        <w:rPr>
          <w:rFonts w:ascii="Calibri" w:hAnsi="Calibri" w:cs="Calibri"/>
          <w:color w:val="242424"/>
          <w:sz w:val="22"/>
          <w:szCs w:val="22"/>
        </w:rPr>
      </w:pPr>
      <w:r w:rsidRPr="00D77CEA">
        <w:rPr>
          <w:rFonts w:ascii="Calibri" w:hAnsi="Calibri" w:cs="Calibri"/>
          <w:color w:val="242424"/>
          <w:sz w:val="22"/>
          <w:szCs w:val="22"/>
        </w:rPr>
        <w:t>Your data submission has also been assigned a unique DOI (doi:10.5061/dryad.83bk3j9xr). You may provide this DOI to the journal or include it in your manuscript, although it will not be live until the dataset is published. Should you need to reach out to Dryad’s Helpdesk regarding this submission, kindly provide the DOI in your email to ensure efficient and effective assistance.</w:t>
      </w:r>
    </w:p>
    <w:p w:rsidR="00D77CEA" w:rsidRPr="00D77CEA" w:rsidRDefault="00D77CEA">
      <w:pPr>
        <w:rPr>
          <w:rFonts w:ascii="Calibri" w:hAnsi="Calibri" w:cs="Calibri"/>
        </w:rPr>
      </w:pPr>
    </w:p>
    <w:sectPr w:rsidR="00D77CEA" w:rsidRPr="00D77CEA" w:rsidSect="002E1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R9">
    <w:altName w:val="Calibri"/>
    <w:panose1 w:val="00000000000000000000"/>
    <w:charset w:val="00"/>
    <w:family w:val="auto"/>
    <w:notTrueType/>
    <w:pitch w:val="default"/>
    <w:sig w:usb0="00000003" w:usb1="00000000" w:usb2="00000000" w:usb3="00000000" w:csb0="00000001" w:csb1="00000000"/>
  </w:font>
  <w:font w:name="Helvetica Neue">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ztDQyMDY0MzQwNzRR0lEKTi0uzszPAykwrAUAKEHgNSwAAAA="/>
  </w:docVars>
  <w:rsids>
    <w:rsidRoot w:val="00A23686"/>
    <w:rsid w:val="00122DA4"/>
    <w:rsid w:val="002E1484"/>
    <w:rsid w:val="00494CFE"/>
    <w:rsid w:val="00A23686"/>
    <w:rsid w:val="00D77C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5D1"/>
  <w15:chartTrackingRefBased/>
  <w15:docId w15:val="{DF8662C7-61FF-4FF2-85B4-26C98B72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77CEA"/>
    <w:pPr>
      <w:keepNext/>
      <w:keepLines/>
      <w:spacing w:before="40" w:after="0"/>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3686"/>
    <w:rPr>
      <w:color w:val="0000FF"/>
      <w:u w:val="single"/>
    </w:rPr>
  </w:style>
  <w:style w:type="paragraph" w:styleId="NormalWeb">
    <w:name w:val="Normal (Web)"/>
    <w:basedOn w:val="Normal"/>
    <w:uiPriority w:val="99"/>
    <w:semiHidden/>
    <w:unhideWhenUsed/>
    <w:rsid w:val="00D77C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7CEA"/>
    <w:rPr>
      <w:i/>
      <w:iCs/>
    </w:rPr>
  </w:style>
  <w:style w:type="character" w:customStyle="1" w:styleId="Heading3Char">
    <w:name w:val="Heading 3 Char"/>
    <w:basedOn w:val="DefaultParagraphFont"/>
    <w:link w:val="Heading3"/>
    <w:uiPriority w:val="9"/>
    <w:rsid w:val="00D77CEA"/>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4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tadryad.org/stash/share/cHlL6Qj9slWqmVFEJljLUtdgO_uJkvm5v-gevb94SKg" TargetMode="External"/><Relationship Id="rId4" Type="http://schemas.openxmlformats.org/officeDocument/2006/relationships/hyperlink" Target="https://doi.org/10.5061/dryad.83bk3j9x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1218</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Zoology, University of Oxford</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Sibeaux</dc:creator>
  <cp:keywords/>
  <dc:description/>
  <cp:lastModifiedBy>Adelaide Sibeaux</cp:lastModifiedBy>
  <cp:revision>2</cp:revision>
  <dcterms:created xsi:type="dcterms:W3CDTF">2023-08-04T10:36:00Z</dcterms:created>
  <dcterms:modified xsi:type="dcterms:W3CDTF">2023-08-04T10:42:00Z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7b795a09-dc0e-4956-a942-57309a789ea7</vt:lpwstr>
  </property>
</Properties>
</file>