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2BFDF" w14:textId="77777777" w:rsidR="00560107" w:rsidRPr="00A13CC6" w:rsidRDefault="00560107" w:rsidP="00560107">
      <w:pPr>
        <w:shd w:val="clear" w:color="auto" w:fill="FFFFFF" w:themeFill="background1"/>
        <w:rPr>
          <w:rFonts w:ascii="Times New Roman" w:hAnsi="Times New Roman"/>
          <w:i/>
          <w:color w:val="000000" w:themeColor="text1"/>
          <w:sz w:val="24"/>
          <w:lang w:val="en-US"/>
        </w:rPr>
      </w:pPr>
      <w:r w:rsidRPr="00A13CC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Appendix 2a</w:t>
      </w:r>
      <w:r w:rsidRPr="00A13CC6">
        <w:rPr>
          <w:rFonts w:ascii="Times New Roman" w:hAnsi="Times New Roman"/>
          <w:i/>
          <w:color w:val="000000" w:themeColor="text1"/>
          <w:sz w:val="24"/>
          <w:lang w:val="en-US"/>
        </w:rPr>
        <w:t>. Open answers regarding questions about in/exclusion criteria for rehabilitation care in pediatric ABI</w:t>
      </w:r>
    </w:p>
    <w:p w14:paraId="0C97731B" w14:textId="77777777" w:rsidR="00560107" w:rsidRPr="00A13CC6" w:rsidRDefault="00560107" w:rsidP="00560107">
      <w:pPr>
        <w:shd w:val="clear" w:color="auto" w:fill="FFFFFF" w:themeFill="background1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tbl>
      <w:tblPr>
        <w:tblStyle w:val="Tabelrasterlich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2"/>
        <w:gridCol w:w="3534"/>
      </w:tblGrid>
      <w:tr w:rsidR="00560107" w:rsidRPr="00A13CC6" w14:paraId="6D8F5228" w14:textId="77777777" w:rsidTr="00504957">
        <w:tc>
          <w:tcPr>
            <w:tcW w:w="5000" w:type="pct"/>
            <w:gridSpan w:val="2"/>
          </w:tcPr>
          <w:p w14:paraId="29278E6A" w14:textId="77777777" w:rsidR="00560107" w:rsidRPr="00A13CC6" w:rsidRDefault="00560107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hAnsi="Times New Roman" w:cs="Times New Roman"/>
                <w:b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b/>
                <w:color w:val="000000" w:themeColor="text1"/>
                <w:sz w:val="22"/>
                <w:lang w:val="en-US"/>
              </w:rPr>
              <w:t xml:space="preserve">Are there ABI-related admission criteria before starting the rehabilitation treatment program present? </w:t>
            </w:r>
            <w:r w:rsidRPr="00A13CC6">
              <w:rPr>
                <w:rFonts w:ascii="Times New Roman" w:eastAsia="Arial" w:hAnsi="Times New Roman" w:cs="Times New Roman"/>
                <w:b/>
                <w:color w:val="000000" w:themeColor="text1"/>
                <w:sz w:val="22"/>
                <w:lang w:val="en-US"/>
              </w:rPr>
              <w:t>Yes: n=12 (100%) *</w:t>
            </w:r>
          </w:p>
        </w:tc>
      </w:tr>
      <w:tr w:rsidR="00560107" w:rsidRPr="00A13CC6" w14:paraId="356D06C5" w14:textId="77777777" w:rsidTr="00504957">
        <w:tc>
          <w:tcPr>
            <w:tcW w:w="3049" w:type="pct"/>
          </w:tcPr>
          <w:p w14:paraId="2E4FC254" w14:textId="77777777" w:rsidR="00560107" w:rsidRPr="00A13CC6" w:rsidRDefault="00560107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i/>
                <w:iCs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lang w:val="en-US"/>
              </w:rPr>
              <w:t>Open answers</w:t>
            </w:r>
          </w:p>
        </w:tc>
        <w:tc>
          <w:tcPr>
            <w:tcW w:w="1951" w:type="pct"/>
          </w:tcPr>
          <w:p w14:paraId="44DEE110" w14:textId="77777777" w:rsidR="00560107" w:rsidRPr="00A13CC6" w:rsidRDefault="00560107" w:rsidP="0050495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lang w:val="en-US"/>
              </w:rPr>
              <w:t>Thematic synthesis</w:t>
            </w:r>
          </w:p>
        </w:tc>
      </w:tr>
      <w:tr w:rsidR="00560107" w:rsidRPr="00A13CC6" w14:paraId="2DE79F73" w14:textId="77777777" w:rsidTr="00504957">
        <w:tc>
          <w:tcPr>
            <w:tcW w:w="3049" w:type="pct"/>
          </w:tcPr>
          <w:p w14:paraId="32A972E2" w14:textId="77777777" w:rsidR="00560107" w:rsidRPr="00A13CC6" w:rsidRDefault="00560107" w:rsidP="00504957">
            <w:pPr>
              <w:pStyle w:val="Lijstalinea"/>
              <w:numPr>
                <w:ilvl w:val="0"/>
                <w:numId w:val="1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When there is a diagnosis or a suspected ABI.</w:t>
            </w:r>
          </w:p>
          <w:p w14:paraId="29A90E3C" w14:textId="77777777" w:rsidR="00560107" w:rsidRPr="00A13CC6" w:rsidRDefault="00560107" w:rsidP="00504957">
            <w:pPr>
              <w:pStyle w:val="Lijstalinea"/>
              <w:numPr>
                <w:ilvl w:val="0"/>
                <w:numId w:val="1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An ABI diagnosis.</w:t>
            </w:r>
          </w:p>
          <w:p w14:paraId="5593EE3C" w14:textId="77777777" w:rsidR="00560107" w:rsidRPr="00A13CC6" w:rsidRDefault="00560107" w:rsidP="00504957">
            <w:pPr>
              <w:pStyle w:val="Lijstalinea"/>
              <w:numPr>
                <w:ilvl w:val="0"/>
                <w:numId w:val="1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There is a break in the lifeline because of the brain injury.</w:t>
            </w:r>
          </w:p>
          <w:p w14:paraId="272756DB" w14:textId="77777777" w:rsidR="00560107" w:rsidRPr="00A13CC6" w:rsidRDefault="00560107" w:rsidP="00504957">
            <w:pPr>
              <w:pStyle w:val="Lijstalinea"/>
              <w:numPr>
                <w:ilvl w:val="0"/>
                <w:numId w:val="1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An ABI diagnosis.</w:t>
            </w:r>
          </w:p>
          <w:p w14:paraId="2B3BC7FB" w14:textId="77777777" w:rsidR="00560107" w:rsidRPr="00A13CC6" w:rsidRDefault="00560107" w:rsidP="00504957">
            <w:pPr>
              <w:pStyle w:val="Lijstalinea"/>
              <w:numPr>
                <w:ilvl w:val="0"/>
                <w:numId w:val="1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An ABI diagnosis.</w:t>
            </w:r>
          </w:p>
          <w:p w14:paraId="2F73B968" w14:textId="77777777" w:rsidR="00560107" w:rsidRPr="00A13CC6" w:rsidRDefault="00560107" w:rsidP="00504957">
            <w:pPr>
              <w:pStyle w:val="Lijstalinea"/>
              <w:numPr>
                <w:ilvl w:val="0"/>
                <w:numId w:val="1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When there is a diagnosis of ABI.</w:t>
            </w:r>
          </w:p>
          <w:p w14:paraId="059CA0BA" w14:textId="77777777" w:rsidR="00560107" w:rsidRPr="00A13CC6" w:rsidRDefault="00560107" w:rsidP="00504957">
            <w:pPr>
              <w:pStyle w:val="Lijstalinea"/>
              <w:numPr>
                <w:ilvl w:val="0"/>
                <w:numId w:val="1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The patient has (suspected) ABI.</w:t>
            </w:r>
          </w:p>
          <w:p w14:paraId="64CEC028" w14:textId="77777777" w:rsidR="00560107" w:rsidRPr="00A13CC6" w:rsidRDefault="00560107" w:rsidP="00504957">
            <w:pPr>
              <w:pStyle w:val="Lijstalinea"/>
              <w:numPr>
                <w:ilvl w:val="0"/>
                <w:numId w:val="1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An ABI diagnosis.</w:t>
            </w:r>
          </w:p>
          <w:p w14:paraId="6AAEAE66" w14:textId="77777777" w:rsidR="00560107" w:rsidRPr="00A13CC6" w:rsidRDefault="00560107" w:rsidP="00504957">
            <w:pPr>
              <w:pStyle w:val="Lijstalinea"/>
              <w:numPr>
                <w:ilvl w:val="0"/>
                <w:numId w:val="1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When there are ABI or ABI-related symptoms.</w:t>
            </w:r>
          </w:p>
          <w:p w14:paraId="4A656029" w14:textId="77777777" w:rsidR="00560107" w:rsidRPr="00A13CC6" w:rsidRDefault="00560107" w:rsidP="00504957">
            <w:pPr>
              <w:pStyle w:val="Lijstalinea"/>
              <w:numPr>
                <w:ilvl w:val="0"/>
                <w:numId w:val="1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An ABI diagnosis. </w:t>
            </w:r>
          </w:p>
          <w:p w14:paraId="2E26EE52" w14:textId="77777777" w:rsidR="00560107" w:rsidRPr="00A13CC6" w:rsidRDefault="00560107" w:rsidP="00504957">
            <w:pPr>
              <w:pStyle w:val="Lijstalinea"/>
              <w:numPr>
                <w:ilvl w:val="0"/>
                <w:numId w:val="1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An ABI diagnosis.</w:t>
            </w:r>
          </w:p>
          <w:p w14:paraId="26918912" w14:textId="77777777" w:rsidR="00560107" w:rsidRPr="00A13CC6" w:rsidRDefault="00560107" w:rsidP="00504957">
            <w:pPr>
              <w:pStyle w:val="Lijstalinea"/>
              <w:numPr>
                <w:ilvl w:val="0"/>
                <w:numId w:val="1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An ABI diagnosis.</w:t>
            </w:r>
          </w:p>
        </w:tc>
        <w:tc>
          <w:tcPr>
            <w:tcW w:w="1951" w:type="pct"/>
            <w:vAlign w:val="center"/>
          </w:tcPr>
          <w:p w14:paraId="384443BE" w14:textId="77777777" w:rsidR="00560107" w:rsidRPr="00A13CC6" w:rsidRDefault="00560107" w:rsidP="0050495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A diagnosis of ABI.</w:t>
            </w:r>
          </w:p>
        </w:tc>
      </w:tr>
      <w:tr w:rsidR="00560107" w:rsidRPr="007F32FC" w14:paraId="2D596B3A" w14:textId="77777777" w:rsidTr="00504957">
        <w:tc>
          <w:tcPr>
            <w:tcW w:w="3049" w:type="pct"/>
          </w:tcPr>
          <w:p w14:paraId="29DCC6EF" w14:textId="77777777" w:rsidR="00560107" w:rsidRPr="00A13CC6" w:rsidRDefault="00560107" w:rsidP="00504957">
            <w:pPr>
              <w:pStyle w:val="Lijstalinea"/>
              <w:numPr>
                <w:ilvl w:val="0"/>
                <w:numId w:val="2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With limitations in daily life in terms of activities and/or participation.</w:t>
            </w:r>
          </w:p>
          <w:p w14:paraId="15C89598" w14:textId="77777777" w:rsidR="00560107" w:rsidRPr="00A13CC6" w:rsidRDefault="00560107" w:rsidP="00504957">
            <w:pPr>
              <w:pStyle w:val="Lijstalinea"/>
              <w:numPr>
                <w:ilvl w:val="0"/>
                <w:numId w:val="2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When there are obvious participation problems because of brain injury.</w:t>
            </w:r>
          </w:p>
          <w:p w14:paraId="4B1FA8BB" w14:textId="77777777" w:rsidR="00560107" w:rsidRPr="00A13CC6" w:rsidRDefault="00560107" w:rsidP="00504957">
            <w:pPr>
              <w:pStyle w:val="Lijstalinea"/>
              <w:numPr>
                <w:ilvl w:val="0"/>
                <w:numId w:val="2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Participation problems.</w:t>
            </w: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vertAlign w:val="superscript"/>
                <w:lang w:val="en-US"/>
              </w:rPr>
              <w:t xml:space="preserve"> </w:t>
            </w:r>
          </w:p>
          <w:p w14:paraId="1898F6D6" w14:textId="77777777" w:rsidR="00560107" w:rsidRPr="00A13CC6" w:rsidRDefault="00560107" w:rsidP="00504957">
            <w:pPr>
              <w:pStyle w:val="Lijstalinea"/>
              <w:numPr>
                <w:ilvl w:val="0"/>
                <w:numId w:val="2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When the patient cannot participate due to the brain injury.</w:t>
            </w:r>
          </w:p>
          <w:p w14:paraId="3F422E9B" w14:textId="77777777" w:rsidR="00560107" w:rsidRPr="00A13CC6" w:rsidRDefault="00560107" w:rsidP="00504957">
            <w:pPr>
              <w:pStyle w:val="Lijstalinea"/>
              <w:numPr>
                <w:ilvl w:val="0"/>
                <w:numId w:val="2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When patients are stuck in daily life due to participation restrictions.</w:t>
            </w:r>
          </w:p>
        </w:tc>
        <w:tc>
          <w:tcPr>
            <w:tcW w:w="1951" w:type="pct"/>
            <w:vAlign w:val="center"/>
          </w:tcPr>
          <w:p w14:paraId="6902D95B" w14:textId="77777777" w:rsidR="00560107" w:rsidRPr="00A13CC6" w:rsidRDefault="00560107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Patients with participation restrictions in daily life.</w:t>
            </w:r>
          </w:p>
        </w:tc>
      </w:tr>
      <w:tr w:rsidR="00560107" w:rsidRPr="007F32FC" w14:paraId="063C2F49" w14:textId="77777777" w:rsidTr="00504957">
        <w:tc>
          <w:tcPr>
            <w:tcW w:w="3049" w:type="pct"/>
          </w:tcPr>
          <w:p w14:paraId="5A734A83" w14:textId="77777777" w:rsidR="00560107" w:rsidRPr="00A13CC6" w:rsidRDefault="00560107" w:rsidP="00504957">
            <w:pPr>
              <w:pStyle w:val="Lijstalinea"/>
              <w:numPr>
                <w:ilvl w:val="0"/>
                <w:numId w:val="3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With guiding questions.</w:t>
            </w:r>
          </w:p>
          <w:p w14:paraId="13FE7782" w14:textId="77777777" w:rsidR="00560107" w:rsidRPr="00A13CC6" w:rsidRDefault="00560107" w:rsidP="00504957">
            <w:pPr>
              <w:pStyle w:val="Lijstalinea"/>
              <w:numPr>
                <w:ilvl w:val="0"/>
                <w:numId w:val="3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When there are clear guiding questions.</w:t>
            </w:r>
          </w:p>
          <w:p w14:paraId="243B69A1" w14:textId="77777777" w:rsidR="00560107" w:rsidRPr="00A13CC6" w:rsidRDefault="00560107" w:rsidP="00504957">
            <w:pPr>
              <w:pStyle w:val="Lijstalinea"/>
              <w:numPr>
                <w:ilvl w:val="0"/>
                <w:numId w:val="3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When there are guiding questions from patients and parents.</w:t>
            </w:r>
          </w:p>
          <w:p w14:paraId="16501032" w14:textId="77777777" w:rsidR="00560107" w:rsidRPr="00A13CC6" w:rsidRDefault="00560107" w:rsidP="00504957">
            <w:pPr>
              <w:pStyle w:val="Lijstalinea"/>
              <w:numPr>
                <w:ilvl w:val="0"/>
                <w:numId w:val="3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Based on patient and parent's guiding questions.</w:t>
            </w:r>
          </w:p>
          <w:p w14:paraId="188A0550" w14:textId="77777777" w:rsidR="00560107" w:rsidRPr="00A13CC6" w:rsidRDefault="00560107" w:rsidP="00504957">
            <w:pPr>
              <w:pStyle w:val="Lijstalinea"/>
              <w:numPr>
                <w:ilvl w:val="0"/>
                <w:numId w:val="3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The patient/parents have concrete guiding questions for rehabilitation.</w:t>
            </w:r>
          </w:p>
        </w:tc>
        <w:tc>
          <w:tcPr>
            <w:tcW w:w="1951" w:type="pct"/>
            <w:vAlign w:val="center"/>
          </w:tcPr>
          <w:p w14:paraId="01FA9BEB" w14:textId="77777777" w:rsidR="00560107" w:rsidRPr="00A13CC6" w:rsidRDefault="00560107" w:rsidP="00504957">
            <w:p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When patients/parents have clear guiding questions.</w:t>
            </w:r>
          </w:p>
        </w:tc>
      </w:tr>
      <w:tr w:rsidR="00560107" w:rsidRPr="007F32FC" w14:paraId="4FB1C833" w14:textId="77777777" w:rsidTr="00504957">
        <w:tc>
          <w:tcPr>
            <w:tcW w:w="3049" w:type="pct"/>
          </w:tcPr>
          <w:p w14:paraId="4DEEBDBE" w14:textId="77777777" w:rsidR="00560107" w:rsidRPr="00A13CC6" w:rsidRDefault="00560107" w:rsidP="00504957">
            <w:pPr>
              <w:pStyle w:val="Lijstalinea"/>
              <w:numPr>
                <w:ilvl w:val="0"/>
                <w:numId w:val="4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When there is an indication for specialist rehabilitation care.</w:t>
            </w:r>
          </w:p>
          <w:p w14:paraId="5AF1F1A9" w14:textId="77777777" w:rsidR="00560107" w:rsidRPr="00A13CC6" w:rsidRDefault="00560107" w:rsidP="00504957">
            <w:pPr>
              <w:pStyle w:val="Lijstalinea"/>
              <w:numPr>
                <w:ilvl w:val="0"/>
                <w:numId w:val="4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When multidisciplinary treatment is required. When specific rehabilitation treatment from a specific discipline is required.</w:t>
            </w:r>
          </w:p>
          <w:p w14:paraId="0ED0D489" w14:textId="77777777" w:rsidR="00560107" w:rsidRPr="00A13CC6" w:rsidRDefault="00560107" w:rsidP="00504957">
            <w:pPr>
              <w:pStyle w:val="Lijstalinea"/>
              <w:numPr>
                <w:ilvl w:val="0"/>
                <w:numId w:val="4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When a multidisciplinary approach is preferred.</w:t>
            </w:r>
          </w:p>
          <w:p w14:paraId="7C765412" w14:textId="77777777" w:rsidR="00560107" w:rsidRPr="00A13CC6" w:rsidRDefault="00560107" w:rsidP="00504957">
            <w:pPr>
              <w:pStyle w:val="Lijstalinea"/>
              <w:numPr>
                <w:ilvl w:val="0"/>
                <w:numId w:val="4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The patient (and the family) must have a concrete need for rehabilitation care.</w:t>
            </w:r>
          </w:p>
          <w:p w14:paraId="6284419B" w14:textId="77777777" w:rsidR="00560107" w:rsidRPr="00A13CC6" w:rsidRDefault="00560107" w:rsidP="00504957">
            <w:pPr>
              <w:pStyle w:val="Lijstalinea"/>
              <w:numPr>
                <w:ilvl w:val="0"/>
                <w:numId w:val="4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If there is an indication for rehabilitation treatment.</w:t>
            </w:r>
          </w:p>
        </w:tc>
        <w:tc>
          <w:tcPr>
            <w:tcW w:w="1951" w:type="pct"/>
            <w:vAlign w:val="center"/>
          </w:tcPr>
          <w:p w14:paraId="06D5B5F2" w14:textId="77777777" w:rsidR="00560107" w:rsidRPr="00A13CC6" w:rsidRDefault="00560107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Requirement for multidisciplinary rehabilitation treatment.</w:t>
            </w:r>
          </w:p>
        </w:tc>
      </w:tr>
      <w:tr w:rsidR="00560107" w:rsidRPr="007F32FC" w14:paraId="0C8E3ED8" w14:textId="77777777" w:rsidTr="00504957">
        <w:tc>
          <w:tcPr>
            <w:tcW w:w="3049" w:type="pct"/>
          </w:tcPr>
          <w:p w14:paraId="725A2AB6" w14:textId="77777777" w:rsidR="00560107" w:rsidRPr="00A13CC6" w:rsidRDefault="00560107" w:rsidP="00504957">
            <w:pPr>
              <w:pStyle w:val="Lijstalinea"/>
              <w:numPr>
                <w:ilvl w:val="0"/>
                <w:numId w:val="5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If there are no exclusion criteria present (severe behavioral/psychological problems or very low load capacity).</w:t>
            </w:r>
          </w:p>
          <w:p w14:paraId="08256E53" w14:textId="77777777" w:rsidR="00560107" w:rsidRPr="00A13CC6" w:rsidRDefault="00560107" w:rsidP="00504957">
            <w:pPr>
              <w:pStyle w:val="Lijstalinea"/>
              <w:numPr>
                <w:ilvl w:val="0"/>
                <w:numId w:val="5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Based on the burden capacity of the patient.</w:t>
            </w:r>
          </w:p>
          <w:p w14:paraId="1F061057" w14:textId="77777777" w:rsidR="00560107" w:rsidRPr="00A13CC6" w:rsidRDefault="00560107" w:rsidP="00504957">
            <w:pPr>
              <w:pStyle w:val="Lijstalinea"/>
              <w:numPr>
                <w:ilvl w:val="0"/>
                <w:numId w:val="5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If a patient has sufficient capacity and availability.</w:t>
            </w:r>
          </w:p>
        </w:tc>
        <w:tc>
          <w:tcPr>
            <w:tcW w:w="1951" w:type="pct"/>
            <w:vAlign w:val="center"/>
          </w:tcPr>
          <w:p w14:paraId="46AD9732" w14:textId="77777777" w:rsidR="00560107" w:rsidRPr="00A13CC6" w:rsidRDefault="00560107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When the (mental/physical) capacity of the patient to receive rehabilitation treatment is sufficient.</w:t>
            </w:r>
          </w:p>
        </w:tc>
      </w:tr>
    </w:tbl>
    <w:p w14:paraId="480DAA9A" w14:textId="77777777" w:rsidR="00560107" w:rsidRPr="00A13CC6" w:rsidRDefault="00560107" w:rsidP="00560107">
      <w:pPr>
        <w:tabs>
          <w:tab w:val="left" w:pos="1723"/>
        </w:tabs>
        <w:rPr>
          <w:rFonts w:ascii="Times New Roman" w:eastAsia="Arial" w:hAnsi="Times New Roman" w:cs="Times New Roman"/>
          <w:color w:val="000000" w:themeColor="text1"/>
          <w:sz w:val="24"/>
          <w:szCs w:val="24"/>
          <w:lang w:val="en-US"/>
        </w:rPr>
        <w:sectPr w:rsidR="00560107" w:rsidRPr="00A13CC6" w:rsidSect="00343AFC">
          <w:pgSz w:w="11900" w:h="16840"/>
          <w:pgMar w:top="1417" w:right="1417" w:bottom="1417" w:left="1417" w:header="708" w:footer="708" w:gutter="0"/>
          <w:cols w:space="708"/>
          <w:docGrid w:linePitch="326"/>
        </w:sectPr>
      </w:pPr>
    </w:p>
    <w:p w14:paraId="4F56B062" w14:textId="77777777" w:rsidR="00560107" w:rsidRPr="00A13CC6" w:rsidRDefault="00560107" w:rsidP="00560107">
      <w:pPr>
        <w:tabs>
          <w:tab w:val="left" w:pos="1723"/>
        </w:tabs>
        <w:rPr>
          <w:rFonts w:ascii="Times New Roman" w:eastAsia="Arial" w:hAnsi="Times New Roman" w:cs="Times New Roman"/>
          <w:color w:val="000000" w:themeColor="text1"/>
          <w:sz w:val="24"/>
          <w:szCs w:val="24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102"/>
        <w:gridCol w:w="3960"/>
      </w:tblGrid>
      <w:tr w:rsidR="00560107" w:rsidRPr="00A13CC6" w14:paraId="26D645D1" w14:textId="77777777" w:rsidTr="00504957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982A8" w14:textId="77777777" w:rsidR="00560107" w:rsidRPr="00A13CC6" w:rsidRDefault="00560107" w:rsidP="00504957">
            <w:p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b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b/>
                <w:color w:val="000000" w:themeColor="text1"/>
                <w:sz w:val="22"/>
                <w:lang w:val="en-US"/>
              </w:rPr>
              <w:t>Are there discharge criteria for ending the rehabilitation program present? Yes: n=12 (100%) *</w:t>
            </w:r>
          </w:p>
        </w:tc>
      </w:tr>
      <w:tr w:rsidR="00560107" w:rsidRPr="00A13CC6" w14:paraId="40846557" w14:textId="77777777" w:rsidTr="00504957">
        <w:tc>
          <w:tcPr>
            <w:tcW w:w="2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13427" w14:textId="77777777" w:rsidR="00560107" w:rsidRPr="00A13CC6" w:rsidRDefault="00560107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i/>
                <w:iCs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i/>
                <w:iCs/>
                <w:color w:val="000000" w:themeColor="text1"/>
                <w:sz w:val="22"/>
                <w:lang w:val="en-US"/>
              </w:rPr>
              <w:t>Open answers</w:t>
            </w:r>
          </w:p>
        </w:tc>
        <w:tc>
          <w:tcPr>
            <w:tcW w:w="2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A6BC0" w14:textId="77777777" w:rsidR="00560107" w:rsidRPr="00A13CC6" w:rsidRDefault="00560107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i/>
                <w:iCs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i/>
                <w:iCs/>
                <w:color w:val="000000" w:themeColor="text1"/>
                <w:sz w:val="22"/>
                <w:lang w:val="en-US"/>
              </w:rPr>
              <w:t>Thematic synthesis</w:t>
            </w:r>
          </w:p>
        </w:tc>
      </w:tr>
      <w:tr w:rsidR="00560107" w:rsidRPr="00A13CC6" w14:paraId="3B11EC8F" w14:textId="77777777" w:rsidTr="00504957">
        <w:tc>
          <w:tcPr>
            <w:tcW w:w="2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0841C" w14:textId="77777777" w:rsidR="00560107" w:rsidRPr="00A13CC6" w:rsidRDefault="00560107" w:rsidP="00504957">
            <w:pPr>
              <w:pStyle w:val="Lijstalinea"/>
              <w:numPr>
                <w:ilvl w:val="0"/>
                <w:numId w:val="8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At the completion of treatment goals. </w:t>
            </w:r>
          </w:p>
          <w:p w14:paraId="0A490748" w14:textId="77777777" w:rsidR="00560107" w:rsidRPr="00A13CC6" w:rsidRDefault="00560107" w:rsidP="00504957">
            <w:pPr>
              <w:pStyle w:val="Lijstalinea"/>
              <w:numPr>
                <w:ilvl w:val="0"/>
                <w:numId w:val="8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If, after a treatment period, all goals have been achieved and there are no new guiding questions.</w:t>
            </w:r>
          </w:p>
          <w:p w14:paraId="2EA91838" w14:textId="77777777" w:rsidR="00560107" w:rsidRPr="00A13CC6" w:rsidRDefault="00560107" w:rsidP="00504957">
            <w:pPr>
              <w:pStyle w:val="Lijstalinea"/>
              <w:numPr>
                <w:ilvl w:val="0"/>
                <w:numId w:val="8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On Achieving Goals. </w:t>
            </w:r>
          </w:p>
          <w:p w14:paraId="2812E5A0" w14:textId="77777777" w:rsidR="00560107" w:rsidRPr="00A13CC6" w:rsidRDefault="00560107" w:rsidP="00504957">
            <w:pPr>
              <w:pStyle w:val="Lijstalinea"/>
              <w:numPr>
                <w:ilvl w:val="0"/>
                <w:numId w:val="8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Treatment can be concluded when the individual goals of the rehabilitant have been achieved.</w:t>
            </w:r>
          </w:p>
          <w:p w14:paraId="77FFF753" w14:textId="77777777" w:rsidR="00560107" w:rsidRPr="00A13CC6" w:rsidRDefault="00560107" w:rsidP="00504957">
            <w:pPr>
              <w:pStyle w:val="Lijstalinea"/>
              <w:numPr>
                <w:ilvl w:val="0"/>
                <w:numId w:val="8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Rehabilitation treatment will be terminated when treatment goals have been met.</w:t>
            </w:r>
          </w:p>
          <w:p w14:paraId="31C020F1" w14:textId="77777777" w:rsidR="00560107" w:rsidRPr="00A13CC6" w:rsidRDefault="00560107" w:rsidP="00504957">
            <w:pPr>
              <w:pStyle w:val="Lijstalinea"/>
              <w:numPr>
                <w:ilvl w:val="0"/>
                <w:numId w:val="8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When requests for help have been answered and goals have been met. </w:t>
            </w:r>
          </w:p>
          <w:p w14:paraId="32BC85B5" w14:textId="77777777" w:rsidR="00560107" w:rsidRPr="00A13CC6" w:rsidRDefault="00560107" w:rsidP="00504957">
            <w:pPr>
              <w:pStyle w:val="Lijstalinea"/>
              <w:numPr>
                <w:ilvl w:val="0"/>
                <w:numId w:val="8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When the requests for help and goals have been met.</w:t>
            </w:r>
          </w:p>
          <w:p w14:paraId="05624786" w14:textId="77777777" w:rsidR="00560107" w:rsidRPr="00A13CC6" w:rsidRDefault="00560107" w:rsidP="00504957">
            <w:pPr>
              <w:pStyle w:val="Lijstalinea"/>
              <w:numPr>
                <w:ilvl w:val="0"/>
                <w:numId w:val="8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When goals are achieved, (varies by child). </w:t>
            </w:r>
          </w:p>
          <w:p w14:paraId="265EA032" w14:textId="77777777" w:rsidR="00560107" w:rsidRPr="00A13CC6" w:rsidRDefault="00560107" w:rsidP="00504957">
            <w:pPr>
              <w:pStyle w:val="Lijstalinea"/>
              <w:numPr>
                <w:ilvl w:val="0"/>
                <w:numId w:val="8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At least when requests for help are achieved.</w:t>
            </w:r>
          </w:p>
          <w:p w14:paraId="173460B4" w14:textId="77777777" w:rsidR="00560107" w:rsidRPr="00A13CC6" w:rsidRDefault="00560107" w:rsidP="00504957">
            <w:pPr>
              <w:pStyle w:val="Lijstalinea"/>
              <w:numPr>
                <w:ilvl w:val="0"/>
                <w:numId w:val="8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When the treatment objectives have been achieved or there are no more requests for help.</w:t>
            </w:r>
          </w:p>
        </w:tc>
        <w:tc>
          <w:tcPr>
            <w:tcW w:w="2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E9841" w14:textId="77777777" w:rsidR="00560107" w:rsidRPr="00A13CC6" w:rsidRDefault="00560107" w:rsidP="0050495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Attainment of goals.</w:t>
            </w:r>
          </w:p>
          <w:p w14:paraId="60D3DEA9" w14:textId="77777777" w:rsidR="00560107" w:rsidRPr="00A13CC6" w:rsidRDefault="00560107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</w:p>
        </w:tc>
      </w:tr>
      <w:tr w:rsidR="00560107" w:rsidRPr="007F32FC" w14:paraId="7BC31D4F" w14:textId="77777777" w:rsidTr="00504957">
        <w:tc>
          <w:tcPr>
            <w:tcW w:w="2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D0AC2" w14:textId="77777777" w:rsidR="00560107" w:rsidRPr="00A13CC6" w:rsidRDefault="00560107" w:rsidP="00504957">
            <w:pPr>
              <w:pStyle w:val="Lijstalinea"/>
              <w:numPr>
                <w:ilvl w:val="0"/>
                <w:numId w:val="7"/>
              </w:numPr>
              <w:shd w:val="clear" w:color="auto" w:fill="FFFFFF" w:themeFill="background1"/>
              <w:spacing w:before="15" w:after="10"/>
              <w:ind w:left="360"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If there is insufficient progress. If there is insufficient cooperation during treatment. If there are serious behavioral (psychiatric) or systemic problems.</w:t>
            </w:r>
          </w:p>
          <w:p w14:paraId="3E828207" w14:textId="77777777" w:rsidR="00560107" w:rsidRPr="00A13CC6" w:rsidRDefault="00560107" w:rsidP="00504957">
            <w:pPr>
              <w:pStyle w:val="Lijstalinea"/>
              <w:numPr>
                <w:ilvl w:val="0"/>
                <w:numId w:val="7"/>
              </w:numPr>
              <w:shd w:val="clear" w:color="auto" w:fill="FFFFFF" w:themeFill="background1"/>
              <w:spacing w:before="15" w:after="10"/>
              <w:ind w:left="360"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When goals cannot be achieved (in child or parents), e.g., no behavior change.</w:t>
            </w:r>
          </w:p>
          <w:p w14:paraId="2FC3204F" w14:textId="77777777" w:rsidR="00560107" w:rsidRPr="00A13CC6" w:rsidRDefault="00560107" w:rsidP="00504957">
            <w:pPr>
              <w:pStyle w:val="Lijstalinea"/>
              <w:numPr>
                <w:ilvl w:val="0"/>
                <w:numId w:val="7"/>
              </w:numPr>
              <w:shd w:val="clear" w:color="auto" w:fill="FFFFFF" w:themeFill="background1"/>
              <w:spacing w:before="15" w:after="10"/>
              <w:ind w:left="360"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When it becomes clear that treatment goals will not be met.</w:t>
            </w:r>
          </w:p>
          <w:p w14:paraId="6BBB4166" w14:textId="77777777" w:rsidR="00560107" w:rsidRPr="00A13CC6" w:rsidRDefault="00560107" w:rsidP="00504957">
            <w:pPr>
              <w:rPr>
                <w:sz w:val="22"/>
                <w:lang w:val="en-US"/>
              </w:rPr>
            </w:pPr>
          </w:p>
        </w:tc>
        <w:tc>
          <w:tcPr>
            <w:tcW w:w="2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8E9EF" w14:textId="77777777" w:rsidR="00560107" w:rsidRPr="00A13CC6" w:rsidRDefault="00560107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If there is insufficient progress or no progress at all to achieve rehabilitation goals.</w:t>
            </w:r>
          </w:p>
        </w:tc>
      </w:tr>
      <w:tr w:rsidR="00560107" w:rsidRPr="007F32FC" w14:paraId="63D025FC" w14:textId="77777777" w:rsidTr="00504957">
        <w:tc>
          <w:tcPr>
            <w:tcW w:w="2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85557" w14:textId="77777777" w:rsidR="00560107" w:rsidRPr="00A13CC6" w:rsidRDefault="00560107" w:rsidP="00504957">
            <w:pPr>
              <w:pStyle w:val="Lijstalinea"/>
              <w:numPr>
                <w:ilvl w:val="0"/>
                <w:numId w:val="6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If there is a therapist left which can be transferred to primary care. </w:t>
            </w:r>
          </w:p>
          <w:p w14:paraId="7CFEA4F9" w14:textId="77777777" w:rsidR="00560107" w:rsidRPr="00A13CC6" w:rsidRDefault="00560107" w:rsidP="00504957">
            <w:pPr>
              <w:pStyle w:val="Lijstalinea"/>
              <w:numPr>
                <w:ilvl w:val="0"/>
                <w:numId w:val="6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Referral to primary care providers may then still be the case. So that treatment is continued elsewhere. Here we (after a final check-up consultation) no longer keep control. </w:t>
            </w:r>
          </w:p>
          <w:p w14:paraId="500BD167" w14:textId="77777777" w:rsidR="00560107" w:rsidRPr="00A13CC6" w:rsidRDefault="00560107" w:rsidP="00504957">
            <w:pPr>
              <w:pStyle w:val="Lijstalinea"/>
              <w:numPr>
                <w:ilvl w:val="0"/>
                <w:numId w:val="6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In the discharge meeting, both inpatient and outpatient, the treatment goals are evaluated, as well as whether follow-up care or follow-up pathways are indicated. </w:t>
            </w:r>
          </w:p>
          <w:p w14:paraId="706D3A73" w14:textId="77777777" w:rsidR="00560107" w:rsidRPr="00A13CC6" w:rsidRDefault="00560107" w:rsidP="00504957">
            <w:pPr>
              <w:pStyle w:val="Lijstalinea"/>
              <w:numPr>
                <w:ilvl w:val="0"/>
                <w:numId w:val="6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When aftercare has been arranged.</w:t>
            </w:r>
          </w:p>
          <w:p w14:paraId="29684C68" w14:textId="77777777" w:rsidR="00560107" w:rsidRPr="00A13CC6" w:rsidRDefault="00560107" w:rsidP="00504957">
            <w:pPr>
              <w:pStyle w:val="Lijstalinea"/>
              <w:numPr>
                <w:ilvl w:val="0"/>
                <w:numId w:val="6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Patients remain under rehabilitation physician control until transition.</w:t>
            </w:r>
          </w:p>
        </w:tc>
        <w:tc>
          <w:tcPr>
            <w:tcW w:w="2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80AB9" w14:textId="77777777" w:rsidR="00560107" w:rsidRPr="00A13CC6" w:rsidRDefault="00560107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When aftercare has been arranged.</w:t>
            </w:r>
          </w:p>
        </w:tc>
      </w:tr>
    </w:tbl>
    <w:p w14:paraId="434E1907" w14:textId="77777777" w:rsidR="00560107" w:rsidRPr="00A13CC6" w:rsidRDefault="00560107" w:rsidP="00560107">
      <w:pPr>
        <w:tabs>
          <w:tab w:val="left" w:pos="862"/>
          <w:tab w:val="left" w:pos="1723"/>
        </w:tabs>
        <w:rPr>
          <w:rFonts w:ascii="Times New Roman" w:eastAsia="Arial" w:hAnsi="Times New Roman" w:cs="Times New Roman"/>
          <w:color w:val="000000" w:themeColor="text1"/>
          <w:sz w:val="24"/>
          <w:szCs w:val="24"/>
          <w:lang w:val="en-US"/>
        </w:rPr>
      </w:pPr>
    </w:p>
    <w:p w14:paraId="2622EB46" w14:textId="77777777" w:rsidR="00560107" w:rsidRPr="00A13CC6" w:rsidRDefault="00560107" w:rsidP="0056010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24A8AC15" w14:textId="77777777" w:rsidR="00560107" w:rsidRPr="00A13CC6" w:rsidRDefault="00560107" w:rsidP="0056010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75DE5853" w14:textId="77777777" w:rsidR="00560107" w:rsidRPr="00A13CC6" w:rsidRDefault="00560107" w:rsidP="00560107">
      <w:pPr>
        <w:rPr>
          <w:rFonts w:ascii="Times New Roman" w:eastAsia="Arial" w:hAnsi="Times New Roman" w:cs="Times New Roman"/>
          <w:color w:val="000000" w:themeColor="text1"/>
          <w:sz w:val="24"/>
          <w:szCs w:val="24"/>
          <w:lang w:val="en-US"/>
        </w:rPr>
      </w:pPr>
    </w:p>
    <w:p w14:paraId="6DEF58EB" w14:textId="77777777" w:rsidR="00560107" w:rsidRPr="00A13CC6" w:rsidRDefault="00560107" w:rsidP="00560107">
      <w:pPr>
        <w:tabs>
          <w:tab w:val="left" w:pos="1198"/>
        </w:tabs>
        <w:rPr>
          <w:rFonts w:ascii="Times New Roman" w:eastAsia="Arial" w:hAnsi="Times New Roman" w:cs="Times New Roman"/>
          <w:color w:val="000000" w:themeColor="text1"/>
          <w:sz w:val="24"/>
          <w:szCs w:val="24"/>
          <w:lang w:val="en-US"/>
        </w:rPr>
      </w:pPr>
    </w:p>
    <w:p w14:paraId="402ACA6F" w14:textId="12331773" w:rsidR="00BD79DD" w:rsidRPr="00560107" w:rsidRDefault="00560107" w:rsidP="00560107">
      <w:pPr>
        <w:rPr>
          <w:lang w:val="en-US"/>
        </w:rPr>
      </w:pPr>
      <w:r w:rsidRPr="00A13CC6">
        <w:rPr>
          <w:rFonts w:ascii="Times New Roman" w:eastAsia="Arial" w:hAnsi="Times New Roman" w:cs="Times New Roman"/>
          <w:color w:val="000000" w:themeColor="text1"/>
          <w:sz w:val="24"/>
          <w:szCs w:val="24"/>
          <w:lang w:val="en-US"/>
        </w:rPr>
        <w:tab/>
      </w:r>
    </w:p>
    <w:sectPr w:rsidR="00BD79DD" w:rsidRPr="005601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A70FC"/>
    <w:multiLevelType w:val="hybridMultilevel"/>
    <w:tmpl w:val="9534680C"/>
    <w:lvl w:ilvl="0" w:tplc="625CC166">
      <w:start w:val="14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9FA1CA3"/>
    <w:multiLevelType w:val="hybridMultilevel"/>
    <w:tmpl w:val="B8701B44"/>
    <w:lvl w:ilvl="0" w:tplc="625CC166">
      <w:start w:val="14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61C6D3D"/>
    <w:multiLevelType w:val="hybridMultilevel"/>
    <w:tmpl w:val="089A60DA"/>
    <w:lvl w:ilvl="0" w:tplc="625CC166">
      <w:start w:val="14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89D39AA"/>
    <w:multiLevelType w:val="hybridMultilevel"/>
    <w:tmpl w:val="E0DE51F4"/>
    <w:lvl w:ilvl="0" w:tplc="625CC166">
      <w:start w:val="14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D1A6C01"/>
    <w:multiLevelType w:val="hybridMultilevel"/>
    <w:tmpl w:val="47B2F5F4"/>
    <w:lvl w:ilvl="0" w:tplc="625CC166">
      <w:start w:val="14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ECE42A9"/>
    <w:multiLevelType w:val="hybridMultilevel"/>
    <w:tmpl w:val="29260B98"/>
    <w:lvl w:ilvl="0" w:tplc="625CC166">
      <w:start w:val="14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8F25B3C"/>
    <w:multiLevelType w:val="hybridMultilevel"/>
    <w:tmpl w:val="3C2A930A"/>
    <w:lvl w:ilvl="0" w:tplc="625CC166">
      <w:start w:val="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5079CB"/>
    <w:multiLevelType w:val="hybridMultilevel"/>
    <w:tmpl w:val="E4B8E55A"/>
    <w:lvl w:ilvl="0" w:tplc="625CC166">
      <w:start w:val="14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93292354">
    <w:abstractNumId w:val="7"/>
  </w:num>
  <w:num w:numId="2" w16cid:durableId="281691423">
    <w:abstractNumId w:val="3"/>
  </w:num>
  <w:num w:numId="3" w16cid:durableId="1821924644">
    <w:abstractNumId w:val="0"/>
  </w:num>
  <w:num w:numId="4" w16cid:durableId="162401713">
    <w:abstractNumId w:val="2"/>
  </w:num>
  <w:num w:numId="5" w16cid:durableId="1741755224">
    <w:abstractNumId w:val="1"/>
  </w:num>
  <w:num w:numId="6" w16cid:durableId="958877234">
    <w:abstractNumId w:val="5"/>
  </w:num>
  <w:num w:numId="7" w16cid:durableId="192573287">
    <w:abstractNumId w:val="6"/>
  </w:num>
  <w:num w:numId="8" w16cid:durableId="5149244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107"/>
    <w:rsid w:val="0003397C"/>
    <w:rsid w:val="00047862"/>
    <w:rsid w:val="000B3812"/>
    <w:rsid w:val="000B6E4A"/>
    <w:rsid w:val="001211D7"/>
    <w:rsid w:val="0012793A"/>
    <w:rsid w:val="001342B3"/>
    <w:rsid w:val="00140AD7"/>
    <w:rsid w:val="00143BAE"/>
    <w:rsid w:val="001D48E8"/>
    <w:rsid w:val="001F7B8B"/>
    <w:rsid w:val="00210A58"/>
    <w:rsid w:val="00216528"/>
    <w:rsid w:val="00222F57"/>
    <w:rsid w:val="00233C8B"/>
    <w:rsid w:val="00247D6D"/>
    <w:rsid w:val="00260D80"/>
    <w:rsid w:val="00281BCB"/>
    <w:rsid w:val="00285976"/>
    <w:rsid w:val="00291B9A"/>
    <w:rsid w:val="002A1BFE"/>
    <w:rsid w:val="002A54DB"/>
    <w:rsid w:val="002A6CD3"/>
    <w:rsid w:val="002B2B6C"/>
    <w:rsid w:val="002B3A4A"/>
    <w:rsid w:val="002B7D62"/>
    <w:rsid w:val="002C2CEA"/>
    <w:rsid w:val="002D1C90"/>
    <w:rsid w:val="002E38FB"/>
    <w:rsid w:val="003230E7"/>
    <w:rsid w:val="00343F01"/>
    <w:rsid w:val="003A75B3"/>
    <w:rsid w:val="003C55B2"/>
    <w:rsid w:val="003D0B5E"/>
    <w:rsid w:val="003E2993"/>
    <w:rsid w:val="003E2F38"/>
    <w:rsid w:val="00430147"/>
    <w:rsid w:val="00486684"/>
    <w:rsid w:val="00501AEE"/>
    <w:rsid w:val="00514BEE"/>
    <w:rsid w:val="00560107"/>
    <w:rsid w:val="00572528"/>
    <w:rsid w:val="005744E9"/>
    <w:rsid w:val="005A1AA0"/>
    <w:rsid w:val="005C2424"/>
    <w:rsid w:val="005E024B"/>
    <w:rsid w:val="005E24BF"/>
    <w:rsid w:val="00611EA3"/>
    <w:rsid w:val="006552AB"/>
    <w:rsid w:val="006669F6"/>
    <w:rsid w:val="006C3024"/>
    <w:rsid w:val="006E4277"/>
    <w:rsid w:val="006E6BAD"/>
    <w:rsid w:val="0074184C"/>
    <w:rsid w:val="00757499"/>
    <w:rsid w:val="00757A47"/>
    <w:rsid w:val="0078489B"/>
    <w:rsid w:val="0078723D"/>
    <w:rsid w:val="007B7A61"/>
    <w:rsid w:val="008102F5"/>
    <w:rsid w:val="00842B4E"/>
    <w:rsid w:val="008524D2"/>
    <w:rsid w:val="00856758"/>
    <w:rsid w:val="0086213C"/>
    <w:rsid w:val="00873D61"/>
    <w:rsid w:val="00881125"/>
    <w:rsid w:val="00896F23"/>
    <w:rsid w:val="008A0523"/>
    <w:rsid w:val="008C5769"/>
    <w:rsid w:val="008E1F4C"/>
    <w:rsid w:val="008F101F"/>
    <w:rsid w:val="008F42BF"/>
    <w:rsid w:val="009044F6"/>
    <w:rsid w:val="009179CB"/>
    <w:rsid w:val="00922C7C"/>
    <w:rsid w:val="009234F4"/>
    <w:rsid w:val="00941EA9"/>
    <w:rsid w:val="0094338A"/>
    <w:rsid w:val="00955CF4"/>
    <w:rsid w:val="009572F4"/>
    <w:rsid w:val="00966EB4"/>
    <w:rsid w:val="00970245"/>
    <w:rsid w:val="009742A1"/>
    <w:rsid w:val="0098191F"/>
    <w:rsid w:val="009D15B4"/>
    <w:rsid w:val="009F7CD5"/>
    <w:rsid w:val="00A00A94"/>
    <w:rsid w:val="00A17CF6"/>
    <w:rsid w:val="00A2136C"/>
    <w:rsid w:val="00A273DC"/>
    <w:rsid w:val="00A3592A"/>
    <w:rsid w:val="00A369BE"/>
    <w:rsid w:val="00A53BDA"/>
    <w:rsid w:val="00A66811"/>
    <w:rsid w:val="00A720AC"/>
    <w:rsid w:val="00A9183A"/>
    <w:rsid w:val="00AA017A"/>
    <w:rsid w:val="00AB47D9"/>
    <w:rsid w:val="00AE7AE8"/>
    <w:rsid w:val="00AF7BF7"/>
    <w:rsid w:val="00B27D82"/>
    <w:rsid w:val="00B93278"/>
    <w:rsid w:val="00B97542"/>
    <w:rsid w:val="00BB5D0B"/>
    <w:rsid w:val="00BB78BB"/>
    <w:rsid w:val="00BD79DD"/>
    <w:rsid w:val="00BE2D49"/>
    <w:rsid w:val="00C179FA"/>
    <w:rsid w:val="00C3354E"/>
    <w:rsid w:val="00C671D1"/>
    <w:rsid w:val="00C71901"/>
    <w:rsid w:val="00C87C86"/>
    <w:rsid w:val="00C904FE"/>
    <w:rsid w:val="00C93ABA"/>
    <w:rsid w:val="00CC4D0E"/>
    <w:rsid w:val="00CD03A1"/>
    <w:rsid w:val="00CF13E8"/>
    <w:rsid w:val="00D10ACC"/>
    <w:rsid w:val="00D56820"/>
    <w:rsid w:val="00D56FEF"/>
    <w:rsid w:val="00D703B3"/>
    <w:rsid w:val="00D93A66"/>
    <w:rsid w:val="00D9421A"/>
    <w:rsid w:val="00D94673"/>
    <w:rsid w:val="00DA1680"/>
    <w:rsid w:val="00DC4E0C"/>
    <w:rsid w:val="00DC70F2"/>
    <w:rsid w:val="00DE081A"/>
    <w:rsid w:val="00E0027A"/>
    <w:rsid w:val="00E07390"/>
    <w:rsid w:val="00E56227"/>
    <w:rsid w:val="00E63272"/>
    <w:rsid w:val="00E66D47"/>
    <w:rsid w:val="00E74D7B"/>
    <w:rsid w:val="00E8255B"/>
    <w:rsid w:val="00E92F40"/>
    <w:rsid w:val="00E944BC"/>
    <w:rsid w:val="00EA0BEE"/>
    <w:rsid w:val="00EA5E32"/>
    <w:rsid w:val="00EA6996"/>
    <w:rsid w:val="00EB1D8F"/>
    <w:rsid w:val="00EE2D78"/>
    <w:rsid w:val="00F0127C"/>
    <w:rsid w:val="00F1226D"/>
    <w:rsid w:val="00F32B6E"/>
    <w:rsid w:val="00F43389"/>
    <w:rsid w:val="00F45EC2"/>
    <w:rsid w:val="00F65F5B"/>
    <w:rsid w:val="00F66A1C"/>
    <w:rsid w:val="00F94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0C9C704"/>
  <w15:chartTrackingRefBased/>
  <w15:docId w15:val="{9BF7E302-E006-B84B-82B3-1373063B0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560107"/>
    <w:rPr>
      <w:rFonts w:ascii="Arial" w:hAnsi="Arial"/>
      <w:kern w:val="0"/>
      <w:sz w:val="20"/>
      <w:szCs w:val="22"/>
      <w14:ligatures w14:val="non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560107"/>
    <w:pPr>
      <w:ind w:left="720"/>
      <w:contextualSpacing/>
    </w:pPr>
    <w:rPr>
      <w:rFonts w:asciiTheme="minorHAnsi" w:hAnsiTheme="minorHAnsi"/>
      <w:sz w:val="24"/>
      <w:szCs w:val="24"/>
    </w:rPr>
  </w:style>
  <w:style w:type="table" w:styleId="Tabelrasterlicht">
    <w:name w:val="Grid Table Light"/>
    <w:basedOn w:val="Standaardtabel"/>
    <w:uiPriority w:val="40"/>
    <w:rsid w:val="00560107"/>
    <w:rPr>
      <w:kern w:val="0"/>
      <w:sz w:val="22"/>
      <w:szCs w:val="22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582</Words>
  <Characters>3203</Characters>
  <Application>Microsoft Office Word</Application>
  <DocSecurity>0</DocSecurity>
  <Lines>26</Lines>
  <Paragraphs>7</Paragraphs>
  <ScaleCrop>false</ScaleCrop>
  <Company/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Allonsius</dc:creator>
  <cp:keywords/>
  <dc:description/>
  <cp:lastModifiedBy>Florian Allonsius</cp:lastModifiedBy>
  <cp:revision>1</cp:revision>
  <dcterms:created xsi:type="dcterms:W3CDTF">2023-04-23T15:14:00Z</dcterms:created>
  <dcterms:modified xsi:type="dcterms:W3CDTF">2023-04-23T15:15:00Z</dcterms:modified>
</cp:coreProperties>
</file>