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3C815" w14:textId="634E2324" w:rsidR="007B08E3" w:rsidRDefault="005A7E1A">
      <w:r>
        <w:rPr>
          <w:rFonts w:hint="eastAsia"/>
        </w:rPr>
        <w:t>Su</w:t>
      </w:r>
      <w:r>
        <w:t>pplementary table 1</w:t>
      </w:r>
      <w:r w:rsidR="0021573B">
        <w:t>.</w:t>
      </w:r>
      <w:r>
        <w:t xml:space="preserve"> </w:t>
      </w:r>
      <w:r w:rsidR="0021573B">
        <w:t>T</w:t>
      </w:r>
      <w:r w:rsidR="0021573B" w:rsidRPr="0021573B">
        <w:t>he European registry of Coronary Artery Bypass Grafting (E-CABG)</w:t>
      </w:r>
      <w:r w:rsidR="0021573B">
        <w:t xml:space="preserve"> bleeding definition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2E249F" w14:paraId="77821BAE" w14:textId="77777777" w:rsidTr="00840641">
        <w:tc>
          <w:tcPr>
            <w:tcW w:w="1271" w:type="dxa"/>
          </w:tcPr>
          <w:p w14:paraId="11EE1D8C" w14:textId="0B907966" w:rsidR="002E249F" w:rsidRDefault="00840641">
            <w:pPr>
              <w:rPr>
                <w:rFonts w:hint="eastAsia"/>
              </w:rPr>
            </w:pPr>
            <w:r>
              <w:rPr>
                <w:rFonts w:hint="eastAsia"/>
              </w:rPr>
              <w:t>G</w:t>
            </w:r>
            <w:r>
              <w:t>rades</w:t>
            </w:r>
          </w:p>
        </w:tc>
        <w:tc>
          <w:tcPr>
            <w:tcW w:w="7025" w:type="dxa"/>
          </w:tcPr>
          <w:p w14:paraId="76F03083" w14:textId="3EA380CF" w:rsidR="002E249F" w:rsidRDefault="00285E93">
            <w:pPr>
              <w:rPr>
                <w:rFonts w:hint="eastAsia"/>
              </w:rPr>
            </w:pPr>
            <w:r>
              <w:rPr>
                <w:rFonts w:hint="eastAsia"/>
              </w:rPr>
              <w:t>B</w:t>
            </w:r>
            <w:r>
              <w:t>leeding Definition</w:t>
            </w:r>
          </w:p>
        </w:tc>
      </w:tr>
      <w:tr w:rsidR="002E249F" w14:paraId="1991D118" w14:textId="77777777" w:rsidTr="00840641">
        <w:tc>
          <w:tcPr>
            <w:tcW w:w="1271" w:type="dxa"/>
          </w:tcPr>
          <w:p w14:paraId="556CD96C" w14:textId="24F535DB" w:rsidR="002E249F" w:rsidRDefault="00DF4022">
            <w:pPr>
              <w:rPr>
                <w:rFonts w:hint="eastAsia"/>
              </w:rPr>
            </w:pPr>
            <w:r>
              <w:rPr>
                <w:rFonts w:hint="eastAsia"/>
              </w:rPr>
              <w:t>G</w:t>
            </w:r>
            <w:r>
              <w:t>rade</w:t>
            </w:r>
            <w:r>
              <w:t xml:space="preserve"> </w:t>
            </w:r>
            <w:r w:rsidR="00840641">
              <w:rPr>
                <w:rFonts w:hint="eastAsia"/>
              </w:rPr>
              <w:t>0</w:t>
            </w:r>
          </w:p>
        </w:tc>
        <w:tc>
          <w:tcPr>
            <w:tcW w:w="7025" w:type="dxa"/>
          </w:tcPr>
          <w:p w14:paraId="4FC436CF" w14:textId="77777777" w:rsidR="00954DCF" w:rsidRDefault="00954DCF" w:rsidP="00954DCF">
            <w:r>
              <w:t>No transfusion of blood products with the</w:t>
            </w:r>
          </w:p>
          <w:p w14:paraId="4BDDDDC6" w14:textId="22B36F69" w:rsidR="002E249F" w:rsidRDefault="00954DCF" w:rsidP="00954DCF">
            <w:pPr>
              <w:rPr>
                <w:rFonts w:hint="eastAsia"/>
              </w:rPr>
            </w:pPr>
            <w:r>
              <w:t>exception of 1 unit of RBC</w:t>
            </w:r>
          </w:p>
        </w:tc>
      </w:tr>
      <w:tr w:rsidR="002E249F" w14:paraId="4E2CE3BC" w14:textId="77777777" w:rsidTr="00840641">
        <w:tc>
          <w:tcPr>
            <w:tcW w:w="1271" w:type="dxa"/>
          </w:tcPr>
          <w:p w14:paraId="0A0F493C" w14:textId="58F95F85" w:rsidR="002E249F" w:rsidRDefault="00DF4022">
            <w:pPr>
              <w:rPr>
                <w:rFonts w:hint="eastAsia"/>
              </w:rPr>
            </w:pPr>
            <w:r>
              <w:rPr>
                <w:rFonts w:hint="eastAsia"/>
              </w:rPr>
              <w:t>G</w:t>
            </w:r>
            <w:r>
              <w:t>rade</w:t>
            </w:r>
            <w:r>
              <w:t xml:space="preserve"> </w:t>
            </w:r>
            <w:r w:rsidR="00840641">
              <w:rPr>
                <w:rFonts w:hint="eastAsia"/>
              </w:rPr>
              <w:t>1</w:t>
            </w:r>
          </w:p>
        </w:tc>
        <w:tc>
          <w:tcPr>
            <w:tcW w:w="7025" w:type="dxa"/>
          </w:tcPr>
          <w:p w14:paraId="08C60586" w14:textId="77777777" w:rsidR="00954DCF" w:rsidRPr="00954DCF" w:rsidRDefault="00954DCF" w:rsidP="00954DCF">
            <w:pPr>
              <w:rPr>
                <w:lang w:val="it-IT"/>
              </w:rPr>
            </w:pPr>
            <w:r w:rsidRPr="00954DCF">
              <w:rPr>
                <w:lang w:val="it-IT"/>
              </w:rPr>
              <w:t>Transfusion of platelets</w:t>
            </w:r>
          </w:p>
          <w:p w14:paraId="2FCEAB84" w14:textId="77777777" w:rsidR="00954DCF" w:rsidRPr="00954DCF" w:rsidRDefault="00954DCF" w:rsidP="00954DCF">
            <w:pPr>
              <w:rPr>
                <w:lang w:val="it-IT"/>
              </w:rPr>
            </w:pPr>
            <w:r w:rsidRPr="00954DCF">
              <w:rPr>
                <w:lang w:val="it-IT"/>
              </w:rPr>
              <w:t>Transfusion of fresh frozen plasma or Octaplas</w:t>
            </w:r>
          </w:p>
          <w:p w14:paraId="0779292A" w14:textId="2696A585" w:rsidR="002E249F" w:rsidRPr="00954DCF" w:rsidRDefault="00954DCF" w:rsidP="00954DCF">
            <w:pPr>
              <w:rPr>
                <w:rFonts w:hint="eastAsia"/>
                <w:lang w:val="it-IT"/>
              </w:rPr>
            </w:pPr>
            <w:r w:rsidRPr="00954DCF">
              <w:rPr>
                <w:lang w:val="it-IT"/>
              </w:rPr>
              <w:t>Transfusion of 2–4 units of RBC</w:t>
            </w:r>
          </w:p>
        </w:tc>
      </w:tr>
      <w:tr w:rsidR="002E249F" w14:paraId="72EC8E45" w14:textId="77777777" w:rsidTr="00840641">
        <w:tc>
          <w:tcPr>
            <w:tcW w:w="1271" w:type="dxa"/>
          </w:tcPr>
          <w:p w14:paraId="2B2974F8" w14:textId="2D4EFB8C" w:rsidR="002E249F" w:rsidRDefault="00DF4022">
            <w:pPr>
              <w:rPr>
                <w:rFonts w:hint="eastAsia"/>
              </w:rPr>
            </w:pPr>
            <w:r>
              <w:rPr>
                <w:rFonts w:hint="eastAsia"/>
              </w:rPr>
              <w:t>G</w:t>
            </w:r>
            <w:r>
              <w:t>rade</w:t>
            </w:r>
            <w:r>
              <w:t xml:space="preserve"> </w:t>
            </w:r>
            <w:r w:rsidR="00840641">
              <w:rPr>
                <w:rFonts w:hint="eastAsia"/>
              </w:rPr>
              <w:t>2</w:t>
            </w:r>
          </w:p>
        </w:tc>
        <w:tc>
          <w:tcPr>
            <w:tcW w:w="7025" w:type="dxa"/>
          </w:tcPr>
          <w:p w14:paraId="6A63932D" w14:textId="77777777" w:rsidR="005C4AB8" w:rsidRDefault="005C4AB8" w:rsidP="005C4AB8">
            <w:r>
              <w:t>Transfusion of 5–10 units of RBC</w:t>
            </w:r>
          </w:p>
          <w:p w14:paraId="7079277B" w14:textId="091221F5" w:rsidR="002E249F" w:rsidRDefault="005C4AB8" w:rsidP="005C4AB8">
            <w:pPr>
              <w:rPr>
                <w:rFonts w:hint="eastAsia"/>
              </w:rPr>
            </w:pPr>
            <w:r>
              <w:t>Reoperation for bleeding</w:t>
            </w:r>
          </w:p>
        </w:tc>
      </w:tr>
      <w:tr w:rsidR="002E249F" w14:paraId="67ECE58C" w14:textId="77777777" w:rsidTr="00840641">
        <w:tc>
          <w:tcPr>
            <w:tcW w:w="1271" w:type="dxa"/>
          </w:tcPr>
          <w:p w14:paraId="781ADF2E" w14:textId="214D51F2" w:rsidR="002E249F" w:rsidRDefault="00DF4022">
            <w:pPr>
              <w:rPr>
                <w:rFonts w:hint="eastAsia"/>
              </w:rPr>
            </w:pPr>
            <w:r>
              <w:rPr>
                <w:rFonts w:hint="eastAsia"/>
              </w:rPr>
              <w:t>G</w:t>
            </w:r>
            <w:r>
              <w:t>rade</w:t>
            </w:r>
            <w:r>
              <w:t xml:space="preserve"> </w:t>
            </w:r>
            <w:r w:rsidR="00840641">
              <w:rPr>
                <w:rFonts w:hint="eastAsia"/>
              </w:rPr>
              <w:t>3</w:t>
            </w:r>
          </w:p>
        </w:tc>
        <w:tc>
          <w:tcPr>
            <w:tcW w:w="7025" w:type="dxa"/>
          </w:tcPr>
          <w:p w14:paraId="39F0DA21" w14:textId="3EAD8AD2" w:rsidR="002E249F" w:rsidRDefault="005C4AB8">
            <w:pPr>
              <w:rPr>
                <w:rFonts w:hint="eastAsia"/>
              </w:rPr>
            </w:pPr>
            <w:r w:rsidRPr="005C4AB8">
              <w:t>Transfusion of &gt; 10 units of RBC</w:t>
            </w:r>
          </w:p>
        </w:tc>
      </w:tr>
    </w:tbl>
    <w:p w14:paraId="47A7104B" w14:textId="0F85EDFB" w:rsidR="0021573B" w:rsidRDefault="005C4AB8">
      <w:r w:rsidRPr="005C4AB8">
        <w:t>RBC: red blood cell.</w:t>
      </w:r>
    </w:p>
    <w:p w14:paraId="200781A3" w14:textId="00D388E0" w:rsidR="002916CC" w:rsidRDefault="002916CC">
      <w:r>
        <w:br w:type="page"/>
      </w:r>
    </w:p>
    <w:p w14:paraId="104331E7" w14:textId="77777777" w:rsidR="00D41FCD" w:rsidRDefault="00D41FCD" w:rsidP="005C4AB8">
      <w:pPr>
        <w:sectPr w:rsidR="00D41FCD" w:rsidSect="00523CA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F828486" w14:textId="0766DD44" w:rsidR="005C4AB8" w:rsidRDefault="005C4AB8" w:rsidP="005C4AB8">
      <w:r>
        <w:rPr>
          <w:rFonts w:hint="eastAsia"/>
        </w:rPr>
        <w:lastRenderedPageBreak/>
        <w:t>Su</w:t>
      </w:r>
      <w:r>
        <w:t>pplementary table</w:t>
      </w:r>
      <w:r>
        <w:t xml:space="preserve"> 2</w:t>
      </w:r>
      <w:r>
        <w:t>. T</w:t>
      </w:r>
      <w:r w:rsidRPr="0021573B">
        <w:t xml:space="preserve">he </w:t>
      </w:r>
      <w:r w:rsidRPr="005C4AB8">
        <w:t>Universal Definition of Perioperative Bleeding (UDPB)</w:t>
      </w:r>
      <w:r>
        <w:t xml:space="preserve"> bleeding definition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08"/>
        <w:gridCol w:w="924"/>
        <w:gridCol w:w="1449"/>
        <w:gridCol w:w="769"/>
        <w:gridCol w:w="769"/>
        <w:gridCol w:w="769"/>
        <w:gridCol w:w="1592"/>
        <w:gridCol w:w="678"/>
        <w:gridCol w:w="725"/>
        <w:gridCol w:w="1539"/>
      </w:tblGrid>
      <w:tr w:rsidR="007C58F1" w14:paraId="18122F17" w14:textId="77777777" w:rsidTr="002E673C">
        <w:tc>
          <w:tcPr>
            <w:tcW w:w="1408" w:type="dxa"/>
          </w:tcPr>
          <w:p w14:paraId="3FEB995F" w14:textId="77777777" w:rsidR="001F0B5A" w:rsidRDefault="001F0B5A" w:rsidP="001F0B5A">
            <w:pPr>
              <w:jc w:val="left"/>
            </w:pPr>
            <w:r>
              <w:t>Bleeding</w:t>
            </w:r>
          </w:p>
          <w:p w14:paraId="30D8D8FC" w14:textId="4C67B83D" w:rsidR="007C58F1" w:rsidRDefault="001F0B5A" w:rsidP="001F0B5A">
            <w:pPr>
              <w:jc w:val="left"/>
              <w:rPr>
                <w:rFonts w:hint="eastAsia"/>
              </w:rPr>
            </w:pPr>
            <w:r>
              <w:t>definition</w:t>
            </w:r>
          </w:p>
        </w:tc>
        <w:tc>
          <w:tcPr>
            <w:tcW w:w="924" w:type="dxa"/>
          </w:tcPr>
          <w:p w14:paraId="5A9B73DA" w14:textId="77777777" w:rsidR="001F0B5A" w:rsidRDefault="001F0B5A" w:rsidP="001F0B5A">
            <w:pPr>
              <w:jc w:val="left"/>
            </w:pPr>
            <w:r>
              <w:t>Sternal closure</w:t>
            </w:r>
          </w:p>
          <w:p w14:paraId="0A0908A7" w14:textId="18B84645" w:rsidR="007C58F1" w:rsidRDefault="001F0B5A" w:rsidP="001F0B5A">
            <w:pPr>
              <w:jc w:val="left"/>
              <w:rPr>
                <w:rFonts w:hint="eastAsia"/>
              </w:rPr>
            </w:pPr>
            <w:r>
              <w:t>delayed</w:t>
            </w:r>
          </w:p>
        </w:tc>
        <w:tc>
          <w:tcPr>
            <w:tcW w:w="1449" w:type="dxa"/>
          </w:tcPr>
          <w:p w14:paraId="6FE3E325" w14:textId="77777777" w:rsidR="001F0B5A" w:rsidRDefault="001F0B5A" w:rsidP="001F0B5A">
            <w:pPr>
              <w:jc w:val="left"/>
            </w:pPr>
            <w:r>
              <w:t>Postoperative chest tube</w:t>
            </w:r>
          </w:p>
          <w:p w14:paraId="148DE905" w14:textId="77777777" w:rsidR="001F0B5A" w:rsidRDefault="001F0B5A" w:rsidP="001F0B5A">
            <w:pPr>
              <w:jc w:val="left"/>
            </w:pPr>
            <w:r>
              <w:t>blood loss within</w:t>
            </w:r>
          </w:p>
          <w:p w14:paraId="179D9EA0" w14:textId="233131EB" w:rsidR="007C58F1" w:rsidRDefault="001F0B5A" w:rsidP="001F0B5A">
            <w:pPr>
              <w:jc w:val="left"/>
              <w:rPr>
                <w:rFonts w:hint="eastAsia"/>
              </w:rPr>
            </w:pPr>
            <w:r>
              <w:t>12 hours (mL)</w:t>
            </w:r>
          </w:p>
        </w:tc>
        <w:tc>
          <w:tcPr>
            <w:tcW w:w="769" w:type="dxa"/>
          </w:tcPr>
          <w:p w14:paraId="44270E12" w14:textId="77777777" w:rsidR="002916CC" w:rsidRDefault="002916CC" w:rsidP="002916CC">
            <w:pPr>
              <w:jc w:val="left"/>
            </w:pPr>
            <w:r>
              <w:t>PRBC</w:t>
            </w:r>
          </w:p>
          <w:p w14:paraId="14DB1D32" w14:textId="2953A4ED" w:rsidR="007C58F1" w:rsidRDefault="002916CC" w:rsidP="002916CC">
            <w:pPr>
              <w:jc w:val="left"/>
              <w:rPr>
                <w:rFonts w:hint="eastAsia"/>
              </w:rPr>
            </w:pPr>
            <w:r>
              <w:t>(units)</w:t>
            </w:r>
          </w:p>
        </w:tc>
        <w:tc>
          <w:tcPr>
            <w:tcW w:w="769" w:type="dxa"/>
          </w:tcPr>
          <w:p w14:paraId="4267C45B" w14:textId="77777777" w:rsidR="002916CC" w:rsidRDefault="002916CC" w:rsidP="002916CC">
            <w:pPr>
              <w:jc w:val="left"/>
            </w:pPr>
            <w:r>
              <w:t>FFP</w:t>
            </w:r>
          </w:p>
          <w:p w14:paraId="34FBBC10" w14:textId="21E4A656" w:rsidR="007C58F1" w:rsidRDefault="002916CC" w:rsidP="002916CC">
            <w:pPr>
              <w:jc w:val="left"/>
              <w:rPr>
                <w:rFonts w:hint="eastAsia"/>
              </w:rPr>
            </w:pPr>
            <w:r>
              <w:t>(units)</w:t>
            </w:r>
          </w:p>
        </w:tc>
        <w:tc>
          <w:tcPr>
            <w:tcW w:w="769" w:type="dxa"/>
          </w:tcPr>
          <w:p w14:paraId="07982C35" w14:textId="77777777" w:rsidR="002916CC" w:rsidRDefault="002916CC" w:rsidP="002916CC">
            <w:pPr>
              <w:jc w:val="left"/>
            </w:pPr>
            <w:r>
              <w:t>PLT</w:t>
            </w:r>
          </w:p>
          <w:p w14:paraId="386A94CB" w14:textId="73E49EC7" w:rsidR="007C58F1" w:rsidRDefault="002916CC" w:rsidP="002916CC">
            <w:pPr>
              <w:jc w:val="left"/>
              <w:rPr>
                <w:rFonts w:hint="eastAsia"/>
              </w:rPr>
            </w:pPr>
            <w:r>
              <w:t>(units)</w:t>
            </w:r>
          </w:p>
        </w:tc>
        <w:tc>
          <w:tcPr>
            <w:tcW w:w="1592" w:type="dxa"/>
          </w:tcPr>
          <w:p w14:paraId="6BDB078F" w14:textId="671DE47D" w:rsidR="007C58F1" w:rsidRDefault="002916CC" w:rsidP="001F0B5A">
            <w:pPr>
              <w:jc w:val="left"/>
              <w:rPr>
                <w:rFonts w:hint="eastAsia"/>
              </w:rPr>
            </w:pPr>
            <w:r w:rsidRPr="002916CC">
              <w:t>Cryoprecipitate</w:t>
            </w:r>
          </w:p>
        </w:tc>
        <w:tc>
          <w:tcPr>
            <w:tcW w:w="678" w:type="dxa"/>
          </w:tcPr>
          <w:p w14:paraId="4CBDF4A8" w14:textId="01B9CF03" w:rsidR="007C58F1" w:rsidRDefault="00D41FCD" w:rsidP="001F0B5A">
            <w:pPr>
              <w:jc w:val="left"/>
              <w:rPr>
                <w:rFonts w:hint="eastAsia"/>
              </w:rPr>
            </w:pPr>
            <w:r w:rsidRPr="00D41FCD">
              <w:t>PCCs</w:t>
            </w:r>
          </w:p>
        </w:tc>
        <w:tc>
          <w:tcPr>
            <w:tcW w:w="725" w:type="dxa"/>
          </w:tcPr>
          <w:p w14:paraId="2E5FA6AD" w14:textId="03B4DA1E" w:rsidR="007C58F1" w:rsidRDefault="00D41FCD" w:rsidP="001F0B5A">
            <w:pPr>
              <w:jc w:val="left"/>
              <w:rPr>
                <w:rFonts w:hint="eastAsia"/>
              </w:rPr>
            </w:pPr>
            <w:proofErr w:type="spellStart"/>
            <w:r w:rsidRPr="00D41FCD">
              <w:t>rFVIIa</w:t>
            </w:r>
            <w:proofErr w:type="spellEnd"/>
          </w:p>
        </w:tc>
        <w:tc>
          <w:tcPr>
            <w:tcW w:w="1539" w:type="dxa"/>
          </w:tcPr>
          <w:p w14:paraId="45C55CCB" w14:textId="77777777" w:rsidR="00D41FCD" w:rsidRDefault="00D41FCD" w:rsidP="00D41FCD">
            <w:pPr>
              <w:jc w:val="left"/>
            </w:pPr>
            <w:r>
              <w:t>Reexploration/</w:t>
            </w:r>
          </w:p>
          <w:p w14:paraId="268A05ED" w14:textId="3F85A4C6" w:rsidR="007C58F1" w:rsidRDefault="00D41FCD" w:rsidP="00D41FCD">
            <w:pPr>
              <w:jc w:val="left"/>
              <w:rPr>
                <w:rFonts w:hint="eastAsia"/>
              </w:rPr>
            </w:pPr>
            <w:r>
              <w:t>tamponade</w:t>
            </w:r>
          </w:p>
        </w:tc>
      </w:tr>
      <w:tr w:rsidR="002E673C" w14:paraId="70C45179" w14:textId="77777777" w:rsidTr="002E673C">
        <w:tc>
          <w:tcPr>
            <w:tcW w:w="1408" w:type="dxa"/>
          </w:tcPr>
          <w:p w14:paraId="0CA53E9B" w14:textId="6CBE2EB1" w:rsidR="002E673C" w:rsidRDefault="002E673C" w:rsidP="002E673C">
            <w:pPr>
              <w:jc w:val="left"/>
              <w:rPr>
                <w:rFonts w:hint="eastAsia"/>
              </w:rPr>
            </w:pPr>
            <w:r w:rsidRPr="001F0B5A">
              <w:t>Class 0 (insignificant)</w:t>
            </w:r>
          </w:p>
        </w:tc>
        <w:tc>
          <w:tcPr>
            <w:tcW w:w="924" w:type="dxa"/>
          </w:tcPr>
          <w:p w14:paraId="3A5F6B18" w14:textId="0B340B5D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1449" w:type="dxa"/>
          </w:tcPr>
          <w:p w14:paraId="799C46B1" w14:textId="63760731" w:rsidR="002E673C" w:rsidRDefault="002E673C" w:rsidP="002E673C">
            <w:pPr>
              <w:jc w:val="left"/>
              <w:rPr>
                <w:rFonts w:hint="eastAsia"/>
              </w:rPr>
            </w:pPr>
            <w:r w:rsidRPr="001F0B5A">
              <w:t>&lt;600</w:t>
            </w:r>
          </w:p>
        </w:tc>
        <w:tc>
          <w:tcPr>
            <w:tcW w:w="769" w:type="dxa"/>
          </w:tcPr>
          <w:p w14:paraId="7B50DF5F" w14:textId="488E03A9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69" w:type="dxa"/>
          </w:tcPr>
          <w:p w14:paraId="68962F14" w14:textId="15145C7A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69" w:type="dxa"/>
          </w:tcPr>
          <w:p w14:paraId="6498FDF0" w14:textId="32CC57A0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92" w:type="dxa"/>
          </w:tcPr>
          <w:p w14:paraId="5C52BAB3" w14:textId="157FB8F1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678" w:type="dxa"/>
          </w:tcPr>
          <w:p w14:paraId="6CD14F0C" w14:textId="4B930981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725" w:type="dxa"/>
          </w:tcPr>
          <w:p w14:paraId="34D28063" w14:textId="1AC08EA0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1539" w:type="dxa"/>
          </w:tcPr>
          <w:p w14:paraId="0A9427B7" w14:textId="0C73F031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</w:tr>
      <w:tr w:rsidR="002E673C" w14:paraId="08427695" w14:textId="77777777" w:rsidTr="002E673C">
        <w:tc>
          <w:tcPr>
            <w:tcW w:w="1408" w:type="dxa"/>
          </w:tcPr>
          <w:p w14:paraId="36767F6D" w14:textId="22BDF096" w:rsidR="002E673C" w:rsidRDefault="002E673C" w:rsidP="002E673C">
            <w:pPr>
              <w:jc w:val="left"/>
              <w:rPr>
                <w:rFonts w:hint="eastAsia"/>
              </w:rPr>
            </w:pPr>
            <w:r w:rsidRPr="001F0B5A">
              <w:t>Class 1 (mild)</w:t>
            </w:r>
          </w:p>
        </w:tc>
        <w:tc>
          <w:tcPr>
            <w:tcW w:w="924" w:type="dxa"/>
          </w:tcPr>
          <w:p w14:paraId="7B0344CC" w14:textId="54A139A2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1449" w:type="dxa"/>
          </w:tcPr>
          <w:p w14:paraId="47733BE6" w14:textId="457FC7D1" w:rsidR="002E673C" w:rsidRDefault="002E673C" w:rsidP="002E673C">
            <w:pPr>
              <w:jc w:val="left"/>
              <w:rPr>
                <w:rFonts w:hint="eastAsia"/>
              </w:rPr>
            </w:pPr>
            <w:r w:rsidRPr="001F0B5A">
              <w:t>601-800</w:t>
            </w:r>
          </w:p>
        </w:tc>
        <w:tc>
          <w:tcPr>
            <w:tcW w:w="769" w:type="dxa"/>
          </w:tcPr>
          <w:p w14:paraId="2ACDAEB6" w14:textId="0B2F3AA5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69" w:type="dxa"/>
          </w:tcPr>
          <w:p w14:paraId="2FB452E3" w14:textId="492C6E3D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69" w:type="dxa"/>
          </w:tcPr>
          <w:p w14:paraId="33DC8EFB" w14:textId="644A6512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592" w:type="dxa"/>
          </w:tcPr>
          <w:p w14:paraId="2F65F5B9" w14:textId="5FE6BB4F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678" w:type="dxa"/>
          </w:tcPr>
          <w:p w14:paraId="75907912" w14:textId="14604064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725" w:type="dxa"/>
          </w:tcPr>
          <w:p w14:paraId="42819097" w14:textId="682C4399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1539" w:type="dxa"/>
          </w:tcPr>
          <w:p w14:paraId="7F94BDCE" w14:textId="56D2514E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</w:tr>
      <w:tr w:rsidR="002E673C" w14:paraId="7B4555C9" w14:textId="77777777" w:rsidTr="002E673C">
        <w:tc>
          <w:tcPr>
            <w:tcW w:w="1408" w:type="dxa"/>
          </w:tcPr>
          <w:p w14:paraId="78CBF796" w14:textId="68376C6C" w:rsidR="002E673C" w:rsidRDefault="002E673C" w:rsidP="002E673C">
            <w:pPr>
              <w:jc w:val="left"/>
              <w:rPr>
                <w:rFonts w:hint="eastAsia"/>
              </w:rPr>
            </w:pPr>
            <w:r w:rsidRPr="001F0B5A">
              <w:t>Class 2 (moderate)</w:t>
            </w:r>
          </w:p>
        </w:tc>
        <w:tc>
          <w:tcPr>
            <w:tcW w:w="924" w:type="dxa"/>
          </w:tcPr>
          <w:p w14:paraId="43E61DF1" w14:textId="224E2E11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1449" w:type="dxa"/>
          </w:tcPr>
          <w:p w14:paraId="6E17887B" w14:textId="70269233" w:rsidR="002E673C" w:rsidRDefault="002E673C" w:rsidP="002E673C">
            <w:pPr>
              <w:jc w:val="left"/>
              <w:rPr>
                <w:rFonts w:hint="eastAsia"/>
              </w:rPr>
            </w:pPr>
            <w:r w:rsidRPr="001F0B5A">
              <w:t>801-1000</w:t>
            </w:r>
          </w:p>
        </w:tc>
        <w:tc>
          <w:tcPr>
            <w:tcW w:w="769" w:type="dxa"/>
          </w:tcPr>
          <w:p w14:paraId="17DBC009" w14:textId="57E0BC87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2-</w:t>
            </w:r>
            <w:r>
              <w:t>4</w:t>
            </w:r>
          </w:p>
        </w:tc>
        <w:tc>
          <w:tcPr>
            <w:tcW w:w="769" w:type="dxa"/>
          </w:tcPr>
          <w:p w14:paraId="6462DBBB" w14:textId="1EBEBAAA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2-</w:t>
            </w:r>
            <w:r>
              <w:t>4</w:t>
            </w:r>
          </w:p>
        </w:tc>
        <w:tc>
          <w:tcPr>
            <w:tcW w:w="769" w:type="dxa"/>
          </w:tcPr>
          <w:p w14:paraId="3F947332" w14:textId="508D1972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Y</w:t>
            </w:r>
            <w:r>
              <w:t>es</w:t>
            </w:r>
          </w:p>
        </w:tc>
        <w:tc>
          <w:tcPr>
            <w:tcW w:w="1592" w:type="dxa"/>
          </w:tcPr>
          <w:p w14:paraId="3D140BF9" w14:textId="31ACA3A9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Y</w:t>
            </w:r>
            <w:r>
              <w:t>es</w:t>
            </w:r>
          </w:p>
        </w:tc>
        <w:tc>
          <w:tcPr>
            <w:tcW w:w="678" w:type="dxa"/>
          </w:tcPr>
          <w:p w14:paraId="451C1BE2" w14:textId="5B7BCCEC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Y</w:t>
            </w:r>
            <w:r>
              <w:t>es</w:t>
            </w:r>
          </w:p>
        </w:tc>
        <w:tc>
          <w:tcPr>
            <w:tcW w:w="725" w:type="dxa"/>
          </w:tcPr>
          <w:p w14:paraId="6266916E" w14:textId="052A3C9F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1539" w:type="dxa"/>
          </w:tcPr>
          <w:p w14:paraId="13E60B1F" w14:textId="5D85FE71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</w:tr>
      <w:tr w:rsidR="002E673C" w14:paraId="0170F66C" w14:textId="77777777" w:rsidTr="002E673C">
        <w:tc>
          <w:tcPr>
            <w:tcW w:w="1408" w:type="dxa"/>
          </w:tcPr>
          <w:p w14:paraId="2DF902B2" w14:textId="79A1554B" w:rsidR="002E673C" w:rsidRDefault="002E673C" w:rsidP="002E673C">
            <w:pPr>
              <w:jc w:val="left"/>
              <w:rPr>
                <w:rFonts w:hint="eastAsia"/>
              </w:rPr>
            </w:pPr>
            <w:r w:rsidRPr="001F0B5A">
              <w:t>Class 3 (severe)</w:t>
            </w:r>
          </w:p>
        </w:tc>
        <w:tc>
          <w:tcPr>
            <w:tcW w:w="924" w:type="dxa"/>
          </w:tcPr>
          <w:p w14:paraId="44E9381C" w14:textId="3D90D173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Y</w:t>
            </w:r>
            <w:r>
              <w:t>es</w:t>
            </w:r>
          </w:p>
        </w:tc>
        <w:tc>
          <w:tcPr>
            <w:tcW w:w="1449" w:type="dxa"/>
          </w:tcPr>
          <w:p w14:paraId="421A7505" w14:textId="024407BF" w:rsidR="002E673C" w:rsidRDefault="002E673C" w:rsidP="002E673C">
            <w:pPr>
              <w:jc w:val="left"/>
              <w:rPr>
                <w:rFonts w:hint="eastAsia"/>
              </w:rPr>
            </w:pPr>
            <w:r w:rsidRPr="001F0B5A">
              <w:t>1001-2000</w:t>
            </w:r>
          </w:p>
        </w:tc>
        <w:tc>
          <w:tcPr>
            <w:tcW w:w="769" w:type="dxa"/>
          </w:tcPr>
          <w:p w14:paraId="0C081B69" w14:textId="473098BA" w:rsidR="002E673C" w:rsidRDefault="00F9380E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769" w:type="dxa"/>
          </w:tcPr>
          <w:p w14:paraId="2E102F69" w14:textId="01059210" w:rsidR="002E673C" w:rsidRDefault="00F9380E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769" w:type="dxa"/>
          </w:tcPr>
          <w:p w14:paraId="3DF7A5B0" w14:textId="5015FCE9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/Y</w:t>
            </w:r>
          </w:p>
        </w:tc>
        <w:tc>
          <w:tcPr>
            <w:tcW w:w="1592" w:type="dxa"/>
          </w:tcPr>
          <w:p w14:paraId="609C22E8" w14:textId="470F5BB1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/Y</w:t>
            </w:r>
          </w:p>
        </w:tc>
        <w:tc>
          <w:tcPr>
            <w:tcW w:w="678" w:type="dxa"/>
          </w:tcPr>
          <w:p w14:paraId="60F4138B" w14:textId="4DBE240F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/Y</w:t>
            </w:r>
          </w:p>
        </w:tc>
        <w:tc>
          <w:tcPr>
            <w:tcW w:w="725" w:type="dxa"/>
          </w:tcPr>
          <w:p w14:paraId="0E9E9F9B" w14:textId="406452CA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1539" w:type="dxa"/>
          </w:tcPr>
          <w:p w14:paraId="765DA432" w14:textId="787F1E79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Y</w:t>
            </w:r>
            <w:r>
              <w:t>es</w:t>
            </w:r>
          </w:p>
        </w:tc>
      </w:tr>
      <w:tr w:rsidR="002E673C" w14:paraId="507CE2AD" w14:textId="77777777" w:rsidTr="002E673C">
        <w:tc>
          <w:tcPr>
            <w:tcW w:w="1408" w:type="dxa"/>
          </w:tcPr>
          <w:p w14:paraId="65AA4235" w14:textId="0820884A" w:rsidR="002E673C" w:rsidRDefault="002E673C" w:rsidP="002E673C">
            <w:pPr>
              <w:jc w:val="left"/>
              <w:rPr>
                <w:rFonts w:hint="eastAsia"/>
              </w:rPr>
            </w:pPr>
            <w:r w:rsidRPr="001F0B5A">
              <w:t>Class 4 (massive)</w:t>
            </w:r>
          </w:p>
        </w:tc>
        <w:tc>
          <w:tcPr>
            <w:tcW w:w="924" w:type="dxa"/>
          </w:tcPr>
          <w:p w14:paraId="4FBAD534" w14:textId="6A9EEE6B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/Y</w:t>
            </w:r>
          </w:p>
        </w:tc>
        <w:tc>
          <w:tcPr>
            <w:tcW w:w="1449" w:type="dxa"/>
          </w:tcPr>
          <w:p w14:paraId="4D920B0D" w14:textId="29F37A66" w:rsidR="002E673C" w:rsidRDefault="002E673C" w:rsidP="002E673C">
            <w:pPr>
              <w:jc w:val="left"/>
              <w:rPr>
                <w:rFonts w:hint="eastAsia"/>
              </w:rPr>
            </w:pPr>
            <w:r w:rsidRPr="002916CC">
              <w:t>&gt;2000</w:t>
            </w:r>
          </w:p>
        </w:tc>
        <w:tc>
          <w:tcPr>
            <w:tcW w:w="769" w:type="dxa"/>
          </w:tcPr>
          <w:p w14:paraId="76BEBF6C" w14:textId="6FA82A2D" w:rsidR="002E673C" w:rsidRDefault="00F9380E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&gt;</w:t>
            </w:r>
            <w:r>
              <w:t>10</w:t>
            </w:r>
          </w:p>
        </w:tc>
        <w:tc>
          <w:tcPr>
            <w:tcW w:w="769" w:type="dxa"/>
          </w:tcPr>
          <w:p w14:paraId="0EC279F0" w14:textId="05622C02" w:rsidR="002E673C" w:rsidRDefault="00F9380E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&gt;</w:t>
            </w:r>
            <w:r>
              <w:t>10</w:t>
            </w:r>
          </w:p>
        </w:tc>
        <w:tc>
          <w:tcPr>
            <w:tcW w:w="769" w:type="dxa"/>
          </w:tcPr>
          <w:p w14:paraId="55CCAEA6" w14:textId="76944FF5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/Y</w:t>
            </w:r>
          </w:p>
        </w:tc>
        <w:tc>
          <w:tcPr>
            <w:tcW w:w="1592" w:type="dxa"/>
          </w:tcPr>
          <w:p w14:paraId="2854F491" w14:textId="333D7237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/Y</w:t>
            </w:r>
          </w:p>
        </w:tc>
        <w:tc>
          <w:tcPr>
            <w:tcW w:w="678" w:type="dxa"/>
          </w:tcPr>
          <w:p w14:paraId="5E37257B" w14:textId="2E34C778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/Y</w:t>
            </w:r>
          </w:p>
        </w:tc>
        <w:tc>
          <w:tcPr>
            <w:tcW w:w="725" w:type="dxa"/>
          </w:tcPr>
          <w:p w14:paraId="04A5D27A" w14:textId="54663326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Y</w:t>
            </w:r>
            <w:r>
              <w:t>es</w:t>
            </w:r>
          </w:p>
        </w:tc>
        <w:tc>
          <w:tcPr>
            <w:tcW w:w="1539" w:type="dxa"/>
          </w:tcPr>
          <w:p w14:paraId="68885049" w14:textId="3FC0F79A" w:rsidR="002E673C" w:rsidRDefault="002E673C" w:rsidP="002E673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/Y</w:t>
            </w:r>
          </w:p>
        </w:tc>
      </w:tr>
    </w:tbl>
    <w:p w14:paraId="6DC3D79C" w14:textId="77777777" w:rsidR="00D41FCD" w:rsidRDefault="002916CC" w:rsidP="002916CC">
      <w:pPr>
        <w:sectPr w:rsidR="00D41FCD" w:rsidSect="00D41FC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t>PRBC, packed red blood cells; FFP, fresh frozen plasma; PLT, platelet concentrates; PCCs, prothrombin complex concentrates;</w:t>
      </w:r>
      <w:r>
        <w:t xml:space="preserve"> </w:t>
      </w:r>
      <w:proofErr w:type="spellStart"/>
      <w:r>
        <w:t>rFVIIa</w:t>
      </w:r>
      <w:proofErr w:type="spellEnd"/>
      <w:r>
        <w:t>, recombinant activated factor VII; N/A, not applicable. *Correction of preoperative anemia or hemodilution only; the number of PRBCs used should only be</w:t>
      </w:r>
      <w:r>
        <w:t xml:space="preserve"> </w:t>
      </w:r>
      <w:r>
        <w:t>considered in the UDPB when accompanied by other signs of perioperative bleeding.</w:t>
      </w:r>
    </w:p>
    <w:p w14:paraId="34C2B1CE" w14:textId="651CF3FE" w:rsidR="00BD1B69" w:rsidRDefault="00BD1B69" w:rsidP="00BD1B69">
      <w:r>
        <w:rPr>
          <w:rFonts w:hint="eastAsia"/>
        </w:rPr>
        <w:lastRenderedPageBreak/>
        <w:t>Su</w:t>
      </w:r>
      <w:r>
        <w:t xml:space="preserve">pplementary table </w:t>
      </w:r>
      <w:r w:rsidR="00F8155F">
        <w:t>3</w:t>
      </w:r>
      <w:r>
        <w:t>. T</w:t>
      </w:r>
      <w:r w:rsidRPr="0021573B">
        <w:t xml:space="preserve">he </w:t>
      </w:r>
      <w:r w:rsidR="0002481A" w:rsidRPr="0002481A">
        <w:t>Bleeding Academic Research Consortium (BARC)</w:t>
      </w:r>
      <w:r>
        <w:t xml:space="preserve"> bleeding definition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960311" w14:paraId="258C9870" w14:textId="77777777" w:rsidTr="00E25C8E">
        <w:tc>
          <w:tcPr>
            <w:tcW w:w="1838" w:type="dxa"/>
          </w:tcPr>
          <w:p w14:paraId="081B57EF" w14:textId="76C755C3" w:rsidR="00960311" w:rsidRDefault="00E25C8E">
            <w:r>
              <w:rPr>
                <w:rFonts w:hint="eastAsia"/>
              </w:rPr>
              <w:t>T</w:t>
            </w:r>
            <w:r>
              <w:t>ype of bleeding</w:t>
            </w:r>
          </w:p>
        </w:tc>
        <w:tc>
          <w:tcPr>
            <w:tcW w:w="6458" w:type="dxa"/>
          </w:tcPr>
          <w:p w14:paraId="1C0922E6" w14:textId="30F02B8D" w:rsidR="00960311" w:rsidRDefault="00E25C8E">
            <w:r>
              <w:rPr>
                <w:rFonts w:hint="eastAsia"/>
              </w:rPr>
              <w:t>D</w:t>
            </w:r>
            <w:r>
              <w:t>efinition</w:t>
            </w:r>
          </w:p>
        </w:tc>
      </w:tr>
      <w:tr w:rsidR="00960311" w14:paraId="35A73946" w14:textId="77777777" w:rsidTr="00E25C8E">
        <w:tc>
          <w:tcPr>
            <w:tcW w:w="1838" w:type="dxa"/>
          </w:tcPr>
          <w:p w14:paraId="1DC0D416" w14:textId="7CD04DD8" w:rsidR="00960311" w:rsidRDefault="00960311">
            <w:r w:rsidRPr="00960311">
              <w:t>Type 4: CABG-related bleeding</w:t>
            </w:r>
          </w:p>
        </w:tc>
        <w:tc>
          <w:tcPr>
            <w:tcW w:w="6458" w:type="dxa"/>
          </w:tcPr>
          <w:p w14:paraId="6B65F43E" w14:textId="77777777" w:rsidR="00E25C8E" w:rsidRDefault="00E25C8E" w:rsidP="00E25C8E">
            <w:r>
              <w:t>Perioperative intracranial bleeding within 48 h</w:t>
            </w:r>
          </w:p>
          <w:p w14:paraId="4157DC12" w14:textId="77777777" w:rsidR="00E25C8E" w:rsidRDefault="00E25C8E" w:rsidP="00E25C8E">
            <w:r>
              <w:t>Reoperation after closure of sternotomy for the purpose of controlling</w:t>
            </w:r>
          </w:p>
          <w:p w14:paraId="62A26798" w14:textId="77777777" w:rsidR="00E25C8E" w:rsidRDefault="00E25C8E" w:rsidP="00E25C8E">
            <w:r>
              <w:t>bleeding</w:t>
            </w:r>
          </w:p>
          <w:p w14:paraId="0B6D0FE2" w14:textId="77777777" w:rsidR="00E25C8E" w:rsidRDefault="00E25C8E" w:rsidP="00E25C8E">
            <w:r>
              <w:t xml:space="preserve">Transfusion of </w:t>
            </w:r>
            <w:r>
              <w:t>5 U whole blood or packed red blood cells within a 48-h</w:t>
            </w:r>
          </w:p>
          <w:p w14:paraId="72070686" w14:textId="77777777" w:rsidR="00E25C8E" w:rsidRDefault="00E25C8E" w:rsidP="00E25C8E">
            <w:r>
              <w:t>period†</w:t>
            </w:r>
          </w:p>
          <w:p w14:paraId="099509D7" w14:textId="12923014" w:rsidR="00960311" w:rsidRDefault="00E25C8E" w:rsidP="00E25C8E">
            <w:r>
              <w:t xml:space="preserve">Chest tube output </w:t>
            </w:r>
            <w:r>
              <w:t>2L within a 24-h period</w:t>
            </w:r>
          </w:p>
        </w:tc>
      </w:tr>
    </w:tbl>
    <w:p w14:paraId="4D907295" w14:textId="0FE24237" w:rsidR="00A959F8" w:rsidRDefault="002F72F0">
      <w:r>
        <w:rPr>
          <w:rFonts w:hint="eastAsia"/>
        </w:rPr>
        <w:t>C</w:t>
      </w:r>
      <w:r>
        <w:t xml:space="preserve">ABG: </w:t>
      </w:r>
      <w:r w:rsidR="002F6C16" w:rsidRPr="002F6C16">
        <w:t>coronary artery bypass grafting</w:t>
      </w:r>
      <w:r w:rsidR="002F6C16">
        <w:t>.</w:t>
      </w:r>
    </w:p>
    <w:p w14:paraId="7612ED1A" w14:textId="77777777" w:rsidR="00A959F8" w:rsidRDefault="00A959F8">
      <w:r>
        <w:br w:type="page"/>
      </w:r>
    </w:p>
    <w:p w14:paraId="427D2159" w14:textId="11538B1B" w:rsidR="00A959F8" w:rsidRDefault="00A959F8" w:rsidP="00A959F8">
      <w:r>
        <w:rPr>
          <w:rFonts w:hint="eastAsia"/>
        </w:rPr>
        <w:lastRenderedPageBreak/>
        <w:t>Su</w:t>
      </w:r>
      <w:r>
        <w:t xml:space="preserve">pplementary table </w:t>
      </w:r>
      <w:r>
        <w:t>4</w:t>
      </w:r>
      <w:r>
        <w:t>. T</w:t>
      </w:r>
      <w:r w:rsidRPr="0021573B">
        <w:t xml:space="preserve">he </w:t>
      </w:r>
      <w:r w:rsidR="00F12F7C" w:rsidRPr="00F12F7C">
        <w:t>Study of Platelet Inhibition and Patient Outcomes (PLATO)</w:t>
      </w:r>
      <w:r>
        <w:t xml:space="preserve"> bleeding definition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033"/>
      </w:tblGrid>
      <w:tr w:rsidR="00B2237A" w14:paraId="27F19FFD" w14:textId="77777777" w:rsidTr="00DA14C6">
        <w:tc>
          <w:tcPr>
            <w:tcW w:w="2263" w:type="dxa"/>
          </w:tcPr>
          <w:p w14:paraId="2AA47549" w14:textId="3BFA9BBE" w:rsidR="00B2237A" w:rsidRDefault="00B2237A">
            <w:r w:rsidRPr="00B2237A">
              <w:t>Type of bleeding</w:t>
            </w:r>
          </w:p>
        </w:tc>
        <w:tc>
          <w:tcPr>
            <w:tcW w:w="6033" w:type="dxa"/>
          </w:tcPr>
          <w:p w14:paraId="02343569" w14:textId="626335F9" w:rsidR="00B2237A" w:rsidRDefault="00B2237A">
            <w:r w:rsidRPr="00B2237A">
              <w:t>Definition</w:t>
            </w:r>
          </w:p>
        </w:tc>
      </w:tr>
      <w:tr w:rsidR="00B2237A" w14:paraId="1E33D224" w14:textId="77777777" w:rsidTr="00DA14C6">
        <w:tc>
          <w:tcPr>
            <w:tcW w:w="2263" w:type="dxa"/>
          </w:tcPr>
          <w:p w14:paraId="7B937225" w14:textId="67E3CFFE" w:rsidR="00B2237A" w:rsidRDefault="00B2237A">
            <w:r w:rsidRPr="00B2237A">
              <w:t>Major life-threatening</w:t>
            </w:r>
          </w:p>
        </w:tc>
        <w:tc>
          <w:tcPr>
            <w:tcW w:w="6033" w:type="dxa"/>
          </w:tcPr>
          <w:p w14:paraId="6AA05AED" w14:textId="77777777" w:rsidR="00DA14C6" w:rsidRDefault="00DA14C6" w:rsidP="00DA14C6">
            <w:r>
              <w:t>Fatal</w:t>
            </w:r>
          </w:p>
          <w:p w14:paraId="24CD25D1" w14:textId="77777777" w:rsidR="00DA14C6" w:rsidRDefault="00DA14C6" w:rsidP="00DA14C6">
            <w:r>
              <w:t>Intracranial</w:t>
            </w:r>
          </w:p>
          <w:p w14:paraId="6D309618" w14:textId="77777777" w:rsidR="00DA14C6" w:rsidRDefault="00DA14C6" w:rsidP="00DA14C6">
            <w:r>
              <w:t>Intrapericardial with cardiac tamponade</w:t>
            </w:r>
          </w:p>
          <w:p w14:paraId="7BFB0862" w14:textId="77777777" w:rsidR="00DA14C6" w:rsidRDefault="00DA14C6" w:rsidP="00DA14C6">
            <w:r>
              <w:t xml:space="preserve">Resulting in hypovolemic shock or severe hypotension that requires </w:t>
            </w:r>
            <w:proofErr w:type="spellStart"/>
            <w:r>
              <w:t>pressors</w:t>
            </w:r>
            <w:proofErr w:type="spellEnd"/>
            <w:r>
              <w:t xml:space="preserve"> or surgery</w:t>
            </w:r>
          </w:p>
          <w:p w14:paraId="687D8691" w14:textId="5D52BD4B" w:rsidR="00DA14C6" w:rsidRDefault="00DA14C6" w:rsidP="00DA14C6">
            <w:r>
              <w:t>Clinically overt or apparent bleeding associated with decrease in hemoglobin 5 g/dL</w:t>
            </w:r>
          </w:p>
          <w:p w14:paraId="628EDFFD" w14:textId="4A34C661" w:rsidR="00B2237A" w:rsidRDefault="00DA14C6" w:rsidP="00DA14C6">
            <w:r>
              <w:t xml:space="preserve">Requiring transfusion of </w:t>
            </w:r>
            <w:bookmarkStart w:id="0" w:name="_GoBack"/>
            <w:bookmarkEnd w:id="0"/>
            <w:r>
              <w:t>4 U whole blood or PRBCs</w:t>
            </w:r>
          </w:p>
        </w:tc>
      </w:tr>
      <w:tr w:rsidR="00B2237A" w14:paraId="2605BC2C" w14:textId="77777777" w:rsidTr="00DA14C6">
        <w:tc>
          <w:tcPr>
            <w:tcW w:w="2263" w:type="dxa"/>
          </w:tcPr>
          <w:p w14:paraId="451171C4" w14:textId="67F18E66" w:rsidR="00B2237A" w:rsidRDefault="00B2237A">
            <w:r w:rsidRPr="00B2237A">
              <w:t>Other major</w:t>
            </w:r>
          </w:p>
        </w:tc>
        <w:tc>
          <w:tcPr>
            <w:tcW w:w="6033" w:type="dxa"/>
          </w:tcPr>
          <w:p w14:paraId="482C194D" w14:textId="77777777" w:rsidR="00DA14C6" w:rsidRDefault="00DA14C6" w:rsidP="00DA14C6">
            <w:r>
              <w:t>Significantly disabling (</w:t>
            </w:r>
            <w:proofErr w:type="spellStart"/>
            <w:r>
              <w:t>eg</w:t>
            </w:r>
            <w:proofErr w:type="spellEnd"/>
            <w:r>
              <w:t>, intraocular with permanent vision loss)</w:t>
            </w:r>
          </w:p>
          <w:p w14:paraId="5ED368C7" w14:textId="77777777" w:rsidR="00DA14C6" w:rsidRDefault="00DA14C6" w:rsidP="00DA14C6">
            <w:r>
              <w:t>Associated drop in hemoglobin of 3 to 5 g/dL</w:t>
            </w:r>
          </w:p>
          <w:p w14:paraId="49463901" w14:textId="6F6770E8" w:rsidR="00B2237A" w:rsidRDefault="00DA14C6" w:rsidP="00DA14C6">
            <w:r>
              <w:t>Requiring transfusion of 2 to 3 U whole blood or PRBCs</w:t>
            </w:r>
          </w:p>
        </w:tc>
      </w:tr>
      <w:tr w:rsidR="00B2237A" w14:paraId="066F887A" w14:textId="77777777" w:rsidTr="00DA14C6">
        <w:tc>
          <w:tcPr>
            <w:tcW w:w="2263" w:type="dxa"/>
          </w:tcPr>
          <w:p w14:paraId="4510B189" w14:textId="4EB1B640" w:rsidR="00B2237A" w:rsidRDefault="00B2237A">
            <w:r w:rsidRPr="00B2237A">
              <w:t>Any major</w:t>
            </w:r>
          </w:p>
        </w:tc>
        <w:tc>
          <w:tcPr>
            <w:tcW w:w="6033" w:type="dxa"/>
          </w:tcPr>
          <w:p w14:paraId="2C77AE89" w14:textId="1486B104" w:rsidR="00B2237A" w:rsidRDefault="00DA14C6">
            <w:r w:rsidRPr="00DA14C6">
              <w:t>Any one of the above criteria</w:t>
            </w:r>
          </w:p>
        </w:tc>
      </w:tr>
      <w:tr w:rsidR="00B2237A" w14:paraId="23E51CEC" w14:textId="77777777" w:rsidTr="00DA14C6">
        <w:tc>
          <w:tcPr>
            <w:tcW w:w="2263" w:type="dxa"/>
          </w:tcPr>
          <w:p w14:paraId="199E4E49" w14:textId="5CFD9856" w:rsidR="00B2237A" w:rsidRPr="00B2237A" w:rsidRDefault="00B2237A">
            <w:r w:rsidRPr="00B2237A">
              <w:t>Minor</w:t>
            </w:r>
          </w:p>
        </w:tc>
        <w:tc>
          <w:tcPr>
            <w:tcW w:w="6033" w:type="dxa"/>
          </w:tcPr>
          <w:p w14:paraId="692DFA38" w14:textId="5F2C2B70" w:rsidR="00B2237A" w:rsidRDefault="00DA14C6">
            <w:r w:rsidRPr="00DA14C6">
              <w:t>Requiring medical intervention to stop or treat bleeding (</w:t>
            </w:r>
            <w:proofErr w:type="spellStart"/>
            <w:r w:rsidRPr="00DA14C6">
              <w:t>eg</w:t>
            </w:r>
            <w:proofErr w:type="spellEnd"/>
            <w:r w:rsidRPr="00DA14C6">
              <w:t>, epistaxis requiring visit to medical facility for packing)</w:t>
            </w:r>
          </w:p>
        </w:tc>
      </w:tr>
      <w:tr w:rsidR="00B2237A" w14:paraId="42D50EB1" w14:textId="77777777" w:rsidTr="00DA14C6">
        <w:tc>
          <w:tcPr>
            <w:tcW w:w="2263" w:type="dxa"/>
          </w:tcPr>
          <w:p w14:paraId="3C873571" w14:textId="568F1426" w:rsidR="00B2237A" w:rsidRPr="00B2237A" w:rsidRDefault="00B2237A">
            <w:r w:rsidRPr="00B2237A">
              <w:t>Minimal</w:t>
            </w:r>
          </w:p>
        </w:tc>
        <w:tc>
          <w:tcPr>
            <w:tcW w:w="6033" w:type="dxa"/>
          </w:tcPr>
          <w:p w14:paraId="2A1A0240" w14:textId="27A21CB4" w:rsidR="00B2237A" w:rsidRDefault="00DA14C6">
            <w:r w:rsidRPr="00DA14C6">
              <w:t>All others (</w:t>
            </w:r>
            <w:proofErr w:type="spellStart"/>
            <w:r w:rsidRPr="00DA14C6">
              <w:t>eg</w:t>
            </w:r>
            <w:proofErr w:type="spellEnd"/>
            <w:r w:rsidRPr="00DA14C6">
              <w:t>, bruising, bleeding gums, oozing from injection sites) not requiring intervention or treatment</w:t>
            </w:r>
          </w:p>
        </w:tc>
      </w:tr>
    </w:tbl>
    <w:p w14:paraId="124C3036" w14:textId="4AED812D" w:rsidR="002916CC" w:rsidRPr="00F12F7C" w:rsidRDefault="008F7B40">
      <w:r w:rsidRPr="008F7B40">
        <w:t>PRBC</w:t>
      </w:r>
      <w:r>
        <w:t>:</w:t>
      </w:r>
      <w:r w:rsidRPr="008F7B40">
        <w:t xml:space="preserve"> packed red blood cell;</w:t>
      </w:r>
      <w:r>
        <w:t xml:space="preserve"> </w:t>
      </w:r>
    </w:p>
    <w:p w14:paraId="47B0DCF9" w14:textId="77777777" w:rsidR="002916CC" w:rsidRPr="005C4AB8" w:rsidRDefault="002916CC" w:rsidP="002916CC">
      <w:pPr>
        <w:rPr>
          <w:rFonts w:hint="eastAsia"/>
        </w:rPr>
      </w:pPr>
    </w:p>
    <w:sectPr w:rsidR="002916CC" w:rsidRPr="005C4AB8" w:rsidSect="00523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B86"/>
    <w:rsid w:val="00004DBC"/>
    <w:rsid w:val="00022662"/>
    <w:rsid w:val="0002481A"/>
    <w:rsid w:val="00047838"/>
    <w:rsid w:val="0009574D"/>
    <w:rsid w:val="00121E8E"/>
    <w:rsid w:val="001319CC"/>
    <w:rsid w:val="001649CF"/>
    <w:rsid w:val="0019131E"/>
    <w:rsid w:val="001E280A"/>
    <w:rsid w:val="001F0B5A"/>
    <w:rsid w:val="00211792"/>
    <w:rsid w:val="0021573B"/>
    <w:rsid w:val="00235056"/>
    <w:rsid w:val="00285D49"/>
    <w:rsid w:val="00285E93"/>
    <w:rsid w:val="002916CC"/>
    <w:rsid w:val="002B726E"/>
    <w:rsid w:val="002E249F"/>
    <w:rsid w:val="002E673C"/>
    <w:rsid w:val="002F6C16"/>
    <w:rsid w:val="002F72F0"/>
    <w:rsid w:val="00300C6A"/>
    <w:rsid w:val="003A0EE1"/>
    <w:rsid w:val="003F3450"/>
    <w:rsid w:val="004063F1"/>
    <w:rsid w:val="00453606"/>
    <w:rsid w:val="004A2E56"/>
    <w:rsid w:val="004A4A74"/>
    <w:rsid w:val="004A7D88"/>
    <w:rsid w:val="004E2386"/>
    <w:rsid w:val="00523CAC"/>
    <w:rsid w:val="005A7E1A"/>
    <w:rsid w:val="005C4A03"/>
    <w:rsid w:val="005C4AB8"/>
    <w:rsid w:val="005F3E9B"/>
    <w:rsid w:val="006142DD"/>
    <w:rsid w:val="00620887"/>
    <w:rsid w:val="006526EC"/>
    <w:rsid w:val="006A7267"/>
    <w:rsid w:val="006A7481"/>
    <w:rsid w:val="00704D33"/>
    <w:rsid w:val="00713934"/>
    <w:rsid w:val="007B08E3"/>
    <w:rsid w:val="007C58F1"/>
    <w:rsid w:val="00840641"/>
    <w:rsid w:val="00885C1C"/>
    <w:rsid w:val="0089346B"/>
    <w:rsid w:val="008A28D8"/>
    <w:rsid w:val="008B0814"/>
    <w:rsid w:val="008D253B"/>
    <w:rsid w:val="008F4762"/>
    <w:rsid w:val="008F7B40"/>
    <w:rsid w:val="009119E0"/>
    <w:rsid w:val="00952D6C"/>
    <w:rsid w:val="00954DCF"/>
    <w:rsid w:val="00960311"/>
    <w:rsid w:val="00981F98"/>
    <w:rsid w:val="009924D5"/>
    <w:rsid w:val="00997E16"/>
    <w:rsid w:val="009A68B2"/>
    <w:rsid w:val="00A5536C"/>
    <w:rsid w:val="00A76A03"/>
    <w:rsid w:val="00A959F8"/>
    <w:rsid w:val="00AB183A"/>
    <w:rsid w:val="00AC3412"/>
    <w:rsid w:val="00AD1C9B"/>
    <w:rsid w:val="00AF3AAC"/>
    <w:rsid w:val="00B2237A"/>
    <w:rsid w:val="00B9298A"/>
    <w:rsid w:val="00BD1B69"/>
    <w:rsid w:val="00C71BE0"/>
    <w:rsid w:val="00CD2049"/>
    <w:rsid w:val="00CE1F50"/>
    <w:rsid w:val="00D41FCD"/>
    <w:rsid w:val="00D435E7"/>
    <w:rsid w:val="00D57BD7"/>
    <w:rsid w:val="00DA14C6"/>
    <w:rsid w:val="00DD3C8C"/>
    <w:rsid w:val="00DF4022"/>
    <w:rsid w:val="00E06EE1"/>
    <w:rsid w:val="00E25C8E"/>
    <w:rsid w:val="00EA04C8"/>
    <w:rsid w:val="00EE5B86"/>
    <w:rsid w:val="00F12F7C"/>
    <w:rsid w:val="00F171B5"/>
    <w:rsid w:val="00F53FB8"/>
    <w:rsid w:val="00F708AE"/>
    <w:rsid w:val="00F8155F"/>
    <w:rsid w:val="00F9380E"/>
    <w:rsid w:val="00FD1D16"/>
    <w:rsid w:val="00FE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C1810"/>
  <w15:chartTrackingRefBased/>
  <w15:docId w15:val="{397AABA8-A131-461D-8291-2352D083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24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4</Pages>
  <Words>414</Words>
  <Characters>2361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 Name</dc:creator>
  <cp:keywords/>
  <dc:description/>
  <cp:lastModifiedBy>Name Name</cp:lastModifiedBy>
  <cp:revision>14</cp:revision>
  <dcterms:created xsi:type="dcterms:W3CDTF">2019-01-28T10:37:00Z</dcterms:created>
  <dcterms:modified xsi:type="dcterms:W3CDTF">2019-01-28T13:26:00Z</dcterms:modified>
</cp:coreProperties>
</file>