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A2AC5" w14:textId="77777777" w:rsidR="005A4954" w:rsidRDefault="005A4954" w:rsidP="005A49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2AD873BC" wp14:editId="4CDCB1C9">
            <wp:extent cx="6609080" cy="371729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9529" cy="3757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7AB26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  <w:r>
        <w:rPr>
          <w:rFonts w:ascii="Times New Roman" w:hAnsi="Times New Roman"/>
          <w:b/>
          <w:bCs/>
          <w:sz w:val="13"/>
          <w:szCs w:val="13"/>
        </w:rPr>
        <w:t>Supplementary Figure 1. RCS analysis of systemic inflammatory indicators and MAFLD</w:t>
      </w:r>
    </w:p>
    <w:p w14:paraId="7ECD93A3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</w:p>
    <w:p w14:paraId="2FA5D551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</w:p>
    <w:p w14:paraId="07F55D12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</w:p>
    <w:p w14:paraId="6B002A71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</w:p>
    <w:p w14:paraId="00692605" w14:textId="77777777" w:rsidR="005A4954" w:rsidRDefault="005A4954" w:rsidP="005A4954">
      <w:pPr>
        <w:jc w:val="center"/>
        <w:rPr>
          <w:rFonts w:ascii="Times New Roman" w:hAnsi="Times New Roman"/>
          <w:b/>
          <w:bCs/>
          <w:sz w:val="13"/>
          <w:szCs w:val="13"/>
        </w:rPr>
      </w:pPr>
    </w:p>
    <w:p w14:paraId="5CE42FC2" w14:textId="77777777" w:rsidR="005A4954" w:rsidRDefault="005A4954" w:rsidP="005A4954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499D5897" wp14:editId="345C7A43">
            <wp:extent cx="6609080" cy="3718560"/>
            <wp:effectExtent l="0" t="0" r="127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9600" cy="371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B14E9" w14:textId="73F770A2" w:rsidR="00000000" w:rsidRPr="005A4954" w:rsidRDefault="005A4954" w:rsidP="005A4954">
      <w:pPr>
        <w:jc w:val="center"/>
        <w:rPr>
          <w:rFonts w:hint="eastAsia"/>
        </w:rPr>
      </w:pPr>
      <w:r>
        <w:rPr>
          <w:rFonts w:ascii="Times New Roman" w:hAnsi="Times New Roman"/>
          <w:b/>
          <w:bCs/>
          <w:sz w:val="13"/>
          <w:szCs w:val="13"/>
        </w:rPr>
        <w:t>Supplementary Figure 2. RCS analysis of systemic inflammatory indicators and NAFLD</w:t>
      </w:r>
    </w:p>
    <w:sectPr w:rsidR="00B93F15" w:rsidRPr="005A4954">
      <w:pgSz w:w="11906" w:h="16838"/>
      <w:pgMar w:top="1417" w:right="1417" w:bottom="1417" w:left="141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54"/>
    <w:rsid w:val="00037F5B"/>
    <w:rsid w:val="005A4954"/>
    <w:rsid w:val="00D4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3FDF7"/>
  <w15:chartTrackingRefBased/>
  <w15:docId w15:val="{6E2DD134-7695-4EA8-B6AE-1202667B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A4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庆丹</dc:creator>
  <cp:keywords/>
  <dc:description/>
  <cp:lastModifiedBy>刘 庆丹</cp:lastModifiedBy>
  <cp:revision>1</cp:revision>
  <dcterms:created xsi:type="dcterms:W3CDTF">2023-08-03T09:21:00Z</dcterms:created>
  <dcterms:modified xsi:type="dcterms:W3CDTF">2023-08-03T09:22:00Z</dcterms:modified>
</cp:coreProperties>
</file>