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97833" w14:textId="36FA1053" w:rsidR="00D6422E" w:rsidRPr="00631B41" w:rsidRDefault="00824BA9" w:rsidP="00D60B66">
      <w:pPr>
        <w:spacing w:after="0" w:line="360" w:lineRule="auto"/>
        <w:jc w:val="center"/>
        <w:rPr>
          <w:rFonts w:ascii="Times New Roman" w:hAnsi="Times New Roman" w:cs="Times New Roman"/>
          <w:sz w:val="40"/>
          <w:szCs w:val="40"/>
        </w:rPr>
      </w:pPr>
      <w:bookmarkStart w:id="0" w:name="_Hlk133427682"/>
      <w:r w:rsidRPr="00FD5951">
        <w:rPr>
          <w:rFonts w:ascii="Times New Roman" w:hAnsi="Times New Roman" w:cs="Times New Roman"/>
          <w:sz w:val="40"/>
          <w:szCs w:val="40"/>
        </w:rPr>
        <w:t>Supplementary Information</w:t>
      </w:r>
      <w:r w:rsidRPr="00D6422E">
        <w:rPr>
          <w:rFonts w:ascii="Times New Roman" w:hAnsi="Times New Roman" w:cs="Times New Roman"/>
          <w:sz w:val="40"/>
          <w:szCs w:val="40"/>
        </w:rPr>
        <w:t xml:space="preserve"> for</w:t>
      </w:r>
    </w:p>
    <w:bookmarkEnd w:id="0"/>
    <w:p w14:paraId="52EAC243" w14:textId="77777777" w:rsidR="00404C91" w:rsidRPr="00631B41" w:rsidRDefault="00404C91" w:rsidP="00404C91">
      <w:pPr>
        <w:spacing w:after="0" w:line="360" w:lineRule="auto"/>
        <w:jc w:val="center"/>
        <w:rPr>
          <w:rFonts w:ascii="Times New Roman" w:hAnsi="Times New Roman" w:cs="Times New Roman"/>
          <w:b/>
          <w:bCs/>
          <w:sz w:val="40"/>
          <w:szCs w:val="40"/>
        </w:rPr>
      </w:pPr>
      <w:r w:rsidRPr="00631B41">
        <w:rPr>
          <w:rFonts w:ascii="Times New Roman" w:hAnsi="Times New Roman" w:cs="Times New Roman"/>
          <w:b/>
          <w:bCs/>
          <w:sz w:val="40"/>
          <w:szCs w:val="40"/>
        </w:rPr>
        <w:t xml:space="preserve">Wood-based </w:t>
      </w:r>
      <w:proofErr w:type="spellStart"/>
      <w:r w:rsidRPr="00631B41">
        <w:rPr>
          <w:rFonts w:ascii="Times New Roman" w:hAnsi="Times New Roman" w:cs="Times New Roman"/>
          <w:b/>
          <w:bCs/>
          <w:sz w:val="40"/>
          <w:szCs w:val="40"/>
        </w:rPr>
        <w:t>Superblack</w:t>
      </w:r>
      <w:proofErr w:type="spellEnd"/>
    </w:p>
    <w:p w14:paraId="132B5318" w14:textId="77777777" w:rsidR="00404C91" w:rsidRPr="00631B41" w:rsidRDefault="00404C91" w:rsidP="00631B41">
      <w:pPr>
        <w:spacing w:after="0" w:line="240" w:lineRule="auto"/>
        <w:jc w:val="center"/>
        <w:rPr>
          <w:rFonts w:ascii="Times New Roman" w:hAnsi="Times New Roman" w:cs="Times New Roman"/>
          <w:sz w:val="24"/>
          <w:szCs w:val="24"/>
        </w:rPr>
      </w:pPr>
      <w:r w:rsidRPr="00631B41">
        <w:rPr>
          <w:rFonts w:ascii="Times New Roman" w:hAnsi="Times New Roman" w:cs="Times New Roman"/>
          <w:sz w:val="24"/>
          <w:szCs w:val="24"/>
        </w:rPr>
        <w:t>Bin Zhao</w:t>
      </w:r>
      <w:r w:rsidRPr="00631B41">
        <w:rPr>
          <w:rFonts w:ascii="Times New Roman" w:hAnsi="Times New Roman" w:cs="Times New Roman"/>
          <w:sz w:val="24"/>
          <w:szCs w:val="24"/>
          <w:vertAlign w:val="superscript"/>
        </w:rPr>
        <w:t>1</w:t>
      </w:r>
      <w:r w:rsidRPr="00631B41">
        <w:rPr>
          <w:rFonts w:ascii="Times New Roman" w:hAnsi="Times New Roman" w:cs="Times New Roman"/>
          <w:sz w:val="24"/>
          <w:szCs w:val="24"/>
        </w:rPr>
        <w:t>, Xuetong Shi</w:t>
      </w:r>
      <w:r w:rsidRPr="00631B41">
        <w:rPr>
          <w:rFonts w:ascii="Times New Roman" w:hAnsi="Times New Roman" w:cs="Times New Roman"/>
          <w:sz w:val="24"/>
          <w:szCs w:val="24"/>
          <w:vertAlign w:val="superscript"/>
        </w:rPr>
        <w:t>2</w:t>
      </w:r>
      <w:r w:rsidRPr="00631B41">
        <w:rPr>
          <w:rFonts w:ascii="Times New Roman" w:hAnsi="Times New Roman" w:cs="Times New Roman"/>
          <w:sz w:val="24"/>
          <w:szCs w:val="24"/>
        </w:rPr>
        <w:t>, Sergei Khakalo</w:t>
      </w:r>
      <w:r w:rsidRPr="00631B41">
        <w:rPr>
          <w:rFonts w:ascii="Times New Roman" w:hAnsi="Times New Roman" w:cs="Times New Roman"/>
          <w:sz w:val="24"/>
          <w:szCs w:val="24"/>
          <w:vertAlign w:val="superscript"/>
        </w:rPr>
        <w:t>3,4</w:t>
      </w:r>
      <w:r w:rsidRPr="00631B41">
        <w:rPr>
          <w:rFonts w:ascii="Times New Roman" w:hAnsi="Times New Roman" w:cs="Times New Roman"/>
          <w:sz w:val="24"/>
          <w:szCs w:val="24"/>
        </w:rPr>
        <w:t>, Yang Meng</w:t>
      </w:r>
      <w:r w:rsidRPr="00631B41">
        <w:rPr>
          <w:rFonts w:ascii="Times New Roman" w:hAnsi="Times New Roman" w:cs="Times New Roman"/>
          <w:sz w:val="24"/>
          <w:szCs w:val="24"/>
          <w:vertAlign w:val="superscript"/>
        </w:rPr>
        <w:t>5</w:t>
      </w:r>
      <w:r w:rsidRPr="00631B41">
        <w:rPr>
          <w:rFonts w:ascii="Times New Roman" w:hAnsi="Times New Roman" w:cs="Times New Roman"/>
          <w:sz w:val="24"/>
          <w:szCs w:val="24"/>
        </w:rPr>
        <w:t xml:space="preserve">, </w:t>
      </w:r>
      <w:proofErr w:type="spellStart"/>
      <w:r w:rsidRPr="00631B41">
        <w:rPr>
          <w:rFonts w:ascii="Times New Roman" w:hAnsi="Times New Roman" w:cs="Times New Roman"/>
          <w:sz w:val="24"/>
          <w:szCs w:val="24"/>
        </w:rPr>
        <w:t>Arttu</w:t>
      </w:r>
      <w:proofErr w:type="spellEnd"/>
      <w:r w:rsidRPr="00631B41">
        <w:rPr>
          <w:rFonts w:ascii="Times New Roman" w:hAnsi="Times New Roman" w:cs="Times New Roman"/>
          <w:sz w:val="24"/>
          <w:szCs w:val="24"/>
        </w:rPr>
        <w:t xml:space="preserve"> Miettinen</w:t>
      </w:r>
      <w:r w:rsidRPr="00631B41">
        <w:rPr>
          <w:rFonts w:ascii="Times New Roman" w:hAnsi="Times New Roman" w:cs="Times New Roman"/>
          <w:sz w:val="24"/>
          <w:szCs w:val="24"/>
          <w:vertAlign w:val="superscript"/>
        </w:rPr>
        <w:t>6</w:t>
      </w:r>
      <w:r w:rsidRPr="00631B41">
        <w:rPr>
          <w:rFonts w:ascii="Times New Roman" w:hAnsi="Times New Roman" w:cs="Times New Roman"/>
          <w:sz w:val="24"/>
          <w:szCs w:val="24"/>
        </w:rPr>
        <w:t xml:space="preserve">, </w:t>
      </w:r>
      <w:proofErr w:type="spellStart"/>
      <w:r w:rsidRPr="00631B41">
        <w:rPr>
          <w:rFonts w:ascii="Times New Roman" w:hAnsi="Times New Roman" w:cs="Times New Roman"/>
          <w:sz w:val="24"/>
          <w:szCs w:val="24"/>
        </w:rPr>
        <w:t>Tuomas</w:t>
      </w:r>
      <w:proofErr w:type="spellEnd"/>
      <w:r w:rsidRPr="00631B41">
        <w:rPr>
          <w:rFonts w:ascii="Times New Roman" w:hAnsi="Times New Roman" w:cs="Times New Roman"/>
          <w:sz w:val="24"/>
          <w:szCs w:val="24"/>
        </w:rPr>
        <w:t xml:space="preserve"> Turpeinen</w:t>
      </w:r>
      <w:r w:rsidRPr="00631B41">
        <w:rPr>
          <w:rFonts w:ascii="Times New Roman" w:hAnsi="Times New Roman" w:cs="Times New Roman"/>
          <w:sz w:val="24"/>
          <w:szCs w:val="24"/>
          <w:vertAlign w:val="superscript"/>
        </w:rPr>
        <w:t>7</w:t>
      </w:r>
      <w:r w:rsidRPr="00631B41">
        <w:rPr>
          <w:rFonts w:ascii="Times New Roman" w:hAnsi="Times New Roman" w:cs="Times New Roman"/>
          <w:sz w:val="24"/>
          <w:szCs w:val="24"/>
        </w:rPr>
        <w:t>, Shuyi Mi</w:t>
      </w:r>
      <w:r w:rsidRPr="00631B41">
        <w:rPr>
          <w:rFonts w:ascii="Times New Roman" w:hAnsi="Times New Roman" w:cs="Times New Roman"/>
          <w:sz w:val="24"/>
          <w:szCs w:val="24"/>
          <w:vertAlign w:val="superscript"/>
        </w:rPr>
        <w:t>8</w:t>
      </w:r>
      <w:r w:rsidRPr="00631B41">
        <w:rPr>
          <w:rFonts w:ascii="Times New Roman" w:hAnsi="Times New Roman" w:cs="Times New Roman"/>
          <w:sz w:val="24"/>
          <w:szCs w:val="24"/>
        </w:rPr>
        <w:t>, Zhipei Sun</w:t>
      </w:r>
      <w:r w:rsidRPr="00631B41">
        <w:rPr>
          <w:rFonts w:ascii="Times New Roman" w:hAnsi="Times New Roman" w:cs="Times New Roman"/>
          <w:sz w:val="24"/>
          <w:szCs w:val="24"/>
          <w:vertAlign w:val="superscript"/>
        </w:rPr>
        <w:t>8,9</w:t>
      </w:r>
      <w:r w:rsidRPr="00631B41">
        <w:rPr>
          <w:rFonts w:ascii="Times New Roman" w:hAnsi="Times New Roman" w:cs="Times New Roman"/>
          <w:sz w:val="24"/>
          <w:szCs w:val="24"/>
        </w:rPr>
        <w:t>, Alexey Khakalo</w:t>
      </w:r>
      <w:r w:rsidRPr="00631B41">
        <w:rPr>
          <w:rFonts w:ascii="Times New Roman" w:hAnsi="Times New Roman" w:cs="Times New Roman"/>
          <w:sz w:val="24"/>
          <w:szCs w:val="24"/>
          <w:vertAlign w:val="superscript"/>
        </w:rPr>
        <w:t>10</w:t>
      </w:r>
      <w:r w:rsidRPr="00631B41">
        <w:rPr>
          <w:rFonts w:ascii="Times New Roman" w:hAnsi="Times New Roman" w:cs="Times New Roman"/>
          <w:sz w:val="24"/>
          <w:szCs w:val="24"/>
        </w:rPr>
        <w:t>, Orlando J. Rojas</w:t>
      </w:r>
      <w:r w:rsidRPr="00631B41">
        <w:rPr>
          <w:rFonts w:ascii="Times New Roman" w:hAnsi="Times New Roman" w:cs="Times New Roman"/>
          <w:sz w:val="24"/>
          <w:szCs w:val="24"/>
          <w:vertAlign w:val="superscript"/>
        </w:rPr>
        <w:t>1,</w:t>
      </w:r>
      <w:proofErr w:type="gramStart"/>
      <w:r w:rsidRPr="00631B41">
        <w:rPr>
          <w:rFonts w:ascii="Times New Roman" w:hAnsi="Times New Roman" w:cs="Times New Roman"/>
          <w:sz w:val="24"/>
          <w:szCs w:val="24"/>
          <w:vertAlign w:val="superscript"/>
        </w:rPr>
        <w:t>2,*</w:t>
      </w:r>
      <w:proofErr w:type="gramEnd"/>
      <w:r w:rsidRPr="00631B41">
        <w:rPr>
          <w:rFonts w:ascii="Times New Roman" w:hAnsi="Times New Roman" w:cs="Times New Roman"/>
          <w:sz w:val="24"/>
          <w:szCs w:val="24"/>
        </w:rPr>
        <w:t>, Bruno D. Mattos</w:t>
      </w:r>
      <w:r w:rsidRPr="00631B41">
        <w:rPr>
          <w:rFonts w:ascii="Times New Roman" w:hAnsi="Times New Roman" w:cs="Times New Roman"/>
          <w:sz w:val="24"/>
          <w:szCs w:val="24"/>
          <w:vertAlign w:val="superscript"/>
        </w:rPr>
        <w:t>1,*</w:t>
      </w:r>
    </w:p>
    <w:p w14:paraId="001F6F87" w14:textId="77777777" w:rsidR="00404C91" w:rsidRPr="00631B41" w:rsidRDefault="00404C91" w:rsidP="00631B41">
      <w:pPr>
        <w:spacing w:after="0" w:line="240" w:lineRule="auto"/>
        <w:jc w:val="center"/>
        <w:rPr>
          <w:rFonts w:ascii="Times New Roman" w:hAnsi="Times New Roman" w:cs="Times New Roman"/>
          <w:sz w:val="24"/>
          <w:szCs w:val="24"/>
        </w:rPr>
      </w:pPr>
    </w:p>
    <w:p w14:paraId="51063D2C" w14:textId="77777777" w:rsidR="00404C91" w:rsidRPr="00631B41" w:rsidRDefault="00404C91" w:rsidP="00631B41">
      <w:pPr>
        <w:spacing w:after="0" w:line="240" w:lineRule="auto"/>
        <w:jc w:val="center"/>
        <w:rPr>
          <w:rFonts w:ascii="Times New Roman" w:hAnsi="Times New Roman" w:cs="Times New Roman"/>
          <w:sz w:val="24"/>
          <w:szCs w:val="24"/>
        </w:rPr>
      </w:pPr>
      <w:r w:rsidRPr="00631B41">
        <w:rPr>
          <w:rFonts w:ascii="Times New Roman" w:hAnsi="Times New Roman" w:cs="Times New Roman"/>
          <w:sz w:val="24"/>
          <w:szCs w:val="24"/>
          <w:vertAlign w:val="superscript"/>
        </w:rPr>
        <w:t>1</w:t>
      </w:r>
      <w:r w:rsidRPr="00631B41">
        <w:rPr>
          <w:rFonts w:ascii="Times New Roman" w:hAnsi="Times New Roman" w:cs="Times New Roman"/>
          <w:sz w:val="24"/>
          <w:szCs w:val="24"/>
        </w:rPr>
        <w:t>Department of Bioproducts and Biosystems, School of Chemical Engineering, Aalto University; Espoo, FI-02150, Finland</w:t>
      </w:r>
    </w:p>
    <w:p w14:paraId="7765A47D" w14:textId="77777777" w:rsidR="00404C91" w:rsidRPr="00631B41" w:rsidRDefault="00404C91" w:rsidP="00631B41">
      <w:pPr>
        <w:spacing w:after="0" w:line="240" w:lineRule="auto"/>
        <w:jc w:val="center"/>
        <w:rPr>
          <w:rFonts w:ascii="Times New Roman" w:hAnsi="Times New Roman" w:cs="Times New Roman"/>
          <w:sz w:val="24"/>
          <w:szCs w:val="24"/>
        </w:rPr>
      </w:pPr>
      <w:r w:rsidRPr="00631B41">
        <w:rPr>
          <w:rFonts w:ascii="Times New Roman" w:hAnsi="Times New Roman" w:cs="Times New Roman"/>
          <w:sz w:val="24"/>
          <w:szCs w:val="24"/>
          <w:vertAlign w:val="superscript"/>
        </w:rPr>
        <w:t>2</w:t>
      </w:r>
      <w:r w:rsidRPr="00631B41">
        <w:rPr>
          <w:rFonts w:ascii="Times New Roman" w:hAnsi="Times New Roman" w:cs="Times New Roman"/>
          <w:sz w:val="24"/>
          <w:szCs w:val="24"/>
        </w:rPr>
        <w:t>Bioproduct Institute, Department of Chemical &amp; Biological Engineering, Department of Chemistry and Department of Wood Science, The University of British Columbia; Vancouver, BC V6T 1Z3, Canada</w:t>
      </w:r>
    </w:p>
    <w:p w14:paraId="11644008" w14:textId="77777777" w:rsidR="00404C91" w:rsidRPr="00631B41" w:rsidRDefault="00404C91" w:rsidP="00631B41">
      <w:pPr>
        <w:spacing w:after="0" w:line="240" w:lineRule="auto"/>
        <w:jc w:val="center"/>
        <w:rPr>
          <w:rFonts w:ascii="Times New Roman" w:hAnsi="Times New Roman" w:cs="Times New Roman"/>
          <w:sz w:val="24"/>
          <w:szCs w:val="24"/>
        </w:rPr>
      </w:pPr>
      <w:r w:rsidRPr="00631B41">
        <w:rPr>
          <w:rFonts w:ascii="Times New Roman" w:hAnsi="Times New Roman" w:cs="Times New Roman"/>
          <w:sz w:val="24"/>
          <w:szCs w:val="24"/>
          <w:vertAlign w:val="superscript"/>
        </w:rPr>
        <w:t>3</w:t>
      </w:r>
      <w:r w:rsidRPr="00631B41">
        <w:rPr>
          <w:rFonts w:ascii="Times New Roman" w:hAnsi="Times New Roman" w:cs="Times New Roman"/>
          <w:sz w:val="24"/>
          <w:szCs w:val="24"/>
        </w:rPr>
        <w:t>Department of Civil Engineering, School of Engineering, Aalto University; Espoo, FI-02150, Finland</w:t>
      </w:r>
    </w:p>
    <w:p w14:paraId="4DF926AE" w14:textId="77777777" w:rsidR="00404C91" w:rsidRPr="00631B41" w:rsidRDefault="00404C91" w:rsidP="00631B41">
      <w:pPr>
        <w:spacing w:after="0" w:line="240" w:lineRule="auto"/>
        <w:jc w:val="center"/>
        <w:rPr>
          <w:rFonts w:ascii="Times New Roman" w:hAnsi="Times New Roman" w:cs="Times New Roman"/>
          <w:sz w:val="24"/>
          <w:szCs w:val="24"/>
        </w:rPr>
      </w:pPr>
      <w:r w:rsidRPr="00631B41">
        <w:rPr>
          <w:rFonts w:ascii="Times New Roman" w:hAnsi="Times New Roman" w:cs="Times New Roman"/>
          <w:sz w:val="24"/>
          <w:szCs w:val="24"/>
          <w:vertAlign w:val="superscript"/>
        </w:rPr>
        <w:t>4</w:t>
      </w:r>
      <w:r w:rsidRPr="00631B41">
        <w:rPr>
          <w:rFonts w:ascii="Times New Roman" w:hAnsi="Times New Roman" w:cs="Times New Roman"/>
          <w:sz w:val="24"/>
          <w:szCs w:val="24"/>
        </w:rPr>
        <w:t>Integrated Computational Materials Engineering, VTT Technical Research Centre of Finland Ltd.; Espoo, FI-02044, Finland</w:t>
      </w:r>
    </w:p>
    <w:p w14:paraId="6A4DCEC1" w14:textId="77777777" w:rsidR="00404C91" w:rsidRPr="00631B41" w:rsidRDefault="00404C91" w:rsidP="00631B41">
      <w:pPr>
        <w:spacing w:after="0" w:line="240" w:lineRule="auto"/>
        <w:jc w:val="center"/>
        <w:rPr>
          <w:rFonts w:ascii="Times New Roman" w:hAnsi="Times New Roman" w:cs="Times New Roman"/>
          <w:sz w:val="24"/>
          <w:szCs w:val="24"/>
        </w:rPr>
      </w:pPr>
      <w:r w:rsidRPr="00631B41">
        <w:rPr>
          <w:rFonts w:ascii="Times New Roman" w:hAnsi="Times New Roman" w:cs="Times New Roman"/>
          <w:sz w:val="24"/>
          <w:szCs w:val="24"/>
          <w:vertAlign w:val="superscript"/>
        </w:rPr>
        <w:t>5</w:t>
      </w:r>
      <w:r w:rsidRPr="00631B41">
        <w:rPr>
          <w:rFonts w:ascii="Times New Roman" w:hAnsi="Times New Roman" w:cs="Times New Roman"/>
          <w:sz w:val="24"/>
          <w:szCs w:val="24"/>
        </w:rPr>
        <w:t>Faculty of Chemical Engineering, Kunming University of Science and Technology; Kunming, 650500, PR China</w:t>
      </w:r>
    </w:p>
    <w:p w14:paraId="4601B162" w14:textId="77777777" w:rsidR="00404C91" w:rsidRPr="00631B41" w:rsidRDefault="00404C91" w:rsidP="00631B41">
      <w:pPr>
        <w:spacing w:after="0" w:line="240" w:lineRule="auto"/>
        <w:jc w:val="center"/>
        <w:rPr>
          <w:rFonts w:ascii="Times New Roman" w:hAnsi="Times New Roman" w:cs="Times New Roman"/>
          <w:sz w:val="24"/>
          <w:szCs w:val="24"/>
        </w:rPr>
      </w:pPr>
      <w:r w:rsidRPr="00631B41">
        <w:rPr>
          <w:rFonts w:ascii="Times New Roman" w:hAnsi="Times New Roman" w:cs="Times New Roman"/>
          <w:sz w:val="24"/>
          <w:szCs w:val="24"/>
          <w:vertAlign w:val="superscript"/>
        </w:rPr>
        <w:t>6</w:t>
      </w:r>
      <w:r w:rsidRPr="00631B41">
        <w:rPr>
          <w:rFonts w:ascii="Times New Roman" w:hAnsi="Times New Roman" w:cs="Times New Roman"/>
          <w:sz w:val="24"/>
          <w:szCs w:val="24"/>
        </w:rPr>
        <w:t>Department of Physics, University of Jyvaskyla; Jyväskylä, FI-40014, Finland</w:t>
      </w:r>
    </w:p>
    <w:p w14:paraId="49FECC53" w14:textId="77777777" w:rsidR="00404C91" w:rsidRPr="00631B41" w:rsidRDefault="00404C91" w:rsidP="00631B41">
      <w:pPr>
        <w:spacing w:after="0" w:line="240" w:lineRule="auto"/>
        <w:jc w:val="center"/>
        <w:rPr>
          <w:rFonts w:ascii="Times New Roman" w:hAnsi="Times New Roman" w:cs="Times New Roman"/>
          <w:sz w:val="24"/>
          <w:szCs w:val="24"/>
        </w:rPr>
      </w:pPr>
      <w:r w:rsidRPr="00631B41">
        <w:rPr>
          <w:rFonts w:ascii="Times New Roman" w:hAnsi="Times New Roman" w:cs="Times New Roman"/>
          <w:sz w:val="24"/>
          <w:szCs w:val="24"/>
          <w:vertAlign w:val="superscript"/>
        </w:rPr>
        <w:t>7</w:t>
      </w:r>
      <w:r w:rsidRPr="00631B41">
        <w:rPr>
          <w:rFonts w:ascii="Times New Roman" w:hAnsi="Times New Roman" w:cs="Times New Roman"/>
          <w:sz w:val="24"/>
          <w:szCs w:val="24"/>
        </w:rPr>
        <w:t>Fiber web processes, VTT Technical Research Centre of Finland Ltd.; Jyväskylä, FI-40400, Finland</w:t>
      </w:r>
    </w:p>
    <w:p w14:paraId="4EF1702E" w14:textId="77777777" w:rsidR="00404C91" w:rsidRPr="00631B41" w:rsidRDefault="00404C91" w:rsidP="00631B41">
      <w:pPr>
        <w:spacing w:after="0" w:line="240" w:lineRule="auto"/>
        <w:jc w:val="center"/>
        <w:rPr>
          <w:rFonts w:ascii="Times New Roman" w:hAnsi="Times New Roman" w:cs="Times New Roman"/>
          <w:sz w:val="24"/>
          <w:szCs w:val="24"/>
        </w:rPr>
      </w:pPr>
      <w:r w:rsidRPr="00631B41">
        <w:rPr>
          <w:rFonts w:ascii="Times New Roman" w:hAnsi="Times New Roman" w:cs="Times New Roman"/>
          <w:sz w:val="24"/>
          <w:szCs w:val="24"/>
          <w:vertAlign w:val="superscript"/>
        </w:rPr>
        <w:t>8</w:t>
      </w:r>
      <w:r w:rsidRPr="00631B41">
        <w:rPr>
          <w:rFonts w:ascii="Times New Roman" w:hAnsi="Times New Roman" w:cs="Times New Roman"/>
          <w:sz w:val="24"/>
          <w:szCs w:val="24"/>
        </w:rPr>
        <w:t xml:space="preserve">Department of Electronics and Nanoengineering, Aalto University; Espoo, FI-02150, Finland. </w:t>
      </w:r>
    </w:p>
    <w:p w14:paraId="1F69815C" w14:textId="77777777" w:rsidR="00404C91" w:rsidRPr="00631B41" w:rsidRDefault="00404C91" w:rsidP="00631B41">
      <w:pPr>
        <w:spacing w:after="0" w:line="240" w:lineRule="auto"/>
        <w:jc w:val="center"/>
        <w:rPr>
          <w:rFonts w:ascii="Times New Roman" w:hAnsi="Times New Roman" w:cs="Times New Roman"/>
          <w:sz w:val="24"/>
          <w:szCs w:val="24"/>
        </w:rPr>
      </w:pPr>
      <w:r w:rsidRPr="00631B41">
        <w:rPr>
          <w:rFonts w:ascii="Times New Roman" w:hAnsi="Times New Roman" w:cs="Times New Roman"/>
          <w:sz w:val="24"/>
          <w:szCs w:val="24"/>
          <w:vertAlign w:val="superscript"/>
        </w:rPr>
        <w:t>9</w:t>
      </w:r>
      <w:r w:rsidRPr="00631B41">
        <w:rPr>
          <w:rFonts w:ascii="Times New Roman" w:hAnsi="Times New Roman" w:cs="Times New Roman"/>
          <w:sz w:val="24"/>
          <w:szCs w:val="24"/>
        </w:rPr>
        <w:t xml:space="preserve">QTF Centre of Excellence, Department of Applied Physics, Aalto University; Espoo, </w:t>
      </w:r>
    </w:p>
    <w:p w14:paraId="2D94686F" w14:textId="77777777" w:rsidR="00404C91" w:rsidRPr="00631B41" w:rsidRDefault="00404C91" w:rsidP="00631B41">
      <w:pPr>
        <w:spacing w:after="0" w:line="240" w:lineRule="auto"/>
        <w:jc w:val="center"/>
        <w:rPr>
          <w:rFonts w:ascii="Times New Roman" w:hAnsi="Times New Roman" w:cs="Times New Roman"/>
          <w:sz w:val="24"/>
          <w:szCs w:val="24"/>
        </w:rPr>
      </w:pPr>
      <w:r w:rsidRPr="00631B41">
        <w:rPr>
          <w:rFonts w:ascii="Times New Roman" w:hAnsi="Times New Roman" w:cs="Times New Roman"/>
          <w:sz w:val="24"/>
          <w:szCs w:val="24"/>
        </w:rPr>
        <w:t>FI-02150, Finland</w:t>
      </w:r>
    </w:p>
    <w:p w14:paraId="31774523" w14:textId="77777777" w:rsidR="00404C91" w:rsidRPr="00631B41" w:rsidRDefault="00404C91" w:rsidP="00631B41">
      <w:pPr>
        <w:spacing w:after="0" w:line="240" w:lineRule="auto"/>
        <w:jc w:val="center"/>
        <w:rPr>
          <w:rFonts w:ascii="Times New Roman" w:hAnsi="Times New Roman" w:cs="Times New Roman"/>
          <w:sz w:val="24"/>
          <w:szCs w:val="24"/>
        </w:rPr>
      </w:pPr>
      <w:r w:rsidRPr="00631B41">
        <w:rPr>
          <w:rFonts w:ascii="Times New Roman" w:hAnsi="Times New Roman" w:cs="Times New Roman"/>
          <w:sz w:val="24"/>
          <w:szCs w:val="24"/>
          <w:vertAlign w:val="superscript"/>
        </w:rPr>
        <w:t>10</w:t>
      </w:r>
      <w:r w:rsidRPr="00631B41">
        <w:rPr>
          <w:rFonts w:ascii="Times New Roman" w:hAnsi="Times New Roman" w:cs="Times New Roman"/>
          <w:sz w:val="24"/>
          <w:szCs w:val="24"/>
        </w:rPr>
        <w:t>Functional Cellulose, VTT Technical Research Centre of Finland Ltd.; Espoo, FI-02044, Finland</w:t>
      </w:r>
    </w:p>
    <w:p w14:paraId="47A42F40" w14:textId="77777777" w:rsidR="00404C91" w:rsidRPr="00631B41" w:rsidRDefault="00404C91" w:rsidP="00631B41">
      <w:pPr>
        <w:spacing w:after="0" w:line="240" w:lineRule="auto"/>
        <w:jc w:val="center"/>
        <w:rPr>
          <w:rFonts w:ascii="Times New Roman" w:hAnsi="Times New Roman" w:cs="Times New Roman"/>
          <w:sz w:val="24"/>
          <w:szCs w:val="24"/>
        </w:rPr>
      </w:pPr>
    </w:p>
    <w:p w14:paraId="00B5746F" w14:textId="77777777" w:rsidR="00404C91" w:rsidRPr="00631B41" w:rsidRDefault="00404C91" w:rsidP="00631B41">
      <w:pPr>
        <w:spacing w:after="0" w:line="240" w:lineRule="auto"/>
        <w:jc w:val="center"/>
        <w:rPr>
          <w:rFonts w:ascii="Times New Roman" w:hAnsi="Times New Roman"/>
          <w:sz w:val="24"/>
        </w:rPr>
      </w:pPr>
      <w:r w:rsidRPr="00631B41">
        <w:rPr>
          <w:rFonts w:ascii="Times New Roman" w:hAnsi="Times New Roman"/>
          <w:sz w:val="24"/>
        </w:rPr>
        <w:t xml:space="preserve">*Authors for correspondence: Bruno D. Mattos, E-mail:  bruno.mattos@aalto.fi </w:t>
      </w:r>
    </w:p>
    <w:p w14:paraId="4C40730E" w14:textId="77777777" w:rsidR="00404C91" w:rsidRPr="00631B41" w:rsidRDefault="00404C91" w:rsidP="00631B41">
      <w:pPr>
        <w:spacing w:after="0" w:line="240" w:lineRule="auto"/>
        <w:jc w:val="center"/>
        <w:rPr>
          <w:rFonts w:ascii="Times New Roman" w:hAnsi="Times New Roman"/>
          <w:sz w:val="24"/>
        </w:rPr>
      </w:pPr>
      <w:r w:rsidRPr="00631B41">
        <w:rPr>
          <w:rFonts w:ascii="Times New Roman" w:hAnsi="Times New Roman"/>
          <w:sz w:val="24"/>
        </w:rPr>
        <w:t>Orlando J. Rojas, E-mail: orlando.rojas@ubc.ca</w:t>
      </w:r>
    </w:p>
    <w:p w14:paraId="6DA0F851" w14:textId="4B3DB018" w:rsidR="008D5D07" w:rsidRPr="00631B41" w:rsidRDefault="008D5D07" w:rsidP="00F8273C">
      <w:pPr>
        <w:spacing w:after="0" w:line="360" w:lineRule="auto"/>
        <w:jc w:val="both"/>
        <w:rPr>
          <w:rFonts w:ascii="Times New Roman" w:hAnsi="Times New Roman" w:cs="Times New Roman"/>
          <w:sz w:val="24"/>
          <w:szCs w:val="24"/>
        </w:rPr>
      </w:pPr>
    </w:p>
    <w:p w14:paraId="18996542" w14:textId="77777777" w:rsidR="00784C26" w:rsidRPr="00631B41" w:rsidRDefault="00784C26" w:rsidP="00F8273C">
      <w:pPr>
        <w:spacing w:after="0" w:line="360" w:lineRule="auto"/>
        <w:jc w:val="both"/>
        <w:rPr>
          <w:rFonts w:ascii="Times New Roman" w:hAnsi="Times New Roman" w:cs="Times New Roman"/>
          <w:sz w:val="24"/>
          <w:szCs w:val="24"/>
        </w:rPr>
      </w:pPr>
    </w:p>
    <w:p w14:paraId="1DE2A49E" w14:textId="70545218" w:rsidR="008D5D07" w:rsidRPr="00A425D0" w:rsidRDefault="00A425D0" w:rsidP="00F8273C">
      <w:pPr>
        <w:spacing w:after="0" w:line="360" w:lineRule="auto"/>
        <w:jc w:val="both"/>
        <w:rPr>
          <w:rFonts w:ascii="Times New Roman" w:hAnsi="Times New Roman" w:cs="Times New Roman"/>
          <w:b/>
          <w:bCs/>
          <w:sz w:val="24"/>
          <w:szCs w:val="24"/>
        </w:rPr>
      </w:pPr>
      <w:r w:rsidRPr="00A425D0">
        <w:rPr>
          <w:rFonts w:ascii="Times New Roman" w:hAnsi="Times New Roman" w:cs="Times New Roman"/>
          <w:b/>
          <w:bCs/>
          <w:sz w:val="24"/>
          <w:szCs w:val="24"/>
        </w:rPr>
        <w:t>This PDF includes:</w:t>
      </w:r>
    </w:p>
    <w:p w14:paraId="4C6A4E66" w14:textId="551AEDB1" w:rsidR="00A425D0" w:rsidRPr="00E169AF" w:rsidRDefault="00F9182B" w:rsidP="00F8273C">
      <w:pPr>
        <w:spacing w:after="0" w:line="360" w:lineRule="auto"/>
        <w:jc w:val="both"/>
        <w:rPr>
          <w:rFonts w:ascii="Times New Roman" w:hAnsi="Times New Roman" w:cs="Times New Roman"/>
          <w:bCs/>
          <w:sz w:val="24"/>
          <w:szCs w:val="24"/>
        </w:rPr>
      </w:pPr>
      <w:r w:rsidRPr="00E169AF">
        <w:rPr>
          <w:rFonts w:ascii="Times New Roman" w:hAnsi="Times New Roman" w:cs="Times New Roman"/>
          <w:bCs/>
          <w:sz w:val="24"/>
          <w:szCs w:val="24"/>
          <w:lang w:val="en-GB"/>
        </w:rPr>
        <w:t>Supplementary</w:t>
      </w:r>
      <w:r w:rsidRPr="00E169AF">
        <w:rPr>
          <w:rFonts w:ascii="Times New Roman" w:hAnsi="Times New Roman" w:cs="Times New Roman"/>
          <w:bCs/>
          <w:sz w:val="24"/>
          <w:szCs w:val="24"/>
        </w:rPr>
        <w:t xml:space="preserve"> </w:t>
      </w:r>
      <w:r w:rsidR="00A425D0" w:rsidRPr="00E169AF">
        <w:rPr>
          <w:rFonts w:ascii="Times New Roman" w:hAnsi="Times New Roman" w:cs="Times New Roman"/>
          <w:bCs/>
          <w:sz w:val="24"/>
          <w:szCs w:val="24"/>
        </w:rPr>
        <w:t>Sections 1 to 3</w:t>
      </w:r>
    </w:p>
    <w:p w14:paraId="0FFB70E6" w14:textId="5C06CEB1" w:rsidR="00A425D0" w:rsidRPr="00E169AF" w:rsidRDefault="00F9182B" w:rsidP="00F8273C">
      <w:pPr>
        <w:spacing w:after="0" w:line="360" w:lineRule="auto"/>
        <w:jc w:val="both"/>
        <w:rPr>
          <w:rFonts w:ascii="Times New Roman" w:hAnsi="Times New Roman" w:cs="Times New Roman"/>
          <w:bCs/>
          <w:sz w:val="24"/>
          <w:szCs w:val="24"/>
        </w:rPr>
      </w:pPr>
      <w:r w:rsidRPr="00E169AF">
        <w:rPr>
          <w:rFonts w:ascii="Times New Roman" w:hAnsi="Times New Roman" w:cs="Times New Roman"/>
          <w:bCs/>
          <w:sz w:val="24"/>
          <w:szCs w:val="24"/>
          <w:lang w:val="en-GB"/>
        </w:rPr>
        <w:t>Supplementary</w:t>
      </w:r>
      <w:r w:rsidRPr="00E169AF">
        <w:rPr>
          <w:rFonts w:ascii="Times New Roman" w:hAnsi="Times New Roman" w:cs="Times New Roman"/>
          <w:bCs/>
          <w:sz w:val="24"/>
          <w:szCs w:val="24"/>
        </w:rPr>
        <w:t xml:space="preserve"> Figure</w:t>
      </w:r>
      <w:r w:rsidR="00DB09E2">
        <w:rPr>
          <w:rFonts w:ascii="Times New Roman" w:hAnsi="Times New Roman" w:cs="Times New Roman"/>
          <w:bCs/>
          <w:sz w:val="24"/>
          <w:szCs w:val="24"/>
        </w:rPr>
        <w:t>s</w:t>
      </w:r>
      <w:r w:rsidR="00A425D0" w:rsidRPr="00E169AF">
        <w:rPr>
          <w:rFonts w:ascii="Times New Roman" w:hAnsi="Times New Roman" w:cs="Times New Roman"/>
          <w:bCs/>
          <w:sz w:val="24"/>
          <w:szCs w:val="24"/>
        </w:rPr>
        <w:t xml:space="preserve"> 1 to 27</w:t>
      </w:r>
    </w:p>
    <w:p w14:paraId="2625899F" w14:textId="33C3273E" w:rsidR="00A425D0" w:rsidRPr="00E169AF" w:rsidRDefault="00F9182B" w:rsidP="00F8273C">
      <w:pPr>
        <w:spacing w:after="0" w:line="360" w:lineRule="auto"/>
        <w:jc w:val="both"/>
        <w:rPr>
          <w:rFonts w:ascii="Times New Roman" w:hAnsi="Times New Roman" w:cs="Times New Roman"/>
          <w:bCs/>
          <w:sz w:val="24"/>
          <w:szCs w:val="24"/>
        </w:rPr>
      </w:pPr>
      <w:r w:rsidRPr="00E169AF">
        <w:rPr>
          <w:rFonts w:ascii="Times New Roman" w:hAnsi="Times New Roman" w:cs="Times New Roman"/>
          <w:bCs/>
          <w:sz w:val="24"/>
          <w:szCs w:val="24"/>
          <w:lang w:val="en-GB"/>
        </w:rPr>
        <w:t>Supplementary</w:t>
      </w:r>
      <w:r w:rsidRPr="00E169AF">
        <w:rPr>
          <w:rFonts w:ascii="Times New Roman" w:hAnsi="Times New Roman" w:cs="Times New Roman"/>
          <w:bCs/>
          <w:sz w:val="24"/>
          <w:szCs w:val="24"/>
        </w:rPr>
        <w:t xml:space="preserve"> </w:t>
      </w:r>
      <w:r w:rsidR="00A425D0" w:rsidRPr="00E169AF">
        <w:rPr>
          <w:rFonts w:ascii="Times New Roman" w:hAnsi="Times New Roman" w:cs="Times New Roman"/>
          <w:bCs/>
          <w:sz w:val="24"/>
          <w:szCs w:val="24"/>
        </w:rPr>
        <w:t>Tables 1 to 10</w:t>
      </w:r>
    </w:p>
    <w:p w14:paraId="78651738" w14:textId="752FF321" w:rsidR="00A425D0" w:rsidRPr="00E169AF" w:rsidRDefault="00A425D0" w:rsidP="00F8273C">
      <w:pPr>
        <w:spacing w:after="0" w:line="360" w:lineRule="auto"/>
        <w:jc w:val="both"/>
        <w:rPr>
          <w:rFonts w:ascii="Times New Roman" w:hAnsi="Times New Roman" w:cs="Times New Roman"/>
          <w:bCs/>
          <w:sz w:val="24"/>
          <w:szCs w:val="24"/>
        </w:rPr>
      </w:pPr>
      <w:r w:rsidRPr="00E169AF">
        <w:rPr>
          <w:rFonts w:ascii="Times New Roman" w:hAnsi="Times New Roman" w:cs="Times New Roman"/>
          <w:bCs/>
          <w:sz w:val="24"/>
          <w:szCs w:val="24"/>
        </w:rPr>
        <w:t>References</w:t>
      </w:r>
    </w:p>
    <w:p w14:paraId="0AF08C04" w14:textId="77777777" w:rsidR="00631B41" w:rsidRDefault="00631B41">
      <w:pPr>
        <w:rPr>
          <w:rFonts w:ascii="Times New Roman" w:hAnsi="Times New Roman" w:cs="Times New Roman"/>
          <w:b/>
          <w:sz w:val="24"/>
          <w:szCs w:val="24"/>
        </w:rPr>
      </w:pPr>
      <w:r>
        <w:rPr>
          <w:rFonts w:ascii="Times New Roman" w:hAnsi="Times New Roman" w:cs="Times New Roman"/>
          <w:b/>
          <w:sz w:val="24"/>
          <w:szCs w:val="24"/>
        </w:rPr>
        <w:br w:type="page"/>
      </w:r>
    </w:p>
    <w:p w14:paraId="09AC3754" w14:textId="7898C17E" w:rsidR="00ED0D4A" w:rsidRPr="00631B41" w:rsidRDefault="00FD02BA" w:rsidP="00173ACD">
      <w:pPr>
        <w:spacing w:after="0" w:line="360" w:lineRule="auto"/>
        <w:jc w:val="both"/>
        <w:rPr>
          <w:rFonts w:ascii="Times New Roman" w:hAnsi="Times New Roman" w:cs="Times New Roman"/>
          <w:b/>
          <w:sz w:val="24"/>
          <w:szCs w:val="24"/>
        </w:rPr>
      </w:pPr>
      <w:r w:rsidRPr="00AF4A46">
        <w:rPr>
          <w:rFonts w:ascii="Times New Roman" w:hAnsi="Times New Roman" w:cs="Times New Roman"/>
          <w:b/>
          <w:sz w:val="24"/>
          <w:szCs w:val="24"/>
          <w:lang w:val="en-GB"/>
        </w:rPr>
        <w:lastRenderedPageBreak/>
        <w:t>Supplementary</w:t>
      </w:r>
      <w:r w:rsidRPr="00631B41">
        <w:rPr>
          <w:rFonts w:ascii="Times New Roman" w:hAnsi="Times New Roman" w:cs="Times New Roman"/>
          <w:b/>
          <w:bCs/>
          <w:sz w:val="24"/>
          <w:szCs w:val="24"/>
        </w:rPr>
        <w:t xml:space="preserve"> </w:t>
      </w:r>
      <w:r w:rsidR="00A425D0">
        <w:rPr>
          <w:rFonts w:ascii="Times New Roman" w:hAnsi="Times New Roman" w:cs="Times New Roman"/>
          <w:b/>
          <w:sz w:val="24"/>
          <w:szCs w:val="24"/>
        </w:rPr>
        <w:t xml:space="preserve">Section 1. </w:t>
      </w:r>
      <w:r w:rsidR="00ED0D4A" w:rsidRPr="00631B41">
        <w:rPr>
          <w:rFonts w:ascii="Times New Roman" w:hAnsi="Times New Roman" w:cs="Times New Roman"/>
          <w:b/>
          <w:sz w:val="24"/>
          <w:szCs w:val="24"/>
        </w:rPr>
        <w:t xml:space="preserve">Finite element </w:t>
      </w:r>
      <w:r w:rsidR="00631B41" w:rsidRPr="00631B41">
        <w:rPr>
          <w:rFonts w:ascii="Times New Roman" w:hAnsi="Times New Roman" w:cs="Times New Roman"/>
          <w:b/>
          <w:sz w:val="24"/>
          <w:szCs w:val="24"/>
        </w:rPr>
        <w:t>modeling</w:t>
      </w:r>
      <w:r w:rsidR="00ED0D4A" w:rsidRPr="00631B41">
        <w:rPr>
          <w:rFonts w:ascii="Times New Roman" w:hAnsi="Times New Roman" w:cs="Times New Roman"/>
          <w:b/>
          <w:sz w:val="24"/>
          <w:szCs w:val="24"/>
        </w:rPr>
        <w:t xml:space="preserve"> of the optical properties of cellular </w:t>
      </w:r>
      <w:r w:rsidR="00631B41" w:rsidRPr="00631B41">
        <w:rPr>
          <w:rFonts w:ascii="Times New Roman" w:hAnsi="Times New Roman" w:cs="Times New Roman"/>
          <w:b/>
          <w:sz w:val="24"/>
          <w:szCs w:val="24"/>
        </w:rPr>
        <w:t>structures.</w:t>
      </w:r>
    </w:p>
    <w:p w14:paraId="2ED34B83" w14:textId="15B743E6" w:rsidR="00ED0D4A" w:rsidRPr="00631B41" w:rsidRDefault="00ED0D4A" w:rsidP="00173ACD">
      <w:pPr>
        <w:spacing w:after="0" w:line="360" w:lineRule="auto"/>
        <w:jc w:val="both"/>
        <w:rPr>
          <w:rFonts w:ascii="Times New Roman" w:hAnsi="Times New Roman" w:cs="Times New Roman"/>
          <w:b/>
          <w:sz w:val="24"/>
          <w:szCs w:val="24"/>
        </w:rPr>
      </w:pPr>
      <w:r w:rsidRPr="00631B41">
        <w:rPr>
          <w:rFonts w:ascii="Times New Roman" w:hAnsi="Times New Roman" w:cs="Times New Roman"/>
          <w:b/>
          <w:sz w:val="24"/>
          <w:szCs w:val="24"/>
        </w:rPr>
        <w:t>Simulation setup</w:t>
      </w:r>
    </w:p>
    <w:p w14:paraId="7B04AAB1" w14:textId="48E119D2" w:rsidR="00ED0D4A" w:rsidRPr="00631B41" w:rsidRDefault="00ED0D4A" w:rsidP="00173ACD">
      <w:pPr>
        <w:spacing w:after="0" w:line="360" w:lineRule="auto"/>
        <w:jc w:val="both"/>
        <w:rPr>
          <w:rFonts w:ascii="Times New Roman" w:hAnsi="Times New Roman" w:cs="Times New Roman"/>
          <w:sz w:val="24"/>
          <w:szCs w:val="24"/>
        </w:rPr>
      </w:pPr>
      <w:r w:rsidRPr="00631B41">
        <w:rPr>
          <w:rFonts w:ascii="Times New Roman" w:hAnsi="Times New Roman" w:cs="Times New Roman"/>
          <w:sz w:val="24"/>
          <w:szCs w:val="24"/>
        </w:rPr>
        <w:t>In the framework of continuum description of condensed matter, finite element (FE) software COMSOL Multiphysics</w:t>
      </w:r>
      <w:r w:rsidRPr="00631B41">
        <w:rPr>
          <w:rFonts w:ascii="Times New Roman" w:hAnsi="Times New Roman" w:cs="Times New Roman"/>
          <w:sz w:val="24"/>
          <w:szCs w:val="24"/>
          <w:vertAlign w:val="superscript"/>
        </w:rPr>
        <w:t xml:space="preserve">® </w:t>
      </w:r>
      <w:r w:rsidRPr="00631B41">
        <w:rPr>
          <w:rFonts w:ascii="Times New Roman" w:hAnsi="Times New Roman" w:cs="Times New Roman"/>
          <w:sz w:val="24"/>
          <w:szCs w:val="24"/>
        </w:rPr>
        <w:t>(Electromagnetic Waves, Frequency Domain in Wave Optics Module</w:t>
      </w:r>
      <w:r w:rsidR="005D7F57"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&lt;EndNote&gt;&lt;Cite&gt;&lt;RecNum&gt;1252&lt;/RecNum&gt;&lt;DisplayText&gt;&lt;style face="superscript"&gt;1&lt;/style&gt;&lt;/DisplayText&gt;&lt;record&gt;&lt;rec-number&gt;1252&lt;/rec-number&gt;&lt;foreign-keys&gt;&lt;key app="EN" db-id="were0ep0u9rds8extzhxwtr22x5f952fasrr" timestamp="1681657035"&gt;1252&lt;/key&gt;&lt;/foreign-keys&gt;&lt;ref-type name="Book Section"&gt;5&lt;/ref-type&gt;&lt;contributors&gt;&lt;/contributors&gt;&lt;titles&gt;&lt;secondary-title&gt;COMSOL 5.3: Wave Optics Module Model Application Manual&lt;/secondary-title&gt;&lt;/titles&gt;&lt;dates&gt;&lt;/dates&gt;&lt;publisher&gt;https://doc.comsol.com/5.3/doc/com.comsol.help.woptics/WaveOpticsApplicationLibraryManual.pdf&lt;/publisher&gt;&lt;urls&gt;&lt;/urls&gt;&lt;electronic-resource-num&gt;https://doc.comsol.com/5.3/doc/com.comsol.help.woptics/WaveOpticsApplicationLibraryManual.pdf&lt;/electronic-resource-num&gt;&lt;/record&gt;&lt;/Cite&gt;&lt;/EndNote&gt;</w:instrText>
      </w:r>
      <w:r w:rsidR="005D7F57"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w:t>
      </w:r>
      <w:r w:rsidR="005D7F57" w:rsidRPr="00631B41">
        <w:rPr>
          <w:rFonts w:ascii="Times New Roman" w:hAnsi="Times New Roman" w:cs="Times New Roman"/>
          <w:sz w:val="24"/>
          <w:szCs w:val="24"/>
        </w:rPr>
        <w:fldChar w:fldCharType="end"/>
      </w:r>
      <w:r w:rsidRPr="00631B41">
        <w:rPr>
          <w:rFonts w:ascii="Times New Roman" w:hAnsi="Times New Roman" w:cs="Times New Roman"/>
          <w:sz w:val="24"/>
          <w:szCs w:val="24"/>
        </w:rPr>
        <w:t xml:space="preserve">) is used for </w:t>
      </w:r>
      <w:r w:rsidR="00631B41">
        <w:rPr>
          <w:rFonts w:ascii="Times New Roman" w:hAnsi="Times New Roman" w:cs="Times New Roman"/>
          <w:sz w:val="24"/>
          <w:szCs w:val="24"/>
        </w:rPr>
        <w:t>modeling</w:t>
      </w:r>
      <w:r w:rsidRPr="00631B41">
        <w:rPr>
          <w:rFonts w:ascii="Times New Roman" w:hAnsi="Times New Roman" w:cs="Times New Roman"/>
          <w:sz w:val="24"/>
          <w:szCs w:val="24"/>
        </w:rPr>
        <w:t xml:space="preserve"> the optical properties of cellular structures. In total, 1</w:t>
      </w:r>
      <w:r w:rsidR="00551692" w:rsidRPr="00631B41">
        <w:rPr>
          <w:rFonts w:ascii="Times New Roman" w:hAnsi="Times New Roman" w:cs="Times New Roman"/>
          <w:sz w:val="24"/>
          <w:szCs w:val="24"/>
        </w:rPr>
        <w:t>3</w:t>
      </w:r>
      <w:r w:rsidRPr="00631B41">
        <w:rPr>
          <w:rFonts w:ascii="Times New Roman" w:hAnsi="Times New Roman" w:cs="Times New Roman"/>
          <w:sz w:val="24"/>
          <w:szCs w:val="24"/>
        </w:rPr>
        <w:t xml:space="preserve"> cases</w:t>
      </w:r>
      <w:r w:rsidRPr="00631B41">
        <w:rPr>
          <w:rFonts w:ascii="Times New Roman" w:hAnsi="Times New Roman" w:cs="Times New Roman"/>
          <w:color w:val="FF0000"/>
          <w:sz w:val="24"/>
          <w:szCs w:val="24"/>
        </w:rPr>
        <w:t xml:space="preserve"> </w:t>
      </w:r>
      <w:r w:rsidRPr="00631B41">
        <w:rPr>
          <w:rFonts w:ascii="Times New Roman" w:hAnsi="Times New Roman" w:cs="Times New Roman"/>
          <w:sz w:val="24"/>
          <w:szCs w:val="24"/>
        </w:rPr>
        <w:t xml:space="preserve">are studied. The two-dimensional simulation setup for Case 1 is shown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1</w:t>
      </w:r>
      <w:r w:rsidR="002F5A1C" w:rsidRPr="002F5A1C">
        <w:rPr>
          <w:rFonts w:ascii="Times New Roman" w:hAnsi="Times New Roman" w:cs="Times New Roman"/>
          <w:b/>
          <w:bCs/>
          <w:sz w:val="24"/>
          <w:szCs w:val="24"/>
        </w:rPr>
        <w:t>a</w:t>
      </w:r>
      <w:r w:rsidRPr="00631B41">
        <w:rPr>
          <w:rFonts w:ascii="Times New Roman" w:hAnsi="Times New Roman" w:cs="Times New Roman"/>
          <w:sz w:val="24"/>
          <w:szCs w:val="24"/>
        </w:rPr>
        <w:t xml:space="preserve">. In Case 1, taken as a reference case, we analyze the optical properties of a flat surface. It is </w:t>
      </w:r>
      <w:r w:rsidR="00631B41">
        <w:rPr>
          <w:rFonts w:ascii="Times New Roman" w:hAnsi="Times New Roman" w:cs="Times New Roman"/>
          <w:sz w:val="24"/>
          <w:szCs w:val="24"/>
        </w:rPr>
        <w:t>modeled</w:t>
      </w:r>
      <w:r w:rsidRPr="00631B41">
        <w:rPr>
          <w:rFonts w:ascii="Times New Roman" w:hAnsi="Times New Roman" w:cs="Times New Roman"/>
          <w:sz w:val="24"/>
          <w:szCs w:val="24"/>
        </w:rPr>
        <w:t xml:space="preserve"> by considering a two-dimensional unit cell with a width of 1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The model consists of three parts. The first part (highlighted in blue) represents a graphite material, the second part (grey color) is used for air, and the third part (marked as green) defines perfectly matched layers (PMLs). For air, </w:t>
      </w:r>
      <w:r w:rsidR="00631B41">
        <w:rPr>
          <w:rFonts w:ascii="Times New Roman" w:hAnsi="Times New Roman" w:cs="Times New Roman"/>
          <w:sz w:val="24"/>
          <w:szCs w:val="24"/>
        </w:rPr>
        <w:t xml:space="preserve">the </w:t>
      </w:r>
      <w:r w:rsidRPr="00631B41">
        <w:rPr>
          <w:rFonts w:ascii="Times New Roman" w:hAnsi="Times New Roman" w:cs="Times New Roman"/>
          <w:sz w:val="24"/>
          <w:szCs w:val="24"/>
        </w:rPr>
        <w:t xml:space="preserve">refractive index is real and takes </w:t>
      </w:r>
      <w:r w:rsidR="00631B41">
        <w:rPr>
          <w:rFonts w:ascii="Times New Roman" w:hAnsi="Times New Roman" w:cs="Times New Roman"/>
          <w:sz w:val="24"/>
          <w:szCs w:val="24"/>
        </w:rPr>
        <w:t xml:space="preserve">the </w:t>
      </w:r>
      <w:r w:rsidRPr="00631B41">
        <w:rPr>
          <w:rFonts w:ascii="Times New Roman" w:hAnsi="Times New Roman" w:cs="Times New Roman"/>
          <w:sz w:val="24"/>
          <w:szCs w:val="24"/>
        </w:rPr>
        <w:t>value 1, while graphite has wavelength-dependent real and imaginary parts of refractive index</w:t>
      </w:r>
      <w:r w:rsidR="006C5BBE"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&lt;EndNote&gt;&lt;Cite&gt;&lt;Author&gt;Taft&lt;/Author&gt;&lt;Year&gt;1965&lt;/Year&gt;&lt;RecNum&gt;1091&lt;/RecNum&gt;&lt;DisplayText&gt;&lt;style face="superscript"&gt;2&lt;/style&gt;&lt;/DisplayText&gt;&lt;record&gt;&lt;rec-number&gt;1091&lt;/rec-number&gt;&lt;foreign-keys&gt;&lt;key app="EN" db-id="were0ep0u9rds8extzhxwtr22x5f952fasrr" timestamp="1645008013"&gt;1091&lt;/key&gt;&lt;/foreign-keys&gt;&lt;ref-type name="Journal Article"&gt;17&lt;/ref-type&gt;&lt;contributors&gt;&lt;authors&gt;&lt;author&gt;Taft, E. A.&lt;/author&gt;&lt;author&gt;Philipp, H. R.&lt;/author&gt;&lt;/authors&gt;&lt;/contributors&gt;&lt;titles&gt;&lt;title&gt;Optical Properties of Graphite&lt;/title&gt;&lt;secondary-title&gt;Physical Review&lt;/secondary-title&gt;&lt;/titles&gt;&lt;periodical&gt;&lt;full-title&gt;Physical Review&lt;/full-title&gt;&lt;/periodical&gt;&lt;pages&gt;A197-A202&lt;/pages&gt;&lt;volume&gt;138&lt;/volume&gt;&lt;number&gt;1A&lt;/number&gt;&lt;dates&gt;&lt;year&gt;1965&lt;/year&gt;&lt;pub-dates&gt;&lt;date&gt;04/05/&lt;/date&gt;&lt;/pub-dates&gt;&lt;/dates&gt;&lt;publisher&gt;American Physical Society&lt;/publisher&gt;&lt;urls&gt;&lt;related-urls&gt;&lt;url&gt;https://link.aps.org/doi/10.1103/PhysRev.138.A197&lt;/url&gt;&lt;/related-urls&gt;&lt;/urls&gt;&lt;electronic-resource-num&gt;10.1103/PhysRev.138.A197&lt;/electronic-resource-num&gt;&lt;/record&gt;&lt;/Cite&gt;&lt;/EndNote&gt;</w:instrText>
      </w:r>
      <w:r w:rsidR="006C5BBE"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2</w:t>
      </w:r>
      <w:r w:rsidR="006C5BBE" w:rsidRPr="00631B41">
        <w:rPr>
          <w:rFonts w:ascii="Times New Roman" w:hAnsi="Times New Roman" w:cs="Times New Roman"/>
          <w:sz w:val="24"/>
          <w:szCs w:val="24"/>
        </w:rPr>
        <w:fldChar w:fldCharType="end"/>
      </w:r>
      <w:r w:rsidR="003E7F06" w:rsidRPr="00631B41">
        <w:rPr>
          <w:rFonts w:ascii="Times New Roman" w:hAnsi="Times New Roman" w:cs="Times New Roman"/>
          <w:sz w:val="24"/>
          <w:szCs w:val="24"/>
        </w:rPr>
        <w:t>.</w:t>
      </w:r>
      <w:r w:rsidRPr="00631B41">
        <w:rPr>
          <w:rFonts w:ascii="Times New Roman" w:hAnsi="Times New Roman" w:cs="Times New Roman"/>
          <w:sz w:val="24"/>
          <w:szCs w:val="24"/>
        </w:rPr>
        <w:t xml:space="preserve"> </w:t>
      </w:r>
      <w:proofErr w:type="spellStart"/>
      <w:r w:rsidRPr="00631B41">
        <w:rPr>
          <w:rFonts w:ascii="Times New Roman" w:hAnsi="Times New Roman" w:cs="Times New Roman"/>
          <w:sz w:val="24"/>
          <w:szCs w:val="24"/>
        </w:rPr>
        <w:t>Floquet</w:t>
      </w:r>
      <w:proofErr w:type="spellEnd"/>
      <w:r w:rsidRPr="00631B41">
        <w:rPr>
          <w:rFonts w:ascii="Times New Roman" w:hAnsi="Times New Roman" w:cs="Times New Roman"/>
          <w:sz w:val="24"/>
          <w:szCs w:val="24"/>
        </w:rPr>
        <w:t xml:space="preserve"> periodic boundary conditions (PBCs) are applied on the left and right sides of the computational domain. </w:t>
      </w:r>
      <w:r w:rsidR="00631B41">
        <w:rPr>
          <w:rFonts w:ascii="Times New Roman" w:hAnsi="Times New Roman" w:cs="Times New Roman"/>
          <w:sz w:val="24"/>
          <w:szCs w:val="24"/>
        </w:rPr>
        <w:t>The interior</w:t>
      </w:r>
      <w:r w:rsidRPr="00631B41">
        <w:rPr>
          <w:rFonts w:ascii="Times New Roman" w:hAnsi="Times New Roman" w:cs="Times New Roman"/>
          <w:sz w:val="24"/>
          <w:szCs w:val="24"/>
        </w:rPr>
        <w:t xml:space="preserve"> boundary with a Port BC with active domain-backed slit condition (yellow line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color w:val="000000" w:themeColor="text1"/>
          <w:sz w:val="24"/>
          <w:szCs w:val="24"/>
        </w:rPr>
        <w:t xml:space="preserve"> </w:t>
      </w:r>
      <w:r w:rsidRPr="002F5A1C">
        <w:rPr>
          <w:rFonts w:ascii="Times New Roman" w:hAnsi="Times New Roman" w:cs="Times New Roman"/>
          <w:b/>
          <w:bCs/>
          <w:color w:val="000000" w:themeColor="text1"/>
          <w:sz w:val="24"/>
          <w:szCs w:val="24"/>
        </w:rPr>
        <w:t>1</w:t>
      </w:r>
      <w:r w:rsidR="002F5A1C" w:rsidRPr="002F5A1C">
        <w:rPr>
          <w:rFonts w:ascii="Times New Roman" w:hAnsi="Times New Roman" w:cs="Times New Roman"/>
          <w:b/>
          <w:bCs/>
          <w:color w:val="000000" w:themeColor="text1"/>
          <w:sz w:val="24"/>
          <w:szCs w:val="24"/>
        </w:rPr>
        <w:t>a</w:t>
      </w:r>
      <w:r w:rsidRPr="00631B41">
        <w:rPr>
          <w:rFonts w:ascii="Times New Roman" w:hAnsi="Times New Roman" w:cs="Times New Roman"/>
          <w:sz w:val="24"/>
          <w:szCs w:val="24"/>
        </w:rPr>
        <w:t xml:space="preserve">) is placed 2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above the air-graphite interphase and used to launch a plane wave incident at 0 degrees with port input power of 1 W/m and wavelengths in a range from 350 nm to 800 nm. PMLs are used to absorb all reflected light (top layer) and transmitted light (bottom layer). Two additional interior boundaries (red lines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color w:val="000000" w:themeColor="text1"/>
          <w:sz w:val="24"/>
          <w:szCs w:val="24"/>
        </w:rPr>
        <w:t xml:space="preserve"> </w:t>
      </w:r>
      <w:r w:rsidRPr="002F5A1C">
        <w:rPr>
          <w:rFonts w:ascii="Times New Roman" w:hAnsi="Times New Roman" w:cs="Times New Roman"/>
          <w:b/>
          <w:bCs/>
          <w:color w:val="000000" w:themeColor="text1"/>
          <w:sz w:val="24"/>
          <w:szCs w:val="24"/>
        </w:rPr>
        <w:t>1</w:t>
      </w:r>
      <w:r w:rsidR="002F5A1C" w:rsidRPr="002F5A1C">
        <w:rPr>
          <w:rFonts w:ascii="Times New Roman" w:hAnsi="Times New Roman" w:cs="Times New Roman"/>
          <w:b/>
          <w:bCs/>
          <w:color w:val="000000" w:themeColor="text1"/>
          <w:sz w:val="24"/>
          <w:szCs w:val="24"/>
        </w:rPr>
        <w:t>a</w:t>
      </w:r>
      <w:r w:rsidRPr="00631B41">
        <w:rPr>
          <w:rFonts w:ascii="Times New Roman" w:hAnsi="Times New Roman" w:cs="Times New Roman"/>
          <w:color w:val="000000" w:themeColor="text1"/>
          <w:sz w:val="24"/>
          <w:szCs w:val="24"/>
        </w:rPr>
        <w:t xml:space="preserve">) </w:t>
      </w:r>
      <w:r w:rsidRPr="00631B41">
        <w:rPr>
          <w:rFonts w:ascii="Times New Roman" w:hAnsi="Times New Roman" w:cs="Times New Roman"/>
          <w:sz w:val="24"/>
          <w:szCs w:val="24"/>
        </w:rPr>
        <w:t xml:space="preserve">are introduced to monitor the total reflected and transmitted light by integrating the power flux normalized with respect to the incident power. The interior boundaries are placed in front of (0.1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away from) the PML domains. The absorbance within the graphite is computed by integrating the losses within the graphite domain. Quadratic discretization is used for electric field. Free triangular and mapped mesh options are selected with minimum and maximum element size, respectively, of 0.9 nm and 35 nm. </w:t>
      </w:r>
      <w:r w:rsidR="00C80576" w:rsidRPr="00631B41">
        <w:rPr>
          <w:rFonts w:ascii="Times New Roman" w:hAnsi="Times New Roman" w:cs="Times New Roman"/>
          <w:sz w:val="24"/>
          <w:szCs w:val="24"/>
        </w:rPr>
        <w:t>To</w:t>
      </w:r>
      <w:r w:rsidRPr="00631B41">
        <w:rPr>
          <w:rFonts w:ascii="Times New Roman" w:hAnsi="Times New Roman" w:cs="Times New Roman"/>
          <w:sz w:val="24"/>
          <w:szCs w:val="24"/>
        </w:rPr>
        <w:t xml:space="preserve"> assure accurate integration, a boundary layer mesh option is used for the interior boundaries with the following properties: number of boundary layers is 4, boundary layer stretching factor is 2, and thickness of first layer is 1 nm. </w:t>
      </w:r>
      <w:r w:rsidR="00BB1135" w:rsidRPr="00631B41">
        <w:rPr>
          <w:rFonts w:ascii="Times New Roman" w:hAnsi="Times New Roman" w:cs="Times New Roman"/>
          <w:sz w:val="24"/>
          <w:szCs w:val="24"/>
        </w:rPr>
        <w:t>M</w:t>
      </w:r>
      <w:r w:rsidRPr="00631B41">
        <w:rPr>
          <w:rFonts w:ascii="Times New Roman" w:hAnsi="Times New Roman" w:cs="Times New Roman"/>
          <w:sz w:val="24"/>
          <w:szCs w:val="24"/>
        </w:rPr>
        <w:t xml:space="preserve">ore details </w:t>
      </w:r>
      <w:r w:rsidR="00BB1135" w:rsidRPr="00631B41">
        <w:rPr>
          <w:rFonts w:ascii="Times New Roman" w:hAnsi="Times New Roman" w:cs="Times New Roman"/>
          <w:sz w:val="24"/>
          <w:szCs w:val="24"/>
        </w:rPr>
        <w:t xml:space="preserve">can be found in </w:t>
      </w:r>
      <w:r w:rsidRPr="00631B41">
        <w:rPr>
          <w:rFonts w:ascii="Times New Roman" w:hAnsi="Times New Roman" w:cs="Times New Roman"/>
          <w:sz w:val="24"/>
          <w:szCs w:val="24"/>
        </w:rPr>
        <w:t>a COMSOL Blog on modelling the optical properties of rough surfaces</w:t>
      </w:r>
      <w:r w:rsidR="00D55DB4"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&lt;EndNote&gt;&lt;Cite&gt;&lt;Year&gt;2017&lt;/Year&gt;&lt;RecNum&gt;1253&lt;/RecNum&gt;&lt;DisplayText&gt;&lt;style face="superscript"&gt;3&lt;/style&gt;&lt;/DisplayText&gt;&lt;record&gt;&lt;rec-number&gt;1253&lt;/rec-number&gt;&lt;foreign-keys&gt;&lt;key app="EN" db-id="were0ep0u9rds8extzhxwtr22x5f952fasrr" timestamp="1681657487"&gt;1253&lt;/key&gt;&lt;/foreign-keys&gt;&lt;ref-type name="Blog"&gt;56&lt;/ref-type&gt;&lt;contributors&gt;&lt;/contributors&gt;&lt;titles&gt;&lt;secondary-title&gt;COMSOL Blog: How to Model the Optical Properties of Rough Surfaces&lt;/secondary-title&gt;&lt;/titles&gt;&lt;dates&gt;&lt;year&gt;2017&lt;/year&gt;&lt;/dates&gt;&lt;pub-location&gt;https://www.comsol.com/blogs/how-to-model-the-optical-properties-of-rough-surfaces/&lt;/pub-location&gt;&lt;urls&gt;&lt;/urls&gt;&lt;electronic-resource-num&gt;https://www.comsol.com/blogs/how-to-model-the-optical-properties-of-rough-surfaces/&lt;/electronic-resource-num&gt;&lt;/record&gt;&lt;/Cite&gt;&lt;/EndNote&gt;</w:instrText>
      </w:r>
      <w:r w:rsidR="00D55DB4"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3</w:t>
      </w:r>
      <w:r w:rsidR="00D55DB4" w:rsidRPr="00631B41">
        <w:rPr>
          <w:rFonts w:ascii="Times New Roman" w:hAnsi="Times New Roman" w:cs="Times New Roman"/>
          <w:sz w:val="24"/>
          <w:szCs w:val="24"/>
        </w:rPr>
        <w:fldChar w:fldCharType="end"/>
      </w:r>
      <w:r w:rsidR="005A145D" w:rsidRPr="00631B41">
        <w:rPr>
          <w:rFonts w:ascii="Times New Roman" w:hAnsi="Times New Roman" w:cs="Times New Roman"/>
          <w:sz w:val="24"/>
          <w:szCs w:val="24"/>
        </w:rPr>
        <w:t>.</w:t>
      </w:r>
      <w:r w:rsidR="000653FF" w:rsidRPr="00631B41">
        <w:rPr>
          <w:rFonts w:ascii="Times New Roman" w:hAnsi="Times New Roman" w:cs="Times New Roman"/>
          <w:sz w:val="24"/>
          <w:szCs w:val="24"/>
        </w:rPr>
        <w:t xml:space="preserve"> Distribution of the electric field norm for a reference Case 1 is shown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0653FF" w:rsidRPr="00631B41">
        <w:rPr>
          <w:rFonts w:ascii="Times New Roman" w:hAnsi="Times New Roman" w:cs="Times New Roman"/>
          <w:sz w:val="24"/>
          <w:szCs w:val="24"/>
        </w:rPr>
        <w:t xml:space="preserve"> </w:t>
      </w:r>
      <w:r w:rsidR="000653FF" w:rsidRPr="002F5A1C">
        <w:rPr>
          <w:rFonts w:ascii="Times New Roman" w:hAnsi="Times New Roman" w:cs="Times New Roman"/>
          <w:b/>
          <w:bCs/>
          <w:sz w:val="24"/>
          <w:szCs w:val="24"/>
        </w:rPr>
        <w:t>1</w:t>
      </w:r>
      <w:r w:rsidR="002F5A1C" w:rsidRPr="002F5A1C">
        <w:rPr>
          <w:rFonts w:ascii="Times New Roman" w:hAnsi="Times New Roman" w:cs="Times New Roman"/>
          <w:b/>
          <w:bCs/>
          <w:sz w:val="24"/>
          <w:szCs w:val="24"/>
        </w:rPr>
        <w:t>b</w:t>
      </w:r>
      <w:r w:rsidR="000653FF" w:rsidRPr="00631B41">
        <w:rPr>
          <w:rFonts w:ascii="Times New Roman" w:hAnsi="Times New Roman" w:cs="Times New Roman"/>
          <w:sz w:val="24"/>
          <w:szCs w:val="24"/>
        </w:rPr>
        <w:t xml:space="preserve">. </w:t>
      </w:r>
    </w:p>
    <w:p w14:paraId="31608FAA" w14:textId="0CE1B8F6" w:rsidR="009A5637" w:rsidRPr="00631B41" w:rsidRDefault="009A5637" w:rsidP="009A5637">
      <w:pPr>
        <w:spacing w:after="0" w:line="360" w:lineRule="auto"/>
        <w:jc w:val="both"/>
        <w:rPr>
          <w:rFonts w:ascii="Times New Roman" w:hAnsi="Times New Roman" w:cs="Times New Roman"/>
          <w:sz w:val="24"/>
          <w:szCs w:val="24"/>
        </w:rPr>
      </w:pPr>
      <w:r w:rsidRPr="00631B41">
        <w:rPr>
          <w:rFonts w:ascii="Times New Roman" w:hAnsi="Times New Roman" w:cs="Times New Roman"/>
          <w:sz w:val="24"/>
          <w:szCs w:val="24"/>
        </w:rPr>
        <w:lastRenderedPageBreak/>
        <w:t xml:space="preserve">In Cases 2-3 and 6-15, we analyzed the optical properties of cellular structures. The structures are modelled as a regular 2D array of straight rectangular (or trapezoidal) pillars with a skew bottom part. Domain occupied by a graphite material is highlighted in blue, while grey color is used for domain occupied by air. Simulation setup is </w:t>
      </w:r>
      <w:proofErr w:type="gramStart"/>
      <w:r w:rsidRPr="00631B41">
        <w:rPr>
          <w:rFonts w:ascii="Times New Roman" w:hAnsi="Times New Roman" w:cs="Times New Roman"/>
          <w:sz w:val="24"/>
          <w:szCs w:val="24"/>
        </w:rPr>
        <w:t>similar to</w:t>
      </w:r>
      <w:proofErr w:type="gramEnd"/>
      <w:r w:rsidRPr="00631B41">
        <w:rPr>
          <w:rFonts w:ascii="Times New Roman" w:hAnsi="Times New Roman" w:cs="Times New Roman"/>
          <w:sz w:val="24"/>
          <w:szCs w:val="24"/>
        </w:rPr>
        <w:t xml:space="preserve"> Case 1 except of the unit cell size and composition.</w:t>
      </w:r>
    </w:p>
    <w:p w14:paraId="55BD890B" w14:textId="132D129E" w:rsidR="00017DF4" w:rsidRPr="00631B41" w:rsidRDefault="00017DF4" w:rsidP="00017DF4">
      <w:pPr>
        <w:spacing w:after="0" w:line="360" w:lineRule="auto"/>
        <w:jc w:val="both"/>
        <w:rPr>
          <w:rFonts w:ascii="Times New Roman" w:hAnsi="Times New Roman" w:cs="Times New Roman"/>
          <w:sz w:val="24"/>
          <w:szCs w:val="24"/>
        </w:rPr>
      </w:pPr>
      <w:r w:rsidRPr="00631B41">
        <w:rPr>
          <w:rFonts w:ascii="Times New Roman" w:hAnsi="Times New Roman" w:cs="Times New Roman"/>
          <w:sz w:val="24"/>
          <w:szCs w:val="24"/>
        </w:rPr>
        <w:t>To investigate the light interactions with wood anatomical elements, 2D vertical cylinder array of straight rectangular pillars was employed in the simulation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2</w:t>
      </w:r>
      <w:r w:rsidR="002F5A1C" w:rsidRPr="002F5A1C">
        <w:rPr>
          <w:rFonts w:ascii="Times New Roman" w:hAnsi="Times New Roman" w:cs="Times New Roman"/>
          <w:b/>
          <w:bCs/>
          <w:sz w:val="24"/>
          <w:szCs w:val="24"/>
        </w:rPr>
        <w:t>a</w:t>
      </w:r>
      <w:r w:rsidRPr="00631B41">
        <w:rPr>
          <w:rFonts w:ascii="Times New Roman" w:hAnsi="Times New Roman" w:cs="Times New Roman"/>
          <w:sz w:val="24"/>
          <w:szCs w:val="24"/>
        </w:rPr>
        <w:t xml:space="preserve">). Light reflectance on </w:t>
      </w:r>
      <w:bookmarkStart w:id="1" w:name="_Hlk134175884"/>
      <w:r w:rsidRPr="00631B41">
        <w:rPr>
          <w:rFonts w:ascii="Times New Roman" w:hAnsi="Times New Roman" w:cs="Times New Roman"/>
          <w:sz w:val="24"/>
          <w:szCs w:val="24"/>
        </w:rPr>
        <w:t xml:space="preserve">2D cylinder array with varied fiber length (spanning 20-200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cell wall thickness (spanning 0.7-6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lumen width (spanning 7.5-60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and cell end tilt angle</w:t>
      </w:r>
      <w:bookmarkEnd w:id="1"/>
      <w:r w:rsidRPr="00631B41">
        <w:rPr>
          <w:rFonts w:ascii="Times New Roman" w:hAnsi="Times New Roman" w:cs="Times New Roman"/>
          <w:sz w:val="24"/>
          <w:szCs w:val="24"/>
        </w:rPr>
        <w:t xml:space="preserve"> (spanning 0-60 °) are studied in Cases 2-3, 6-12 and 14. The dimension of the anatomical elements used in the simulation was extracted from the </w:t>
      </w:r>
      <w:proofErr w:type="spellStart"/>
      <w:r w:rsidRPr="00631B41">
        <w:rPr>
          <w:rFonts w:ascii="Times New Roman" w:hAnsi="Times New Roman" w:cs="Times New Roman"/>
          <w:sz w:val="24"/>
          <w:szCs w:val="24"/>
        </w:rPr>
        <w:t>microCT</w:t>
      </w:r>
      <w:proofErr w:type="spellEnd"/>
      <w:r w:rsidRPr="00631B41">
        <w:rPr>
          <w:rFonts w:ascii="Times New Roman" w:hAnsi="Times New Roman" w:cs="Times New Roman"/>
          <w:sz w:val="24"/>
          <w:szCs w:val="24"/>
        </w:rPr>
        <w:t xml:space="preserve"> scans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7</w:t>
      </w:r>
      <w:r w:rsidRPr="00631B41">
        <w:rPr>
          <w:rFonts w:ascii="Times New Roman" w:hAnsi="Times New Roman" w:cs="Times New Roman"/>
          <w:sz w:val="24"/>
          <w:szCs w:val="24"/>
        </w:rPr>
        <w:t>) and SEM images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Figures</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15-20</w:t>
      </w:r>
      <w:r w:rsidRPr="00631B41">
        <w:rPr>
          <w:rFonts w:ascii="Times New Roman" w:hAnsi="Times New Roman" w:cs="Times New Roman"/>
          <w:sz w:val="24"/>
          <w:szCs w:val="24"/>
        </w:rPr>
        <w:t>) of balsa wood. Case 2 examines the total light reflectance of cylinder array as a function of cell end tilt angle. Cases 1, 2</w:t>
      </w:r>
      <w:r w:rsidRPr="00631B41">
        <w:t xml:space="preserve">, </w:t>
      </w:r>
      <w:r w:rsidRPr="00631B41">
        <w:rPr>
          <w:rFonts w:ascii="Times New Roman" w:hAnsi="Times New Roman" w:cs="Times New Roman"/>
          <w:sz w:val="24"/>
          <w:szCs w:val="24"/>
        </w:rPr>
        <w:t>3, 8 and 9 show the effect of cell wall thickness on the light reflectance of cylinder array. Cases 2</w:t>
      </w:r>
      <w:r w:rsidRPr="00631B41">
        <w:t xml:space="preserve">, </w:t>
      </w:r>
      <w:r w:rsidRPr="00631B41">
        <w:rPr>
          <w:rFonts w:ascii="Times New Roman" w:hAnsi="Times New Roman" w:cs="Times New Roman"/>
          <w:sz w:val="24"/>
          <w:szCs w:val="24"/>
        </w:rPr>
        <w:t xml:space="preserve">10, 11 and 12 examine the carbonized wood-light interactions in cylinder array with varied fiber length. Cases 2, 6, 7 and 14 study the effect of lumen width on the light reflectance. To verify the contribution of </w:t>
      </w:r>
      <w:bookmarkStart w:id="2" w:name="_Hlk134178799"/>
      <w:r w:rsidRPr="00631B41">
        <w:rPr>
          <w:rFonts w:ascii="Times New Roman" w:hAnsi="Times New Roman" w:cs="Times New Roman"/>
          <w:sz w:val="24"/>
          <w:szCs w:val="24"/>
        </w:rPr>
        <w:t>new subwavelength structures to light absorption, 2D cylinder array of trapezoidal pillars</w:t>
      </w:r>
      <w:bookmarkEnd w:id="2"/>
      <w:r w:rsidRPr="00631B41">
        <w:rPr>
          <w:rFonts w:ascii="Times New Roman" w:hAnsi="Times New Roman" w:cs="Times New Roman"/>
          <w:sz w:val="24"/>
          <w:szCs w:val="24"/>
        </w:rPr>
        <w:t xml:space="preserve"> is employed in both Cases 13 and 15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8A25D5">
        <w:rPr>
          <w:rFonts w:ascii="Times New Roman" w:hAnsi="Times New Roman" w:cs="Times New Roman"/>
          <w:b/>
          <w:bCs/>
          <w:sz w:val="24"/>
          <w:szCs w:val="24"/>
        </w:rPr>
        <w:t>s</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5-6</w:t>
      </w:r>
      <w:r w:rsidRPr="00631B41">
        <w:rPr>
          <w:rFonts w:ascii="Times New Roman" w:hAnsi="Times New Roman" w:cs="Times New Roman"/>
          <w:sz w:val="24"/>
          <w:szCs w:val="24"/>
        </w:rPr>
        <w:t xml:space="preserve">). The dimension of the short base and the long base of the trapezoidal pillars is 0.2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and 1.5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respectively, which is used in both Cases 13 and 15. The altitude of trapezoidal pillars is set at 30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and 100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which corresponds to the height of bandsaw-like microarrays in NW carbon (in Case 13) and carbon microfiber arrays in </w:t>
      </w:r>
      <w:proofErr w:type="spellStart"/>
      <w:r w:rsidRPr="00631B41">
        <w:rPr>
          <w:rFonts w:ascii="Times New Roman" w:hAnsi="Times New Roman" w:cs="Times New Roman"/>
          <w:sz w:val="24"/>
          <w:szCs w:val="24"/>
        </w:rPr>
        <w:t>superblack</w:t>
      </w:r>
      <w:proofErr w:type="spellEnd"/>
      <w:r w:rsidRPr="00631B41">
        <w:rPr>
          <w:rFonts w:ascii="Times New Roman" w:hAnsi="Times New Roman" w:cs="Times New Roman"/>
          <w:sz w:val="24"/>
          <w:szCs w:val="24"/>
        </w:rPr>
        <w:t xml:space="preserve"> wood (Case 15), respectively. To create the </w:t>
      </w:r>
      <w:proofErr w:type="spellStart"/>
      <w:r w:rsidRPr="00631B41">
        <w:rPr>
          <w:rFonts w:ascii="Times New Roman" w:hAnsi="Times New Roman" w:cs="Times New Roman"/>
          <w:sz w:val="24"/>
          <w:szCs w:val="24"/>
        </w:rPr>
        <w:t>interfiber</w:t>
      </w:r>
      <w:proofErr w:type="spellEnd"/>
      <w:r w:rsidRPr="00631B41">
        <w:rPr>
          <w:rFonts w:ascii="Times New Roman" w:hAnsi="Times New Roman" w:cs="Times New Roman"/>
          <w:sz w:val="24"/>
          <w:szCs w:val="24"/>
        </w:rPr>
        <w:t xml:space="preserve"> porosity of tens of microns, one blackbody-like cell unit is installed adjacent to the regular cylinder array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6</w:t>
      </w:r>
      <w:r w:rsidR="002F5A1C" w:rsidRPr="002F5A1C">
        <w:rPr>
          <w:rFonts w:ascii="Times New Roman" w:hAnsi="Times New Roman" w:cs="Times New Roman"/>
          <w:b/>
          <w:bCs/>
          <w:sz w:val="24"/>
          <w:szCs w:val="24"/>
        </w:rPr>
        <w:t>b</w:t>
      </w:r>
      <w:r w:rsidRPr="00631B41">
        <w:rPr>
          <w:rFonts w:ascii="Times New Roman" w:hAnsi="Times New Roman" w:cs="Times New Roman"/>
          <w:sz w:val="24"/>
          <w:szCs w:val="24"/>
        </w:rPr>
        <w:t xml:space="preserve">). </w:t>
      </w:r>
    </w:p>
    <w:p w14:paraId="6243D0C4" w14:textId="77777777" w:rsidR="00631B41" w:rsidRDefault="00631B41" w:rsidP="00BB5556">
      <w:pPr>
        <w:spacing w:after="0" w:line="360" w:lineRule="auto"/>
        <w:jc w:val="both"/>
        <w:rPr>
          <w:rFonts w:ascii="Times New Roman" w:hAnsi="Times New Roman" w:cs="Times New Roman"/>
          <w:b/>
          <w:sz w:val="24"/>
          <w:szCs w:val="24"/>
        </w:rPr>
      </w:pPr>
    </w:p>
    <w:p w14:paraId="768E9B2B" w14:textId="4A816D1D" w:rsidR="00BB5556" w:rsidRPr="00631B41" w:rsidRDefault="00BB5556" w:rsidP="00BB5556">
      <w:pPr>
        <w:spacing w:after="0" w:line="360" w:lineRule="auto"/>
        <w:jc w:val="both"/>
        <w:rPr>
          <w:rFonts w:ascii="Times New Roman" w:hAnsi="Times New Roman" w:cs="Times New Roman"/>
          <w:b/>
          <w:sz w:val="24"/>
          <w:szCs w:val="24"/>
        </w:rPr>
      </w:pPr>
      <w:r w:rsidRPr="00631B41">
        <w:rPr>
          <w:rFonts w:ascii="Times New Roman" w:hAnsi="Times New Roman" w:cs="Times New Roman"/>
          <w:b/>
          <w:sz w:val="24"/>
          <w:szCs w:val="24"/>
        </w:rPr>
        <w:t>Case studies and results</w:t>
      </w:r>
    </w:p>
    <w:p w14:paraId="57E3CAB6" w14:textId="04C0461F" w:rsidR="00BB5556" w:rsidRPr="00631B41" w:rsidRDefault="00BB5556" w:rsidP="00BB5556">
      <w:pPr>
        <w:spacing w:after="0" w:line="360" w:lineRule="auto"/>
        <w:jc w:val="both"/>
        <w:rPr>
          <w:rFonts w:ascii="Times New Roman" w:hAnsi="Times New Roman" w:cs="Times New Roman"/>
          <w:sz w:val="24"/>
          <w:szCs w:val="24"/>
        </w:rPr>
      </w:pPr>
      <w:r w:rsidRPr="00631B41">
        <w:rPr>
          <w:rFonts w:ascii="Times New Roman" w:hAnsi="Times New Roman" w:cs="Times New Roman"/>
          <w:sz w:val="24"/>
          <w:szCs w:val="24"/>
        </w:rPr>
        <w:t xml:space="preserve">For Cases 2 and 3, the pillars have height 120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and are placed in space with a step of 15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The pillars have width 1.5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(Case 2) and 6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(Case 3). The corresponding unit cells (shown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2</w:t>
      </w:r>
      <w:r w:rsidR="002F5A1C" w:rsidRPr="002F5A1C">
        <w:rPr>
          <w:rFonts w:ascii="Times New Roman" w:hAnsi="Times New Roman" w:cs="Times New Roman"/>
          <w:b/>
          <w:bCs/>
          <w:sz w:val="24"/>
          <w:szCs w:val="24"/>
        </w:rPr>
        <w:t>a</w:t>
      </w:r>
      <w:r w:rsidRPr="00631B41">
        <w:rPr>
          <w:rFonts w:ascii="Times New Roman" w:hAnsi="Times New Roman" w:cs="Times New Roman"/>
          <w:sz w:val="24"/>
          <w:szCs w:val="24"/>
        </w:rPr>
        <w:t xml:space="preserve"> and </w:t>
      </w:r>
      <w:r w:rsidRPr="002F5A1C">
        <w:rPr>
          <w:rFonts w:ascii="Times New Roman" w:hAnsi="Times New Roman" w:cs="Times New Roman"/>
          <w:b/>
          <w:bCs/>
          <w:sz w:val="24"/>
          <w:szCs w:val="24"/>
        </w:rPr>
        <w:t>2</w:t>
      </w:r>
      <w:r w:rsidR="002F5A1C" w:rsidRPr="002F5A1C">
        <w:rPr>
          <w:rFonts w:ascii="Times New Roman" w:hAnsi="Times New Roman" w:cs="Times New Roman"/>
          <w:b/>
          <w:bCs/>
          <w:sz w:val="24"/>
          <w:szCs w:val="24"/>
        </w:rPr>
        <w:t>b</w:t>
      </w:r>
      <w:r w:rsidRPr="00631B41">
        <w:rPr>
          <w:rFonts w:ascii="Times New Roman" w:hAnsi="Times New Roman" w:cs="Times New Roman"/>
          <w:sz w:val="24"/>
          <w:szCs w:val="24"/>
        </w:rPr>
        <w:t xml:space="preserve">) are selected such that they include halves of the </w:t>
      </w:r>
      <w:proofErr w:type="spellStart"/>
      <w:r w:rsidRPr="00631B41">
        <w:rPr>
          <w:rFonts w:ascii="Times New Roman" w:hAnsi="Times New Roman" w:cs="Times New Roman"/>
          <w:sz w:val="24"/>
          <w:szCs w:val="24"/>
        </w:rPr>
        <w:t>neighbouring</w:t>
      </w:r>
      <w:proofErr w:type="spellEnd"/>
      <w:r w:rsidRPr="00631B41">
        <w:rPr>
          <w:rFonts w:ascii="Times New Roman" w:hAnsi="Times New Roman" w:cs="Times New Roman"/>
          <w:sz w:val="24"/>
          <w:szCs w:val="24"/>
        </w:rPr>
        <w:t xml:space="preserve"> pillars. The bottom part (in its horizontal position) is placed 100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below the pillars top surface (H=100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The bottom slope is introduced by rotating the bottom part </w:t>
      </w:r>
      <w:r w:rsidRPr="00631B41">
        <w:rPr>
          <w:rFonts w:ascii="Times New Roman" w:hAnsi="Times New Roman" w:cs="Times New Roman"/>
          <w:sz w:val="24"/>
          <w:szCs w:val="24"/>
        </w:rPr>
        <w:lastRenderedPageBreak/>
        <w:t xml:space="preserve">around a middle point at the upper surface of the bottom part. The rotation angle is taken in a range from 0° to 60° with 5° increment. For fixed height and spacing between the pillars, Cases 2 and 3 study the influence of the pillar width (representing cell wall thickness in wood) and slope of a bottom part (representing cell end tilt angle in wood) on the reflective properties. For Case 2, with the selected bottom slopes 0°, 15°, 30°, 45°, and 60°, distribution of the electric field norm is presented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2</w:t>
      </w:r>
      <w:r w:rsidR="002F5A1C" w:rsidRPr="002F5A1C">
        <w:rPr>
          <w:rFonts w:ascii="Times New Roman" w:hAnsi="Times New Roman" w:cs="Times New Roman"/>
          <w:b/>
          <w:bCs/>
          <w:sz w:val="24"/>
          <w:szCs w:val="24"/>
        </w:rPr>
        <w:t>c</w:t>
      </w:r>
      <w:r w:rsidRPr="00631B41">
        <w:rPr>
          <w:rFonts w:ascii="Times New Roman" w:hAnsi="Times New Roman" w:cs="Times New Roman"/>
          <w:sz w:val="24"/>
          <w:szCs w:val="24"/>
        </w:rPr>
        <w:t xml:space="preserve"> for wavelength λ=350 nm and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2</w:t>
      </w:r>
      <w:r w:rsidR="002F5A1C" w:rsidRPr="002F5A1C">
        <w:rPr>
          <w:rFonts w:ascii="Times New Roman" w:hAnsi="Times New Roman" w:cs="Times New Roman"/>
          <w:b/>
          <w:bCs/>
          <w:sz w:val="24"/>
          <w:szCs w:val="24"/>
        </w:rPr>
        <w:t>d</w:t>
      </w:r>
      <w:r w:rsidRPr="00631B41">
        <w:rPr>
          <w:rFonts w:ascii="Times New Roman" w:hAnsi="Times New Roman" w:cs="Times New Roman"/>
          <w:sz w:val="24"/>
          <w:szCs w:val="24"/>
        </w:rPr>
        <w:t xml:space="preserve"> for wavelength λ=800 nm. Reflectance as a function of wavelength is plotted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2</w:t>
      </w:r>
      <w:r w:rsidR="002F5A1C" w:rsidRPr="002F5A1C">
        <w:rPr>
          <w:rFonts w:ascii="Times New Roman" w:hAnsi="Times New Roman" w:cs="Times New Roman"/>
          <w:b/>
          <w:bCs/>
          <w:sz w:val="24"/>
          <w:szCs w:val="24"/>
        </w:rPr>
        <w:t>e</w:t>
      </w:r>
      <w:r w:rsidRPr="00631B41">
        <w:rPr>
          <w:rFonts w:ascii="Times New Roman" w:hAnsi="Times New Roman" w:cs="Times New Roman"/>
          <w:sz w:val="24"/>
          <w:szCs w:val="24"/>
        </w:rPr>
        <w:t xml:space="preserve"> for Cases 2 (including Case 1 and Case 3, φ=30 °). </w:t>
      </w:r>
    </w:p>
    <w:p w14:paraId="0FFC7312" w14:textId="04B3E701" w:rsidR="00631B41" w:rsidRDefault="00F32175" w:rsidP="00F32175">
      <w:pPr>
        <w:spacing w:after="0" w:line="360" w:lineRule="auto"/>
        <w:jc w:val="both"/>
        <w:rPr>
          <w:rFonts w:ascii="Times New Roman" w:hAnsi="Times New Roman" w:cs="Times New Roman"/>
          <w:color w:val="FF0000"/>
          <w:sz w:val="24"/>
          <w:szCs w:val="24"/>
        </w:rPr>
      </w:pPr>
      <w:r w:rsidRPr="00631B41">
        <w:rPr>
          <w:rFonts w:ascii="Times New Roman" w:hAnsi="Times New Roman" w:cs="Times New Roman"/>
          <w:sz w:val="24"/>
          <w:szCs w:val="24"/>
        </w:rPr>
        <w:t xml:space="preserve">For Cases 6-9, the pillars have height 120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and are placed in space with a step of 7.5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(Case 6, H=100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W=7.5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30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(Case 7, H=100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W=30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and 15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(Cases 8 and 9, H=100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W=15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The pillars have width 1.5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(Cases 6 and 7), 1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(Case 8), and 0.7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(Case 9). The corresponding unit cells are shown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3</w:t>
      </w:r>
      <w:r w:rsidR="002F5A1C" w:rsidRPr="002F5A1C">
        <w:rPr>
          <w:rFonts w:ascii="Times New Roman" w:hAnsi="Times New Roman" w:cs="Times New Roman"/>
          <w:b/>
          <w:bCs/>
          <w:sz w:val="24"/>
          <w:szCs w:val="24"/>
        </w:rPr>
        <w:t>a</w:t>
      </w:r>
      <w:r w:rsidR="00B42B9A" w:rsidRPr="002F5A1C">
        <w:rPr>
          <w:rFonts w:ascii="Times New Roman" w:hAnsi="Times New Roman" w:cs="Times New Roman"/>
          <w:b/>
          <w:bCs/>
          <w:sz w:val="24"/>
          <w:szCs w:val="24"/>
        </w:rPr>
        <w:t>-</w:t>
      </w:r>
      <w:r w:rsidRPr="002F5A1C">
        <w:rPr>
          <w:rFonts w:ascii="Times New Roman" w:hAnsi="Times New Roman" w:cs="Times New Roman"/>
          <w:b/>
          <w:bCs/>
          <w:sz w:val="24"/>
          <w:szCs w:val="24"/>
        </w:rPr>
        <w:t>3</w:t>
      </w:r>
      <w:r w:rsidR="002F5A1C" w:rsidRPr="002F5A1C">
        <w:rPr>
          <w:rFonts w:ascii="Times New Roman" w:hAnsi="Times New Roman" w:cs="Times New Roman"/>
          <w:b/>
          <w:bCs/>
          <w:sz w:val="24"/>
          <w:szCs w:val="24"/>
        </w:rPr>
        <w:t>d</w:t>
      </w:r>
      <w:r w:rsidRPr="00631B41">
        <w:rPr>
          <w:rFonts w:ascii="Times New Roman" w:hAnsi="Times New Roman" w:cs="Times New Roman"/>
          <w:sz w:val="24"/>
          <w:szCs w:val="24"/>
        </w:rPr>
        <w:t xml:space="preserve">. The bottom part (in its horizontal position) is placed 100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below the pillars top surface (H=100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and then rotated by 30° around a middle point at the upper surface of the bottom part. For fixed height of the pillars and slope of the bottom part, Cases 6-9 study the influence of the pillar width (representing cell wall thickness in wood) and spacing between the pillars (representing lumen width in wood) on the reflective properties. Distribution of the electric field norm for wavelengths λ=350 nm and λ=800 nm is presented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3</w:t>
      </w:r>
      <w:r w:rsidR="002F5A1C" w:rsidRPr="002F5A1C">
        <w:rPr>
          <w:rFonts w:ascii="Times New Roman" w:hAnsi="Times New Roman" w:cs="Times New Roman"/>
          <w:b/>
          <w:bCs/>
          <w:sz w:val="24"/>
          <w:szCs w:val="24"/>
        </w:rPr>
        <w:t>e</w:t>
      </w:r>
      <w:r w:rsidRPr="00631B41">
        <w:rPr>
          <w:rFonts w:ascii="Times New Roman" w:hAnsi="Times New Roman" w:cs="Times New Roman"/>
          <w:sz w:val="24"/>
          <w:szCs w:val="24"/>
        </w:rPr>
        <w:t xml:space="preserve"> for Case 6,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3</w:t>
      </w:r>
      <w:r w:rsidR="002F5A1C" w:rsidRPr="002F5A1C">
        <w:rPr>
          <w:rFonts w:ascii="Times New Roman" w:hAnsi="Times New Roman" w:cs="Times New Roman"/>
          <w:b/>
          <w:bCs/>
          <w:sz w:val="24"/>
          <w:szCs w:val="24"/>
        </w:rPr>
        <w:t>f</w:t>
      </w:r>
      <w:r w:rsidRPr="00631B41">
        <w:rPr>
          <w:rFonts w:ascii="Times New Roman" w:hAnsi="Times New Roman" w:cs="Times New Roman"/>
          <w:sz w:val="24"/>
          <w:szCs w:val="24"/>
        </w:rPr>
        <w:t xml:space="preserve"> for Case 7,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3</w:t>
      </w:r>
      <w:r w:rsidR="002F5A1C" w:rsidRPr="002F5A1C">
        <w:rPr>
          <w:rFonts w:ascii="Times New Roman" w:hAnsi="Times New Roman" w:cs="Times New Roman"/>
          <w:b/>
          <w:bCs/>
          <w:sz w:val="24"/>
          <w:szCs w:val="24"/>
        </w:rPr>
        <w:t>g</w:t>
      </w:r>
      <w:r w:rsidRPr="00631B41">
        <w:rPr>
          <w:rFonts w:ascii="Times New Roman" w:hAnsi="Times New Roman" w:cs="Times New Roman"/>
          <w:sz w:val="24"/>
          <w:szCs w:val="24"/>
        </w:rPr>
        <w:t xml:space="preserve"> for Case 8, and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3</w:t>
      </w:r>
      <w:r w:rsidR="002F5A1C" w:rsidRPr="002F5A1C">
        <w:rPr>
          <w:rFonts w:ascii="Times New Roman" w:hAnsi="Times New Roman" w:cs="Times New Roman"/>
          <w:b/>
          <w:bCs/>
          <w:sz w:val="24"/>
          <w:szCs w:val="24"/>
        </w:rPr>
        <w:t>h</w:t>
      </w:r>
      <w:r w:rsidRPr="00631B41">
        <w:rPr>
          <w:rFonts w:ascii="Times New Roman" w:hAnsi="Times New Roman" w:cs="Times New Roman"/>
          <w:sz w:val="24"/>
          <w:szCs w:val="24"/>
        </w:rPr>
        <w:t xml:space="preserve"> for Case 9. Reflectance as a function of wavelength is plotted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3</w:t>
      </w:r>
      <w:r w:rsidR="002F5A1C" w:rsidRPr="002F5A1C">
        <w:rPr>
          <w:rFonts w:ascii="Times New Roman" w:hAnsi="Times New Roman" w:cs="Times New Roman"/>
          <w:b/>
          <w:bCs/>
          <w:sz w:val="24"/>
          <w:szCs w:val="24"/>
        </w:rPr>
        <w:t>i</w:t>
      </w:r>
      <w:r w:rsidRPr="002F5A1C">
        <w:rPr>
          <w:rFonts w:ascii="Times New Roman" w:hAnsi="Times New Roman" w:cs="Times New Roman"/>
          <w:b/>
          <w:bCs/>
          <w:sz w:val="24"/>
          <w:szCs w:val="24"/>
        </w:rPr>
        <w:t xml:space="preserve"> </w:t>
      </w:r>
      <w:r w:rsidRPr="00631B41">
        <w:rPr>
          <w:rFonts w:ascii="Times New Roman" w:hAnsi="Times New Roman" w:cs="Times New Roman"/>
          <w:sz w:val="24"/>
          <w:szCs w:val="24"/>
        </w:rPr>
        <w:t>(including results for Case 2, φ=30° and Cases 10-12).</w:t>
      </w:r>
      <w:r w:rsidRPr="00631B41">
        <w:rPr>
          <w:rFonts w:ascii="Times New Roman" w:hAnsi="Times New Roman" w:cs="Times New Roman"/>
          <w:color w:val="FF0000"/>
          <w:sz w:val="24"/>
          <w:szCs w:val="24"/>
        </w:rPr>
        <w:t xml:space="preserve"> </w:t>
      </w:r>
    </w:p>
    <w:p w14:paraId="19BD8AA5" w14:textId="77777777" w:rsidR="00631B41" w:rsidRDefault="00631B41">
      <w:pPr>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3D5B913E" w14:textId="27EC7985" w:rsidR="00017DF4" w:rsidRPr="00631B41" w:rsidRDefault="00824BA9" w:rsidP="000E5764">
      <w:pPr>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lang w:val="en-GB"/>
        </w:rPr>
        <w:lastRenderedPageBreak/>
        <w:drawing>
          <wp:inline distT="0" distB="0" distL="0" distR="0" wp14:anchorId="35FEB691" wp14:editId="07AE9B97">
            <wp:extent cx="5126990" cy="31457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6990" cy="3145790"/>
                    </a:xfrm>
                    <a:prstGeom prst="rect">
                      <a:avLst/>
                    </a:prstGeom>
                    <a:noFill/>
                  </pic:spPr>
                </pic:pic>
              </a:graphicData>
            </a:graphic>
          </wp:inline>
        </w:drawing>
      </w:r>
    </w:p>
    <w:p w14:paraId="4F20C35F" w14:textId="77777777" w:rsidR="00017DF4" w:rsidRPr="00631B41" w:rsidRDefault="00017DF4" w:rsidP="000E5764">
      <w:pPr>
        <w:spacing w:after="0" w:line="240" w:lineRule="auto"/>
        <w:jc w:val="both"/>
        <w:rPr>
          <w:rFonts w:ascii="Times New Roman" w:hAnsi="Times New Roman" w:cs="Times New Roman"/>
          <w:b/>
          <w:sz w:val="24"/>
          <w:szCs w:val="24"/>
        </w:rPr>
      </w:pPr>
    </w:p>
    <w:p w14:paraId="327D4634" w14:textId="5F8A93E9" w:rsidR="00ED0D4A" w:rsidRPr="00631B41" w:rsidRDefault="00FD02BA" w:rsidP="000E5764">
      <w:pPr>
        <w:spacing w:after="0" w:line="24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ED0D4A" w:rsidRPr="00631B41">
        <w:rPr>
          <w:rFonts w:ascii="Times New Roman" w:hAnsi="Times New Roman" w:cs="Times New Roman"/>
          <w:b/>
          <w:sz w:val="24"/>
          <w:szCs w:val="24"/>
        </w:rPr>
        <w:t>1. FEM simulation setup for Case 1.</w:t>
      </w:r>
      <w:r w:rsidR="00ED0D4A" w:rsidRPr="00631B41">
        <w:rPr>
          <w:rFonts w:ascii="Times New Roman" w:hAnsi="Times New Roman" w:cs="Times New Roman"/>
          <w:sz w:val="24"/>
          <w:szCs w:val="24"/>
        </w:rPr>
        <w:t xml:space="preserve"> </w:t>
      </w:r>
      <w:r w:rsidR="00115F6D" w:rsidRPr="00115F6D">
        <w:rPr>
          <w:rFonts w:ascii="Times New Roman" w:hAnsi="Times New Roman" w:cs="Times New Roman"/>
          <w:b/>
          <w:bCs/>
          <w:sz w:val="24"/>
          <w:szCs w:val="24"/>
        </w:rPr>
        <w:t>a</w:t>
      </w:r>
      <w:r w:rsidR="00ED0D4A" w:rsidRPr="00631B41">
        <w:rPr>
          <w:rFonts w:ascii="Times New Roman" w:hAnsi="Times New Roman" w:cs="Times New Roman"/>
          <w:sz w:val="24"/>
          <w:szCs w:val="24"/>
        </w:rPr>
        <w:t xml:space="preserve">) Computational model. </w:t>
      </w:r>
      <w:r w:rsidR="00115F6D" w:rsidRPr="00115F6D">
        <w:rPr>
          <w:rFonts w:ascii="Times New Roman" w:hAnsi="Times New Roman" w:cs="Times New Roman"/>
          <w:b/>
          <w:bCs/>
          <w:sz w:val="24"/>
          <w:szCs w:val="24"/>
        </w:rPr>
        <w:t>b</w:t>
      </w:r>
      <w:r w:rsidR="00ED0D4A" w:rsidRPr="00631B41">
        <w:rPr>
          <w:rFonts w:ascii="Times New Roman" w:hAnsi="Times New Roman" w:cs="Times New Roman"/>
          <w:sz w:val="24"/>
          <w:szCs w:val="24"/>
        </w:rPr>
        <w:t>) Distribution of the electric field norm for wavelengths λ=350 nm and λ=800 nm.</w:t>
      </w:r>
      <w:r w:rsidR="001A7A00" w:rsidRPr="00631B41">
        <w:rPr>
          <w:rFonts w:ascii="Times New Roman" w:hAnsi="Times New Roman" w:cs="Times New Roman"/>
          <w:sz w:val="24"/>
          <w:szCs w:val="24"/>
        </w:rPr>
        <w:t xml:space="preserve"> </w:t>
      </w:r>
    </w:p>
    <w:p w14:paraId="7342DE39" w14:textId="77777777" w:rsidR="00E37781" w:rsidRPr="00631B41" w:rsidRDefault="00E37781" w:rsidP="00173ACD">
      <w:pPr>
        <w:spacing w:after="0" w:line="360" w:lineRule="auto"/>
        <w:jc w:val="both"/>
        <w:rPr>
          <w:rFonts w:ascii="Times New Roman" w:hAnsi="Times New Roman" w:cs="Times New Roman"/>
          <w:b/>
          <w:sz w:val="24"/>
          <w:szCs w:val="24"/>
        </w:rPr>
      </w:pPr>
    </w:p>
    <w:p w14:paraId="5B56F45A" w14:textId="6B1FD800" w:rsidR="002D0DE3" w:rsidRPr="00631B41" w:rsidRDefault="002D0DE3" w:rsidP="00325DAD">
      <w:pPr>
        <w:spacing w:after="0" w:line="360" w:lineRule="auto"/>
        <w:jc w:val="both"/>
        <w:rPr>
          <w:rFonts w:ascii="Times New Roman" w:hAnsi="Times New Roman" w:cs="Times New Roman"/>
          <w:sz w:val="24"/>
          <w:szCs w:val="24"/>
        </w:rPr>
      </w:pPr>
    </w:p>
    <w:p w14:paraId="3948247A" w14:textId="59B1E365" w:rsidR="00164964" w:rsidRPr="00631B41" w:rsidRDefault="00824BA9" w:rsidP="00325DA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GB"/>
        </w:rPr>
        <w:lastRenderedPageBreak/>
        <w:drawing>
          <wp:inline distT="0" distB="0" distL="0" distR="0" wp14:anchorId="186D800C" wp14:editId="3BD6047B">
            <wp:extent cx="4669574" cy="69494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8927" cy="6963359"/>
                    </a:xfrm>
                    <a:prstGeom prst="rect">
                      <a:avLst/>
                    </a:prstGeom>
                    <a:noFill/>
                  </pic:spPr>
                </pic:pic>
              </a:graphicData>
            </a:graphic>
          </wp:inline>
        </w:drawing>
      </w:r>
    </w:p>
    <w:p w14:paraId="7751E48E" w14:textId="05CAA916" w:rsidR="00ED0D4A" w:rsidRPr="00631B41" w:rsidRDefault="00FD02BA" w:rsidP="00200A40">
      <w:pPr>
        <w:spacing w:after="0" w:line="24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ED0D4A" w:rsidRPr="00631B41">
        <w:rPr>
          <w:rFonts w:ascii="Times New Roman" w:hAnsi="Times New Roman" w:cs="Times New Roman"/>
          <w:b/>
          <w:sz w:val="24"/>
          <w:szCs w:val="24"/>
        </w:rPr>
        <w:t>2. FEM simulation setup for Cases 2 and 3.</w:t>
      </w:r>
      <w:r w:rsidR="00ED0D4A" w:rsidRPr="00631B41">
        <w:rPr>
          <w:rFonts w:ascii="Times New Roman" w:hAnsi="Times New Roman" w:cs="Times New Roman"/>
          <w:sz w:val="24"/>
          <w:szCs w:val="24"/>
        </w:rPr>
        <w:t xml:space="preserve"> Computational model for </w:t>
      </w:r>
      <w:r w:rsidR="00115F6D">
        <w:rPr>
          <w:rFonts w:ascii="Times New Roman" w:hAnsi="Times New Roman" w:cs="Times New Roman"/>
          <w:sz w:val="24"/>
          <w:szCs w:val="24"/>
        </w:rPr>
        <w:t>a</w:t>
      </w:r>
      <w:r w:rsidR="00ED0D4A" w:rsidRPr="00631B41">
        <w:rPr>
          <w:rFonts w:ascii="Times New Roman" w:hAnsi="Times New Roman" w:cs="Times New Roman"/>
          <w:sz w:val="24"/>
          <w:szCs w:val="24"/>
        </w:rPr>
        <w:t xml:space="preserve">) Case 2 and for </w:t>
      </w:r>
      <w:r w:rsidR="00115F6D">
        <w:rPr>
          <w:rFonts w:ascii="Times New Roman" w:hAnsi="Times New Roman" w:cs="Times New Roman"/>
          <w:sz w:val="24"/>
          <w:szCs w:val="24"/>
        </w:rPr>
        <w:t>b</w:t>
      </w:r>
      <w:r w:rsidR="00ED0D4A" w:rsidRPr="00631B41">
        <w:rPr>
          <w:rFonts w:ascii="Times New Roman" w:hAnsi="Times New Roman" w:cs="Times New Roman"/>
          <w:sz w:val="24"/>
          <w:szCs w:val="24"/>
        </w:rPr>
        <w:t xml:space="preserve">) Case 3. Distribution of the electric field norm for Case 2 </w:t>
      </w:r>
      <w:r w:rsidR="00214043" w:rsidRPr="00631B41">
        <w:rPr>
          <w:rFonts w:ascii="Times New Roman" w:hAnsi="Times New Roman" w:cs="Times New Roman"/>
          <w:sz w:val="24"/>
          <w:szCs w:val="24"/>
        </w:rPr>
        <w:t>at</w:t>
      </w:r>
      <w:r w:rsidR="00ED0D4A" w:rsidRPr="00631B41">
        <w:rPr>
          <w:rFonts w:ascii="Times New Roman" w:hAnsi="Times New Roman" w:cs="Times New Roman"/>
          <w:sz w:val="24"/>
          <w:szCs w:val="24"/>
        </w:rPr>
        <w:t xml:space="preserve"> wavelengths </w:t>
      </w:r>
      <w:r w:rsidR="00115F6D">
        <w:rPr>
          <w:rFonts w:ascii="Times New Roman" w:hAnsi="Times New Roman" w:cs="Times New Roman"/>
          <w:sz w:val="24"/>
          <w:szCs w:val="24"/>
        </w:rPr>
        <w:t>c</w:t>
      </w:r>
      <w:r w:rsidR="00ED0D4A" w:rsidRPr="00631B41">
        <w:rPr>
          <w:rFonts w:ascii="Times New Roman" w:hAnsi="Times New Roman" w:cs="Times New Roman"/>
          <w:sz w:val="24"/>
          <w:szCs w:val="24"/>
        </w:rPr>
        <w:t xml:space="preserve">) λ=350 nm and </w:t>
      </w:r>
      <w:r w:rsidR="00115F6D">
        <w:rPr>
          <w:rFonts w:ascii="Times New Roman" w:hAnsi="Times New Roman" w:cs="Times New Roman"/>
          <w:sz w:val="24"/>
          <w:szCs w:val="24"/>
        </w:rPr>
        <w:t>d</w:t>
      </w:r>
      <w:r w:rsidR="00ED0D4A" w:rsidRPr="00631B41">
        <w:rPr>
          <w:rFonts w:ascii="Times New Roman" w:hAnsi="Times New Roman" w:cs="Times New Roman"/>
          <w:sz w:val="24"/>
          <w:szCs w:val="24"/>
        </w:rPr>
        <w:t xml:space="preserve">) λ=800 nm. </w:t>
      </w:r>
      <w:r w:rsidR="00214043" w:rsidRPr="00631B41">
        <w:rPr>
          <w:rFonts w:ascii="Times New Roman" w:hAnsi="Times New Roman" w:cs="Times New Roman"/>
          <w:sz w:val="24"/>
          <w:szCs w:val="24"/>
        </w:rPr>
        <w:t>(</w:t>
      </w:r>
      <w:r w:rsidR="00115F6D">
        <w:rPr>
          <w:rFonts w:ascii="Times New Roman" w:hAnsi="Times New Roman" w:cs="Times New Roman"/>
          <w:sz w:val="24"/>
          <w:szCs w:val="24"/>
        </w:rPr>
        <w:t>e</w:t>
      </w:r>
      <w:r w:rsidR="00214043" w:rsidRPr="00631B41">
        <w:rPr>
          <w:rFonts w:ascii="Times New Roman" w:hAnsi="Times New Roman" w:cs="Times New Roman"/>
          <w:sz w:val="24"/>
          <w:szCs w:val="24"/>
        </w:rPr>
        <w:t xml:space="preserve">) </w:t>
      </w:r>
      <w:r w:rsidR="00ED0D4A" w:rsidRPr="00631B41">
        <w:rPr>
          <w:rFonts w:ascii="Times New Roman" w:hAnsi="Times New Roman" w:cs="Times New Roman"/>
          <w:sz w:val="24"/>
          <w:szCs w:val="24"/>
        </w:rPr>
        <w:t>Reflectance as a function of wavelength for Case</w:t>
      </w:r>
      <w:r w:rsidR="001F1538" w:rsidRPr="00631B41">
        <w:rPr>
          <w:rFonts w:ascii="Times New Roman" w:hAnsi="Times New Roman" w:cs="Times New Roman"/>
          <w:sz w:val="24"/>
          <w:szCs w:val="24"/>
        </w:rPr>
        <w:t>s</w:t>
      </w:r>
      <w:r w:rsidR="00ED0D4A" w:rsidRPr="00631B41">
        <w:rPr>
          <w:rFonts w:ascii="Times New Roman" w:hAnsi="Times New Roman" w:cs="Times New Roman"/>
          <w:sz w:val="24"/>
          <w:szCs w:val="24"/>
        </w:rPr>
        <w:t xml:space="preserve"> </w:t>
      </w:r>
      <w:r w:rsidR="00214043" w:rsidRPr="00631B41">
        <w:rPr>
          <w:rFonts w:ascii="Times New Roman" w:hAnsi="Times New Roman" w:cs="Times New Roman"/>
          <w:sz w:val="24"/>
          <w:szCs w:val="24"/>
        </w:rPr>
        <w:t>1-</w:t>
      </w:r>
      <w:r w:rsidR="00E5712C" w:rsidRPr="00631B41">
        <w:rPr>
          <w:rFonts w:ascii="Times New Roman" w:hAnsi="Times New Roman" w:cs="Times New Roman"/>
          <w:sz w:val="24"/>
          <w:szCs w:val="24"/>
        </w:rPr>
        <w:t>2</w:t>
      </w:r>
      <w:r w:rsidR="00642244" w:rsidRPr="00631B41">
        <w:rPr>
          <w:rFonts w:ascii="Times New Roman" w:hAnsi="Times New Roman" w:cs="Times New Roman"/>
          <w:sz w:val="24"/>
          <w:szCs w:val="24"/>
        </w:rPr>
        <w:t xml:space="preserve">, </w:t>
      </w:r>
      <w:r w:rsidR="00E5712C" w:rsidRPr="00631B41">
        <w:rPr>
          <w:rFonts w:ascii="Times New Roman" w:hAnsi="Times New Roman" w:cs="Times New Roman"/>
          <w:sz w:val="24"/>
          <w:szCs w:val="24"/>
        </w:rPr>
        <w:t>and</w:t>
      </w:r>
      <w:r w:rsidR="007D4B20" w:rsidRPr="00631B41">
        <w:rPr>
          <w:rFonts w:ascii="Times New Roman" w:hAnsi="Times New Roman" w:cs="Times New Roman"/>
          <w:sz w:val="24"/>
          <w:szCs w:val="24"/>
        </w:rPr>
        <w:t xml:space="preserve"> Case 3, φ=30 °.</w:t>
      </w:r>
      <w:r w:rsidR="005216AD" w:rsidRPr="00631B41">
        <w:rPr>
          <w:rFonts w:ascii="Times New Roman" w:hAnsi="Times New Roman" w:cs="Times New Roman"/>
          <w:sz w:val="24"/>
          <w:szCs w:val="24"/>
        </w:rPr>
        <w:t xml:space="preserve"> </w:t>
      </w:r>
    </w:p>
    <w:p w14:paraId="67AAFFF3" w14:textId="629A9D40" w:rsidR="00DC403F" w:rsidRPr="00631B41" w:rsidRDefault="00824BA9" w:rsidP="00200A40">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en-GB"/>
        </w:rPr>
        <w:lastRenderedPageBreak/>
        <w:drawing>
          <wp:inline distT="0" distB="0" distL="0" distR="0" wp14:anchorId="39DD29E8" wp14:editId="749D722F">
            <wp:extent cx="4738236" cy="68222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3420" cy="6829683"/>
                    </a:xfrm>
                    <a:prstGeom prst="rect">
                      <a:avLst/>
                    </a:prstGeom>
                    <a:noFill/>
                  </pic:spPr>
                </pic:pic>
              </a:graphicData>
            </a:graphic>
          </wp:inline>
        </w:drawing>
      </w:r>
      <w:r w:rsidR="00415D3D" w:rsidRPr="00631B41">
        <w:rPr>
          <w:rFonts w:ascii="Times New Roman" w:hAnsi="Times New Roman" w:cs="Times New Roman"/>
          <w:sz w:val="24"/>
          <w:szCs w:val="24"/>
        </w:rPr>
        <w:br w:type="textWrapping" w:clear="all"/>
      </w:r>
    </w:p>
    <w:p w14:paraId="4CA96CA0" w14:textId="7AB46994" w:rsidR="00ED0D4A" w:rsidRPr="00631B41" w:rsidRDefault="00FD02BA" w:rsidP="00726213">
      <w:pPr>
        <w:spacing w:before="240"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5D450F" w:rsidRPr="00631B41">
        <w:rPr>
          <w:rFonts w:ascii="Times New Roman" w:hAnsi="Times New Roman" w:cs="Times New Roman"/>
          <w:b/>
          <w:sz w:val="24"/>
          <w:szCs w:val="24"/>
        </w:rPr>
        <w:t>3</w:t>
      </w:r>
      <w:r w:rsidR="00ED0D4A" w:rsidRPr="00631B41">
        <w:rPr>
          <w:rFonts w:ascii="Times New Roman" w:hAnsi="Times New Roman" w:cs="Times New Roman"/>
          <w:b/>
          <w:sz w:val="24"/>
          <w:szCs w:val="24"/>
        </w:rPr>
        <w:t>. FEM simulation setup for Cases 6, 7, 8, and 9.</w:t>
      </w:r>
      <w:r w:rsidR="00ED0D4A" w:rsidRPr="00631B41">
        <w:rPr>
          <w:rFonts w:ascii="Times New Roman" w:hAnsi="Times New Roman" w:cs="Times New Roman"/>
          <w:sz w:val="24"/>
          <w:szCs w:val="24"/>
        </w:rPr>
        <w:t xml:space="preserve"> Computational model for </w:t>
      </w:r>
      <w:r w:rsidR="00115F6D">
        <w:rPr>
          <w:rFonts w:ascii="Times New Roman" w:hAnsi="Times New Roman" w:cs="Times New Roman"/>
          <w:sz w:val="24"/>
          <w:szCs w:val="24"/>
        </w:rPr>
        <w:t>a</w:t>
      </w:r>
      <w:r w:rsidR="00ED0D4A" w:rsidRPr="00631B41">
        <w:rPr>
          <w:rFonts w:ascii="Times New Roman" w:hAnsi="Times New Roman" w:cs="Times New Roman"/>
          <w:sz w:val="24"/>
          <w:szCs w:val="24"/>
        </w:rPr>
        <w:t xml:space="preserve">) Case 6, for </w:t>
      </w:r>
      <w:r w:rsidR="00115F6D">
        <w:rPr>
          <w:rFonts w:ascii="Times New Roman" w:hAnsi="Times New Roman" w:cs="Times New Roman"/>
          <w:sz w:val="24"/>
          <w:szCs w:val="24"/>
        </w:rPr>
        <w:t>b</w:t>
      </w:r>
      <w:r w:rsidR="00ED0D4A" w:rsidRPr="00631B41">
        <w:rPr>
          <w:rFonts w:ascii="Times New Roman" w:hAnsi="Times New Roman" w:cs="Times New Roman"/>
          <w:sz w:val="24"/>
          <w:szCs w:val="24"/>
        </w:rPr>
        <w:t xml:space="preserve">) Case 7, for </w:t>
      </w:r>
      <w:r w:rsidR="00115F6D">
        <w:rPr>
          <w:rFonts w:ascii="Times New Roman" w:hAnsi="Times New Roman" w:cs="Times New Roman"/>
          <w:sz w:val="24"/>
          <w:szCs w:val="24"/>
        </w:rPr>
        <w:t>c</w:t>
      </w:r>
      <w:r w:rsidR="00ED0D4A" w:rsidRPr="00631B41">
        <w:rPr>
          <w:rFonts w:ascii="Times New Roman" w:hAnsi="Times New Roman" w:cs="Times New Roman"/>
          <w:sz w:val="24"/>
          <w:szCs w:val="24"/>
        </w:rPr>
        <w:t xml:space="preserve">) Case 8, and for </w:t>
      </w:r>
      <w:r w:rsidR="00115F6D">
        <w:rPr>
          <w:rFonts w:ascii="Times New Roman" w:hAnsi="Times New Roman" w:cs="Times New Roman"/>
          <w:sz w:val="24"/>
          <w:szCs w:val="24"/>
        </w:rPr>
        <w:t>d</w:t>
      </w:r>
      <w:r w:rsidR="00ED0D4A" w:rsidRPr="00631B41">
        <w:rPr>
          <w:rFonts w:ascii="Times New Roman" w:hAnsi="Times New Roman" w:cs="Times New Roman"/>
          <w:sz w:val="24"/>
          <w:szCs w:val="24"/>
        </w:rPr>
        <w:t xml:space="preserve">) Case 9. Distribution of the electric field norm for wavelengths λ=350 nm and λ=800 nm for </w:t>
      </w:r>
      <w:r w:rsidR="00115F6D">
        <w:rPr>
          <w:rFonts w:ascii="Times New Roman" w:hAnsi="Times New Roman" w:cs="Times New Roman"/>
          <w:sz w:val="24"/>
          <w:szCs w:val="24"/>
        </w:rPr>
        <w:t>e</w:t>
      </w:r>
      <w:r w:rsidR="00ED0D4A" w:rsidRPr="00631B41">
        <w:rPr>
          <w:rFonts w:ascii="Times New Roman" w:hAnsi="Times New Roman" w:cs="Times New Roman"/>
          <w:sz w:val="24"/>
          <w:szCs w:val="24"/>
        </w:rPr>
        <w:t xml:space="preserve">) Case 6, for </w:t>
      </w:r>
      <w:r w:rsidR="00115F6D">
        <w:rPr>
          <w:rFonts w:ascii="Times New Roman" w:hAnsi="Times New Roman" w:cs="Times New Roman"/>
          <w:sz w:val="24"/>
          <w:szCs w:val="24"/>
        </w:rPr>
        <w:t>f</w:t>
      </w:r>
      <w:r w:rsidR="00ED0D4A" w:rsidRPr="00631B41">
        <w:rPr>
          <w:rFonts w:ascii="Times New Roman" w:hAnsi="Times New Roman" w:cs="Times New Roman"/>
          <w:sz w:val="24"/>
          <w:szCs w:val="24"/>
        </w:rPr>
        <w:t xml:space="preserve">) Case 7, for </w:t>
      </w:r>
      <w:r w:rsidR="00115F6D">
        <w:rPr>
          <w:rFonts w:ascii="Times New Roman" w:hAnsi="Times New Roman" w:cs="Times New Roman"/>
          <w:sz w:val="24"/>
          <w:szCs w:val="24"/>
        </w:rPr>
        <w:t>g</w:t>
      </w:r>
      <w:r w:rsidR="00ED0D4A" w:rsidRPr="00631B41">
        <w:rPr>
          <w:rFonts w:ascii="Times New Roman" w:hAnsi="Times New Roman" w:cs="Times New Roman"/>
          <w:sz w:val="24"/>
          <w:szCs w:val="24"/>
        </w:rPr>
        <w:t xml:space="preserve">) Case 8, </w:t>
      </w:r>
      <w:r w:rsidR="00ED0D4A" w:rsidRPr="00631B41">
        <w:rPr>
          <w:rFonts w:ascii="Times New Roman" w:hAnsi="Times New Roman" w:cs="Times New Roman"/>
          <w:sz w:val="24"/>
          <w:szCs w:val="24"/>
        </w:rPr>
        <w:lastRenderedPageBreak/>
        <w:t xml:space="preserve">and for </w:t>
      </w:r>
      <w:r w:rsidR="00115F6D">
        <w:rPr>
          <w:rFonts w:ascii="Times New Roman" w:hAnsi="Times New Roman" w:cs="Times New Roman"/>
          <w:sz w:val="24"/>
          <w:szCs w:val="24"/>
        </w:rPr>
        <w:t>h</w:t>
      </w:r>
      <w:r w:rsidR="00ED0D4A" w:rsidRPr="00631B41">
        <w:rPr>
          <w:rFonts w:ascii="Times New Roman" w:hAnsi="Times New Roman" w:cs="Times New Roman"/>
          <w:sz w:val="24"/>
          <w:szCs w:val="24"/>
        </w:rPr>
        <w:t xml:space="preserve">) Case 9. </w:t>
      </w:r>
      <w:proofErr w:type="spellStart"/>
      <w:r w:rsidR="00115F6D">
        <w:rPr>
          <w:rFonts w:ascii="Times New Roman" w:hAnsi="Times New Roman" w:cs="Times New Roman"/>
          <w:sz w:val="24"/>
          <w:szCs w:val="24"/>
        </w:rPr>
        <w:t>i</w:t>
      </w:r>
      <w:proofErr w:type="spellEnd"/>
      <w:r w:rsidR="00ED0D4A" w:rsidRPr="00631B41">
        <w:rPr>
          <w:rFonts w:ascii="Times New Roman" w:hAnsi="Times New Roman" w:cs="Times New Roman"/>
          <w:sz w:val="24"/>
          <w:szCs w:val="24"/>
        </w:rPr>
        <w:t>) Reflectance as a function of wavelength for Cases 6</w:t>
      </w:r>
      <w:r w:rsidR="00B0212C" w:rsidRPr="00631B41">
        <w:rPr>
          <w:rFonts w:ascii="Times New Roman" w:hAnsi="Times New Roman" w:cs="Times New Roman"/>
          <w:sz w:val="24"/>
          <w:szCs w:val="24"/>
        </w:rPr>
        <w:t>-</w:t>
      </w:r>
      <w:r w:rsidR="00ED0D4A" w:rsidRPr="00631B41">
        <w:rPr>
          <w:rFonts w:ascii="Times New Roman" w:hAnsi="Times New Roman" w:cs="Times New Roman"/>
          <w:sz w:val="24"/>
          <w:szCs w:val="24"/>
        </w:rPr>
        <w:t>12</w:t>
      </w:r>
      <w:r w:rsidR="00FB6955" w:rsidRPr="00631B41">
        <w:rPr>
          <w:rFonts w:ascii="Times New Roman" w:hAnsi="Times New Roman" w:cs="Times New Roman"/>
          <w:sz w:val="24"/>
          <w:szCs w:val="24"/>
        </w:rPr>
        <w:t xml:space="preserve"> (including Case 2, φ=30°)</w:t>
      </w:r>
      <w:r w:rsidR="00ED0D4A" w:rsidRPr="00631B41">
        <w:rPr>
          <w:rFonts w:ascii="Times New Roman" w:hAnsi="Times New Roman" w:cs="Times New Roman"/>
          <w:sz w:val="24"/>
          <w:szCs w:val="24"/>
        </w:rPr>
        <w:t>.</w:t>
      </w:r>
      <w:r w:rsidR="00C94DB3" w:rsidRPr="00631B41">
        <w:rPr>
          <w:rFonts w:ascii="Times New Roman" w:hAnsi="Times New Roman" w:cs="Times New Roman"/>
          <w:sz w:val="24"/>
          <w:szCs w:val="24"/>
        </w:rPr>
        <w:t xml:space="preserve"> </w:t>
      </w:r>
    </w:p>
    <w:p w14:paraId="696972F1" w14:textId="73BAB181" w:rsidR="00815692" w:rsidRPr="00631B41" w:rsidRDefault="00824BA9" w:rsidP="00726213">
      <w:pPr>
        <w:spacing w:before="240" w:after="0" w:line="360" w:lineRule="auto"/>
        <w:jc w:val="both"/>
        <w:rPr>
          <w:rFonts w:ascii="Times New Roman" w:hAnsi="Times New Roman" w:cs="Times New Roman"/>
          <w:sz w:val="24"/>
          <w:szCs w:val="24"/>
        </w:rPr>
      </w:pPr>
      <w:r>
        <w:rPr>
          <w:rFonts w:ascii="Times New Roman" w:hAnsi="Times New Roman" w:cs="Times New Roman"/>
          <w:noProof/>
          <w:sz w:val="24"/>
          <w:szCs w:val="24"/>
          <w:lang w:val="en-GB"/>
        </w:rPr>
        <w:drawing>
          <wp:inline distT="0" distB="0" distL="0" distR="0" wp14:anchorId="4D4BF63B" wp14:editId="76320B60">
            <wp:extent cx="5120640" cy="365767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0104" cy="3664438"/>
                    </a:xfrm>
                    <a:prstGeom prst="rect">
                      <a:avLst/>
                    </a:prstGeom>
                    <a:noFill/>
                  </pic:spPr>
                </pic:pic>
              </a:graphicData>
            </a:graphic>
          </wp:inline>
        </w:drawing>
      </w:r>
    </w:p>
    <w:p w14:paraId="47CFE577" w14:textId="4F4D7535" w:rsidR="00ED0D4A" w:rsidRPr="00631B41" w:rsidRDefault="00FD02BA" w:rsidP="00ED0D4A">
      <w:pPr>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5D450F" w:rsidRPr="00631B41">
        <w:rPr>
          <w:rFonts w:ascii="Times New Roman" w:hAnsi="Times New Roman" w:cs="Times New Roman"/>
          <w:b/>
          <w:sz w:val="24"/>
          <w:szCs w:val="24"/>
        </w:rPr>
        <w:t>4</w:t>
      </w:r>
      <w:r w:rsidR="00ED0D4A" w:rsidRPr="00631B41">
        <w:rPr>
          <w:rFonts w:ascii="Times New Roman" w:hAnsi="Times New Roman" w:cs="Times New Roman"/>
          <w:b/>
          <w:sz w:val="24"/>
          <w:szCs w:val="24"/>
        </w:rPr>
        <w:t>. FEM simulation setup for Cases 10, 11, and 12.</w:t>
      </w:r>
      <w:r w:rsidR="00ED0D4A" w:rsidRPr="00631B41">
        <w:rPr>
          <w:rFonts w:ascii="Times New Roman" w:hAnsi="Times New Roman" w:cs="Times New Roman"/>
          <w:sz w:val="24"/>
          <w:szCs w:val="24"/>
        </w:rPr>
        <w:t xml:space="preserve"> Computational model for </w:t>
      </w:r>
      <w:r w:rsidR="00115F6D">
        <w:rPr>
          <w:rFonts w:ascii="Times New Roman" w:hAnsi="Times New Roman" w:cs="Times New Roman"/>
          <w:sz w:val="24"/>
          <w:szCs w:val="24"/>
        </w:rPr>
        <w:t>a</w:t>
      </w:r>
      <w:r w:rsidR="00ED0D4A" w:rsidRPr="00631B41">
        <w:rPr>
          <w:rFonts w:ascii="Times New Roman" w:hAnsi="Times New Roman" w:cs="Times New Roman"/>
          <w:sz w:val="24"/>
          <w:szCs w:val="24"/>
        </w:rPr>
        <w:t xml:space="preserve">) Case 10, for </w:t>
      </w:r>
      <w:r w:rsidR="00115F6D">
        <w:rPr>
          <w:rFonts w:ascii="Times New Roman" w:hAnsi="Times New Roman" w:cs="Times New Roman"/>
          <w:sz w:val="24"/>
          <w:szCs w:val="24"/>
        </w:rPr>
        <w:t>c</w:t>
      </w:r>
      <w:r w:rsidR="00ED0D4A" w:rsidRPr="00631B41">
        <w:rPr>
          <w:rFonts w:ascii="Times New Roman" w:hAnsi="Times New Roman" w:cs="Times New Roman"/>
          <w:sz w:val="24"/>
          <w:szCs w:val="24"/>
        </w:rPr>
        <w:t xml:space="preserve">) Case 11, and for </w:t>
      </w:r>
      <w:r w:rsidR="00115F6D">
        <w:rPr>
          <w:rFonts w:ascii="Times New Roman" w:hAnsi="Times New Roman" w:cs="Times New Roman"/>
          <w:sz w:val="24"/>
          <w:szCs w:val="24"/>
        </w:rPr>
        <w:t>e</w:t>
      </w:r>
      <w:r w:rsidR="00ED0D4A" w:rsidRPr="00631B41">
        <w:rPr>
          <w:rFonts w:ascii="Times New Roman" w:hAnsi="Times New Roman" w:cs="Times New Roman"/>
          <w:sz w:val="24"/>
          <w:szCs w:val="24"/>
        </w:rPr>
        <w:t>) Case 12. Distribution of the electric field norm for wavelengths λ=350 nm and λ=800 nm for</w:t>
      </w:r>
      <w:r w:rsidR="00BA6F5D" w:rsidRPr="00631B41">
        <w:rPr>
          <w:rFonts w:ascii="Times New Roman" w:hAnsi="Times New Roman" w:cs="Times New Roman"/>
          <w:sz w:val="24"/>
          <w:szCs w:val="24"/>
        </w:rPr>
        <w:t xml:space="preserve"> </w:t>
      </w:r>
      <w:r w:rsidR="00115F6D">
        <w:rPr>
          <w:rFonts w:ascii="Times New Roman" w:hAnsi="Times New Roman" w:cs="Times New Roman"/>
          <w:sz w:val="24"/>
          <w:szCs w:val="24"/>
        </w:rPr>
        <w:t>b</w:t>
      </w:r>
      <w:r w:rsidR="00ED0D4A" w:rsidRPr="00631B41">
        <w:rPr>
          <w:rFonts w:ascii="Times New Roman" w:hAnsi="Times New Roman" w:cs="Times New Roman"/>
          <w:sz w:val="24"/>
          <w:szCs w:val="24"/>
        </w:rPr>
        <w:t xml:space="preserve">) Case 10, for </w:t>
      </w:r>
      <w:r w:rsidR="00115F6D">
        <w:rPr>
          <w:rFonts w:ascii="Times New Roman" w:hAnsi="Times New Roman" w:cs="Times New Roman"/>
          <w:sz w:val="24"/>
          <w:szCs w:val="24"/>
        </w:rPr>
        <w:t>d</w:t>
      </w:r>
      <w:r w:rsidR="00ED0D4A" w:rsidRPr="00631B41">
        <w:rPr>
          <w:rFonts w:ascii="Times New Roman" w:hAnsi="Times New Roman" w:cs="Times New Roman"/>
          <w:sz w:val="24"/>
          <w:szCs w:val="24"/>
        </w:rPr>
        <w:t xml:space="preserve">) Case 11, and for </w:t>
      </w:r>
      <w:r w:rsidR="00115F6D">
        <w:rPr>
          <w:rFonts w:ascii="Times New Roman" w:hAnsi="Times New Roman" w:cs="Times New Roman"/>
          <w:sz w:val="24"/>
          <w:szCs w:val="24"/>
        </w:rPr>
        <w:t>f</w:t>
      </w:r>
      <w:r w:rsidR="00ED0D4A" w:rsidRPr="00631B41">
        <w:rPr>
          <w:rFonts w:ascii="Times New Roman" w:hAnsi="Times New Roman" w:cs="Times New Roman"/>
          <w:sz w:val="24"/>
          <w:szCs w:val="24"/>
        </w:rPr>
        <w:t>) Case 12.</w:t>
      </w:r>
    </w:p>
    <w:p w14:paraId="01AB1EC0" w14:textId="77777777" w:rsidR="00631B41" w:rsidRDefault="00631B41" w:rsidP="00F32175">
      <w:pPr>
        <w:snapToGrid w:val="0"/>
        <w:spacing w:line="360" w:lineRule="auto"/>
        <w:jc w:val="both"/>
        <w:rPr>
          <w:rFonts w:ascii="Times New Roman" w:hAnsi="Times New Roman" w:cs="Times New Roman"/>
          <w:sz w:val="24"/>
          <w:szCs w:val="24"/>
        </w:rPr>
      </w:pPr>
    </w:p>
    <w:p w14:paraId="21B6A68A" w14:textId="73224015" w:rsidR="00F32175" w:rsidRPr="00631B41" w:rsidRDefault="00F32175" w:rsidP="00F32175">
      <w:pPr>
        <w:snapToGrid w:val="0"/>
        <w:spacing w:line="360" w:lineRule="auto"/>
        <w:jc w:val="both"/>
        <w:rPr>
          <w:rFonts w:ascii="Times New Roman" w:hAnsi="Times New Roman" w:cs="Times New Roman"/>
          <w:sz w:val="24"/>
          <w:szCs w:val="24"/>
        </w:rPr>
      </w:pPr>
      <w:r w:rsidRPr="00631B41">
        <w:rPr>
          <w:rFonts w:ascii="Times New Roman" w:hAnsi="Times New Roman" w:cs="Times New Roman"/>
          <w:sz w:val="24"/>
          <w:szCs w:val="24"/>
        </w:rPr>
        <w:t xml:space="preserve">For Cases 10-12, the pillars have height 220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40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and 70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respectively, and are placed in space with a step of 15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The pillars have width 1.5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The corresponding unit cells are shown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4</w:t>
      </w:r>
      <w:r w:rsidR="002F5A1C" w:rsidRPr="002F5A1C">
        <w:rPr>
          <w:rFonts w:ascii="Times New Roman" w:hAnsi="Times New Roman" w:cs="Times New Roman"/>
          <w:b/>
          <w:bCs/>
          <w:sz w:val="24"/>
          <w:szCs w:val="24"/>
        </w:rPr>
        <w:t>a</w:t>
      </w:r>
      <w:r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4</w:t>
      </w:r>
      <w:r w:rsidR="002F5A1C" w:rsidRPr="002F5A1C">
        <w:rPr>
          <w:rFonts w:ascii="Times New Roman" w:hAnsi="Times New Roman" w:cs="Times New Roman"/>
          <w:b/>
          <w:bCs/>
          <w:sz w:val="24"/>
          <w:szCs w:val="24"/>
        </w:rPr>
        <w:t>c</w:t>
      </w:r>
      <w:r w:rsidRPr="00631B41">
        <w:rPr>
          <w:rFonts w:ascii="Times New Roman" w:hAnsi="Times New Roman" w:cs="Times New Roman"/>
          <w:sz w:val="24"/>
          <w:szCs w:val="24"/>
        </w:rPr>
        <w:t xml:space="preserve">, and </w:t>
      </w:r>
      <w:r w:rsidRPr="002F5A1C">
        <w:rPr>
          <w:rFonts w:ascii="Times New Roman" w:hAnsi="Times New Roman" w:cs="Times New Roman"/>
          <w:b/>
          <w:bCs/>
          <w:sz w:val="24"/>
          <w:szCs w:val="24"/>
        </w:rPr>
        <w:t>4</w:t>
      </w:r>
      <w:r w:rsidR="002F5A1C" w:rsidRPr="002F5A1C">
        <w:rPr>
          <w:rFonts w:ascii="Times New Roman" w:hAnsi="Times New Roman" w:cs="Times New Roman"/>
          <w:b/>
          <w:bCs/>
          <w:sz w:val="24"/>
          <w:szCs w:val="24"/>
        </w:rPr>
        <w:t>e</w:t>
      </w:r>
      <w:r w:rsidRPr="00631B41">
        <w:rPr>
          <w:rFonts w:ascii="Times New Roman" w:hAnsi="Times New Roman" w:cs="Times New Roman"/>
          <w:sz w:val="24"/>
          <w:szCs w:val="24"/>
        </w:rPr>
        <w:t xml:space="preserve">. The bottom part (in its horizontal position) is placed 200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(for Case 10, H=200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W=15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20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(for Case 11, H=20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W=15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and 50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(for Case 12, H=50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W=15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below the pillars top surface and then rotated by 30° around a middle point at the upper surface of the bottom part. For fixed slope of the bottom part, width and spacing between the pillars, Cases 10-12 study the influence of the pillar height (representing fiber length in wood) on the reflective properties. Distribution of the electric field norm for wavelengths λ=350 nm and λ=800 nm is presented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4</w:t>
      </w:r>
      <w:r w:rsidR="002F5A1C" w:rsidRPr="002F5A1C">
        <w:rPr>
          <w:rFonts w:ascii="Times New Roman" w:hAnsi="Times New Roman" w:cs="Times New Roman"/>
          <w:b/>
          <w:bCs/>
          <w:sz w:val="24"/>
          <w:szCs w:val="24"/>
        </w:rPr>
        <w:t>b</w:t>
      </w:r>
      <w:r w:rsidRPr="00631B41">
        <w:rPr>
          <w:rFonts w:ascii="Times New Roman" w:hAnsi="Times New Roman" w:cs="Times New Roman"/>
          <w:sz w:val="24"/>
          <w:szCs w:val="24"/>
        </w:rPr>
        <w:t xml:space="preserve"> for Case 10,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4</w:t>
      </w:r>
      <w:r w:rsidR="002F5A1C" w:rsidRPr="002F5A1C">
        <w:rPr>
          <w:rFonts w:ascii="Times New Roman" w:hAnsi="Times New Roman" w:cs="Times New Roman"/>
          <w:b/>
          <w:bCs/>
          <w:sz w:val="24"/>
          <w:szCs w:val="24"/>
        </w:rPr>
        <w:t>d</w:t>
      </w:r>
      <w:r w:rsidRPr="00631B41">
        <w:rPr>
          <w:rFonts w:ascii="Times New Roman" w:hAnsi="Times New Roman" w:cs="Times New Roman"/>
          <w:sz w:val="24"/>
          <w:szCs w:val="24"/>
        </w:rPr>
        <w:t xml:space="preserve"> for Case 11, and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4</w:t>
      </w:r>
      <w:r w:rsidR="002F5A1C" w:rsidRPr="002F5A1C">
        <w:rPr>
          <w:rFonts w:ascii="Times New Roman" w:hAnsi="Times New Roman" w:cs="Times New Roman"/>
          <w:b/>
          <w:bCs/>
          <w:sz w:val="24"/>
          <w:szCs w:val="24"/>
        </w:rPr>
        <w:t>f</w:t>
      </w:r>
      <w:r w:rsidRPr="002F5A1C">
        <w:rPr>
          <w:rFonts w:ascii="Times New Roman" w:hAnsi="Times New Roman" w:cs="Times New Roman"/>
          <w:b/>
          <w:bCs/>
          <w:sz w:val="24"/>
          <w:szCs w:val="24"/>
        </w:rPr>
        <w:t xml:space="preserve"> </w:t>
      </w:r>
      <w:r w:rsidRPr="00631B41">
        <w:rPr>
          <w:rFonts w:ascii="Times New Roman" w:hAnsi="Times New Roman" w:cs="Times New Roman"/>
          <w:sz w:val="24"/>
          <w:szCs w:val="24"/>
        </w:rPr>
        <w:t xml:space="preserve">for Case </w:t>
      </w:r>
      <w:r w:rsidRPr="00631B41">
        <w:rPr>
          <w:rFonts w:ascii="Times New Roman" w:hAnsi="Times New Roman" w:cs="Times New Roman"/>
          <w:sz w:val="24"/>
          <w:szCs w:val="24"/>
        </w:rPr>
        <w:lastRenderedPageBreak/>
        <w:t xml:space="preserve">12. Reflectance as a function of wavelength is plotted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3</w:t>
      </w:r>
      <w:r w:rsidR="002F5A1C" w:rsidRPr="002F5A1C">
        <w:rPr>
          <w:rFonts w:ascii="Times New Roman" w:hAnsi="Times New Roman" w:cs="Times New Roman"/>
          <w:b/>
          <w:bCs/>
          <w:sz w:val="24"/>
          <w:szCs w:val="24"/>
        </w:rPr>
        <w:t>i</w:t>
      </w:r>
      <w:r w:rsidRPr="00631B41">
        <w:rPr>
          <w:rFonts w:ascii="Times New Roman" w:hAnsi="Times New Roman" w:cs="Times New Roman"/>
          <w:sz w:val="24"/>
          <w:szCs w:val="24"/>
        </w:rPr>
        <w:t xml:space="preserve"> (including results for Case 2, φ=30° and Cases 6-9).</w:t>
      </w:r>
    </w:p>
    <w:p w14:paraId="0DA2D4C2" w14:textId="6EE9172C" w:rsidR="00ED0D4A" w:rsidRPr="00631B41" w:rsidRDefault="00ED0D4A" w:rsidP="00F33AC2">
      <w:pPr>
        <w:spacing w:after="0" w:line="360" w:lineRule="auto"/>
        <w:jc w:val="both"/>
        <w:rPr>
          <w:rFonts w:ascii="Times New Roman" w:hAnsi="Times New Roman" w:cs="Times New Roman"/>
          <w:sz w:val="24"/>
          <w:szCs w:val="24"/>
        </w:rPr>
      </w:pPr>
      <w:r w:rsidRPr="00631B41">
        <w:rPr>
          <w:rFonts w:ascii="Times New Roman" w:hAnsi="Times New Roman" w:cs="Times New Roman"/>
          <w:sz w:val="24"/>
          <w:szCs w:val="24"/>
        </w:rPr>
        <w:t xml:space="preserve">For Case 13, the pillars have shape of </w:t>
      </w:r>
      <w:r w:rsidR="00EC6A5F" w:rsidRPr="00631B41">
        <w:rPr>
          <w:rFonts w:ascii="Times New Roman" w:hAnsi="Times New Roman" w:cs="Times New Roman"/>
          <w:sz w:val="24"/>
          <w:szCs w:val="24"/>
        </w:rPr>
        <w:t>right trapezoid</w:t>
      </w:r>
      <w:r w:rsidRPr="00631B41">
        <w:rPr>
          <w:rFonts w:ascii="Times New Roman" w:hAnsi="Times New Roman" w:cs="Times New Roman"/>
          <w:sz w:val="24"/>
          <w:szCs w:val="24"/>
        </w:rPr>
        <w:t xml:space="preserve"> with top and bottom sides of 0.2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and 1.5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respectively. </w:t>
      </w:r>
      <w:r w:rsidR="00603E0A" w:rsidRPr="00631B41">
        <w:rPr>
          <w:rFonts w:ascii="Times New Roman" w:hAnsi="Times New Roman" w:cs="Times New Roman"/>
          <w:sz w:val="24"/>
          <w:szCs w:val="24"/>
        </w:rPr>
        <w:t xml:space="preserve">The corresponding unit cells are schematically shown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00603E0A" w:rsidRPr="002F5A1C">
        <w:rPr>
          <w:rFonts w:ascii="Times New Roman" w:hAnsi="Times New Roman" w:cs="Times New Roman"/>
          <w:b/>
          <w:bCs/>
          <w:sz w:val="24"/>
          <w:szCs w:val="24"/>
        </w:rPr>
        <w:t>5</w:t>
      </w:r>
      <w:r w:rsidR="002F5A1C" w:rsidRPr="002F5A1C">
        <w:rPr>
          <w:rFonts w:ascii="Times New Roman" w:hAnsi="Times New Roman" w:cs="Times New Roman"/>
          <w:b/>
          <w:bCs/>
          <w:sz w:val="24"/>
          <w:szCs w:val="24"/>
        </w:rPr>
        <w:t>a</w:t>
      </w:r>
      <w:r w:rsidR="00603E0A" w:rsidRPr="00631B41">
        <w:rPr>
          <w:rFonts w:ascii="Times New Roman" w:hAnsi="Times New Roman" w:cs="Times New Roman"/>
          <w:sz w:val="24"/>
          <w:szCs w:val="24"/>
        </w:rPr>
        <w:t xml:space="preserve">. </w:t>
      </w:r>
      <w:r w:rsidR="007024F5" w:rsidRPr="00631B41">
        <w:rPr>
          <w:rFonts w:ascii="Times New Roman" w:hAnsi="Times New Roman" w:cs="Times New Roman"/>
          <w:sz w:val="24"/>
          <w:szCs w:val="24"/>
        </w:rPr>
        <w:t xml:space="preserve">The height of the trapezoidal pillars is 30 </w:t>
      </w:r>
      <w:proofErr w:type="spellStart"/>
      <w:r w:rsidR="007024F5" w:rsidRPr="00631B41">
        <w:rPr>
          <w:rFonts w:ascii="Times New Roman" w:hAnsi="Times New Roman" w:cs="Times New Roman"/>
          <w:sz w:val="24"/>
          <w:szCs w:val="24"/>
        </w:rPr>
        <w:t>μm</w:t>
      </w:r>
      <w:proofErr w:type="spellEnd"/>
      <w:r w:rsidR="009B67EB" w:rsidRPr="00631B41">
        <w:rPr>
          <w:rFonts w:ascii="Times New Roman" w:hAnsi="Times New Roman" w:cs="Times New Roman"/>
          <w:sz w:val="24"/>
          <w:szCs w:val="24"/>
        </w:rPr>
        <w:t xml:space="preserve"> </w:t>
      </w:r>
      <w:r w:rsidR="00E11829" w:rsidRPr="00631B41">
        <w:rPr>
          <w:rFonts w:ascii="Times New Roman" w:hAnsi="Times New Roman" w:cs="Times New Roman"/>
          <w:sz w:val="24"/>
          <w:szCs w:val="24"/>
        </w:rPr>
        <w:t>between</w:t>
      </w:r>
      <w:r w:rsidR="009B67EB" w:rsidRPr="00631B41">
        <w:rPr>
          <w:rFonts w:ascii="Times New Roman" w:hAnsi="Times New Roman" w:cs="Times New Roman"/>
          <w:sz w:val="24"/>
          <w:szCs w:val="24"/>
        </w:rPr>
        <w:t xml:space="preserve"> the pillars top surface</w:t>
      </w:r>
      <w:r w:rsidR="00E11829" w:rsidRPr="00631B41">
        <w:rPr>
          <w:rFonts w:ascii="Times New Roman" w:hAnsi="Times New Roman" w:cs="Times New Roman"/>
          <w:sz w:val="24"/>
          <w:szCs w:val="24"/>
        </w:rPr>
        <w:t xml:space="preserve"> and the straight rectangular pillars. </w:t>
      </w:r>
      <w:r w:rsidR="00BB7BA5" w:rsidRPr="00631B41">
        <w:rPr>
          <w:rFonts w:ascii="Times New Roman" w:hAnsi="Times New Roman" w:cs="Times New Roman"/>
          <w:sz w:val="24"/>
          <w:szCs w:val="24"/>
        </w:rPr>
        <w:t>The total pillars height takes values H=1</w:t>
      </w:r>
      <w:r w:rsidR="00AF390A" w:rsidRPr="00631B41">
        <w:rPr>
          <w:rFonts w:ascii="Times New Roman" w:hAnsi="Times New Roman" w:cs="Times New Roman"/>
          <w:sz w:val="24"/>
          <w:szCs w:val="24"/>
        </w:rPr>
        <w:t>2</w:t>
      </w:r>
      <w:r w:rsidR="00BB7BA5" w:rsidRPr="00631B41">
        <w:rPr>
          <w:rFonts w:ascii="Times New Roman" w:hAnsi="Times New Roman" w:cs="Times New Roman"/>
          <w:sz w:val="24"/>
          <w:szCs w:val="24"/>
        </w:rPr>
        <w:t xml:space="preserve">0 </w:t>
      </w:r>
      <w:proofErr w:type="spellStart"/>
      <w:r w:rsidR="00BB7BA5" w:rsidRPr="00631B41">
        <w:rPr>
          <w:rFonts w:ascii="Times New Roman" w:hAnsi="Times New Roman" w:cs="Times New Roman"/>
          <w:sz w:val="24"/>
          <w:szCs w:val="24"/>
        </w:rPr>
        <w:t>μm</w:t>
      </w:r>
      <w:proofErr w:type="spellEnd"/>
      <w:r w:rsidR="00BB7BA5" w:rsidRPr="00631B41">
        <w:rPr>
          <w:rFonts w:ascii="Times New Roman" w:hAnsi="Times New Roman" w:cs="Times New Roman"/>
          <w:sz w:val="24"/>
          <w:szCs w:val="24"/>
        </w:rPr>
        <w:t xml:space="preserve"> </w:t>
      </w:r>
      <w:r w:rsidR="00BD0CD3" w:rsidRPr="00631B41">
        <w:rPr>
          <w:rFonts w:ascii="Times New Roman" w:hAnsi="Times New Roman" w:cs="Times New Roman"/>
          <w:sz w:val="24"/>
          <w:szCs w:val="24"/>
        </w:rPr>
        <w:t xml:space="preserve">below the pillars top surface. </w:t>
      </w:r>
      <w:r w:rsidR="00556CB2" w:rsidRPr="00631B41">
        <w:rPr>
          <w:rFonts w:ascii="Times New Roman" w:hAnsi="Times New Roman" w:cs="Times New Roman"/>
          <w:sz w:val="24"/>
          <w:szCs w:val="24"/>
        </w:rPr>
        <w:t xml:space="preserve">Width between the pillars takes W=40 </w:t>
      </w:r>
      <w:proofErr w:type="spellStart"/>
      <w:r w:rsidR="00556CB2" w:rsidRPr="00631B41">
        <w:rPr>
          <w:rFonts w:ascii="Times New Roman" w:hAnsi="Times New Roman" w:cs="Times New Roman"/>
          <w:sz w:val="24"/>
          <w:szCs w:val="24"/>
        </w:rPr>
        <w:t>μm</w:t>
      </w:r>
      <w:proofErr w:type="spellEnd"/>
      <w:r w:rsidR="00556CB2" w:rsidRPr="00631B41">
        <w:rPr>
          <w:rFonts w:ascii="Times New Roman" w:hAnsi="Times New Roman" w:cs="Times New Roman"/>
          <w:sz w:val="24"/>
          <w:szCs w:val="24"/>
        </w:rPr>
        <w:t xml:space="preserve"> for Case 13. Distribution of the electric field norm for wavelengths λ=350 nm and λ=800 nm is presented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00556CB2" w:rsidRPr="002F5A1C">
        <w:rPr>
          <w:rFonts w:ascii="Times New Roman" w:hAnsi="Times New Roman" w:cs="Times New Roman"/>
          <w:b/>
          <w:bCs/>
          <w:sz w:val="24"/>
          <w:szCs w:val="24"/>
        </w:rPr>
        <w:t>5</w:t>
      </w:r>
      <w:r w:rsidR="002F5A1C" w:rsidRPr="002F5A1C">
        <w:rPr>
          <w:rFonts w:ascii="Times New Roman" w:hAnsi="Times New Roman" w:cs="Times New Roman"/>
          <w:b/>
          <w:bCs/>
          <w:sz w:val="24"/>
          <w:szCs w:val="24"/>
        </w:rPr>
        <w:t>c</w:t>
      </w:r>
      <w:r w:rsidR="00556CB2" w:rsidRPr="00631B41">
        <w:rPr>
          <w:rFonts w:ascii="Times New Roman" w:hAnsi="Times New Roman" w:cs="Times New Roman"/>
          <w:sz w:val="24"/>
          <w:szCs w:val="24"/>
        </w:rPr>
        <w:t xml:space="preserve"> for Case 13. </w:t>
      </w:r>
      <w:r w:rsidRPr="00631B41">
        <w:rPr>
          <w:rFonts w:ascii="Times New Roman" w:hAnsi="Times New Roman" w:cs="Times New Roman"/>
          <w:sz w:val="24"/>
          <w:szCs w:val="24"/>
        </w:rPr>
        <w:t xml:space="preserve">For Case 14, the pillars are straight rectangles with width 1.5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The pillars have height</w:t>
      </w:r>
      <w:r w:rsidR="009B7479" w:rsidRPr="00631B41">
        <w:rPr>
          <w:rFonts w:ascii="Times New Roman" w:hAnsi="Times New Roman" w:cs="Times New Roman"/>
          <w:sz w:val="24"/>
          <w:szCs w:val="24"/>
        </w:rPr>
        <w:t xml:space="preserve"> H+20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w:t>
      </w:r>
      <w:r w:rsidR="00C434D6" w:rsidRPr="00631B41">
        <w:rPr>
          <w:rFonts w:ascii="Times New Roman" w:hAnsi="Times New Roman" w:cs="Times New Roman"/>
          <w:sz w:val="24"/>
          <w:szCs w:val="24"/>
        </w:rPr>
        <w:t xml:space="preserve">(representing fiber length in wood) </w:t>
      </w:r>
      <w:r w:rsidRPr="00631B41">
        <w:rPr>
          <w:rFonts w:ascii="Times New Roman" w:hAnsi="Times New Roman" w:cs="Times New Roman"/>
          <w:sz w:val="24"/>
          <w:szCs w:val="24"/>
        </w:rPr>
        <w:t>and distance between the pillars</w:t>
      </w:r>
      <w:r w:rsidR="00C434D6" w:rsidRPr="00631B41">
        <w:rPr>
          <w:rFonts w:ascii="Times New Roman" w:hAnsi="Times New Roman" w:cs="Times New Roman"/>
          <w:sz w:val="24"/>
          <w:szCs w:val="24"/>
        </w:rPr>
        <w:t xml:space="preserve"> (representing lumen width in wood) </w:t>
      </w:r>
      <w:r w:rsidRPr="00631B41">
        <w:rPr>
          <w:rFonts w:ascii="Times New Roman" w:hAnsi="Times New Roman" w:cs="Times New Roman"/>
          <w:sz w:val="24"/>
          <w:szCs w:val="24"/>
        </w:rPr>
        <w:t>is</w:t>
      </w:r>
      <w:r w:rsidR="009B7479" w:rsidRPr="00631B41">
        <w:rPr>
          <w:rFonts w:ascii="Times New Roman" w:hAnsi="Times New Roman" w:cs="Times New Roman"/>
          <w:sz w:val="24"/>
          <w:szCs w:val="24"/>
        </w:rPr>
        <w:t xml:space="preserve"> W</w:t>
      </w:r>
      <w:r w:rsidRPr="00631B41">
        <w:rPr>
          <w:rFonts w:ascii="Times New Roman" w:hAnsi="Times New Roman" w:cs="Times New Roman"/>
          <w:sz w:val="24"/>
          <w:szCs w:val="24"/>
        </w:rPr>
        <w:t xml:space="preserve">. The corresponding unit cells are schematically shown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00132C02" w:rsidRPr="002F5A1C">
        <w:rPr>
          <w:rFonts w:ascii="Times New Roman" w:hAnsi="Times New Roman" w:cs="Times New Roman"/>
          <w:b/>
          <w:bCs/>
          <w:sz w:val="24"/>
          <w:szCs w:val="24"/>
        </w:rPr>
        <w:t>5</w:t>
      </w:r>
      <w:r w:rsidR="002F5A1C" w:rsidRPr="002F5A1C">
        <w:rPr>
          <w:rFonts w:ascii="Times New Roman" w:hAnsi="Times New Roman" w:cs="Times New Roman"/>
          <w:b/>
          <w:bCs/>
          <w:sz w:val="24"/>
          <w:szCs w:val="24"/>
        </w:rPr>
        <w:t>b</w:t>
      </w:r>
      <w:r w:rsidRPr="00631B41">
        <w:rPr>
          <w:rFonts w:ascii="Times New Roman" w:hAnsi="Times New Roman" w:cs="Times New Roman"/>
          <w:sz w:val="24"/>
          <w:szCs w:val="24"/>
        </w:rPr>
        <w:t>. The bottom part (in its horizontal position) is placed below the pillars top surface by distance</w:t>
      </w:r>
      <w:r w:rsidR="00B70172" w:rsidRPr="00631B41">
        <w:rPr>
          <w:rFonts w:ascii="Times New Roman" w:hAnsi="Times New Roman" w:cs="Times New Roman"/>
          <w:sz w:val="24"/>
          <w:szCs w:val="24"/>
        </w:rPr>
        <w:t xml:space="preserve"> H </w:t>
      </w:r>
      <w:r w:rsidRPr="00631B41">
        <w:rPr>
          <w:rFonts w:ascii="Times New Roman" w:hAnsi="Times New Roman" w:cs="Times New Roman"/>
          <w:sz w:val="24"/>
          <w:szCs w:val="24"/>
        </w:rPr>
        <w:t>and then rotated by 30° around a middle point at the upper surface of the bottom part. Distance</w:t>
      </w:r>
      <w:r w:rsidR="00B70172" w:rsidRPr="00631B41">
        <w:rPr>
          <w:rFonts w:ascii="Times New Roman" w:hAnsi="Times New Roman" w:cs="Times New Roman"/>
          <w:sz w:val="24"/>
          <w:szCs w:val="24"/>
        </w:rPr>
        <w:t xml:space="preserve"> H</w:t>
      </w:r>
      <w:r w:rsidRPr="00631B41">
        <w:rPr>
          <w:rFonts w:ascii="Times New Roman" w:hAnsi="Times New Roman" w:cs="Times New Roman"/>
          <w:sz w:val="24"/>
          <w:szCs w:val="24"/>
        </w:rPr>
        <w:t xml:space="preserve"> takes values</w:t>
      </w:r>
      <w:r w:rsidR="009B7479" w:rsidRPr="00631B41">
        <w:rPr>
          <w:rFonts w:ascii="Times New Roman" w:hAnsi="Times New Roman" w:cs="Times New Roman"/>
          <w:sz w:val="24"/>
          <w:szCs w:val="24"/>
        </w:rPr>
        <w:t xml:space="preserve"> </w:t>
      </w:r>
      <w:r w:rsidR="006D2D3A" w:rsidRPr="00631B41">
        <w:rPr>
          <w:rFonts w:ascii="Times New Roman" w:hAnsi="Times New Roman" w:cs="Times New Roman"/>
          <w:sz w:val="24"/>
          <w:szCs w:val="24"/>
        </w:rPr>
        <w:t xml:space="preserve">H=100 </w:t>
      </w:r>
      <w:proofErr w:type="spellStart"/>
      <w:r w:rsidR="006D2D3A" w:rsidRPr="00631B41">
        <w:rPr>
          <w:rFonts w:ascii="Times New Roman" w:hAnsi="Times New Roman" w:cs="Times New Roman"/>
          <w:sz w:val="24"/>
          <w:szCs w:val="24"/>
        </w:rPr>
        <w:t>μm</w:t>
      </w:r>
      <w:proofErr w:type="spellEnd"/>
      <w:r w:rsidR="006D2D3A" w:rsidRPr="00631B41">
        <w:rPr>
          <w:rFonts w:ascii="Times New Roman" w:hAnsi="Times New Roman" w:cs="Times New Roman"/>
          <w:sz w:val="24"/>
          <w:szCs w:val="24"/>
        </w:rPr>
        <w:t xml:space="preserve"> </w:t>
      </w:r>
      <w:r w:rsidRPr="00631B41">
        <w:rPr>
          <w:rFonts w:ascii="Times New Roman" w:hAnsi="Times New Roman" w:cs="Times New Roman"/>
          <w:sz w:val="24"/>
          <w:szCs w:val="24"/>
        </w:rPr>
        <w:t>and</w:t>
      </w:r>
      <w:r w:rsidR="00B70172" w:rsidRPr="00631B41">
        <w:rPr>
          <w:rFonts w:ascii="Times New Roman" w:hAnsi="Times New Roman" w:cs="Times New Roman"/>
          <w:sz w:val="24"/>
          <w:szCs w:val="24"/>
        </w:rPr>
        <w:t xml:space="preserve"> H=200 </w:t>
      </w:r>
      <w:proofErr w:type="spellStart"/>
      <w:r w:rsidR="00B70172"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for </w:t>
      </w:r>
      <w:r w:rsidR="006D2D3A" w:rsidRPr="00631B41">
        <w:rPr>
          <w:rFonts w:ascii="Times New Roman" w:hAnsi="Times New Roman" w:cs="Times New Roman"/>
          <w:sz w:val="24"/>
          <w:szCs w:val="24"/>
        </w:rPr>
        <w:t>Case 14</w:t>
      </w:r>
      <w:r w:rsidRPr="00631B41">
        <w:rPr>
          <w:rFonts w:ascii="Times New Roman" w:hAnsi="Times New Roman" w:cs="Times New Roman"/>
          <w:sz w:val="24"/>
          <w:szCs w:val="24"/>
        </w:rPr>
        <w:t xml:space="preserve">. Width between the pillars takes </w:t>
      </w:r>
      <w:r w:rsidR="00B70172" w:rsidRPr="00631B41">
        <w:rPr>
          <w:rFonts w:ascii="Times New Roman" w:hAnsi="Times New Roman" w:cs="Times New Roman"/>
          <w:sz w:val="24"/>
          <w:szCs w:val="24"/>
        </w:rPr>
        <w:t xml:space="preserve">W=40 </w:t>
      </w:r>
      <w:proofErr w:type="spellStart"/>
      <w:r w:rsidR="00B70172" w:rsidRPr="00631B41">
        <w:rPr>
          <w:rFonts w:ascii="Times New Roman" w:hAnsi="Times New Roman" w:cs="Times New Roman"/>
          <w:sz w:val="24"/>
          <w:szCs w:val="24"/>
        </w:rPr>
        <w:t>μm</w:t>
      </w:r>
      <w:proofErr w:type="spellEnd"/>
      <w:r w:rsidR="00B70172" w:rsidRPr="00631B41">
        <w:rPr>
          <w:rFonts w:ascii="Times New Roman" w:hAnsi="Times New Roman" w:cs="Times New Roman"/>
          <w:sz w:val="24"/>
          <w:szCs w:val="24"/>
        </w:rPr>
        <w:t xml:space="preserve"> and W=60 </w:t>
      </w:r>
      <w:proofErr w:type="spellStart"/>
      <w:r w:rsidR="00B70172"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Distribution of the electric field norm for wavelengths λ=350 nm and λ=800 nm is presented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00132C02" w:rsidRPr="002F5A1C">
        <w:rPr>
          <w:rFonts w:ascii="Times New Roman" w:hAnsi="Times New Roman" w:cs="Times New Roman"/>
          <w:b/>
          <w:bCs/>
          <w:sz w:val="24"/>
          <w:szCs w:val="24"/>
        </w:rPr>
        <w:t>5</w:t>
      </w:r>
      <w:r w:rsidR="002F5A1C" w:rsidRPr="002F5A1C">
        <w:rPr>
          <w:rFonts w:ascii="Times New Roman" w:hAnsi="Times New Roman" w:cs="Times New Roman"/>
          <w:b/>
          <w:bCs/>
          <w:sz w:val="24"/>
          <w:szCs w:val="24"/>
        </w:rPr>
        <w:t>d</w:t>
      </w:r>
      <w:r w:rsidRPr="00631B41">
        <w:rPr>
          <w:rFonts w:ascii="Times New Roman" w:hAnsi="Times New Roman" w:cs="Times New Roman"/>
          <w:sz w:val="24"/>
          <w:szCs w:val="24"/>
        </w:rPr>
        <w:t xml:space="preserve"> for Case 14 (with </w:t>
      </w:r>
      <w:r w:rsidR="00B70172" w:rsidRPr="00631B41">
        <w:rPr>
          <w:rFonts w:ascii="Times New Roman" w:hAnsi="Times New Roman" w:cs="Times New Roman"/>
          <w:sz w:val="24"/>
          <w:szCs w:val="24"/>
        </w:rPr>
        <w:t xml:space="preserve">H=200 </w:t>
      </w:r>
      <w:proofErr w:type="spellStart"/>
      <w:r w:rsidR="00B70172" w:rsidRPr="00631B41">
        <w:rPr>
          <w:rFonts w:ascii="Times New Roman" w:hAnsi="Times New Roman" w:cs="Times New Roman"/>
          <w:sz w:val="24"/>
          <w:szCs w:val="24"/>
        </w:rPr>
        <w:t>μm</w:t>
      </w:r>
      <w:proofErr w:type="spellEnd"/>
      <w:r w:rsidR="00B70172" w:rsidRPr="00631B41">
        <w:rPr>
          <w:rFonts w:ascii="Times New Roman" w:hAnsi="Times New Roman" w:cs="Times New Roman"/>
          <w:sz w:val="24"/>
          <w:szCs w:val="24"/>
        </w:rPr>
        <w:t xml:space="preserve"> </w:t>
      </w:r>
      <w:r w:rsidRPr="00631B41">
        <w:rPr>
          <w:rFonts w:ascii="Times New Roman" w:hAnsi="Times New Roman" w:cs="Times New Roman"/>
          <w:sz w:val="24"/>
          <w:szCs w:val="24"/>
        </w:rPr>
        <w:t xml:space="preserve">and </w:t>
      </w:r>
      <w:r w:rsidR="00B70172" w:rsidRPr="00631B41">
        <w:rPr>
          <w:rFonts w:ascii="Times New Roman" w:hAnsi="Times New Roman" w:cs="Times New Roman"/>
          <w:sz w:val="24"/>
          <w:szCs w:val="24"/>
        </w:rPr>
        <w:t xml:space="preserve">W=60 </w:t>
      </w:r>
      <w:proofErr w:type="spellStart"/>
      <w:r w:rsidR="00B70172"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Reflectance as a function of wavelength is plotted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00132C02" w:rsidRPr="002F5A1C">
        <w:rPr>
          <w:rFonts w:ascii="Times New Roman" w:hAnsi="Times New Roman" w:cs="Times New Roman"/>
          <w:b/>
          <w:bCs/>
          <w:sz w:val="24"/>
          <w:szCs w:val="24"/>
        </w:rPr>
        <w:t>5</w:t>
      </w:r>
      <w:r w:rsidR="002F5A1C" w:rsidRPr="002F5A1C">
        <w:rPr>
          <w:rFonts w:ascii="Times New Roman" w:hAnsi="Times New Roman" w:cs="Times New Roman"/>
          <w:b/>
          <w:bCs/>
          <w:sz w:val="24"/>
          <w:szCs w:val="24"/>
        </w:rPr>
        <w:t>e</w:t>
      </w:r>
      <w:r w:rsidRPr="00631B41">
        <w:rPr>
          <w:rFonts w:ascii="Times New Roman" w:hAnsi="Times New Roman" w:cs="Times New Roman"/>
          <w:sz w:val="24"/>
          <w:szCs w:val="24"/>
        </w:rPr>
        <w:t xml:space="preserve"> for Case 13 </w:t>
      </w:r>
      <w:r w:rsidR="0057206D" w:rsidRPr="00631B41">
        <w:rPr>
          <w:rFonts w:ascii="Times New Roman" w:hAnsi="Times New Roman" w:cs="Times New Roman"/>
          <w:sz w:val="24"/>
          <w:szCs w:val="24"/>
        </w:rPr>
        <w:t xml:space="preserve">(including Case 14, H=100 </w:t>
      </w:r>
      <w:proofErr w:type="spellStart"/>
      <w:r w:rsidR="0057206D" w:rsidRPr="00631B41">
        <w:rPr>
          <w:rFonts w:ascii="Times New Roman" w:hAnsi="Times New Roman" w:cs="Times New Roman"/>
          <w:sz w:val="24"/>
          <w:szCs w:val="24"/>
        </w:rPr>
        <w:t>μm</w:t>
      </w:r>
      <w:proofErr w:type="spellEnd"/>
      <w:r w:rsidR="0057206D" w:rsidRPr="00631B41">
        <w:rPr>
          <w:rFonts w:ascii="Times New Roman" w:hAnsi="Times New Roman" w:cs="Times New Roman"/>
          <w:sz w:val="24"/>
          <w:szCs w:val="24"/>
        </w:rPr>
        <w:t xml:space="preserve"> and W=40 </w:t>
      </w:r>
      <w:proofErr w:type="spellStart"/>
      <w:r w:rsidR="0057206D" w:rsidRPr="00631B41">
        <w:rPr>
          <w:rFonts w:ascii="Times New Roman" w:hAnsi="Times New Roman" w:cs="Times New Roman"/>
          <w:sz w:val="24"/>
          <w:szCs w:val="24"/>
        </w:rPr>
        <w:t>μm</w:t>
      </w:r>
      <w:proofErr w:type="spellEnd"/>
      <w:r w:rsidR="0057206D" w:rsidRPr="00631B41">
        <w:rPr>
          <w:rFonts w:ascii="Times New Roman" w:hAnsi="Times New Roman" w:cs="Times New Roman"/>
          <w:sz w:val="24"/>
          <w:szCs w:val="24"/>
        </w:rPr>
        <w:t xml:space="preserve">) </w:t>
      </w:r>
      <w:r w:rsidRPr="00631B41">
        <w:rPr>
          <w:rFonts w:ascii="Times New Roman" w:hAnsi="Times New Roman" w:cs="Times New Roman"/>
          <w:sz w:val="24"/>
          <w:szCs w:val="24"/>
        </w:rPr>
        <w:t xml:space="preserve">and in </w:t>
      </w:r>
      <w:r w:rsidR="005061FF" w:rsidRPr="00AF4A46">
        <w:rPr>
          <w:rFonts w:ascii="Times New Roman" w:hAnsi="Times New Roman" w:cs="Times New Roman"/>
          <w:b/>
          <w:sz w:val="24"/>
          <w:szCs w:val="24"/>
          <w:lang w:val="en-GB"/>
        </w:rPr>
        <w:t>Supplementary</w:t>
      </w:r>
      <w:r w:rsidR="005061FF" w:rsidRPr="00631B41">
        <w:rPr>
          <w:rFonts w:ascii="Times New Roman" w:hAnsi="Times New Roman" w:cs="Times New Roman"/>
          <w:b/>
          <w:bCs/>
          <w:sz w:val="24"/>
          <w:szCs w:val="24"/>
        </w:rPr>
        <w:t xml:space="preserve"> </w:t>
      </w:r>
      <w:r w:rsidR="005061FF">
        <w:rPr>
          <w:rFonts w:ascii="Times New Roman" w:hAnsi="Times New Roman" w:cs="Times New Roman"/>
          <w:b/>
          <w:bCs/>
          <w:sz w:val="24"/>
          <w:szCs w:val="24"/>
        </w:rPr>
        <w:t>Figure</w:t>
      </w:r>
      <w:r w:rsidR="005061FF" w:rsidRPr="00631B41">
        <w:rPr>
          <w:rFonts w:ascii="Times New Roman" w:hAnsi="Times New Roman" w:cs="Times New Roman"/>
          <w:sz w:val="24"/>
          <w:szCs w:val="24"/>
        </w:rPr>
        <w:t xml:space="preserve"> </w:t>
      </w:r>
      <w:r w:rsidR="00132C02" w:rsidRPr="005061FF">
        <w:rPr>
          <w:rFonts w:ascii="Times New Roman" w:hAnsi="Times New Roman" w:cs="Times New Roman"/>
          <w:b/>
          <w:bCs/>
          <w:sz w:val="24"/>
          <w:szCs w:val="24"/>
        </w:rPr>
        <w:t>5</w:t>
      </w:r>
      <w:r w:rsidR="005061FF" w:rsidRPr="005061FF">
        <w:rPr>
          <w:rFonts w:ascii="Times New Roman" w:hAnsi="Times New Roman" w:cs="Times New Roman"/>
          <w:b/>
          <w:bCs/>
          <w:sz w:val="24"/>
          <w:szCs w:val="24"/>
        </w:rPr>
        <w:t>f</w:t>
      </w:r>
      <w:r w:rsidRPr="00631B41">
        <w:rPr>
          <w:rFonts w:ascii="Times New Roman" w:hAnsi="Times New Roman" w:cs="Times New Roman"/>
          <w:sz w:val="24"/>
          <w:szCs w:val="24"/>
        </w:rPr>
        <w:t xml:space="preserve"> for Case 14</w:t>
      </w:r>
      <w:r w:rsidR="008961BE" w:rsidRPr="00631B41">
        <w:rPr>
          <w:rFonts w:ascii="Times New Roman" w:hAnsi="Times New Roman" w:cs="Times New Roman"/>
          <w:sz w:val="24"/>
          <w:szCs w:val="24"/>
        </w:rPr>
        <w:t xml:space="preserve"> (including Case 2, φ=30°, Cases 6 and 7)</w:t>
      </w:r>
      <w:r w:rsidRPr="00631B41">
        <w:rPr>
          <w:rFonts w:ascii="Times New Roman" w:hAnsi="Times New Roman" w:cs="Times New Roman"/>
          <w:sz w:val="24"/>
          <w:szCs w:val="24"/>
        </w:rPr>
        <w:t>.</w:t>
      </w:r>
      <w:r w:rsidR="000D2723" w:rsidRPr="00631B41">
        <w:rPr>
          <w:rFonts w:ascii="Times New Roman" w:hAnsi="Times New Roman" w:cs="Times New Roman"/>
          <w:sz w:val="24"/>
          <w:szCs w:val="24"/>
        </w:rPr>
        <w:t xml:space="preserve"> </w:t>
      </w:r>
    </w:p>
    <w:p w14:paraId="3AC8D7BD" w14:textId="7B1F8FB5" w:rsidR="00ED0D4A" w:rsidRPr="00631B41" w:rsidRDefault="00824BA9" w:rsidP="002566F3">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val="en-GB"/>
        </w:rPr>
        <w:lastRenderedPageBreak/>
        <w:drawing>
          <wp:inline distT="0" distB="0" distL="0" distR="0" wp14:anchorId="04D91296" wp14:editId="16AAB37A">
            <wp:extent cx="5033176" cy="731067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905" cy="7333526"/>
                    </a:xfrm>
                    <a:prstGeom prst="rect">
                      <a:avLst/>
                    </a:prstGeom>
                    <a:noFill/>
                  </pic:spPr>
                </pic:pic>
              </a:graphicData>
            </a:graphic>
          </wp:inline>
        </w:drawing>
      </w:r>
      <w:r w:rsidR="00354F6F" w:rsidRPr="00631B41">
        <w:rPr>
          <w:rFonts w:ascii="Times New Roman" w:hAnsi="Times New Roman" w:cs="Times New Roman"/>
          <w:sz w:val="24"/>
          <w:szCs w:val="24"/>
        </w:rPr>
        <w:t xml:space="preserve"> </w:t>
      </w:r>
    </w:p>
    <w:p w14:paraId="439D26CC" w14:textId="4E4D7297" w:rsidR="00631B41" w:rsidRDefault="00FD02BA" w:rsidP="00ED0D4A">
      <w:pPr>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6402D9" w:rsidRPr="00631B41">
        <w:rPr>
          <w:rFonts w:ascii="Times New Roman" w:hAnsi="Times New Roman" w:cs="Times New Roman"/>
          <w:b/>
          <w:sz w:val="24"/>
          <w:szCs w:val="24"/>
        </w:rPr>
        <w:t>5</w:t>
      </w:r>
      <w:r w:rsidR="00ED0D4A" w:rsidRPr="00631B41">
        <w:rPr>
          <w:rFonts w:ascii="Times New Roman" w:hAnsi="Times New Roman" w:cs="Times New Roman"/>
          <w:b/>
          <w:sz w:val="24"/>
          <w:szCs w:val="24"/>
        </w:rPr>
        <w:t>. FEM simulation setup for Cases 13 and 14.</w:t>
      </w:r>
      <w:r w:rsidR="00ED0D4A" w:rsidRPr="00631B41">
        <w:rPr>
          <w:rFonts w:ascii="Times New Roman" w:hAnsi="Times New Roman" w:cs="Times New Roman"/>
          <w:sz w:val="24"/>
          <w:szCs w:val="24"/>
        </w:rPr>
        <w:t xml:space="preserve"> </w:t>
      </w:r>
      <w:r w:rsidR="00115F6D">
        <w:rPr>
          <w:rFonts w:ascii="Times New Roman" w:hAnsi="Times New Roman" w:cs="Times New Roman"/>
          <w:sz w:val="24"/>
          <w:szCs w:val="24"/>
        </w:rPr>
        <w:t>a</w:t>
      </w:r>
      <w:r w:rsidR="00ED0D4A" w:rsidRPr="00631B41">
        <w:rPr>
          <w:rFonts w:ascii="Times New Roman" w:hAnsi="Times New Roman" w:cs="Times New Roman"/>
          <w:sz w:val="24"/>
          <w:szCs w:val="24"/>
        </w:rPr>
        <w:t xml:space="preserve">) Computational model for Case 13. </w:t>
      </w:r>
      <w:r w:rsidR="00D05C67" w:rsidRPr="00631B41">
        <w:rPr>
          <w:rFonts w:ascii="Times New Roman" w:hAnsi="Times New Roman" w:cs="Times New Roman"/>
          <w:sz w:val="24"/>
          <w:szCs w:val="24"/>
        </w:rPr>
        <w:t>Total p</w:t>
      </w:r>
      <w:r w:rsidR="00ED0D4A" w:rsidRPr="00631B41">
        <w:rPr>
          <w:rFonts w:ascii="Times New Roman" w:hAnsi="Times New Roman" w:cs="Times New Roman"/>
          <w:sz w:val="24"/>
          <w:szCs w:val="24"/>
        </w:rPr>
        <w:t>illar height takes values</w:t>
      </w:r>
      <w:r w:rsidR="00977B0B" w:rsidRPr="00631B41">
        <w:rPr>
          <w:rFonts w:ascii="Times New Roman" w:hAnsi="Times New Roman" w:cs="Times New Roman"/>
          <w:sz w:val="24"/>
          <w:szCs w:val="24"/>
        </w:rPr>
        <w:t xml:space="preserve"> H=1</w:t>
      </w:r>
      <w:r w:rsidR="00D96F80" w:rsidRPr="00631B41">
        <w:rPr>
          <w:rFonts w:ascii="Times New Roman" w:hAnsi="Times New Roman" w:cs="Times New Roman"/>
          <w:sz w:val="24"/>
          <w:szCs w:val="24"/>
        </w:rPr>
        <w:t>2</w:t>
      </w:r>
      <w:r w:rsidR="00977B0B" w:rsidRPr="00631B41">
        <w:rPr>
          <w:rFonts w:ascii="Times New Roman" w:hAnsi="Times New Roman" w:cs="Times New Roman"/>
          <w:sz w:val="24"/>
          <w:szCs w:val="24"/>
        </w:rPr>
        <w:t xml:space="preserve">0 </w:t>
      </w:r>
      <w:proofErr w:type="spellStart"/>
      <w:r w:rsidR="00977B0B" w:rsidRPr="00631B41">
        <w:rPr>
          <w:rFonts w:ascii="Times New Roman" w:hAnsi="Times New Roman" w:cs="Times New Roman"/>
          <w:sz w:val="24"/>
          <w:szCs w:val="24"/>
        </w:rPr>
        <w:t>μm</w:t>
      </w:r>
      <w:proofErr w:type="spellEnd"/>
      <w:r w:rsidR="008D3FB8" w:rsidRPr="00631B41">
        <w:rPr>
          <w:rFonts w:ascii="Times New Roman" w:hAnsi="Times New Roman" w:cs="Times New Roman"/>
          <w:sz w:val="24"/>
          <w:szCs w:val="24"/>
        </w:rPr>
        <w:t xml:space="preserve"> while the height for the trapezoidal </w:t>
      </w:r>
      <w:r w:rsidR="003F4DE0" w:rsidRPr="00631B41">
        <w:rPr>
          <w:rFonts w:ascii="Times New Roman" w:hAnsi="Times New Roman" w:cs="Times New Roman"/>
          <w:sz w:val="24"/>
          <w:szCs w:val="24"/>
        </w:rPr>
        <w:t>parts</w:t>
      </w:r>
      <w:r w:rsidR="008D3FB8" w:rsidRPr="00631B41">
        <w:rPr>
          <w:rFonts w:ascii="Times New Roman" w:hAnsi="Times New Roman" w:cs="Times New Roman"/>
          <w:sz w:val="24"/>
          <w:szCs w:val="24"/>
        </w:rPr>
        <w:t xml:space="preserve"> take value 30 </w:t>
      </w:r>
      <w:proofErr w:type="spellStart"/>
      <w:r w:rsidR="008D3FB8" w:rsidRPr="00631B41">
        <w:rPr>
          <w:rFonts w:ascii="Times New Roman" w:hAnsi="Times New Roman" w:cs="Times New Roman"/>
          <w:sz w:val="24"/>
          <w:szCs w:val="24"/>
        </w:rPr>
        <w:t>μm</w:t>
      </w:r>
      <w:proofErr w:type="spellEnd"/>
      <w:r w:rsidR="00ED0D4A" w:rsidRPr="00631B41">
        <w:rPr>
          <w:rFonts w:ascii="Times New Roman" w:hAnsi="Times New Roman" w:cs="Times New Roman"/>
          <w:sz w:val="24"/>
          <w:szCs w:val="24"/>
        </w:rPr>
        <w:t>. Distance between the pillars at bottom part takes values</w:t>
      </w:r>
      <w:r w:rsidR="004B3C9B" w:rsidRPr="00631B41">
        <w:rPr>
          <w:rFonts w:ascii="Times New Roman" w:hAnsi="Times New Roman" w:cs="Times New Roman"/>
          <w:sz w:val="24"/>
          <w:szCs w:val="24"/>
        </w:rPr>
        <w:t xml:space="preserve"> W=40 </w:t>
      </w:r>
      <w:proofErr w:type="spellStart"/>
      <w:r w:rsidR="004B3C9B" w:rsidRPr="00631B41">
        <w:rPr>
          <w:rFonts w:ascii="Times New Roman" w:hAnsi="Times New Roman" w:cs="Times New Roman"/>
          <w:sz w:val="24"/>
          <w:szCs w:val="24"/>
        </w:rPr>
        <w:t>μm</w:t>
      </w:r>
      <w:proofErr w:type="spellEnd"/>
      <w:r w:rsidR="00ED0D4A" w:rsidRPr="00631B41">
        <w:rPr>
          <w:rFonts w:ascii="Times New Roman" w:hAnsi="Times New Roman" w:cs="Times New Roman"/>
          <w:sz w:val="24"/>
          <w:szCs w:val="24"/>
        </w:rPr>
        <w:t xml:space="preserve">. </w:t>
      </w:r>
      <w:r w:rsidR="00115F6D">
        <w:rPr>
          <w:rFonts w:ascii="Times New Roman" w:hAnsi="Times New Roman" w:cs="Times New Roman"/>
          <w:sz w:val="24"/>
          <w:szCs w:val="24"/>
        </w:rPr>
        <w:t>b</w:t>
      </w:r>
      <w:r w:rsidR="00ED0D4A" w:rsidRPr="00631B41">
        <w:rPr>
          <w:rFonts w:ascii="Times New Roman" w:hAnsi="Times New Roman" w:cs="Times New Roman"/>
          <w:sz w:val="24"/>
          <w:szCs w:val="24"/>
        </w:rPr>
        <w:t>) Computational model for Case 14. Pillar height takes values</w:t>
      </w:r>
      <w:r w:rsidR="004B3C9B" w:rsidRPr="00631B41">
        <w:rPr>
          <w:rFonts w:ascii="Times New Roman" w:hAnsi="Times New Roman" w:cs="Times New Roman"/>
          <w:sz w:val="24"/>
          <w:szCs w:val="24"/>
        </w:rPr>
        <w:t xml:space="preserve"> H=100 </w:t>
      </w:r>
      <w:proofErr w:type="spellStart"/>
      <w:r w:rsidR="004B3C9B" w:rsidRPr="00631B41">
        <w:rPr>
          <w:rFonts w:ascii="Times New Roman" w:hAnsi="Times New Roman" w:cs="Times New Roman"/>
          <w:sz w:val="24"/>
          <w:szCs w:val="24"/>
        </w:rPr>
        <w:t>μm</w:t>
      </w:r>
      <w:proofErr w:type="spellEnd"/>
      <w:r w:rsidR="004B3C9B" w:rsidRPr="00631B41">
        <w:rPr>
          <w:rFonts w:ascii="Times New Roman" w:hAnsi="Times New Roman" w:cs="Times New Roman"/>
          <w:sz w:val="24"/>
          <w:szCs w:val="24"/>
        </w:rPr>
        <w:t xml:space="preserve"> and </w:t>
      </w:r>
      <w:r w:rsidR="004B3C9B" w:rsidRPr="00631B41">
        <w:rPr>
          <w:rFonts w:ascii="Times New Roman" w:hAnsi="Times New Roman" w:cs="Times New Roman"/>
          <w:sz w:val="24"/>
          <w:szCs w:val="24"/>
        </w:rPr>
        <w:lastRenderedPageBreak/>
        <w:t xml:space="preserve">H=200 </w:t>
      </w:r>
      <w:proofErr w:type="spellStart"/>
      <w:r w:rsidR="004B3C9B" w:rsidRPr="00631B41">
        <w:rPr>
          <w:rFonts w:ascii="Times New Roman" w:hAnsi="Times New Roman" w:cs="Times New Roman"/>
          <w:sz w:val="24"/>
          <w:szCs w:val="24"/>
        </w:rPr>
        <w:t>μm</w:t>
      </w:r>
      <w:proofErr w:type="spellEnd"/>
      <w:r w:rsidR="00ED0D4A" w:rsidRPr="00631B41">
        <w:rPr>
          <w:rFonts w:ascii="Times New Roman" w:hAnsi="Times New Roman" w:cs="Times New Roman"/>
          <w:sz w:val="24"/>
          <w:szCs w:val="24"/>
        </w:rPr>
        <w:t xml:space="preserve">. Distance between the pillars takes values </w:t>
      </w:r>
      <w:r w:rsidR="004B3C9B" w:rsidRPr="00631B41">
        <w:rPr>
          <w:rFonts w:ascii="Times New Roman" w:hAnsi="Times New Roman" w:cs="Times New Roman"/>
          <w:sz w:val="24"/>
          <w:szCs w:val="24"/>
        </w:rPr>
        <w:t xml:space="preserve">W=40 </w:t>
      </w:r>
      <w:proofErr w:type="spellStart"/>
      <w:r w:rsidR="004B3C9B" w:rsidRPr="00631B41">
        <w:rPr>
          <w:rFonts w:ascii="Times New Roman" w:hAnsi="Times New Roman" w:cs="Times New Roman"/>
          <w:sz w:val="24"/>
          <w:szCs w:val="24"/>
        </w:rPr>
        <w:t>μm</w:t>
      </w:r>
      <w:proofErr w:type="spellEnd"/>
      <w:r w:rsidR="004B3C9B" w:rsidRPr="00631B41">
        <w:rPr>
          <w:rFonts w:ascii="Times New Roman" w:hAnsi="Times New Roman" w:cs="Times New Roman"/>
          <w:sz w:val="24"/>
          <w:szCs w:val="24"/>
        </w:rPr>
        <w:t xml:space="preserve"> </w:t>
      </w:r>
      <w:r w:rsidR="00ED0D4A" w:rsidRPr="00631B41">
        <w:rPr>
          <w:rFonts w:ascii="Times New Roman" w:hAnsi="Times New Roman" w:cs="Times New Roman"/>
          <w:sz w:val="24"/>
          <w:szCs w:val="24"/>
        </w:rPr>
        <w:t>and</w:t>
      </w:r>
      <w:r w:rsidR="004B3C9B" w:rsidRPr="00631B41">
        <w:rPr>
          <w:rFonts w:ascii="Times New Roman" w:hAnsi="Times New Roman" w:cs="Times New Roman"/>
          <w:sz w:val="24"/>
          <w:szCs w:val="24"/>
        </w:rPr>
        <w:t xml:space="preserve"> W=60 </w:t>
      </w:r>
      <w:proofErr w:type="spellStart"/>
      <w:r w:rsidR="004B3C9B" w:rsidRPr="00631B41">
        <w:rPr>
          <w:rFonts w:ascii="Times New Roman" w:hAnsi="Times New Roman" w:cs="Times New Roman"/>
          <w:sz w:val="24"/>
          <w:szCs w:val="24"/>
        </w:rPr>
        <w:t>μm</w:t>
      </w:r>
      <w:proofErr w:type="spellEnd"/>
      <w:r w:rsidR="00ED0D4A" w:rsidRPr="00631B41">
        <w:rPr>
          <w:rFonts w:ascii="Times New Roman" w:hAnsi="Times New Roman" w:cs="Times New Roman"/>
          <w:sz w:val="24"/>
          <w:szCs w:val="24"/>
        </w:rPr>
        <w:t xml:space="preserve">. Distribution of the electric field norm for wavelengths λ=350 nm and λ=800 nm for </w:t>
      </w:r>
      <w:r w:rsidR="00115F6D">
        <w:rPr>
          <w:rFonts w:ascii="Times New Roman" w:hAnsi="Times New Roman" w:cs="Times New Roman"/>
          <w:sz w:val="24"/>
          <w:szCs w:val="24"/>
        </w:rPr>
        <w:t>c</w:t>
      </w:r>
      <w:r w:rsidR="00ED0D4A" w:rsidRPr="00631B41">
        <w:rPr>
          <w:rFonts w:ascii="Times New Roman" w:hAnsi="Times New Roman" w:cs="Times New Roman"/>
          <w:sz w:val="24"/>
          <w:szCs w:val="24"/>
        </w:rPr>
        <w:t xml:space="preserve">) Case 13, for </w:t>
      </w:r>
      <w:r w:rsidR="00115F6D">
        <w:rPr>
          <w:rFonts w:ascii="Times New Roman" w:hAnsi="Times New Roman" w:cs="Times New Roman"/>
          <w:sz w:val="24"/>
          <w:szCs w:val="24"/>
        </w:rPr>
        <w:t>d</w:t>
      </w:r>
      <w:r w:rsidR="00ED0D4A" w:rsidRPr="00631B41">
        <w:rPr>
          <w:rFonts w:ascii="Times New Roman" w:hAnsi="Times New Roman" w:cs="Times New Roman"/>
          <w:sz w:val="24"/>
          <w:szCs w:val="24"/>
        </w:rPr>
        <w:t xml:space="preserve">) Case 14 with </w:t>
      </w:r>
      <w:r w:rsidR="004B3C9B" w:rsidRPr="00631B41">
        <w:rPr>
          <w:rFonts w:ascii="Times New Roman" w:hAnsi="Times New Roman" w:cs="Times New Roman"/>
          <w:sz w:val="24"/>
          <w:szCs w:val="24"/>
        </w:rPr>
        <w:t xml:space="preserve">H=200 </w:t>
      </w:r>
      <w:proofErr w:type="spellStart"/>
      <w:r w:rsidR="004B3C9B" w:rsidRPr="00631B41">
        <w:rPr>
          <w:rFonts w:ascii="Times New Roman" w:hAnsi="Times New Roman" w:cs="Times New Roman"/>
          <w:sz w:val="24"/>
          <w:szCs w:val="24"/>
        </w:rPr>
        <w:t>μm</w:t>
      </w:r>
      <w:proofErr w:type="spellEnd"/>
      <w:r w:rsidR="004B3C9B" w:rsidRPr="00631B41">
        <w:rPr>
          <w:rFonts w:ascii="Times New Roman" w:hAnsi="Times New Roman" w:cs="Times New Roman"/>
          <w:sz w:val="24"/>
          <w:szCs w:val="24"/>
        </w:rPr>
        <w:t xml:space="preserve"> </w:t>
      </w:r>
      <w:r w:rsidR="00ED0D4A" w:rsidRPr="00631B41">
        <w:rPr>
          <w:rFonts w:ascii="Times New Roman" w:hAnsi="Times New Roman" w:cs="Times New Roman"/>
          <w:sz w:val="24"/>
          <w:szCs w:val="24"/>
        </w:rPr>
        <w:t>and</w:t>
      </w:r>
      <w:r w:rsidR="004B3C9B" w:rsidRPr="00631B41">
        <w:rPr>
          <w:rFonts w:ascii="Times New Roman" w:hAnsi="Times New Roman" w:cs="Times New Roman"/>
          <w:sz w:val="24"/>
          <w:szCs w:val="24"/>
        </w:rPr>
        <w:t xml:space="preserve"> W=60 </w:t>
      </w:r>
      <w:proofErr w:type="spellStart"/>
      <w:r w:rsidR="004B3C9B" w:rsidRPr="00631B41">
        <w:rPr>
          <w:rFonts w:ascii="Times New Roman" w:hAnsi="Times New Roman" w:cs="Times New Roman"/>
          <w:sz w:val="24"/>
          <w:szCs w:val="24"/>
        </w:rPr>
        <w:t>μm</w:t>
      </w:r>
      <w:proofErr w:type="spellEnd"/>
      <w:r w:rsidR="00ED0D4A" w:rsidRPr="00631B41">
        <w:rPr>
          <w:rFonts w:ascii="Times New Roman" w:hAnsi="Times New Roman" w:cs="Times New Roman"/>
          <w:sz w:val="24"/>
          <w:szCs w:val="24"/>
        </w:rPr>
        <w:t xml:space="preserve">. Reflectance as a function of wavelength for </w:t>
      </w:r>
      <w:r w:rsidR="00115F6D">
        <w:rPr>
          <w:rFonts w:ascii="Times New Roman" w:hAnsi="Times New Roman" w:cs="Times New Roman"/>
          <w:sz w:val="24"/>
          <w:szCs w:val="24"/>
        </w:rPr>
        <w:t>e</w:t>
      </w:r>
      <w:r w:rsidR="00ED0D4A" w:rsidRPr="00631B41">
        <w:rPr>
          <w:rFonts w:ascii="Times New Roman" w:hAnsi="Times New Roman" w:cs="Times New Roman"/>
          <w:sz w:val="24"/>
          <w:szCs w:val="24"/>
        </w:rPr>
        <w:t xml:space="preserve">) Case 13 and for </w:t>
      </w:r>
      <w:r w:rsidR="00115F6D">
        <w:rPr>
          <w:rFonts w:ascii="Times New Roman" w:hAnsi="Times New Roman" w:cs="Times New Roman"/>
          <w:sz w:val="24"/>
          <w:szCs w:val="24"/>
        </w:rPr>
        <w:t>f</w:t>
      </w:r>
      <w:r w:rsidR="00ED0D4A" w:rsidRPr="00631B41">
        <w:rPr>
          <w:rFonts w:ascii="Times New Roman" w:hAnsi="Times New Roman" w:cs="Times New Roman"/>
          <w:sz w:val="24"/>
          <w:szCs w:val="24"/>
        </w:rPr>
        <w:t>) Case 14</w:t>
      </w:r>
      <w:r w:rsidR="006C1DC1" w:rsidRPr="00631B41">
        <w:rPr>
          <w:rFonts w:ascii="Times New Roman" w:hAnsi="Times New Roman" w:cs="Times New Roman"/>
          <w:sz w:val="24"/>
          <w:szCs w:val="24"/>
        </w:rPr>
        <w:t xml:space="preserve"> (including results from Cases 2, 6 and 7, H=100 </w:t>
      </w:r>
      <w:proofErr w:type="spellStart"/>
      <w:r w:rsidR="006C1DC1" w:rsidRPr="00631B41">
        <w:rPr>
          <w:rFonts w:ascii="Times New Roman" w:hAnsi="Times New Roman" w:cs="Times New Roman"/>
          <w:sz w:val="24"/>
          <w:szCs w:val="24"/>
        </w:rPr>
        <w:t>μm</w:t>
      </w:r>
      <w:proofErr w:type="spellEnd"/>
      <w:r w:rsidR="006C1DC1" w:rsidRPr="00631B41">
        <w:rPr>
          <w:rFonts w:ascii="Times New Roman" w:hAnsi="Times New Roman" w:cs="Times New Roman"/>
          <w:sz w:val="24"/>
          <w:szCs w:val="24"/>
        </w:rPr>
        <w:t>)</w:t>
      </w:r>
      <w:r w:rsidR="00ED0D4A" w:rsidRPr="00631B41">
        <w:rPr>
          <w:rFonts w:ascii="Times New Roman" w:hAnsi="Times New Roman" w:cs="Times New Roman"/>
          <w:sz w:val="24"/>
          <w:szCs w:val="24"/>
        </w:rPr>
        <w:t>.</w:t>
      </w:r>
      <w:r w:rsidR="00A71F73" w:rsidRPr="00631B41">
        <w:rPr>
          <w:rFonts w:ascii="Times New Roman" w:hAnsi="Times New Roman" w:cs="Times New Roman"/>
          <w:sz w:val="24"/>
          <w:szCs w:val="24"/>
        </w:rPr>
        <w:t xml:space="preserve"> </w:t>
      </w:r>
    </w:p>
    <w:p w14:paraId="492CAF5E" w14:textId="77777777" w:rsidR="00631B41" w:rsidRDefault="00631B41">
      <w:pPr>
        <w:rPr>
          <w:rFonts w:ascii="Times New Roman" w:hAnsi="Times New Roman" w:cs="Times New Roman"/>
          <w:sz w:val="24"/>
          <w:szCs w:val="24"/>
        </w:rPr>
      </w:pPr>
      <w:r>
        <w:rPr>
          <w:rFonts w:ascii="Times New Roman" w:hAnsi="Times New Roman" w:cs="Times New Roman"/>
          <w:sz w:val="24"/>
          <w:szCs w:val="24"/>
        </w:rPr>
        <w:br w:type="page"/>
      </w:r>
    </w:p>
    <w:p w14:paraId="24EB24C9" w14:textId="301187C5" w:rsidR="00ED0D4A" w:rsidRPr="00631B41" w:rsidRDefault="00824BA9" w:rsidP="00ED0D4A">
      <w:pPr>
        <w:jc w:val="both"/>
        <w:rPr>
          <w:rFonts w:ascii="Times New Roman" w:hAnsi="Times New Roman" w:cs="Times New Roman"/>
          <w:sz w:val="24"/>
          <w:szCs w:val="24"/>
        </w:rPr>
      </w:pPr>
      <w:r>
        <w:rPr>
          <w:rFonts w:ascii="Times New Roman" w:hAnsi="Times New Roman" w:cs="Times New Roman"/>
          <w:noProof/>
          <w:sz w:val="24"/>
          <w:szCs w:val="24"/>
          <w:lang w:val="en-GB"/>
        </w:rPr>
        <w:lastRenderedPageBreak/>
        <w:drawing>
          <wp:inline distT="0" distB="0" distL="0" distR="0" wp14:anchorId="2B926576" wp14:editId="2A4B31FE">
            <wp:extent cx="4826442" cy="513591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37565" cy="5147750"/>
                    </a:xfrm>
                    <a:prstGeom prst="rect">
                      <a:avLst/>
                    </a:prstGeom>
                    <a:noFill/>
                  </pic:spPr>
                </pic:pic>
              </a:graphicData>
            </a:graphic>
          </wp:inline>
        </w:drawing>
      </w:r>
    </w:p>
    <w:p w14:paraId="54FA3E9D" w14:textId="4105D74B" w:rsidR="00966BAC" w:rsidRPr="00631B41" w:rsidRDefault="00966BAC" w:rsidP="00F33AC2">
      <w:pPr>
        <w:spacing w:after="0" w:line="360" w:lineRule="auto"/>
        <w:jc w:val="both"/>
        <w:rPr>
          <w:rFonts w:ascii="Times New Roman" w:hAnsi="Times New Roman" w:cs="Times New Roman"/>
          <w:sz w:val="24"/>
          <w:szCs w:val="24"/>
        </w:rPr>
      </w:pPr>
    </w:p>
    <w:p w14:paraId="098CFF14" w14:textId="0C3A810E" w:rsidR="004E7B72" w:rsidRPr="00631B41" w:rsidRDefault="00FD02BA" w:rsidP="004E7B72">
      <w:pPr>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6402D9" w:rsidRPr="00631B41">
        <w:rPr>
          <w:rFonts w:ascii="Times New Roman" w:hAnsi="Times New Roman" w:cs="Times New Roman"/>
          <w:b/>
          <w:sz w:val="24"/>
          <w:szCs w:val="24"/>
        </w:rPr>
        <w:t>6</w:t>
      </w:r>
      <w:r w:rsidR="00ED0D4A" w:rsidRPr="00631B41">
        <w:rPr>
          <w:rFonts w:ascii="Times New Roman" w:hAnsi="Times New Roman" w:cs="Times New Roman"/>
          <w:b/>
          <w:sz w:val="24"/>
          <w:szCs w:val="24"/>
        </w:rPr>
        <w:t>. FEM simulation setup for Case 15.</w:t>
      </w:r>
      <w:r w:rsidR="00ED0D4A" w:rsidRPr="00631B41">
        <w:rPr>
          <w:rFonts w:ascii="Times New Roman" w:hAnsi="Times New Roman" w:cs="Times New Roman"/>
          <w:sz w:val="24"/>
          <w:szCs w:val="24"/>
        </w:rPr>
        <w:t xml:space="preserve"> </w:t>
      </w:r>
      <w:r w:rsidR="00115F6D">
        <w:rPr>
          <w:rFonts w:ascii="Times New Roman" w:hAnsi="Times New Roman" w:cs="Times New Roman"/>
          <w:sz w:val="24"/>
          <w:szCs w:val="24"/>
        </w:rPr>
        <w:t>a</w:t>
      </w:r>
      <w:r w:rsidR="007024F5" w:rsidRPr="00631B41">
        <w:rPr>
          <w:rFonts w:ascii="Times New Roman" w:hAnsi="Times New Roman" w:cs="Times New Roman"/>
          <w:sz w:val="24"/>
          <w:szCs w:val="24"/>
        </w:rPr>
        <w:t>-</w:t>
      </w:r>
      <w:r w:rsidR="00115F6D">
        <w:rPr>
          <w:rFonts w:ascii="Times New Roman" w:hAnsi="Times New Roman" w:cs="Times New Roman"/>
          <w:sz w:val="24"/>
          <w:szCs w:val="24"/>
        </w:rPr>
        <w:t>b</w:t>
      </w:r>
      <w:r w:rsidR="00ED0D4A" w:rsidRPr="00631B41">
        <w:rPr>
          <w:rFonts w:ascii="Times New Roman" w:hAnsi="Times New Roman" w:cs="Times New Roman"/>
          <w:sz w:val="24"/>
          <w:szCs w:val="24"/>
        </w:rPr>
        <w:t xml:space="preserve">) Computational model details. </w:t>
      </w:r>
      <w:r w:rsidR="00115F6D">
        <w:rPr>
          <w:rFonts w:ascii="Times New Roman" w:hAnsi="Times New Roman" w:cs="Times New Roman"/>
          <w:sz w:val="24"/>
          <w:szCs w:val="24"/>
        </w:rPr>
        <w:t>c</w:t>
      </w:r>
      <w:r w:rsidR="00ED0D4A" w:rsidRPr="00631B41">
        <w:rPr>
          <w:rFonts w:ascii="Times New Roman" w:hAnsi="Times New Roman" w:cs="Times New Roman"/>
          <w:sz w:val="24"/>
          <w:szCs w:val="24"/>
        </w:rPr>
        <w:t>) Distribution of the electric field norm for wavelengths λ=350 nm and λ=800 nm for</w:t>
      </w:r>
      <w:r w:rsidR="004E7B72" w:rsidRPr="00631B41">
        <w:rPr>
          <w:rFonts w:ascii="Times New Roman" w:hAnsi="Times New Roman" w:cs="Times New Roman"/>
          <w:sz w:val="24"/>
          <w:szCs w:val="24"/>
        </w:rPr>
        <w:t xml:space="preserve"> </w:t>
      </w:r>
      <w:r w:rsidR="0054672B" w:rsidRPr="00631B41">
        <w:rPr>
          <w:rFonts w:ascii="Times New Roman" w:hAnsi="Times New Roman" w:cs="Times New Roman"/>
          <w:b/>
          <w:bCs/>
          <w:sz w:val="24"/>
          <w:szCs w:val="24"/>
        </w:rPr>
        <w:t>Case 15.3</w:t>
      </w:r>
      <w:r w:rsidR="00E70D3D" w:rsidRPr="00631B41">
        <w:rPr>
          <w:rFonts w:ascii="Times New Roman" w:hAnsi="Times New Roman" w:cs="Times New Roman"/>
          <w:b/>
          <w:sz w:val="24"/>
          <w:szCs w:val="24"/>
        </w:rPr>
        <w:t xml:space="preserve">: </w:t>
      </w:r>
      <w:r w:rsidR="004E7B72" w:rsidRPr="00631B41">
        <w:rPr>
          <w:rFonts w:ascii="Times New Roman" w:hAnsi="Times New Roman" w:cs="Times New Roman"/>
          <w:sz w:val="24"/>
          <w:szCs w:val="24"/>
        </w:rPr>
        <w:t>d</w:t>
      </w:r>
      <w:r w:rsidR="004E7B72" w:rsidRPr="00631B41">
        <w:rPr>
          <w:rFonts w:ascii="Times New Roman" w:hAnsi="Times New Roman" w:cs="Times New Roman"/>
          <w:sz w:val="24"/>
          <w:szCs w:val="24"/>
          <w:vertAlign w:val="subscript"/>
        </w:rPr>
        <w:t>1</w:t>
      </w:r>
      <w:r w:rsidR="004E7B72" w:rsidRPr="00631B41">
        <w:rPr>
          <w:rFonts w:ascii="Times New Roman" w:hAnsi="Times New Roman" w:cs="Times New Roman"/>
          <w:sz w:val="24"/>
          <w:szCs w:val="24"/>
        </w:rPr>
        <w:t xml:space="preserve">=100 nm </w:t>
      </w:r>
      <w:r w:rsidR="00ED0D4A" w:rsidRPr="00631B41">
        <w:rPr>
          <w:rFonts w:ascii="Times New Roman" w:hAnsi="Times New Roman" w:cs="Times New Roman"/>
          <w:sz w:val="24"/>
          <w:szCs w:val="24"/>
        </w:rPr>
        <w:t>and</w:t>
      </w:r>
      <w:r w:rsidR="004E7B72" w:rsidRPr="00631B41">
        <w:rPr>
          <w:rFonts w:ascii="Times New Roman" w:hAnsi="Times New Roman" w:cs="Times New Roman"/>
          <w:sz w:val="24"/>
          <w:szCs w:val="24"/>
        </w:rPr>
        <w:t xml:space="preserve"> d</w:t>
      </w:r>
      <w:r w:rsidR="004E7B72" w:rsidRPr="00631B41">
        <w:rPr>
          <w:rFonts w:ascii="Times New Roman" w:hAnsi="Times New Roman" w:cs="Times New Roman"/>
          <w:sz w:val="24"/>
          <w:szCs w:val="24"/>
          <w:vertAlign w:val="subscript"/>
        </w:rPr>
        <w:t>2</w:t>
      </w:r>
      <w:r w:rsidR="004E7B72" w:rsidRPr="00631B41">
        <w:rPr>
          <w:rFonts w:ascii="Times New Roman" w:hAnsi="Times New Roman" w:cs="Times New Roman"/>
          <w:sz w:val="24"/>
          <w:szCs w:val="24"/>
        </w:rPr>
        <w:t xml:space="preserve">=5 nm. </w:t>
      </w:r>
      <w:r w:rsidR="00115F6D">
        <w:rPr>
          <w:rFonts w:ascii="Times New Roman" w:hAnsi="Times New Roman" w:cs="Times New Roman"/>
          <w:sz w:val="24"/>
          <w:szCs w:val="24"/>
        </w:rPr>
        <w:t>d</w:t>
      </w:r>
      <w:r w:rsidR="00A663FB" w:rsidRPr="00631B41">
        <w:rPr>
          <w:rFonts w:ascii="Times New Roman" w:hAnsi="Times New Roman" w:cs="Times New Roman"/>
          <w:sz w:val="24"/>
          <w:szCs w:val="24"/>
        </w:rPr>
        <w:t>) Reflectance as a function of wavelength.</w:t>
      </w:r>
      <w:r w:rsidR="005804A7" w:rsidRPr="00631B41">
        <w:rPr>
          <w:rFonts w:ascii="Times New Roman" w:hAnsi="Times New Roman" w:cs="Times New Roman"/>
          <w:sz w:val="24"/>
          <w:szCs w:val="24"/>
        </w:rPr>
        <w:t xml:space="preserve"> </w:t>
      </w:r>
    </w:p>
    <w:p w14:paraId="021941A9" w14:textId="1CB05A87" w:rsidR="00F32175" w:rsidRPr="00631B41" w:rsidRDefault="00F32175" w:rsidP="00D424AA">
      <w:pPr>
        <w:spacing w:after="0" w:line="360" w:lineRule="auto"/>
        <w:jc w:val="both"/>
        <w:rPr>
          <w:rFonts w:ascii="Times New Roman" w:hAnsi="Times New Roman" w:cs="Times New Roman"/>
          <w:sz w:val="24"/>
          <w:szCs w:val="24"/>
        </w:rPr>
      </w:pPr>
      <w:r w:rsidRPr="00631B41">
        <w:rPr>
          <w:rFonts w:ascii="Times New Roman" w:hAnsi="Times New Roman" w:cs="Times New Roman"/>
          <w:sz w:val="24"/>
          <w:szCs w:val="24"/>
        </w:rPr>
        <w:t xml:space="preserve">For Case 15.1, the cylinder array has trapezoidal pillars with top and bottom sides of 0.2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and 1.5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respectively. The height of the trapezoidal pillars between the topmost surface and the straight rectangular pillars is 100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as schematically shown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6</w:t>
      </w:r>
      <w:r w:rsidR="002F5A1C" w:rsidRPr="002F5A1C">
        <w:rPr>
          <w:rFonts w:ascii="Times New Roman" w:hAnsi="Times New Roman" w:cs="Times New Roman"/>
          <w:b/>
          <w:bCs/>
          <w:sz w:val="24"/>
          <w:szCs w:val="24"/>
        </w:rPr>
        <w:t>a</w:t>
      </w:r>
      <w:r w:rsidRPr="00631B41">
        <w:rPr>
          <w:rFonts w:ascii="Times New Roman" w:hAnsi="Times New Roman" w:cs="Times New Roman"/>
          <w:sz w:val="24"/>
          <w:szCs w:val="24"/>
        </w:rPr>
        <w:t xml:space="preserve">. The total pillar height takes values H=220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below the pillars top surface. The bottom part (in its horizontal position) is placed 200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below the pillars top surface and then rotated by 30° around a middle point at the upper surface of the bottom part. Width between the pillars takes W=40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For Cases 15.2 and 15.3, the computational model combines three-unit cells as schematically shown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6</w:t>
      </w:r>
      <w:r w:rsidR="002F5A1C" w:rsidRPr="002F5A1C">
        <w:rPr>
          <w:rFonts w:ascii="Times New Roman" w:hAnsi="Times New Roman" w:cs="Times New Roman"/>
          <w:b/>
          <w:bCs/>
          <w:sz w:val="24"/>
          <w:szCs w:val="24"/>
        </w:rPr>
        <w:t>b</w:t>
      </w:r>
      <w:r w:rsidRPr="00631B41">
        <w:rPr>
          <w:rFonts w:ascii="Times New Roman" w:hAnsi="Times New Roman" w:cs="Times New Roman"/>
          <w:sz w:val="24"/>
          <w:szCs w:val="24"/>
        </w:rPr>
        <w:t xml:space="preserve">. Unit cell UC 1 represents a cylinder array of </w:t>
      </w:r>
      <w:r w:rsidRPr="00631B41">
        <w:rPr>
          <w:rFonts w:ascii="Times New Roman" w:hAnsi="Times New Roman" w:cs="Times New Roman"/>
          <w:sz w:val="24"/>
          <w:szCs w:val="24"/>
        </w:rPr>
        <w:lastRenderedPageBreak/>
        <w:t xml:space="preserve">the trapezoidal pillars with the bottom side of 1.5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The top side has width 2 d</w:t>
      </w:r>
      <w:r w:rsidRPr="00631B41">
        <w:rPr>
          <w:rFonts w:ascii="Times New Roman" w:hAnsi="Times New Roman" w:cs="Times New Roman"/>
          <w:sz w:val="24"/>
          <w:szCs w:val="24"/>
          <w:vertAlign w:val="subscript"/>
        </w:rPr>
        <w:t>1</w:t>
      </w:r>
      <w:r w:rsidRPr="00631B41">
        <w:rPr>
          <w:rFonts w:ascii="Times New Roman" w:hAnsi="Times New Roman" w:cs="Times New Roman"/>
          <w:sz w:val="24"/>
          <w:szCs w:val="24"/>
        </w:rPr>
        <w:t xml:space="preserve"> where d</w:t>
      </w:r>
      <w:r w:rsidRPr="00631B41">
        <w:rPr>
          <w:rFonts w:ascii="Times New Roman" w:hAnsi="Times New Roman" w:cs="Times New Roman"/>
          <w:sz w:val="24"/>
          <w:szCs w:val="24"/>
          <w:vertAlign w:val="subscript"/>
        </w:rPr>
        <w:t xml:space="preserve">1 </w:t>
      </w:r>
      <w:r w:rsidRPr="00631B41">
        <w:rPr>
          <w:rFonts w:ascii="Times New Roman" w:hAnsi="Times New Roman" w:cs="Times New Roman"/>
          <w:sz w:val="24"/>
          <w:szCs w:val="24"/>
        </w:rPr>
        <w:t>takes value d</w:t>
      </w:r>
      <w:r w:rsidRPr="00631B41">
        <w:rPr>
          <w:rFonts w:ascii="Times New Roman" w:hAnsi="Times New Roman" w:cs="Times New Roman"/>
          <w:sz w:val="24"/>
          <w:szCs w:val="24"/>
          <w:vertAlign w:val="subscript"/>
        </w:rPr>
        <w:t>1</w:t>
      </w:r>
      <w:r w:rsidRPr="00631B41">
        <w:rPr>
          <w:rFonts w:ascii="Times New Roman" w:hAnsi="Times New Roman" w:cs="Times New Roman"/>
          <w:sz w:val="24"/>
          <w:szCs w:val="24"/>
        </w:rPr>
        <w:t xml:space="preserve">=100 nm and the height of the trapezoidal pillars is 100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which corresponds to unit cell in Case 15.1. Unit cells UC 2 and UC 3 represent a regular array of straight rectangular pillars with width 2 d</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 xml:space="preserve"> where d</w:t>
      </w:r>
      <w:r w:rsidRPr="00631B41">
        <w:rPr>
          <w:rFonts w:ascii="Times New Roman" w:hAnsi="Times New Roman" w:cs="Times New Roman"/>
          <w:sz w:val="24"/>
          <w:szCs w:val="24"/>
          <w:vertAlign w:val="subscript"/>
        </w:rPr>
        <w:t xml:space="preserve">2 </w:t>
      </w:r>
      <w:r w:rsidRPr="00631B41">
        <w:rPr>
          <w:rFonts w:ascii="Times New Roman" w:hAnsi="Times New Roman" w:cs="Times New Roman"/>
          <w:sz w:val="24"/>
          <w:szCs w:val="24"/>
        </w:rPr>
        <w:t>takes values d</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=50 nm and d</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 xml:space="preserve">=5 nm for Cases 15.2 and 15.3, respectively. The pillars have height 220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and distance between the pillars is 40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for UC 1 and 20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for both UC 2 and UC 3. The bottom part (in its horizontal position) is placed 200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below the pillars top surface and then rotated by 30° (in UC 1 and UC 2) and by -30° (in UC 3) around a middle point at the upper surface of the bottom part. </w:t>
      </w:r>
      <w:r w:rsidR="00CB2177" w:rsidRPr="00631B41">
        <w:rPr>
          <w:rFonts w:ascii="Times New Roman" w:hAnsi="Times New Roman" w:cs="Times New Roman"/>
          <w:sz w:val="24"/>
          <w:szCs w:val="24"/>
        </w:rPr>
        <w:t xml:space="preserve">Distribution of the electric field norm for wavelengths λ=350 nm and λ=800 nm is presented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00CB2177" w:rsidRPr="002F5A1C">
        <w:rPr>
          <w:rFonts w:ascii="Times New Roman" w:hAnsi="Times New Roman" w:cs="Times New Roman"/>
          <w:b/>
          <w:bCs/>
          <w:sz w:val="24"/>
          <w:szCs w:val="24"/>
        </w:rPr>
        <w:t>6</w:t>
      </w:r>
      <w:r w:rsidR="002F5A1C" w:rsidRPr="002F5A1C">
        <w:rPr>
          <w:rFonts w:ascii="Times New Roman" w:hAnsi="Times New Roman" w:cs="Times New Roman"/>
          <w:b/>
          <w:bCs/>
          <w:sz w:val="24"/>
          <w:szCs w:val="24"/>
        </w:rPr>
        <w:t>c</w:t>
      </w:r>
      <w:r w:rsidR="00CB2177" w:rsidRPr="00631B41">
        <w:rPr>
          <w:rFonts w:ascii="Times New Roman" w:hAnsi="Times New Roman" w:cs="Times New Roman"/>
          <w:sz w:val="24"/>
          <w:szCs w:val="24"/>
        </w:rPr>
        <w:t xml:space="preserve"> for Case 15.3: d</w:t>
      </w:r>
      <w:r w:rsidR="00CB2177" w:rsidRPr="00631B41">
        <w:rPr>
          <w:rFonts w:ascii="Times New Roman" w:hAnsi="Times New Roman" w:cs="Times New Roman"/>
          <w:sz w:val="24"/>
          <w:szCs w:val="24"/>
          <w:vertAlign w:val="subscript"/>
        </w:rPr>
        <w:t>1</w:t>
      </w:r>
      <w:r w:rsidR="00CB2177" w:rsidRPr="00631B41">
        <w:rPr>
          <w:rFonts w:ascii="Times New Roman" w:hAnsi="Times New Roman" w:cs="Times New Roman"/>
          <w:sz w:val="24"/>
          <w:szCs w:val="24"/>
        </w:rPr>
        <w:t>=100 nm and d</w:t>
      </w:r>
      <w:r w:rsidR="00CB2177" w:rsidRPr="00631B41">
        <w:rPr>
          <w:rFonts w:ascii="Times New Roman" w:hAnsi="Times New Roman" w:cs="Times New Roman"/>
          <w:sz w:val="24"/>
          <w:szCs w:val="24"/>
          <w:vertAlign w:val="subscript"/>
        </w:rPr>
        <w:t>2</w:t>
      </w:r>
      <w:r w:rsidR="00CB2177" w:rsidRPr="00631B41">
        <w:rPr>
          <w:rFonts w:ascii="Times New Roman" w:hAnsi="Times New Roman" w:cs="Times New Roman"/>
          <w:sz w:val="24"/>
          <w:szCs w:val="24"/>
        </w:rPr>
        <w:t xml:space="preserve">=5 nm. </w:t>
      </w:r>
      <w:r w:rsidRPr="00631B41">
        <w:rPr>
          <w:rFonts w:ascii="Times New Roman" w:hAnsi="Times New Roman" w:cs="Times New Roman"/>
          <w:sz w:val="24"/>
          <w:szCs w:val="24"/>
        </w:rPr>
        <w:t xml:space="preserve">Reflectance as a function of wavelength is plotted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Pr="002F5A1C">
        <w:rPr>
          <w:rFonts w:ascii="Times New Roman" w:hAnsi="Times New Roman" w:cs="Times New Roman"/>
          <w:b/>
          <w:bCs/>
          <w:sz w:val="24"/>
          <w:szCs w:val="24"/>
        </w:rPr>
        <w:t>6</w:t>
      </w:r>
      <w:r w:rsidR="002F5A1C" w:rsidRPr="002F5A1C">
        <w:rPr>
          <w:rFonts w:ascii="Times New Roman" w:hAnsi="Times New Roman" w:cs="Times New Roman"/>
          <w:b/>
          <w:bCs/>
          <w:sz w:val="24"/>
          <w:szCs w:val="24"/>
        </w:rPr>
        <w:t>d</w:t>
      </w:r>
      <w:r w:rsidRPr="00631B41">
        <w:rPr>
          <w:rFonts w:ascii="Times New Roman" w:hAnsi="Times New Roman" w:cs="Times New Roman"/>
          <w:sz w:val="24"/>
          <w:szCs w:val="24"/>
        </w:rPr>
        <w:t xml:space="preserve"> (including results for Case 13). </w:t>
      </w:r>
    </w:p>
    <w:p w14:paraId="584A9940" w14:textId="2DF1D055" w:rsidR="008E7DCA" w:rsidRPr="00631B41" w:rsidRDefault="008E25F9" w:rsidP="00D424AA">
      <w:pPr>
        <w:spacing w:after="0" w:line="360" w:lineRule="auto"/>
        <w:jc w:val="both"/>
        <w:rPr>
          <w:rFonts w:ascii="Times New Roman" w:hAnsi="Times New Roman" w:cs="Times New Roman"/>
          <w:sz w:val="24"/>
          <w:szCs w:val="24"/>
        </w:rPr>
      </w:pPr>
      <w:r w:rsidRPr="00631B41">
        <w:rPr>
          <w:rFonts w:ascii="Times New Roman" w:hAnsi="Times New Roman" w:cs="Times New Roman"/>
          <w:sz w:val="24"/>
          <w:szCs w:val="24"/>
        </w:rPr>
        <w:t>T</w:t>
      </w:r>
      <w:r w:rsidR="00BC2F54" w:rsidRPr="00631B41">
        <w:rPr>
          <w:rFonts w:ascii="Times New Roman" w:hAnsi="Times New Roman" w:cs="Times New Roman"/>
          <w:sz w:val="24"/>
          <w:szCs w:val="24"/>
        </w:rPr>
        <w:t xml:space="preserve">he </w:t>
      </w:r>
      <w:r w:rsidR="00C43410" w:rsidRPr="00631B41">
        <w:rPr>
          <w:rFonts w:ascii="Times New Roman" w:hAnsi="Times New Roman" w:cs="Times New Roman"/>
          <w:sz w:val="24"/>
          <w:szCs w:val="24"/>
        </w:rPr>
        <w:t>studies</w:t>
      </w:r>
      <w:r w:rsidR="00BC2F54" w:rsidRPr="00631B41">
        <w:rPr>
          <w:rFonts w:ascii="Times New Roman" w:hAnsi="Times New Roman" w:cs="Times New Roman"/>
          <w:sz w:val="24"/>
          <w:szCs w:val="24"/>
        </w:rPr>
        <w:t xml:space="preserve"> </w:t>
      </w:r>
      <w:r w:rsidRPr="00631B41">
        <w:rPr>
          <w:rFonts w:ascii="Times New Roman" w:hAnsi="Times New Roman" w:cs="Times New Roman"/>
          <w:sz w:val="24"/>
          <w:szCs w:val="24"/>
        </w:rPr>
        <w:t xml:space="preserve">demonstrate that the light reflectance decreases when the </w:t>
      </w:r>
      <w:r w:rsidR="00225EF7" w:rsidRPr="00631B41">
        <w:rPr>
          <w:rFonts w:ascii="Times New Roman" w:hAnsi="Times New Roman" w:cs="Times New Roman"/>
          <w:sz w:val="24"/>
          <w:szCs w:val="24"/>
        </w:rPr>
        <w:t>cell end tilts</w:t>
      </w:r>
      <w:r w:rsidRPr="00631B41">
        <w:rPr>
          <w:rFonts w:ascii="Times New Roman" w:hAnsi="Times New Roman" w:cs="Times New Roman"/>
          <w:sz w:val="24"/>
          <w:szCs w:val="24"/>
        </w:rPr>
        <w:t xml:space="preserve"> at larger angles (up to 30º) </w:t>
      </w:r>
      <w:r w:rsidR="00A14182" w:rsidRPr="00631B41">
        <w:rPr>
          <w:rFonts w:ascii="Times New Roman" w:hAnsi="Times New Roman" w:cs="Times New Roman"/>
          <w:sz w:val="24"/>
          <w:szCs w:val="24"/>
        </w:rPr>
        <w:t>(</w:t>
      </w:r>
      <w:r w:rsidR="005C07EC" w:rsidRPr="002847B4">
        <w:rPr>
          <w:rFonts w:ascii="Times New Roman" w:hAnsi="Times New Roman" w:cs="Times New Roman"/>
          <w:b/>
          <w:bCs/>
          <w:sz w:val="24"/>
          <w:szCs w:val="24"/>
        </w:rPr>
        <w:t>Fig. 2</w:t>
      </w:r>
      <w:r w:rsidR="002847B4" w:rsidRPr="002847B4">
        <w:rPr>
          <w:rFonts w:ascii="Times New Roman" w:hAnsi="Times New Roman" w:cs="Times New Roman"/>
          <w:b/>
          <w:bCs/>
          <w:sz w:val="24"/>
          <w:szCs w:val="24"/>
        </w:rPr>
        <w:t>f</w:t>
      </w:r>
      <w:r w:rsidR="005C07EC" w:rsidRPr="002847B4">
        <w:rPr>
          <w:rFonts w:ascii="Times New Roman" w:hAnsi="Times New Roman" w:cs="Times New Roman"/>
          <w:b/>
          <w:bCs/>
          <w:sz w:val="24"/>
          <w:szCs w:val="24"/>
        </w:rPr>
        <w:t>-2</w:t>
      </w:r>
      <w:r w:rsidR="002847B4" w:rsidRPr="002847B4">
        <w:rPr>
          <w:rFonts w:ascii="Times New Roman" w:hAnsi="Times New Roman" w:cs="Times New Roman"/>
          <w:b/>
          <w:bCs/>
          <w:sz w:val="24"/>
          <w:szCs w:val="24"/>
        </w:rPr>
        <w:t>g</w:t>
      </w:r>
      <w:r w:rsidR="005C07EC" w:rsidRPr="00631B41">
        <w:rPr>
          <w:rFonts w:ascii="Times New Roman" w:hAnsi="Times New Roman" w:cs="Times New Roman"/>
          <w:sz w:val="24"/>
          <w:szCs w:val="24"/>
          <w:vertAlign w:val="subscript"/>
        </w:rPr>
        <w:t xml:space="preserve"> </w:t>
      </w:r>
      <w:r w:rsidR="005C07EC" w:rsidRPr="00631B41">
        <w:rPr>
          <w:rFonts w:ascii="Times New Roman" w:hAnsi="Times New Roman" w:cs="Times New Roman"/>
          <w:sz w:val="24"/>
          <w:szCs w:val="24"/>
        </w:rPr>
        <w:t>and</w:t>
      </w:r>
      <w:r w:rsidR="005C07EC" w:rsidRPr="00631B41">
        <w:rPr>
          <w:rFonts w:ascii="Times New Roman" w:hAnsi="Times New Roman" w:cs="Times New Roman"/>
          <w:sz w:val="24"/>
          <w:szCs w:val="24"/>
          <w:vertAlign w:val="subscript"/>
        </w:rPr>
        <w:t xml:space="preserve"> </w:t>
      </w:r>
      <w:r w:rsidR="00BF0625" w:rsidRPr="00631B41">
        <w:rPr>
          <w:rFonts w:ascii="Times New Roman" w:hAnsi="Times New Roman" w:cs="Times New Roman"/>
          <w:sz w:val="24"/>
          <w:szCs w:val="24"/>
        </w:rPr>
        <w:t xml:space="preserve">Case 2 shown in </w:t>
      </w:r>
      <w:r w:rsidR="002847B4" w:rsidRPr="00AF4A46">
        <w:rPr>
          <w:rFonts w:ascii="Times New Roman" w:hAnsi="Times New Roman" w:cs="Times New Roman"/>
          <w:b/>
          <w:sz w:val="24"/>
          <w:szCs w:val="24"/>
          <w:lang w:val="en-GB"/>
        </w:rPr>
        <w:t>Supplementary</w:t>
      </w:r>
      <w:r w:rsidR="002847B4" w:rsidRPr="00631B41">
        <w:rPr>
          <w:rFonts w:ascii="Times New Roman" w:hAnsi="Times New Roman" w:cs="Times New Roman"/>
          <w:b/>
          <w:bCs/>
          <w:sz w:val="24"/>
          <w:szCs w:val="24"/>
        </w:rPr>
        <w:t xml:space="preserve"> </w:t>
      </w:r>
      <w:r w:rsidR="002847B4">
        <w:rPr>
          <w:rFonts w:ascii="Times New Roman" w:hAnsi="Times New Roman" w:cs="Times New Roman"/>
          <w:b/>
          <w:bCs/>
          <w:sz w:val="24"/>
          <w:szCs w:val="24"/>
        </w:rPr>
        <w:t>Figure</w:t>
      </w:r>
      <w:r w:rsidR="002847B4" w:rsidRPr="00631B41">
        <w:rPr>
          <w:rFonts w:ascii="Times New Roman" w:hAnsi="Times New Roman" w:cs="Times New Roman"/>
          <w:sz w:val="24"/>
          <w:szCs w:val="24"/>
        </w:rPr>
        <w:t xml:space="preserve"> </w:t>
      </w:r>
      <w:r w:rsidR="00B91763" w:rsidRPr="002847B4">
        <w:rPr>
          <w:rFonts w:ascii="Times New Roman" w:hAnsi="Times New Roman" w:cs="Times New Roman"/>
          <w:b/>
          <w:bCs/>
          <w:sz w:val="24"/>
          <w:szCs w:val="24"/>
        </w:rPr>
        <w:t>2</w:t>
      </w:r>
      <w:r w:rsidR="002847B4" w:rsidRPr="002847B4">
        <w:rPr>
          <w:rFonts w:ascii="Times New Roman" w:hAnsi="Times New Roman" w:cs="Times New Roman"/>
          <w:b/>
          <w:bCs/>
          <w:sz w:val="24"/>
          <w:szCs w:val="24"/>
        </w:rPr>
        <w:t>e</w:t>
      </w:r>
      <w:r w:rsidR="00A14182" w:rsidRPr="00631B41">
        <w:rPr>
          <w:rFonts w:ascii="Times New Roman" w:hAnsi="Times New Roman" w:cs="Times New Roman"/>
          <w:sz w:val="24"/>
          <w:szCs w:val="24"/>
        </w:rPr>
        <w:t>)</w:t>
      </w:r>
      <w:r w:rsidRPr="00631B41">
        <w:rPr>
          <w:rFonts w:ascii="Times New Roman" w:hAnsi="Times New Roman" w:cs="Times New Roman"/>
          <w:sz w:val="24"/>
          <w:szCs w:val="24"/>
        </w:rPr>
        <w:t>.</w:t>
      </w:r>
      <w:r w:rsidR="00B91763" w:rsidRPr="00631B41">
        <w:rPr>
          <w:rFonts w:ascii="Times New Roman" w:hAnsi="Times New Roman" w:cs="Times New Roman"/>
          <w:sz w:val="24"/>
          <w:szCs w:val="24"/>
        </w:rPr>
        <w:t xml:space="preserve"> </w:t>
      </w:r>
      <w:r w:rsidRPr="00631B41">
        <w:rPr>
          <w:rFonts w:ascii="Times New Roman" w:hAnsi="Times New Roman" w:cs="Times New Roman"/>
          <w:sz w:val="24"/>
          <w:szCs w:val="24"/>
        </w:rPr>
        <w:t>The studies</w:t>
      </w:r>
      <w:r w:rsidR="00C85938" w:rsidRPr="00631B41">
        <w:rPr>
          <w:rFonts w:ascii="Times New Roman" w:hAnsi="Times New Roman" w:cs="Times New Roman"/>
          <w:sz w:val="24"/>
          <w:szCs w:val="24"/>
        </w:rPr>
        <w:t xml:space="preserve"> </w:t>
      </w:r>
      <w:r w:rsidRPr="00631B41">
        <w:rPr>
          <w:rFonts w:ascii="Times New Roman" w:hAnsi="Times New Roman" w:cs="Times New Roman"/>
          <w:sz w:val="24"/>
          <w:szCs w:val="24"/>
        </w:rPr>
        <w:t xml:space="preserve">conclude that light reflectance positively correlates with </w:t>
      </w:r>
      <w:r w:rsidR="00AC0B61" w:rsidRPr="00631B41">
        <w:rPr>
          <w:rFonts w:ascii="Times New Roman" w:hAnsi="Times New Roman" w:cs="Times New Roman"/>
          <w:sz w:val="24"/>
          <w:szCs w:val="24"/>
        </w:rPr>
        <w:t xml:space="preserve">cell wall thickness </w:t>
      </w:r>
      <w:r w:rsidR="003C6FF8" w:rsidRPr="00631B41">
        <w:rPr>
          <w:rFonts w:ascii="Times New Roman" w:hAnsi="Times New Roman" w:cs="Times New Roman"/>
          <w:sz w:val="24"/>
          <w:szCs w:val="24"/>
        </w:rPr>
        <w:t>(</w:t>
      </w:r>
      <w:r w:rsidR="00EE3B0C" w:rsidRPr="002847B4">
        <w:rPr>
          <w:rFonts w:ascii="Times New Roman" w:hAnsi="Times New Roman" w:cs="Times New Roman"/>
          <w:b/>
          <w:bCs/>
          <w:sz w:val="24"/>
          <w:szCs w:val="24"/>
        </w:rPr>
        <w:t>Fig. 2</w:t>
      </w:r>
      <w:r w:rsidR="002F5A1C" w:rsidRPr="002847B4">
        <w:rPr>
          <w:rFonts w:ascii="Times New Roman" w:hAnsi="Times New Roman" w:cs="Times New Roman"/>
          <w:b/>
          <w:bCs/>
          <w:sz w:val="24"/>
          <w:szCs w:val="24"/>
        </w:rPr>
        <w:t>h</w:t>
      </w:r>
      <w:r w:rsidR="00EE3B0C" w:rsidRPr="00631B41">
        <w:rPr>
          <w:rFonts w:ascii="Times New Roman" w:hAnsi="Times New Roman" w:cs="Times New Roman"/>
          <w:sz w:val="24"/>
          <w:szCs w:val="24"/>
          <w:vertAlign w:val="subscript"/>
        </w:rPr>
        <w:t xml:space="preserve"> </w:t>
      </w:r>
      <w:r w:rsidR="00EE3B0C" w:rsidRPr="00631B41">
        <w:rPr>
          <w:rFonts w:ascii="Times New Roman" w:hAnsi="Times New Roman" w:cs="Times New Roman"/>
          <w:sz w:val="24"/>
          <w:szCs w:val="24"/>
        </w:rPr>
        <w:t>and</w:t>
      </w:r>
      <w:r w:rsidR="00EE3B0C" w:rsidRPr="00631B41">
        <w:rPr>
          <w:rFonts w:ascii="Times New Roman" w:hAnsi="Times New Roman" w:cs="Times New Roman"/>
          <w:sz w:val="24"/>
          <w:szCs w:val="24"/>
          <w:vertAlign w:val="subscript"/>
        </w:rPr>
        <w:t xml:space="preserve"> </w:t>
      </w:r>
      <w:r w:rsidR="00C85938" w:rsidRPr="00631B41">
        <w:rPr>
          <w:rFonts w:ascii="Times New Roman" w:hAnsi="Times New Roman" w:cs="Times New Roman"/>
          <w:sz w:val="24"/>
          <w:szCs w:val="24"/>
        </w:rPr>
        <w:t xml:space="preserve">Cases 1, 2, 3, 8, and 9 shown in </w:t>
      </w:r>
      <w:r w:rsidR="002847B4" w:rsidRPr="00AF4A46">
        <w:rPr>
          <w:rFonts w:ascii="Times New Roman" w:hAnsi="Times New Roman" w:cs="Times New Roman"/>
          <w:b/>
          <w:sz w:val="24"/>
          <w:szCs w:val="24"/>
          <w:lang w:val="en-GB"/>
        </w:rPr>
        <w:t>Supplementary</w:t>
      </w:r>
      <w:r w:rsidR="002847B4" w:rsidRPr="00631B41">
        <w:rPr>
          <w:rFonts w:ascii="Times New Roman" w:hAnsi="Times New Roman" w:cs="Times New Roman"/>
          <w:b/>
          <w:bCs/>
          <w:sz w:val="24"/>
          <w:szCs w:val="24"/>
        </w:rPr>
        <w:t xml:space="preserve"> </w:t>
      </w:r>
      <w:r w:rsidR="002847B4">
        <w:rPr>
          <w:rFonts w:ascii="Times New Roman" w:hAnsi="Times New Roman" w:cs="Times New Roman"/>
          <w:b/>
          <w:bCs/>
          <w:sz w:val="24"/>
          <w:szCs w:val="24"/>
        </w:rPr>
        <w:t>Figure</w:t>
      </w:r>
      <w:r w:rsidR="002847B4" w:rsidRPr="00631B41">
        <w:rPr>
          <w:rFonts w:ascii="Times New Roman" w:hAnsi="Times New Roman" w:cs="Times New Roman"/>
          <w:sz w:val="24"/>
          <w:szCs w:val="24"/>
        </w:rPr>
        <w:t xml:space="preserve"> </w:t>
      </w:r>
      <w:r w:rsidR="003C6FF8" w:rsidRPr="002847B4">
        <w:rPr>
          <w:rFonts w:ascii="Times New Roman" w:hAnsi="Times New Roman" w:cs="Times New Roman"/>
          <w:b/>
          <w:bCs/>
          <w:sz w:val="24"/>
          <w:szCs w:val="24"/>
        </w:rPr>
        <w:t>2</w:t>
      </w:r>
      <w:r w:rsidR="002847B4" w:rsidRPr="002847B4">
        <w:rPr>
          <w:rFonts w:ascii="Times New Roman" w:hAnsi="Times New Roman" w:cs="Times New Roman"/>
          <w:b/>
          <w:bCs/>
          <w:sz w:val="24"/>
          <w:szCs w:val="24"/>
        </w:rPr>
        <w:t>e</w:t>
      </w:r>
      <w:r w:rsidR="003C6FF8" w:rsidRPr="00631B41">
        <w:rPr>
          <w:rFonts w:ascii="Times New Roman" w:hAnsi="Times New Roman" w:cs="Times New Roman"/>
          <w:sz w:val="24"/>
          <w:szCs w:val="24"/>
        </w:rPr>
        <w:t xml:space="preserve"> and </w:t>
      </w:r>
      <w:r w:rsidR="005E0419" w:rsidRPr="002847B4">
        <w:rPr>
          <w:rFonts w:ascii="Times New Roman" w:hAnsi="Times New Roman" w:cs="Times New Roman"/>
          <w:b/>
          <w:bCs/>
          <w:sz w:val="24"/>
          <w:szCs w:val="24"/>
        </w:rPr>
        <w:t>3</w:t>
      </w:r>
      <w:r w:rsidR="002847B4" w:rsidRPr="002847B4">
        <w:rPr>
          <w:rFonts w:ascii="Times New Roman" w:hAnsi="Times New Roman" w:cs="Times New Roman"/>
          <w:b/>
          <w:bCs/>
          <w:sz w:val="24"/>
          <w:szCs w:val="24"/>
        </w:rPr>
        <w:t>i</w:t>
      </w:r>
      <w:r w:rsidR="003C6FF8" w:rsidRPr="00631B41">
        <w:rPr>
          <w:rFonts w:ascii="Times New Roman" w:hAnsi="Times New Roman" w:cs="Times New Roman"/>
          <w:sz w:val="24"/>
          <w:szCs w:val="24"/>
        </w:rPr>
        <w:t xml:space="preserve">). </w:t>
      </w:r>
      <w:r w:rsidR="00FB3BDA" w:rsidRPr="00631B41">
        <w:rPr>
          <w:rFonts w:ascii="Times New Roman" w:hAnsi="Times New Roman" w:cs="Times New Roman"/>
          <w:sz w:val="24"/>
          <w:szCs w:val="24"/>
        </w:rPr>
        <w:t>The studies demonstrate</w:t>
      </w:r>
      <w:r w:rsidR="000D4DE2" w:rsidRPr="00631B41">
        <w:rPr>
          <w:rFonts w:ascii="Times New Roman" w:hAnsi="Times New Roman" w:cs="Times New Roman"/>
          <w:sz w:val="24"/>
          <w:szCs w:val="24"/>
        </w:rPr>
        <w:t xml:space="preserve"> that </w:t>
      </w:r>
      <w:r w:rsidR="00FB3BDA" w:rsidRPr="00631B41">
        <w:rPr>
          <w:rFonts w:ascii="Times New Roman" w:hAnsi="Times New Roman" w:cs="Times New Roman"/>
          <w:sz w:val="24"/>
          <w:szCs w:val="24"/>
        </w:rPr>
        <w:t xml:space="preserve">larger </w:t>
      </w:r>
      <w:r w:rsidR="003A1B82" w:rsidRPr="00631B41">
        <w:rPr>
          <w:rFonts w:ascii="Times New Roman" w:hAnsi="Times New Roman" w:cs="Times New Roman"/>
          <w:sz w:val="24"/>
          <w:szCs w:val="24"/>
        </w:rPr>
        <w:t>lumen width</w:t>
      </w:r>
      <w:r w:rsidR="00FB3BDA" w:rsidRPr="00631B41">
        <w:rPr>
          <w:rFonts w:ascii="Times New Roman" w:hAnsi="Times New Roman" w:cs="Times New Roman"/>
          <w:sz w:val="24"/>
          <w:szCs w:val="24"/>
        </w:rPr>
        <w:t xml:space="preserve"> also favors the overall light trapping and lower</w:t>
      </w:r>
      <w:r w:rsidR="001C1206" w:rsidRPr="00631B41">
        <w:rPr>
          <w:rFonts w:ascii="Times New Roman" w:hAnsi="Times New Roman" w:cs="Times New Roman"/>
          <w:sz w:val="24"/>
          <w:szCs w:val="24"/>
        </w:rPr>
        <w:t>s</w:t>
      </w:r>
      <w:r w:rsidR="00FB3BDA" w:rsidRPr="00631B41">
        <w:rPr>
          <w:rFonts w:ascii="Times New Roman" w:hAnsi="Times New Roman" w:cs="Times New Roman"/>
          <w:sz w:val="24"/>
          <w:szCs w:val="24"/>
        </w:rPr>
        <w:t xml:space="preserve"> the light reflectance</w:t>
      </w:r>
      <w:r w:rsidR="00C43410" w:rsidRPr="00631B41">
        <w:rPr>
          <w:rFonts w:ascii="Times New Roman" w:hAnsi="Times New Roman" w:cs="Times New Roman"/>
          <w:sz w:val="24"/>
          <w:szCs w:val="24"/>
        </w:rPr>
        <w:t xml:space="preserve"> </w:t>
      </w:r>
      <w:r w:rsidR="00CB7105" w:rsidRPr="00631B41">
        <w:rPr>
          <w:rFonts w:ascii="Times New Roman" w:hAnsi="Times New Roman" w:cs="Times New Roman"/>
          <w:sz w:val="24"/>
          <w:szCs w:val="24"/>
        </w:rPr>
        <w:t>(</w:t>
      </w:r>
      <w:r w:rsidR="00AE775B" w:rsidRPr="002847B4">
        <w:rPr>
          <w:rFonts w:ascii="Times New Roman" w:hAnsi="Times New Roman" w:cs="Times New Roman"/>
          <w:b/>
          <w:bCs/>
          <w:sz w:val="24"/>
          <w:szCs w:val="24"/>
        </w:rPr>
        <w:t>Fig. 2</w:t>
      </w:r>
      <w:r w:rsidR="002847B4" w:rsidRPr="002847B4">
        <w:rPr>
          <w:rFonts w:ascii="Times New Roman" w:hAnsi="Times New Roman" w:cs="Times New Roman"/>
          <w:b/>
          <w:bCs/>
          <w:sz w:val="24"/>
          <w:szCs w:val="24"/>
        </w:rPr>
        <w:t>i</w:t>
      </w:r>
      <w:r w:rsidR="00AE775B" w:rsidRPr="00631B41">
        <w:rPr>
          <w:rFonts w:ascii="Times New Roman" w:hAnsi="Times New Roman" w:cs="Times New Roman"/>
          <w:sz w:val="24"/>
          <w:szCs w:val="24"/>
          <w:vertAlign w:val="subscript"/>
        </w:rPr>
        <w:t xml:space="preserve"> </w:t>
      </w:r>
      <w:r w:rsidR="00AE775B" w:rsidRPr="00631B41">
        <w:rPr>
          <w:rFonts w:ascii="Times New Roman" w:hAnsi="Times New Roman" w:cs="Times New Roman"/>
          <w:sz w:val="24"/>
          <w:szCs w:val="24"/>
        </w:rPr>
        <w:t>and</w:t>
      </w:r>
      <w:r w:rsidR="00AE775B" w:rsidRPr="00631B41">
        <w:rPr>
          <w:rFonts w:ascii="Times New Roman" w:hAnsi="Times New Roman" w:cs="Times New Roman"/>
          <w:sz w:val="24"/>
          <w:szCs w:val="24"/>
          <w:vertAlign w:val="subscript"/>
        </w:rPr>
        <w:t xml:space="preserve"> </w:t>
      </w:r>
      <w:r w:rsidR="000A5034" w:rsidRPr="00631B41">
        <w:rPr>
          <w:rFonts w:ascii="Times New Roman" w:hAnsi="Times New Roman" w:cs="Times New Roman"/>
          <w:sz w:val="24"/>
          <w:szCs w:val="24"/>
        </w:rPr>
        <w:t xml:space="preserve">Cases 2, 6, and 7 shown in </w:t>
      </w:r>
      <w:r w:rsidR="002847B4" w:rsidRPr="00AF4A46">
        <w:rPr>
          <w:rFonts w:ascii="Times New Roman" w:hAnsi="Times New Roman" w:cs="Times New Roman"/>
          <w:b/>
          <w:sz w:val="24"/>
          <w:szCs w:val="24"/>
          <w:lang w:val="en-GB"/>
        </w:rPr>
        <w:t>Supplementary</w:t>
      </w:r>
      <w:r w:rsidR="002847B4" w:rsidRPr="00631B41">
        <w:rPr>
          <w:rFonts w:ascii="Times New Roman" w:hAnsi="Times New Roman" w:cs="Times New Roman"/>
          <w:b/>
          <w:bCs/>
          <w:sz w:val="24"/>
          <w:szCs w:val="24"/>
        </w:rPr>
        <w:t xml:space="preserve"> </w:t>
      </w:r>
      <w:r w:rsidR="002847B4">
        <w:rPr>
          <w:rFonts w:ascii="Times New Roman" w:hAnsi="Times New Roman" w:cs="Times New Roman"/>
          <w:b/>
          <w:bCs/>
          <w:sz w:val="24"/>
          <w:szCs w:val="24"/>
        </w:rPr>
        <w:t>Figure</w:t>
      </w:r>
      <w:r w:rsidR="002847B4" w:rsidRPr="00631B41">
        <w:rPr>
          <w:rFonts w:ascii="Times New Roman" w:hAnsi="Times New Roman" w:cs="Times New Roman"/>
          <w:sz w:val="24"/>
          <w:szCs w:val="24"/>
        </w:rPr>
        <w:t xml:space="preserve"> </w:t>
      </w:r>
      <w:r w:rsidR="0008729E" w:rsidRPr="002847B4">
        <w:rPr>
          <w:rFonts w:ascii="Times New Roman" w:hAnsi="Times New Roman" w:cs="Times New Roman"/>
          <w:b/>
          <w:bCs/>
          <w:sz w:val="24"/>
          <w:szCs w:val="24"/>
        </w:rPr>
        <w:t>5</w:t>
      </w:r>
      <w:r w:rsidR="002847B4" w:rsidRPr="002847B4">
        <w:rPr>
          <w:rFonts w:ascii="Times New Roman" w:hAnsi="Times New Roman" w:cs="Times New Roman"/>
          <w:b/>
          <w:bCs/>
          <w:sz w:val="24"/>
          <w:szCs w:val="24"/>
        </w:rPr>
        <w:t>f</w:t>
      </w:r>
      <w:r w:rsidR="00CB7105" w:rsidRPr="00631B41">
        <w:rPr>
          <w:rFonts w:ascii="Times New Roman" w:hAnsi="Times New Roman" w:cs="Times New Roman"/>
          <w:sz w:val="24"/>
          <w:szCs w:val="24"/>
        </w:rPr>
        <w:t>)</w:t>
      </w:r>
      <w:r w:rsidR="00FB3BDA" w:rsidRPr="00631B41">
        <w:rPr>
          <w:rFonts w:ascii="Times New Roman" w:hAnsi="Times New Roman" w:cs="Times New Roman"/>
          <w:sz w:val="24"/>
          <w:szCs w:val="24"/>
        </w:rPr>
        <w:t>.</w:t>
      </w:r>
      <w:r w:rsidR="00C969B2" w:rsidRPr="00631B41">
        <w:rPr>
          <w:rFonts w:ascii="Times New Roman" w:hAnsi="Times New Roman" w:cs="Times New Roman"/>
          <w:sz w:val="24"/>
          <w:szCs w:val="24"/>
        </w:rPr>
        <w:t xml:space="preserve"> It is also noted that </w:t>
      </w:r>
      <w:proofErr w:type="spellStart"/>
      <w:r w:rsidR="00C969B2" w:rsidRPr="00631B41">
        <w:rPr>
          <w:rFonts w:ascii="Times New Roman" w:hAnsi="Times New Roman" w:cs="Times New Roman"/>
          <w:sz w:val="24"/>
          <w:szCs w:val="24"/>
        </w:rPr>
        <w:t>nanolevel</w:t>
      </w:r>
      <w:proofErr w:type="spellEnd"/>
      <w:r w:rsidR="00C969B2" w:rsidRPr="00631B41">
        <w:rPr>
          <w:rFonts w:ascii="Times New Roman" w:hAnsi="Times New Roman" w:cs="Times New Roman"/>
          <w:sz w:val="24"/>
          <w:szCs w:val="24"/>
        </w:rPr>
        <w:t xml:space="preserve"> sharp edges showing low backscattering</w:t>
      </w:r>
      <w:r w:rsidR="00C969B2" w:rsidRPr="00631B41">
        <w:rPr>
          <w:rFonts w:ascii="Times New Roman" w:hAnsi="Times New Roman" w:cs="Times New Roman"/>
          <w:sz w:val="24"/>
          <w:szCs w:val="24"/>
        </w:rPr>
        <w:fldChar w:fldCharType="begin">
          <w:fldData xml:space="preserve">PEVuZE5vdGU+PENpdGU+PEF1dGhvcj5BbWVtaXlhPC9BdXRob3I+PFllYXI+MjAxOTwvWWVhcj48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PEVuZE5vdGU+PENpdGU+PEF1dGhvcj5BbWVtaXlhPC9BdXRob3I+PFllYXI+MjAxOTwvWWVhcj48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00C969B2" w:rsidRPr="00631B41">
        <w:rPr>
          <w:rFonts w:ascii="Times New Roman" w:hAnsi="Times New Roman" w:cs="Times New Roman"/>
          <w:sz w:val="24"/>
          <w:szCs w:val="24"/>
        </w:rPr>
      </w:r>
      <w:r w:rsidR="00C969B2"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4, 5</w:t>
      </w:r>
      <w:r w:rsidR="00C969B2" w:rsidRPr="00631B41">
        <w:rPr>
          <w:rFonts w:ascii="Times New Roman" w:hAnsi="Times New Roman" w:cs="Times New Roman"/>
          <w:sz w:val="24"/>
          <w:szCs w:val="24"/>
        </w:rPr>
        <w:fldChar w:fldCharType="end"/>
      </w:r>
      <w:r w:rsidR="00C969B2" w:rsidRPr="00631B41">
        <w:rPr>
          <w:rFonts w:ascii="Times New Roman" w:hAnsi="Times New Roman" w:cs="Times New Roman"/>
          <w:sz w:val="24"/>
          <w:szCs w:val="24"/>
        </w:rPr>
        <w:t xml:space="preserve"> and large openings of tens microns</w:t>
      </w:r>
      <w:r w:rsidR="00C969B2" w:rsidRPr="00631B41">
        <w:rPr>
          <w:rFonts w:ascii="Times New Roman" w:hAnsi="Times New Roman" w:cs="Times New Roman"/>
          <w:sz w:val="24"/>
          <w:szCs w:val="24"/>
        </w:rPr>
        <w:fldChar w:fldCharType="begin">
          <w:fldData xml:space="preserve">PEVuZE5vdGU+PENpdGU+PEF1dGhvcj5EZWluZWdhPC9BdXRob3I+PFllYXI+MjAxMTwvWWVhcj48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PEVuZE5vdGU+PENpdGU+PEF1dGhvcj5EZWluZWdhPC9BdXRob3I+PFllYXI+MjAxMTwvWWVhcj48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00C969B2" w:rsidRPr="00631B41">
        <w:rPr>
          <w:rFonts w:ascii="Times New Roman" w:hAnsi="Times New Roman" w:cs="Times New Roman"/>
          <w:sz w:val="24"/>
          <w:szCs w:val="24"/>
        </w:rPr>
      </w:r>
      <w:r w:rsidR="00C969B2"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5, 6, 7</w:t>
      </w:r>
      <w:r w:rsidR="00C969B2" w:rsidRPr="00631B41">
        <w:rPr>
          <w:rFonts w:ascii="Times New Roman" w:hAnsi="Times New Roman" w:cs="Times New Roman"/>
          <w:sz w:val="24"/>
          <w:szCs w:val="24"/>
        </w:rPr>
        <w:fldChar w:fldCharType="end"/>
      </w:r>
      <w:r w:rsidR="00C969B2" w:rsidRPr="00631B41">
        <w:rPr>
          <w:rFonts w:ascii="Times New Roman" w:hAnsi="Times New Roman" w:cs="Times New Roman"/>
          <w:sz w:val="24"/>
          <w:szCs w:val="24"/>
        </w:rPr>
        <w:t xml:space="preserve"> are also </w:t>
      </w:r>
      <w:r w:rsidR="00D7318F" w:rsidRPr="00631B41">
        <w:rPr>
          <w:rFonts w:ascii="Times New Roman" w:hAnsi="Times New Roman" w:cs="Times New Roman"/>
          <w:sz w:val="24"/>
          <w:szCs w:val="24"/>
        </w:rPr>
        <w:t xml:space="preserve">desirable for reaching </w:t>
      </w:r>
      <w:r w:rsidR="00C969B2" w:rsidRPr="00631B41">
        <w:rPr>
          <w:rFonts w:ascii="Times New Roman" w:hAnsi="Times New Roman" w:cs="Times New Roman"/>
          <w:sz w:val="24"/>
          <w:szCs w:val="24"/>
        </w:rPr>
        <w:t>supreme-black</w:t>
      </w:r>
      <w:r w:rsidR="00D7318F" w:rsidRPr="00631B41">
        <w:rPr>
          <w:rFonts w:ascii="Times New Roman" w:hAnsi="Times New Roman" w:cs="Times New Roman"/>
          <w:sz w:val="24"/>
          <w:szCs w:val="24"/>
        </w:rPr>
        <w:t xml:space="preserve"> level</w:t>
      </w:r>
      <w:r w:rsidR="00C969B2" w:rsidRPr="00631B41">
        <w:rPr>
          <w:rFonts w:ascii="Times New Roman" w:hAnsi="Times New Roman" w:cs="Times New Roman"/>
          <w:sz w:val="24"/>
          <w:szCs w:val="24"/>
        </w:rPr>
        <w:t>.</w:t>
      </w:r>
      <w:r w:rsidR="00B4002A" w:rsidRPr="00631B41">
        <w:rPr>
          <w:rFonts w:ascii="Times New Roman" w:hAnsi="Times New Roman" w:cs="Times New Roman"/>
          <w:sz w:val="24"/>
          <w:szCs w:val="24"/>
        </w:rPr>
        <w:t xml:space="preserve"> </w:t>
      </w:r>
      <w:bookmarkStart w:id="3" w:name="_Hlk137928612"/>
      <w:r w:rsidR="00CA6CD0" w:rsidRPr="00631B41">
        <w:rPr>
          <w:rFonts w:ascii="Times New Roman" w:hAnsi="Times New Roman" w:cs="Times New Roman"/>
          <w:sz w:val="24"/>
          <w:szCs w:val="24"/>
        </w:rPr>
        <w:t>T</w:t>
      </w:r>
      <w:r w:rsidR="00083E90" w:rsidRPr="00631B41">
        <w:rPr>
          <w:rFonts w:ascii="Times New Roman" w:hAnsi="Times New Roman" w:cs="Times New Roman"/>
          <w:sz w:val="24"/>
          <w:szCs w:val="24"/>
        </w:rPr>
        <w:t>he studies indicate</w:t>
      </w:r>
      <w:r w:rsidR="00C6423D" w:rsidRPr="00631B41">
        <w:rPr>
          <w:rFonts w:ascii="Times New Roman" w:hAnsi="Times New Roman" w:cs="Times New Roman"/>
          <w:sz w:val="24"/>
          <w:szCs w:val="24"/>
        </w:rPr>
        <w:t xml:space="preserve"> that </w:t>
      </w:r>
      <w:r w:rsidR="00FB3BDA" w:rsidRPr="00631B41">
        <w:rPr>
          <w:rFonts w:ascii="Times New Roman" w:hAnsi="Times New Roman" w:cs="Times New Roman"/>
          <w:sz w:val="24"/>
          <w:szCs w:val="24"/>
        </w:rPr>
        <w:t xml:space="preserve">a fiber length of 50 µm is enough to inhibit light escaping from the cylindrical </w:t>
      </w:r>
      <w:r w:rsidR="00CA6CD0" w:rsidRPr="00631B41">
        <w:rPr>
          <w:rFonts w:ascii="Times New Roman" w:hAnsi="Times New Roman" w:cs="Times New Roman"/>
          <w:sz w:val="24"/>
          <w:szCs w:val="24"/>
        </w:rPr>
        <w:t xml:space="preserve">arrays </w:t>
      </w:r>
      <w:r w:rsidR="006D089F" w:rsidRPr="00631B41">
        <w:rPr>
          <w:rFonts w:ascii="Times New Roman" w:hAnsi="Times New Roman" w:cs="Times New Roman"/>
          <w:sz w:val="24"/>
          <w:szCs w:val="24"/>
        </w:rPr>
        <w:t xml:space="preserve">with a lumen width of 15 </w:t>
      </w:r>
      <w:proofErr w:type="spellStart"/>
      <w:r w:rsidR="006D089F" w:rsidRPr="00631B41">
        <w:rPr>
          <w:rFonts w:ascii="Times New Roman" w:hAnsi="Times New Roman" w:cs="Times New Roman"/>
          <w:sz w:val="24"/>
          <w:szCs w:val="24"/>
        </w:rPr>
        <w:t>μm</w:t>
      </w:r>
      <w:proofErr w:type="spellEnd"/>
      <w:r w:rsidR="006D089F" w:rsidRPr="00631B41">
        <w:rPr>
          <w:rFonts w:ascii="Times New Roman" w:hAnsi="Times New Roman" w:cs="Times New Roman"/>
          <w:sz w:val="24"/>
          <w:szCs w:val="24"/>
        </w:rPr>
        <w:t xml:space="preserve"> </w:t>
      </w:r>
      <w:r w:rsidR="00FB3BDA" w:rsidRPr="00631B41">
        <w:rPr>
          <w:rFonts w:ascii="Times New Roman" w:hAnsi="Times New Roman" w:cs="Times New Roman"/>
          <w:sz w:val="24"/>
          <w:szCs w:val="24"/>
        </w:rPr>
        <w:t>(</w:t>
      </w:r>
      <w:r w:rsidR="00946FE5" w:rsidRPr="00631B41">
        <w:rPr>
          <w:rFonts w:ascii="Times New Roman" w:hAnsi="Times New Roman" w:cs="Times New Roman"/>
          <w:sz w:val="24"/>
          <w:szCs w:val="24"/>
        </w:rPr>
        <w:t xml:space="preserve">Cases 2, 10, 11, and 12 shown in </w:t>
      </w:r>
      <w:r w:rsidR="002847B4" w:rsidRPr="00AF4A46">
        <w:rPr>
          <w:rFonts w:ascii="Times New Roman" w:hAnsi="Times New Roman" w:cs="Times New Roman"/>
          <w:b/>
          <w:sz w:val="24"/>
          <w:szCs w:val="24"/>
          <w:lang w:val="en-GB"/>
        </w:rPr>
        <w:t>Supplementary</w:t>
      </w:r>
      <w:r w:rsidR="002847B4" w:rsidRPr="00631B41">
        <w:rPr>
          <w:rFonts w:ascii="Times New Roman" w:hAnsi="Times New Roman" w:cs="Times New Roman"/>
          <w:b/>
          <w:bCs/>
          <w:sz w:val="24"/>
          <w:szCs w:val="24"/>
        </w:rPr>
        <w:t xml:space="preserve"> </w:t>
      </w:r>
      <w:r w:rsidR="002847B4">
        <w:rPr>
          <w:rFonts w:ascii="Times New Roman" w:hAnsi="Times New Roman" w:cs="Times New Roman"/>
          <w:b/>
          <w:bCs/>
          <w:sz w:val="24"/>
          <w:szCs w:val="24"/>
        </w:rPr>
        <w:t>Figure</w:t>
      </w:r>
      <w:r w:rsidR="002847B4" w:rsidRPr="00631B41">
        <w:rPr>
          <w:rFonts w:ascii="Times New Roman" w:hAnsi="Times New Roman" w:cs="Times New Roman"/>
          <w:sz w:val="24"/>
          <w:szCs w:val="24"/>
        </w:rPr>
        <w:t xml:space="preserve"> </w:t>
      </w:r>
      <w:r w:rsidR="00CA6CD0" w:rsidRPr="002847B4">
        <w:rPr>
          <w:rFonts w:ascii="Times New Roman" w:hAnsi="Times New Roman" w:cs="Times New Roman"/>
          <w:b/>
          <w:bCs/>
          <w:sz w:val="24"/>
          <w:szCs w:val="24"/>
        </w:rPr>
        <w:t>3</w:t>
      </w:r>
      <w:r w:rsidR="002847B4" w:rsidRPr="002847B4">
        <w:rPr>
          <w:rFonts w:ascii="Times New Roman" w:hAnsi="Times New Roman" w:cs="Times New Roman"/>
          <w:b/>
          <w:bCs/>
          <w:sz w:val="24"/>
          <w:szCs w:val="24"/>
        </w:rPr>
        <w:t>i</w:t>
      </w:r>
      <w:r w:rsidR="00655B3F" w:rsidRPr="00631B41">
        <w:rPr>
          <w:rFonts w:ascii="Times New Roman" w:hAnsi="Times New Roman" w:cs="Times New Roman"/>
          <w:sz w:val="24"/>
          <w:szCs w:val="24"/>
        </w:rPr>
        <w:t xml:space="preserve"> and </w:t>
      </w:r>
      <w:r w:rsidR="00CA6CD0" w:rsidRPr="002847B4">
        <w:rPr>
          <w:rFonts w:ascii="Times New Roman" w:hAnsi="Times New Roman" w:cs="Times New Roman"/>
          <w:b/>
          <w:bCs/>
          <w:sz w:val="24"/>
          <w:szCs w:val="24"/>
        </w:rPr>
        <w:t>4</w:t>
      </w:r>
      <w:r w:rsidR="00FB3BDA" w:rsidRPr="00631B41">
        <w:rPr>
          <w:rFonts w:ascii="Times New Roman" w:hAnsi="Times New Roman" w:cs="Times New Roman"/>
          <w:sz w:val="24"/>
          <w:szCs w:val="24"/>
        </w:rPr>
        <w:t>)</w:t>
      </w:r>
      <w:r w:rsidR="00083E90" w:rsidRPr="00631B41">
        <w:rPr>
          <w:rFonts w:ascii="Times New Roman" w:hAnsi="Times New Roman" w:cs="Times New Roman"/>
          <w:sz w:val="24"/>
          <w:szCs w:val="24"/>
        </w:rPr>
        <w:t>.</w:t>
      </w:r>
      <w:r w:rsidR="006D089F" w:rsidRPr="00631B41">
        <w:rPr>
          <w:rFonts w:ascii="Times New Roman" w:hAnsi="Times New Roman" w:cs="Times New Roman"/>
          <w:sz w:val="24"/>
          <w:szCs w:val="24"/>
        </w:rPr>
        <w:t xml:space="preserve"> However, </w:t>
      </w:r>
      <w:r w:rsidR="007510F5" w:rsidRPr="00631B41">
        <w:rPr>
          <w:rFonts w:ascii="Times New Roman" w:hAnsi="Times New Roman" w:cs="Times New Roman"/>
          <w:sz w:val="24"/>
          <w:szCs w:val="24"/>
        </w:rPr>
        <w:t xml:space="preserve">with a larger lumen, </w:t>
      </w:r>
      <w:r w:rsidR="007510F5" w:rsidRPr="00631B41">
        <w:rPr>
          <w:rFonts w:ascii="Times New Roman" w:hAnsi="Times New Roman" w:cs="Times New Roman"/>
          <w:i/>
          <w:iCs/>
          <w:sz w:val="24"/>
          <w:szCs w:val="24"/>
        </w:rPr>
        <w:t>e.g.</w:t>
      </w:r>
      <w:r w:rsidR="007510F5" w:rsidRPr="00631B41">
        <w:rPr>
          <w:rFonts w:ascii="Times New Roman" w:hAnsi="Times New Roman" w:cs="Times New Roman"/>
          <w:sz w:val="24"/>
          <w:szCs w:val="24"/>
        </w:rPr>
        <w:t xml:space="preserve">, width of 40 </w:t>
      </w:r>
      <w:proofErr w:type="spellStart"/>
      <w:r w:rsidR="007510F5" w:rsidRPr="00631B41">
        <w:rPr>
          <w:rFonts w:ascii="Times New Roman" w:hAnsi="Times New Roman" w:cs="Times New Roman"/>
          <w:sz w:val="24"/>
          <w:szCs w:val="24"/>
        </w:rPr>
        <w:t>μm</w:t>
      </w:r>
      <w:proofErr w:type="spellEnd"/>
      <w:r w:rsidR="007510F5" w:rsidRPr="00631B41">
        <w:rPr>
          <w:rFonts w:ascii="Times New Roman" w:hAnsi="Times New Roman" w:cs="Times New Roman"/>
          <w:sz w:val="24"/>
          <w:szCs w:val="24"/>
        </w:rPr>
        <w:t xml:space="preserve">, light confinement fails in cylindrical arrays with a fiber length of 100 µm </w:t>
      </w:r>
      <w:r w:rsidR="00B4002A" w:rsidRPr="00631B41">
        <w:rPr>
          <w:rFonts w:ascii="Times New Roman" w:hAnsi="Times New Roman" w:cs="Times New Roman"/>
          <w:sz w:val="24"/>
          <w:szCs w:val="24"/>
        </w:rPr>
        <w:t>(Case</w:t>
      </w:r>
      <w:r w:rsidR="00475551" w:rsidRPr="00631B41">
        <w:rPr>
          <w:rFonts w:ascii="Times New Roman" w:hAnsi="Times New Roman" w:cs="Times New Roman"/>
          <w:sz w:val="24"/>
          <w:szCs w:val="24"/>
        </w:rPr>
        <w:t xml:space="preserve"> </w:t>
      </w:r>
      <w:r w:rsidR="00B4002A" w:rsidRPr="00631B41">
        <w:rPr>
          <w:rFonts w:ascii="Times New Roman" w:hAnsi="Times New Roman" w:cs="Times New Roman"/>
          <w:sz w:val="24"/>
          <w:szCs w:val="24"/>
        </w:rPr>
        <w:t xml:space="preserve">14 </w:t>
      </w:r>
      <w:r w:rsidR="007510F5" w:rsidRPr="00631B41">
        <w:rPr>
          <w:rFonts w:ascii="Times New Roman" w:hAnsi="Times New Roman" w:cs="Times New Roman"/>
          <w:sz w:val="24"/>
          <w:szCs w:val="24"/>
        </w:rPr>
        <w:t xml:space="preserve">shown in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007510F5" w:rsidRPr="002F5A1C">
        <w:rPr>
          <w:rFonts w:ascii="Times New Roman" w:hAnsi="Times New Roman" w:cs="Times New Roman"/>
          <w:b/>
          <w:bCs/>
          <w:sz w:val="24"/>
          <w:szCs w:val="24"/>
        </w:rPr>
        <w:t>5</w:t>
      </w:r>
      <w:r w:rsidR="007510F5" w:rsidRPr="00631B41">
        <w:rPr>
          <w:rFonts w:ascii="Times New Roman" w:hAnsi="Times New Roman" w:cs="Times New Roman"/>
          <w:sz w:val="24"/>
          <w:szCs w:val="24"/>
        </w:rPr>
        <w:t xml:space="preserve">). </w:t>
      </w:r>
      <w:r w:rsidR="00D52201" w:rsidRPr="00631B41">
        <w:rPr>
          <w:rFonts w:ascii="Times New Roman" w:hAnsi="Times New Roman" w:cs="Times New Roman"/>
          <w:sz w:val="24"/>
          <w:szCs w:val="24"/>
        </w:rPr>
        <w:t xml:space="preserve">With enlarged fiber length of 200 µm, cylindrical arrays with lumens width of 40 </w:t>
      </w:r>
      <w:proofErr w:type="spellStart"/>
      <w:r w:rsidR="00D52201" w:rsidRPr="00631B41">
        <w:rPr>
          <w:rFonts w:ascii="Times New Roman" w:hAnsi="Times New Roman" w:cs="Times New Roman"/>
          <w:sz w:val="24"/>
          <w:szCs w:val="24"/>
        </w:rPr>
        <w:t>μm</w:t>
      </w:r>
      <w:proofErr w:type="spellEnd"/>
      <w:r w:rsidR="00D52201" w:rsidRPr="00631B41">
        <w:rPr>
          <w:rFonts w:ascii="Times New Roman" w:hAnsi="Times New Roman" w:cs="Times New Roman"/>
          <w:sz w:val="24"/>
          <w:szCs w:val="24"/>
        </w:rPr>
        <w:t xml:space="preserve"> and 60 </w:t>
      </w:r>
      <w:proofErr w:type="spellStart"/>
      <w:r w:rsidR="00D52201" w:rsidRPr="00631B41">
        <w:rPr>
          <w:rFonts w:ascii="Times New Roman" w:hAnsi="Times New Roman" w:cs="Times New Roman"/>
          <w:sz w:val="24"/>
          <w:szCs w:val="24"/>
        </w:rPr>
        <w:t>μm</w:t>
      </w:r>
      <w:proofErr w:type="spellEnd"/>
      <w:r w:rsidR="00D52201" w:rsidRPr="00631B41">
        <w:rPr>
          <w:rFonts w:ascii="Times New Roman" w:hAnsi="Times New Roman" w:cs="Times New Roman"/>
          <w:sz w:val="24"/>
          <w:szCs w:val="24"/>
        </w:rPr>
        <w:t xml:space="preserve"> display efficient light trapping property. Therefore, </w:t>
      </w:r>
      <w:r w:rsidR="007F7E4B" w:rsidRPr="00631B41">
        <w:rPr>
          <w:rFonts w:ascii="Times New Roman" w:hAnsi="Times New Roman" w:cs="Times New Roman"/>
          <w:sz w:val="24"/>
          <w:szCs w:val="24"/>
        </w:rPr>
        <w:t xml:space="preserve">the aspect ratio (H/W) of </w:t>
      </w:r>
      <w:r w:rsidR="00D52201" w:rsidRPr="00631B41">
        <w:rPr>
          <w:rFonts w:ascii="Times New Roman" w:hAnsi="Times New Roman" w:cs="Times New Roman"/>
          <w:sz w:val="24"/>
          <w:szCs w:val="24"/>
        </w:rPr>
        <w:t>fiber length to lumen width is essential to induce effective multiple internal light reflections (MILR)</w:t>
      </w:r>
      <w:r w:rsidR="008E7DCA" w:rsidRPr="00631B41">
        <w:rPr>
          <w:rFonts w:ascii="Times New Roman" w:hAnsi="Times New Roman" w:cs="Times New Roman"/>
          <w:sz w:val="24"/>
          <w:szCs w:val="24"/>
        </w:rPr>
        <w:t xml:space="preserve"> for cylindrical arrays.</w:t>
      </w:r>
      <w:r w:rsidR="007F7E4B" w:rsidRPr="00631B41">
        <w:rPr>
          <w:rFonts w:ascii="Times New Roman" w:hAnsi="Times New Roman" w:cs="Times New Roman"/>
          <w:sz w:val="24"/>
          <w:szCs w:val="24"/>
        </w:rPr>
        <w:t xml:space="preserve"> It is</w:t>
      </w:r>
      <w:r w:rsidR="00586AEB" w:rsidRPr="00631B41">
        <w:rPr>
          <w:rFonts w:ascii="Times New Roman" w:hAnsi="Times New Roman" w:cs="Times New Roman"/>
          <w:sz w:val="24"/>
          <w:szCs w:val="24"/>
        </w:rPr>
        <w:t xml:space="preserve"> conclude</w:t>
      </w:r>
      <w:r w:rsidR="007F7E4B" w:rsidRPr="00631B41">
        <w:rPr>
          <w:rFonts w:ascii="Times New Roman" w:hAnsi="Times New Roman" w:cs="Times New Roman"/>
          <w:sz w:val="24"/>
          <w:szCs w:val="24"/>
        </w:rPr>
        <w:t>d</w:t>
      </w:r>
      <w:r w:rsidR="00586AEB" w:rsidRPr="00631B41">
        <w:rPr>
          <w:rFonts w:ascii="Times New Roman" w:hAnsi="Times New Roman" w:cs="Times New Roman"/>
          <w:sz w:val="24"/>
          <w:szCs w:val="24"/>
        </w:rPr>
        <w:t xml:space="preserve"> that the aspect ratio (H/W) should be &gt; </w:t>
      </w:r>
      <w:r w:rsidR="00A04679" w:rsidRPr="00631B41">
        <w:rPr>
          <w:rFonts w:ascii="Times New Roman" w:hAnsi="Times New Roman" w:cs="Times New Roman"/>
          <w:sz w:val="24"/>
          <w:szCs w:val="24"/>
        </w:rPr>
        <w:t>5</w:t>
      </w:r>
      <w:r w:rsidR="00586AEB" w:rsidRPr="00631B41">
        <w:rPr>
          <w:rFonts w:ascii="Times New Roman" w:hAnsi="Times New Roman" w:cs="Times New Roman"/>
          <w:sz w:val="24"/>
          <w:szCs w:val="24"/>
        </w:rPr>
        <w:t xml:space="preserve"> to confine the incident light in cylindrical arrays and </w:t>
      </w:r>
      <w:r w:rsidR="003A7589" w:rsidRPr="00631B41">
        <w:rPr>
          <w:rFonts w:ascii="Times New Roman" w:hAnsi="Times New Roman" w:cs="Times New Roman"/>
          <w:sz w:val="24"/>
          <w:szCs w:val="24"/>
        </w:rPr>
        <w:t xml:space="preserve">to </w:t>
      </w:r>
      <w:r w:rsidR="007F7E4B" w:rsidRPr="00631B41">
        <w:rPr>
          <w:rFonts w:ascii="Times New Roman" w:hAnsi="Times New Roman" w:cs="Times New Roman"/>
          <w:sz w:val="24"/>
          <w:szCs w:val="24"/>
        </w:rPr>
        <w:t>induce effective MILR</w:t>
      </w:r>
      <w:r w:rsidR="00E44B13" w:rsidRPr="00631B41">
        <w:rPr>
          <w:rFonts w:ascii="Times New Roman" w:hAnsi="Times New Roman" w:cs="Times New Roman"/>
          <w:sz w:val="24"/>
          <w:szCs w:val="24"/>
        </w:rPr>
        <w:t xml:space="preserve"> </w:t>
      </w:r>
      <w:r w:rsidR="00380124" w:rsidRPr="00631B41">
        <w:rPr>
          <w:rFonts w:ascii="Times New Roman" w:hAnsi="Times New Roman" w:cs="Times New Roman"/>
          <w:sz w:val="24"/>
          <w:szCs w:val="24"/>
        </w:rPr>
        <w:t>(</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00E44B13" w:rsidRPr="002847B4">
        <w:rPr>
          <w:rFonts w:ascii="Times New Roman" w:hAnsi="Times New Roman" w:cs="Times New Roman"/>
          <w:b/>
          <w:bCs/>
          <w:sz w:val="24"/>
          <w:szCs w:val="24"/>
        </w:rPr>
        <w:t>3</w:t>
      </w:r>
      <w:r w:rsidR="002F5A1C" w:rsidRPr="002847B4">
        <w:rPr>
          <w:rFonts w:ascii="Times New Roman" w:hAnsi="Times New Roman" w:cs="Times New Roman"/>
          <w:b/>
          <w:bCs/>
          <w:sz w:val="24"/>
          <w:szCs w:val="24"/>
        </w:rPr>
        <w:t>i</w:t>
      </w:r>
      <w:r w:rsidR="00E44B13" w:rsidRPr="00631B41">
        <w:rPr>
          <w:rFonts w:ascii="Times New Roman" w:hAnsi="Times New Roman" w:cs="Times New Roman"/>
          <w:sz w:val="24"/>
          <w:szCs w:val="24"/>
        </w:rPr>
        <w:t xml:space="preserve"> and </w:t>
      </w:r>
      <w:r w:rsidR="002F5A1C" w:rsidRPr="00AF4A46">
        <w:rPr>
          <w:rFonts w:ascii="Times New Roman" w:hAnsi="Times New Roman" w:cs="Times New Roman"/>
          <w:b/>
          <w:sz w:val="24"/>
          <w:szCs w:val="24"/>
          <w:lang w:val="en-GB"/>
        </w:rPr>
        <w:t>Supplementary</w:t>
      </w:r>
      <w:r w:rsidR="002F5A1C" w:rsidRPr="00631B41">
        <w:rPr>
          <w:rFonts w:ascii="Times New Roman" w:hAnsi="Times New Roman" w:cs="Times New Roman"/>
          <w:b/>
          <w:bCs/>
          <w:sz w:val="24"/>
          <w:szCs w:val="24"/>
        </w:rPr>
        <w:t xml:space="preserve"> </w:t>
      </w:r>
      <w:r w:rsidR="002F5A1C">
        <w:rPr>
          <w:rFonts w:ascii="Times New Roman" w:hAnsi="Times New Roman" w:cs="Times New Roman"/>
          <w:b/>
          <w:bCs/>
          <w:sz w:val="24"/>
          <w:szCs w:val="24"/>
        </w:rPr>
        <w:t>Figure</w:t>
      </w:r>
      <w:r w:rsidR="002F5A1C" w:rsidRPr="00631B41">
        <w:rPr>
          <w:rFonts w:ascii="Times New Roman" w:hAnsi="Times New Roman" w:cs="Times New Roman"/>
          <w:sz w:val="24"/>
          <w:szCs w:val="24"/>
        </w:rPr>
        <w:t xml:space="preserve"> </w:t>
      </w:r>
      <w:r w:rsidR="00E44B13" w:rsidRPr="002F5A1C">
        <w:rPr>
          <w:rFonts w:ascii="Times New Roman" w:hAnsi="Times New Roman" w:cs="Times New Roman"/>
          <w:b/>
          <w:bCs/>
          <w:sz w:val="24"/>
          <w:szCs w:val="24"/>
        </w:rPr>
        <w:t>5</w:t>
      </w:r>
      <w:r w:rsidR="002F5A1C" w:rsidRPr="002F5A1C">
        <w:rPr>
          <w:rFonts w:ascii="Times New Roman" w:hAnsi="Times New Roman" w:cs="Times New Roman"/>
          <w:b/>
          <w:bCs/>
          <w:sz w:val="24"/>
          <w:szCs w:val="24"/>
        </w:rPr>
        <w:t>f</w:t>
      </w:r>
      <w:r w:rsidR="00380124" w:rsidRPr="00631B41">
        <w:rPr>
          <w:rFonts w:ascii="Times New Roman" w:hAnsi="Times New Roman" w:cs="Times New Roman"/>
          <w:sz w:val="24"/>
          <w:szCs w:val="24"/>
        </w:rPr>
        <w:t>)</w:t>
      </w:r>
      <w:r w:rsidR="00E44B13" w:rsidRPr="00631B41">
        <w:rPr>
          <w:rFonts w:ascii="Times New Roman" w:hAnsi="Times New Roman" w:cs="Times New Roman"/>
          <w:sz w:val="24"/>
          <w:szCs w:val="24"/>
        </w:rPr>
        <w:t xml:space="preserve">. </w:t>
      </w:r>
      <w:r w:rsidR="00C01480" w:rsidRPr="00631B41">
        <w:rPr>
          <w:rFonts w:ascii="Times New Roman" w:hAnsi="Times New Roman" w:cs="Times New Roman"/>
          <w:sz w:val="24"/>
          <w:szCs w:val="24"/>
        </w:rPr>
        <w:t xml:space="preserve">In balsa wood, </w:t>
      </w:r>
      <w:r w:rsidR="003A1D95" w:rsidRPr="00631B41">
        <w:rPr>
          <w:rFonts w:ascii="Times New Roman" w:hAnsi="Times New Roman" w:cs="Times New Roman"/>
          <w:sz w:val="24"/>
          <w:szCs w:val="24"/>
        </w:rPr>
        <w:t>t</w:t>
      </w:r>
      <w:r w:rsidR="001D5FF1" w:rsidRPr="00631B41">
        <w:rPr>
          <w:rFonts w:ascii="Times New Roman" w:hAnsi="Times New Roman" w:cs="Times New Roman"/>
          <w:sz w:val="24"/>
          <w:szCs w:val="24"/>
        </w:rPr>
        <w:t xml:space="preserve">he aspect ratio (H/W) of fiber length to lumen width could be up to </w:t>
      </w:r>
      <w:r w:rsidR="00F643DA" w:rsidRPr="00631B41">
        <w:rPr>
          <w:rFonts w:ascii="Times New Roman" w:hAnsi="Times New Roman" w:cs="Times New Roman"/>
          <w:sz w:val="24"/>
          <w:szCs w:val="24"/>
        </w:rPr>
        <w:t>~</w:t>
      </w:r>
      <w:r w:rsidR="001D5FF1" w:rsidRPr="00631B41">
        <w:rPr>
          <w:rFonts w:ascii="Times New Roman" w:hAnsi="Times New Roman" w:cs="Times New Roman"/>
          <w:sz w:val="24"/>
          <w:szCs w:val="24"/>
        </w:rPr>
        <w:t xml:space="preserve">20 </w:t>
      </w:r>
      <w:r w:rsidR="00A04564" w:rsidRPr="00631B41">
        <w:rPr>
          <w:rFonts w:ascii="Times New Roman" w:hAnsi="Times New Roman" w:cs="Times New Roman"/>
          <w:sz w:val="24"/>
          <w:szCs w:val="24"/>
        </w:rPr>
        <w:t>considering the maximum</w:t>
      </w:r>
      <w:r w:rsidR="001D5FF1" w:rsidRPr="00631B41">
        <w:rPr>
          <w:rFonts w:ascii="Times New Roman" w:hAnsi="Times New Roman" w:cs="Times New Roman"/>
          <w:sz w:val="24"/>
          <w:szCs w:val="24"/>
        </w:rPr>
        <w:t xml:space="preserve"> fiber length of 800 μm</w:t>
      </w:r>
      <w:r w:rsidR="00716561" w:rsidRPr="00631B41">
        <w:rPr>
          <w:rFonts w:ascii="Times New Roman" w:hAnsi="Times New Roman" w:cs="Times New Roman"/>
          <w:sz w:val="24"/>
          <w:szCs w:val="24"/>
        </w:rPr>
        <w:fldChar w:fldCharType="begin">
          <w:fldData xml:space="preserve">PEVuZE5vdGU+PENpdGU+PEF1dGhvcj5Cb3JyZWdhPC9BdXRob3I+PFllYXI+MjAxNTwvWWVhcj48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PEVuZE5vdGU+PENpdGU+PEF1dGhvcj5Cb3JyZWdhPC9BdXRob3I+PFllYXI+MjAxNTwvWWVhcj48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00716561" w:rsidRPr="00631B41">
        <w:rPr>
          <w:rFonts w:ascii="Times New Roman" w:hAnsi="Times New Roman" w:cs="Times New Roman"/>
          <w:sz w:val="24"/>
          <w:szCs w:val="24"/>
        </w:rPr>
      </w:r>
      <w:r w:rsidR="00716561"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8, 9</w:t>
      </w:r>
      <w:r w:rsidR="00716561" w:rsidRPr="00631B41">
        <w:rPr>
          <w:rFonts w:ascii="Times New Roman" w:hAnsi="Times New Roman" w:cs="Times New Roman"/>
          <w:sz w:val="24"/>
          <w:szCs w:val="24"/>
        </w:rPr>
        <w:fldChar w:fldCharType="end"/>
      </w:r>
      <w:r w:rsidR="001D5FF1" w:rsidRPr="00631B41">
        <w:rPr>
          <w:rFonts w:ascii="Times New Roman" w:hAnsi="Times New Roman" w:cs="Times New Roman"/>
          <w:sz w:val="24"/>
          <w:szCs w:val="24"/>
        </w:rPr>
        <w:t xml:space="preserve">, which favors effective MILR. </w:t>
      </w:r>
      <w:r w:rsidR="005C7ED1" w:rsidRPr="00631B41">
        <w:rPr>
          <w:rFonts w:ascii="Times New Roman" w:hAnsi="Times New Roman" w:cs="Times New Roman"/>
          <w:sz w:val="24"/>
          <w:szCs w:val="24"/>
        </w:rPr>
        <w:t xml:space="preserve">Microcavity of high aspect ratios is </w:t>
      </w:r>
      <w:r w:rsidR="00D60A6D" w:rsidRPr="00631B41">
        <w:rPr>
          <w:rFonts w:ascii="Times New Roman" w:hAnsi="Times New Roman" w:cs="Times New Roman"/>
          <w:sz w:val="24"/>
          <w:szCs w:val="24"/>
        </w:rPr>
        <w:t>essential</w:t>
      </w:r>
      <w:r w:rsidR="005C7ED1" w:rsidRPr="00631B41">
        <w:rPr>
          <w:rFonts w:ascii="Times New Roman" w:hAnsi="Times New Roman" w:cs="Times New Roman"/>
          <w:sz w:val="24"/>
          <w:szCs w:val="24"/>
        </w:rPr>
        <w:t xml:space="preserve"> </w:t>
      </w:r>
      <w:r w:rsidR="00A0442D" w:rsidRPr="00631B41">
        <w:rPr>
          <w:rFonts w:ascii="Times New Roman" w:hAnsi="Times New Roman" w:cs="Times New Roman"/>
          <w:sz w:val="24"/>
          <w:szCs w:val="24"/>
        </w:rPr>
        <w:t>to reach the black</w:t>
      </w:r>
      <w:r w:rsidR="004F0380" w:rsidRPr="00631B41">
        <w:rPr>
          <w:rFonts w:ascii="Times New Roman" w:hAnsi="Times New Roman" w:cs="Times New Roman"/>
          <w:sz w:val="24"/>
          <w:szCs w:val="24"/>
        </w:rPr>
        <w:t>ness</w:t>
      </w:r>
      <w:r w:rsidR="00A0442D" w:rsidRPr="00631B41">
        <w:rPr>
          <w:rFonts w:ascii="Times New Roman" w:hAnsi="Times New Roman" w:cs="Times New Roman"/>
          <w:sz w:val="24"/>
          <w:szCs w:val="24"/>
        </w:rPr>
        <w:t xml:space="preserve"> level </w:t>
      </w:r>
      <w:r w:rsidR="005C7ED1" w:rsidRPr="00631B41">
        <w:rPr>
          <w:rFonts w:ascii="Times New Roman" w:hAnsi="Times New Roman" w:cs="Times New Roman"/>
          <w:sz w:val="24"/>
          <w:szCs w:val="24"/>
        </w:rPr>
        <w:t>for supreme-black</w:t>
      </w:r>
      <w:r w:rsidR="005C7ED1" w:rsidRPr="00631B41">
        <w:rPr>
          <w:rFonts w:ascii="Times New Roman" w:hAnsi="Times New Roman" w:cs="Times New Roman"/>
          <w:sz w:val="24"/>
          <w:szCs w:val="24"/>
        </w:rPr>
        <w:fldChar w:fldCharType="begin">
          <w:fldData xml:space="preserve">PEVuZE5vdGU+PENpdGU+PEF1dGhvcj5BbWVtaXlhPC9BdXRob3I+PFllYXI+MjAxNTwvWWVhcj48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PEVuZE5vdGU+PENpdGU+PEF1dGhvcj5BbWVtaXlhPC9BdXRob3I+PFllYXI+MjAxNTwvWWVhcj48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005C7ED1" w:rsidRPr="00631B41">
        <w:rPr>
          <w:rFonts w:ascii="Times New Roman" w:hAnsi="Times New Roman" w:cs="Times New Roman"/>
          <w:sz w:val="24"/>
          <w:szCs w:val="24"/>
        </w:rPr>
      </w:r>
      <w:r w:rsidR="005C7ED1"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4, 5, 7</w:t>
      </w:r>
      <w:r w:rsidR="005C7ED1" w:rsidRPr="00631B41">
        <w:rPr>
          <w:rFonts w:ascii="Times New Roman" w:hAnsi="Times New Roman" w:cs="Times New Roman"/>
          <w:sz w:val="24"/>
          <w:szCs w:val="24"/>
        </w:rPr>
        <w:fldChar w:fldCharType="end"/>
      </w:r>
      <w:r w:rsidR="005C7ED1" w:rsidRPr="00631B41">
        <w:rPr>
          <w:rFonts w:ascii="Times New Roman" w:hAnsi="Times New Roman" w:cs="Times New Roman"/>
          <w:sz w:val="24"/>
          <w:szCs w:val="24"/>
        </w:rPr>
        <w:t xml:space="preserve"> and nickel-phosphorus (Ni-P) superblack</w:t>
      </w:r>
      <w:r w:rsidR="005C7ED1"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&lt;EndNote&gt;&lt;Cite&gt;&lt;Author&gt;Amemiya&lt;/Author&gt;&lt;Year&gt;2012&lt;/Year&gt;&lt;RecNum&gt;1077&lt;/RecNum&gt;&lt;DisplayText&gt;&lt;style face="superscript"&gt;10&lt;/style&gt;&lt;/DisplayText&gt;&lt;record&gt;&lt;rec-number&gt;1077&lt;/rec-number&gt;&lt;foreign-keys&gt;&lt;key app="EN" db-id="were0ep0u9rds8extzhxwtr22x5f952fasrr" timestamp="1644750105"&gt;1077&lt;/key&gt;&lt;/foreign-keys&gt;&lt;ref-type name="Journal Article"&gt;17&lt;/ref-type&gt;&lt;contributors&gt;&lt;authors&gt;&lt;author&gt;Amemiya, Kuniaki&lt;/author&gt;&lt;author&gt;Fukuda, Daiji&lt;/author&gt;&lt;author&gt;Numata, Takayuki&lt;/author&gt;&lt;author&gt;Tanabe, Minoru&lt;/author&gt;&lt;author&gt;Ichino, Yoshiro&lt;/author&gt;&lt;/authors&gt;&lt;/contributors&gt;&lt;titles&gt;&lt;title&gt;Comprehensive characterization of broadband ultralow reflectance of a porous nickel–phosphorus black surface by numerical simulation&lt;/title&gt;&lt;secondary-title&gt;Applied Optics&lt;/secondary-title&gt;&lt;alt-title&gt;Appl. Opt.&lt;/alt-title&gt;&lt;/titles&gt;&lt;periodical&gt;&lt;full-title&gt;Applied Optics&lt;/full-title&gt;&lt;abbr-1&gt;Appl. Opt.&lt;/abbr-1&gt;&lt;/periodical&gt;&lt;alt-periodical&gt;&lt;full-title&gt;Applied Optics&lt;/full-title&gt;&lt;abbr-1&gt;Appl. Opt.&lt;/abbr-1&gt;&lt;/alt-periodical&gt;&lt;pages&gt;6917-6925&lt;/pages&gt;&lt;volume&gt;51&lt;/volume&gt;&lt;number&gt;29&lt;/number&gt;&lt;keywords&gt;&lt;keyword&gt;Numerical approximation and analysis&lt;/keyword&gt;&lt;keyword&gt;Radiometry&lt;/keyword&gt;&lt;keyword&gt;Reflection&lt;/keyword&gt;&lt;keyword&gt;Optical materials&lt;/keyword&gt;&lt;keyword&gt;Light propagation&lt;/keyword&gt;&lt;keyword&gt;Numerical simulation&lt;/keyword&gt;&lt;keyword&gt;Optical surfaces&lt;/keyword&gt;&lt;keyword&gt;Optical trapping&lt;/keyword&gt;&lt;keyword&gt;Scanning electron microscopy&lt;/keyword&gt;&lt;keyword&gt;Solar energy&lt;/keyword&gt;&lt;/keywords&gt;&lt;dates&gt;&lt;year&gt;2012&lt;/year&gt;&lt;pub-dates&gt;&lt;date&gt;2012/10/10&lt;/date&gt;&lt;/pub-dates&gt;&lt;/dates&gt;&lt;publisher&gt;OSA&lt;/publisher&gt;&lt;urls&gt;&lt;related-urls&gt;&lt;url&gt;http://opg.optica.org/ao/abstract.cfm?URI=ao-51-29-6917&lt;/url&gt;&lt;/related-urls&gt;&lt;/urls&gt;&lt;electronic-resource-num&gt;10.1364/AO.51.006917&lt;/electronic-resource-num&gt;&lt;/record&gt;&lt;/Cite&gt;&lt;/EndNote&gt;</w:instrText>
      </w:r>
      <w:r w:rsidR="005C7ED1"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10</w:t>
      </w:r>
      <w:r w:rsidR="005C7ED1" w:rsidRPr="00631B41">
        <w:rPr>
          <w:rFonts w:ascii="Times New Roman" w:hAnsi="Times New Roman" w:cs="Times New Roman"/>
          <w:sz w:val="24"/>
          <w:szCs w:val="24"/>
        </w:rPr>
        <w:fldChar w:fldCharType="end"/>
      </w:r>
      <w:r w:rsidR="005C7ED1" w:rsidRPr="00631B41">
        <w:rPr>
          <w:rFonts w:ascii="Times New Roman" w:hAnsi="Times New Roman" w:cs="Times New Roman"/>
          <w:sz w:val="24"/>
          <w:szCs w:val="24"/>
        </w:rPr>
        <w:t xml:space="preserve">, </w:t>
      </w:r>
      <w:r w:rsidR="00A0442D" w:rsidRPr="00631B41">
        <w:rPr>
          <w:rFonts w:ascii="Times New Roman" w:hAnsi="Times New Roman" w:cs="Times New Roman"/>
          <w:sz w:val="24"/>
          <w:szCs w:val="24"/>
        </w:rPr>
        <w:lastRenderedPageBreak/>
        <w:t>which</w:t>
      </w:r>
      <w:r w:rsidR="00E93009" w:rsidRPr="00631B41">
        <w:rPr>
          <w:rFonts w:ascii="Times New Roman" w:hAnsi="Times New Roman" w:cs="Times New Roman"/>
          <w:sz w:val="24"/>
          <w:szCs w:val="24"/>
        </w:rPr>
        <w:t xml:space="preserve"> requires </w:t>
      </w:r>
      <w:r w:rsidR="005B46D5" w:rsidRPr="00631B41">
        <w:rPr>
          <w:rFonts w:ascii="Times New Roman" w:hAnsi="Times New Roman" w:cs="Times New Roman"/>
          <w:sz w:val="24"/>
          <w:szCs w:val="24"/>
        </w:rPr>
        <w:t>heavy</w:t>
      </w:r>
      <w:r w:rsidR="00E93009" w:rsidRPr="00631B41">
        <w:rPr>
          <w:rFonts w:ascii="Times New Roman" w:hAnsi="Times New Roman" w:cs="Times New Roman"/>
          <w:sz w:val="24"/>
          <w:szCs w:val="24"/>
        </w:rPr>
        <w:t xml:space="preserve"> etching </w:t>
      </w:r>
      <w:r w:rsidR="00B13945" w:rsidRPr="00631B41">
        <w:rPr>
          <w:rFonts w:ascii="Times New Roman" w:hAnsi="Times New Roman" w:cs="Times New Roman"/>
          <w:sz w:val="24"/>
          <w:szCs w:val="24"/>
        </w:rPr>
        <w:t>steps</w:t>
      </w:r>
      <w:r w:rsidR="005C7ED1" w:rsidRPr="00631B41">
        <w:rPr>
          <w:rFonts w:ascii="Times New Roman" w:hAnsi="Times New Roman" w:cs="Times New Roman"/>
          <w:sz w:val="24"/>
          <w:szCs w:val="24"/>
        </w:rPr>
        <w:t xml:space="preserve"> in the fabrication process.</w:t>
      </w:r>
      <w:r w:rsidR="00086325" w:rsidRPr="00631B41">
        <w:rPr>
          <w:rFonts w:ascii="Times New Roman" w:hAnsi="Times New Roman" w:cs="Times New Roman"/>
          <w:sz w:val="24"/>
          <w:szCs w:val="24"/>
        </w:rPr>
        <w:t xml:space="preserve"> </w:t>
      </w:r>
      <w:r w:rsidR="00410C5A" w:rsidRPr="00631B41">
        <w:rPr>
          <w:rFonts w:ascii="Times New Roman" w:hAnsi="Times New Roman" w:cs="Times New Roman"/>
          <w:sz w:val="24"/>
          <w:szCs w:val="24"/>
        </w:rPr>
        <w:t>A</w:t>
      </w:r>
      <w:r w:rsidR="000F7126" w:rsidRPr="00631B41">
        <w:rPr>
          <w:rFonts w:ascii="Times New Roman" w:hAnsi="Times New Roman" w:cs="Times New Roman"/>
          <w:sz w:val="24"/>
          <w:szCs w:val="24"/>
        </w:rPr>
        <w:t xml:space="preserve">s-grown </w:t>
      </w:r>
      <w:r w:rsidR="00086325" w:rsidRPr="00631B41">
        <w:rPr>
          <w:rFonts w:ascii="Times New Roman" w:hAnsi="Times New Roman" w:cs="Times New Roman"/>
          <w:sz w:val="24"/>
          <w:szCs w:val="24"/>
        </w:rPr>
        <w:t>VANTA</w:t>
      </w:r>
      <w:r w:rsidR="00410C5A" w:rsidRPr="00631B41">
        <w:rPr>
          <w:rFonts w:ascii="Times New Roman" w:hAnsi="Times New Roman" w:cs="Times New Roman"/>
          <w:sz w:val="24"/>
          <w:szCs w:val="24"/>
        </w:rPr>
        <w:t xml:space="preserve"> with </w:t>
      </w:r>
      <w:r w:rsidR="000F7126" w:rsidRPr="00631B41">
        <w:rPr>
          <w:rFonts w:ascii="Times New Roman" w:hAnsi="Times New Roman" w:cs="Times New Roman"/>
          <w:sz w:val="24"/>
          <w:szCs w:val="24"/>
        </w:rPr>
        <w:t>i</w:t>
      </w:r>
      <w:r w:rsidR="00086325" w:rsidRPr="00631B41">
        <w:rPr>
          <w:rFonts w:ascii="Times New Roman" w:hAnsi="Times New Roman" w:cs="Times New Roman"/>
          <w:sz w:val="24"/>
          <w:szCs w:val="24"/>
        </w:rPr>
        <w:t xml:space="preserve">nter CNT distance of tens of nm </w:t>
      </w:r>
      <w:r w:rsidR="000F7126" w:rsidRPr="00631B41">
        <w:rPr>
          <w:rFonts w:ascii="Times New Roman" w:hAnsi="Times New Roman" w:cs="Times New Roman"/>
          <w:sz w:val="24"/>
          <w:szCs w:val="24"/>
        </w:rPr>
        <w:t>do</w:t>
      </w:r>
      <w:r w:rsidR="00086325" w:rsidRPr="00631B41">
        <w:rPr>
          <w:rFonts w:ascii="Times New Roman" w:hAnsi="Times New Roman" w:cs="Times New Roman"/>
          <w:sz w:val="24"/>
          <w:szCs w:val="24"/>
        </w:rPr>
        <w:t xml:space="preserve"> not favor MILR</w:t>
      </w:r>
      <w:r w:rsidR="000F7126" w:rsidRPr="00631B41">
        <w:rPr>
          <w:rFonts w:ascii="Times New Roman" w:hAnsi="Times New Roman" w:cs="Times New Roman"/>
          <w:sz w:val="24"/>
          <w:szCs w:val="24"/>
        </w:rPr>
        <w:fldChar w:fldCharType="begin">
          <w:fldData xml:space="preserve">PEVuZE5vdGU+PENpdGU+PEF1dGhvcj5ZYW5nPC9BdXRob3I+PFllYXI+MjAwODwvWWVhcj48UmVj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==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PEVuZE5vdGU+PENpdGU+PEF1dGhvcj5ZYW5nPC9BdXRob3I+PFllYXI+MjAwODwvWWVhcj48UmVj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==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000F7126" w:rsidRPr="00631B41">
        <w:rPr>
          <w:rFonts w:ascii="Times New Roman" w:hAnsi="Times New Roman" w:cs="Times New Roman"/>
          <w:sz w:val="24"/>
          <w:szCs w:val="24"/>
        </w:rPr>
      </w:r>
      <w:r w:rsidR="000F7126"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11, 12, 13</w:t>
      </w:r>
      <w:r w:rsidR="000F7126" w:rsidRPr="00631B41">
        <w:rPr>
          <w:rFonts w:ascii="Times New Roman" w:hAnsi="Times New Roman" w:cs="Times New Roman"/>
          <w:sz w:val="24"/>
          <w:szCs w:val="24"/>
        </w:rPr>
        <w:fldChar w:fldCharType="end"/>
      </w:r>
      <w:r w:rsidR="00472370" w:rsidRPr="00631B41">
        <w:rPr>
          <w:rFonts w:ascii="Times New Roman" w:hAnsi="Times New Roman" w:cs="Times New Roman"/>
          <w:sz w:val="24"/>
          <w:szCs w:val="24"/>
        </w:rPr>
        <w:t>.</w:t>
      </w:r>
      <w:r w:rsidR="000F7126" w:rsidRPr="00631B41">
        <w:rPr>
          <w:rFonts w:ascii="Times New Roman" w:hAnsi="Times New Roman" w:cs="Times New Roman"/>
          <w:sz w:val="24"/>
          <w:szCs w:val="24"/>
        </w:rPr>
        <w:t xml:space="preserve"> </w:t>
      </w:r>
      <w:r w:rsidR="00086325" w:rsidRPr="00631B41">
        <w:rPr>
          <w:rFonts w:ascii="Times New Roman" w:hAnsi="Times New Roman" w:cs="Times New Roman"/>
          <w:sz w:val="24"/>
          <w:szCs w:val="24"/>
        </w:rPr>
        <w:t xml:space="preserve">Plasma treatment </w:t>
      </w:r>
      <w:r w:rsidR="007F4DD1" w:rsidRPr="00631B41">
        <w:rPr>
          <w:rFonts w:ascii="Times New Roman" w:hAnsi="Times New Roman" w:cs="Times New Roman"/>
          <w:sz w:val="24"/>
          <w:szCs w:val="24"/>
        </w:rPr>
        <w:t xml:space="preserve">of </w:t>
      </w:r>
      <w:r w:rsidR="00086325" w:rsidRPr="00631B41">
        <w:rPr>
          <w:rFonts w:ascii="Times New Roman" w:hAnsi="Times New Roman" w:cs="Times New Roman"/>
          <w:sz w:val="24"/>
          <w:szCs w:val="24"/>
        </w:rPr>
        <w:t>as-grown CNT forest induces aggregate of CNT and creating microcavity between CNT cluster</w:t>
      </w:r>
      <w:r w:rsidR="000F7126" w:rsidRPr="00631B41">
        <w:rPr>
          <w:rFonts w:ascii="Times New Roman" w:hAnsi="Times New Roman" w:cs="Times New Roman"/>
          <w:sz w:val="24"/>
          <w:szCs w:val="24"/>
        </w:rPr>
        <w:t>s</w:t>
      </w:r>
      <w:r w:rsidR="00086325" w:rsidRPr="00631B41">
        <w:rPr>
          <w:rFonts w:ascii="Times New Roman" w:hAnsi="Times New Roman" w:cs="Times New Roman"/>
          <w:sz w:val="24"/>
          <w:szCs w:val="24"/>
        </w:rPr>
        <w:t xml:space="preserve">, which </w:t>
      </w:r>
      <w:r w:rsidR="000F7126" w:rsidRPr="00631B41">
        <w:rPr>
          <w:rFonts w:ascii="Times New Roman" w:hAnsi="Times New Roman" w:cs="Times New Roman"/>
          <w:sz w:val="24"/>
          <w:szCs w:val="24"/>
        </w:rPr>
        <w:t>facilitates MILR and reduce the light reflectance from 450 to 94 ppm</w:t>
      </w:r>
      <w:r w:rsidR="007F4DD1" w:rsidRPr="00631B41">
        <w:rPr>
          <w:rFonts w:ascii="Times New Roman" w:hAnsi="Times New Roman" w:cs="Times New Roman"/>
          <w:sz w:val="24"/>
          <w:szCs w:val="24"/>
        </w:rPr>
        <w:fldChar w:fldCharType="begin">
          <w:fldData xml:space="preserve">PEVuZE5vdGU+PENpdGU+PEF1dGhvcj5Ub21saW48L0F1dGhvcj48WWVhcj4yMDE0PC9ZZWFyPjxS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PEVuZE5vdGU+PENpdGU+PEF1dGhvcj5Ub21saW48L0F1dGhvcj48WWVhcj4yMDE0PC9ZZWFyPjxS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007F4DD1" w:rsidRPr="00631B41">
        <w:rPr>
          <w:rFonts w:ascii="Times New Roman" w:hAnsi="Times New Roman" w:cs="Times New Roman"/>
          <w:sz w:val="24"/>
          <w:szCs w:val="24"/>
        </w:rPr>
      </w:r>
      <w:r w:rsidR="007F4DD1"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14, 15</w:t>
      </w:r>
      <w:r w:rsidR="007F4DD1" w:rsidRPr="00631B41">
        <w:rPr>
          <w:rFonts w:ascii="Times New Roman" w:hAnsi="Times New Roman" w:cs="Times New Roman"/>
          <w:sz w:val="24"/>
          <w:szCs w:val="24"/>
        </w:rPr>
        <w:fldChar w:fldCharType="end"/>
      </w:r>
      <w:r w:rsidR="00765491" w:rsidRPr="00631B41">
        <w:rPr>
          <w:rFonts w:ascii="Times New Roman" w:hAnsi="Times New Roman" w:cs="Times New Roman"/>
          <w:sz w:val="24"/>
          <w:szCs w:val="24"/>
        </w:rPr>
        <w:t>.</w:t>
      </w:r>
      <w:r w:rsidR="00077B8F" w:rsidRPr="00631B41">
        <w:rPr>
          <w:rFonts w:ascii="Times New Roman" w:hAnsi="Times New Roman" w:cs="Times New Roman"/>
          <w:sz w:val="24"/>
          <w:szCs w:val="24"/>
        </w:rPr>
        <w:t xml:space="preserve"> Effective MILR</w:t>
      </w:r>
      <w:r w:rsidR="00F950C9" w:rsidRPr="00631B41">
        <w:rPr>
          <w:rFonts w:ascii="Times New Roman" w:hAnsi="Times New Roman" w:cs="Times New Roman"/>
          <w:sz w:val="24"/>
          <w:szCs w:val="24"/>
        </w:rPr>
        <w:t xml:space="preserve"> </w:t>
      </w:r>
      <w:r w:rsidR="00077B8F" w:rsidRPr="00631B41">
        <w:rPr>
          <w:rFonts w:ascii="Times New Roman" w:hAnsi="Times New Roman" w:cs="Times New Roman"/>
          <w:sz w:val="24"/>
          <w:szCs w:val="24"/>
        </w:rPr>
        <w:t>play</w:t>
      </w:r>
      <w:r w:rsidR="00F950C9" w:rsidRPr="00631B41">
        <w:rPr>
          <w:rFonts w:ascii="Times New Roman" w:hAnsi="Times New Roman" w:cs="Times New Roman"/>
          <w:sz w:val="24"/>
          <w:szCs w:val="24"/>
        </w:rPr>
        <w:t>s</w:t>
      </w:r>
      <w:r w:rsidR="00077B8F" w:rsidRPr="00631B41">
        <w:rPr>
          <w:rFonts w:ascii="Times New Roman" w:hAnsi="Times New Roman" w:cs="Times New Roman"/>
          <w:sz w:val="24"/>
          <w:szCs w:val="24"/>
        </w:rPr>
        <w:t xml:space="preserve"> a crucial role </w:t>
      </w:r>
      <w:r w:rsidR="00F950C9" w:rsidRPr="00631B41">
        <w:rPr>
          <w:rFonts w:ascii="Times New Roman" w:hAnsi="Times New Roman" w:cs="Times New Roman"/>
          <w:sz w:val="24"/>
          <w:szCs w:val="24"/>
        </w:rPr>
        <w:t xml:space="preserve">but requires </w:t>
      </w:r>
      <w:r w:rsidR="00D424AA" w:rsidRPr="00631B41">
        <w:rPr>
          <w:rFonts w:ascii="Times New Roman" w:hAnsi="Times New Roman" w:cs="Times New Roman"/>
          <w:sz w:val="24"/>
          <w:szCs w:val="24"/>
        </w:rPr>
        <w:t>heavy etching steps</w:t>
      </w:r>
      <w:r w:rsidR="00D424AA" w:rsidRPr="00631B41">
        <w:rPr>
          <w:rFonts w:ascii="Times New Roman" w:hAnsi="Times New Roman" w:cs="Times New Roman"/>
          <w:sz w:val="24"/>
          <w:szCs w:val="24"/>
        </w:rPr>
        <w:fldChar w:fldCharType="begin">
          <w:fldData xml:space="preserve">PEVuZE5vdGU+PENpdGU+PEF1dGhvcj5BbWVtaXlhPC9BdXRob3I+PFllYXI+MjAyMzwvWWVhcj48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==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PEVuZE5vdGU+PENpdGU+PEF1dGhvcj5BbWVtaXlhPC9BdXRob3I+PFllYXI+MjAyMzwvWWVhcj48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==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00D424AA" w:rsidRPr="00631B41">
        <w:rPr>
          <w:rFonts w:ascii="Times New Roman" w:hAnsi="Times New Roman" w:cs="Times New Roman"/>
          <w:sz w:val="24"/>
          <w:szCs w:val="24"/>
        </w:rPr>
      </w:r>
      <w:r w:rsidR="00D424AA"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5, 16</w:t>
      </w:r>
      <w:r w:rsidR="00D424AA" w:rsidRPr="00631B41">
        <w:rPr>
          <w:rFonts w:ascii="Times New Roman" w:hAnsi="Times New Roman" w:cs="Times New Roman"/>
          <w:sz w:val="24"/>
          <w:szCs w:val="24"/>
        </w:rPr>
        <w:fldChar w:fldCharType="end"/>
      </w:r>
      <w:r w:rsidR="00D424AA" w:rsidRPr="00631B41">
        <w:rPr>
          <w:rFonts w:ascii="Times New Roman" w:hAnsi="Times New Roman" w:cs="Times New Roman"/>
          <w:sz w:val="24"/>
          <w:szCs w:val="24"/>
        </w:rPr>
        <w:t xml:space="preserve"> and plasma treatment</w:t>
      </w:r>
      <w:r w:rsidR="00D424AA"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&lt;EndNote&gt;&lt;Cite&gt;&lt;Author&gt;Yung&lt;/Author&gt;&lt;Year&gt;2018&lt;/Year&gt;&lt;RecNum&gt;1274&lt;/RecNum&gt;&lt;DisplayText&gt;&lt;style face="superscript"&gt;15&lt;/style&gt;&lt;/DisplayText&gt;&lt;record&gt;&lt;rec-number&gt;1274&lt;/rec-number&gt;&lt;foreign-keys&gt;&lt;key app="EN" db-id="were0ep0u9rds8extzhxwtr22x5f952fasrr" timestamp="1686644479"&gt;1274&lt;/key&gt;&lt;/foreign-keys&gt;&lt;ref-type name="Journal Article"&gt;17&lt;/ref-type&gt;&lt;contributors&gt;&lt;authors&gt;&lt;author&gt;Yung, Christopher S.&lt;/author&gt;&lt;author&gt;Tomlin, Nathan A.&lt;/author&gt;&lt;author&gt;Heuerman, Karl&lt;/author&gt;&lt;author&gt;Keller, Mark W.&lt;/author&gt;&lt;author&gt;White, Malcolm G.&lt;/author&gt;&lt;author&gt;Stephens, Michelle&lt;/author&gt;&lt;author&gt;Lehman, John H.&lt;/author&gt;&lt;/authors&gt;&lt;/contributors&gt;&lt;titles&gt;&lt;title&gt;Plasma modification of vertically aligned carbon nanotubes: Superhydrophobic surfaces with ultra-low reflectance&lt;/title&gt;&lt;secondary-title&gt;Carbon&lt;/secondary-title&gt;&lt;/titles&gt;&lt;periodical&gt;&lt;full-title&gt;Carbon&lt;/full-title&gt;&lt;/periodical&gt;&lt;pages&gt;195-201&lt;/pages&gt;&lt;volume&gt;127&lt;/volume&gt;&lt;dates&gt;&lt;year&gt;2018&lt;/year&gt;&lt;pub-dates&gt;&lt;date&gt;2018/02/01/&lt;/date&gt;&lt;/pub-dates&gt;&lt;/dates&gt;&lt;isbn&gt;0008-6223&lt;/isbn&gt;&lt;urls&gt;&lt;related-urls&gt;&lt;url&gt;https://www.sciencedirect.com/science/article/pii/S0008622317310953&lt;/url&gt;&lt;/related-urls&gt;&lt;/urls&gt;&lt;electronic-resource-num&gt;https://doi.org/10.1016/j.carbon.2017.10.093&lt;/electronic-resource-num&gt;&lt;/record&gt;&lt;/Cite&gt;&lt;/EndNote&gt;</w:instrText>
      </w:r>
      <w:r w:rsidR="00D424AA"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15</w:t>
      </w:r>
      <w:r w:rsidR="00D424AA" w:rsidRPr="00631B41">
        <w:rPr>
          <w:rFonts w:ascii="Times New Roman" w:hAnsi="Times New Roman" w:cs="Times New Roman"/>
          <w:sz w:val="24"/>
          <w:szCs w:val="24"/>
        </w:rPr>
        <w:fldChar w:fldCharType="end"/>
      </w:r>
      <w:r w:rsidR="00D424AA" w:rsidRPr="00631B41">
        <w:rPr>
          <w:rFonts w:ascii="Times New Roman" w:hAnsi="Times New Roman" w:cs="Times New Roman"/>
          <w:sz w:val="24"/>
          <w:szCs w:val="24"/>
        </w:rPr>
        <w:t xml:space="preserve"> </w:t>
      </w:r>
      <w:r w:rsidR="00F950C9" w:rsidRPr="00631B41">
        <w:rPr>
          <w:rFonts w:ascii="Times New Roman" w:hAnsi="Times New Roman" w:cs="Times New Roman"/>
          <w:sz w:val="24"/>
          <w:szCs w:val="24"/>
        </w:rPr>
        <w:t xml:space="preserve">in many </w:t>
      </w:r>
      <w:proofErr w:type="spellStart"/>
      <w:r w:rsidR="00F950C9" w:rsidRPr="00631B41">
        <w:rPr>
          <w:rFonts w:ascii="Times New Roman" w:hAnsi="Times New Roman" w:cs="Times New Roman"/>
          <w:sz w:val="24"/>
          <w:szCs w:val="24"/>
        </w:rPr>
        <w:t>superblack</w:t>
      </w:r>
      <w:proofErr w:type="spellEnd"/>
      <w:r w:rsidR="00F950C9" w:rsidRPr="00631B41">
        <w:rPr>
          <w:rFonts w:ascii="Times New Roman" w:hAnsi="Times New Roman" w:cs="Times New Roman"/>
          <w:sz w:val="24"/>
          <w:szCs w:val="24"/>
        </w:rPr>
        <w:t xml:space="preserve"> materials</w:t>
      </w:r>
      <w:r w:rsidR="00D424AA" w:rsidRPr="00631B41">
        <w:rPr>
          <w:rFonts w:ascii="Times New Roman" w:hAnsi="Times New Roman" w:cs="Times New Roman"/>
          <w:sz w:val="24"/>
          <w:szCs w:val="24"/>
        </w:rPr>
        <w:t xml:space="preserve">, which is enabled by </w:t>
      </w:r>
      <w:r w:rsidR="001B7B36" w:rsidRPr="00631B41">
        <w:rPr>
          <w:rFonts w:ascii="Times New Roman" w:hAnsi="Times New Roman" w:cs="Times New Roman"/>
          <w:sz w:val="24"/>
          <w:szCs w:val="24"/>
        </w:rPr>
        <w:t xml:space="preserve">the </w:t>
      </w:r>
      <w:r w:rsidR="00D424AA" w:rsidRPr="00631B41">
        <w:rPr>
          <w:rFonts w:ascii="Times New Roman" w:hAnsi="Times New Roman" w:cs="Times New Roman"/>
          <w:sz w:val="24"/>
          <w:szCs w:val="24"/>
        </w:rPr>
        <w:t xml:space="preserve">intrinsic cellular structure in </w:t>
      </w:r>
      <w:proofErr w:type="spellStart"/>
      <w:r w:rsidR="00D424AA" w:rsidRPr="00631B41">
        <w:rPr>
          <w:rFonts w:ascii="Times New Roman" w:hAnsi="Times New Roman" w:cs="Times New Roman"/>
          <w:sz w:val="24"/>
          <w:szCs w:val="24"/>
        </w:rPr>
        <w:t>superblack</w:t>
      </w:r>
      <w:proofErr w:type="spellEnd"/>
      <w:r w:rsidR="00D424AA" w:rsidRPr="00631B41">
        <w:rPr>
          <w:rFonts w:ascii="Times New Roman" w:hAnsi="Times New Roman" w:cs="Times New Roman"/>
          <w:sz w:val="24"/>
          <w:szCs w:val="24"/>
        </w:rPr>
        <w:t xml:space="preserve"> wood. </w:t>
      </w:r>
      <w:bookmarkEnd w:id="3"/>
    </w:p>
    <w:p w14:paraId="2CE2ADE4" w14:textId="026BFDE8" w:rsidR="00F0076B" w:rsidRPr="00631B41" w:rsidRDefault="000F2542" w:rsidP="00264A14">
      <w:pPr>
        <w:spacing w:after="0" w:line="360" w:lineRule="auto"/>
        <w:jc w:val="both"/>
        <w:rPr>
          <w:rFonts w:ascii="Times New Roman" w:hAnsi="Times New Roman" w:cs="Times New Roman"/>
          <w:sz w:val="24"/>
          <w:szCs w:val="24"/>
        </w:rPr>
      </w:pPr>
      <w:r w:rsidRPr="00631B41">
        <w:rPr>
          <w:rFonts w:ascii="Times New Roman" w:hAnsi="Times New Roman" w:cs="Times New Roman"/>
          <w:sz w:val="24"/>
          <w:szCs w:val="24"/>
        </w:rPr>
        <w:t>Combined with</w:t>
      </w:r>
      <w:r w:rsidR="00083E90" w:rsidRPr="00631B41">
        <w:rPr>
          <w:rFonts w:ascii="Times New Roman" w:hAnsi="Times New Roman" w:cs="Times New Roman"/>
          <w:sz w:val="24"/>
          <w:szCs w:val="24"/>
        </w:rPr>
        <w:t xml:space="preserve"> Case 14, the studies in Case 13 </w:t>
      </w:r>
      <w:r w:rsidRPr="00631B41">
        <w:rPr>
          <w:rFonts w:ascii="Times New Roman" w:hAnsi="Times New Roman" w:cs="Times New Roman"/>
          <w:sz w:val="24"/>
          <w:szCs w:val="24"/>
        </w:rPr>
        <w:t>verif</w:t>
      </w:r>
      <w:r w:rsidR="00633BC2" w:rsidRPr="00631B41">
        <w:rPr>
          <w:rFonts w:ascii="Times New Roman" w:hAnsi="Times New Roman" w:cs="Times New Roman"/>
          <w:sz w:val="24"/>
          <w:szCs w:val="24"/>
        </w:rPr>
        <w:t>y</w:t>
      </w:r>
      <w:r w:rsidRPr="00631B41">
        <w:rPr>
          <w:rFonts w:ascii="Times New Roman" w:hAnsi="Times New Roman" w:cs="Times New Roman"/>
          <w:sz w:val="24"/>
          <w:szCs w:val="24"/>
        </w:rPr>
        <w:t xml:space="preserve"> the contribution of 30 </w:t>
      </w:r>
      <w:proofErr w:type="spellStart"/>
      <w:r w:rsidRPr="00631B41">
        <w:rPr>
          <w:rFonts w:ascii="Times New Roman" w:hAnsi="Times New Roman" w:cs="Times New Roman"/>
          <w:sz w:val="24"/>
          <w:szCs w:val="24"/>
        </w:rPr>
        <w:t>μm</w:t>
      </w:r>
      <w:proofErr w:type="spellEnd"/>
      <w:r w:rsidRPr="00631B41">
        <w:rPr>
          <w:rFonts w:ascii="Times New Roman" w:hAnsi="Times New Roman" w:cs="Times New Roman"/>
          <w:sz w:val="24"/>
          <w:szCs w:val="24"/>
        </w:rPr>
        <w:t xml:space="preserve"> </w:t>
      </w:r>
      <w:r w:rsidR="006457D0" w:rsidRPr="00631B41">
        <w:rPr>
          <w:rFonts w:ascii="Times New Roman" w:hAnsi="Times New Roman" w:cs="Times New Roman"/>
          <w:sz w:val="24"/>
          <w:szCs w:val="24"/>
        </w:rPr>
        <w:t xml:space="preserve">high </w:t>
      </w:r>
      <w:r w:rsidRPr="00631B41">
        <w:rPr>
          <w:rFonts w:ascii="Times New Roman" w:hAnsi="Times New Roman" w:cs="Times New Roman"/>
          <w:sz w:val="24"/>
          <w:szCs w:val="24"/>
        </w:rPr>
        <w:t>trapezoidal pillars, correspond</w:t>
      </w:r>
      <w:r w:rsidR="001B094E" w:rsidRPr="00631B41">
        <w:rPr>
          <w:rFonts w:ascii="Times New Roman" w:hAnsi="Times New Roman" w:cs="Times New Roman"/>
          <w:sz w:val="24"/>
          <w:szCs w:val="24"/>
        </w:rPr>
        <w:t>ing</w:t>
      </w:r>
      <w:r w:rsidRPr="00631B41">
        <w:rPr>
          <w:rFonts w:ascii="Times New Roman" w:hAnsi="Times New Roman" w:cs="Times New Roman"/>
          <w:sz w:val="24"/>
          <w:szCs w:val="24"/>
        </w:rPr>
        <w:t xml:space="preserve"> to bandsaw-like microarrays in NW carbon, to light reflectance </w:t>
      </w:r>
      <w:r w:rsidR="001B094E" w:rsidRPr="00631B41">
        <w:rPr>
          <w:rFonts w:ascii="Times New Roman" w:hAnsi="Times New Roman" w:cs="Times New Roman"/>
          <w:sz w:val="24"/>
          <w:szCs w:val="24"/>
        </w:rPr>
        <w:t xml:space="preserve">as shown in </w:t>
      </w:r>
      <w:r w:rsidR="00A11261" w:rsidRPr="00B26CB7">
        <w:rPr>
          <w:rFonts w:ascii="Times New Roman" w:hAnsi="Times New Roman" w:cs="Times New Roman"/>
          <w:b/>
          <w:bCs/>
          <w:sz w:val="24"/>
          <w:szCs w:val="24"/>
        </w:rPr>
        <w:t>Fig. 3</w:t>
      </w:r>
      <w:r w:rsidR="00B26CB7" w:rsidRPr="00B26CB7">
        <w:rPr>
          <w:rFonts w:ascii="Times New Roman" w:hAnsi="Times New Roman" w:cs="Times New Roman"/>
          <w:b/>
          <w:bCs/>
          <w:sz w:val="24"/>
          <w:szCs w:val="24"/>
        </w:rPr>
        <w:t>i</w:t>
      </w:r>
      <w:r w:rsidR="00A11261" w:rsidRPr="00631B41">
        <w:rPr>
          <w:rFonts w:ascii="Times New Roman" w:hAnsi="Times New Roman" w:cs="Times New Roman"/>
          <w:sz w:val="24"/>
          <w:szCs w:val="24"/>
        </w:rPr>
        <w:t xml:space="preserve"> and </w:t>
      </w:r>
      <w:r w:rsidR="00B26CB7" w:rsidRPr="00AF4A46">
        <w:rPr>
          <w:rFonts w:ascii="Times New Roman" w:hAnsi="Times New Roman" w:cs="Times New Roman"/>
          <w:b/>
          <w:sz w:val="24"/>
          <w:szCs w:val="24"/>
          <w:lang w:val="en-GB"/>
        </w:rPr>
        <w:t>Supplementary</w:t>
      </w:r>
      <w:r w:rsidR="00B26CB7" w:rsidRPr="00631B41">
        <w:rPr>
          <w:rFonts w:ascii="Times New Roman" w:hAnsi="Times New Roman" w:cs="Times New Roman"/>
          <w:b/>
          <w:bCs/>
          <w:sz w:val="24"/>
          <w:szCs w:val="24"/>
        </w:rPr>
        <w:t xml:space="preserve"> </w:t>
      </w:r>
      <w:r w:rsidR="00B26CB7">
        <w:rPr>
          <w:rFonts w:ascii="Times New Roman" w:hAnsi="Times New Roman" w:cs="Times New Roman"/>
          <w:b/>
          <w:bCs/>
          <w:sz w:val="24"/>
          <w:szCs w:val="24"/>
        </w:rPr>
        <w:t>Figure</w:t>
      </w:r>
      <w:r w:rsidR="00B26CB7" w:rsidRPr="00631B41">
        <w:rPr>
          <w:rFonts w:ascii="Times New Roman" w:hAnsi="Times New Roman" w:cs="Times New Roman"/>
          <w:sz w:val="24"/>
          <w:szCs w:val="24"/>
        </w:rPr>
        <w:t xml:space="preserve"> </w:t>
      </w:r>
      <w:r w:rsidR="001B094E" w:rsidRPr="00B26CB7">
        <w:rPr>
          <w:rFonts w:ascii="Times New Roman" w:hAnsi="Times New Roman" w:cs="Times New Roman"/>
          <w:b/>
          <w:bCs/>
          <w:sz w:val="24"/>
          <w:szCs w:val="24"/>
        </w:rPr>
        <w:t>5</w:t>
      </w:r>
      <w:r w:rsidR="00B26CB7" w:rsidRPr="00B26CB7">
        <w:rPr>
          <w:rFonts w:ascii="Times New Roman" w:hAnsi="Times New Roman" w:cs="Times New Roman"/>
          <w:b/>
          <w:bCs/>
          <w:sz w:val="24"/>
          <w:szCs w:val="24"/>
        </w:rPr>
        <w:t>e</w:t>
      </w:r>
      <w:r w:rsidR="00A11261" w:rsidRPr="00631B41">
        <w:rPr>
          <w:rFonts w:ascii="Times New Roman" w:hAnsi="Times New Roman" w:cs="Times New Roman"/>
          <w:sz w:val="24"/>
          <w:szCs w:val="24"/>
        </w:rPr>
        <w:t>. Combined with Case 13, the studies in Cases 15 verif</w:t>
      </w:r>
      <w:r w:rsidR="001A24E7" w:rsidRPr="00631B41">
        <w:rPr>
          <w:rFonts w:ascii="Times New Roman" w:hAnsi="Times New Roman" w:cs="Times New Roman"/>
          <w:sz w:val="24"/>
          <w:szCs w:val="24"/>
        </w:rPr>
        <w:t>y</w:t>
      </w:r>
      <w:r w:rsidR="00A11261" w:rsidRPr="00631B41">
        <w:rPr>
          <w:rFonts w:ascii="Times New Roman" w:hAnsi="Times New Roman" w:cs="Times New Roman"/>
          <w:sz w:val="24"/>
          <w:szCs w:val="24"/>
        </w:rPr>
        <w:t xml:space="preserve"> the contribution of 100 </w:t>
      </w:r>
      <w:proofErr w:type="spellStart"/>
      <w:r w:rsidR="00A11261" w:rsidRPr="00631B41">
        <w:rPr>
          <w:rFonts w:ascii="Times New Roman" w:hAnsi="Times New Roman" w:cs="Times New Roman"/>
          <w:sz w:val="24"/>
          <w:szCs w:val="24"/>
        </w:rPr>
        <w:t>μm</w:t>
      </w:r>
      <w:proofErr w:type="spellEnd"/>
      <w:r w:rsidR="00A11261" w:rsidRPr="00631B41">
        <w:rPr>
          <w:rFonts w:ascii="Times New Roman" w:hAnsi="Times New Roman" w:cs="Times New Roman"/>
          <w:sz w:val="24"/>
          <w:szCs w:val="24"/>
        </w:rPr>
        <w:t xml:space="preserve"> </w:t>
      </w:r>
      <w:r w:rsidR="006457D0" w:rsidRPr="00631B41">
        <w:rPr>
          <w:rFonts w:ascii="Times New Roman" w:hAnsi="Times New Roman" w:cs="Times New Roman"/>
          <w:sz w:val="24"/>
          <w:szCs w:val="24"/>
        </w:rPr>
        <w:t xml:space="preserve">high </w:t>
      </w:r>
      <w:r w:rsidR="00A11261" w:rsidRPr="00631B41">
        <w:rPr>
          <w:rFonts w:ascii="Times New Roman" w:hAnsi="Times New Roman" w:cs="Times New Roman"/>
          <w:sz w:val="24"/>
          <w:szCs w:val="24"/>
        </w:rPr>
        <w:t xml:space="preserve">trapezoidal pillars, corresponding to microfiber arrays with </w:t>
      </w:r>
      <w:proofErr w:type="spellStart"/>
      <w:r w:rsidR="00A11261" w:rsidRPr="00631B41">
        <w:rPr>
          <w:rFonts w:ascii="Times New Roman" w:hAnsi="Times New Roman" w:cs="Times New Roman"/>
          <w:sz w:val="24"/>
          <w:szCs w:val="24"/>
        </w:rPr>
        <w:t>interfiber</w:t>
      </w:r>
      <w:proofErr w:type="spellEnd"/>
      <w:r w:rsidR="00A11261" w:rsidRPr="00631B41">
        <w:rPr>
          <w:rFonts w:ascii="Times New Roman" w:hAnsi="Times New Roman" w:cs="Times New Roman"/>
          <w:sz w:val="24"/>
          <w:szCs w:val="24"/>
        </w:rPr>
        <w:t xml:space="preserve"> porosity in</w:t>
      </w:r>
      <w:r w:rsidR="00882F39" w:rsidRPr="00631B41">
        <w:rPr>
          <w:rFonts w:ascii="Times New Roman" w:hAnsi="Times New Roman" w:cs="Times New Roman"/>
          <w:sz w:val="24"/>
          <w:szCs w:val="24"/>
        </w:rPr>
        <w:t xml:space="preserve"> </w:t>
      </w:r>
      <w:proofErr w:type="spellStart"/>
      <w:r w:rsidR="00882F39" w:rsidRPr="00631B41">
        <w:rPr>
          <w:rFonts w:ascii="Times New Roman" w:hAnsi="Times New Roman" w:cs="Times New Roman"/>
          <w:sz w:val="24"/>
          <w:szCs w:val="24"/>
        </w:rPr>
        <w:t>superblack</w:t>
      </w:r>
      <w:proofErr w:type="spellEnd"/>
      <w:r w:rsidR="00882F39" w:rsidRPr="00631B41">
        <w:rPr>
          <w:rFonts w:ascii="Times New Roman" w:hAnsi="Times New Roman" w:cs="Times New Roman"/>
          <w:sz w:val="24"/>
          <w:szCs w:val="24"/>
        </w:rPr>
        <w:t xml:space="preserve"> wood</w:t>
      </w:r>
      <w:r w:rsidR="00A11261" w:rsidRPr="00631B41">
        <w:rPr>
          <w:rFonts w:ascii="Times New Roman" w:hAnsi="Times New Roman" w:cs="Times New Roman"/>
          <w:sz w:val="24"/>
          <w:szCs w:val="24"/>
        </w:rPr>
        <w:t xml:space="preserve">, to light reflectance as shown in </w:t>
      </w:r>
      <w:r w:rsidR="00A11261" w:rsidRPr="00B26CB7">
        <w:rPr>
          <w:rFonts w:ascii="Times New Roman" w:hAnsi="Times New Roman" w:cs="Times New Roman"/>
          <w:b/>
          <w:bCs/>
          <w:sz w:val="24"/>
          <w:szCs w:val="24"/>
        </w:rPr>
        <w:t xml:space="preserve">Fig. </w:t>
      </w:r>
      <w:r w:rsidR="00401921" w:rsidRPr="00B26CB7">
        <w:rPr>
          <w:rFonts w:ascii="Times New Roman" w:hAnsi="Times New Roman" w:cs="Times New Roman"/>
          <w:b/>
          <w:bCs/>
          <w:sz w:val="24"/>
          <w:szCs w:val="24"/>
        </w:rPr>
        <w:t>4</w:t>
      </w:r>
      <w:r w:rsidR="00B26CB7">
        <w:rPr>
          <w:rFonts w:ascii="Times New Roman" w:hAnsi="Times New Roman" w:cs="Times New Roman"/>
          <w:b/>
          <w:bCs/>
          <w:sz w:val="24"/>
          <w:szCs w:val="24"/>
        </w:rPr>
        <w:t>j</w:t>
      </w:r>
      <w:r w:rsidR="00A11261" w:rsidRPr="00631B41">
        <w:rPr>
          <w:rFonts w:ascii="Times New Roman" w:hAnsi="Times New Roman" w:cs="Times New Roman"/>
          <w:sz w:val="24"/>
          <w:szCs w:val="24"/>
        </w:rPr>
        <w:t xml:space="preserve"> and </w:t>
      </w:r>
      <w:r w:rsidR="00B26CB7" w:rsidRPr="00AF4A46">
        <w:rPr>
          <w:rFonts w:ascii="Times New Roman" w:hAnsi="Times New Roman" w:cs="Times New Roman"/>
          <w:b/>
          <w:sz w:val="24"/>
          <w:szCs w:val="24"/>
          <w:lang w:val="en-GB"/>
        </w:rPr>
        <w:t>Supplementary</w:t>
      </w:r>
      <w:r w:rsidR="00B26CB7" w:rsidRPr="00631B41">
        <w:rPr>
          <w:rFonts w:ascii="Times New Roman" w:hAnsi="Times New Roman" w:cs="Times New Roman"/>
          <w:b/>
          <w:bCs/>
          <w:sz w:val="24"/>
          <w:szCs w:val="24"/>
        </w:rPr>
        <w:t xml:space="preserve"> </w:t>
      </w:r>
      <w:r w:rsidR="00B26CB7">
        <w:rPr>
          <w:rFonts w:ascii="Times New Roman" w:hAnsi="Times New Roman" w:cs="Times New Roman"/>
          <w:b/>
          <w:bCs/>
          <w:sz w:val="24"/>
          <w:szCs w:val="24"/>
        </w:rPr>
        <w:t>Figure</w:t>
      </w:r>
      <w:r w:rsidR="00B26CB7" w:rsidRPr="00631B41">
        <w:rPr>
          <w:rFonts w:ascii="Times New Roman" w:hAnsi="Times New Roman" w:cs="Times New Roman"/>
          <w:sz w:val="24"/>
          <w:szCs w:val="24"/>
        </w:rPr>
        <w:t xml:space="preserve"> </w:t>
      </w:r>
      <w:r w:rsidR="00401921" w:rsidRPr="00B26CB7">
        <w:rPr>
          <w:rFonts w:ascii="Times New Roman" w:hAnsi="Times New Roman" w:cs="Times New Roman"/>
          <w:b/>
          <w:bCs/>
          <w:sz w:val="24"/>
          <w:szCs w:val="24"/>
        </w:rPr>
        <w:t>6</w:t>
      </w:r>
      <w:r w:rsidR="00B26CB7" w:rsidRPr="00B26CB7">
        <w:rPr>
          <w:rFonts w:ascii="Times New Roman" w:hAnsi="Times New Roman" w:cs="Times New Roman"/>
          <w:b/>
          <w:bCs/>
          <w:sz w:val="24"/>
          <w:szCs w:val="24"/>
        </w:rPr>
        <w:t>d</w:t>
      </w:r>
      <w:r w:rsidR="00A11261" w:rsidRPr="00631B41">
        <w:rPr>
          <w:rFonts w:ascii="Times New Roman" w:hAnsi="Times New Roman" w:cs="Times New Roman"/>
          <w:sz w:val="24"/>
          <w:szCs w:val="24"/>
        </w:rPr>
        <w:t>.</w:t>
      </w:r>
      <w:r w:rsidR="008D1D0E" w:rsidRPr="00631B41">
        <w:rPr>
          <w:rFonts w:ascii="Times New Roman" w:hAnsi="Times New Roman" w:cs="Times New Roman"/>
          <w:sz w:val="24"/>
          <w:szCs w:val="24"/>
        </w:rPr>
        <w:t xml:space="preserve"> </w:t>
      </w:r>
    </w:p>
    <w:p w14:paraId="117304C8" w14:textId="70BD59E1" w:rsidR="00B33688" w:rsidRPr="00631B41" w:rsidRDefault="00F0076B" w:rsidP="00D8262A">
      <w:pPr>
        <w:spacing w:after="0" w:line="360" w:lineRule="auto"/>
        <w:jc w:val="both"/>
        <w:rPr>
          <w:rFonts w:ascii="Times New Roman" w:hAnsi="Times New Roman" w:cs="Times New Roman"/>
          <w:sz w:val="24"/>
          <w:szCs w:val="24"/>
        </w:rPr>
      </w:pPr>
      <w:r w:rsidRPr="00631B41">
        <w:rPr>
          <w:rFonts w:ascii="Times New Roman" w:hAnsi="Times New Roman" w:cs="Times New Roman"/>
          <w:sz w:val="24"/>
          <w:szCs w:val="24"/>
        </w:rPr>
        <w:t>The s</w:t>
      </w:r>
      <w:r w:rsidR="0055457F" w:rsidRPr="00631B41">
        <w:rPr>
          <w:rFonts w:ascii="Times New Roman" w:hAnsi="Times New Roman" w:cs="Times New Roman"/>
          <w:sz w:val="24"/>
          <w:szCs w:val="24"/>
        </w:rPr>
        <w:t xml:space="preserve">imulation results </w:t>
      </w:r>
      <w:r w:rsidR="00141563" w:rsidRPr="00631B41">
        <w:rPr>
          <w:rFonts w:ascii="Times New Roman" w:hAnsi="Times New Roman" w:cs="Times New Roman"/>
          <w:sz w:val="24"/>
          <w:szCs w:val="24"/>
        </w:rPr>
        <w:t>have</w:t>
      </w:r>
      <w:r w:rsidR="0055457F" w:rsidRPr="00631B41">
        <w:rPr>
          <w:rFonts w:ascii="Times New Roman" w:hAnsi="Times New Roman" w:cs="Times New Roman"/>
          <w:sz w:val="24"/>
          <w:szCs w:val="24"/>
        </w:rPr>
        <w:t xml:space="preserve"> </w:t>
      </w:r>
      <w:r w:rsidR="007E231F" w:rsidRPr="00631B41">
        <w:rPr>
          <w:rFonts w:ascii="Times New Roman" w:hAnsi="Times New Roman" w:cs="Times New Roman"/>
          <w:sz w:val="24"/>
          <w:szCs w:val="24"/>
        </w:rPr>
        <w:t>verif</w:t>
      </w:r>
      <w:r w:rsidR="00141563" w:rsidRPr="00631B41">
        <w:rPr>
          <w:rFonts w:ascii="Times New Roman" w:hAnsi="Times New Roman" w:cs="Times New Roman"/>
          <w:sz w:val="24"/>
          <w:szCs w:val="24"/>
        </w:rPr>
        <w:t>ied</w:t>
      </w:r>
      <w:r w:rsidR="008923B4" w:rsidRPr="00631B41">
        <w:rPr>
          <w:rFonts w:ascii="Times New Roman" w:hAnsi="Times New Roman" w:cs="Times New Roman"/>
          <w:sz w:val="24"/>
          <w:szCs w:val="24"/>
        </w:rPr>
        <w:t xml:space="preserve"> the contribution of wood anatomical element</w:t>
      </w:r>
      <w:r w:rsidR="00FB1D06" w:rsidRPr="00631B41">
        <w:rPr>
          <w:rFonts w:ascii="Times New Roman" w:hAnsi="Times New Roman" w:cs="Times New Roman"/>
          <w:sz w:val="24"/>
          <w:szCs w:val="24"/>
        </w:rPr>
        <w:t>s</w:t>
      </w:r>
      <w:r w:rsidR="008923B4" w:rsidRPr="00631B41">
        <w:rPr>
          <w:rFonts w:ascii="Times New Roman" w:hAnsi="Times New Roman" w:cs="Times New Roman"/>
          <w:sz w:val="24"/>
          <w:szCs w:val="24"/>
        </w:rPr>
        <w:t xml:space="preserve"> to the light reflectance</w:t>
      </w:r>
      <w:r w:rsidR="0055457F" w:rsidRPr="00631B41">
        <w:rPr>
          <w:rFonts w:ascii="Times New Roman" w:hAnsi="Times New Roman" w:cs="Times New Roman"/>
          <w:sz w:val="24"/>
          <w:szCs w:val="24"/>
        </w:rPr>
        <w:t>.</w:t>
      </w:r>
      <w:r w:rsidR="00987352" w:rsidRPr="00631B41">
        <w:rPr>
          <w:rFonts w:ascii="Times New Roman" w:hAnsi="Times New Roman" w:cs="Times New Roman"/>
          <w:sz w:val="24"/>
          <w:szCs w:val="24"/>
        </w:rPr>
        <w:t xml:space="preserve"> </w:t>
      </w:r>
      <w:r w:rsidR="007118FF" w:rsidRPr="00631B41">
        <w:rPr>
          <w:rFonts w:ascii="Times New Roman" w:hAnsi="Times New Roman" w:cs="Times New Roman"/>
          <w:sz w:val="24"/>
          <w:szCs w:val="24"/>
        </w:rPr>
        <w:t xml:space="preserve">In addition, simulation also demonstrates the contribution of the </w:t>
      </w:r>
      <w:r w:rsidR="00D44CE3" w:rsidRPr="00631B41">
        <w:rPr>
          <w:rFonts w:ascii="Times New Roman" w:hAnsi="Times New Roman" w:cs="Times New Roman"/>
          <w:sz w:val="24"/>
          <w:szCs w:val="24"/>
        </w:rPr>
        <w:t xml:space="preserve">new </w:t>
      </w:r>
      <w:r w:rsidR="007118FF" w:rsidRPr="00631B41">
        <w:rPr>
          <w:rFonts w:ascii="Times New Roman" w:hAnsi="Times New Roman" w:cs="Times New Roman"/>
          <w:sz w:val="24"/>
          <w:szCs w:val="24"/>
        </w:rPr>
        <w:t xml:space="preserve">subwavelength structures to the light absorption in both NW carbon and </w:t>
      </w:r>
      <w:proofErr w:type="spellStart"/>
      <w:r w:rsidR="007118FF" w:rsidRPr="00631B41">
        <w:rPr>
          <w:rFonts w:ascii="Times New Roman" w:hAnsi="Times New Roman" w:cs="Times New Roman"/>
          <w:sz w:val="24"/>
          <w:szCs w:val="24"/>
        </w:rPr>
        <w:t>superblack</w:t>
      </w:r>
      <w:proofErr w:type="spellEnd"/>
      <w:r w:rsidR="007118FF" w:rsidRPr="00631B41">
        <w:rPr>
          <w:rFonts w:ascii="Times New Roman" w:hAnsi="Times New Roman" w:cs="Times New Roman"/>
          <w:sz w:val="24"/>
          <w:szCs w:val="24"/>
        </w:rPr>
        <w:t xml:space="preserve"> wood. </w:t>
      </w:r>
      <w:r w:rsidR="00585BB9" w:rsidRPr="00631B41">
        <w:rPr>
          <w:rFonts w:ascii="Times New Roman" w:hAnsi="Times New Roman" w:cs="Times New Roman"/>
          <w:sz w:val="24"/>
          <w:szCs w:val="24"/>
        </w:rPr>
        <w:t xml:space="preserve">However, wood </w:t>
      </w:r>
      <w:r w:rsidR="00B33688" w:rsidRPr="00631B41">
        <w:rPr>
          <w:rFonts w:ascii="Times New Roman" w:hAnsi="Times New Roman" w:cs="Times New Roman"/>
          <w:sz w:val="24"/>
          <w:szCs w:val="24"/>
        </w:rPr>
        <w:t xml:space="preserve">structure </w:t>
      </w:r>
      <w:r w:rsidR="00585BB9" w:rsidRPr="00631B41">
        <w:rPr>
          <w:rFonts w:ascii="Times New Roman" w:hAnsi="Times New Roman" w:cs="Times New Roman"/>
          <w:sz w:val="24"/>
          <w:szCs w:val="24"/>
        </w:rPr>
        <w:t>is heterogeneous in nature and their dimension and geometry var</w:t>
      </w:r>
      <w:r w:rsidR="00904F46" w:rsidRPr="00631B41">
        <w:rPr>
          <w:rFonts w:ascii="Times New Roman" w:hAnsi="Times New Roman" w:cs="Times New Roman"/>
          <w:sz w:val="24"/>
          <w:szCs w:val="24"/>
        </w:rPr>
        <w:t>y</w:t>
      </w:r>
      <w:r w:rsidR="00585BB9" w:rsidRPr="00631B41">
        <w:rPr>
          <w:rFonts w:ascii="Times New Roman" w:hAnsi="Times New Roman" w:cs="Times New Roman"/>
          <w:sz w:val="24"/>
          <w:szCs w:val="24"/>
        </w:rPr>
        <w:t xml:space="preserve"> with their ages and density. </w:t>
      </w:r>
      <w:r w:rsidR="00C940DE" w:rsidRPr="00631B41">
        <w:rPr>
          <w:rFonts w:ascii="Times New Roman" w:hAnsi="Times New Roman" w:cs="Times New Roman"/>
          <w:sz w:val="24"/>
          <w:szCs w:val="24"/>
        </w:rPr>
        <w:t>I</w:t>
      </w:r>
      <w:r w:rsidR="00386E08" w:rsidRPr="00631B41">
        <w:rPr>
          <w:rFonts w:ascii="Times New Roman" w:hAnsi="Times New Roman" w:cs="Times New Roman"/>
          <w:sz w:val="24"/>
          <w:szCs w:val="24"/>
        </w:rPr>
        <w:t xml:space="preserve">t is hard to find out of a set of geometric parameters that perfectly </w:t>
      </w:r>
      <w:r w:rsidR="00F27FDB" w:rsidRPr="00631B41">
        <w:rPr>
          <w:rFonts w:ascii="Times New Roman" w:hAnsi="Times New Roman" w:cs="Times New Roman"/>
          <w:sz w:val="24"/>
          <w:szCs w:val="24"/>
        </w:rPr>
        <w:t>represents</w:t>
      </w:r>
      <w:r w:rsidR="00386E08" w:rsidRPr="00631B41">
        <w:rPr>
          <w:rFonts w:ascii="Times New Roman" w:hAnsi="Times New Roman" w:cs="Times New Roman"/>
          <w:sz w:val="24"/>
          <w:szCs w:val="24"/>
        </w:rPr>
        <w:t xml:space="preserve"> wood</w:t>
      </w:r>
      <w:r w:rsidR="00987352" w:rsidRPr="00631B41">
        <w:rPr>
          <w:rFonts w:ascii="Times New Roman" w:hAnsi="Times New Roman" w:cs="Times New Roman"/>
          <w:sz w:val="24"/>
          <w:szCs w:val="24"/>
        </w:rPr>
        <w:t xml:space="preserve">. </w:t>
      </w:r>
      <w:r w:rsidR="00DF7CCA" w:rsidRPr="00631B41">
        <w:rPr>
          <w:rFonts w:ascii="Times New Roman" w:hAnsi="Times New Roman" w:cs="Times New Roman"/>
          <w:sz w:val="24"/>
          <w:szCs w:val="24"/>
        </w:rPr>
        <w:t xml:space="preserve">For instance, </w:t>
      </w:r>
      <w:r w:rsidR="008A7946" w:rsidRPr="00631B41">
        <w:rPr>
          <w:rFonts w:ascii="Times New Roman" w:hAnsi="Times New Roman" w:cs="Times New Roman"/>
          <w:sz w:val="24"/>
          <w:szCs w:val="24"/>
        </w:rPr>
        <w:t>fiber</w:t>
      </w:r>
      <w:r w:rsidR="00CE69E9" w:rsidRPr="00631B41">
        <w:rPr>
          <w:rFonts w:ascii="Times New Roman" w:hAnsi="Times New Roman" w:cs="Times New Roman"/>
          <w:sz w:val="24"/>
          <w:szCs w:val="24"/>
        </w:rPr>
        <w:t xml:space="preserve"> length is essential factor determining the light </w:t>
      </w:r>
      <w:r w:rsidR="00D64485" w:rsidRPr="00631B41">
        <w:rPr>
          <w:rFonts w:ascii="Times New Roman" w:hAnsi="Times New Roman" w:cs="Times New Roman"/>
          <w:sz w:val="24"/>
          <w:szCs w:val="24"/>
        </w:rPr>
        <w:t>absorption</w:t>
      </w:r>
      <w:r w:rsidR="00CE69E9" w:rsidRPr="00631B41">
        <w:rPr>
          <w:rFonts w:ascii="Times New Roman" w:hAnsi="Times New Roman" w:cs="Times New Roman"/>
          <w:sz w:val="24"/>
          <w:szCs w:val="24"/>
        </w:rPr>
        <w:t xml:space="preserve"> property in cylinder arrays</w:t>
      </w:r>
      <w:r w:rsidR="00C628C6" w:rsidRPr="00631B41">
        <w:rPr>
          <w:rFonts w:ascii="Times New Roman" w:hAnsi="Times New Roman" w:cs="Times New Roman"/>
          <w:sz w:val="24"/>
          <w:szCs w:val="24"/>
        </w:rPr>
        <w:t xml:space="preserve">. </w:t>
      </w:r>
      <w:r w:rsidR="0000569C" w:rsidRPr="00631B41">
        <w:rPr>
          <w:rFonts w:ascii="Times New Roman" w:hAnsi="Times New Roman" w:cs="Times New Roman"/>
          <w:sz w:val="24"/>
          <w:szCs w:val="24"/>
        </w:rPr>
        <w:t>However, i</w:t>
      </w:r>
      <w:r w:rsidR="00301A18" w:rsidRPr="00631B41">
        <w:rPr>
          <w:rFonts w:ascii="Times New Roman" w:hAnsi="Times New Roman" w:cs="Times New Roman"/>
          <w:sz w:val="24"/>
          <w:szCs w:val="24"/>
        </w:rPr>
        <w:t xml:space="preserve">t is hard to </w:t>
      </w:r>
      <w:r w:rsidR="00B06427" w:rsidRPr="00631B41">
        <w:rPr>
          <w:rFonts w:ascii="Times New Roman" w:hAnsi="Times New Roman" w:cs="Times New Roman"/>
          <w:sz w:val="24"/>
          <w:szCs w:val="24"/>
        </w:rPr>
        <w:t>estimate the average</w:t>
      </w:r>
      <w:r w:rsidR="00301A18" w:rsidRPr="00631B41">
        <w:rPr>
          <w:rFonts w:ascii="Times New Roman" w:hAnsi="Times New Roman" w:cs="Times New Roman"/>
          <w:sz w:val="24"/>
          <w:szCs w:val="24"/>
        </w:rPr>
        <w:t xml:space="preserve"> </w:t>
      </w:r>
      <w:r w:rsidR="00D679F7" w:rsidRPr="00631B41">
        <w:rPr>
          <w:rFonts w:ascii="Times New Roman" w:hAnsi="Times New Roman" w:cs="Times New Roman"/>
          <w:sz w:val="24"/>
          <w:szCs w:val="24"/>
        </w:rPr>
        <w:t>fiber</w:t>
      </w:r>
      <w:r w:rsidR="00301A18" w:rsidRPr="00631B41">
        <w:rPr>
          <w:rFonts w:ascii="Times New Roman" w:hAnsi="Times New Roman" w:cs="Times New Roman"/>
          <w:sz w:val="24"/>
          <w:szCs w:val="24"/>
        </w:rPr>
        <w:t xml:space="preserve"> length</w:t>
      </w:r>
      <w:r w:rsidR="00504F20" w:rsidRPr="00631B41">
        <w:rPr>
          <w:rFonts w:ascii="Times New Roman" w:hAnsi="Times New Roman" w:cs="Times New Roman"/>
          <w:sz w:val="24"/>
          <w:szCs w:val="24"/>
        </w:rPr>
        <w:t xml:space="preserve"> for </w:t>
      </w:r>
      <w:r w:rsidR="00B06427" w:rsidRPr="00631B41">
        <w:rPr>
          <w:rFonts w:ascii="Times New Roman" w:hAnsi="Times New Roman" w:cs="Times New Roman"/>
          <w:sz w:val="24"/>
          <w:szCs w:val="24"/>
        </w:rPr>
        <w:t>wood blocks</w:t>
      </w:r>
      <w:r w:rsidR="00C26E37" w:rsidRPr="00631B41">
        <w:rPr>
          <w:rFonts w:ascii="Times New Roman" w:hAnsi="Times New Roman" w:cs="Times New Roman"/>
          <w:sz w:val="24"/>
          <w:szCs w:val="24"/>
        </w:rPr>
        <w:t xml:space="preserve"> which</w:t>
      </w:r>
      <w:r w:rsidR="00384EFF" w:rsidRPr="00631B41">
        <w:rPr>
          <w:rFonts w:ascii="Times New Roman" w:hAnsi="Times New Roman" w:cs="Times New Roman"/>
          <w:sz w:val="24"/>
          <w:szCs w:val="24"/>
        </w:rPr>
        <w:t xml:space="preserve"> </w:t>
      </w:r>
      <w:r w:rsidR="00301A18" w:rsidRPr="00631B41">
        <w:rPr>
          <w:rFonts w:ascii="Times New Roman" w:hAnsi="Times New Roman" w:cs="Times New Roman"/>
          <w:sz w:val="24"/>
          <w:szCs w:val="24"/>
        </w:rPr>
        <w:t>may vary from zero to the maximum length</w:t>
      </w:r>
      <w:r w:rsidR="00BA41F9" w:rsidRPr="00631B41">
        <w:rPr>
          <w:rFonts w:ascii="Times New Roman" w:hAnsi="Times New Roman" w:cs="Times New Roman"/>
          <w:sz w:val="24"/>
          <w:szCs w:val="24"/>
        </w:rPr>
        <w:t xml:space="preserve"> of 800 </w:t>
      </w:r>
      <w:proofErr w:type="spellStart"/>
      <w:r w:rsidR="00BA41F9" w:rsidRPr="00631B41">
        <w:rPr>
          <w:rFonts w:ascii="Times New Roman" w:hAnsi="Times New Roman" w:cs="Times New Roman"/>
          <w:sz w:val="24"/>
          <w:szCs w:val="24"/>
        </w:rPr>
        <w:t>μm</w:t>
      </w:r>
      <w:proofErr w:type="spellEnd"/>
      <w:r w:rsidR="00BA41F9" w:rsidRPr="00631B41">
        <w:rPr>
          <w:rFonts w:ascii="Times New Roman" w:hAnsi="Times New Roman" w:cs="Times New Roman"/>
          <w:sz w:val="24"/>
          <w:szCs w:val="24"/>
        </w:rPr>
        <w:t xml:space="preserve"> </w:t>
      </w:r>
      <w:r w:rsidR="00301A18" w:rsidRPr="00631B41">
        <w:rPr>
          <w:rFonts w:ascii="Times New Roman" w:hAnsi="Times New Roman" w:cs="Times New Roman"/>
          <w:sz w:val="24"/>
          <w:szCs w:val="24"/>
        </w:rPr>
        <w:t xml:space="preserve">due to the heterogenous distribution of fibers along the </w:t>
      </w:r>
      <w:r w:rsidR="00DC4B63" w:rsidRPr="00631B41">
        <w:rPr>
          <w:rFonts w:ascii="Times New Roman" w:hAnsi="Times New Roman" w:cs="Times New Roman"/>
          <w:sz w:val="24"/>
          <w:szCs w:val="24"/>
        </w:rPr>
        <w:t>grain</w:t>
      </w:r>
      <w:r w:rsidR="00301A18" w:rsidRPr="00631B41">
        <w:rPr>
          <w:rFonts w:ascii="Times New Roman" w:hAnsi="Times New Roman" w:cs="Times New Roman"/>
          <w:sz w:val="24"/>
          <w:szCs w:val="24"/>
        </w:rPr>
        <w:t xml:space="preserve">. </w:t>
      </w:r>
      <w:r w:rsidR="00567695" w:rsidRPr="00631B41">
        <w:rPr>
          <w:rFonts w:ascii="Times New Roman" w:hAnsi="Times New Roman" w:cs="Times New Roman"/>
          <w:sz w:val="24"/>
          <w:szCs w:val="24"/>
        </w:rPr>
        <w:t xml:space="preserve">In addition, </w:t>
      </w:r>
      <w:r w:rsidR="00CF3ED1" w:rsidRPr="00631B41">
        <w:rPr>
          <w:rFonts w:ascii="Times New Roman" w:hAnsi="Times New Roman" w:cs="Times New Roman"/>
          <w:sz w:val="24"/>
          <w:szCs w:val="24"/>
        </w:rPr>
        <w:t xml:space="preserve">ray cells </w:t>
      </w:r>
      <w:r w:rsidR="00F926A9" w:rsidRPr="00631B41">
        <w:rPr>
          <w:rFonts w:ascii="Times New Roman" w:hAnsi="Times New Roman" w:cs="Times New Roman"/>
          <w:sz w:val="24"/>
          <w:szCs w:val="24"/>
        </w:rPr>
        <w:t xml:space="preserve">having </w:t>
      </w:r>
      <w:r w:rsidR="00D8262A" w:rsidRPr="00631B41">
        <w:rPr>
          <w:rFonts w:ascii="Times New Roman" w:hAnsi="Times New Roman" w:cs="Times New Roman"/>
          <w:sz w:val="24"/>
          <w:szCs w:val="24"/>
        </w:rPr>
        <w:t>fiber</w:t>
      </w:r>
      <w:r w:rsidR="00F926A9" w:rsidRPr="00631B41">
        <w:rPr>
          <w:rFonts w:ascii="Times New Roman" w:hAnsi="Times New Roman" w:cs="Times New Roman"/>
          <w:sz w:val="24"/>
          <w:szCs w:val="24"/>
        </w:rPr>
        <w:t xml:space="preserve"> length of &lt;30 µm, which </w:t>
      </w:r>
      <w:r w:rsidR="00D8262A" w:rsidRPr="00631B41">
        <w:rPr>
          <w:rFonts w:ascii="Times New Roman" w:hAnsi="Times New Roman" w:cs="Times New Roman"/>
          <w:sz w:val="24"/>
          <w:szCs w:val="24"/>
        </w:rPr>
        <w:t>usually shows failed MILR</w:t>
      </w:r>
      <w:r w:rsidR="00CF3ED1" w:rsidRPr="00631B41">
        <w:rPr>
          <w:rFonts w:ascii="Times New Roman" w:hAnsi="Times New Roman" w:cs="Times New Roman"/>
          <w:sz w:val="24"/>
          <w:szCs w:val="24"/>
        </w:rPr>
        <w:t xml:space="preserve">, is </w:t>
      </w:r>
      <w:r w:rsidR="00792BF2" w:rsidRPr="00631B41">
        <w:rPr>
          <w:rFonts w:ascii="Times New Roman" w:hAnsi="Times New Roman" w:cs="Times New Roman"/>
          <w:sz w:val="24"/>
          <w:szCs w:val="24"/>
        </w:rPr>
        <w:t xml:space="preserve">also </w:t>
      </w:r>
      <w:r w:rsidR="00CF3ED1" w:rsidRPr="00631B41">
        <w:rPr>
          <w:rFonts w:ascii="Times New Roman" w:hAnsi="Times New Roman" w:cs="Times New Roman"/>
          <w:sz w:val="24"/>
          <w:szCs w:val="24"/>
        </w:rPr>
        <w:t>not considered in the simulation setups.</w:t>
      </w:r>
      <w:r w:rsidR="00187BC9" w:rsidRPr="00631B41">
        <w:rPr>
          <w:rFonts w:ascii="Times New Roman" w:hAnsi="Times New Roman" w:cs="Times New Roman"/>
          <w:sz w:val="24"/>
          <w:szCs w:val="24"/>
        </w:rPr>
        <w:t xml:space="preserve"> </w:t>
      </w:r>
      <w:r w:rsidR="0088207D" w:rsidRPr="00631B41">
        <w:rPr>
          <w:rFonts w:ascii="Times New Roman" w:hAnsi="Times New Roman" w:cs="Times New Roman"/>
          <w:sz w:val="24"/>
          <w:szCs w:val="24"/>
        </w:rPr>
        <w:t xml:space="preserve">The idealized simulation setups are much simpler than the complex and heterogeneous subwavelength structures in </w:t>
      </w:r>
      <w:proofErr w:type="spellStart"/>
      <w:r w:rsidR="0088207D" w:rsidRPr="00631B41">
        <w:rPr>
          <w:rFonts w:ascii="Times New Roman" w:hAnsi="Times New Roman" w:cs="Times New Roman"/>
          <w:sz w:val="24"/>
          <w:szCs w:val="24"/>
        </w:rPr>
        <w:t>superblack</w:t>
      </w:r>
      <w:proofErr w:type="spellEnd"/>
      <w:r w:rsidR="0088207D" w:rsidRPr="00631B41">
        <w:rPr>
          <w:rFonts w:ascii="Times New Roman" w:hAnsi="Times New Roman" w:cs="Times New Roman"/>
          <w:sz w:val="24"/>
          <w:szCs w:val="24"/>
        </w:rPr>
        <w:t xml:space="preserve"> wood. </w:t>
      </w:r>
      <w:r w:rsidR="00500427" w:rsidRPr="00631B41">
        <w:rPr>
          <w:rFonts w:ascii="Times New Roman" w:hAnsi="Times New Roman" w:cs="Times New Roman"/>
          <w:sz w:val="24"/>
          <w:szCs w:val="24"/>
        </w:rPr>
        <w:t xml:space="preserve">Therefore, </w:t>
      </w:r>
      <w:r w:rsidR="006C60F5" w:rsidRPr="00631B41">
        <w:rPr>
          <w:rFonts w:ascii="Times New Roman" w:hAnsi="Times New Roman" w:cs="Times New Roman"/>
          <w:sz w:val="24"/>
          <w:szCs w:val="24"/>
        </w:rPr>
        <w:t>the</w:t>
      </w:r>
      <w:r w:rsidR="00500427" w:rsidRPr="00631B41">
        <w:rPr>
          <w:rFonts w:ascii="Times New Roman" w:hAnsi="Times New Roman" w:cs="Times New Roman"/>
          <w:sz w:val="24"/>
          <w:szCs w:val="24"/>
        </w:rPr>
        <w:t xml:space="preserve"> minimum reflectance value of 0.08 % in </w:t>
      </w:r>
      <w:r w:rsidR="002751B1" w:rsidRPr="00631B41">
        <w:rPr>
          <w:rFonts w:ascii="Times New Roman" w:hAnsi="Times New Roman" w:cs="Times New Roman"/>
          <w:sz w:val="24"/>
          <w:szCs w:val="24"/>
        </w:rPr>
        <w:t xml:space="preserve">the </w:t>
      </w:r>
      <w:r w:rsidR="00E33B85" w:rsidRPr="00631B41">
        <w:rPr>
          <w:rFonts w:ascii="Times New Roman" w:hAnsi="Times New Roman" w:cs="Times New Roman"/>
          <w:sz w:val="24"/>
          <w:szCs w:val="24"/>
        </w:rPr>
        <w:t>simulation</w:t>
      </w:r>
      <w:r w:rsidR="00E563A7" w:rsidRPr="00631B41">
        <w:rPr>
          <w:rFonts w:ascii="Times New Roman" w:hAnsi="Times New Roman" w:cs="Times New Roman"/>
          <w:sz w:val="24"/>
          <w:szCs w:val="24"/>
        </w:rPr>
        <w:t xml:space="preserve"> </w:t>
      </w:r>
      <w:r w:rsidR="00976262" w:rsidRPr="00631B41">
        <w:rPr>
          <w:rFonts w:ascii="Times New Roman" w:hAnsi="Times New Roman" w:cs="Times New Roman"/>
          <w:sz w:val="24"/>
          <w:szCs w:val="24"/>
        </w:rPr>
        <w:t>is much lower than</w:t>
      </w:r>
      <w:r w:rsidR="00C6255F" w:rsidRPr="00631B41">
        <w:rPr>
          <w:rFonts w:ascii="Times New Roman" w:hAnsi="Times New Roman" w:cs="Times New Roman"/>
          <w:sz w:val="24"/>
          <w:szCs w:val="24"/>
        </w:rPr>
        <w:t xml:space="preserve"> </w:t>
      </w:r>
      <w:r w:rsidR="00E563A7" w:rsidRPr="00631B41">
        <w:rPr>
          <w:rFonts w:ascii="Times New Roman" w:hAnsi="Times New Roman" w:cs="Times New Roman"/>
          <w:sz w:val="24"/>
          <w:szCs w:val="24"/>
        </w:rPr>
        <w:t xml:space="preserve">the minimum light reflectance </w:t>
      </w:r>
      <w:r w:rsidR="00C6255F" w:rsidRPr="00631B41">
        <w:rPr>
          <w:rFonts w:ascii="Times New Roman" w:hAnsi="Times New Roman" w:cs="Times New Roman"/>
          <w:sz w:val="24"/>
          <w:szCs w:val="24"/>
        </w:rPr>
        <w:t xml:space="preserve">of 0.4 % </w:t>
      </w:r>
      <w:r w:rsidR="00E563A7" w:rsidRPr="00631B41">
        <w:rPr>
          <w:rFonts w:ascii="Times New Roman" w:hAnsi="Times New Roman" w:cs="Times New Roman"/>
          <w:sz w:val="24"/>
          <w:szCs w:val="24"/>
        </w:rPr>
        <w:t xml:space="preserve">for </w:t>
      </w:r>
      <w:proofErr w:type="spellStart"/>
      <w:r w:rsidR="00E563A7" w:rsidRPr="00631B41">
        <w:rPr>
          <w:rFonts w:ascii="Times New Roman" w:hAnsi="Times New Roman" w:cs="Times New Roman"/>
          <w:sz w:val="24"/>
          <w:szCs w:val="24"/>
        </w:rPr>
        <w:t>superblack</w:t>
      </w:r>
      <w:proofErr w:type="spellEnd"/>
      <w:r w:rsidR="00E563A7" w:rsidRPr="00631B41">
        <w:rPr>
          <w:rFonts w:ascii="Times New Roman" w:hAnsi="Times New Roman" w:cs="Times New Roman"/>
          <w:sz w:val="24"/>
          <w:szCs w:val="24"/>
        </w:rPr>
        <w:t xml:space="preserve"> wood </w:t>
      </w:r>
      <w:r w:rsidR="00E33B85" w:rsidRPr="00631B41">
        <w:rPr>
          <w:rFonts w:ascii="Times New Roman" w:hAnsi="Times New Roman" w:cs="Times New Roman"/>
          <w:sz w:val="24"/>
          <w:szCs w:val="24"/>
        </w:rPr>
        <w:t>in the experiments</w:t>
      </w:r>
      <w:r w:rsidR="00E563A7" w:rsidRPr="00631B41">
        <w:rPr>
          <w:rFonts w:ascii="Times New Roman" w:hAnsi="Times New Roman" w:cs="Times New Roman"/>
          <w:sz w:val="24"/>
          <w:szCs w:val="24"/>
        </w:rPr>
        <w:t>.</w:t>
      </w:r>
      <w:r w:rsidR="00037BE1" w:rsidRPr="00631B41">
        <w:rPr>
          <w:rFonts w:ascii="Times New Roman" w:hAnsi="Times New Roman" w:cs="Times New Roman"/>
          <w:sz w:val="24"/>
          <w:szCs w:val="24"/>
        </w:rPr>
        <w:t xml:space="preserve"> </w:t>
      </w:r>
    </w:p>
    <w:p w14:paraId="071274B9" w14:textId="35B9C061" w:rsidR="00F11C26" w:rsidRDefault="00F11C26" w:rsidP="00264A14">
      <w:pPr>
        <w:spacing w:after="0" w:line="360" w:lineRule="auto"/>
        <w:jc w:val="both"/>
        <w:rPr>
          <w:rFonts w:ascii="Times New Roman" w:hAnsi="Times New Roman" w:cs="Times New Roman"/>
          <w:sz w:val="24"/>
          <w:szCs w:val="24"/>
        </w:rPr>
      </w:pPr>
    </w:p>
    <w:p w14:paraId="3216075B" w14:textId="1224F7CB" w:rsidR="00A425D0" w:rsidRDefault="00A425D0" w:rsidP="00264A14">
      <w:pPr>
        <w:spacing w:after="0" w:line="360" w:lineRule="auto"/>
        <w:jc w:val="both"/>
        <w:rPr>
          <w:rFonts w:ascii="Times New Roman" w:hAnsi="Times New Roman" w:cs="Times New Roman"/>
          <w:sz w:val="24"/>
          <w:szCs w:val="24"/>
        </w:rPr>
      </w:pPr>
    </w:p>
    <w:p w14:paraId="2F42D008" w14:textId="31339FF8" w:rsidR="00A425D0" w:rsidRDefault="00A425D0" w:rsidP="00264A14">
      <w:pPr>
        <w:spacing w:after="0" w:line="360" w:lineRule="auto"/>
        <w:jc w:val="both"/>
        <w:rPr>
          <w:rFonts w:ascii="Times New Roman" w:hAnsi="Times New Roman" w:cs="Times New Roman"/>
          <w:sz w:val="24"/>
          <w:szCs w:val="24"/>
        </w:rPr>
      </w:pPr>
    </w:p>
    <w:p w14:paraId="248CB780" w14:textId="45686B23" w:rsidR="00A425D0" w:rsidRDefault="00A425D0" w:rsidP="00264A14">
      <w:pPr>
        <w:spacing w:after="0" w:line="360" w:lineRule="auto"/>
        <w:jc w:val="both"/>
        <w:rPr>
          <w:rFonts w:ascii="Times New Roman" w:hAnsi="Times New Roman" w:cs="Times New Roman"/>
          <w:sz w:val="24"/>
          <w:szCs w:val="24"/>
        </w:rPr>
      </w:pPr>
    </w:p>
    <w:p w14:paraId="1769D88A" w14:textId="77777777" w:rsidR="00824BA9" w:rsidRDefault="00824BA9" w:rsidP="00A425D0">
      <w:pPr>
        <w:spacing w:after="0" w:line="360" w:lineRule="auto"/>
        <w:jc w:val="both"/>
        <w:rPr>
          <w:rFonts w:ascii="Times New Roman" w:hAnsi="Times New Roman" w:cs="Times New Roman"/>
          <w:b/>
          <w:bCs/>
          <w:sz w:val="24"/>
          <w:szCs w:val="24"/>
        </w:rPr>
      </w:pPr>
    </w:p>
    <w:p w14:paraId="1837731D" w14:textId="77777777" w:rsidR="00824BA9" w:rsidRDefault="00824BA9" w:rsidP="00A425D0">
      <w:pPr>
        <w:spacing w:after="0" w:line="360" w:lineRule="auto"/>
        <w:jc w:val="both"/>
        <w:rPr>
          <w:rFonts w:ascii="Times New Roman" w:hAnsi="Times New Roman" w:cs="Times New Roman"/>
          <w:b/>
          <w:bCs/>
          <w:sz w:val="24"/>
          <w:szCs w:val="24"/>
        </w:rPr>
      </w:pPr>
    </w:p>
    <w:p w14:paraId="5A936F3B" w14:textId="404B8328" w:rsidR="00A425D0" w:rsidRDefault="00FD02BA" w:rsidP="00A425D0">
      <w:pPr>
        <w:spacing w:after="0" w:line="360" w:lineRule="auto"/>
        <w:jc w:val="both"/>
        <w:rPr>
          <w:rFonts w:ascii="Times New Roman" w:hAnsi="Times New Roman" w:cs="Times New Roman"/>
          <w:b/>
          <w:bCs/>
          <w:sz w:val="24"/>
          <w:szCs w:val="24"/>
        </w:rPr>
      </w:pPr>
      <w:r w:rsidRPr="00AF4A46">
        <w:rPr>
          <w:rFonts w:ascii="Times New Roman" w:hAnsi="Times New Roman" w:cs="Times New Roman"/>
          <w:b/>
          <w:sz w:val="24"/>
          <w:szCs w:val="24"/>
          <w:lang w:val="en-GB"/>
        </w:rPr>
        <w:lastRenderedPageBreak/>
        <w:t>Supplementary</w:t>
      </w:r>
      <w:r w:rsidRPr="00631B41">
        <w:rPr>
          <w:rFonts w:ascii="Times New Roman" w:hAnsi="Times New Roman" w:cs="Times New Roman"/>
          <w:b/>
          <w:bCs/>
          <w:sz w:val="24"/>
          <w:szCs w:val="24"/>
        </w:rPr>
        <w:t xml:space="preserve"> </w:t>
      </w:r>
      <w:r w:rsidR="00A425D0" w:rsidRPr="00A425D0">
        <w:rPr>
          <w:rFonts w:ascii="Times New Roman" w:hAnsi="Times New Roman" w:cs="Times New Roman"/>
          <w:b/>
          <w:bCs/>
          <w:sz w:val="24"/>
          <w:szCs w:val="24"/>
        </w:rPr>
        <w:t>Section 2. Supplementary Figures</w:t>
      </w:r>
      <w:r w:rsidR="00A425D0">
        <w:rPr>
          <w:rFonts w:ascii="Times New Roman" w:hAnsi="Times New Roman" w:cs="Times New Roman"/>
          <w:b/>
          <w:bCs/>
          <w:sz w:val="24"/>
          <w:szCs w:val="24"/>
        </w:rPr>
        <w:t xml:space="preserve"> and related supplementary discussions.</w:t>
      </w:r>
    </w:p>
    <w:p w14:paraId="09B40BED" w14:textId="77777777" w:rsidR="00824BA9" w:rsidRPr="00A425D0" w:rsidRDefault="00824BA9" w:rsidP="00A425D0">
      <w:pPr>
        <w:spacing w:after="0" w:line="360" w:lineRule="auto"/>
        <w:jc w:val="both"/>
        <w:rPr>
          <w:rFonts w:ascii="Times New Roman" w:hAnsi="Times New Roman" w:cs="Times New Roman"/>
          <w:b/>
          <w:bCs/>
          <w:sz w:val="24"/>
          <w:szCs w:val="24"/>
        </w:rPr>
      </w:pPr>
    </w:p>
    <w:p w14:paraId="2AF203D0" w14:textId="062EFC44" w:rsidR="002F4568" w:rsidRPr="00631B41" w:rsidRDefault="00824BA9" w:rsidP="00930B28">
      <w:pPr>
        <w:pStyle w:val="CommentTex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90732D" wp14:editId="7179E49B">
            <wp:extent cx="5943600" cy="1717675"/>
            <wp:effectExtent l="0" t="0" r="0" b="0"/>
            <wp:docPr id="18" name="Picture 18" descr="A close up of a piece of fo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 up of a piece of fo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717675"/>
                    </a:xfrm>
                    <a:prstGeom prst="rect">
                      <a:avLst/>
                    </a:prstGeom>
                  </pic:spPr>
                </pic:pic>
              </a:graphicData>
            </a:graphic>
          </wp:inline>
        </w:drawing>
      </w:r>
    </w:p>
    <w:p w14:paraId="07E309FE" w14:textId="56012630" w:rsidR="00631B41" w:rsidRDefault="00FD02BA" w:rsidP="00BD7D57">
      <w:pPr>
        <w:pStyle w:val="CommentText"/>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930B28" w:rsidRPr="00631B41">
        <w:rPr>
          <w:rFonts w:ascii="Times New Roman" w:hAnsi="Times New Roman" w:cs="Times New Roman"/>
          <w:b/>
          <w:bCs/>
          <w:sz w:val="24"/>
          <w:szCs w:val="24"/>
        </w:rPr>
        <w:t>7</w:t>
      </w:r>
      <w:r w:rsidR="00930B28" w:rsidRPr="00631B41">
        <w:rPr>
          <w:rFonts w:ascii="Times New Roman" w:hAnsi="Times New Roman" w:cs="Times New Roman"/>
          <w:sz w:val="24"/>
          <w:szCs w:val="24"/>
        </w:rPr>
        <w:t xml:space="preserve"> </w:t>
      </w:r>
      <w:r w:rsidR="002F4568" w:rsidRPr="00631B41">
        <w:rPr>
          <w:rFonts w:ascii="Times New Roman" w:hAnsi="Times New Roman" w:cs="Times New Roman"/>
          <w:sz w:val="24"/>
          <w:szCs w:val="24"/>
        </w:rPr>
        <w:t>M</w:t>
      </w:r>
      <w:r w:rsidR="00930B28" w:rsidRPr="00631B41">
        <w:rPr>
          <w:rFonts w:ascii="Times New Roman" w:hAnsi="Times New Roman" w:cs="Times New Roman"/>
          <w:sz w:val="24"/>
          <w:szCs w:val="24"/>
        </w:rPr>
        <w:t>icrotomography images of:</w:t>
      </w:r>
      <w:r w:rsidR="002F4568" w:rsidRPr="00631B41">
        <w:rPr>
          <w:rFonts w:ascii="Times New Roman" w:hAnsi="Times New Roman" w:cs="Times New Roman"/>
          <w:sz w:val="24"/>
          <w:szCs w:val="24"/>
        </w:rPr>
        <w:t xml:space="preserve"> </w:t>
      </w:r>
      <w:r w:rsidR="007A1FD0" w:rsidRPr="00631B41">
        <w:rPr>
          <w:rFonts w:ascii="Times New Roman" w:hAnsi="Times New Roman" w:cs="Times New Roman"/>
          <w:sz w:val="24"/>
          <w:szCs w:val="24"/>
        </w:rPr>
        <w:t>(</w:t>
      </w:r>
      <w:r w:rsidR="00115F6D">
        <w:rPr>
          <w:rFonts w:ascii="Times New Roman" w:hAnsi="Times New Roman" w:cs="Times New Roman"/>
          <w:sz w:val="24"/>
          <w:szCs w:val="24"/>
        </w:rPr>
        <w:t>a</w:t>
      </w:r>
      <w:r w:rsidR="007A1FD0" w:rsidRPr="00631B41">
        <w:rPr>
          <w:rFonts w:ascii="Times New Roman" w:hAnsi="Times New Roman" w:cs="Times New Roman"/>
          <w:sz w:val="24"/>
          <w:szCs w:val="24"/>
        </w:rPr>
        <w:t xml:space="preserve">) </w:t>
      </w:r>
      <w:r w:rsidR="00481DD9" w:rsidRPr="00631B41">
        <w:rPr>
          <w:rFonts w:ascii="Times New Roman" w:hAnsi="Times New Roman" w:cs="Times New Roman"/>
          <w:sz w:val="24"/>
          <w:szCs w:val="24"/>
        </w:rPr>
        <w:t>W</w:t>
      </w:r>
      <w:r w:rsidR="00930B28" w:rsidRPr="00631B41">
        <w:rPr>
          <w:rFonts w:ascii="Times New Roman" w:hAnsi="Times New Roman" w:cs="Times New Roman"/>
          <w:sz w:val="24"/>
          <w:szCs w:val="24"/>
        </w:rPr>
        <w:t>ood</w:t>
      </w:r>
      <w:r w:rsidR="00481DD9" w:rsidRPr="00631B41">
        <w:rPr>
          <w:rFonts w:ascii="Times New Roman" w:hAnsi="Times New Roman" w:cs="Times New Roman"/>
          <w:sz w:val="24"/>
          <w:szCs w:val="24"/>
        </w:rPr>
        <w:t xml:space="preserve"> (W)</w:t>
      </w:r>
      <w:r w:rsidR="002F4568" w:rsidRPr="00631B41">
        <w:rPr>
          <w:rFonts w:ascii="Times New Roman" w:hAnsi="Times New Roman" w:cs="Times New Roman"/>
          <w:sz w:val="24"/>
          <w:szCs w:val="24"/>
        </w:rPr>
        <w:t xml:space="preserve">, </w:t>
      </w:r>
      <w:r w:rsidR="007A1FD0" w:rsidRPr="00631B41">
        <w:rPr>
          <w:rFonts w:ascii="Times New Roman" w:hAnsi="Times New Roman" w:cs="Times New Roman"/>
          <w:sz w:val="24"/>
          <w:szCs w:val="24"/>
        </w:rPr>
        <w:t>(</w:t>
      </w:r>
      <w:r w:rsidR="00115F6D">
        <w:rPr>
          <w:rFonts w:ascii="Times New Roman" w:hAnsi="Times New Roman" w:cs="Times New Roman"/>
          <w:sz w:val="24"/>
          <w:szCs w:val="24"/>
        </w:rPr>
        <w:t>b</w:t>
      </w:r>
      <w:r w:rsidR="007A1FD0" w:rsidRPr="00631B41">
        <w:rPr>
          <w:rFonts w:ascii="Times New Roman" w:hAnsi="Times New Roman" w:cs="Times New Roman"/>
          <w:sz w:val="24"/>
          <w:szCs w:val="24"/>
        </w:rPr>
        <w:t xml:space="preserve">) </w:t>
      </w:r>
      <w:r w:rsidR="00067E53" w:rsidRPr="00631B41">
        <w:rPr>
          <w:rFonts w:ascii="Times New Roman" w:hAnsi="Times New Roman" w:cs="Times New Roman"/>
          <w:sz w:val="24"/>
          <w:szCs w:val="24"/>
        </w:rPr>
        <w:t>Delignified</w:t>
      </w:r>
      <w:r w:rsidR="00930B28" w:rsidRPr="00631B41">
        <w:rPr>
          <w:rFonts w:ascii="Times New Roman" w:hAnsi="Times New Roman" w:cs="Times New Roman"/>
          <w:sz w:val="24"/>
          <w:szCs w:val="24"/>
        </w:rPr>
        <w:t xml:space="preserve"> wood</w:t>
      </w:r>
      <w:r w:rsidR="00481DD9" w:rsidRPr="00631B41">
        <w:rPr>
          <w:rFonts w:ascii="Times New Roman" w:hAnsi="Times New Roman" w:cs="Times New Roman"/>
          <w:sz w:val="24"/>
          <w:szCs w:val="24"/>
        </w:rPr>
        <w:t xml:space="preserve"> (DW)</w:t>
      </w:r>
      <w:r w:rsidR="002F4568" w:rsidRPr="00631B41">
        <w:rPr>
          <w:rFonts w:ascii="Times New Roman" w:hAnsi="Times New Roman" w:cs="Times New Roman"/>
          <w:sz w:val="24"/>
          <w:szCs w:val="24"/>
        </w:rPr>
        <w:t xml:space="preserve">, </w:t>
      </w:r>
      <w:r w:rsidR="007A1FD0" w:rsidRPr="00631B41">
        <w:rPr>
          <w:rFonts w:ascii="Times New Roman" w:hAnsi="Times New Roman" w:cs="Times New Roman"/>
          <w:sz w:val="24"/>
          <w:szCs w:val="24"/>
        </w:rPr>
        <w:t>(</w:t>
      </w:r>
      <w:r w:rsidR="00115F6D">
        <w:rPr>
          <w:rFonts w:ascii="Times New Roman" w:hAnsi="Times New Roman" w:cs="Times New Roman"/>
          <w:sz w:val="24"/>
          <w:szCs w:val="24"/>
        </w:rPr>
        <w:t>c</w:t>
      </w:r>
      <w:r w:rsidR="007A1FD0" w:rsidRPr="00631B41">
        <w:rPr>
          <w:rFonts w:ascii="Times New Roman" w:hAnsi="Times New Roman" w:cs="Times New Roman"/>
          <w:sz w:val="24"/>
          <w:szCs w:val="24"/>
        </w:rPr>
        <w:t xml:space="preserve">) </w:t>
      </w:r>
      <w:r w:rsidR="00481DD9" w:rsidRPr="00631B41">
        <w:rPr>
          <w:rFonts w:ascii="Times New Roman" w:hAnsi="Times New Roman" w:cs="Times New Roman"/>
          <w:sz w:val="24"/>
          <w:szCs w:val="24"/>
        </w:rPr>
        <w:t>D</w:t>
      </w:r>
      <w:r w:rsidR="007A1FD0" w:rsidRPr="00631B41">
        <w:rPr>
          <w:rFonts w:ascii="Times New Roman" w:hAnsi="Times New Roman" w:cs="Times New Roman"/>
          <w:sz w:val="24"/>
          <w:szCs w:val="24"/>
        </w:rPr>
        <w:t xml:space="preserve">elignified </w:t>
      </w:r>
      <w:r w:rsidR="00930B28" w:rsidRPr="00631B41">
        <w:rPr>
          <w:rFonts w:ascii="Times New Roman" w:hAnsi="Times New Roman" w:cs="Times New Roman"/>
          <w:sz w:val="24"/>
          <w:szCs w:val="24"/>
        </w:rPr>
        <w:t>wood</w:t>
      </w:r>
      <w:r w:rsidR="00481DD9" w:rsidRPr="00631B41">
        <w:rPr>
          <w:rFonts w:ascii="Times New Roman" w:hAnsi="Times New Roman" w:cs="Times New Roman"/>
          <w:sz w:val="24"/>
          <w:szCs w:val="24"/>
        </w:rPr>
        <w:t xml:space="preserve"> that are carbonized at 1500 ºC (</w:t>
      </w:r>
      <w:proofErr w:type="spellStart"/>
      <w:r w:rsidR="00481DD9" w:rsidRPr="00631B41">
        <w:rPr>
          <w:rFonts w:ascii="Times New Roman" w:hAnsi="Times New Roman" w:cs="Times New Roman"/>
          <w:sz w:val="24"/>
          <w:szCs w:val="24"/>
        </w:rPr>
        <w:t>cDW</w:t>
      </w:r>
      <w:proofErr w:type="spellEnd"/>
      <w:r w:rsidR="00481DD9" w:rsidRPr="00631B41">
        <w:rPr>
          <w:rFonts w:ascii="Times New Roman" w:hAnsi="Times New Roman" w:cs="Times New Roman"/>
          <w:sz w:val="24"/>
          <w:szCs w:val="24"/>
        </w:rPr>
        <w:t>)</w:t>
      </w:r>
      <w:r w:rsidR="002F4568" w:rsidRPr="00631B41">
        <w:rPr>
          <w:rFonts w:ascii="Times New Roman" w:hAnsi="Times New Roman" w:cs="Times New Roman"/>
          <w:sz w:val="24"/>
          <w:szCs w:val="24"/>
        </w:rPr>
        <w:t>.</w:t>
      </w:r>
      <w:r w:rsidR="00746E11" w:rsidRPr="00631B41">
        <w:rPr>
          <w:rFonts w:ascii="Times New Roman" w:hAnsi="Times New Roman" w:cs="Times New Roman"/>
          <w:sz w:val="24"/>
          <w:szCs w:val="24"/>
        </w:rPr>
        <w:t xml:space="preserve"> </w:t>
      </w:r>
    </w:p>
    <w:p w14:paraId="1AEA522D" w14:textId="77777777" w:rsidR="00631B41" w:rsidRDefault="00631B41">
      <w:pPr>
        <w:rPr>
          <w:rFonts w:ascii="Times New Roman" w:hAnsi="Times New Roman" w:cs="Times New Roman"/>
          <w:sz w:val="24"/>
          <w:szCs w:val="24"/>
        </w:rPr>
      </w:pPr>
      <w:r>
        <w:rPr>
          <w:rFonts w:ascii="Times New Roman" w:hAnsi="Times New Roman" w:cs="Times New Roman"/>
          <w:sz w:val="24"/>
          <w:szCs w:val="24"/>
        </w:rPr>
        <w:br w:type="page"/>
      </w:r>
    </w:p>
    <w:p w14:paraId="5C8C7A75" w14:textId="2C9CC35D" w:rsidR="001C48D8" w:rsidRPr="00631B41" w:rsidRDefault="00824BA9" w:rsidP="004E7B72">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4FF85BA" wp14:editId="3718CBDB">
            <wp:extent cx="5752407" cy="1803862"/>
            <wp:effectExtent l="0" t="0" r="0" b="0"/>
            <wp:docPr id="19" name="Picture 19"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up of a microscop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2407" cy="1803862"/>
                    </a:xfrm>
                    <a:prstGeom prst="rect">
                      <a:avLst/>
                    </a:prstGeom>
                  </pic:spPr>
                </pic:pic>
              </a:graphicData>
            </a:graphic>
          </wp:inline>
        </w:drawing>
      </w:r>
    </w:p>
    <w:p w14:paraId="06802FBE" w14:textId="3F153BC7" w:rsidR="00631B41" w:rsidRDefault="00FD02BA" w:rsidP="001C48D8">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1C48D8" w:rsidRPr="00631B41">
        <w:rPr>
          <w:rFonts w:ascii="Times New Roman" w:hAnsi="Times New Roman" w:cs="Times New Roman"/>
          <w:b/>
          <w:bCs/>
          <w:sz w:val="24"/>
          <w:szCs w:val="24"/>
        </w:rPr>
        <w:t xml:space="preserve">8. </w:t>
      </w:r>
      <w:r w:rsidR="001C48D8" w:rsidRPr="00631B41">
        <w:rPr>
          <w:rFonts w:ascii="Times New Roman" w:hAnsi="Times New Roman" w:cs="Times New Roman"/>
          <w:sz w:val="24"/>
          <w:szCs w:val="24"/>
        </w:rPr>
        <w:t xml:space="preserve">SEM image showing the morphology of cell walls in </w:t>
      </w:r>
      <w:r w:rsidR="00637D8F" w:rsidRPr="00631B41">
        <w:rPr>
          <w:rFonts w:ascii="Times New Roman" w:hAnsi="Times New Roman" w:cs="Times New Roman"/>
          <w:sz w:val="24"/>
          <w:szCs w:val="24"/>
        </w:rPr>
        <w:t>(</w:t>
      </w:r>
      <w:r w:rsidR="00115F6D" w:rsidRPr="009F5A7E">
        <w:rPr>
          <w:rFonts w:ascii="Times New Roman" w:hAnsi="Times New Roman" w:cs="Times New Roman"/>
          <w:b/>
          <w:bCs/>
          <w:sz w:val="24"/>
          <w:szCs w:val="24"/>
        </w:rPr>
        <w:t>a</w:t>
      </w:r>
      <w:r w:rsidR="00637D8F" w:rsidRPr="00631B41">
        <w:rPr>
          <w:rFonts w:ascii="Times New Roman" w:hAnsi="Times New Roman" w:cs="Times New Roman"/>
          <w:sz w:val="24"/>
          <w:szCs w:val="24"/>
        </w:rPr>
        <w:t xml:space="preserve">) </w:t>
      </w:r>
      <w:r w:rsidR="00746E11" w:rsidRPr="00631B41">
        <w:rPr>
          <w:rFonts w:ascii="Times New Roman" w:hAnsi="Times New Roman" w:cs="Times New Roman"/>
          <w:sz w:val="24"/>
          <w:szCs w:val="24"/>
        </w:rPr>
        <w:t>wood</w:t>
      </w:r>
      <w:r w:rsidR="00637D8F" w:rsidRPr="00631B41">
        <w:rPr>
          <w:rFonts w:ascii="Times New Roman" w:hAnsi="Times New Roman" w:cs="Times New Roman"/>
          <w:sz w:val="24"/>
          <w:szCs w:val="24"/>
        </w:rPr>
        <w:t xml:space="preserve"> (W)</w:t>
      </w:r>
      <w:r w:rsidR="00746E11" w:rsidRPr="00631B41">
        <w:rPr>
          <w:rFonts w:ascii="Times New Roman" w:hAnsi="Times New Roman" w:cs="Times New Roman"/>
          <w:sz w:val="24"/>
          <w:szCs w:val="24"/>
        </w:rPr>
        <w:t xml:space="preserve"> </w:t>
      </w:r>
      <w:r w:rsidR="003023E0" w:rsidRPr="00631B41">
        <w:rPr>
          <w:rFonts w:ascii="Times New Roman" w:hAnsi="Times New Roman" w:cs="Times New Roman"/>
          <w:sz w:val="24"/>
          <w:szCs w:val="24"/>
        </w:rPr>
        <w:t xml:space="preserve">and </w:t>
      </w:r>
      <w:r w:rsidR="00637D8F" w:rsidRPr="00631B41">
        <w:rPr>
          <w:rFonts w:ascii="Times New Roman" w:hAnsi="Times New Roman" w:cs="Times New Roman"/>
          <w:sz w:val="24"/>
          <w:szCs w:val="24"/>
        </w:rPr>
        <w:t>(</w:t>
      </w:r>
      <w:r w:rsidR="00115F6D" w:rsidRPr="009F5A7E">
        <w:rPr>
          <w:rFonts w:ascii="Times New Roman" w:hAnsi="Times New Roman" w:cs="Times New Roman"/>
          <w:b/>
          <w:bCs/>
          <w:sz w:val="24"/>
          <w:szCs w:val="24"/>
        </w:rPr>
        <w:t>b</w:t>
      </w:r>
      <w:r w:rsidR="00637D8F" w:rsidRPr="00631B41">
        <w:rPr>
          <w:rFonts w:ascii="Times New Roman" w:hAnsi="Times New Roman" w:cs="Times New Roman"/>
          <w:sz w:val="24"/>
          <w:szCs w:val="24"/>
        </w:rPr>
        <w:t xml:space="preserve">) </w:t>
      </w:r>
      <w:r w:rsidR="003023E0" w:rsidRPr="00631B41">
        <w:rPr>
          <w:rFonts w:ascii="Times New Roman" w:hAnsi="Times New Roman" w:cs="Times New Roman"/>
          <w:sz w:val="24"/>
          <w:szCs w:val="24"/>
        </w:rPr>
        <w:t xml:space="preserve">delignified </w:t>
      </w:r>
      <w:r w:rsidR="00746E11" w:rsidRPr="00631B41">
        <w:rPr>
          <w:rFonts w:ascii="Times New Roman" w:hAnsi="Times New Roman" w:cs="Times New Roman"/>
          <w:sz w:val="24"/>
          <w:szCs w:val="24"/>
        </w:rPr>
        <w:t xml:space="preserve">wood </w:t>
      </w:r>
      <w:r w:rsidR="003023E0" w:rsidRPr="00631B41">
        <w:rPr>
          <w:rFonts w:ascii="Times New Roman" w:hAnsi="Times New Roman" w:cs="Times New Roman"/>
          <w:sz w:val="24"/>
          <w:szCs w:val="24"/>
        </w:rPr>
        <w:t>(</w:t>
      </w:r>
      <w:r w:rsidR="00746E11" w:rsidRPr="00631B41">
        <w:rPr>
          <w:rFonts w:ascii="Times New Roman" w:hAnsi="Times New Roman" w:cs="Times New Roman"/>
          <w:sz w:val="24"/>
          <w:szCs w:val="24"/>
        </w:rPr>
        <w:t>DW</w:t>
      </w:r>
      <w:r w:rsidR="003023E0" w:rsidRPr="00631B41">
        <w:rPr>
          <w:rFonts w:ascii="Times New Roman" w:hAnsi="Times New Roman" w:cs="Times New Roman"/>
          <w:sz w:val="24"/>
          <w:szCs w:val="24"/>
        </w:rPr>
        <w:t>)</w:t>
      </w:r>
      <w:r w:rsidR="001C48D8" w:rsidRPr="00631B41">
        <w:rPr>
          <w:rFonts w:ascii="Times New Roman" w:hAnsi="Times New Roman" w:cs="Times New Roman"/>
          <w:sz w:val="24"/>
          <w:szCs w:val="24"/>
        </w:rPr>
        <w:t>.</w:t>
      </w:r>
      <w:r w:rsidR="00746E11" w:rsidRPr="00631B41">
        <w:rPr>
          <w:rFonts w:ascii="Times New Roman" w:hAnsi="Times New Roman" w:cs="Times New Roman"/>
          <w:sz w:val="24"/>
          <w:szCs w:val="24"/>
        </w:rPr>
        <w:t xml:space="preserve"> </w:t>
      </w:r>
    </w:p>
    <w:p w14:paraId="5C7E40CA" w14:textId="77777777" w:rsidR="00631B41" w:rsidRDefault="00631B41">
      <w:pPr>
        <w:rPr>
          <w:rFonts w:ascii="Times New Roman" w:hAnsi="Times New Roman" w:cs="Times New Roman"/>
          <w:sz w:val="24"/>
          <w:szCs w:val="24"/>
        </w:rPr>
      </w:pPr>
      <w:r>
        <w:rPr>
          <w:rFonts w:ascii="Times New Roman" w:hAnsi="Times New Roman" w:cs="Times New Roman"/>
          <w:sz w:val="24"/>
          <w:szCs w:val="24"/>
        </w:rPr>
        <w:br w:type="page"/>
      </w:r>
    </w:p>
    <w:p w14:paraId="56CEBFF0" w14:textId="227E3B24" w:rsidR="00562A86" w:rsidRPr="00631B41" w:rsidRDefault="00824BA9" w:rsidP="001C48D8">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FAF87A1" wp14:editId="3BD821BA">
            <wp:extent cx="5943600" cy="2963545"/>
            <wp:effectExtent l="0" t="0" r="0" b="0"/>
            <wp:docPr id="21" name="Picture 21" descr="A comparison of black rectangular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omparison of black rectangular objects&#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963545"/>
                    </a:xfrm>
                    <a:prstGeom prst="rect">
                      <a:avLst/>
                    </a:prstGeom>
                  </pic:spPr>
                </pic:pic>
              </a:graphicData>
            </a:graphic>
          </wp:inline>
        </w:drawing>
      </w:r>
    </w:p>
    <w:p w14:paraId="1152D111" w14:textId="19CC6C51" w:rsidR="00500439" w:rsidRPr="00631B41" w:rsidRDefault="00FD02BA" w:rsidP="00631B41">
      <w:pPr>
        <w:spacing w:after="0" w:line="24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DF56C5" w:rsidRPr="00631B41">
        <w:rPr>
          <w:rFonts w:ascii="Times New Roman" w:hAnsi="Times New Roman" w:cs="Times New Roman"/>
          <w:b/>
          <w:bCs/>
          <w:sz w:val="24"/>
          <w:szCs w:val="24"/>
        </w:rPr>
        <w:t xml:space="preserve">9. </w:t>
      </w:r>
      <w:r w:rsidR="00290BA7" w:rsidRPr="00631B41">
        <w:rPr>
          <w:rFonts w:ascii="Times New Roman" w:hAnsi="Times New Roman" w:cs="Times New Roman"/>
          <w:sz w:val="24"/>
          <w:szCs w:val="24"/>
        </w:rPr>
        <w:t xml:space="preserve">Carbonized wood </w:t>
      </w:r>
      <w:r w:rsidR="00F0196B" w:rsidRPr="00631B41">
        <w:rPr>
          <w:rFonts w:ascii="Times New Roman" w:hAnsi="Times New Roman" w:cs="Times New Roman"/>
          <w:sz w:val="24"/>
          <w:szCs w:val="24"/>
        </w:rPr>
        <w:t>(</w:t>
      </w:r>
      <w:proofErr w:type="spellStart"/>
      <w:r w:rsidR="00290BA7" w:rsidRPr="00631B41">
        <w:rPr>
          <w:rFonts w:ascii="Times New Roman" w:hAnsi="Times New Roman" w:cs="Times New Roman"/>
          <w:sz w:val="24"/>
          <w:szCs w:val="24"/>
        </w:rPr>
        <w:t>cW</w:t>
      </w:r>
      <w:proofErr w:type="spellEnd"/>
      <w:r w:rsidR="00C77C2A" w:rsidRPr="00631B41">
        <w:rPr>
          <w:rFonts w:ascii="Times New Roman" w:hAnsi="Times New Roman" w:cs="Times New Roman"/>
          <w:sz w:val="24"/>
          <w:szCs w:val="24"/>
        </w:rPr>
        <w:t>)</w:t>
      </w:r>
      <w:r w:rsidR="00290BA7" w:rsidRPr="00631B41">
        <w:rPr>
          <w:rFonts w:ascii="Times New Roman" w:hAnsi="Times New Roman" w:cs="Times New Roman"/>
          <w:sz w:val="24"/>
          <w:szCs w:val="24"/>
        </w:rPr>
        <w:t xml:space="preserve">, </w:t>
      </w:r>
      <w:r w:rsidR="00B259D1" w:rsidRPr="00631B41">
        <w:rPr>
          <w:rFonts w:ascii="Times New Roman" w:hAnsi="Times New Roman" w:cs="Times New Roman"/>
          <w:sz w:val="24"/>
          <w:szCs w:val="24"/>
        </w:rPr>
        <w:t xml:space="preserve">and </w:t>
      </w:r>
      <w:proofErr w:type="spellStart"/>
      <w:r w:rsidR="00F0196B" w:rsidRPr="00631B41">
        <w:rPr>
          <w:rFonts w:ascii="Times New Roman" w:hAnsi="Times New Roman" w:cs="Times New Roman"/>
          <w:sz w:val="24"/>
          <w:szCs w:val="24"/>
        </w:rPr>
        <w:t>S</w:t>
      </w:r>
      <w:r w:rsidR="00B259D1" w:rsidRPr="00631B41">
        <w:rPr>
          <w:rFonts w:ascii="Times New Roman" w:hAnsi="Times New Roman" w:cs="Times New Roman"/>
          <w:sz w:val="24"/>
          <w:szCs w:val="24"/>
        </w:rPr>
        <w:t>uperblack</w:t>
      </w:r>
      <w:proofErr w:type="spellEnd"/>
      <w:r w:rsidR="00B259D1" w:rsidRPr="00631B41">
        <w:rPr>
          <w:rFonts w:ascii="Times New Roman" w:hAnsi="Times New Roman" w:cs="Times New Roman"/>
          <w:sz w:val="24"/>
          <w:szCs w:val="24"/>
        </w:rPr>
        <w:t xml:space="preserve"> </w:t>
      </w:r>
      <w:r w:rsidR="00290BA7" w:rsidRPr="00631B41">
        <w:rPr>
          <w:rFonts w:ascii="Times New Roman" w:hAnsi="Times New Roman" w:cs="Times New Roman"/>
          <w:sz w:val="24"/>
          <w:szCs w:val="24"/>
        </w:rPr>
        <w:t>w</w:t>
      </w:r>
      <w:r w:rsidR="00B259D1" w:rsidRPr="00631B41">
        <w:rPr>
          <w:rFonts w:ascii="Times New Roman" w:hAnsi="Times New Roman" w:cs="Times New Roman"/>
          <w:sz w:val="24"/>
          <w:szCs w:val="24"/>
        </w:rPr>
        <w:t>ood</w:t>
      </w:r>
      <w:r w:rsidR="00F0196B" w:rsidRPr="00631B41">
        <w:rPr>
          <w:rFonts w:ascii="Times New Roman" w:hAnsi="Times New Roman" w:cs="Times New Roman"/>
          <w:sz w:val="24"/>
          <w:szCs w:val="24"/>
        </w:rPr>
        <w:t xml:space="preserve"> </w:t>
      </w:r>
      <w:r w:rsidR="00623B7B" w:rsidRPr="00631B41">
        <w:rPr>
          <w:rFonts w:ascii="Times New Roman" w:hAnsi="Times New Roman" w:cs="Times New Roman"/>
          <w:sz w:val="24"/>
          <w:szCs w:val="24"/>
        </w:rPr>
        <w:t xml:space="preserve">photographed </w:t>
      </w:r>
      <w:r w:rsidR="00B259D1" w:rsidRPr="00631B41">
        <w:rPr>
          <w:rFonts w:ascii="Times New Roman" w:hAnsi="Times New Roman" w:cs="Times New Roman"/>
          <w:sz w:val="24"/>
          <w:szCs w:val="24"/>
        </w:rPr>
        <w:t xml:space="preserve">under </w:t>
      </w:r>
      <w:r w:rsidR="00F41FE2" w:rsidRPr="00631B41">
        <w:rPr>
          <w:rFonts w:ascii="Times New Roman" w:hAnsi="Times New Roman" w:cs="Times New Roman"/>
          <w:sz w:val="24"/>
          <w:szCs w:val="24"/>
        </w:rPr>
        <w:t>(</w:t>
      </w:r>
      <w:r w:rsidR="00115F6D" w:rsidRPr="009F5A7E">
        <w:rPr>
          <w:rFonts w:ascii="Times New Roman" w:hAnsi="Times New Roman" w:cs="Times New Roman"/>
          <w:b/>
          <w:bCs/>
          <w:sz w:val="24"/>
          <w:szCs w:val="24"/>
        </w:rPr>
        <w:t>a</w:t>
      </w:r>
      <w:r w:rsidR="00F41FE2" w:rsidRPr="00631B41">
        <w:rPr>
          <w:rFonts w:ascii="Times New Roman" w:hAnsi="Times New Roman" w:cs="Times New Roman"/>
          <w:sz w:val="24"/>
          <w:szCs w:val="24"/>
        </w:rPr>
        <w:t xml:space="preserve">) </w:t>
      </w:r>
      <w:r w:rsidR="00B259D1" w:rsidRPr="00631B41">
        <w:rPr>
          <w:rFonts w:ascii="Times New Roman" w:hAnsi="Times New Roman" w:cs="Times New Roman"/>
          <w:sz w:val="24"/>
          <w:szCs w:val="24"/>
        </w:rPr>
        <w:t>room light illumination</w:t>
      </w:r>
      <w:r w:rsidR="00F0196B" w:rsidRPr="00631B41">
        <w:rPr>
          <w:rFonts w:ascii="Times New Roman" w:hAnsi="Times New Roman" w:cs="Times New Roman"/>
          <w:sz w:val="24"/>
          <w:szCs w:val="24"/>
        </w:rPr>
        <w:t xml:space="preserve"> </w:t>
      </w:r>
      <w:r w:rsidR="00562A86" w:rsidRPr="00631B41">
        <w:rPr>
          <w:rFonts w:ascii="Times New Roman" w:hAnsi="Times New Roman" w:cs="Times New Roman"/>
          <w:sz w:val="24"/>
          <w:szCs w:val="24"/>
        </w:rPr>
        <w:t>(~500 lx</w:t>
      </w:r>
      <w:r w:rsidR="00F0196B" w:rsidRPr="00631B41">
        <w:rPr>
          <w:rFonts w:ascii="Times New Roman" w:hAnsi="Times New Roman" w:cs="Times New Roman"/>
          <w:sz w:val="24"/>
          <w:szCs w:val="24"/>
        </w:rPr>
        <w:t xml:space="preserve">) </w:t>
      </w:r>
      <w:r w:rsidR="00B259D1" w:rsidRPr="00631B41">
        <w:rPr>
          <w:rFonts w:ascii="Times New Roman" w:hAnsi="Times New Roman" w:cs="Times New Roman"/>
          <w:sz w:val="24"/>
          <w:szCs w:val="24"/>
        </w:rPr>
        <w:t xml:space="preserve">and </w:t>
      </w:r>
      <w:r w:rsidR="00F41FE2" w:rsidRPr="00631B41">
        <w:rPr>
          <w:rFonts w:ascii="Times New Roman" w:hAnsi="Times New Roman" w:cs="Times New Roman"/>
          <w:sz w:val="24"/>
          <w:szCs w:val="24"/>
        </w:rPr>
        <w:t>(</w:t>
      </w:r>
      <w:r w:rsidR="00115F6D" w:rsidRPr="009F5A7E">
        <w:rPr>
          <w:rFonts w:ascii="Times New Roman" w:hAnsi="Times New Roman" w:cs="Times New Roman"/>
          <w:b/>
          <w:bCs/>
          <w:sz w:val="24"/>
          <w:szCs w:val="24"/>
        </w:rPr>
        <w:t>b</w:t>
      </w:r>
      <w:r w:rsidR="00F41FE2" w:rsidRPr="00631B41">
        <w:rPr>
          <w:rFonts w:ascii="Times New Roman" w:hAnsi="Times New Roman" w:cs="Times New Roman"/>
          <w:sz w:val="24"/>
          <w:szCs w:val="24"/>
        </w:rPr>
        <w:t xml:space="preserve">) </w:t>
      </w:r>
      <w:r w:rsidR="00B259D1" w:rsidRPr="00631B41">
        <w:rPr>
          <w:rFonts w:ascii="Times New Roman" w:hAnsi="Times New Roman" w:cs="Times New Roman"/>
          <w:sz w:val="24"/>
          <w:szCs w:val="24"/>
        </w:rPr>
        <w:t xml:space="preserve">intense </w:t>
      </w:r>
      <w:r w:rsidR="00623B7B" w:rsidRPr="00631B41">
        <w:rPr>
          <w:rFonts w:ascii="Times New Roman" w:hAnsi="Times New Roman" w:cs="Times New Roman"/>
          <w:sz w:val="24"/>
          <w:szCs w:val="24"/>
        </w:rPr>
        <w:t xml:space="preserve">light </w:t>
      </w:r>
      <w:r w:rsidR="00B259D1" w:rsidRPr="00631B41">
        <w:rPr>
          <w:rFonts w:ascii="Times New Roman" w:hAnsi="Times New Roman" w:cs="Times New Roman"/>
          <w:sz w:val="24"/>
          <w:szCs w:val="24"/>
        </w:rPr>
        <w:t xml:space="preserve">illumination </w:t>
      </w:r>
      <w:r w:rsidR="00F0196B" w:rsidRPr="00631B41">
        <w:rPr>
          <w:rFonts w:ascii="Times New Roman" w:hAnsi="Times New Roman" w:cs="Times New Roman"/>
          <w:sz w:val="24"/>
          <w:szCs w:val="24"/>
        </w:rPr>
        <w:t>(~10000 lx)</w:t>
      </w:r>
      <w:r w:rsidR="00623B7B" w:rsidRPr="00631B41">
        <w:rPr>
          <w:rFonts w:ascii="Times New Roman" w:hAnsi="Times New Roman" w:cs="Times New Roman"/>
          <w:sz w:val="24"/>
          <w:szCs w:val="24"/>
        </w:rPr>
        <w:t xml:space="preserve"> in high dynamic range (HDR).</w:t>
      </w:r>
      <w:r w:rsidR="00E64E78" w:rsidRPr="00631B41">
        <w:rPr>
          <w:rFonts w:ascii="Times New Roman" w:hAnsi="Times New Roman" w:cs="Times New Roman"/>
          <w:sz w:val="24"/>
          <w:szCs w:val="24"/>
        </w:rPr>
        <w:t xml:space="preserve"> </w:t>
      </w:r>
    </w:p>
    <w:p w14:paraId="782F378B" w14:textId="77777777" w:rsidR="00631B41" w:rsidRDefault="00631B41" w:rsidP="00F6367A">
      <w:pPr>
        <w:spacing w:after="0" w:line="360" w:lineRule="auto"/>
        <w:jc w:val="both"/>
        <w:rPr>
          <w:rFonts w:ascii="Times New Roman" w:hAnsi="Times New Roman" w:cs="Times New Roman"/>
          <w:sz w:val="24"/>
          <w:szCs w:val="24"/>
        </w:rPr>
      </w:pPr>
    </w:p>
    <w:p w14:paraId="4D2F8241" w14:textId="32323996" w:rsidR="00631B41" w:rsidRDefault="00500439" w:rsidP="00631B41">
      <w:pPr>
        <w:spacing w:after="0" w:line="360" w:lineRule="auto"/>
        <w:jc w:val="both"/>
        <w:rPr>
          <w:rFonts w:ascii="Times New Roman" w:hAnsi="Times New Roman" w:cs="Times New Roman"/>
          <w:sz w:val="24"/>
          <w:szCs w:val="24"/>
        </w:rPr>
      </w:pPr>
      <w:r w:rsidRPr="00631B41">
        <w:rPr>
          <w:rFonts w:ascii="Times New Roman" w:hAnsi="Times New Roman" w:cs="Times New Roman"/>
          <w:sz w:val="24"/>
          <w:szCs w:val="24"/>
        </w:rPr>
        <w:t xml:space="preserve">Dynamic range is a measure of the light intensities from the highlights to the shadows. </w:t>
      </w:r>
      <w:r w:rsidR="00F6657E" w:rsidRPr="00631B41">
        <w:rPr>
          <w:rFonts w:ascii="Times New Roman" w:hAnsi="Times New Roman" w:cs="Times New Roman"/>
          <w:sz w:val="24"/>
          <w:szCs w:val="24"/>
        </w:rPr>
        <w:t xml:space="preserve">High dynamic range (HDR) </w:t>
      </w:r>
      <w:r w:rsidR="009631F8" w:rsidRPr="00631B41">
        <w:rPr>
          <w:rFonts w:ascii="Times New Roman" w:hAnsi="Times New Roman" w:cs="Times New Roman"/>
          <w:sz w:val="24"/>
          <w:szCs w:val="24"/>
        </w:rPr>
        <w:t xml:space="preserve">whose synonyms are wide dynamic range </w:t>
      </w:r>
      <w:r w:rsidR="00F6657E" w:rsidRPr="00631B41">
        <w:rPr>
          <w:rFonts w:ascii="Times New Roman" w:hAnsi="Times New Roman" w:cs="Times New Roman"/>
          <w:sz w:val="24"/>
          <w:szCs w:val="24"/>
        </w:rPr>
        <w:t xml:space="preserve">is a dynamic range higher than </w:t>
      </w:r>
      <w:r w:rsidR="006B6686" w:rsidRPr="00631B41">
        <w:rPr>
          <w:rFonts w:ascii="Times New Roman" w:hAnsi="Times New Roman" w:cs="Times New Roman"/>
          <w:sz w:val="24"/>
          <w:szCs w:val="24"/>
        </w:rPr>
        <w:t xml:space="preserve">standard dynamic range (SDR). </w:t>
      </w:r>
      <w:r w:rsidR="00887FB7" w:rsidRPr="00631B41">
        <w:rPr>
          <w:rFonts w:ascii="Times New Roman" w:hAnsi="Times New Roman" w:cs="Times New Roman"/>
          <w:sz w:val="24"/>
          <w:szCs w:val="24"/>
        </w:rPr>
        <w:t xml:space="preserve">In HDR mode, more surface features from low-reflectance samples </w:t>
      </w:r>
      <w:r w:rsidR="003A7B5D" w:rsidRPr="00631B41">
        <w:rPr>
          <w:rFonts w:ascii="Times New Roman" w:hAnsi="Times New Roman" w:cs="Times New Roman"/>
          <w:sz w:val="24"/>
          <w:szCs w:val="24"/>
        </w:rPr>
        <w:t>(</w:t>
      </w:r>
      <w:r w:rsidR="003A7B5D" w:rsidRPr="00631B41">
        <w:rPr>
          <w:rFonts w:ascii="Times New Roman" w:hAnsi="Times New Roman" w:cs="Times New Roman"/>
          <w:i/>
          <w:iCs/>
          <w:sz w:val="24"/>
          <w:szCs w:val="24"/>
        </w:rPr>
        <w:t>e.g.</w:t>
      </w:r>
      <w:r w:rsidR="003A7B5D" w:rsidRPr="00631B41">
        <w:rPr>
          <w:rFonts w:ascii="Times New Roman" w:hAnsi="Times New Roman" w:cs="Times New Roman"/>
          <w:sz w:val="24"/>
          <w:szCs w:val="24"/>
        </w:rPr>
        <w:t xml:space="preserve">, </w:t>
      </w:r>
      <w:proofErr w:type="spellStart"/>
      <w:r w:rsidR="003A7B5D" w:rsidRPr="00631B41">
        <w:rPr>
          <w:rFonts w:ascii="Times New Roman" w:hAnsi="Times New Roman" w:cs="Times New Roman"/>
          <w:sz w:val="24"/>
          <w:szCs w:val="24"/>
        </w:rPr>
        <w:t>Superblack</w:t>
      </w:r>
      <w:proofErr w:type="spellEnd"/>
      <w:r w:rsidR="003A7B5D" w:rsidRPr="00631B41">
        <w:rPr>
          <w:rFonts w:ascii="Times New Roman" w:hAnsi="Times New Roman" w:cs="Times New Roman"/>
          <w:sz w:val="24"/>
          <w:szCs w:val="24"/>
        </w:rPr>
        <w:t xml:space="preserve">) </w:t>
      </w:r>
      <w:r w:rsidR="00887FB7" w:rsidRPr="00631B41">
        <w:rPr>
          <w:rFonts w:ascii="Times New Roman" w:hAnsi="Times New Roman" w:cs="Times New Roman"/>
          <w:sz w:val="24"/>
          <w:szCs w:val="24"/>
        </w:rPr>
        <w:t xml:space="preserve">can be captured, which </w:t>
      </w:r>
      <w:r w:rsidR="007430EA" w:rsidRPr="00631B41">
        <w:rPr>
          <w:rFonts w:ascii="Times New Roman" w:hAnsi="Times New Roman" w:cs="Times New Roman"/>
          <w:sz w:val="24"/>
          <w:szCs w:val="24"/>
        </w:rPr>
        <w:t xml:space="preserve">otherwise </w:t>
      </w:r>
      <w:r w:rsidR="00887FB7" w:rsidRPr="00631B41">
        <w:rPr>
          <w:rFonts w:ascii="Times New Roman" w:hAnsi="Times New Roman" w:cs="Times New Roman"/>
          <w:sz w:val="24"/>
          <w:szCs w:val="24"/>
        </w:rPr>
        <w:t xml:space="preserve">appear pure black. </w:t>
      </w:r>
      <w:r w:rsidR="00F6657E" w:rsidRPr="00631B41">
        <w:rPr>
          <w:rFonts w:ascii="Times New Roman" w:hAnsi="Times New Roman" w:cs="Times New Roman"/>
          <w:sz w:val="24"/>
          <w:szCs w:val="24"/>
        </w:rPr>
        <w:t>Human eyes, image sensors, display devices and printed media have typical dynamic ranges of 5, 4, 3</w:t>
      </w:r>
      <w:r w:rsidR="00722383" w:rsidRPr="00631B41">
        <w:rPr>
          <w:rFonts w:ascii="Times New Roman" w:hAnsi="Times New Roman" w:cs="Times New Roman"/>
          <w:sz w:val="24"/>
          <w:szCs w:val="24"/>
        </w:rPr>
        <w:t xml:space="preserve"> and 2</w:t>
      </w:r>
      <w:r w:rsidR="00F6657E" w:rsidRPr="00631B41">
        <w:rPr>
          <w:rFonts w:ascii="Times New Roman" w:hAnsi="Times New Roman" w:cs="Times New Roman"/>
          <w:sz w:val="24"/>
          <w:szCs w:val="24"/>
        </w:rPr>
        <w:t xml:space="preserve"> order</w:t>
      </w:r>
      <w:r w:rsidR="00722383" w:rsidRPr="00631B41">
        <w:rPr>
          <w:rFonts w:ascii="Times New Roman" w:hAnsi="Times New Roman" w:cs="Times New Roman"/>
          <w:sz w:val="24"/>
          <w:szCs w:val="24"/>
        </w:rPr>
        <w:t>s</w:t>
      </w:r>
      <w:r w:rsidR="00F6657E" w:rsidRPr="00631B41">
        <w:rPr>
          <w:rFonts w:ascii="Times New Roman" w:hAnsi="Times New Roman" w:cs="Times New Roman"/>
          <w:sz w:val="24"/>
          <w:szCs w:val="24"/>
        </w:rPr>
        <w:t xml:space="preserve"> of magnitude, respectively. </w:t>
      </w:r>
      <w:r w:rsidR="006536EB" w:rsidRPr="00631B41">
        <w:rPr>
          <w:rFonts w:ascii="Times New Roman" w:hAnsi="Times New Roman" w:cs="Times New Roman"/>
          <w:sz w:val="24"/>
          <w:szCs w:val="24"/>
        </w:rPr>
        <w:t>The higher dynamic range the camera has, the closer the photo</w:t>
      </w:r>
      <w:r w:rsidR="00EE4E33" w:rsidRPr="00631B41">
        <w:rPr>
          <w:rFonts w:ascii="Times New Roman" w:hAnsi="Times New Roman" w:cs="Times New Roman"/>
          <w:sz w:val="24"/>
          <w:szCs w:val="24"/>
        </w:rPr>
        <w:t>s</w:t>
      </w:r>
      <w:r w:rsidR="006536EB" w:rsidRPr="00631B41">
        <w:rPr>
          <w:rFonts w:ascii="Times New Roman" w:hAnsi="Times New Roman" w:cs="Times New Roman"/>
          <w:sz w:val="24"/>
          <w:szCs w:val="24"/>
        </w:rPr>
        <w:t xml:space="preserve"> will compare to what </w:t>
      </w:r>
      <w:r w:rsidR="00DE5D56" w:rsidRPr="00631B41">
        <w:rPr>
          <w:rFonts w:ascii="Times New Roman" w:hAnsi="Times New Roman" w:cs="Times New Roman"/>
          <w:sz w:val="24"/>
          <w:szCs w:val="24"/>
        </w:rPr>
        <w:t>h</w:t>
      </w:r>
      <w:r w:rsidR="009C2835" w:rsidRPr="00631B41">
        <w:rPr>
          <w:rFonts w:ascii="Times New Roman" w:hAnsi="Times New Roman" w:cs="Times New Roman"/>
          <w:sz w:val="24"/>
          <w:szCs w:val="24"/>
        </w:rPr>
        <w:t>uman eyes</w:t>
      </w:r>
      <w:r w:rsidR="006536EB" w:rsidRPr="00631B41">
        <w:rPr>
          <w:rFonts w:ascii="Times New Roman" w:hAnsi="Times New Roman" w:cs="Times New Roman"/>
          <w:sz w:val="24"/>
          <w:szCs w:val="24"/>
        </w:rPr>
        <w:t xml:space="preserve"> can see.</w:t>
      </w:r>
      <w:r w:rsidR="00887FB7" w:rsidRPr="00631B41">
        <w:rPr>
          <w:rFonts w:ascii="Times New Roman" w:hAnsi="Times New Roman" w:cs="Times New Roman"/>
          <w:sz w:val="24"/>
          <w:szCs w:val="24"/>
        </w:rPr>
        <w:t xml:space="preserve"> </w:t>
      </w:r>
      <w:r w:rsidR="00DC4E11" w:rsidRPr="00631B41">
        <w:rPr>
          <w:rFonts w:ascii="Times New Roman" w:hAnsi="Times New Roman" w:cs="Times New Roman"/>
          <w:sz w:val="24"/>
          <w:szCs w:val="24"/>
        </w:rPr>
        <w:t>A</w:t>
      </w:r>
      <w:r w:rsidR="00F6657E" w:rsidRPr="00631B41">
        <w:rPr>
          <w:rFonts w:ascii="Times New Roman" w:hAnsi="Times New Roman" w:cs="Times New Roman"/>
          <w:sz w:val="24"/>
          <w:szCs w:val="24"/>
        </w:rPr>
        <w:t xml:space="preserve">lthough the </w:t>
      </w:r>
      <w:r w:rsidR="00DC4E11" w:rsidRPr="00631B41">
        <w:rPr>
          <w:rFonts w:ascii="Times New Roman" w:hAnsi="Times New Roman" w:cs="Times New Roman"/>
          <w:sz w:val="24"/>
          <w:szCs w:val="24"/>
        </w:rPr>
        <w:t xml:space="preserve">light </w:t>
      </w:r>
      <w:r w:rsidR="00F6657E" w:rsidRPr="00631B41">
        <w:rPr>
          <w:rFonts w:ascii="Times New Roman" w:hAnsi="Times New Roman" w:cs="Times New Roman"/>
          <w:sz w:val="24"/>
          <w:szCs w:val="24"/>
        </w:rPr>
        <w:t xml:space="preserve">strips </w:t>
      </w:r>
      <w:r w:rsidR="00DC4E11" w:rsidRPr="00631B41">
        <w:rPr>
          <w:rFonts w:ascii="Times New Roman" w:hAnsi="Times New Roman" w:cs="Times New Roman"/>
          <w:sz w:val="24"/>
          <w:szCs w:val="24"/>
        </w:rPr>
        <w:t xml:space="preserve">on </w:t>
      </w:r>
      <w:proofErr w:type="spellStart"/>
      <w:r w:rsidR="00DC4E11" w:rsidRPr="00631B41">
        <w:rPr>
          <w:rFonts w:ascii="Times New Roman" w:hAnsi="Times New Roman" w:cs="Times New Roman"/>
          <w:sz w:val="24"/>
          <w:szCs w:val="24"/>
        </w:rPr>
        <w:t>cW</w:t>
      </w:r>
      <w:proofErr w:type="spellEnd"/>
      <w:r w:rsidR="00DC4E11" w:rsidRPr="00631B41">
        <w:rPr>
          <w:rFonts w:ascii="Times New Roman" w:hAnsi="Times New Roman" w:cs="Times New Roman"/>
          <w:sz w:val="24"/>
          <w:szCs w:val="24"/>
        </w:rPr>
        <w:t xml:space="preserve"> </w:t>
      </w:r>
      <w:r w:rsidR="002C1C66" w:rsidRPr="00631B41">
        <w:rPr>
          <w:rFonts w:ascii="Times New Roman" w:hAnsi="Times New Roman" w:cs="Times New Roman"/>
          <w:sz w:val="24"/>
          <w:szCs w:val="24"/>
        </w:rPr>
        <w:t xml:space="preserve">can be observed by </w:t>
      </w:r>
      <w:r w:rsidR="00F6657E" w:rsidRPr="00631B41">
        <w:rPr>
          <w:rFonts w:ascii="Times New Roman" w:hAnsi="Times New Roman" w:cs="Times New Roman"/>
          <w:sz w:val="24"/>
          <w:szCs w:val="24"/>
        </w:rPr>
        <w:t>human eyes</w:t>
      </w:r>
      <w:r w:rsidR="006536EB" w:rsidRPr="00631B41">
        <w:rPr>
          <w:rFonts w:ascii="Times New Roman" w:hAnsi="Times New Roman" w:cs="Times New Roman"/>
          <w:sz w:val="24"/>
          <w:szCs w:val="24"/>
        </w:rPr>
        <w:t xml:space="preserve">, </w:t>
      </w:r>
      <w:r w:rsidR="00F6657E" w:rsidRPr="00631B41">
        <w:rPr>
          <w:rFonts w:ascii="Times New Roman" w:hAnsi="Times New Roman" w:cs="Times New Roman"/>
          <w:sz w:val="24"/>
          <w:szCs w:val="24"/>
        </w:rPr>
        <w:t xml:space="preserve">the camera cannot capture </w:t>
      </w:r>
      <w:r w:rsidR="00DC4E11" w:rsidRPr="00631B41">
        <w:rPr>
          <w:rFonts w:ascii="Times New Roman" w:hAnsi="Times New Roman" w:cs="Times New Roman"/>
          <w:sz w:val="24"/>
          <w:szCs w:val="24"/>
        </w:rPr>
        <w:t>them. T</w:t>
      </w:r>
      <w:r w:rsidR="00E5291B" w:rsidRPr="00631B41">
        <w:rPr>
          <w:rFonts w:ascii="Times New Roman" w:hAnsi="Times New Roman" w:cs="Times New Roman"/>
          <w:sz w:val="24"/>
          <w:szCs w:val="24"/>
        </w:rPr>
        <w:t xml:space="preserve">he light stripes are hardly spotted </w:t>
      </w:r>
      <w:r w:rsidR="00DC4E11" w:rsidRPr="00631B41">
        <w:rPr>
          <w:rFonts w:ascii="Times New Roman" w:hAnsi="Times New Roman" w:cs="Times New Roman"/>
          <w:sz w:val="24"/>
          <w:szCs w:val="24"/>
        </w:rPr>
        <w:t xml:space="preserve">when </w:t>
      </w:r>
      <w:proofErr w:type="spellStart"/>
      <w:r w:rsidR="00DC4E11" w:rsidRPr="00631B41">
        <w:rPr>
          <w:rFonts w:ascii="Times New Roman" w:hAnsi="Times New Roman" w:cs="Times New Roman"/>
          <w:sz w:val="24"/>
          <w:szCs w:val="24"/>
        </w:rPr>
        <w:t>cW</w:t>
      </w:r>
      <w:proofErr w:type="spellEnd"/>
      <w:r w:rsidR="00DC4E11" w:rsidRPr="00631B41">
        <w:rPr>
          <w:rFonts w:ascii="Times New Roman" w:hAnsi="Times New Roman" w:cs="Times New Roman"/>
          <w:sz w:val="24"/>
          <w:szCs w:val="24"/>
        </w:rPr>
        <w:t xml:space="preserve"> is photographed under room light illumination (~500 lx)</w:t>
      </w:r>
      <w:r w:rsidR="00C86E62" w:rsidRPr="00631B41">
        <w:rPr>
          <w:rFonts w:ascii="Times New Roman" w:hAnsi="Times New Roman" w:cs="Times New Roman"/>
          <w:sz w:val="24"/>
          <w:szCs w:val="24"/>
        </w:rPr>
        <w:t xml:space="preserve"> </w:t>
      </w:r>
      <w:r w:rsidR="00E5291B" w:rsidRPr="00631B41">
        <w:rPr>
          <w:rFonts w:ascii="Times New Roman" w:hAnsi="Times New Roman" w:cs="Times New Roman"/>
          <w:sz w:val="24"/>
          <w:szCs w:val="24"/>
        </w:rPr>
        <w:t>(</w:t>
      </w:r>
      <w:r w:rsidR="00B26CB7" w:rsidRPr="00AF4A46">
        <w:rPr>
          <w:rFonts w:ascii="Times New Roman" w:hAnsi="Times New Roman" w:cs="Times New Roman"/>
          <w:b/>
          <w:sz w:val="24"/>
          <w:szCs w:val="24"/>
          <w:lang w:val="en-GB"/>
        </w:rPr>
        <w:t>Supplementary</w:t>
      </w:r>
      <w:r w:rsidR="00B26CB7" w:rsidRPr="00631B41">
        <w:rPr>
          <w:rFonts w:ascii="Times New Roman" w:hAnsi="Times New Roman" w:cs="Times New Roman"/>
          <w:b/>
          <w:bCs/>
          <w:sz w:val="24"/>
          <w:szCs w:val="24"/>
        </w:rPr>
        <w:t xml:space="preserve"> </w:t>
      </w:r>
      <w:r w:rsidR="00B26CB7">
        <w:rPr>
          <w:rFonts w:ascii="Times New Roman" w:hAnsi="Times New Roman" w:cs="Times New Roman"/>
          <w:b/>
          <w:bCs/>
          <w:sz w:val="24"/>
          <w:szCs w:val="24"/>
        </w:rPr>
        <w:t>Figure</w:t>
      </w:r>
      <w:r w:rsidR="00B26CB7" w:rsidRPr="00631B41">
        <w:rPr>
          <w:rFonts w:ascii="Times New Roman" w:hAnsi="Times New Roman" w:cs="Times New Roman"/>
          <w:b/>
          <w:bCs/>
          <w:sz w:val="24"/>
          <w:szCs w:val="24"/>
        </w:rPr>
        <w:t xml:space="preserve"> </w:t>
      </w:r>
      <w:r w:rsidR="00E5291B" w:rsidRPr="00631B41">
        <w:rPr>
          <w:rFonts w:ascii="Times New Roman" w:hAnsi="Times New Roman" w:cs="Times New Roman"/>
          <w:b/>
          <w:bCs/>
          <w:sz w:val="24"/>
          <w:szCs w:val="24"/>
        </w:rPr>
        <w:t>9</w:t>
      </w:r>
      <w:r w:rsidR="00B26CB7">
        <w:rPr>
          <w:rFonts w:ascii="Times New Roman" w:hAnsi="Times New Roman" w:cs="Times New Roman"/>
          <w:b/>
          <w:bCs/>
          <w:sz w:val="24"/>
          <w:szCs w:val="24"/>
        </w:rPr>
        <w:t>a</w:t>
      </w:r>
      <w:r w:rsidR="00E5291B" w:rsidRPr="00631B41">
        <w:rPr>
          <w:rFonts w:ascii="Times New Roman" w:hAnsi="Times New Roman" w:cs="Times New Roman"/>
          <w:sz w:val="24"/>
          <w:szCs w:val="24"/>
        </w:rPr>
        <w:t xml:space="preserve">). </w:t>
      </w:r>
      <w:r w:rsidR="001569F9" w:rsidRPr="00631B41">
        <w:rPr>
          <w:rFonts w:ascii="Times New Roman" w:hAnsi="Times New Roman" w:cs="Times New Roman"/>
          <w:sz w:val="24"/>
          <w:szCs w:val="24"/>
        </w:rPr>
        <w:t xml:space="preserve">To </w:t>
      </w:r>
      <w:r w:rsidR="0044575D" w:rsidRPr="00631B41">
        <w:rPr>
          <w:rFonts w:ascii="Times New Roman" w:hAnsi="Times New Roman" w:cs="Times New Roman"/>
          <w:sz w:val="24"/>
          <w:szCs w:val="24"/>
        </w:rPr>
        <w:t>capture more details</w:t>
      </w:r>
      <w:r w:rsidR="001569F9" w:rsidRPr="00631B41">
        <w:rPr>
          <w:rFonts w:ascii="Times New Roman" w:hAnsi="Times New Roman" w:cs="Times New Roman"/>
          <w:sz w:val="24"/>
          <w:szCs w:val="24"/>
        </w:rPr>
        <w:t xml:space="preserve">, </w:t>
      </w:r>
      <w:proofErr w:type="spellStart"/>
      <w:r w:rsidR="00CE2694" w:rsidRPr="00631B41">
        <w:rPr>
          <w:rFonts w:ascii="Times New Roman" w:hAnsi="Times New Roman" w:cs="Times New Roman"/>
          <w:sz w:val="24"/>
          <w:szCs w:val="24"/>
        </w:rPr>
        <w:t>cW</w:t>
      </w:r>
      <w:proofErr w:type="spellEnd"/>
      <w:r w:rsidR="00CE2694" w:rsidRPr="00631B41">
        <w:rPr>
          <w:rFonts w:ascii="Times New Roman" w:hAnsi="Times New Roman" w:cs="Times New Roman"/>
          <w:sz w:val="24"/>
          <w:szCs w:val="24"/>
        </w:rPr>
        <w:t xml:space="preserve"> </w:t>
      </w:r>
      <w:r w:rsidR="001569F9" w:rsidRPr="00631B41">
        <w:rPr>
          <w:rFonts w:ascii="Times New Roman" w:hAnsi="Times New Roman" w:cs="Times New Roman"/>
          <w:sz w:val="24"/>
          <w:szCs w:val="24"/>
        </w:rPr>
        <w:t xml:space="preserve">and </w:t>
      </w:r>
      <w:proofErr w:type="spellStart"/>
      <w:r w:rsidR="001569F9" w:rsidRPr="00631B41">
        <w:rPr>
          <w:rFonts w:ascii="Times New Roman" w:hAnsi="Times New Roman" w:cs="Times New Roman"/>
          <w:sz w:val="24"/>
          <w:szCs w:val="24"/>
        </w:rPr>
        <w:t>Superblack</w:t>
      </w:r>
      <w:proofErr w:type="spellEnd"/>
      <w:r w:rsidR="001569F9" w:rsidRPr="00631B41">
        <w:rPr>
          <w:rFonts w:ascii="Times New Roman" w:hAnsi="Times New Roman" w:cs="Times New Roman"/>
          <w:sz w:val="24"/>
          <w:szCs w:val="24"/>
        </w:rPr>
        <w:t xml:space="preserve"> wood are photographed under intense light illumination (~10000 lx) in HDR mode</w:t>
      </w:r>
      <w:r w:rsidR="00256D4E" w:rsidRPr="00631B41">
        <w:rPr>
          <w:rFonts w:ascii="Times New Roman" w:hAnsi="Times New Roman" w:cs="Times New Roman"/>
          <w:sz w:val="24"/>
          <w:szCs w:val="24"/>
        </w:rPr>
        <w:t xml:space="preserve"> (</w:t>
      </w:r>
      <w:r w:rsidR="00B26CB7" w:rsidRPr="00AF4A46">
        <w:rPr>
          <w:rFonts w:ascii="Times New Roman" w:hAnsi="Times New Roman" w:cs="Times New Roman"/>
          <w:b/>
          <w:sz w:val="24"/>
          <w:szCs w:val="24"/>
          <w:lang w:val="en-GB"/>
        </w:rPr>
        <w:t>Supplementary</w:t>
      </w:r>
      <w:r w:rsidR="00B26CB7" w:rsidRPr="00631B41">
        <w:rPr>
          <w:rFonts w:ascii="Times New Roman" w:hAnsi="Times New Roman" w:cs="Times New Roman"/>
          <w:b/>
          <w:bCs/>
          <w:sz w:val="24"/>
          <w:szCs w:val="24"/>
        </w:rPr>
        <w:t xml:space="preserve"> </w:t>
      </w:r>
      <w:r w:rsidR="00B26CB7">
        <w:rPr>
          <w:rFonts w:ascii="Times New Roman" w:hAnsi="Times New Roman" w:cs="Times New Roman"/>
          <w:b/>
          <w:bCs/>
          <w:sz w:val="24"/>
          <w:szCs w:val="24"/>
        </w:rPr>
        <w:t>Figure</w:t>
      </w:r>
      <w:r w:rsidR="00B26CB7" w:rsidRPr="00631B41">
        <w:rPr>
          <w:rFonts w:ascii="Times New Roman" w:hAnsi="Times New Roman" w:cs="Times New Roman"/>
          <w:b/>
          <w:bCs/>
          <w:sz w:val="24"/>
          <w:szCs w:val="24"/>
        </w:rPr>
        <w:t xml:space="preserve"> </w:t>
      </w:r>
      <w:r w:rsidR="00256D4E" w:rsidRPr="00631B41">
        <w:rPr>
          <w:rFonts w:ascii="Times New Roman" w:hAnsi="Times New Roman" w:cs="Times New Roman"/>
          <w:b/>
          <w:bCs/>
          <w:sz w:val="24"/>
          <w:szCs w:val="24"/>
        </w:rPr>
        <w:t>9</w:t>
      </w:r>
      <w:r w:rsidR="00B26CB7">
        <w:rPr>
          <w:rFonts w:ascii="Times New Roman" w:hAnsi="Times New Roman" w:cs="Times New Roman"/>
          <w:b/>
          <w:bCs/>
          <w:sz w:val="24"/>
          <w:szCs w:val="24"/>
        </w:rPr>
        <w:t>b</w:t>
      </w:r>
      <w:r w:rsidR="00256D4E" w:rsidRPr="00631B41">
        <w:rPr>
          <w:rFonts w:ascii="Times New Roman" w:hAnsi="Times New Roman" w:cs="Times New Roman"/>
          <w:sz w:val="24"/>
          <w:szCs w:val="24"/>
        </w:rPr>
        <w:t>)</w:t>
      </w:r>
      <w:r w:rsidR="001569F9" w:rsidRPr="00631B41">
        <w:rPr>
          <w:rFonts w:ascii="Times New Roman" w:hAnsi="Times New Roman" w:cs="Times New Roman"/>
          <w:sz w:val="24"/>
          <w:szCs w:val="24"/>
        </w:rPr>
        <w:t xml:space="preserve">. </w:t>
      </w:r>
      <w:r w:rsidR="003F35AC" w:rsidRPr="00631B41">
        <w:rPr>
          <w:rFonts w:ascii="Times New Roman" w:hAnsi="Times New Roman" w:cs="Times New Roman"/>
          <w:sz w:val="24"/>
          <w:szCs w:val="24"/>
        </w:rPr>
        <w:t>T</w:t>
      </w:r>
      <w:r w:rsidR="00E5291B" w:rsidRPr="00631B41">
        <w:rPr>
          <w:rFonts w:ascii="Times New Roman" w:hAnsi="Times New Roman" w:cs="Times New Roman"/>
          <w:sz w:val="24"/>
          <w:szCs w:val="24"/>
        </w:rPr>
        <w:t xml:space="preserve">he light stripes </w:t>
      </w:r>
      <w:r w:rsidR="003F35AC" w:rsidRPr="00631B41">
        <w:rPr>
          <w:rFonts w:ascii="Times New Roman" w:hAnsi="Times New Roman" w:cs="Times New Roman"/>
          <w:sz w:val="24"/>
          <w:szCs w:val="24"/>
        </w:rPr>
        <w:t xml:space="preserve">on </w:t>
      </w:r>
      <w:proofErr w:type="spellStart"/>
      <w:r w:rsidR="003F35AC" w:rsidRPr="00631B41">
        <w:rPr>
          <w:rFonts w:ascii="Times New Roman" w:hAnsi="Times New Roman" w:cs="Times New Roman"/>
          <w:sz w:val="24"/>
          <w:szCs w:val="24"/>
        </w:rPr>
        <w:t>cW</w:t>
      </w:r>
      <w:proofErr w:type="spellEnd"/>
      <w:r w:rsidR="003F35AC" w:rsidRPr="00631B41">
        <w:rPr>
          <w:rFonts w:ascii="Times New Roman" w:hAnsi="Times New Roman" w:cs="Times New Roman"/>
          <w:sz w:val="24"/>
          <w:szCs w:val="24"/>
        </w:rPr>
        <w:t xml:space="preserve"> become</w:t>
      </w:r>
      <w:r w:rsidR="00E5291B" w:rsidRPr="00631B41">
        <w:rPr>
          <w:rFonts w:ascii="Times New Roman" w:hAnsi="Times New Roman" w:cs="Times New Roman"/>
          <w:sz w:val="24"/>
          <w:szCs w:val="24"/>
        </w:rPr>
        <w:t xml:space="preserve"> clearly visible under intense light illumination (~10000 lx)</w:t>
      </w:r>
      <w:r w:rsidR="003F35AC" w:rsidRPr="00631B41">
        <w:rPr>
          <w:rFonts w:ascii="Times New Roman" w:hAnsi="Times New Roman" w:cs="Times New Roman"/>
          <w:sz w:val="24"/>
          <w:szCs w:val="24"/>
        </w:rPr>
        <w:t>.</w:t>
      </w:r>
      <w:r w:rsidR="006B6686" w:rsidRPr="00631B41">
        <w:rPr>
          <w:rFonts w:ascii="Times New Roman" w:hAnsi="Times New Roman" w:cs="Times New Roman"/>
          <w:sz w:val="24"/>
          <w:szCs w:val="24"/>
        </w:rPr>
        <w:t xml:space="preserve"> </w:t>
      </w:r>
      <w:r w:rsidR="00F869D3" w:rsidRPr="00631B41">
        <w:rPr>
          <w:rFonts w:ascii="Times New Roman" w:hAnsi="Times New Roman" w:cs="Times New Roman"/>
          <w:sz w:val="24"/>
          <w:szCs w:val="24"/>
        </w:rPr>
        <w:t xml:space="preserve">The light stripes on </w:t>
      </w:r>
      <w:proofErr w:type="spellStart"/>
      <w:r w:rsidR="00F869D3" w:rsidRPr="00631B41">
        <w:rPr>
          <w:rFonts w:ascii="Times New Roman" w:hAnsi="Times New Roman" w:cs="Times New Roman"/>
          <w:sz w:val="24"/>
          <w:szCs w:val="24"/>
        </w:rPr>
        <w:t>cW</w:t>
      </w:r>
      <w:proofErr w:type="spellEnd"/>
      <w:r w:rsidR="00F869D3" w:rsidRPr="00631B41">
        <w:rPr>
          <w:rFonts w:ascii="Times New Roman" w:hAnsi="Times New Roman" w:cs="Times New Roman"/>
          <w:sz w:val="24"/>
          <w:szCs w:val="24"/>
        </w:rPr>
        <w:t xml:space="preserve"> result from the carbonized ray cells in the form of flat structures </w:t>
      </w:r>
      <w:r w:rsidR="001A2F62" w:rsidRPr="00631B41">
        <w:rPr>
          <w:rFonts w:ascii="Times New Roman" w:hAnsi="Times New Roman" w:cs="Times New Roman"/>
          <w:sz w:val="24"/>
          <w:szCs w:val="24"/>
        </w:rPr>
        <w:t xml:space="preserve">with </w:t>
      </w:r>
      <w:r w:rsidR="00FD5966" w:rsidRPr="00631B41">
        <w:rPr>
          <w:rFonts w:ascii="Times New Roman" w:hAnsi="Times New Roman" w:cs="Times New Roman"/>
          <w:sz w:val="24"/>
          <w:szCs w:val="24"/>
        </w:rPr>
        <w:t>the</w:t>
      </w:r>
      <w:r w:rsidR="00F869D3" w:rsidRPr="00631B41">
        <w:rPr>
          <w:rFonts w:ascii="Times New Roman" w:hAnsi="Times New Roman" w:cs="Times New Roman"/>
          <w:sz w:val="24"/>
          <w:szCs w:val="24"/>
        </w:rPr>
        <w:t xml:space="preserve"> order of tens of microns in width (</w:t>
      </w:r>
      <w:r w:rsidR="00F869D3" w:rsidRPr="00631B41">
        <w:rPr>
          <w:rFonts w:ascii="Times New Roman" w:hAnsi="Times New Roman" w:cs="Times New Roman"/>
          <w:b/>
          <w:bCs/>
          <w:sz w:val="24"/>
          <w:szCs w:val="24"/>
        </w:rPr>
        <w:t>Fig. 2</w:t>
      </w:r>
      <w:r w:rsidR="00B26CB7">
        <w:rPr>
          <w:rFonts w:ascii="Times New Roman" w:hAnsi="Times New Roman" w:cs="Times New Roman"/>
          <w:b/>
          <w:bCs/>
          <w:sz w:val="24"/>
          <w:szCs w:val="24"/>
        </w:rPr>
        <w:t>b</w:t>
      </w:r>
      <w:r w:rsidR="00F869D3" w:rsidRPr="00631B41">
        <w:rPr>
          <w:rFonts w:ascii="Times New Roman" w:hAnsi="Times New Roman" w:cs="Times New Roman"/>
          <w:b/>
          <w:bCs/>
          <w:sz w:val="24"/>
          <w:szCs w:val="24"/>
        </w:rPr>
        <w:t xml:space="preserve"> </w:t>
      </w:r>
      <w:r w:rsidR="00F869D3" w:rsidRPr="00631B41">
        <w:rPr>
          <w:rFonts w:ascii="Times New Roman" w:hAnsi="Times New Roman" w:cs="Times New Roman"/>
          <w:sz w:val="24"/>
          <w:szCs w:val="24"/>
        </w:rPr>
        <w:t xml:space="preserve">shown in green color and </w:t>
      </w:r>
      <w:r w:rsidR="00F869D3" w:rsidRPr="00631B41">
        <w:rPr>
          <w:rFonts w:ascii="Times New Roman" w:hAnsi="Times New Roman" w:cs="Times New Roman"/>
          <w:b/>
          <w:bCs/>
          <w:sz w:val="24"/>
          <w:szCs w:val="24"/>
        </w:rPr>
        <w:t>Fig. 3</w:t>
      </w:r>
      <w:r w:rsidR="00B26CB7">
        <w:rPr>
          <w:rFonts w:ascii="Times New Roman" w:hAnsi="Times New Roman" w:cs="Times New Roman"/>
          <w:b/>
          <w:bCs/>
          <w:sz w:val="24"/>
          <w:szCs w:val="24"/>
        </w:rPr>
        <w:t>c</w:t>
      </w:r>
      <w:r w:rsidR="00F869D3" w:rsidRPr="00631B41">
        <w:rPr>
          <w:rFonts w:ascii="Times New Roman" w:hAnsi="Times New Roman" w:cs="Times New Roman"/>
          <w:sz w:val="24"/>
          <w:szCs w:val="24"/>
        </w:rPr>
        <w:t xml:space="preserve">). </w:t>
      </w:r>
      <w:r w:rsidR="00CF0BD4" w:rsidRPr="00631B41">
        <w:rPr>
          <w:rFonts w:ascii="Times New Roman" w:hAnsi="Times New Roman" w:cs="Times New Roman"/>
          <w:sz w:val="24"/>
          <w:szCs w:val="24"/>
        </w:rPr>
        <w:t xml:space="preserve">However, these light strips disappeared in </w:t>
      </w:r>
      <w:proofErr w:type="spellStart"/>
      <w:r w:rsidR="00CF0BD4" w:rsidRPr="00631B41">
        <w:rPr>
          <w:rFonts w:ascii="Times New Roman" w:hAnsi="Times New Roman" w:cs="Times New Roman"/>
          <w:sz w:val="24"/>
          <w:szCs w:val="24"/>
        </w:rPr>
        <w:t>Superblack</w:t>
      </w:r>
      <w:proofErr w:type="spellEnd"/>
      <w:r w:rsidR="00CF0BD4" w:rsidRPr="00631B41">
        <w:rPr>
          <w:rFonts w:ascii="Times New Roman" w:hAnsi="Times New Roman" w:cs="Times New Roman"/>
          <w:sz w:val="24"/>
          <w:szCs w:val="24"/>
        </w:rPr>
        <w:t xml:space="preserve"> </w:t>
      </w:r>
      <w:r w:rsidR="00494DC5" w:rsidRPr="00631B41">
        <w:rPr>
          <w:rFonts w:ascii="Times New Roman" w:hAnsi="Times New Roman" w:cs="Times New Roman"/>
          <w:sz w:val="24"/>
          <w:szCs w:val="24"/>
        </w:rPr>
        <w:t>wood,</w:t>
      </w:r>
      <w:r w:rsidR="00CF0BD4" w:rsidRPr="00631B41">
        <w:rPr>
          <w:rFonts w:ascii="Times New Roman" w:hAnsi="Times New Roman" w:cs="Times New Roman"/>
          <w:sz w:val="24"/>
          <w:szCs w:val="24"/>
        </w:rPr>
        <w:t xml:space="preserve"> </w:t>
      </w:r>
      <w:r w:rsidR="00494DC5" w:rsidRPr="00631B41">
        <w:rPr>
          <w:rFonts w:ascii="Times New Roman" w:hAnsi="Times New Roman" w:cs="Times New Roman"/>
          <w:sz w:val="24"/>
          <w:szCs w:val="24"/>
        </w:rPr>
        <w:t xml:space="preserve">and </w:t>
      </w:r>
      <w:r w:rsidR="00F6367A" w:rsidRPr="00631B41">
        <w:rPr>
          <w:rFonts w:ascii="Times New Roman" w:hAnsi="Times New Roman" w:cs="Times New Roman"/>
          <w:sz w:val="24"/>
          <w:szCs w:val="24"/>
        </w:rPr>
        <w:t xml:space="preserve">cross section appear as pure black surface </w:t>
      </w:r>
      <w:r w:rsidR="00494DC5" w:rsidRPr="00631B41">
        <w:rPr>
          <w:rFonts w:ascii="Times New Roman" w:hAnsi="Times New Roman" w:cs="Times New Roman"/>
          <w:sz w:val="24"/>
          <w:szCs w:val="24"/>
        </w:rPr>
        <w:t xml:space="preserve">even under intense light illumination </w:t>
      </w:r>
      <w:r w:rsidR="006D3339" w:rsidRPr="00631B41">
        <w:rPr>
          <w:rFonts w:ascii="Times New Roman" w:hAnsi="Times New Roman" w:cs="Times New Roman"/>
          <w:sz w:val="24"/>
          <w:szCs w:val="24"/>
        </w:rPr>
        <w:t xml:space="preserve">(~10000 lx) </w:t>
      </w:r>
      <w:r w:rsidR="00CF0BD4" w:rsidRPr="00631B41">
        <w:rPr>
          <w:rFonts w:ascii="Times New Roman" w:hAnsi="Times New Roman" w:cs="Times New Roman"/>
          <w:sz w:val="24"/>
          <w:szCs w:val="24"/>
        </w:rPr>
        <w:t>(</w:t>
      </w:r>
      <w:r w:rsidR="00B26CB7" w:rsidRPr="00AF4A46">
        <w:rPr>
          <w:rFonts w:ascii="Times New Roman" w:hAnsi="Times New Roman" w:cs="Times New Roman"/>
          <w:b/>
          <w:sz w:val="24"/>
          <w:szCs w:val="24"/>
          <w:lang w:val="en-GB"/>
        </w:rPr>
        <w:t>Supplementary</w:t>
      </w:r>
      <w:r w:rsidR="00B26CB7" w:rsidRPr="00631B41">
        <w:rPr>
          <w:rFonts w:ascii="Times New Roman" w:hAnsi="Times New Roman" w:cs="Times New Roman"/>
          <w:b/>
          <w:bCs/>
          <w:sz w:val="24"/>
          <w:szCs w:val="24"/>
        </w:rPr>
        <w:t xml:space="preserve"> </w:t>
      </w:r>
      <w:r w:rsidR="00B26CB7">
        <w:rPr>
          <w:rFonts w:ascii="Times New Roman" w:hAnsi="Times New Roman" w:cs="Times New Roman"/>
          <w:b/>
          <w:bCs/>
          <w:sz w:val="24"/>
          <w:szCs w:val="24"/>
        </w:rPr>
        <w:t>Figure</w:t>
      </w:r>
      <w:r w:rsidR="00B26CB7" w:rsidRPr="00631B41">
        <w:rPr>
          <w:rFonts w:ascii="Times New Roman" w:hAnsi="Times New Roman" w:cs="Times New Roman"/>
          <w:b/>
          <w:bCs/>
          <w:sz w:val="24"/>
          <w:szCs w:val="24"/>
        </w:rPr>
        <w:t xml:space="preserve"> </w:t>
      </w:r>
      <w:r w:rsidR="00CF0BD4" w:rsidRPr="00631B41">
        <w:rPr>
          <w:rFonts w:ascii="Times New Roman" w:hAnsi="Times New Roman" w:cs="Times New Roman"/>
          <w:b/>
          <w:bCs/>
          <w:sz w:val="24"/>
          <w:szCs w:val="24"/>
        </w:rPr>
        <w:t>9</w:t>
      </w:r>
      <w:r w:rsidR="00B26CB7">
        <w:rPr>
          <w:rFonts w:ascii="Times New Roman" w:hAnsi="Times New Roman" w:cs="Times New Roman"/>
          <w:b/>
          <w:bCs/>
          <w:sz w:val="24"/>
          <w:szCs w:val="24"/>
        </w:rPr>
        <w:t>b</w:t>
      </w:r>
      <w:r w:rsidR="00CF0BD4" w:rsidRPr="00631B41">
        <w:rPr>
          <w:rFonts w:ascii="Times New Roman" w:hAnsi="Times New Roman" w:cs="Times New Roman"/>
          <w:sz w:val="24"/>
          <w:szCs w:val="24"/>
        </w:rPr>
        <w:t>).</w:t>
      </w:r>
      <w:r w:rsidR="003A7B5D" w:rsidRPr="00631B41">
        <w:rPr>
          <w:rFonts w:ascii="Times New Roman" w:hAnsi="Times New Roman" w:cs="Times New Roman"/>
          <w:sz w:val="24"/>
          <w:szCs w:val="24"/>
        </w:rPr>
        <w:t xml:space="preserve"> </w:t>
      </w:r>
      <w:r w:rsidR="00CD2BB2" w:rsidRPr="00631B41">
        <w:rPr>
          <w:rFonts w:ascii="Times New Roman" w:hAnsi="Times New Roman" w:cs="Times New Roman"/>
          <w:sz w:val="24"/>
          <w:szCs w:val="24"/>
        </w:rPr>
        <w:t xml:space="preserve">In </w:t>
      </w:r>
      <w:proofErr w:type="spellStart"/>
      <w:r w:rsidR="00CD2BB2" w:rsidRPr="00631B41">
        <w:rPr>
          <w:rFonts w:ascii="Times New Roman" w:hAnsi="Times New Roman" w:cs="Times New Roman"/>
          <w:sz w:val="24"/>
          <w:szCs w:val="24"/>
        </w:rPr>
        <w:t>cDW</w:t>
      </w:r>
      <w:proofErr w:type="spellEnd"/>
      <w:r w:rsidR="00CD2BB2" w:rsidRPr="00631B41">
        <w:rPr>
          <w:rFonts w:ascii="Times New Roman" w:hAnsi="Times New Roman" w:cs="Times New Roman"/>
          <w:sz w:val="24"/>
          <w:szCs w:val="24"/>
        </w:rPr>
        <w:t xml:space="preserve">, the ray cells shrunk significantly </w:t>
      </w:r>
      <w:r w:rsidR="00CD2BB2" w:rsidRPr="00631B41">
        <w:rPr>
          <w:rFonts w:ascii="Times New Roman" w:hAnsi="Times New Roman" w:cs="Times New Roman"/>
          <w:sz w:val="24"/>
          <w:szCs w:val="24"/>
        </w:rPr>
        <w:lastRenderedPageBreak/>
        <w:t xml:space="preserve">and were converted into </w:t>
      </w:r>
      <w:r w:rsidR="00CD2BB2" w:rsidRPr="00631B41">
        <w:rPr>
          <w:rFonts w:ascii="Times New Roman" w:hAnsi="Times New Roman" w:cs="Times New Roman"/>
          <w:i/>
          <w:iCs/>
          <w:sz w:val="24"/>
          <w:szCs w:val="24"/>
        </w:rPr>
        <w:t>ca.</w:t>
      </w:r>
      <w:r w:rsidR="00CD2BB2" w:rsidRPr="00631B41">
        <w:rPr>
          <w:rFonts w:ascii="Times New Roman" w:hAnsi="Times New Roman" w:cs="Times New Roman"/>
          <w:sz w:val="24"/>
          <w:szCs w:val="24"/>
        </w:rPr>
        <w:t xml:space="preserve"> 1 µm-wide thin bands </w:t>
      </w:r>
      <w:r w:rsidR="00BA3EC6" w:rsidRPr="00631B41">
        <w:rPr>
          <w:rFonts w:ascii="Times New Roman" w:hAnsi="Times New Roman" w:cs="Times New Roman"/>
          <w:sz w:val="24"/>
          <w:szCs w:val="24"/>
        </w:rPr>
        <w:t>(</w:t>
      </w:r>
      <w:r w:rsidR="00BA3EC6" w:rsidRPr="00631B41">
        <w:rPr>
          <w:rFonts w:ascii="Times New Roman" w:hAnsi="Times New Roman" w:cs="Times New Roman"/>
          <w:b/>
          <w:bCs/>
          <w:sz w:val="24"/>
          <w:szCs w:val="24"/>
        </w:rPr>
        <w:t>Fig. 4</w:t>
      </w:r>
      <w:r w:rsidR="00B26CB7">
        <w:rPr>
          <w:rFonts w:ascii="Times New Roman" w:hAnsi="Times New Roman" w:cs="Times New Roman"/>
          <w:b/>
          <w:bCs/>
          <w:sz w:val="24"/>
          <w:szCs w:val="24"/>
        </w:rPr>
        <w:t>d</w:t>
      </w:r>
      <w:r w:rsidR="00BA3EC6" w:rsidRPr="00631B41">
        <w:rPr>
          <w:rFonts w:ascii="Times New Roman" w:hAnsi="Times New Roman" w:cs="Times New Roman"/>
          <w:b/>
          <w:bCs/>
          <w:sz w:val="24"/>
          <w:szCs w:val="24"/>
        </w:rPr>
        <w:t>-4</w:t>
      </w:r>
      <w:r w:rsidR="00B26CB7">
        <w:rPr>
          <w:rFonts w:ascii="Times New Roman" w:hAnsi="Times New Roman" w:cs="Times New Roman"/>
          <w:b/>
          <w:bCs/>
          <w:sz w:val="24"/>
          <w:szCs w:val="24"/>
        </w:rPr>
        <w:t>e</w:t>
      </w:r>
      <w:r w:rsidR="00BA3EC6" w:rsidRPr="00631B41">
        <w:rPr>
          <w:rFonts w:ascii="Times New Roman" w:hAnsi="Times New Roman" w:cs="Times New Roman"/>
          <w:b/>
          <w:bCs/>
          <w:sz w:val="24"/>
          <w:szCs w:val="24"/>
          <w:vertAlign w:val="subscript"/>
        </w:rPr>
        <w:t xml:space="preserve">, </w:t>
      </w:r>
      <w:r w:rsidR="00BA3EC6" w:rsidRPr="00631B41">
        <w:rPr>
          <w:rFonts w:ascii="Times New Roman" w:hAnsi="Times New Roman" w:cs="Times New Roman"/>
          <w:sz w:val="24"/>
          <w:szCs w:val="24"/>
        </w:rPr>
        <w:t xml:space="preserve">shown in green color), which explain well </w:t>
      </w:r>
      <w:r w:rsidR="00044CC0" w:rsidRPr="00631B41">
        <w:rPr>
          <w:rFonts w:ascii="Times New Roman" w:hAnsi="Times New Roman" w:cs="Times New Roman"/>
          <w:sz w:val="24"/>
          <w:szCs w:val="24"/>
        </w:rPr>
        <w:t xml:space="preserve">the </w:t>
      </w:r>
      <w:r w:rsidR="00BA3EC6" w:rsidRPr="00631B41">
        <w:rPr>
          <w:rFonts w:ascii="Times New Roman" w:hAnsi="Times New Roman" w:cs="Times New Roman"/>
          <w:sz w:val="24"/>
          <w:szCs w:val="24"/>
        </w:rPr>
        <w:t xml:space="preserve">disappearance of </w:t>
      </w:r>
      <w:r w:rsidR="00044CC0" w:rsidRPr="00631B41">
        <w:rPr>
          <w:rFonts w:ascii="Times New Roman" w:hAnsi="Times New Roman" w:cs="Times New Roman"/>
          <w:sz w:val="24"/>
          <w:szCs w:val="24"/>
        </w:rPr>
        <w:t xml:space="preserve">the </w:t>
      </w:r>
      <w:r w:rsidR="00BA3EC6" w:rsidRPr="00631B41">
        <w:rPr>
          <w:rFonts w:ascii="Times New Roman" w:hAnsi="Times New Roman" w:cs="Times New Roman"/>
          <w:sz w:val="24"/>
          <w:szCs w:val="24"/>
        </w:rPr>
        <w:t xml:space="preserve">light strips in </w:t>
      </w:r>
      <w:proofErr w:type="spellStart"/>
      <w:r w:rsidR="00992FB3" w:rsidRPr="00631B41">
        <w:rPr>
          <w:rFonts w:ascii="Times New Roman" w:hAnsi="Times New Roman" w:cs="Times New Roman"/>
          <w:sz w:val="24"/>
          <w:szCs w:val="24"/>
        </w:rPr>
        <w:t>s</w:t>
      </w:r>
      <w:r w:rsidR="00BA3EC6" w:rsidRPr="00631B41">
        <w:rPr>
          <w:rFonts w:ascii="Times New Roman" w:hAnsi="Times New Roman" w:cs="Times New Roman"/>
          <w:sz w:val="24"/>
          <w:szCs w:val="24"/>
        </w:rPr>
        <w:t>uperblack</w:t>
      </w:r>
      <w:proofErr w:type="spellEnd"/>
      <w:r w:rsidR="00BA3EC6" w:rsidRPr="00631B41">
        <w:rPr>
          <w:rFonts w:ascii="Times New Roman" w:hAnsi="Times New Roman" w:cs="Times New Roman"/>
          <w:sz w:val="24"/>
          <w:szCs w:val="24"/>
        </w:rPr>
        <w:t xml:space="preserve"> wood. </w:t>
      </w:r>
    </w:p>
    <w:p w14:paraId="3D0CDDFB" w14:textId="77777777" w:rsidR="00CF0BD4" w:rsidRPr="00631B41" w:rsidRDefault="00CF0BD4" w:rsidP="00F6367A">
      <w:pPr>
        <w:spacing w:after="0" w:line="360" w:lineRule="auto"/>
        <w:jc w:val="both"/>
        <w:rPr>
          <w:rFonts w:ascii="Times New Roman" w:hAnsi="Times New Roman" w:cs="Times New Roman"/>
          <w:sz w:val="24"/>
          <w:szCs w:val="24"/>
        </w:rPr>
      </w:pPr>
    </w:p>
    <w:p w14:paraId="4D35BE55" w14:textId="7945F79B" w:rsidR="00677A30" w:rsidRPr="00631B41" w:rsidRDefault="00081ABD" w:rsidP="00F8273C">
      <w:pPr>
        <w:spacing w:after="0" w:line="360" w:lineRule="auto"/>
        <w:jc w:val="both"/>
        <w:rPr>
          <w:rFonts w:ascii="Times New Roman" w:hAnsi="Times New Roman" w:cs="Times New Roman"/>
          <w:sz w:val="24"/>
          <w:szCs w:val="24"/>
        </w:rPr>
      </w:pPr>
      <w:r w:rsidRPr="00631B41">
        <w:rPr>
          <w:rFonts w:ascii="Times New Roman" w:hAnsi="Times New Roman" w:cs="Times New Roman"/>
          <w:noProof/>
          <w:sz w:val="24"/>
          <w:szCs w:val="24"/>
        </w:rPr>
        <w:drawing>
          <wp:inline distT="0" distB="0" distL="0" distR="0" wp14:anchorId="37D59762" wp14:editId="5FF595DC">
            <wp:extent cx="3133574" cy="2691994"/>
            <wp:effectExtent l="0" t="0" r="0" b="0"/>
            <wp:docPr id="58" name="Picture 58" descr="A picture containing text, diagram,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picture containing text, diagram, screenshot, plo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38461" cy="2696192"/>
                    </a:xfrm>
                    <a:prstGeom prst="rect">
                      <a:avLst/>
                    </a:prstGeom>
                  </pic:spPr>
                </pic:pic>
              </a:graphicData>
            </a:graphic>
          </wp:inline>
        </w:drawing>
      </w:r>
    </w:p>
    <w:p w14:paraId="2D1FFF0F" w14:textId="7CD0EDD3" w:rsidR="00631B41" w:rsidRDefault="00FD02BA" w:rsidP="00F8273C">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C32DC6" w:rsidRPr="00631B41">
        <w:rPr>
          <w:rFonts w:ascii="Times New Roman" w:hAnsi="Times New Roman" w:cs="Times New Roman"/>
          <w:b/>
          <w:bCs/>
          <w:sz w:val="24"/>
          <w:szCs w:val="24"/>
        </w:rPr>
        <w:t>10</w:t>
      </w:r>
      <w:r w:rsidR="008F5F59" w:rsidRPr="00631B41">
        <w:rPr>
          <w:rFonts w:ascii="Times New Roman" w:hAnsi="Times New Roman" w:cs="Times New Roman"/>
          <w:b/>
          <w:bCs/>
          <w:sz w:val="24"/>
          <w:szCs w:val="24"/>
        </w:rPr>
        <w:t xml:space="preserve">. </w:t>
      </w:r>
      <w:r w:rsidR="008F5F59" w:rsidRPr="00631B41">
        <w:rPr>
          <w:rFonts w:ascii="Times New Roman" w:hAnsi="Times New Roman" w:cs="Times New Roman"/>
          <w:sz w:val="24"/>
          <w:szCs w:val="24"/>
        </w:rPr>
        <w:t xml:space="preserve">Total light reflectance </w:t>
      </w:r>
      <w:r w:rsidR="00D554F1" w:rsidRPr="00631B41">
        <w:rPr>
          <w:rFonts w:ascii="Times New Roman" w:hAnsi="Times New Roman" w:cs="Times New Roman"/>
          <w:sz w:val="24"/>
          <w:szCs w:val="24"/>
        </w:rPr>
        <w:t xml:space="preserve">(TR) </w:t>
      </w:r>
      <w:r w:rsidR="008F5F59" w:rsidRPr="00631B41">
        <w:rPr>
          <w:rFonts w:ascii="Times New Roman" w:hAnsi="Times New Roman" w:cs="Times New Roman"/>
          <w:sz w:val="24"/>
          <w:szCs w:val="24"/>
        </w:rPr>
        <w:t xml:space="preserve">of </w:t>
      </w:r>
      <w:r w:rsidR="00E73DD2" w:rsidRPr="00631B41">
        <w:rPr>
          <w:rFonts w:ascii="Times New Roman" w:hAnsi="Times New Roman" w:cs="Times New Roman"/>
          <w:sz w:val="24"/>
          <w:szCs w:val="24"/>
        </w:rPr>
        <w:t xml:space="preserve">radial section in </w:t>
      </w:r>
      <w:r w:rsidR="00F03BA8" w:rsidRPr="00631B41">
        <w:rPr>
          <w:rFonts w:ascii="Times New Roman" w:hAnsi="Times New Roman" w:cs="Times New Roman"/>
          <w:sz w:val="24"/>
          <w:szCs w:val="24"/>
        </w:rPr>
        <w:t xml:space="preserve">wood </w:t>
      </w:r>
      <w:r w:rsidR="00591D87" w:rsidRPr="00631B41">
        <w:rPr>
          <w:rFonts w:ascii="Times New Roman" w:hAnsi="Times New Roman" w:cs="Times New Roman"/>
          <w:sz w:val="24"/>
          <w:szCs w:val="24"/>
        </w:rPr>
        <w:t xml:space="preserve">carbon </w:t>
      </w:r>
      <w:r w:rsidR="00F03BA8" w:rsidRPr="00631B41">
        <w:rPr>
          <w:rFonts w:ascii="Times New Roman" w:hAnsi="Times New Roman" w:cs="Times New Roman"/>
          <w:sz w:val="24"/>
          <w:szCs w:val="24"/>
        </w:rPr>
        <w:t>(</w:t>
      </w:r>
      <w:proofErr w:type="spellStart"/>
      <w:r w:rsidR="00591D87" w:rsidRPr="00631B41">
        <w:rPr>
          <w:rFonts w:ascii="Times New Roman" w:hAnsi="Times New Roman" w:cs="Times New Roman"/>
          <w:sz w:val="24"/>
          <w:szCs w:val="24"/>
        </w:rPr>
        <w:t>c</w:t>
      </w:r>
      <w:r w:rsidR="00F03BA8" w:rsidRPr="00631B41">
        <w:rPr>
          <w:rFonts w:ascii="Times New Roman" w:hAnsi="Times New Roman" w:cs="Times New Roman"/>
          <w:sz w:val="24"/>
          <w:szCs w:val="24"/>
        </w:rPr>
        <w:t>W</w:t>
      </w:r>
      <w:proofErr w:type="spellEnd"/>
      <w:r w:rsidR="00F03BA8" w:rsidRPr="00631B41">
        <w:rPr>
          <w:rFonts w:ascii="Times New Roman" w:hAnsi="Times New Roman" w:cs="Times New Roman"/>
          <w:sz w:val="24"/>
          <w:szCs w:val="24"/>
        </w:rPr>
        <w:t>)</w:t>
      </w:r>
      <w:r w:rsidR="00E73DD2" w:rsidRPr="00631B41">
        <w:rPr>
          <w:rFonts w:ascii="Times New Roman" w:hAnsi="Times New Roman" w:cs="Times New Roman"/>
          <w:sz w:val="24"/>
          <w:szCs w:val="24"/>
        </w:rPr>
        <w:t xml:space="preserve"> </w:t>
      </w:r>
      <w:r w:rsidR="00591D87" w:rsidRPr="00631B41">
        <w:rPr>
          <w:rFonts w:ascii="Times New Roman" w:hAnsi="Times New Roman" w:cs="Times New Roman"/>
          <w:sz w:val="24"/>
          <w:szCs w:val="24"/>
        </w:rPr>
        <w:t>obtained</w:t>
      </w:r>
      <w:r w:rsidR="008F5F59" w:rsidRPr="00631B41">
        <w:rPr>
          <w:rFonts w:ascii="Times New Roman" w:hAnsi="Times New Roman" w:cs="Times New Roman"/>
          <w:sz w:val="24"/>
          <w:szCs w:val="24"/>
        </w:rPr>
        <w:t xml:space="preserve"> at 800-1500 ºC. </w:t>
      </w:r>
    </w:p>
    <w:p w14:paraId="506E5BD6" w14:textId="77777777" w:rsidR="00631B41" w:rsidRDefault="00631B41">
      <w:pPr>
        <w:rPr>
          <w:rFonts w:ascii="Times New Roman" w:hAnsi="Times New Roman" w:cs="Times New Roman"/>
          <w:sz w:val="24"/>
          <w:szCs w:val="24"/>
        </w:rPr>
      </w:pPr>
      <w:r>
        <w:rPr>
          <w:rFonts w:ascii="Times New Roman" w:hAnsi="Times New Roman" w:cs="Times New Roman"/>
          <w:sz w:val="24"/>
          <w:szCs w:val="24"/>
        </w:rPr>
        <w:br w:type="page"/>
      </w:r>
    </w:p>
    <w:p w14:paraId="0908714E" w14:textId="62F6A219" w:rsidR="00F62281" w:rsidRPr="00631B41" w:rsidRDefault="000F30F0" w:rsidP="00F8273C">
      <w:pPr>
        <w:spacing w:after="0" w:line="360" w:lineRule="auto"/>
        <w:jc w:val="both"/>
        <w:rPr>
          <w:rFonts w:ascii="Times New Roman" w:hAnsi="Times New Roman" w:cs="Times New Roman"/>
          <w:sz w:val="24"/>
          <w:szCs w:val="24"/>
        </w:rPr>
      </w:pPr>
      <w:r w:rsidRPr="00631B41">
        <w:rPr>
          <w:rFonts w:ascii="Times New Roman" w:hAnsi="Times New Roman" w:cs="Times New Roman"/>
          <w:noProof/>
          <w:sz w:val="24"/>
          <w:szCs w:val="24"/>
        </w:rPr>
        <w:lastRenderedPageBreak/>
        <w:drawing>
          <wp:inline distT="0" distB="0" distL="0" distR="0" wp14:anchorId="2AB588CD" wp14:editId="4A815E23">
            <wp:extent cx="3204058" cy="2757681"/>
            <wp:effectExtent l="0" t="0" r="0" b="0"/>
            <wp:docPr id="59" name="Picture 59"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icture containing text, screenshot, line, plo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14997" cy="2767096"/>
                    </a:xfrm>
                    <a:prstGeom prst="rect">
                      <a:avLst/>
                    </a:prstGeom>
                  </pic:spPr>
                </pic:pic>
              </a:graphicData>
            </a:graphic>
          </wp:inline>
        </w:drawing>
      </w:r>
    </w:p>
    <w:p w14:paraId="05BDF730" w14:textId="1DF1D3D1" w:rsidR="00631B41" w:rsidRDefault="00FD02BA" w:rsidP="00F8273C">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C75203" w:rsidRPr="00631B41">
        <w:rPr>
          <w:rFonts w:ascii="Times New Roman" w:hAnsi="Times New Roman" w:cs="Times New Roman"/>
          <w:b/>
          <w:bCs/>
          <w:sz w:val="24"/>
          <w:szCs w:val="24"/>
        </w:rPr>
        <w:t>1</w:t>
      </w:r>
      <w:r w:rsidR="00C32DC6" w:rsidRPr="00631B41">
        <w:rPr>
          <w:rFonts w:ascii="Times New Roman" w:hAnsi="Times New Roman" w:cs="Times New Roman"/>
          <w:b/>
          <w:bCs/>
          <w:sz w:val="24"/>
          <w:szCs w:val="24"/>
        </w:rPr>
        <w:t>1</w:t>
      </w:r>
      <w:r w:rsidR="00DE7803" w:rsidRPr="00631B41">
        <w:rPr>
          <w:rFonts w:ascii="Times New Roman" w:hAnsi="Times New Roman" w:cs="Times New Roman"/>
          <w:b/>
          <w:bCs/>
          <w:sz w:val="24"/>
          <w:szCs w:val="24"/>
        </w:rPr>
        <w:t xml:space="preserve">. </w:t>
      </w:r>
      <w:r w:rsidR="00DE7803" w:rsidRPr="00631B41">
        <w:rPr>
          <w:rFonts w:ascii="Times New Roman" w:hAnsi="Times New Roman" w:cs="Times New Roman"/>
          <w:sz w:val="24"/>
          <w:szCs w:val="24"/>
        </w:rPr>
        <w:t xml:space="preserve">Total light reflectance </w:t>
      </w:r>
      <w:r w:rsidR="00291CBD" w:rsidRPr="00631B41">
        <w:rPr>
          <w:rFonts w:ascii="Times New Roman" w:hAnsi="Times New Roman" w:cs="Times New Roman"/>
          <w:sz w:val="24"/>
          <w:szCs w:val="24"/>
        </w:rPr>
        <w:t xml:space="preserve">(TR) </w:t>
      </w:r>
      <w:r w:rsidR="00DE7803" w:rsidRPr="00631B41">
        <w:rPr>
          <w:rFonts w:ascii="Times New Roman" w:hAnsi="Times New Roman" w:cs="Times New Roman"/>
          <w:sz w:val="24"/>
          <w:szCs w:val="24"/>
        </w:rPr>
        <w:t>at 700 nm</w:t>
      </w:r>
      <w:r w:rsidR="00A37DFD" w:rsidRPr="00631B41">
        <w:rPr>
          <w:rFonts w:ascii="Times New Roman" w:hAnsi="Times New Roman" w:cs="Times New Roman"/>
          <w:sz w:val="24"/>
          <w:szCs w:val="24"/>
        </w:rPr>
        <w:t xml:space="preserve"> of</w:t>
      </w:r>
      <w:r w:rsidR="00DE7803" w:rsidRPr="00631B41">
        <w:rPr>
          <w:rFonts w:ascii="Times New Roman" w:hAnsi="Times New Roman" w:cs="Times New Roman"/>
          <w:sz w:val="24"/>
          <w:szCs w:val="24"/>
        </w:rPr>
        <w:t xml:space="preserve"> cross section and radial section </w:t>
      </w:r>
      <w:r w:rsidR="00CB0F48" w:rsidRPr="00631B41">
        <w:rPr>
          <w:rFonts w:ascii="Times New Roman" w:hAnsi="Times New Roman" w:cs="Times New Roman"/>
          <w:sz w:val="24"/>
          <w:szCs w:val="24"/>
        </w:rPr>
        <w:t>in</w:t>
      </w:r>
      <w:r w:rsidR="00A37DFD" w:rsidRPr="00631B41">
        <w:rPr>
          <w:rFonts w:ascii="Times New Roman" w:hAnsi="Times New Roman" w:cs="Times New Roman"/>
          <w:sz w:val="24"/>
          <w:szCs w:val="24"/>
        </w:rPr>
        <w:t xml:space="preserve"> </w:t>
      </w:r>
      <w:r w:rsidR="00185EDF" w:rsidRPr="00631B41">
        <w:rPr>
          <w:rFonts w:ascii="Times New Roman" w:hAnsi="Times New Roman" w:cs="Times New Roman"/>
          <w:sz w:val="24"/>
          <w:szCs w:val="24"/>
        </w:rPr>
        <w:t>wood</w:t>
      </w:r>
      <w:r w:rsidR="00A37DFD" w:rsidRPr="00631B41">
        <w:rPr>
          <w:rFonts w:ascii="Times New Roman" w:hAnsi="Times New Roman" w:cs="Times New Roman"/>
          <w:sz w:val="24"/>
          <w:szCs w:val="24"/>
        </w:rPr>
        <w:t xml:space="preserve"> </w:t>
      </w:r>
      <w:r w:rsidR="007B11F9" w:rsidRPr="00631B41">
        <w:rPr>
          <w:rFonts w:ascii="Times New Roman" w:hAnsi="Times New Roman" w:cs="Times New Roman"/>
          <w:sz w:val="24"/>
          <w:szCs w:val="24"/>
        </w:rPr>
        <w:t xml:space="preserve">carbon </w:t>
      </w:r>
      <w:r w:rsidR="00CB0F48" w:rsidRPr="00631B41">
        <w:rPr>
          <w:rFonts w:ascii="Times New Roman" w:hAnsi="Times New Roman" w:cs="Times New Roman"/>
          <w:sz w:val="24"/>
          <w:szCs w:val="24"/>
        </w:rPr>
        <w:t xml:space="preserve">that </w:t>
      </w:r>
      <w:r w:rsidR="000878CC" w:rsidRPr="00631B41">
        <w:rPr>
          <w:rFonts w:ascii="Times New Roman" w:hAnsi="Times New Roman" w:cs="Times New Roman"/>
          <w:sz w:val="24"/>
          <w:szCs w:val="24"/>
        </w:rPr>
        <w:t xml:space="preserve">were </w:t>
      </w:r>
      <w:r w:rsidR="007B11F9" w:rsidRPr="00631B41">
        <w:rPr>
          <w:rFonts w:ascii="Times New Roman" w:hAnsi="Times New Roman" w:cs="Times New Roman"/>
          <w:sz w:val="24"/>
          <w:szCs w:val="24"/>
        </w:rPr>
        <w:t>obtained</w:t>
      </w:r>
      <w:r w:rsidR="00DE7803" w:rsidRPr="00631B41">
        <w:rPr>
          <w:rFonts w:ascii="Times New Roman" w:hAnsi="Times New Roman" w:cs="Times New Roman"/>
          <w:sz w:val="24"/>
          <w:szCs w:val="24"/>
        </w:rPr>
        <w:t xml:space="preserve"> at 800-1500 ºC</w:t>
      </w:r>
      <w:r w:rsidR="00185EDF" w:rsidRPr="00631B41">
        <w:rPr>
          <w:rFonts w:ascii="Times New Roman" w:hAnsi="Times New Roman" w:cs="Times New Roman"/>
          <w:sz w:val="24"/>
          <w:szCs w:val="24"/>
        </w:rPr>
        <w:t xml:space="preserve"> (</w:t>
      </w:r>
      <w:proofErr w:type="spellStart"/>
      <w:r w:rsidR="00185EDF" w:rsidRPr="00631B41">
        <w:rPr>
          <w:rFonts w:ascii="Times New Roman" w:hAnsi="Times New Roman" w:cs="Times New Roman"/>
          <w:sz w:val="24"/>
          <w:szCs w:val="24"/>
        </w:rPr>
        <w:t>cW</w:t>
      </w:r>
      <w:proofErr w:type="spellEnd"/>
      <w:r w:rsidR="00185EDF" w:rsidRPr="00631B41">
        <w:rPr>
          <w:rFonts w:ascii="Times New Roman" w:hAnsi="Times New Roman" w:cs="Times New Roman"/>
          <w:sz w:val="24"/>
          <w:szCs w:val="24"/>
        </w:rPr>
        <w:t>)</w:t>
      </w:r>
      <w:r w:rsidR="00DE7803" w:rsidRPr="00631B41">
        <w:rPr>
          <w:rFonts w:ascii="Times New Roman" w:hAnsi="Times New Roman" w:cs="Times New Roman"/>
          <w:sz w:val="24"/>
          <w:szCs w:val="24"/>
        </w:rPr>
        <w:t xml:space="preserve">. </w:t>
      </w:r>
    </w:p>
    <w:p w14:paraId="40E2AC20" w14:textId="77777777" w:rsidR="00631B41" w:rsidRDefault="00631B41">
      <w:pPr>
        <w:rPr>
          <w:rFonts w:ascii="Times New Roman" w:hAnsi="Times New Roman" w:cs="Times New Roman"/>
          <w:sz w:val="24"/>
          <w:szCs w:val="24"/>
        </w:rPr>
      </w:pPr>
      <w:r>
        <w:rPr>
          <w:rFonts w:ascii="Times New Roman" w:hAnsi="Times New Roman" w:cs="Times New Roman"/>
          <w:sz w:val="24"/>
          <w:szCs w:val="24"/>
        </w:rPr>
        <w:br w:type="page"/>
      </w:r>
    </w:p>
    <w:p w14:paraId="720C230F" w14:textId="388E05C0" w:rsidR="007D72DF" w:rsidRPr="00631B41" w:rsidRDefault="00824BA9" w:rsidP="00E00534">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B7F5996" wp14:editId="583B71FF">
            <wp:extent cx="5890953" cy="3726873"/>
            <wp:effectExtent l="0" t="0" r="0" b="0"/>
            <wp:docPr id="22" name="Picture 22" descr="A close-up of several images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lose-up of several images of a plan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90953" cy="3726873"/>
                    </a:xfrm>
                    <a:prstGeom prst="rect">
                      <a:avLst/>
                    </a:prstGeom>
                  </pic:spPr>
                </pic:pic>
              </a:graphicData>
            </a:graphic>
          </wp:inline>
        </w:drawing>
      </w:r>
    </w:p>
    <w:p w14:paraId="3099AD73" w14:textId="4285FD35" w:rsidR="00FE2459" w:rsidRPr="00631B41" w:rsidRDefault="00FD02BA" w:rsidP="00E00534">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724065" w:rsidRPr="00631B41">
        <w:rPr>
          <w:rFonts w:ascii="Times New Roman" w:hAnsi="Times New Roman" w:cs="Times New Roman"/>
          <w:b/>
          <w:bCs/>
          <w:sz w:val="24"/>
          <w:szCs w:val="24"/>
        </w:rPr>
        <w:t>1</w:t>
      </w:r>
      <w:r w:rsidR="00C32DC6" w:rsidRPr="00631B41">
        <w:rPr>
          <w:rFonts w:ascii="Times New Roman" w:hAnsi="Times New Roman" w:cs="Times New Roman"/>
          <w:b/>
          <w:bCs/>
          <w:sz w:val="24"/>
          <w:szCs w:val="24"/>
        </w:rPr>
        <w:t>2</w:t>
      </w:r>
      <w:r w:rsidR="00CD6646" w:rsidRPr="00631B41">
        <w:rPr>
          <w:rFonts w:ascii="Times New Roman" w:hAnsi="Times New Roman" w:cs="Times New Roman"/>
          <w:b/>
          <w:bCs/>
          <w:sz w:val="24"/>
          <w:szCs w:val="24"/>
        </w:rPr>
        <w:t xml:space="preserve">. </w:t>
      </w:r>
      <w:r w:rsidR="00CD6646" w:rsidRPr="00631B41">
        <w:rPr>
          <w:rFonts w:ascii="Times New Roman" w:hAnsi="Times New Roman" w:cs="Times New Roman"/>
          <w:sz w:val="24"/>
          <w:szCs w:val="24"/>
        </w:rPr>
        <w:t xml:space="preserve">SEM images showing the </w:t>
      </w:r>
      <w:r w:rsidR="00A61EA1" w:rsidRPr="00631B41">
        <w:rPr>
          <w:rFonts w:ascii="Times New Roman" w:hAnsi="Times New Roman" w:cs="Times New Roman"/>
          <w:sz w:val="24"/>
          <w:szCs w:val="24"/>
        </w:rPr>
        <w:t xml:space="preserve">cross-section </w:t>
      </w:r>
      <w:r w:rsidR="00CD6646" w:rsidRPr="00631B41">
        <w:rPr>
          <w:rFonts w:ascii="Times New Roman" w:hAnsi="Times New Roman" w:cs="Times New Roman"/>
          <w:sz w:val="24"/>
          <w:szCs w:val="24"/>
        </w:rPr>
        <w:t xml:space="preserve">morphology of </w:t>
      </w:r>
      <w:r w:rsidR="00D56E71" w:rsidRPr="00631B41">
        <w:rPr>
          <w:rFonts w:ascii="Times New Roman" w:hAnsi="Times New Roman" w:cs="Times New Roman"/>
          <w:sz w:val="24"/>
          <w:szCs w:val="24"/>
        </w:rPr>
        <w:t>wood</w:t>
      </w:r>
      <w:r w:rsidR="00CD6646" w:rsidRPr="00631B41">
        <w:rPr>
          <w:rFonts w:ascii="Times New Roman" w:hAnsi="Times New Roman" w:cs="Times New Roman"/>
          <w:sz w:val="24"/>
          <w:szCs w:val="24"/>
        </w:rPr>
        <w:t xml:space="preserve"> </w:t>
      </w:r>
      <w:r w:rsidR="002441FD" w:rsidRPr="00631B41">
        <w:rPr>
          <w:rFonts w:ascii="Times New Roman" w:hAnsi="Times New Roman" w:cs="Times New Roman"/>
          <w:sz w:val="24"/>
          <w:szCs w:val="24"/>
        </w:rPr>
        <w:t xml:space="preserve">carbon </w:t>
      </w:r>
      <w:r w:rsidR="00A61EA1" w:rsidRPr="00631B41">
        <w:rPr>
          <w:rFonts w:ascii="Times New Roman" w:hAnsi="Times New Roman" w:cs="Times New Roman"/>
          <w:sz w:val="24"/>
          <w:szCs w:val="24"/>
        </w:rPr>
        <w:t>(</w:t>
      </w:r>
      <w:proofErr w:type="spellStart"/>
      <w:r w:rsidR="00A61EA1" w:rsidRPr="00631B41">
        <w:rPr>
          <w:rFonts w:ascii="Times New Roman" w:hAnsi="Times New Roman" w:cs="Times New Roman"/>
          <w:sz w:val="24"/>
          <w:szCs w:val="24"/>
        </w:rPr>
        <w:t>cW</w:t>
      </w:r>
      <w:proofErr w:type="spellEnd"/>
      <w:r w:rsidR="00A61EA1" w:rsidRPr="00631B41">
        <w:rPr>
          <w:rFonts w:ascii="Times New Roman" w:hAnsi="Times New Roman" w:cs="Times New Roman"/>
          <w:sz w:val="24"/>
          <w:szCs w:val="24"/>
        </w:rPr>
        <w:t xml:space="preserve">) </w:t>
      </w:r>
      <w:r w:rsidR="001E0001" w:rsidRPr="00631B41">
        <w:rPr>
          <w:rFonts w:ascii="Times New Roman" w:hAnsi="Times New Roman" w:cs="Times New Roman"/>
          <w:sz w:val="24"/>
          <w:szCs w:val="24"/>
        </w:rPr>
        <w:t xml:space="preserve">that were </w:t>
      </w:r>
      <w:r w:rsidR="002441FD" w:rsidRPr="00631B41">
        <w:rPr>
          <w:rFonts w:ascii="Times New Roman" w:hAnsi="Times New Roman" w:cs="Times New Roman"/>
          <w:sz w:val="24"/>
          <w:szCs w:val="24"/>
        </w:rPr>
        <w:t>obtained</w:t>
      </w:r>
      <w:r w:rsidR="001E0001" w:rsidRPr="00631B41">
        <w:rPr>
          <w:rFonts w:ascii="Times New Roman" w:hAnsi="Times New Roman" w:cs="Times New Roman"/>
          <w:sz w:val="24"/>
          <w:szCs w:val="24"/>
        </w:rPr>
        <w:t xml:space="preserve"> at 1500 ºC. The d</w:t>
      </w:r>
      <w:r w:rsidR="00CD6646" w:rsidRPr="00631B41">
        <w:rPr>
          <w:rFonts w:ascii="Times New Roman" w:hAnsi="Times New Roman" w:cs="Times New Roman"/>
          <w:sz w:val="24"/>
          <w:szCs w:val="24"/>
        </w:rPr>
        <w:t>elignification time</w:t>
      </w:r>
      <w:r w:rsidR="00576FC8" w:rsidRPr="00631B41">
        <w:rPr>
          <w:rFonts w:ascii="Times New Roman" w:hAnsi="Times New Roman" w:cs="Times New Roman"/>
          <w:sz w:val="24"/>
          <w:szCs w:val="24"/>
        </w:rPr>
        <w:t>: (</w:t>
      </w:r>
      <w:r w:rsidR="00115F6D">
        <w:rPr>
          <w:rFonts w:ascii="Times New Roman" w:hAnsi="Times New Roman" w:cs="Times New Roman"/>
          <w:sz w:val="24"/>
          <w:szCs w:val="24"/>
        </w:rPr>
        <w:t>a</w:t>
      </w:r>
      <w:r w:rsidR="00576FC8" w:rsidRPr="00631B41">
        <w:rPr>
          <w:rFonts w:ascii="Times New Roman" w:hAnsi="Times New Roman" w:cs="Times New Roman"/>
          <w:sz w:val="24"/>
          <w:szCs w:val="24"/>
        </w:rPr>
        <w:t>) 0 h, (</w:t>
      </w:r>
      <w:r w:rsidR="00115F6D">
        <w:rPr>
          <w:rFonts w:ascii="Times New Roman" w:hAnsi="Times New Roman" w:cs="Times New Roman"/>
          <w:sz w:val="24"/>
          <w:szCs w:val="24"/>
        </w:rPr>
        <w:t>b</w:t>
      </w:r>
      <w:r w:rsidR="00576FC8" w:rsidRPr="00631B41">
        <w:rPr>
          <w:rFonts w:ascii="Times New Roman" w:hAnsi="Times New Roman" w:cs="Times New Roman"/>
          <w:sz w:val="24"/>
          <w:szCs w:val="24"/>
        </w:rPr>
        <w:t>) 1 h, (</w:t>
      </w:r>
      <w:r w:rsidR="00115F6D">
        <w:rPr>
          <w:rFonts w:ascii="Times New Roman" w:hAnsi="Times New Roman" w:cs="Times New Roman"/>
          <w:sz w:val="24"/>
          <w:szCs w:val="24"/>
        </w:rPr>
        <w:t>c</w:t>
      </w:r>
      <w:r w:rsidR="00576FC8" w:rsidRPr="00631B41">
        <w:rPr>
          <w:rFonts w:ascii="Times New Roman" w:hAnsi="Times New Roman" w:cs="Times New Roman"/>
          <w:sz w:val="24"/>
          <w:szCs w:val="24"/>
        </w:rPr>
        <w:t>) 2 h, (</w:t>
      </w:r>
      <w:r w:rsidR="00115F6D">
        <w:rPr>
          <w:rFonts w:ascii="Times New Roman" w:hAnsi="Times New Roman" w:cs="Times New Roman"/>
          <w:sz w:val="24"/>
          <w:szCs w:val="24"/>
        </w:rPr>
        <w:t>d</w:t>
      </w:r>
      <w:r w:rsidR="00576FC8" w:rsidRPr="00631B41">
        <w:rPr>
          <w:rFonts w:ascii="Times New Roman" w:hAnsi="Times New Roman" w:cs="Times New Roman"/>
          <w:sz w:val="24"/>
          <w:szCs w:val="24"/>
        </w:rPr>
        <w:t>) 3 h.</w:t>
      </w:r>
      <w:r w:rsidR="0043133E" w:rsidRPr="00631B41">
        <w:rPr>
          <w:rFonts w:ascii="Times New Roman" w:hAnsi="Times New Roman" w:cs="Times New Roman"/>
          <w:sz w:val="24"/>
          <w:szCs w:val="24"/>
        </w:rPr>
        <w:t xml:space="preserve"> </w:t>
      </w:r>
    </w:p>
    <w:p w14:paraId="62A810EE" w14:textId="774F6699" w:rsidR="00631B41" w:rsidRPr="00631B41" w:rsidRDefault="00631B41" w:rsidP="00631B41">
      <w:pPr>
        <w:rPr>
          <w:rFonts w:ascii="Times New Roman" w:hAnsi="Times New Roman" w:cs="Times New Roman"/>
          <w:sz w:val="24"/>
          <w:szCs w:val="24"/>
        </w:rPr>
      </w:pPr>
      <w:r>
        <w:rPr>
          <w:rFonts w:ascii="Times New Roman" w:hAnsi="Times New Roman" w:cs="Times New Roman"/>
          <w:sz w:val="24"/>
          <w:szCs w:val="24"/>
        </w:rPr>
        <w:br w:type="page"/>
      </w:r>
    </w:p>
    <w:p w14:paraId="13BE3581" w14:textId="6B0AAB81" w:rsidR="005A4819" w:rsidRPr="00631B41" w:rsidRDefault="00EB21B8" w:rsidP="005A4819">
      <w:pPr>
        <w:spacing w:after="0" w:line="360" w:lineRule="auto"/>
        <w:jc w:val="both"/>
        <w:rPr>
          <w:rFonts w:ascii="Times New Roman" w:hAnsi="Times New Roman" w:cs="Times New Roman"/>
          <w:sz w:val="24"/>
          <w:szCs w:val="24"/>
        </w:rPr>
      </w:pPr>
      <w:r w:rsidRPr="00631B41">
        <w:rPr>
          <w:rFonts w:ascii="Times New Roman" w:hAnsi="Times New Roman" w:cs="Times New Roman"/>
          <w:noProof/>
          <w:sz w:val="24"/>
          <w:szCs w:val="24"/>
        </w:rPr>
        <w:lastRenderedPageBreak/>
        <w:drawing>
          <wp:anchor distT="0" distB="0" distL="114300" distR="114300" simplePos="0" relativeHeight="251653632" behindDoc="1" locked="0" layoutInCell="1" allowOverlap="1" wp14:anchorId="031750E9" wp14:editId="21AA2B9E">
            <wp:simplePos x="0" y="0"/>
            <wp:positionH relativeFrom="column">
              <wp:posOffset>913973</wp:posOffset>
            </wp:positionH>
            <wp:positionV relativeFrom="paragraph">
              <wp:posOffset>251943</wp:posOffset>
            </wp:positionV>
            <wp:extent cx="3627755" cy="3004185"/>
            <wp:effectExtent l="0" t="0" r="0" b="0"/>
            <wp:wrapTopAndBottom/>
            <wp:docPr id="15" name="Picture 1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histo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27755" cy="3004185"/>
                    </a:xfrm>
                    <a:prstGeom prst="rect">
                      <a:avLst/>
                    </a:prstGeom>
                  </pic:spPr>
                </pic:pic>
              </a:graphicData>
            </a:graphic>
            <wp14:sizeRelH relativeFrom="margin">
              <wp14:pctWidth>0</wp14:pctWidth>
            </wp14:sizeRelH>
            <wp14:sizeRelV relativeFrom="margin">
              <wp14:pctHeight>0</wp14:pctHeight>
            </wp14:sizeRelV>
          </wp:anchor>
        </w:drawing>
      </w:r>
      <w:r w:rsidR="00FD02BA" w:rsidRPr="00FD02BA">
        <w:rPr>
          <w:rFonts w:ascii="Times New Roman" w:hAnsi="Times New Roman" w:cs="Times New Roman"/>
          <w:b/>
          <w:sz w:val="24"/>
          <w:szCs w:val="24"/>
          <w:lang w:val="en-GB"/>
        </w:rPr>
        <w:t xml:space="preserve"> </w:t>
      </w:r>
      <w:r w:rsidR="00FD02BA" w:rsidRPr="00AF4A46">
        <w:rPr>
          <w:rFonts w:ascii="Times New Roman" w:hAnsi="Times New Roman" w:cs="Times New Roman"/>
          <w:b/>
          <w:sz w:val="24"/>
          <w:szCs w:val="24"/>
          <w:lang w:val="en-GB"/>
        </w:rPr>
        <w:t>Supplementary</w:t>
      </w:r>
      <w:r w:rsidR="00FD02BA" w:rsidRPr="00631B41">
        <w:rPr>
          <w:rFonts w:ascii="Times New Roman" w:hAnsi="Times New Roman" w:cs="Times New Roman"/>
          <w:b/>
          <w:bCs/>
          <w:sz w:val="24"/>
          <w:szCs w:val="24"/>
        </w:rPr>
        <w:t xml:space="preserve"> </w:t>
      </w:r>
      <w:r w:rsidR="00FD02BA">
        <w:rPr>
          <w:rFonts w:ascii="Times New Roman" w:hAnsi="Times New Roman" w:cs="Times New Roman"/>
          <w:b/>
          <w:bCs/>
          <w:sz w:val="24"/>
          <w:szCs w:val="24"/>
        </w:rPr>
        <w:t xml:space="preserve">Figure </w:t>
      </w:r>
      <w:r w:rsidR="005A4819" w:rsidRPr="00631B41">
        <w:rPr>
          <w:rFonts w:ascii="Times New Roman" w:hAnsi="Times New Roman" w:cs="Times New Roman"/>
          <w:b/>
          <w:bCs/>
          <w:sz w:val="24"/>
          <w:szCs w:val="24"/>
        </w:rPr>
        <w:t>1</w:t>
      </w:r>
      <w:r w:rsidR="00C32DC6" w:rsidRPr="00631B41">
        <w:rPr>
          <w:rFonts w:ascii="Times New Roman" w:hAnsi="Times New Roman" w:cs="Times New Roman"/>
          <w:b/>
          <w:bCs/>
          <w:sz w:val="24"/>
          <w:szCs w:val="24"/>
        </w:rPr>
        <w:t>3</w:t>
      </w:r>
      <w:r w:rsidR="005A4819" w:rsidRPr="00631B41">
        <w:rPr>
          <w:rFonts w:ascii="Times New Roman" w:hAnsi="Times New Roman" w:cs="Times New Roman"/>
          <w:b/>
          <w:bCs/>
          <w:sz w:val="24"/>
          <w:szCs w:val="24"/>
        </w:rPr>
        <w:t xml:space="preserve">. </w:t>
      </w:r>
      <w:r w:rsidR="005A4819" w:rsidRPr="00631B41">
        <w:rPr>
          <w:rFonts w:ascii="Times New Roman" w:hAnsi="Times New Roman" w:cs="Times New Roman"/>
          <w:sz w:val="24"/>
          <w:szCs w:val="24"/>
        </w:rPr>
        <w:t xml:space="preserve">Total light reflectance </w:t>
      </w:r>
      <w:r w:rsidR="00C93CC6" w:rsidRPr="00631B41">
        <w:rPr>
          <w:rFonts w:ascii="Times New Roman" w:hAnsi="Times New Roman" w:cs="Times New Roman"/>
          <w:sz w:val="24"/>
          <w:szCs w:val="24"/>
        </w:rPr>
        <w:t xml:space="preserve">(TR) </w:t>
      </w:r>
      <w:r w:rsidR="005A4819" w:rsidRPr="00631B41">
        <w:rPr>
          <w:rFonts w:ascii="Times New Roman" w:hAnsi="Times New Roman" w:cs="Times New Roman"/>
          <w:sz w:val="24"/>
          <w:szCs w:val="24"/>
        </w:rPr>
        <w:t xml:space="preserve">of cross section in </w:t>
      </w:r>
      <w:proofErr w:type="spellStart"/>
      <w:r w:rsidR="0061615E" w:rsidRPr="00631B41">
        <w:rPr>
          <w:rFonts w:ascii="Times New Roman" w:hAnsi="Times New Roman" w:cs="Times New Roman"/>
          <w:sz w:val="24"/>
          <w:szCs w:val="24"/>
        </w:rPr>
        <w:t>c</w:t>
      </w:r>
      <w:r w:rsidR="005A4819" w:rsidRPr="00631B41">
        <w:rPr>
          <w:rFonts w:ascii="Times New Roman" w:hAnsi="Times New Roman" w:cs="Times New Roman"/>
          <w:sz w:val="24"/>
          <w:szCs w:val="24"/>
        </w:rPr>
        <w:t>DW</w:t>
      </w:r>
      <w:proofErr w:type="spellEnd"/>
      <w:r w:rsidR="005A4819" w:rsidRPr="00631B41">
        <w:rPr>
          <w:rFonts w:ascii="Times New Roman" w:hAnsi="Times New Roman" w:cs="Times New Roman"/>
          <w:sz w:val="24"/>
          <w:szCs w:val="24"/>
        </w:rPr>
        <w:t xml:space="preserve"> that were </w:t>
      </w:r>
      <w:r w:rsidR="0061615E" w:rsidRPr="00631B41">
        <w:rPr>
          <w:rFonts w:ascii="Times New Roman" w:hAnsi="Times New Roman" w:cs="Times New Roman"/>
          <w:sz w:val="24"/>
          <w:szCs w:val="24"/>
        </w:rPr>
        <w:t>obtained</w:t>
      </w:r>
      <w:r w:rsidR="005A4819" w:rsidRPr="00631B41">
        <w:rPr>
          <w:rFonts w:ascii="Times New Roman" w:hAnsi="Times New Roman" w:cs="Times New Roman"/>
          <w:sz w:val="24"/>
          <w:szCs w:val="24"/>
        </w:rPr>
        <w:t xml:space="preserve"> at 1500 ºC. </w:t>
      </w:r>
      <w:r w:rsidR="0061615E" w:rsidRPr="00631B41">
        <w:rPr>
          <w:rFonts w:ascii="Times New Roman" w:hAnsi="Times New Roman" w:cs="Times New Roman"/>
          <w:sz w:val="24"/>
          <w:szCs w:val="24"/>
        </w:rPr>
        <w:t>Wood</w:t>
      </w:r>
      <w:r w:rsidR="005A4819" w:rsidRPr="00631B41">
        <w:rPr>
          <w:rFonts w:ascii="Times New Roman" w:hAnsi="Times New Roman" w:cs="Times New Roman"/>
          <w:sz w:val="24"/>
          <w:szCs w:val="24"/>
        </w:rPr>
        <w:t xml:space="preserve"> was delignified with time varied from 0 to 4h. </w:t>
      </w:r>
    </w:p>
    <w:p w14:paraId="750C8A0E" w14:textId="0152DB34" w:rsidR="005A4819" w:rsidRPr="00631B41" w:rsidRDefault="005A4819" w:rsidP="005A4819">
      <w:pPr>
        <w:spacing w:after="0" w:line="360" w:lineRule="auto"/>
        <w:jc w:val="both"/>
        <w:rPr>
          <w:rFonts w:ascii="Times New Roman" w:hAnsi="Times New Roman" w:cs="Times New Roman"/>
          <w:sz w:val="24"/>
          <w:szCs w:val="24"/>
        </w:rPr>
      </w:pPr>
    </w:p>
    <w:p w14:paraId="0684D48C" w14:textId="77777777" w:rsidR="00DE70C0" w:rsidRDefault="00824BA9" w:rsidP="008C58EE">
      <w:pPr>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F504793" wp14:editId="2C8099C6">
            <wp:extent cx="5943600" cy="4373245"/>
            <wp:effectExtent l="0" t="0" r="0" b="0"/>
            <wp:docPr id="23" name="Picture 23" descr="A close-up of several images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lose-up of several images of a graph&#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373245"/>
                    </a:xfrm>
                    <a:prstGeom prst="rect">
                      <a:avLst/>
                    </a:prstGeom>
                  </pic:spPr>
                </pic:pic>
              </a:graphicData>
            </a:graphic>
          </wp:inline>
        </w:drawing>
      </w:r>
    </w:p>
    <w:p w14:paraId="7A0BE57F" w14:textId="3BB6D5D4" w:rsidR="00912712" w:rsidRPr="00631B41" w:rsidRDefault="00FD02BA" w:rsidP="008C58EE">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5A4819" w:rsidRPr="00631B41">
        <w:rPr>
          <w:rFonts w:ascii="Times New Roman" w:hAnsi="Times New Roman" w:cs="Times New Roman"/>
          <w:b/>
          <w:bCs/>
          <w:sz w:val="24"/>
          <w:szCs w:val="24"/>
        </w:rPr>
        <w:t>1</w:t>
      </w:r>
      <w:r w:rsidR="00C32DC6" w:rsidRPr="00631B41">
        <w:rPr>
          <w:rFonts w:ascii="Times New Roman" w:hAnsi="Times New Roman" w:cs="Times New Roman"/>
          <w:b/>
          <w:bCs/>
          <w:sz w:val="24"/>
          <w:szCs w:val="24"/>
        </w:rPr>
        <w:t>4</w:t>
      </w:r>
      <w:r w:rsidR="005A4819" w:rsidRPr="00631B41">
        <w:rPr>
          <w:rFonts w:ascii="Times New Roman" w:hAnsi="Times New Roman" w:cs="Times New Roman"/>
          <w:b/>
          <w:bCs/>
          <w:sz w:val="24"/>
          <w:szCs w:val="24"/>
        </w:rPr>
        <w:t xml:space="preserve">. </w:t>
      </w:r>
      <w:r w:rsidR="006D5043" w:rsidRPr="00631B41">
        <w:rPr>
          <w:rFonts w:ascii="Times New Roman" w:hAnsi="Times New Roman" w:cs="Times New Roman"/>
          <w:sz w:val="24"/>
          <w:szCs w:val="24"/>
        </w:rPr>
        <w:t>(</w:t>
      </w:r>
      <w:r w:rsidR="00115F6D">
        <w:rPr>
          <w:rFonts w:ascii="Times New Roman" w:hAnsi="Times New Roman" w:cs="Times New Roman"/>
          <w:sz w:val="24"/>
          <w:szCs w:val="24"/>
        </w:rPr>
        <w:t>a</w:t>
      </w:r>
      <w:r w:rsidR="006D5043" w:rsidRPr="00631B41">
        <w:rPr>
          <w:rFonts w:ascii="Times New Roman" w:hAnsi="Times New Roman" w:cs="Times New Roman"/>
          <w:sz w:val="24"/>
          <w:szCs w:val="24"/>
        </w:rPr>
        <w:t xml:space="preserve">) </w:t>
      </w:r>
      <w:r w:rsidR="005A4819" w:rsidRPr="00631B41">
        <w:rPr>
          <w:rFonts w:ascii="Times New Roman" w:hAnsi="Times New Roman" w:cs="Times New Roman"/>
          <w:sz w:val="24"/>
          <w:szCs w:val="24"/>
        </w:rPr>
        <w:t xml:space="preserve">Total light reflectance </w:t>
      </w:r>
      <w:r w:rsidR="006D5043" w:rsidRPr="00631B41">
        <w:rPr>
          <w:rFonts w:ascii="Times New Roman" w:hAnsi="Times New Roman" w:cs="Times New Roman"/>
          <w:sz w:val="24"/>
          <w:szCs w:val="24"/>
        </w:rPr>
        <w:t xml:space="preserve">(TR) </w:t>
      </w:r>
      <w:r w:rsidR="005A4819" w:rsidRPr="00631B41">
        <w:rPr>
          <w:rFonts w:ascii="Times New Roman" w:hAnsi="Times New Roman" w:cs="Times New Roman"/>
          <w:sz w:val="24"/>
          <w:szCs w:val="24"/>
        </w:rPr>
        <w:t>of cross section in delignified wood that carbonized at 1100-1500 ºC</w:t>
      </w:r>
      <w:r w:rsidR="0068222F" w:rsidRPr="00631B41">
        <w:rPr>
          <w:rFonts w:ascii="Times New Roman" w:hAnsi="Times New Roman" w:cs="Times New Roman"/>
          <w:sz w:val="24"/>
          <w:szCs w:val="24"/>
        </w:rPr>
        <w:t xml:space="preserve">, </w:t>
      </w:r>
      <w:proofErr w:type="spellStart"/>
      <w:r w:rsidR="0068222F" w:rsidRPr="00631B41">
        <w:rPr>
          <w:rFonts w:ascii="Times New Roman" w:hAnsi="Times New Roman" w:cs="Times New Roman"/>
          <w:sz w:val="24"/>
          <w:szCs w:val="24"/>
        </w:rPr>
        <w:t>cDW</w:t>
      </w:r>
      <w:proofErr w:type="spellEnd"/>
      <w:r w:rsidR="005A4819" w:rsidRPr="00631B41">
        <w:rPr>
          <w:rFonts w:ascii="Times New Roman" w:hAnsi="Times New Roman" w:cs="Times New Roman"/>
          <w:sz w:val="24"/>
          <w:szCs w:val="24"/>
        </w:rPr>
        <w:t>.</w:t>
      </w:r>
      <w:r w:rsidR="00643B83" w:rsidRPr="00631B41">
        <w:rPr>
          <w:rFonts w:ascii="Times New Roman" w:hAnsi="Times New Roman" w:cs="Times New Roman"/>
          <w:sz w:val="24"/>
          <w:szCs w:val="24"/>
        </w:rPr>
        <w:t xml:space="preserve"> (</w:t>
      </w:r>
      <w:r w:rsidR="00115F6D">
        <w:rPr>
          <w:rFonts w:ascii="Times New Roman" w:hAnsi="Times New Roman" w:cs="Times New Roman"/>
          <w:sz w:val="24"/>
          <w:szCs w:val="24"/>
        </w:rPr>
        <w:t>b</w:t>
      </w:r>
      <w:r w:rsidR="00643B83" w:rsidRPr="00631B41">
        <w:rPr>
          <w:rFonts w:ascii="Times New Roman" w:hAnsi="Times New Roman" w:cs="Times New Roman"/>
          <w:sz w:val="24"/>
          <w:szCs w:val="24"/>
        </w:rPr>
        <w:t>)</w:t>
      </w:r>
      <w:r w:rsidR="005A4819" w:rsidRPr="00631B41">
        <w:rPr>
          <w:rFonts w:ascii="Times New Roman" w:hAnsi="Times New Roman" w:cs="Times New Roman"/>
          <w:sz w:val="24"/>
          <w:szCs w:val="24"/>
        </w:rPr>
        <w:t xml:space="preserve"> SEM image showing curved and deformed carbon microfiber arrays in </w:t>
      </w:r>
      <w:proofErr w:type="spellStart"/>
      <w:r w:rsidR="009765ED" w:rsidRPr="00631B41">
        <w:rPr>
          <w:rFonts w:ascii="Times New Roman" w:hAnsi="Times New Roman" w:cs="Times New Roman"/>
          <w:sz w:val="24"/>
          <w:szCs w:val="24"/>
        </w:rPr>
        <w:t>cDW</w:t>
      </w:r>
      <w:proofErr w:type="spellEnd"/>
      <w:r w:rsidR="009765ED" w:rsidRPr="00631B41">
        <w:rPr>
          <w:rFonts w:ascii="Times New Roman" w:hAnsi="Times New Roman" w:cs="Times New Roman"/>
          <w:sz w:val="24"/>
          <w:szCs w:val="24"/>
        </w:rPr>
        <w:t xml:space="preserve"> obtained at</w:t>
      </w:r>
      <w:r w:rsidR="005A4819" w:rsidRPr="00631B41">
        <w:rPr>
          <w:rFonts w:ascii="Times New Roman" w:hAnsi="Times New Roman" w:cs="Times New Roman"/>
          <w:sz w:val="24"/>
          <w:szCs w:val="24"/>
        </w:rPr>
        <w:t xml:space="preserve"> 1100 ºC. </w:t>
      </w:r>
      <w:r w:rsidR="00643B83" w:rsidRPr="00631B41">
        <w:rPr>
          <w:rFonts w:ascii="Times New Roman" w:hAnsi="Times New Roman" w:cs="Times New Roman"/>
          <w:sz w:val="24"/>
          <w:szCs w:val="24"/>
        </w:rPr>
        <w:t>(</w:t>
      </w:r>
      <w:r w:rsidR="00115F6D">
        <w:rPr>
          <w:rFonts w:ascii="Times New Roman" w:hAnsi="Times New Roman" w:cs="Times New Roman"/>
          <w:sz w:val="24"/>
          <w:szCs w:val="24"/>
        </w:rPr>
        <w:t>c</w:t>
      </w:r>
      <w:r w:rsidR="00643B83" w:rsidRPr="00631B41">
        <w:rPr>
          <w:rFonts w:ascii="Times New Roman" w:hAnsi="Times New Roman" w:cs="Times New Roman"/>
          <w:sz w:val="24"/>
          <w:szCs w:val="24"/>
        </w:rPr>
        <w:t xml:space="preserve">) </w:t>
      </w:r>
      <w:r w:rsidR="005A4819" w:rsidRPr="00631B41">
        <w:rPr>
          <w:rFonts w:ascii="Times New Roman" w:hAnsi="Times New Roman" w:cs="Times New Roman"/>
          <w:sz w:val="24"/>
          <w:szCs w:val="24"/>
        </w:rPr>
        <w:t xml:space="preserve">SEM image showing vertically aligned carbon microfiber arrays in </w:t>
      </w:r>
      <w:proofErr w:type="spellStart"/>
      <w:r w:rsidR="009765ED" w:rsidRPr="00631B41">
        <w:rPr>
          <w:rFonts w:ascii="Times New Roman" w:hAnsi="Times New Roman" w:cs="Times New Roman"/>
          <w:sz w:val="24"/>
          <w:szCs w:val="24"/>
        </w:rPr>
        <w:t>c</w:t>
      </w:r>
      <w:r w:rsidR="005A4819" w:rsidRPr="00631B41">
        <w:rPr>
          <w:rFonts w:ascii="Times New Roman" w:hAnsi="Times New Roman" w:cs="Times New Roman"/>
          <w:sz w:val="24"/>
          <w:szCs w:val="24"/>
        </w:rPr>
        <w:t>DW</w:t>
      </w:r>
      <w:proofErr w:type="spellEnd"/>
      <w:r w:rsidR="005A4819" w:rsidRPr="00631B41">
        <w:rPr>
          <w:rFonts w:ascii="Times New Roman" w:hAnsi="Times New Roman" w:cs="Times New Roman"/>
          <w:sz w:val="24"/>
          <w:szCs w:val="24"/>
        </w:rPr>
        <w:t xml:space="preserve"> </w:t>
      </w:r>
      <w:r w:rsidR="009765ED" w:rsidRPr="00631B41">
        <w:rPr>
          <w:rFonts w:ascii="Times New Roman" w:hAnsi="Times New Roman" w:cs="Times New Roman"/>
          <w:sz w:val="24"/>
          <w:szCs w:val="24"/>
        </w:rPr>
        <w:t>obtained</w:t>
      </w:r>
      <w:r w:rsidR="005A4819" w:rsidRPr="00631B41">
        <w:rPr>
          <w:rFonts w:ascii="Times New Roman" w:hAnsi="Times New Roman" w:cs="Times New Roman"/>
          <w:sz w:val="24"/>
          <w:szCs w:val="24"/>
        </w:rPr>
        <w:t xml:space="preserve"> at 1300 ºC.</w:t>
      </w:r>
      <w:r w:rsidR="00F3450D" w:rsidRPr="00631B41">
        <w:rPr>
          <w:rFonts w:ascii="Times New Roman" w:hAnsi="Times New Roman" w:cs="Times New Roman"/>
          <w:sz w:val="24"/>
          <w:szCs w:val="24"/>
        </w:rPr>
        <w:t xml:space="preserve"> </w:t>
      </w:r>
    </w:p>
    <w:p w14:paraId="483ADACB" w14:textId="77777777" w:rsidR="003C086C" w:rsidRPr="00631B41" w:rsidRDefault="003C086C" w:rsidP="00E00534">
      <w:pPr>
        <w:spacing w:after="0" w:line="360" w:lineRule="auto"/>
        <w:jc w:val="both"/>
        <w:rPr>
          <w:rFonts w:ascii="Times New Roman" w:hAnsi="Times New Roman" w:cs="Times New Roman"/>
          <w:b/>
          <w:bCs/>
          <w:sz w:val="24"/>
          <w:szCs w:val="24"/>
        </w:rPr>
      </w:pPr>
    </w:p>
    <w:p w14:paraId="36F85361" w14:textId="0779BB92" w:rsidR="003C086C" w:rsidRPr="00631B41" w:rsidRDefault="00824BA9" w:rsidP="00E00534">
      <w:pPr>
        <w:spacing w:after="0" w:line="360" w:lineRule="auto"/>
        <w:jc w:val="both"/>
        <w:rPr>
          <w:rFonts w:ascii="Times New Roman" w:hAnsi="Times New Roman" w:cs="Times New Roman"/>
          <w:b/>
          <w:bCs/>
          <w:sz w:val="24"/>
          <w:szCs w:val="24"/>
        </w:rPr>
      </w:pPr>
      <w:r>
        <w:rPr>
          <w:rFonts w:ascii="Times New Roman" w:hAnsi="Times New Roman" w:cs="Times New Roman"/>
          <w:noProof/>
          <w:sz w:val="24"/>
          <w:szCs w:val="24"/>
        </w:rPr>
        <w:lastRenderedPageBreak/>
        <w:drawing>
          <wp:inline distT="0" distB="0" distL="0" distR="0" wp14:anchorId="641D7B45" wp14:editId="050AE681">
            <wp:extent cx="5943600" cy="6403975"/>
            <wp:effectExtent l="0" t="0" r="0" b="0"/>
            <wp:docPr id="24" name="Picture 24" descr="A collage of different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ollage of different images of cells&#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6403975"/>
                    </a:xfrm>
                    <a:prstGeom prst="rect">
                      <a:avLst/>
                    </a:prstGeom>
                  </pic:spPr>
                </pic:pic>
              </a:graphicData>
            </a:graphic>
          </wp:inline>
        </w:drawing>
      </w:r>
      <w:r w:rsidR="00B517FA" w:rsidRPr="00631B41">
        <w:rPr>
          <w:rFonts w:ascii="Times New Roman" w:hAnsi="Times New Roman" w:cs="Times New Roman"/>
          <w:sz w:val="24"/>
          <w:szCs w:val="24"/>
        </w:rPr>
        <w:br w:type="textWrapping" w:clear="all"/>
      </w:r>
    </w:p>
    <w:p w14:paraId="732BA3BD" w14:textId="24BA6840" w:rsidR="00DE327F" w:rsidRPr="00631B41" w:rsidRDefault="00FD02BA" w:rsidP="00E00534">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724065" w:rsidRPr="00631B41">
        <w:rPr>
          <w:rFonts w:ascii="Times New Roman" w:hAnsi="Times New Roman" w:cs="Times New Roman"/>
          <w:b/>
          <w:bCs/>
          <w:sz w:val="24"/>
          <w:szCs w:val="24"/>
        </w:rPr>
        <w:t>1</w:t>
      </w:r>
      <w:r w:rsidR="00C32DC6" w:rsidRPr="00631B41">
        <w:rPr>
          <w:rFonts w:ascii="Times New Roman" w:hAnsi="Times New Roman" w:cs="Times New Roman"/>
          <w:b/>
          <w:bCs/>
          <w:sz w:val="24"/>
          <w:szCs w:val="24"/>
        </w:rPr>
        <w:t>5</w:t>
      </w:r>
      <w:r w:rsidR="008B3837" w:rsidRPr="00631B41">
        <w:rPr>
          <w:rFonts w:ascii="Times New Roman" w:hAnsi="Times New Roman" w:cs="Times New Roman"/>
          <w:b/>
          <w:bCs/>
          <w:sz w:val="24"/>
          <w:szCs w:val="24"/>
        </w:rPr>
        <w:t xml:space="preserve">. </w:t>
      </w:r>
      <w:r w:rsidR="008F7A77" w:rsidRPr="00631B41">
        <w:rPr>
          <w:rFonts w:ascii="Times New Roman" w:hAnsi="Times New Roman" w:cs="Times New Roman"/>
          <w:sz w:val="24"/>
          <w:szCs w:val="24"/>
        </w:rPr>
        <w:t>Top-view SEM image</w:t>
      </w:r>
      <w:r w:rsidR="00F405CC" w:rsidRPr="00631B41">
        <w:rPr>
          <w:rFonts w:ascii="Times New Roman" w:hAnsi="Times New Roman" w:cs="Times New Roman"/>
          <w:sz w:val="24"/>
          <w:szCs w:val="24"/>
        </w:rPr>
        <w:t>s</w:t>
      </w:r>
      <w:r w:rsidR="008B3837" w:rsidRPr="00631B41">
        <w:rPr>
          <w:rFonts w:ascii="Times New Roman" w:hAnsi="Times New Roman" w:cs="Times New Roman"/>
          <w:sz w:val="24"/>
          <w:szCs w:val="24"/>
        </w:rPr>
        <w:t xml:space="preserve"> showing the </w:t>
      </w:r>
      <w:r w:rsidR="00386FF7" w:rsidRPr="00631B41">
        <w:rPr>
          <w:rFonts w:ascii="Times New Roman" w:hAnsi="Times New Roman" w:cs="Times New Roman"/>
          <w:sz w:val="24"/>
          <w:szCs w:val="24"/>
        </w:rPr>
        <w:t xml:space="preserve">cross-section </w:t>
      </w:r>
      <w:r w:rsidR="008B3837" w:rsidRPr="00631B41">
        <w:rPr>
          <w:rFonts w:ascii="Times New Roman" w:hAnsi="Times New Roman" w:cs="Times New Roman"/>
          <w:sz w:val="24"/>
          <w:szCs w:val="24"/>
        </w:rPr>
        <w:t>morphology of wood</w:t>
      </w:r>
      <w:r w:rsidR="00F405CC" w:rsidRPr="00631B41">
        <w:rPr>
          <w:rFonts w:ascii="Times New Roman" w:hAnsi="Times New Roman" w:cs="Times New Roman"/>
          <w:sz w:val="24"/>
          <w:szCs w:val="24"/>
        </w:rPr>
        <w:t xml:space="preserve"> (W) </w:t>
      </w:r>
      <w:r w:rsidR="008B3837" w:rsidRPr="00631B41">
        <w:rPr>
          <w:rFonts w:ascii="Times New Roman" w:hAnsi="Times New Roman" w:cs="Times New Roman"/>
          <w:sz w:val="24"/>
          <w:szCs w:val="24"/>
        </w:rPr>
        <w:t>(</w:t>
      </w:r>
      <w:r w:rsidR="00115F6D">
        <w:rPr>
          <w:rFonts w:ascii="Times New Roman" w:hAnsi="Times New Roman" w:cs="Times New Roman"/>
          <w:sz w:val="24"/>
          <w:szCs w:val="24"/>
        </w:rPr>
        <w:t>a</w:t>
      </w:r>
      <w:r w:rsidR="008B3837" w:rsidRPr="00631B41">
        <w:rPr>
          <w:rFonts w:ascii="Times New Roman" w:hAnsi="Times New Roman" w:cs="Times New Roman"/>
          <w:sz w:val="24"/>
          <w:szCs w:val="24"/>
        </w:rPr>
        <w:t xml:space="preserve">), </w:t>
      </w:r>
      <w:proofErr w:type="spellStart"/>
      <w:r w:rsidR="00386FF7" w:rsidRPr="00631B41">
        <w:rPr>
          <w:rFonts w:ascii="Times New Roman" w:hAnsi="Times New Roman" w:cs="Times New Roman"/>
          <w:sz w:val="24"/>
          <w:szCs w:val="24"/>
        </w:rPr>
        <w:t>c</w:t>
      </w:r>
      <w:r w:rsidR="00F405CC" w:rsidRPr="00631B41">
        <w:rPr>
          <w:rFonts w:ascii="Times New Roman" w:hAnsi="Times New Roman" w:cs="Times New Roman"/>
          <w:sz w:val="24"/>
          <w:szCs w:val="24"/>
        </w:rPr>
        <w:t>W</w:t>
      </w:r>
      <w:proofErr w:type="spellEnd"/>
      <w:r w:rsidR="00F405CC" w:rsidRPr="00631B41">
        <w:rPr>
          <w:rFonts w:ascii="Times New Roman" w:hAnsi="Times New Roman" w:cs="Times New Roman"/>
          <w:sz w:val="24"/>
          <w:szCs w:val="24"/>
        </w:rPr>
        <w:t xml:space="preserve"> </w:t>
      </w:r>
      <w:r w:rsidR="008B3837" w:rsidRPr="00631B41">
        <w:rPr>
          <w:rFonts w:ascii="Times New Roman" w:hAnsi="Times New Roman" w:cs="Times New Roman"/>
          <w:sz w:val="24"/>
          <w:szCs w:val="24"/>
        </w:rPr>
        <w:t>(</w:t>
      </w:r>
      <w:r w:rsidR="00115F6D">
        <w:rPr>
          <w:rFonts w:ascii="Times New Roman" w:hAnsi="Times New Roman" w:cs="Times New Roman"/>
          <w:sz w:val="24"/>
          <w:szCs w:val="24"/>
        </w:rPr>
        <w:t>b</w:t>
      </w:r>
      <w:r w:rsidR="008B3837" w:rsidRPr="00631B41">
        <w:rPr>
          <w:rFonts w:ascii="Times New Roman" w:hAnsi="Times New Roman" w:cs="Times New Roman"/>
          <w:sz w:val="24"/>
          <w:szCs w:val="24"/>
        </w:rPr>
        <w:t xml:space="preserve">) and </w:t>
      </w:r>
      <w:proofErr w:type="spellStart"/>
      <w:r w:rsidR="00386FF7" w:rsidRPr="00631B41">
        <w:rPr>
          <w:rFonts w:ascii="Times New Roman" w:hAnsi="Times New Roman" w:cs="Times New Roman"/>
          <w:sz w:val="24"/>
          <w:szCs w:val="24"/>
        </w:rPr>
        <w:t>c</w:t>
      </w:r>
      <w:r w:rsidR="00F405CC" w:rsidRPr="00631B41">
        <w:rPr>
          <w:rFonts w:ascii="Times New Roman" w:hAnsi="Times New Roman" w:cs="Times New Roman"/>
          <w:sz w:val="24"/>
          <w:szCs w:val="24"/>
        </w:rPr>
        <w:t>DW</w:t>
      </w:r>
      <w:proofErr w:type="spellEnd"/>
      <w:r w:rsidR="008B3837" w:rsidRPr="00631B41">
        <w:rPr>
          <w:rFonts w:ascii="Times New Roman" w:hAnsi="Times New Roman" w:cs="Times New Roman"/>
          <w:sz w:val="24"/>
          <w:szCs w:val="24"/>
        </w:rPr>
        <w:t xml:space="preserve"> (</w:t>
      </w:r>
      <w:r w:rsidR="00115F6D">
        <w:rPr>
          <w:rFonts w:ascii="Times New Roman" w:hAnsi="Times New Roman" w:cs="Times New Roman"/>
          <w:sz w:val="24"/>
          <w:szCs w:val="24"/>
        </w:rPr>
        <w:t>c</w:t>
      </w:r>
      <w:r w:rsidR="008B3837" w:rsidRPr="00631B41">
        <w:rPr>
          <w:rFonts w:ascii="Times New Roman" w:hAnsi="Times New Roman" w:cs="Times New Roman"/>
          <w:sz w:val="24"/>
          <w:szCs w:val="24"/>
        </w:rPr>
        <w:t xml:space="preserve">). </w:t>
      </w:r>
      <w:r w:rsidR="00161E20" w:rsidRPr="00631B41">
        <w:rPr>
          <w:rFonts w:ascii="Times New Roman" w:hAnsi="Times New Roman" w:cs="Times New Roman"/>
          <w:sz w:val="24"/>
          <w:szCs w:val="24"/>
        </w:rPr>
        <w:t xml:space="preserve">Both </w:t>
      </w:r>
      <w:proofErr w:type="spellStart"/>
      <w:r w:rsidR="001B1379" w:rsidRPr="00631B41">
        <w:rPr>
          <w:rFonts w:ascii="Times New Roman" w:hAnsi="Times New Roman" w:cs="Times New Roman"/>
          <w:sz w:val="24"/>
          <w:szCs w:val="24"/>
        </w:rPr>
        <w:t>c</w:t>
      </w:r>
      <w:r w:rsidR="00161E20" w:rsidRPr="00631B41">
        <w:rPr>
          <w:rFonts w:ascii="Times New Roman" w:hAnsi="Times New Roman" w:cs="Times New Roman"/>
          <w:sz w:val="24"/>
          <w:szCs w:val="24"/>
        </w:rPr>
        <w:t>W</w:t>
      </w:r>
      <w:proofErr w:type="spellEnd"/>
      <w:r w:rsidR="00161E20" w:rsidRPr="00631B41">
        <w:rPr>
          <w:rFonts w:ascii="Times New Roman" w:hAnsi="Times New Roman" w:cs="Times New Roman"/>
          <w:sz w:val="24"/>
          <w:szCs w:val="24"/>
        </w:rPr>
        <w:t xml:space="preserve"> and </w:t>
      </w:r>
      <w:proofErr w:type="spellStart"/>
      <w:r w:rsidR="001B1379" w:rsidRPr="00631B41">
        <w:rPr>
          <w:rFonts w:ascii="Times New Roman" w:hAnsi="Times New Roman" w:cs="Times New Roman"/>
          <w:sz w:val="24"/>
          <w:szCs w:val="24"/>
        </w:rPr>
        <w:t>c</w:t>
      </w:r>
      <w:r w:rsidR="00161E20" w:rsidRPr="00631B41">
        <w:rPr>
          <w:rFonts w:ascii="Times New Roman" w:hAnsi="Times New Roman" w:cs="Times New Roman"/>
          <w:sz w:val="24"/>
          <w:szCs w:val="24"/>
        </w:rPr>
        <w:t>DW</w:t>
      </w:r>
      <w:proofErr w:type="spellEnd"/>
      <w:r w:rsidR="00161E20" w:rsidRPr="00631B41">
        <w:rPr>
          <w:rFonts w:ascii="Times New Roman" w:hAnsi="Times New Roman" w:cs="Times New Roman"/>
          <w:sz w:val="24"/>
          <w:szCs w:val="24"/>
        </w:rPr>
        <w:t xml:space="preserve"> were </w:t>
      </w:r>
      <w:r w:rsidR="001B1379" w:rsidRPr="00631B41">
        <w:rPr>
          <w:rFonts w:ascii="Times New Roman" w:hAnsi="Times New Roman" w:cs="Times New Roman"/>
          <w:sz w:val="24"/>
          <w:szCs w:val="24"/>
        </w:rPr>
        <w:t>obtained</w:t>
      </w:r>
      <w:r w:rsidR="00161E20" w:rsidRPr="00631B41">
        <w:rPr>
          <w:rFonts w:ascii="Times New Roman" w:hAnsi="Times New Roman" w:cs="Times New Roman"/>
          <w:sz w:val="24"/>
          <w:szCs w:val="24"/>
        </w:rPr>
        <w:t xml:space="preserve"> at 1500 ºC. </w:t>
      </w:r>
      <w:r w:rsidR="008B3837" w:rsidRPr="00631B41">
        <w:rPr>
          <w:rFonts w:ascii="Times New Roman" w:hAnsi="Times New Roman" w:cs="Times New Roman"/>
          <w:sz w:val="24"/>
          <w:szCs w:val="24"/>
        </w:rPr>
        <w:t>The distribution of cell wall thickness (</w:t>
      </w:r>
      <w:r w:rsidR="00115F6D">
        <w:rPr>
          <w:rFonts w:ascii="Times New Roman" w:hAnsi="Times New Roman" w:cs="Times New Roman"/>
          <w:sz w:val="24"/>
          <w:szCs w:val="24"/>
        </w:rPr>
        <w:t>d</w:t>
      </w:r>
      <w:r w:rsidR="008B3837" w:rsidRPr="00631B41">
        <w:rPr>
          <w:rFonts w:ascii="Times New Roman" w:hAnsi="Times New Roman" w:cs="Times New Roman"/>
          <w:sz w:val="24"/>
          <w:szCs w:val="24"/>
        </w:rPr>
        <w:t xml:space="preserve">) and </w:t>
      </w:r>
      <w:r w:rsidR="00993A50" w:rsidRPr="00631B41">
        <w:rPr>
          <w:rFonts w:ascii="Times New Roman" w:hAnsi="Times New Roman" w:cs="Times New Roman"/>
          <w:sz w:val="24"/>
          <w:szCs w:val="24"/>
        </w:rPr>
        <w:t>lumen width</w:t>
      </w:r>
      <w:r w:rsidR="008B3837" w:rsidRPr="00631B41">
        <w:rPr>
          <w:rFonts w:ascii="Times New Roman" w:hAnsi="Times New Roman" w:cs="Times New Roman"/>
          <w:sz w:val="24"/>
          <w:szCs w:val="24"/>
        </w:rPr>
        <w:t xml:space="preserve"> (</w:t>
      </w:r>
      <w:r w:rsidR="00115F6D">
        <w:rPr>
          <w:rFonts w:ascii="Times New Roman" w:hAnsi="Times New Roman" w:cs="Times New Roman"/>
          <w:sz w:val="24"/>
          <w:szCs w:val="24"/>
        </w:rPr>
        <w:t>e</w:t>
      </w:r>
      <w:r w:rsidR="008B3837" w:rsidRPr="00631B41">
        <w:rPr>
          <w:rFonts w:ascii="Times New Roman" w:hAnsi="Times New Roman" w:cs="Times New Roman"/>
          <w:sz w:val="24"/>
          <w:szCs w:val="24"/>
        </w:rPr>
        <w:t>)</w:t>
      </w:r>
      <w:r w:rsidR="009E0FB7" w:rsidRPr="00631B41">
        <w:rPr>
          <w:rFonts w:ascii="Times New Roman" w:hAnsi="Times New Roman" w:cs="Times New Roman"/>
          <w:sz w:val="24"/>
          <w:szCs w:val="24"/>
        </w:rPr>
        <w:t xml:space="preserve"> in </w:t>
      </w:r>
      <w:r w:rsidR="00993A50" w:rsidRPr="00631B41">
        <w:rPr>
          <w:rFonts w:ascii="Times New Roman" w:hAnsi="Times New Roman" w:cs="Times New Roman"/>
          <w:sz w:val="24"/>
          <w:szCs w:val="24"/>
        </w:rPr>
        <w:t>balsa wood (W)</w:t>
      </w:r>
      <w:r w:rsidR="00DE327F" w:rsidRPr="00631B41">
        <w:rPr>
          <w:rFonts w:ascii="Times New Roman" w:hAnsi="Times New Roman" w:cs="Times New Roman"/>
          <w:sz w:val="24"/>
          <w:szCs w:val="24"/>
        </w:rPr>
        <w:t xml:space="preserve"> with a density of 90 kg/m</w:t>
      </w:r>
      <w:r w:rsidR="00DE327F" w:rsidRPr="00631B41">
        <w:rPr>
          <w:rFonts w:ascii="Times New Roman" w:hAnsi="Times New Roman" w:cs="Times New Roman"/>
          <w:sz w:val="24"/>
          <w:szCs w:val="24"/>
          <w:vertAlign w:val="superscript"/>
        </w:rPr>
        <w:t>3</w:t>
      </w:r>
      <w:r w:rsidR="00DE327F" w:rsidRPr="00631B41">
        <w:rPr>
          <w:rFonts w:ascii="Times New Roman" w:hAnsi="Times New Roman" w:cs="Times New Roman"/>
          <w:sz w:val="24"/>
          <w:szCs w:val="24"/>
        </w:rPr>
        <w:t xml:space="preserve">. </w:t>
      </w:r>
    </w:p>
    <w:p w14:paraId="26E22E69" w14:textId="77777777" w:rsidR="008B3837" w:rsidRPr="00631B41" w:rsidRDefault="008B3837" w:rsidP="00E00534">
      <w:pPr>
        <w:spacing w:after="0" w:line="360" w:lineRule="auto"/>
        <w:jc w:val="both"/>
        <w:rPr>
          <w:rFonts w:ascii="Times New Roman" w:hAnsi="Times New Roman" w:cs="Times New Roman"/>
          <w:sz w:val="24"/>
          <w:szCs w:val="24"/>
        </w:rPr>
      </w:pPr>
    </w:p>
    <w:p w14:paraId="2D7BF247" w14:textId="088B1CAF" w:rsidR="004E1597" w:rsidRPr="00631B41" w:rsidRDefault="00824BA9" w:rsidP="00E00534">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BD80FD5" wp14:editId="21876C6C">
            <wp:extent cx="5943600" cy="6405245"/>
            <wp:effectExtent l="0" t="0" r="0" b="0"/>
            <wp:docPr id="25" name="Picture 25" descr="A collage of images of different types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collage of images of different types of object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6405245"/>
                    </a:xfrm>
                    <a:prstGeom prst="rect">
                      <a:avLst/>
                    </a:prstGeom>
                  </pic:spPr>
                </pic:pic>
              </a:graphicData>
            </a:graphic>
          </wp:inline>
        </w:drawing>
      </w:r>
    </w:p>
    <w:p w14:paraId="4C7EF126" w14:textId="37388D66" w:rsidR="004E5F2A" w:rsidRPr="00631B41" w:rsidRDefault="00FD02BA" w:rsidP="004E1597">
      <w:pPr>
        <w:spacing w:after="0" w:line="360" w:lineRule="auto"/>
        <w:jc w:val="both"/>
        <w:rPr>
          <w:rFonts w:ascii="Times New Roman" w:hAnsi="Times New Roman" w:cs="Times New Roman"/>
          <w:b/>
          <w:bCs/>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4E5F2A" w:rsidRPr="00631B41">
        <w:rPr>
          <w:rFonts w:ascii="Times New Roman" w:hAnsi="Times New Roman" w:cs="Times New Roman"/>
          <w:b/>
          <w:bCs/>
          <w:sz w:val="24"/>
          <w:szCs w:val="24"/>
        </w:rPr>
        <w:t xml:space="preserve">16. </w:t>
      </w:r>
      <w:r w:rsidR="004E5F2A" w:rsidRPr="00631B41">
        <w:rPr>
          <w:rFonts w:ascii="Times New Roman" w:hAnsi="Times New Roman" w:cs="Times New Roman"/>
          <w:sz w:val="24"/>
          <w:szCs w:val="24"/>
        </w:rPr>
        <w:t>Top-view SEM images showing the cross-section morphology of wood (W) (</w:t>
      </w:r>
      <w:r w:rsidR="00115F6D">
        <w:rPr>
          <w:rFonts w:ascii="Times New Roman" w:hAnsi="Times New Roman" w:cs="Times New Roman"/>
          <w:sz w:val="24"/>
          <w:szCs w:val="24"/>
        </w:rPr>
        <w:t>a</w:t>
      </w:r>
      <w:r w:rsidR="004E5F2A" w:rsidRPr="00631B41">
        <w:rPr>
          <w:rFonts w:ascii="Times New Roman" w:hAnsi="Times New Roman" w:cs="Times New Roman"/>
          <w:sz w:val="24"/>
          <w:szCs w:val="24"/>
        </w:rPr>
        <w:t xml:space="preserve">), </w:t>
      </w:r>
      <w:proofErr w:type="spellStart"/>
      <w:r w:rsidR="004E5F2A" w:rsidRPr="00631B41">
        <w:rPr>
          <w:rFonts w:ascii="Times New Roman" w:hAnsi="Times New Roman" w:cs="Times New Roman"/>
          <w:sz w:val="24"/>
          <w:szCs w:val="24"/>
        </w:rPr>
        <w:t>cW</w:t>
      </w:r>
      <w:proofErr w:type="spellEnd"/>
      <w:r w:rsidR="004E5F2A" w:rsidRPr="00631B41">
        <w:rPr>
          <w:rFonts w:ascii="Times New Roman" w:hAnsi="Times New Roman" w:cs="Times New Roman"/>
          <w:sz w:val="24"/>
          <w:szCs w:val="24"/>
        </w:rPr>
        <w:t xml:space="preserve"> (</w:t>
      </w:r>
      <w:r w:rsidR="00115F6D">
        <w:rPr>
          <w:rFonts w:ascii="Times New Roman" w:hAnsi="Times New Roman" w:cs="Times New Roman"/>
          <w:sz w:val="24"/>
          <w:szCs w:val="24"/>
        </w:rPr>
        <w:t>b</w:t>
      </w:r>
      <w:r w:rsidR="004E5F2A" w:rsidRPr="00631B41">
        <w:rPr>
          <w:rFonts w:ascii="Times New Roman" w:hAnsi="Times New Roman" w:cs="Times New Roman"/>
          <w:sz w:val="24"/>
          <w:szCs w:val="24"/>
        </w:rPr>
        <w:t xml:space="preserve">) and </w:t>
      </w:r>
      <w:proofErr w:type="spellStart"/>
      <w:r w:rsidR="004E5F2A" w:rsidRPr="00631B41">
        <w:rPr>
          <w:rFonts w:ascii="Times New Roman" w:hAnsi="Times New Roman" w:cs="Times New Roman"/>
          <w:sz w:val="24"/>
          <w:szCs w:val="24"/>
        </w:rPr>
        <w:t>cDW</w:t>
      </w:r>
      <w:proofErr w:type="spellEnd"/>
      <w:r w:rsidR="004E5F2A" w:rsidRPr="00631B41">
        <w:rPr>
          <w:rFonts w:ascii="Times New Roman" w:hAnsi="Times New Roman" w:cs="Times New Roman"/>
          <w:sz w:val="24"/>
          <w:szCs w:val="24"/>
        </w:rPr>
        <w:t xml:space="preserve"> (</w:t>
      </w:r>
      <w:r w:rsidR="00115F6D">
        <w:rPr>
          <w:rFonts w:ascii="Times New Roman" w:hAnsi="Times New Roman" w:cs="Times New Roman"/>
          <w:sz w:val="24"/>
          <w:szCs w:val="24"/>
        </w:rPr>
        <w:t>c</w:t>
      </w:r>
      <w:r w:rsidR="004E5F2A" w:rsidRPr="00631B41">
        <w:rPr>
          <w:rFonts w:ascii="Times New Roman" w:hAnsi="Times New Roman" w:cs="Times New Roman"/>
          <w:sz w:val="24"/>
          <w:szCs w:val="24"/>
        </w:rPr>
        <w:t xml:space="preserve">). Both </w:t>
      </w:r>
      <w:proofErr w:type="spellStart"/>
      <w:r w:rsidR="004E5F2A" w:rsidRPr="00631B41">
        <w:rPr>
          <w:rFonts w:ascii="Times New Roman" w:hAnsi="Times New Roman" w:cs="Times New Roman"/>
          <w:sz w:val="24"/>
          <w:szCs w:val="24"/>
        </w:rPr>
        <w:t>cW</w:t>
      </w:r>
      <w:proofErr w:type="spellEnd"/>
      <w:r w:rsidR="004E5F2A" w:rsidRPr="00631B41">
        <w:rPr>
          <w:rFonts w:ascii="Times New Roman" w:hAnsi="Times New Roman" w:cs="Times New Roman"/>
          <w:sz w:val="24"/>
          <w:szCs w:val="24"/>
        </w:rPr>
        <w:t xml:space="preserve"> and </w:t>
      </w:r>
      <w:proofErr w:type="spellStart"/>
      <w:r w:rsidR="004E5F2A" w:rsidRPr="00631B41">
        <w:rPr>
          <w:rFonts w:ascii="Times New Roman" w:hAnsi="Times New Roman" w:cs="Times New Roman"/>
          <w:sz w:val="24"/>
          <w:szCs w:val="24"/>
        </w:rPr>
        <w:t>cDW</w:t>
      </w:r>
      <w:proofErr w:type="spellEnd"/>
      <w:r w:rsidR="004E5F2A" w:rsidRPr="00631B41">
        <w:rPr>
          <w:rFonts w:ascii="Times New Roman" w:hAnsi="Times New Roman" w:cs="Times New Roman"/>
          <w:sz w:val="24"/>
          <w:szCs w:val="24"/>
        </w:rPr>
        <w:t xml:space="preserve"> were obtained at 1500 ºC. The distribution of cell wall thickness (</w:t>
      </w:r>
      <w:r w:rsidR="00115F6D">
        <w:rPr>
          <w:rFonts w:ascii="Times New Roman" w:hAnsi="Times New Roman" w:cs="Times New Roman"/>
          <w:sz w:val="24"/>
          <w:szCs w:val="24"/>
        </w:rPr>
        <w:t>d</w:t>
      </w:r>
      <w:r w:rsidR="004E5F2A" w:rsidRPr="00631B41">
        <w:rPr>
          <w:rFonts w:ascii="Times New Roman" w:hAnsi="Times New Roman" w:cs="Times New Roman"/>
          <w:sz w:val="24"/>
          <w:szCs w:val="24"/>
        </w:rPr>
        <w:t>) and lumen width (</w:t>
      </w:r>
      <w:r w:rsidR="00115F6D">
        <w:rPr>
          <w:rFonts w:ascii="Times New Roman" w:hAnsi="Times New Roman" w:cs="Times New Roman"/>
          <w:sz w:val="24"/>
          <w:szCs w:val="24"/>
        </w:rPr>
        <w:t>e</w:t>
      </w:r>
      <w:r w:rsidR="004E5F2A" w:rsidRPr="00631B41">
        <w:rPr>
          <w:rFonts w:ascii="Times New Roman" w:hAnsi="Times New Roman" w:cs="Times New Roman"/>
          <w:sz w:val="24"/>
          <w:szCs w:val="24"/>
        </w:rPr>
        <w:t>) in balsa wood (W) with a density of 105 kg/m</w:t>
      </w:r>
      <w:r w:rsidR="004E5F2A" w:rsidRPr="00631B41">
        <w:rPr>
          <w:rFonts w:ascii="Times New Roman" w:hAnsi="Times New Roman" w:cs="Times New Roman"/>
          <w:sz w:val="24"/>
          <w:szCs w:val="24"/>
          <w:vertAlign w:val="superscript"/>
        </w:rPr>
        <w:t>3</w:t>
      </w:r>
      <w:r w:rsidR="004E5F2A" w:rsidRPr="00631B41">
        <w:rPr>
          <w:rFonts w:ascii="Times New Roman" w:hAnsi="Times New Roman" w:cs="Times New Roman"/>
          <w:sz w:val="24"/>
          <w:szCs w:val="24"/>
        </w:rPr>
        <w:t>.</w:t>
      </w:r>
      <w:r w:rsidR="004113FB" w:rsidRPr="00631B41">
        <w:rPr>
          <w:rFonts w:ascii="Times New Roman" w:hAnsi="Times New Roman" w:cs="Times New Roman"/>
          <w:sz w:val="24"/>
          <w:szCs w:val="24"/>
        </w:rPr>
        <w:t xml:space="preserve"> </w:t>
      </w:r>
    </w:p>
    <w:p w14:paraId="58FD90A5" w14:textId="701EF2E1" w:rsidR="004E1597" w:rsidRPr="00631B41" w:rsidRDefault="004E1597" w:rsidP="00E00534">
      <w:pPr>
        <w:spacing w:after="0" w:line="360" w:lineRule="auto"/>
        <w:jc w:val="both"/>
        <w:rPr>
          <w:rFonts w:ascii="Times New Roman" w:hAnsi="Times New Roman" w:cs="Times New Roman"/>
          <w:sz w:val="24"/>
          <w:szCs w:val="24"/>
        </w:rPr>
      </w:pPr>
    </w:p>
    <w:p w14:paraId="3547C2C0" w14:textId="2098EBD7" w:rsidR="004E1597" w:rsidRPr="00631B41" w:rsidRDefault="00824BA9" w:rsidP="00E00534">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59C4C75" wp14:editId="6AA1C989">
            <wp:extent cx="5943600" cy="6498590"/>
            <wp:effectExtent l="0" t="0" r="0" b="0"/>
            <wp:docPr id="27" name="Picture 27" descr="A close-up of several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lose-up of several images of cell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6498590"/>
                    </a:xfrm>
                    <a:prstGeom prst="rect">
                      <a:avLst/>
                    </a:prstGeom>
                  </pic:spPr>
                </pic:pic>
              </a:graphicData>
            </a:graphic>
          </wp:inline>
        </w:drawing>
      </w:r>
    </w:p>
    <w:p w14:paraId="689286E0" w14:textId="1A98059E" w:rsidR="004113FB" w:rsidRPr="00631B41" w:rsidRDefault="00FD02BA" w:rsidP="004E1597">
      <w:pPr>
        <w:spacing w:after="0" w:line="360" w:lineRule="auto"/>
        <w:jc w:val="both"/>
        <w:rPr>
          <w:rFonts w:ascii="Times New Roman" w:hAnsi="Times New Roman" w:cs="Times New Roman"/>
          <w:b/>
          <w:bCs/>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4113FB" w:rsidRPr="00631B41">
        <w:rPr>
          <w:rFonts w:ascii="Times New Roman" w:hAnsi="Times New Roman" w:cs="Times New Roman"/>
          <w:b/>
          <w:bCs/>
          <w:sz w:val="24"/>
          <w:szCs w:val="24"/>
        </w:rPr>
        <w:t>1</w:t>
      </w:r>
      <w:r w:rsidR="00E53913" w:rsidRPr="00631B41">
        <w:rPr>
          <w:rFonts w:ascii="Times New Roman" w:hAnsi="Times New Roman" w:cs="Times New Roman"/>
          <w:b/>
          <w:bCs/>
          <w:sz w:val="24"/>
          <w:szCs w:val="24"/>
        </w:rPr>
        <w:t>7</w:t>
      </w:r>
      <w:r w:rsidR="004113FB" w:rsidRPr="00631B41">
        <w:rPr>
          <w:rFonts w:ascii="Times New Roman" w:hAnsi="Times New Roman" w:cs="Times New Roman"/>
          <w:b/>
          <w:bCs/>
          <w:sz w:val="24"/>
          <w:szCs w:val="24"/>
        </w:rPr>
        <w:t xml:space="preserve">. </w:t>
      </w:r>
      <w:r w:rsidR="004113FB" w:rsidRPr="00631B41">
        <w:rPr>
          <w:rFonts w:ascii="Times New Roman" w:hAnsi="Times New Roman" w:cs="Times New Roman"/>
          <w:sz w:val="24"/>
          <w:szCs w:val="24"/>
        </w:rPr>
        <w:t>Top-view SEM images showing the cross-section morphology of wood (W) (</w:t>
      </w:r>
      <w:r w:rsidR="00115F6D">
        <w:rPr>
          <w:rFonts w:ascii="Times New Roman" w:hAnsi="Times New Roman" w:cs="Times New Roman"/>
          <w:sz w:val="24"/>
          <w:szCs w:val="24"/>
        </w:rPr>
        <w:t>a</w:t>
      </w:r>
      <w:r w:rsidR="004113FB" w:rsidRPr="00631B41">
        <w:rPr>
          <w:rFonts w:ascii="Times New Roman" w:hAnsi="Times New Roman" w:cs="Times New Roman"/>
          <w:sz w:val="24"/>
          <w:szCs w:val="24"/>
        </w:rPr>
        <w:t xml:space="preserve">), </w:t>
      </w:r>
      <w:proofErr w:type="spellStart"/>
      <w:r w:rsidR="004113FB" w:rsidRPr="00631B41">
        <w:rPr>
          <w:rFonts w:ascii="Times New Roman" w:hAnsi="Times New Roman" w:cs="Times New Roman"/>
          <w:sz w:val="24"/>
          <w:szCs w:val="24"/>
        </w:rPr>
        <w:t>cW</w:t>
      </w:r>
      <w:proofErr w:type="spellEnd"/>
      <w:r w:rsidR="004113FB" w:rsidRPr="00631B41">
        <w:rPr>
          <w:rFonts w:ascii="Times New Roman" w:hAnsi="Times New Roman" w:cs="Times New Roman"/>
          <w:sz w:val="24"/>
          <w:szCs w:val="24"/>
        </w:rPr>
        <w:t xml:space="preserve"> (</w:t>
      </w:r>
      <w:r w:rsidR="00115F6D">
        <w:rPr>
          <w:rFonts w:ascii="Times New Roman" w:hAnsi="Times New Roman" w:cs="Times New Roman"/>
          <w:sz w:val="24"/>
          <w:szCs w:val="24"/>
        </w:rPr>
        <w:t>b</w:t>
      </w:r>
      <w:r w:rsidR="004113FB" w:rsidRPr="00631B41">
        <w:rPr>
          <w:rFonts w:ascii="Times New Roman" w:hAnsi="Times New Roman" w:cs="Times New Roman"/>
          <w:sz w:val="24"/>
          <w:szCs w:val="24"/>
        </w:rPr>
        <w:t xml:space="preserve">) and </w:t>
      </w:r>
      <w:proofErr w:type="spellStart"/>
      <w:r w:rsidR="004113FB" w:rsidRPr="00631B41">
        <w:rPr>
          <w:rFonts w:ascii="Times New Roman" w:hAnsi="Times New Roman" w:cs="Times New Roman"/>
          <w:sz w:val="24"/>
          <w:szCs w:val="24"/>
        </w:rPr>
        <w:t>cDW</w:t>
      </w:r>
      <w:proofErr w:type="spellEnd"/>
      <w:r w:rsidR="004113FB" w:rsidRPr="00631B41">
        <w:rPr>
          <w:rFonts w:ascii="Times New Roman" w:hAnsi="Times New Roman" w:cs="Times New Roman"/>
          <w:sz w:val="24"/>
          <w:szCs w:val="24"/>
        </w:rPr>
        <w:t xml:space="preserve"> (</w:t>
      </w:r>
      <w:r w:rsidR="00115F6D">
        <w:rPr>
          <w:rFonts w:ascii="Times New Roman" w:hAnsi="Times New Roman" w:cs="Times New Roman"/>
          <w:sz w:val="24"/>
          <w:szCs w:val="24"/>
        </w:rPr>
        <w:t>c</w:t>
      </w:r>
      <w:r w:rsidR="004113FB" w:rsidRPr="00631B41">
        <w:rPr>
          <w:rFonts w:ascii="Times New Roman" w:hAnsi="Times New Roman" w:cs="Times New Roman"/>
          <w:sz w:val="24"/>
          <w:szCs w:val="24"/>
        </w:rPr>
        <w:t xml:space="preserve">). Both </w:t>
      </w:r>
      <w:proofErr w:type="spellStart"/>
      <w:r w:rsidR="004113FB" w:rsidRPr="00631B41">
        <w:rPr>
          <w:rFonts w:ascii="Times New Roman" w:hAnsi="Times New Roman" w:cs="Times New Roman"/>
          <w:sz w:val="24"/>
          <w:szCs w:val="24"/>
        </w:rPr>
        <w:t>cW</w:t>
      </w:r>
      <w:proofErr w:type="spellEnd"/>
      <w:r w:rsidR="004113FB" w:rsidRPr="00631B41">
        <w:rPr>
          <w:rFonts w:ascii="Times New Roman" w:hAnsi="Times New Roman" w:cs="Times New Roman"/>
          <w:sz w:val="24"/>
          <w:szCs w:val="24"/>
        </w:rPr>
        <w:t xml:space="preserve"> and </w:t>
      </w:r>
      <w:proofErr w:type="spellStart"/>
      <w:r w:rsidR="004113FB" w:rsidRPr="00631B41">
        <w:rPr>
          <w:rFonts w:ascii="Times New Roman" w:hAnsi="Times New Roman" w:cs="Times New Roman"/>
          <w:sz w:val="24"/>
          <w:szCs w:val="24"/>
        </w:rPr>
        <w:t>cDW</w:t>
      </w:r>
      <w:proofErr w:type="spellEnd"/>
      <w:r w:rsidR="004113FB" w:rsidRPr="00631B41">
        <w:rPr>
          <w:rFonts w:ascii="Times New Roman" w:hAnsi="Times New Roman" w:cs="Times New Roman"/>
          <w:sz w:val="24"/>
          <w:szCs w:val="24"/>
        </w:rPr>
        <w:t xml:space="preserve"> were obtained at 1500 ºC. The distribution of cell wall thickness (</w:t>
      </w:r>
      <w:r w:rsidR="00115F6D">
        <w:rPr>
          <w:rFonts w:ascii="Times New Roman" w:hAnsi="Times New Roman" w:cs="Times New Roman"/>
          <w:sz w:val="24"/>
          <w:szCs w:val="24"/>
        </w:rPr>
        <w:t>d</w:t>
      </w:r>
      <w:r w:rsidR="004113FB" w:rsidRPr="00631B41">
        <w:rPr>
          <w:rFonts w:ascii="Times New Roman" w:hAnsi="Times New Roman" w:cs="Times New Roman"/>
          <w:sz w:val="24"/>
          <w:szCs w:val="24"/>
        </w:rPr>
        <w:t>) and lumen width (</w:t>
      </w:r>
      <w:r w:rsidR="00115F6D">
        <w:rPr>
          <w:rFonts w:ascii="Times New Roman" w:hAnsi="Times New Roman" w:cs="Times New Roman"/>
          <w:sz w:val="24"/>
          <w:szCs w:val="24"/>
        </w:rPr>
        <w:t>e</w:t>
      </w:r>
      <w:r w:rsidR="004113FB" w:rsidRPr="00631B41">
        <w:rPr>
          <w:rFonts w:ascii="Times New Roman" w:hAnsi="Times New Roman" w:cs="Times New Roman"/>
          <w:sz w:val="24"/>
          <w:szCs w:val="24"/>
        </w:rPr>
        <w:t>) in balsa wood (W) with a density of 160 kg/m</w:t>
      </w:r>
      <w:r w:rsidR="004113FB" w:rsidRPr="00631B41">
        <w:rPr>
          <w:rFonts w:ascii="Times New Roman" w:hAnsi="Times New Roman" w:cs="Times New Roman"/>
          <w:sz w:val="24"/>
          <w:szCs w:val="24"/>
          <w:vertAlign w:val="superscript"/>
        </w:rPr>
        <w:t>3</w:t>
      </w:r>
      <w:r w:rsidR="004113FB" w:rsidRPr="00631B41">
        <w:rPr>
          <w:rFonts w:ascii="Times New Roman" w:hAnsi="Times New Roman" w:cs="Times New Roman"/>
          <w:sz w:val="24"/>
          <w:szCs w:val="24"/>
        </w:rPr>
        <w:t xml:space="preserve">. </w:t>
      </w:r>
    </w:p>
    <w:p w14:paraId="4A9A6F6B" w14:textId="77777777" w:rsidR="004E1597" w:rsidRPr="00631B41" w:rsidRDefault="004E1597" w:rsidP="004E1597">
      <w:pPr>
        <w:spacing w:after="0" w:line="360" w:lineRule="auto"/>
        <w:jc w:val="both"/>
        <w:rPr>
          <w:rFonts w:ascii="Times New Roman" w:hAnsi="Times New Roman" w:cs="Times New Roman"/>
          <w:sz w:val="24"/>
          <w:szCs w:val="24"/>
        </w:rPr>
      </w:pPr>
    </w:p>
    <w:p w14:paraId="61AAA851" w14:textId="53CE652F" w:rsidR="004E1597" w:rsidRPr="00631B41" w:rsidRDefault="00824BA9" w:rsidP="00E00534">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00CAE91" wp14:editId="4E224682">
            <wp:extent cx="5943600" cy="6326505"/>
            <wp:effectExtent l="0" t="0" r="0" b="0"/>
            <wp:docPr id="28" name="Picture 28" descr="A collage of images of cells and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collage of images of cells and a graph&#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6326505"/>
                    </a:xfrm>
                    <a:prstGeom prst="rect">
                      <a:avLst/>
                    </a:prstGeom>
                  </pic:spPr>
                </pic:pic>
              </a:graphicData>
            </a:graphic>
          </wp:inline>
        </w:drawing>
      </w:r>
    </w:p>
    <w:p w14:paraId="53D0D38B" w14:textId="5C61B502" w:rsidR="00E53913" w:rsidRPr="00631B41" w:rsidRDefault="00FD02BA" w:rsidP="004E1597">
      <w:pPr>
        <w:spacing w:after="0" w:line="360" w:lineRule="auto"/>
        <w:jc w:val="both"/>
        <w:rPr>
          <w:rFonts w:ascii="Times New Roman" w:hAnsi="Times New Roman" w:cs="Times New Roman"/>
          <w:b/>
          <w:bCs/>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E53913" w:rsidRPr="00631B41">
        <w:rPr>
          <w:rFonts w:ascii="Times New Roman" w:hAnsi="Times New Roman" w:cs="Times New Roman"/>
          <w:b/>
          <w:bCs/>
          <w:sz w:val="24"/>
          <w:szCs w:val="24"/>
        </w:rPr>
        <w:t xml:space="preserve">18. </w:t>
      </w:r>
      <w:r w:rsidR="00E53913" w:rsidRPr="00631B41">
        <w:rPr>
          <w:rFonts w:ascii="Times New Roman" w:hAnsi="Times New Roman" w:cs="Times New Roman"/>
          <w:sz w:val="24"/>
          <w:szCs w:val="24"/>
        </w:rPr>
        <w:t>Top-view SEM images showing the cross-section morphology of wood (W) (</w:t>
      </w:r>
      <w:r w:rsidR="00115F6D">
        <w:rPr>
          <w:rFonts w:ascii="Times New Roman" w:hAnsi="Times New Roman" w:cs="Times New Roman"/>
          <w:sz w:val="24"/>
          <w:szCs w:val="24"/>
        </w:rPr>
        <w:t>a</w:t>
      </w:r>
      <w:r w:rsidR="00E53913" w:rsidRPr="00631B41">
        <w:rPr>
          <w:rFonts w:ascii="Times New Roman" w:hAnsi="Times New Roman" w:cs="Times New Roman"/>
          <w:sz w:val="24"/>
          <w:szCs w:val="24"/>
        </w:rPr>
        <w:t xml:space="preserve">), </w:t>
      </w:r>
      <w:proofErr w:type="spellStart"/>
      <w:r w:rsidR="00E53913" w:rsidRPr="00631B41">
        <w:rPr>
          <w:rFonts w:ascii="Times New Roman" w:hAnsi="Times New Roman" w:cs="Times New Roman"/>
          <w:sz w:val="24"/>
          <w:szCs w:val="24"/>
        </w:rPr>
        <w:t>cW</w:t>
      </w:r>
      <w:proofErr w:type="spellEnd"/>
      <w:r w:rsidR="00E53913" w:rsidRPr="00631B41">
        <w:rPr>
          <w:rFonts w:ascii="Times New Roman" w:hAnsi="Times New Roman" w:cs="Times New Roman"/>
          <w:sz w:val="24"/>
          <w:szCs w:val="24"/>
        </w:rPr>
        <w:t xml:space="preserve"> (</w:t>
      </w:r>
      <w:r w:rsidR="00115F6D">
        <w:rPr>
          <w:rFonts w:ascii="Times New Roman" w:hAnsi="Times New Roman" w:cs="Times New Roman"/>
          <w:sz w:val="24"/>
          <w:szCs w:val="24"/>
        </w:rPr>
        <w:t>b</w:t>
      </w:r>
      <w:r w:rsidR="00E53913" w:rsidRPr="00631B41">
        <w:rPr>
          <w:rFonts w:ascii="Times New Roman" w:hAnsi="Times New Roman" w:cs="Times New Roman"/>
          <w:sz w:val="24"/>
          <w:szCs w:val="24"/>
        </w:rPr>
        <w:t xml:space="preserve">) and </w:t>
      </w:r>
      <w:proofErr w:type="spellStart"/>
      <w:r w:rsidR="00E53913" w:rsidRPr="00631B41">
        <w:rPr>
          <w:rFonts w:ascii="Times New Roman" w:hAnsi="Times New Roman" w:cs="Times New Roman"/>
          <w:sz w:val="24"/>
          <w:szCs w:val="24"/>
        </w:rPr>
        <w:t>cDW</w:t>
      </w:r>
      <w:proofErr w:type="spellEnd"/>
      <w:r w:rsidR="00E53913" w:rsidRPr="00631B41">
        <w:rPr>
          <w:rFonts w:ascii="Times New Roman" w:hAnsi="Times New Roman" w:cs="Times New Roman"/>
          <w:sz w:val="24"/>
          <w:szCs w:val="24"/>
        </w:rPr>
        <w:t xml:space="preserve"> (</w:t>
      </w:r>
      <w:r w:rsidR="00115F6D">
        <w:rPr>
          <w:rFonts w:ascii="Times New Roman" w:hAnsi="Times New Roman" w:cs="Times New Roman"/>
          <w:sz w:val="24"/>
          <w:szCs w:val="24"/>
        </w:rPr>
        <w:t>c</w:t>
      </w:r>
      <w:r w:rsidR="00E53913" w:rsidRPr="00631B41">
        <w:rPr>
          <w:rFonts w:ascii="Times New Roman" w:hAnsi="Times New Roman" w:cs="Times New Roman"/>
          <w:sz w:val="24"/>
          <w:szCs w:val="24"/>
        </w:rPr>
        <w:t xml:space="preserve">). Both </w:t>
      </w:r>
      <w:proofErr w:type="spellStart"/>
      <w:r w:rsidR="00E53913" w:rsidRPr="00631B41">
        <w:rPr>
          <w:rFonts w:ascii="Times New Roman" w:hAnsi="Times New Roman" w:cs="Times New Roman"/>
          <w:sz w:val="24"/>
          <w:szCs w:val="24"/>
        </w:rPr>
        <w:t>cW</w:t>
      </w:r>
      <w:proofErr w:type="spellEnd"/>
      <w:r w:rsidR="00E53913" w:rsidRPr="00631B41">
        <w:rPr>
          <w:rFonts w:ascii="Times New Roman" w:hAnsi="Times New Roman" w:cs="Times New Roman"/>
          <w:sz w:val="24"/>
          <w:szCs w:val="24"/>
        </w:rPr>
        <w:t xml:space="preserve"> and </w:t>
      </w:r>
      <w:proofErr w:type="spellStart"/>
      <w:r w:rsidR="00E53913" w:rsidRPr="00631B41">
        <w:rPr>
          <w:rFonts w:ascii="Times New Roman" w:hAnsi="Times New Roman" w:cs="Times New Roman"/>
          <w:sz w:val="24"/>
          <w:szCs w:val="24"/>
        </w:rPr>
        <w:t>cDW</w:t>
      </w:r>
      <w:proofErr w:type="spellEnd"/>
      <w:r w:rsidR="00E53913" w:rsidRPr="00631B41">
        <w:rPr>
          <w:rFonts w:ascii="Times New Roman" w:hAnsi="Times New Roman" w:cs="Times New Roman"/>
          <w:sz w:val="24"/>
          <w:szCs w:val="24"/>
        </w:rPr>
        <w:t xml:space="preserve"> were obtained at 1500 ºC. The distribution of cell wall thickness (</w:t>
      </w:r>
      <w:r w:rsidR="00115F6D">
        <w:rPr>
          <w:rFonts w:ascii="Times New Roman" w:hAnsi="Times New Roman" w:cs="Times New Roman"/>
          <w:sz w:val="24"/>
          <w:szCs w:val="24"/>
        </w:rPr>
        <w:t>d</w:t>
      </w:r>
      <w:r w:rsidR="00E53913" w:rsidRPr="00631B41">
        <w:rPr>
          <w:rFonts w:ascii="Times New Roman" w:hAnsi="Times New Roman" w:cs="Times New Roman"/>
          <w:sz w:val="24"/>
          <w:szCs w:val="24"/>
        </w:rPr>
        <w:t>) and lumen width (</w:t>
      </w:r>
      <w:r w:rsidR="00115F6D">
        <w:rPr>
          <w:rFonts w:ascii="Times New Roman" w:hAnsi="Times New Roman" w:cs="Times New Roman"/>
          <w:sz w:val="24"/>
          <w:szCs w:val="24"/>
        </w:rPr>
        <w:t>e</w:t>
      </w:r>
      <w:r w:rsidR="00E53913" w:rsidRPr="00631B41">
        <w:rPr>
          <w:rFonts w:ascii="Times New Roman" w:hAnsi="Times New Roman" w:cs="Times New Roman"/>
          <w:sz w:val="24"/>
          <w:szCs w:val="24"/>
        </w:rPr>
        <w:t>) in balsa wood (W) with a density of 205 kg/m</w:t>
      </w:r>
      <w:r w:rsidR="00E53913" w:rsidRPr="00631B41">
        <w:rPr>
          <w:rFonts w:ascii="Times New Roman" w:hAnsi="Times New Roman" w:cs="Times New Roman"/>
          <w:sz w:val="24"/>
          <w:szCs w:val="24"/>
          <w:vertAlign w:val="superscript"/>
        </w:rPr>
        <w:t>3</w:t>
      </w:r>
      <w:r w:rsidR="00E53913" w:rsidRPr="00631B41">
        <w:rPr>
          <w:rFonts w:ascii="Times New Roman" w:hAnsi="Times New Roman" w:cs="Times New Roman"/>
          <w:sz w:val="24"/>
          <w:szCs w:val="24"/>
        </w:rPr>
        <w:t xml:space="preserve">. </w:t>
      </w:r>
    </w:p>
    <w:p w14:paraId="47E0290D" w14:textId="1F9D2D42" w:rsidR="00383866" w:rsidRPr="00631B41" w:rsidRDefault="00824BA9" w:rsidP="00E00534">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BDE038F" wp14:editId="3A69B5BE">
            <wp:extent cx="5943600" cy="6319520"/>
            <wp:effectExtent l="0" t="0" r="0" b="0"/>
            <wp:docPr id="29" name="Picture 29" descr="A collage of different images of different shapes and siz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collage of different images of different shapes and size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6319520"/>
                    </a:xfrm>
                    <a:prstGeom prst="rect">
                      <a:avLst/>
                    </a:prstGeom>
                  </pic:spPr>
                </pic:pic>
              </a:graphicData>
            </a:graphic>
          </wp:inline>
        </w:drawing>
      </w:r>
    </w:p>
    <w:p w14:paraId="07F174AD" w14:textId="35484FE6" w:rsidR="00D74648" w:rsidRPr="00631B41" w:rsidRDefault="00FD02BA" w:rsidP="004E1597">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D74648" w:rsidRPr="00631B41">
        <w:rPr>
          <w:rFonts w:ascii="Times New Roman" w:hAnsi="Times New Roman" w:cs="Times New Roman"/>
          <w:b/>
          <w:bCs/>
          <w:sz w:val="24"/>
          <w:szCs w:val="24"/>
        </w:rPr>
        <w:t xml:space="preserve">19. </w:t>
      </w:r>
      <w:r w:rsidR="00D74648" w:rsidRPr="00631B41">
        <w:rPr>
          <w:rFonts w:ascii="Times New Roman" w:hAnsi="Times New Roman" w:cs="Times New Roman"/>
          <w:sz w:val="24"/>
          <w:szCs w:val="24"/>
        </w:rPr>
        <w:t>Top-view SEM images showing the cross-section morphology of wood (W) (</w:t>
      </w:r>
      <w:r w:rsidR="00115F6D">
        <w:rPr>
          <w:rFonts w:ascii="Times New Roman" w:hAnsi="Times New Roman" w:cs="Times New Roman"/>
          <w:sz w:val="24"/>
          <w:szCs w:val="24"/>
        </w:rPr>
        <w:t>a</w:t>
      </w:r>
      <w:r w:rsidR="00D74648" w:rsidRPr="00631B41">
        <w:rPr>
          <w:rFonts w:ascii="Times New Roman" w:hAnsi="Times New Roman" w:cs="Times New Roman"/>
          <w:sz w:val="24"/>
          <w:szCs w:val="24"/>
        </w:rPr>
        <w:t xml:space="preserve">), </w:t>
      </w:r>
      <w:proofErr w:type="spellStart"/>
      <w:r w:rsidR="00D74648" w:rsidRPr="00631B41">
        <w:rPr>
          <w:rFonts w:ascii="Times New Roman" w:hAnsi="Times New Roman" w:cs="Times New Roman"/>
          <w:sz w:val="24"/>
          <w:szCs w:val="24"/>
        </w:rPr>
        <w:t>cW</w:t>
      </w:r>
      <w:proofErr w:type="spellEnd"/>
      <w:r w:rsidR="00D74648" w:rsidRPr="00631B41">
        <w:rPr>
          <w:rFonts w:ascii="Times New Roman" w:hAnsi="Times New Roman" w:cs="Times New Roman"/>
          <w:sz w:val="24"/>
          <w:szCs w:val="24"/>
        </w:rPr>
        <w:t xml:space="preserve"> (</w:t>
      </w:r>
      <w:r w:rsidR="00115F6D">
        <w:rPr>
          <w:rFonts w:ascii="Times New Roman" w:hAnsi="Times New Roman" w:cs="Times New Roman"/>
          <w:sz w:val="24"/>
          <w:szCs w:val="24"/>
        </w:rPr>
        <w:t>b</w:t>
      </w:r>
      <w:r w:rsidR="00D74648" w:rsidRPr="00631B41">
        <w:rPr>
          <w:rFonts w:ascii="Times New Roman" w:hAnsi="Times New Roman" w:cs="Times New Roman"/>
          <w:sz w:val="24"/>
          <w:szCs w:val="24"/>
        </w:rPr>
        <w:t xml:space="preserve">) and </w:t>
      </w:r>
      <w:proofErr w:type="spellStart"/>
      <w:r w:rsidR="00D74648" w:rsidRPr="00631B41">
        <w:rPr>
          <w:rFonts w:ascii="Times New Roman" w:hAnsi="Times New Roman" w:cs="Times New Roman"/>
          <w:sz w:val="24"/>
          <w:szCs w:val="24"/>
        </w:rPr>
        <w:t>cDW</w:t>
      </w:r>
      <w:proofErr w:type="spellEnd"/>
      <w:r w:rsidR="00D74648" w:rsidRPr="00631B41">
        <w:rPr>
          <w:rFonts w:ascii="Times New Roman" w:hAnsi="Times New Roman" w:cs="Times New Roman"/>
          <w:sz w:val="24"/>
          <w:szCs w:val="24"/>
        </w:rPr>
        <w:t xml:space="preserve"> (</w:t>
      </w:r>
      <w:r w:rsidR="00115F6D">
        <w:rPr>
          <w:rFonts w:ascii="Times New Roman" w:hAnsi="Times New Roman" w:cs="Times New Roman"/>
          <w:sz w:val="24"/>
          <w:szCs w:val="24"/>
        </w:rPr>
        <w:t>c</w:t>
      </w:r>
      <w:r w:rsidR="00D74648" w:rsidRPr="00631B41">
        <w:rPr>
          <w:rFonts w:ascii="Times New Roman" w:hAnsi="Times New Roman" w:cs="Times New Roman"/>
          <w:sz w:val="24"/>
          <w:szCs w:val="24"/>
        </w:rPr>
        <w:t xml:space="preserve">). Both </w:t>
      </w:r>
      <w:proofErr w:type="spellStart"/>
      <w:r w:rsidR="00D74648" w:rsidRPr="00631B41">
        <w:rPr>
          <w:rFonts w:ascii="Times New Roman" w:hAnsi="Times New Roman" w:cs="Times New Roman"/>
          <w:sz w:val="24"/>
          <w:szCs w:val="24"/>
        </w:rPr>
        <w:t>cW</w:t>
      </w:r>
      <w:proofErr w:type="spellEnd"/>
      <w:r w:rsidR="00D74648" w:rsidRPr="00631B41">
        <w:rPr>
          <w:rFonts w:ascii="Times New Roman" w:hAnsi="Times New Roman" w:cs="Times New Roman"/>
          <w:sz w:val="24"/>
          <w:szCs w:val="24"/>
        </w:rPr>
        <w:t xml:space="preserve"> and </w:t>
      </w:r>
      <w:proofErr w:type="spellStart"/>
      <w:r w:rsidR="00D74648" w:rsidRPr="00631B41">
        <w:rPr>
          <w:rFonts w:ascii="Times New Roman" w:hAnsi="Times New Roman" w:cs="Times New Roman"/>
          <w:sz w:val="24"/>
          <w:szCs w:val="24"/>
        </w:rPr>
        <w:t>cDW</w:t>
      </w:r>
      <w:proofErr w:type="spellEnd"/>
      <w:r w:rsidR="00D74648" w:rsidRPr="00631B41">
        <w:rPr>
          <w:rFonts w:ascii="Times New Roman" w:hAnsi="Times New Roman" w:cs="Times New Roman"/>
          <w:sz w:val="24"/>
          <w:szCs w:val="24"/>
        </w:rPr>
        <w:t xml:space="preserve"> were obtained at 1500 ºC. The distribution of cell wall thickness (</w:t>
      </w:r>
      <w:r w:rsidR="00115F6D">
        <w:rPr>
          <w:rFonts w:ascii="Times New Roman" w:hAnsi="Times New Roman" w:cs="Times New Roman"/>
          <w:sz w:val="24"/>
          <w:szCs w:val="24"/>
        </w:rPr>
        <w:t>d</w:t>
      </w:r>
      <w:r w:rsidR="00D74648" w:rsidRPr="00631B41">
        <w:rPr>
          <w:rFonts w:ascii="Times New Roman" w:hAnsi="Times New Roman" w:cs="Times New Roman"/>
          <w:sz w:val="24"/>
          <w:szCs w:val="24"/>
        </w:rPr>
        <w:t>) and lumen width (</w:t>
      </w:r>
      <w:r w:rsidR="00115F6D">
        <w:rPr>
          <w:rFonts w:ascii="Times New Roman" w:hAnsi="Times New Roman" w:cs="Times New Roman"/>
          <w:sz w:val="24"/>
          <w:szCs w:val="24"/>
        </w:rPr>
        <w:t>e</w:t>
      </w:r>
      <w:r w:rsidR="00D74648" w:rsidRPr="00631B41">
        <w:rPr>
          <w:rFonts w:ascii="Times New Roman" w:hAnsi="Times New Roman" w:cs="Times New Roman"/>
          <w:sz w:val="24"/>
          <w:szCs w:val="24"/>
        </w:rPr>
        <w:t>) in balsa wood (W) with a density of 340 kg/m</w:t>
      </w:r>
      <w:r w:rsidR="00D74648" w:rsidRPr="00631B41">
        <w:rPr>
          <w:rFonts w:ascii="Times New Roman" w:hAnsi="Times New Roman" w:cs="Times New Roman"/>
          <w:sz w:val="24"/>
          <w:szCs w:val="24"/>
          <w:vertAlign w:val="superscript"/>
        </w:rPr>
        <w:t>3</w:t>
      </w:r>
      <w:r w:rsidR="00D74648" w:rsidRPr="00631B41">
        <w:rPr>
          <w:rFonts w:ascii="Times New Roman" w:hAnsi="Times New Roman" w:cs="Times New Roman"/>
          <w:sz w:val="24"/>
          <w:szCs w:val="24"/>
        </w:rPr>
        <w:t>.</w:t>
      </w:r>
    </w:p>
    <w:p w14:paraId="7654FDF9" w14:textId="35A01EE9" w:rsidR="000C72BB" w:rsidRPr="00631B41" w:rsidRDefault="000C72BB" w:rsidP="004E1597">
      <w:pPr>
        <w:spacing w:after="0" w:line="360" w:lineRule="auto"/>
        <w:jc w:val="both"/>
        <w:rPr>
          <w:rFonts w:ascii="Times New Roman" w:hAnsi="Times New Roman" w:cs="Times New Roman"/>
          <w:sz w:val="24"/>
          <w:szCs w:val="24"/>
        </w:rPr>
      </w:pPr>
    </w:p>
    <w:p w14:paraId="5ACEA862" w14:textId="451EAC57" w:rsidR="000C72BB" w:rsidRPr="00631B41" w:rsidRDefault="000C72BB" w:rsidP="004E1597">
      <w:pPr>
        <w:spacing w:after="0" w:line="360" w:lineRule="auto"/>
        <w:jc w:val="both"/>
        <w:rPr>
          <w:rFonts w:ascii="Times New Roman" w:hAnsi="Times New Roman" w:cs="Times New Roman"/>
          <w:sz w:val="24"/>
          <w:szCs w:val="24"/>
        </w:rPr>
      </w:pPr>
    </w:p>
    <w:p w14:paraId="44C65F4B" w14:textId="0942AA59" w:rsidR="000C72BB" w:rsidRPr="00631B41" w:rsidRDefault="000C72BB" w:rsidP="004E1597">
      <w:pPr>
        <w:spacing w:after="0" w:line="360" w:lineRule="auto"/>
        <w:jc w:val="both"/>
        <w:rPr>
          <w:rFonts w:ascii="Times New Roman" w:hAnsi="Times New Roman" w:cs="Times New Roman"/>
          <w:sz w:val="24"/>
          <w:szCs w:val="24"/>
        </w:rPr>
      </w:pPr>
    </w:p>
    <w:p w14:paraId="05094300" w14:textId="0D8D9471" w:rsidR="00B1697C" w:rsidRPr="00631B41" w:rsidRDefault="002C0DFE" w:rsidP="00E00534">
      <w:pPr>
        <w:spacing w:after="0" w:line="360" w:lineRule="auto"/>
        <w:jc w:val="both"/>
        <w:rPr>
          <w:rFonts w:ascii="Times New Roman" w:hAnsi="Times New Roman" w:cs="Times New Roman"/>
          <w:sz w:val="24"/>
          <w:szCs w:val="24"/>
        </w:rPr>
      </w:pPr>
      <w:r w:rsidRPr="00631B41">
        <w:rPr>
          <w:rFonts w:ascii="Times New Roman" w:hAnsi="Times New Roman" w:cs="Times New Roman"/>
          <w:noProof/>
          <w:sz w:val="24"/>
          <w:szCs w:val="24"/>
        </w:rPr>
        <w:lastRenderedPageBreak/>
        <w:drawing>
          <wp:anchor distT="0" distB="0" distL="114300" distR="114300" simplePos="0" relativeHeight="251657728" behindDoc="0" locked="0" layoutInCell="1" allowOverlap="1" wp14:anchorId="05098AC1" wp14:editId="6090FBBF">
            <wp:simplePos x="914400" y="914400"/>
            <wp:positionH relativeFrom="column">
              <wp:align>left</wp:align>
            </wp:positionH>
            <wp:positionV relativeFrom="paragraph">
              <wp:align>top</wp:align>
            </wp:positionV>
            <wp:extent cx="4031673" cy="3092673"/>
            <wp:effectExtent l="0" t="0" r="6985" b="0"/>
            <wp:wrapSquare wrapText="bothSides"/>
            <wp:docPr id="6" name="Picture 6"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creenshot, line, 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31673" cy="3092673"/>
                    </a:xfrm>
                    <a:prstGeom prst="rect">
                      <a:avLst/>
                    </a:prstGeom>
                  </pic:spPr>
                </pic:pic>
              </a:graphicData>
            </a:graphic>
          </wp:anchor>
        </w:drawing>
      </w:r>
      <w:r w:rsidR="005A0CD4" w:rsidRPr="00631B41">
        <w:rPr>
          <w:rFonts w:ascii="Times New Roman" w:hAnsi="Times New Roman" w:cs="Times New Roman"/>
          <w:sz w:val="24"/>
          <w:szCs w:val="24"/>
        </w:rPr>
        <w:br w:type="textWrapping" w:clear="all"/>
      </w:r>
    </w:p>
    <w:p w14:paraId="065B672C" w14:textId="0D7C594A" w:rsidR="00431168" w:rsidRPr="00631B41" w:rsidRDefault="00FD02BA" w:rsidP="00C13C44">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C32DC6" w:rsidRPr="00631B41">
        <w:rPr>
          <w:rFonts w:ascii="Times New Roman" w:hAnsi="Times New Roman" w:cs="Times New Roman"/>
          <w:b/>
          <w:bCs/>
          <w:sz w:val="24"/>
          <w:szCs w:val="24"/>
        </w:rPr>
        <w:t>20</w:t>
      </w:r>
      <w:r w:rsidR="00431168" w:rsidRPr="00631B41">
        <w:rPr>
          <w:rFonts w:ascii="Times New Roman" w:hAnsi="Times New Roman" w:cs="Times New Roman"/>
          <w:b/>
          <w:bCs/>
          <w:sz w:val="24"/>
          <w:szCs w:val="24"/>
        </w:rPr>
        <w:t xml:space="preserve">. </w:t>
      </w:r>
      <w:r w:rsidR="00D82931" w:rsidRPr="00631B41">
        <w:rPr>
          <w:rFonts w:ascii="Times New Roman" w:hAnsi="Times New Roman" w:cs="Times New Roman"/>
          <w:sz w:val="24"/>
          <w:szCs w:val="24"/>
        </w:rPr>
        <w:t>The average</w:t>
      </w:r>
      <w:r w:rsidR="00D82931" w:rsidRPr="00631B41">
        <w:rPr>
          <w:rFonts w:ascii="Times New Roman" w:hAnsi="Times New Roman" w:cs="Times New Roman"/>
          <w:b/>
          <w:bCs/>
          <w:sz w:val="24"/>
          <w:szCs w:val="24"/>
        </w:rPr>
        <w:t xml:space="preserve"> </w:t>
      </w:r>
      <w:r w:rsidR="002C0DFE" w:rsidRPr="00631B41">
        <w:rPr>
          <w:rFonts w:ascii="Times New Roman" w:hAnsi="Times New Roman" w:cs="Times New Roman"/>
          <w:sz w:val="24"/>
          <w:szCs w:val="24"/>
        </w:rPr>
        <w:t xml:space="preserve">lumen width </w:t>
      </w:r>
      <w:r w:rsidR="00431168" w:rsidRPr="00631B41">
        <w:rPr>
          <w:rFonts w:ascii="Times New Roman" w:hAnsi="Times New Roman" w:cs="Times New Roman"/>
          <w:sz w:val="24"/>
          <w:szCs w:val="24"/>
        </w:rPr>
        <w:t xml:space="preserve">and cell wall thickness of balsa </w:t>
      </w:r>
      <w:r w:rsidR="009E5E07" w:rsidRPr="00631B41">
        <w:rPr>
          <w:rFonts w:ascii="Times New Roman" w:hAnsi="Times New Roman" w:cs="Times New Roman"/>
          <w:sz w:val="24"/>
          <w:szCs w:val="24"/>
        </w:rPr>
        <w:t xml:space="preserve">wood </w:t>
      </w:r>
      <w:r w:rsidR="00431168" w:rsidRPr="00631B41">
        <w:rPr>
          <w:rFonts w:ascii="Times New Roman" w:hAnsi="Times New Roman" w:cs="Times New Roman"/>
          <w:sz w:val="24"/>
          <w:szCs w:val="24"/>
        </w:rPr>
        <w:t xml:space="preserve">with density </w:t>
      </w:r>
      <w:r w:rsidR="00C13C44" w:rsidRPr="00631B41">
        <w:rPr>
          <w:rFonts w:ascii="Times New Roman" w:hAnsi="Times New Roman" w:cs="Times New Roman"/>
          <w:sz w:val="24"/>
          <w:szCs w:val="24"/>
        </w:rPr>
        <w:t>spanning</w:t>
      </w:r>
      <w:r w:rsidR="00431168" w:rsidRPr="00631B41">
        <w:rPr>
          <w:rFonts w:ascii="Times New Roman" w:hAnsi="Times New Roman" w:cs="Times New Roman"/>
          <w:sz w:val="24"/>
          <w:szCs w:val="24"/>
        </w:rPr>
        <w:t xml:space="preserve"> 90-340 kg/m</w:t>
      </w:r>
      <w:r w:rsidR="00431168" w:rsidRPr="00631B41">
        <w:rPr>
          <w:rFonts w:ascii="Times New Roman" w:hAnsi="Times New Roman" w:cs="Times New Roman"/>
          <w:sz w:val="24"/>
          <w:szCs w:val="24"/>
          <w:vertAlign w:val="superscript"/>
        </w:rPr>
        <w:t>3</w:t>
      </w:r>
      <w:r w:rsidR="00431168" w:rsidRPr="00631B41">
        <w:rPr>
          <w:rFonts w:ascii="Times New Roman" w:hAnsi="Times New Roman" w:cs="Times New Roman"/>
          <w:sz w:val="24"/>
          <w:szCs w:val="24"/>
        </w:rPr>
        <w:t xml:space="preserve">. </w:t>
      </w:r>
    </w:p>
    <w:p w14:paraId="52925C31" w14:textId="730E7A08" w:rsidR="00631B41" w:rsidRDefault="00631B41">
      <w:pPr>
        <w:rPr>
          <w:rFonts w:ascii="Times New Roman" w:hAnsi="Times New Roman" w:cs="Times New Roman"/>
          <w:sz w:val="24"/>
          <w:szCs w:val="24"/>
        </w:rPr>
      </w:pPr>
      <w:r>
        <w:rPr>
          <w:rFonts w:ascii="Times New Roman" w:hAnsi="Times New Roman" w:cs="Times New Roman"/>
          <w:sz w:val="24"/>
          <w:szCs w:val="24"/>
        </w:rPr>
        <w:br w:type="page"/>
      </w:r>
    </w:p>
    <w:p w14:paraId="5E56869E" w14:textId="17F91D8D" w:rsidR="00D20F77" w:rsidRPr="00631B41" w:rsidRDefault="00B1697C" w:rsidP="00E00534">
      <w:pPr>
        <w:spacing w:after="0" w:line="360" w:lineRule="auto"/>
        <w:jc w:val="both"/>
        <w:rPr>
          <w:rFonts w:ascii="Times New Roman" w:hAnsi="Times New Roman" w:cs="Times New Roman"/>
          <w:sz w:val="24"/>
          <w:szCs w:val="24"/>
        </w:rPr>
      </w:pPr>
      <w:r w:rsidRPr="00631B41">
        <w:rPr>
          <w:rFonts w:ascii="Times New Roman" w:hAnsi="Times New Roman" w:cs="Times New Roman"/>
          <w:noProof/>
          <w:sz w:val="24"/>
          <w:szCs w:val="24"/>
        </w:rPr>
        <w:lastRenderedPageBreak/>
        <w:drawing>
          <wp:inline distT="0" distB="0" distL="0" distR="0" wp14:anchorId="55722CEF" wp14:editId="486D1E74">
            <wp:extent cx="4292221" cy="3658019"/>
            <wp:effectExtent l="0" t="0" r="0" b="0"/>
            <wp:docPr id="11" name="Picture 1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histogra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295508" cy="3660820"/>
                    </a:xfrm>
                    <a:prstGeom prst="rect">
                      <a:avLst/>
                    </a:prstGeom>
                  </pic:spPr>
                </pic:pic>
              </a:graphicData>
            </a:graphic>
          </wp:inline>
        </w:drawing>
      </w:r>
    </w:p>
    <w:p w14:paraId="4AEF6DCF" w14:textId="3CBF6848" w:rsidR="00631B41" w:rsidRDefault="00FD02BA" w:rsidP="00E00534">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724065" w:rsidRPr="00631B41">
        <w:rPr>
          <w:rFonts w:ascii="Times New Roman" w:hAnsi="Times New Roman" w:cs="Times New Roman"/>
          <w:b/>
          <w:bCs/>
          <w:sz w:val="24"/>
          <w:szCs w:val="24"/>
        </w:rPr>
        <w:t>2</w:t>
      </w:r>
      <w:r w:rsidR="00C32DC6" w:rsidRPr="00631B41">
        <w:rPr>
          <w:rFonts w:ascii="Times New Roman" w:hAnsi="Times New Roman" w:cs="Times New Roman"/>
          <w:b/>
          <w:bCs/>
          <w:sz w:val="24"/>
          <w:szCs w:val="24"/>
        </w:rPr>
        <w:t>1</w:t>
      </w:r>
      <w:r w:rsidR="00535D90" w:rsidRPr="00631B41">
        <w:rPr>
          <w:rFonts w:ascii="Times New Roman" w:hAnsi="Times New Roman" w:cs="Times New Roman"/>
          <w:b/>
          <w:bCs/>
          <w:sz w:val="24"/>
          <w:szCs w:val="24"/>
        </w:rPr>
        <w:t xml:space="preserve">. </w:t>
      </w:r>
      <w:r w:rsidR="00535D90" w:rsidRPr="00631B41">
        <w:rPr>
          <w:rFonts w:ascii="Times New Roman" w:hAnsi="Times New Roman" w:cs="Times New Roman"/>
          <w:sz w:val="24"/>
          <w:szCs w:val="24"/>
        </w:rPr>
        <w:t xml:space="preserve">Total light reflectance </w:t>
      </w:r>
      <w:r w:rsidR="000E7B5C" w:rsidRPr="00631B41">
        <w:rPr>
          <w:rFonts w:ascii="Times New Roman" w:hAnsi="Times New Roman" w:cs="Times New Roman"/>
          <w:sz w:val="24"/>
          <w:szCs w:val="24"/>
        </w:rPr>
        <w:t xml:space="preserve">(TR) </w:t>
      </w:r>
      <w:r w:rsidR="00535D90" w:rsidRPr="00631B41">
        <w:rPr>
          <w:rFonts w:ascii="Times New Roman" w:hAnsi="Times New Roman" w:cs="Times New Roman"/>
          <w:sz w:val="24"/>
          <w:szCs w:val="24"/>
        </w:rPr>
        <w:t xml:space="preserve">of cross section in </w:t>
      </w:r>
      <w:proofErr w:type="spellStart"/>
      <w:r w:rsidR="007605F7" w:rsidRPr="00631B41">
        <w:rPr>
          <w:rFonts w:ascii="Times New Roman" w:hAnsi="Times New Roman" w:cs="Times New Roman"/>
          <w:sz w:val="24"/>
          <w:szCs w:val="24"/>
        </w:rPr>
        <w:t>c</w:t>
      </w:r>
      <w:r w:rsidR="00535D90" w:rsidRPr="00631B41">
        <w:rPr>
          <w:rFonts w:ascii="Times New Roman" w:hAnsi="Times New Roman" w:cs="Times New Roman"/>
          <w:sz w:val="24"/>
          <w:szCs w:val="24"/>
        </w:rPr>
        <w:t>W</w:t>
      </w:r>
      <w:proofErr w:type="spellEnd"/>
      <w:r w:rsidR="00535D90" w:rsidRPr="00631B41">
        <w:rPr>
          <w:rFonts w:ascii="Times New Roman" w:hAnsi="Times New Roman" w:cs="Times New Roman"/>
          <w:sz w:val="24"/>
          <w:szCs w:val="24"/>
        </w:rPr>
        <w:t xml:space="preserve"> </w:t>
      </w:r>
      <w:r w:rsidR="007605F7" w:rsidRPr="00631B41">
        <w:rPr>
          <w:rFonts w:ascii="Times New Roman" w:hAnsi="Times New Roman" w:cs="Times New Roman"/>
          <w:sz w:val="24"/>
          <w:szCs w:val="24"/>
        </w:rPr>
        <w:t xml:space="preserve">obtained </w:t>
      </w:r>
      <w:r w:rsidR="00535D90" w:rsidRPr="00631B41">
        <w:rPr>
          <w:rFonts w:ascii="Times New Roman" w:hAnsi="Times New Roman" w:cs="Times New Roman"/>
          <w:sz w:val="24"/>
          <w:szCs w:val="24"/>
        </w:rPr>
        <w:t xml:space="preserve">at 1500 ºC. The wood density </w:t>
      </w:r>
      <w:r w:rsidR="00841A62" w:rsidRPr="00631B41">
        <w:rPr>
          <w:rFonts w:ascii="Times New Roman" w:hAnsi="Times New Roman" w:cs="Times New Roman"/>
          <w:sz w:val="24"/>
          <w:szCs w:val="24"/>
        </w:rPr>
        <w:t>spanning 90-340 kg/m</w:t>
      </w:r>
      <w:r w:rsidR="00841A62" w:rsidRPr="00631B41">
        <w:rPr>
          <w:rFonts w:ascii="Times New Roman" w:hAnsi="Times New Roman" w:cs="Times New Roman"/>
          <w:sz w:val="24"/>
          <w:szCs w:val="24"/>
          <w:vertAlign w:val="superscript"/>
        </w:rPr>
        <w:t>3</w:t>
      </w:r>
      <w:r w:rsidR="00535D90" w:rsidRPr="00631B41">
        <w:rPr>
          <w:rFonts w:ascii="Times New Roman" w:hAnsi="Times New Roman" w:cs="Times New Roman"/>
          <w:sz w:val="24"/>
          <w:szCs w:val="24"/>
        </w:rPr>
        <w:t>.</w:t>
      </w:r>
    </w:p>
    <w:p w14:paraId="0B326EE8" w14:textId="77777777" w:rsidR="00631B41" w:rsidRDefault="00631B41">
      <w:pPr>
        <w:rPr>
          <w:rFonts w:ascii="Times New Roman" w:hAnsi="Times New Roman" w:cs="Times New Roman"/>
          <w:sz w:val="24"/>
          <w:szCs w:val="24"/>
        </w:rPr>
      </w:pPr>
      <w:r>
        <w:rPr>
          <w:rFonts w:ascii="Times New Roman" w:hAnsi="Times New Roman" w:cs="Times New Roman"/>
          <w:sz w:val="24"/>
          <w:szCs w:val="24"/>
        </w:rPr>
        <w:br w:type="page"/>
      </w:r>
    </w:p>
    <w:p w14:paraId="17F5CC0B" w14:textId="242C9B82" w:rsidR="00B1697C" w:rsidRPr="00631B41" w:rsidRDefault="00B1697C" w:rsidP="00E00534">
      <w:pPr>
        <w:spacing w:after="0" w:line="360" w:lineRule="auto"/>
        <w:jc w:val="both"/>
        <w:rPr>
          <w:rFonts w:ascii="Times New Roman" w:hAnsi="Times New Roman" w:cs="Times New Roman"/>
          <w:sz w:val="24"/>
          <w:szCs w:val="24"/>
        </w:rPr>
      </w:pPr>
      <w:r w:rsidRPr="00631B41">
        <w:rPr>
          <w:rFonts w:ascii="Times New Roman" w:hAnsi="Times New Roman" w:cs="Times New Roman"/>
          <w:noProof/>
          <w:sz w:val="24"/>
          <w:szCs w:val="24"/>
        </w:rPr>
        <w:lastRenderedPageBreak/>
        <w:drawing>
          <wp:inline distT="0" distB="0" distL="0" distR="0" wp14:anchorId="7D99A980" wp14:editId="0D291A0B">
            <wp:extent cx="4114800" cy="3506813"/>
            <wp:effectExtent l="0" t="0" r="0" b="0"/>
            <wp:docPr id="12" name="Picture 1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histo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22996" cy="3513798"/>
                    </a:xfrm>
                    <a:prstGeom prst="rect">
                      <a:avLst/>
                    </a:prstGeom>
                  </pic:spPr>
                </pic:pic>
              </a:graphicData>
            </a:graphic>
          </wp:inline>
        </w:drawing>
      </w:r>
    </w:p>
    <w:p w14:paraId="08320B89" w14:textId="4E0E6B8B" w:rsidR="00787521" w:rsidRPr="00631B41" w:rsidRDefault="00FD02BA" w:rsidP="00535D90">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724065" w:rsidRPr="00631B41">
        <w:rPr>
          <w:rFonts w:ascii="Times New Roman" w:hAnsi="Times New Roman" w:cs="Times New Roman"/>
          <w:b/>
          <w:bCs/>
          <w:sz w:val="24"/>
          <w:szCs w:val="24"/>
        </w:rPr>
        <w:t>2</w:t>
      </w:r>
      <w:r w:rsidR="00C32DC6" w:rsidRPr="00631B41">
        <w:rPr>
          <w:rFonts w:ascii="Times New Roman" w:hAnsi="Times New Roman" w:cs="Times New Roman"/>
          <w:b/>
          <w:bCs/>
          <w:sz w:val="24"/>
          <w:szCs w:val="24"/>
        </w:rPr>
        <w:t>2</w:t>
      </w:r>
      <w:r w:rsidR="00535D90" w:rsidRPr="00631B41">
        <w:rPr>
          <w:rFonts w:ascii="Times New Roman" w:hAnsi="Times New Roman" w:cs="Times New Roman"/>
          <w:b/>
          <w:bCs/>
          <w:sz w:val="24"/>
          <w:szCs w:val="24"/>
        </w:rPr>
        <w:t xml:space="preserve">. </w:t>
      </w:r>
      <w:r w:rsidR="00535D90" w:rsidRPr="00631B41">
        <w:rPr>
          <w:rFonts w:ascii="Times New Roman" w:hAnsi="Times New Roman" w:cs="Times New Roman"/>
          <w:sz w:val="24"/>
          <w:szCs w:val="24"/>
        </w:rPr>
        <w:t xml:space="preserve">Total light reflectance </w:t>
      </w:r>
      <w:r w:rsidR="00095A1E" w:rsidRPr="00631B41">
        <w:rPr>
          <w:rFonts w:ascii="Times New Roman" w:hAnsi="Times New Roman" w:cs="Times New Roman"/>
          <w:sz w:val="24"/>
          <w:szCs w:val="24"/>
        </w:rPr>
        <w:t xml:space="preserve">(TR) </w:t>
      </w:r>
      <w:r w:rsidR="00535D90" w:rsidRPr="00631B41">
        <w:rPr>
          <w:rFonts w:ascii="Times New Roman" w:hAnsi="Times New Roman" w:cs="Times New Roman"/>
          <w:sz w:val="24"/>
          <w:szCs w:val="24"/>
        </w:rPr>
        <w:t xml:space="preserve">of cross section in </w:t>
      </w:r>
      <w:proofErr w:type="spellStart"/>
      <w:r w:rsidR="00FE0459" w:rsidRPr="00631B41">
        <w:rPr>
          <w:rFonts w:ascii="Times New Roman" w:hAnsi="Times New Roman" w:cs="Times New Roman"/>
          <w:sz w:val="24"/>
          <w:szCs w:val="24"/>
        </w:rPr>
        <w:t>c</w:t>
      </w:r>
      <w:r w:rsidR="00A474E7" w:rsidRPr="00631B41">
        <w:rPr>
          <w:rFonts w:ascii="Times New Roman" w:hAnsi="Times New Roman" w:cs="Times New Roman"/>
          <w:sz w:val="24"/>
          <w:szCs w:val="24"/>
        </w:rPr>
        <w:t>D</w:t>
      </w:r>
      <w:r w:rsidR="00535D90" w:rsidRPr="00631B41">
        <w:rPr>
          <w:rFonts w:ascii="Times New Roman" w:hAnsi="Times New Roman" w:cs="Times New Roman"/>
          <w:sz w:val="24"/>
          <w:szCs w:val="24"/>
        </w:rPr>
        <w:t>W</w:t>
      </w:r>
      <w:proofErr w:type="spellEnd"/>
      <w:r w:rsidR="00535D90" w:rsidRPr="00631B41">
        <w:rPr>
          <w:rFonts w:ascii="Times New Roman" w:hAnsi="Times New Roman" w:cs="Times New Roman"/>
          <w:sz w:val="24"/>
          <w:szCs w:val="24"/>
        </w:rPr>
        <w:t xml:space="preserve"> </w:t>
      </w:r>
      <w:r w:rsidR="00FE0459" w:rsidRPr="00631B41">
        <w:rPr>
          <w:rFonts w:ascii="Times New Roman" w:hAnsi="Times New Roman" w:cs="Times New Roman"/>
          <w:sz w:val="24"/>
          <w:szCs w:val="24"/>
        </w:rPr>
        <w:t xml:space="preserve">obtained </w:t>
      </w:r>
      <w:r w:rsidR="00535D90" w:rsidRPr="00631B41">
        <w:rPr>
          <w:rFonts w:ascii="Times New Roman" w:hAnsi="Times New Roman" w:cs="Times New Roman"/>
          <w:sz w:val="24"/>
          <w:szCs w:val="24"/>
        </w:rPr>
        <w:t xml:space="preserve">at 1500 ºC. The wood density </w:t>
      </w:r>
      <w:r w:rsidR="00095A1E" w:rsidRPr="00631B41">
        <w:rPr>
          <w:rFonts w:ascii="Times New Roman" w:hAnsi="Times New Roman" w:cs="Times New Roman"/>
          <w:sz w:val="24"/>
          <w:szCs w:val="24"/>
        </w:rPr>
        <w:t>spanning 90-340 kg/m</w:t>
      </w:r>
      <w:r w:rsidR="00095A1E" w:rsidRPr="00631B41">
        <w:rPr>
          <w:rFonts w:ascii="Times New Roman" w:hAnsi="Times New Roman" w:cs="Times New Roman"/>
          <w:sz w:val="24"/>
          <w:szCs w:val="24"/>
          <w:vertAlign w:val="superscript"/>
        </w:rPr>
        <w:t>3</w:t>
      </w:r>
      <w:r w:rsidR="00535D90" w:rsidRPr="00631B41">
        <w:rPr>
          <w:rFonts w:ascii="Times New Roman" w:hAnsi="Times New Roman" w:cs="Times New Roman"/>
          <w:sz w:val="24"/>
          <w:szCs w:val="24"/>
        </w:rPr>
        <w:t>.</w:t>
      </w:r>
    </w:p>
    <w:p w14:paraId="0BA0223D" w14:textId="7CD8C22D" w:rsidR="00631B41" w:rsidRDefault="00631B41">
      <w:pPr>
        <w:rPr>
          <w:rFonts w:ascii="Times New Roman" w:hAnsi="Times New Roman" w:cs="Times New Roman"/>
          <w:sz w:val="24"/>
          <w:szCs w:val="24"/>
        </w:rPr>
      </w:pPr>
      <w:r>
        <w:rPr>
          <w:rFonts w:ascii="Times New Roman" w:hAnsi="Times New Roman" w:cs="Times New Roman"/>
          <w:sz w:val="24"/>
          <w:szCs w:val="24"/>
        </w:rPr>
        <w:br w:type="page"/>
      </w:r>
    </w:p>
    <w:p w14:paraId="229E42AB" w14:textId="77777777" w:rsidR="00095A1E" w:rsidRPr="00631B41" w:rsidRDefault="00095A1E" w:rsidP="00535D90">
      <w:pPr>
        <w:spacing w:after="0" w:line="360" w:lineRule="auto"/>
        <w:jc w:val="both"/>
        <w:rPr>
          <w:rFonts w:ascii="Times New Roman" w:hAnsi="Times New Roman" w:cs="Times New Roman"/>
          <w:sz w:val="24"/>
          <w:szCs w:val="24"/>
        </w:rPr>
      </w:pPr>
    </w:p>
    <w:p w14:paraId="46960D9C" w14:textId="268281CF" w:rsidR="00704AA4" w:rsidRPr="00631B41" w:rsidRDefault="00C45C32" w:rsidP="00704AA4">
      <w:pPr>
        <w:jc w:val="center"/>
        <w:rPr>
          <w:rFonts w:ascii="Times New Roman" w:hAnsi="Times New Roman" w:cs="Times New Roman"/>
        </w:rPr>
      </w:pPr>
      <w:r w:rsidRPr="00631B41">
        <w:rPr>
          <w:rFonts w:ascii="Times New Roman" w:hAnsi="Times New Roman" w:cs="Times New Roman"/>
          <w:noProof/>
        </w:rPr>
        <w:drawing>
          <wp:inline distT="0" distB="0" distL="0" distR="0" wp14:anchorId="77BA99F1" wp14:editId="4F6B10D5">
            <wp:extent cx="3604469" cy="2209190"/>
            <wp:effectExtent l="0" t="0" r="0" b="0"/>
            <wp:docPr id="4" name="Picture 4" descr="Diagram of a beam spli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of a beam splitte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12650" cy="2214204"/>
                    </a:xfrm>
                    <a:prstGeom prst="rect">
                      <a:avLst/>
                    </a:prstGeom>
                  </pic:spPr>
                </pic:pic>
              </a:graphicData>
            </a:graphic>
          </wp:inline>
        </w:drawing>
      </w:r>
    </w:p>
    <w:p w14:paraId="3B8632B4" w14:textId="346E56D0" w:rsidR="00AE0AEF" w:rsidRPr="00631B41" w:rsidRDefault="00FD02BA" w:rsidP="00A77FF1">
      <w:pPr>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713579" w:rsidRPr="00631B41">
        <w:rPr>
          <w:rFonts w:ascii="Times New Roman" w:hAnsi="Times New Roman" w:cs="Times New Roman"/>
          <w:b/>
          <w:bCs/>
          <w:sz w:val="24"/>
          <w:szCs w:val="24"/>
        </w:rPr>
        <w:t>2</w:t>
      </w:r>
      <w:r w:rsidR="00C218EC" w:rsidRPr="00631B41">
        <w:rPr>
          <w:rFonts w:ascii="Times New Roman" w:hAnsi="Times New Roman" w:cs="Times New Roman"/>
          <w:b/>
          <w:bCs/>
          <w:sz w:val="24"/>
          <w:szCs w:val="24"/>
        </w:rPr>
        <w:t>3</w:t>
      </w:r>
      <w:r w:rsidR="00713579" w:rsidRPr="00631B41">
        <w:rPr>
          <w:rFonts w:ascii="Times New Roman" w:hAnsi="Times New Roman" w:cs="Times New Roman"/>
          <w:b/>
          <w:bCs/>
          <w:sz w:val="24"/>
          <w:szCs w:val="24"/>
        </w:rPr>
        <w:t xml:space="preserve">. </w:t>
      </w:r>
      <w:r w:rsidR="00AE0AEF" w:rsidRPr="00631B41">
        <w:rPr>
          <w:rFonts w:ascii="Times New Roman" w:hAnsi="Times New Roman" w:cs="Times New Roman"/>
          <w:sz w:val="24"/>
          <w:szCs w:val="24"/>
        </w:rPr>
        <w:t>A sketch of the setup used for reflectivity measurement of laser stopper.</w:t>
      </w:r>
    </w:p>
    <w:p w14:paraId="66F8A7E1" w14:textId="4AAC53B5" w:rsidR="00643FF0" w:rsidRPr="00631B41" w:rsidRDefault="008F25B8" w:rsidP="00CC65E4">
      <w:pPr>
        <w:spacing w:after="0" w:line="360" w:lineRule="auto"/>
        <w:jc w:val="both"/>
        <w:rPr>
          <w:rFonts w:ascii="Times New Roman" w:hAnsi="Times New Roman" w:cs="Times New Roman"/>
          <w:sz w:val="24"/>
          <w:szCs w:val="24"/>
          <w:u w:val="single"/>
        </w:rPr>
      </w:pPr>
      <w:r w:rsidRPr="00631B41">
        <w:rPr>
          <w:rFonts w:ascii="Times New Roman" w:hAnsi="Times New Roman" w:cs="Times New Roman"/>
          <w:sz w:val="24"/>
          <w:szCs w:val="24"/>
        </w:rPr>
        <w:t>L</w:t>
      </w:r>
      <w:r w:rsidR="001324B3" w:rsidRPr="00631B41">
        <w:rPr>
          <w:rFonts w:ascii="Times New Roman" w:hAnsi="Times New Roman" w:cs="Times New Roman"/>
          <w:sz w:val="24"/>
          <w:szCs w:val="24"/>
        </w:rPr>
        <w:t xml:space="preserve">aser </w:t>
      </w:r>
      <w:r w:rsidR="00643FF0" w:rsidRPr="00631B41">
        <w:rPr>
          <w:rFonts w:ascii="Times New Roman" w:hAnsi="Times New Roman" w:cs="Times New Roman"/>
          <w:sz w:val="24"/>
          <w:szCs w:val="24"/>
        </w:rPr>
        <w:t xml:space="preserve">power </w:t>
      </w:r>
      <w:r w:rsidR="00CA72EA" w:rsidRPr="00631B41">
        <w:rPr>
          <w:rFonts w:ascii="Times New Roman" w:hAnsi="Times New Roman" w:cs="Times New Roman"/>
          <w:sz w:val="24"/>
          <w:szCs w:val="24"/>
        </w:rPr>
        <w:t>(</w:t>
      </w:r>
      <w:r w:rsidR="00CA72EA" w:rsidRPr="00631B41">
        <w:rPr>
          <w:rFonts w:ascii="Times New Roman" w:hAnsi="Times New Roman" w:cs="Times New Roman"/>
          <w:i/>
          <w:iCs/>
          <w:sz w:val="24"/>
          <w:szCs w:val="24"/>
        </w:rPr>
        <w:t>P</w:t>
      </w:r>
      <w:r w:rsidR="00CA72EA" w:rsidRPr="00631B41">
        <w:rPr>
          <w:rFonts w:ascii="Times New Roman" w:hAnsi="Times New Roman" w:cs="Times New Roman"/>
          <w:i/>
          <w:iCs/>
          <w:sz w:val="24"/>
          <w:szCs w:val="24"/>
          <w:vertAlign w:val="subscript"/>
        </w:rPr>
        <w:t>0</w:t>
      </w:r>
      <w:r w:rsidR="00CA72EA" w:rsidRPr="00631B41">
        <w:rPr>
          <w:rFonts w:ascii="Times New Roman" w:hAnsi="Times New Roman" w:cs="Times New Roman"/>
          <w:sz w:val="24"/>
          <w:szCs w:val="24"/>
        </w:rPr>
        <w:t xml:space="preserve">) of both 50 </w:t>
      </w:r>
      <w:proofErr w:type="spellStart"/>
      <w:r w:rsidR="00CA72EA" w:rsidRPr="00631B41">
        <w:rPr>
          <w:rFonts w:ascii="Times New Roman" w:hAnsi="Times New Roman" w:cs="Times New Roman"/>
          <w:sz w:val="24"/>
          <w:szCs w:val="24"/>
        </w:rPr>
        <w:t>mW</w:t>
      </w:r>
      <w:proofErr w:type="spellEnd"/>
      <w:r w:rsidR="00CA72EA" w:rsidRPr="00631B41">
        <w:rPr>
          <w:rFonts w:ascii="Times New Roman" w:hAnsi="Times New Roman" w:cs="Times New Roman"/>
          <w:sz w:val="24"/>
          <w:szCs w:val="24"/>
        </w:rPr>
        <w:t xml:space="preserve"> and 100 </w:t>
      </w:r>
      <w:proofErr w:type="spellStart"/>
      <w:r w:rsidR="00CA72EA" w:rsidRPr="00631B41">
        <w:rPr>
          <w:rFonts w:ascii="Times New Roman" w:hAnsi="Times New Roman" w:cs="Times New Roman"/>
          <w:sz w:val="24"/>
          <w:szCs w:val="24"/>
        </w:rPr>
        <w:t>mW</w:t>
      </w:r>
      <w:proofErr w:type="spellEnd"/>
      <w:r w:rsidR="00CA72EA" w:rsidRPr="00631B41">
        <w:rPr>
          <w:rFonts w:ascii="Times New Roman" w:hAnsi="Times New Roman" w:cs="Times New Roman"/>
          <w:sz w:val="24"/>
          <w:szCs w:val="24"/>
        </w:rPr>
        <w:t xml:space="preserve"> </w:t>
      </w:r>
      <w:r w:rsidR="00DD5474" w:rsidRPr="00631B41">
        <w:rPr>
          <w:rFonts w:ascii="Times New Roman" w:hAnsi="Times New Roman" w:cs="Times New Roman"/>
          <w:sz w:val="24"/>
          <w:szCs w:val="24"/>
        </w:rPr>
        <w:t>(</w:t>
      </w:r>
      <w:r w:rsidR="00F3561C" w:rsidRPr="00631B41">
        <w:rPr>
          <w:rFonts w:ascii="Times New Roman" w:hAnsi="Times New Roman" w:cs="Times New Roman"/>
          <w:sz w:val="24"/>
          <w:szCs w:val="24"/>
        </w:rPr>
        <w:t>measured by power meter</w:t>
      </w:r>
      <w:r w:rsidR="00DD5474" w:rsidRPr="00631B41">
        <w:rPr>
          <w:rFonts w:ascii="Times New Roman" w:hAnsi="Times New Roman" w:cs="Times New Roman"/>
          <w:sz w:val="24"/>
          <w:szCs w:val="24"/>
        </w:rPr>
        <w:t xml:space="preserve">) </w:t>
      </w:r>
      <w:r w:rsidR="001324B3" w:rsidRPr="00631B41">
        <w:rPr>
          <w:rFonts w:ascii="Times New Roman" w:hAnsi="Times New Roman" w:cs="Times New Roman"/>
          <w:sz w:val="24"/>
          <w:szCs w:val="24"/>
        </w:rPr>
        <w:t>illuminate</w:t>
      </w:r>
      <w:r w:rsidR="00CC65E4" w:rsidRPr="00631B41">
        <w:rPr>
          <w:rFonts w:ascii="Times New Roman" w:hAnsi="Times New Roman" w:cs="Times New Roman"/>
          <w:sz w:val="24"/>
          <w:szCs w:val="24"/>
        </w:rPr>
        <w:t>d</w:t>
      </w:r>
      <w:r w:rsidR="001324B3" w:rsidRPr="00631B41">
        <w:rPr>
          <w:rFonts w:ascii="Times New Roman" w:hAnsi="Times New Roman" w:cs="Times New Roman"/>
          <w:sz w:val="24"/>
          <w:szCs w:val="24"/>
        </w:rPr>
        <w:t xml:space="preserve"> </w:t>
      </w:r>
      <w:r w:rsidR="00CC65E4" w:rsidRPr="00631B41">
        <w:rPr>
          <w:rFonts w:ascii="Times New Roman" w:hAnsi="Times New Roman" w:cs="Times New Roman"/>
          <w:sz w:val="24"/>
          <w:szCs w:val="24"/>
        </w:rPr>
        <w:t xml:space="preserve">laser stopper </w:t>
      </w:r>
      <w:r w:rsidR="00C93A30" w:rsidRPr="00631B41">
        <w:rPr>
          <w:rFonts w:ascii="Times New Roman" w:hAnsi="Times New Roman" w:cs="Times New Roman"/>
          <w:sz w:val="24"/>
          <w:szCs w:val="24"/>
        </w:rPr>
        <w:t>(</w:t>
      </w:r>
      <w:r w:rsidR="00742C7B" w:rsidRPr="00AF4A46">
        <w:rPr>
          <w:rFonts w:ascii="Times New Roman" w:hAnsi="Times New Roman" w:cs="Times New Roman"/>
          <w:b/>
          <w:sz w:val="24"/>
          <w:szCs w:val="24"/>
          <w:lang w:val="en-GB"/>
        </w:rPr>
        <w:t>Supplementary</w:t>
      </w:r>
      <w:r w:rsidR="00742C7B" w:rsidRPr="00631B41">
        <w:rPr>
          <w:rFonts w:ascii="Times New Roman" w:hAnsi="Times New Roman" w:cs="Times New Roman"/>
          <w:sz w:val="24"/>
          <w:szCs w:val="24"/>
        </w:rPr>
        <w:t xml:space="preserve"> </w:t>
      </w:r>
      <w:r w:rsidR="00C93A30" w:rsidRPr="00742C7B">
        <w:rPr>
          <w:rFonts w:ascii="Times New Roman" w:hAnsi="Times New Roman" w:cs="Times New Roman"/>
          <w:b/>
          <w:bCs/>
          <w:sz w:val="24"/>
          <w:szCs w:val="24"/>
        </w:rPr>
        <w:t>F</w:t>
      </w:r>
      <w:r w:rsidR="00742C7B" w:rsidRPr="00742C7B">
        <w:rPr>
          <w:rFonts w:ascii="Times New Roman" w:hAnsi="Times New Roman" w:cs="Times New Roman"/>
          <w:b/>
          <w:bCs/>
          <w:sz w:val="24"/>
          <w:szCs w:val="24"/>
        </w:rPr>
        <w:t xml:space="preserve">igure </w:t>
      </w:r>
      <w:r w:rsidR="00C93A30" w:rsidRPr="00742C7B">
        <w:rPr>
          <w:rFonts w:ascii="Times New Roman" w:hAnsi="Times New Roman" w:cs="Times New Roman"/>
          <w:b/>
          <w:bCs/>
          <w:sz w:val="24"/>
          <w:szCs w:val="24"/>
        </w:rPr>
        <w:t>26</w:t>
      </w:r>
      <w:r w:rsidR="00C93A30" w:rsidRPr="00631B41">
        <w:rPr>
          <w:rFonts w:ascii="Times New Roman" w:hAnsi="Times New Roman" w:cs="Times New Roman"/>
          <w:sz w:val="24"/>
          <w:szCs w:val="24"/>
        </w:rPr>
        <w:t xml:space="preserve">) </w:t>
      </w:r>
      <w:r w:rsidR="00CC65E4" w:rsidRPr="00631B41">
        <w:rPr>
          <w:rFonts w:ascii="Times New Roman" w:hAnsi="Times New Roman" w:cs="Times New Roman"/>
          <w:sz w:val="24"/>
          <w:szCs w:val="24"/>
        </w:rPr>
        <w:t>and power of reflected laser (</w:t>
      </w:r>
      <w:r w:rsidR="00CC65E4" w:rsidRPr="00631B41">
        <w:rPr>
          <w:rFonts w:ascii="Times New Roman" w:hAnsi="Times New Roman" w:cs="Times New Roman"/>
          <w:i/>
          <w:iCs/>
          <w:sz w:val="24"/>
          <w:szCs w:val="24"/>
        </w:rPr>
        <w:t>P</w:t>
      </w:r>
      <w:r w:rsidR="00CC65E4" w:rsidRPr="00631B41">
        <w:rPr>
          <w:rFonts w:ascii="Times New Roman" w:hAnsi="Times New Roman" w:cs="Times New Roman"/>
          <w:i/>
          <w:iCs/>
          <w:sz w:val="24"/>
          <w:szCs w:val="24"/>
          <w:vertAlign w:val="subscript"/>
        </w:rPr>
        <w:t>1</w:t>
      </w:r>
      <w:r w:rsidR="00CC65E4" w:rsidRPr="00631B41">
        <w:rPr>
          <w:rFonts w:ascii="Times New Roman" w:hAnsi="Times New Roman" w:cs="Times New Roman"/>
          <w:sz w:val="24"/>
          <w:szCs w:val="24"/>
        </w:rPr>
        <w:t>) are collected (</w:t>
      </w:r>
      <w:r w:rsidR="00B26CB7" w:rsidRPr="00AF4A46">
        <w:rPr>
          <w:rFonts w:ascii="Times New Roman" w:hAnsi="Times New Roman" w:cs="Times New Roman"/>
          <w:b/>
          <w:sz w:val="24"/>
          <w:szCs w:val="24"/>
          <w:lang w:val="en-GB"/>
        </w:rPr>
        <w:t>Supplementary</w:t>
      </w:r>
      <w:r w:rsidR="00B26CB7" w:rsidRPr="00631B41">
        <w:rPr>
          <w:rFonts w:ascii="Times New Roman" w:hAnsi="Times New Roman" w:cs="Times New Roman"/>
          <w:sz w:val="24"/>
          <w:szCs w:val="24"/>
        </w:rPr>
        <w:t xml:space="preserve"> </w:t>
      </w:r>
      <w:r w:rsidR="00CC65E4" w:rsidRPr="00B26CB7">
        <w:rPr>
          <w:rFonts w:ascii="Times New Roman" w:hAnsi="Times New Roman" w:cs="Times New Roman"/>
          <w:b/>
          <w:bCs/>
          <w:sz w:val="24"/>
          <w:szCs w:val="24"/>
        </w:rPr>
        <w:t>Table 1</w:t>
      </w:r>
      <w:r w:rsidR="00CC65E4" w:rsidRPr="00631B41">
        <w:rPr>
          <w:rFonts w:ascii="Times New Roman" w:hAnsi="Times New Roman" w:cs="Times New Roman"/>
          <w:sz w:val="24"/>
          <w:szCs w:val="24"/>
        </w:rPr>
        <w:t xml:space="preserve">). </w:t>
      </w:r>
      <w:r w:rsidR="00704AA4" w:rsidRPr="00631B41">
        <w:rPr>
          <w:rFonts w:ascii="Times New Roman" w:hAnsi="Times New Roman" w:cs="Times New Roman"/>
          <w:sz w:val="24"/>
          <w:szCs w:val="24"/>
        </w:rPr>
        <w:t xml:space="preserve">The reflectivity </w:t>
      </w:r>
      <w:r w:rsidR="00CC65E4" w:rsidRPr="00631B41">
        <w:rPr>
          <w:rFonts w:ascii="Times New Roman" w:hAnsi="Times New Roman" w:cs="Times New Roman"/>
          <w:sz w:val="24"/>
          <w:szCs w:val="24"/>
        </w:rPr>
        <w:t>(R</w:t>
      </w:r>
      <w:r w:rsidR="00CC65E4" w:rsidRPr="00631B41">
        <w:rPr>
          <w:rFonts w:ascii="Times New Roman" w:hAnsi="Times New Roman" w:cs="Times New Roman"/>
          <w:sz w:val="24"/>
          <w:szCs w:val="24"/>
          <w:vertAlign w:val="subscript"/>
        </w:rPr>
        <w:t>1</w:t>
      </w:r>
      <w:r w:rsidR="00CC65E4" w:rsidRPr="00631B41">
        <w:rPr>
          <w:rFonts w:ascii="Times New Roman" w:hAnsi="Times New Roman" w:cs="Times New Roman"/>
          <w:sz w:val="24"/>
          <w:szCs w:val="24"/>
        </w:rPr>
        <w:t xml:space="preserve">) </w:t>
      </w:r>
      <w:r w:rsidR="00704AA4" w:rsidRPr="00631B41">
        <w:rPr>
          <w:rFonts w:ascii="Times New Roman" w:hAnsi="Times New Roman" w:cs="Times New Roman"/>
          <w:sz w:val="24"/>
          <w:szCs w:val="24"/>
        </w:rPr>
        <w:t xml:space="preserve">of the </w:t>
      </w:r>
      <w:r w:rsidR="00CC65E4" w:rsidRPr="00631B41">
        <w:rPr>
          <w:rFonts w:ascii="Times New Roman" w:hAnsi="Times New Roman" w:cs="Times New Roman"/>
          <w:sz w:val="24"/>
          <w:szCs w:val="24"/>
        </w:rPr>
        <w:t>beam stopper</w:t>
      </w:r>
      <w:r w:rsidR="00704AA4" w:rsidRPr="00631B41">
        <w:rPr>
          <w:rFonts w:ascii="Times New Roman" w:hAnsi="Times New Roman" w:cs="Times New Roman"/>
          <w:sz w:val="24"/>
          <w:szCs w:val="24"/>
        </w:rPr>
        <w:t xml:space="preserve"> </w:t>
      </w:r>
      <w:r w:rsidR="00643FF0" w:rsidRPr="00631B41">
        <w:rPr>
          <w:rFonts w:ascii="Times New Roman" w:hAnsi="Times New Roman" w:cs="Times New Roman"/>
          <w:sz w:val="24"/>
          <w:szCs w:val="24"/>
        </w:rPr>
        <w:t>was calculated by using Eq. 1</w:t>
      </w:r>
      <w:r w:rsidR="00CA72EA" w:rsidRPr="00631B41">
        <w:rPr>
          <w:rFonts w:ascii="Times New Roman" w:hAnsi="Times New Roman" w:cs="Times New Roman"/>
          <w:sz w:val="24"/>
          <w:szCs w:val="24"/>
        </w:rPr>
        <w:t xml:space="preserve">. </w:t>
      </w:r>
    </w:p>
    <w:p w14:paraId="417B1D43" w14:textId="7C4D5E69" w:rsidR="00713579" w:rsidRPr="00631B41" w:rsidRDefault="00FE1031" w:rsidP="00CA72EA">
      <w:pPr>
        <w:spacing w:after="0" w:line="360" w:lineRule="auto"/>
        <w:jc w:val="center"/>
        <w:rPr>
          <w:rFonts w:ascii="Times New Roman" w:hAnsi="Times New Roman" w:cs="Times New Roman"/>
          <w:sz w:val="24"/>
          <w:szCs w:val="24"/>
        </w:rPr>
      </w:pPr>
      <m:oMath>
        <m:sSub>
          <m:sSubPr>
            <m:ctrlPr>
              <w:rPr>
                <w:rFonts w:ascii="Cambria Math" w:hAnsi="Cambria Math" w:cs="Times New Roman"/>
                <w:iCs/>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den>
        </m:f>
        <m:r>
          <w:rPr>
            <w:rFonts w:ascii="Cambria Math" w:hAnsi="Cambria Math" w:cs="Times New Roman"/>
            <w:sz w:val="24"/>
            <w:szCs w:val="24"/>
          </w:rPr>
          <m:t>×100 %</m:t>
        </m:r>
      </m:oMath>
      <w:r w:rsidR="00C20B0E" w:rsidRPr="00631B41">
        <w:rPr>
          <w:rFonts w:ascii="Times New Roman" w:hAnsi="Times New Roman" w:cs="Times New Roman"/>
          <w:sz w:val="24"/>
          <w:szCs w:val="24"/>
        </w:rPr>
        <w:t xml:space="preserve">          (1)</w:t>
      </w:r>
      <w:r w:rsidR="00643FF0" w:rsidRPr="00631B41">
        <w:rPr>
          <w:rFonts w:ascii="Times New Roman" w:hAnsi="Times New Roman" w:cs="Times New Roman"/>
          <w:sz w:val="24"/>
          <w:szCs w:val="24"/>
        </w:rPr>
        <w:t xml:space="preserve">                             </w:t>
      </w:r>
    </w:p>
    <w:p w14:paraId="762F94B7" w14:textId="6B680C14" w:rsidR="00CA72EA" w:rsidRPr="00631B41" w:rsidRDefault="00704AA4" w:rsidP="00CA7DBD">
      <w:pPr>
        <w:spacing w:after="0" w:line="360" w:lineRule="auto"/>
        <w:jc w:val="both"/>
        <w:rPr>
          <w:rFonts w:ascii="Times New Roman" w:hAnsi="Times New Roman" w:cs="Times New Roman"/>
          <w:sz w:val="24"/>
          <w:szCs w:val="24"/>
        </w:rPr>
      </w:pPr>
      <w:r w:rsidRPr="00631B41">
        <w:rPr>
          <w:rFonts w:ascii="Times New Roman" w:hAnsi="Times New Roman" w:cs="Times New Roman"/>
          <w:i/>
          <w:iCs/>
          <w:sz w:val="24"/>
          <w:szCs w:val="24"/>
        </w:rPr>
        <w:t>P</w:t>
      </w:r>
      <w:r w:rsidRPr="00631B41">
        <w:rPr>
          <w:rFonts w:ascii="Times New Roman" w:hAnsi="Times New Roman" w:cs="Times New Roman"/>
          <w:i/>
          <w:iCs/>
          <w:sz w:val="24"/>
          <w:szCs w:val="24"/>
          <w:vertAlign w:val="subscript"/>
        </w:rPr>
        <w:t>0</w:t>
      </w:r>
      <w:r w:rsidRPr="00631B41">
        <w:rPr>
          <w:rFonts w:ascii="Times New Roman" w:hAnsi="Times New Roman" w:cs="Times New Roman"/>
          <w:sz w:val="24"/>
          <w:szCs w:val="24"/>
        </w:rPr>
        <w:t xml:space="preserve"> is the </w:t>
      </w:r>
      <w:r w:rsidR="00677FD6" w:rsidRPr="00631B41">
        <w:rPr>
          <w:rFonts w:ascii="Times New Roman" w:hAnsi="Times New Roman" w:cs="Times New Roman"/>
          <w:sz w:val="24"/>
          <w:szCs w:val="24"/>
        </w:rPr>
        <w:t xml:space="preserve">power of laser beam </w:t>
      </w:r>
      <w:r w:rsidR="00FD03E1" w:rsidRPr="00631B41">
        <w:rPr>
          <w:rFonts w:ascii="Times New Roman" w:hAnsi="Times New Roman" w:cs="Times New Roman"/>
          <w:sz w:val="24"/>
          <w:szCs w:val="24"/>
        </w:rPr>
        <w:t>illuminating</w:t>
      </w:r>
      <w:r w:rsidR="00677FD6" w:rsidRPr="00631B41">
        <w:rPr>
          <w:rFonts w:ascii="Times New Roman" w:hAnsi="Times New Roman" w:cs="Times New Roman"/>
          <w:sz w:val="24"/>
          <w:szCs w:val="24"/>
        </w:rPr>
        <w:t xml:space="preserve"> the laser stopper</w:t>
      </w:r>
      <w:r w:rsidR="006C762E" w:rsidRPr="00631B41">
        <w:rPr>
          <w:rFonts w:ascii="Times New Roman" w:hAnsi="Times New Roman" w:cs="Times New Roman"/>
          <w:sz w:val="24"/>
          <w:szCs w:val="24"/>
        </w:rPr>
        <w:t>; 2</w:t>
      </w:r>
      <w:r w:rsidRPr="00631B41">
        <w:rPr>
          <w:rFonts w:ascii="Times New Roman" w:hAnsi="Times New Roman" w:cs="Times New Roman"/>
          <w:i/>
          <w:iCs/>
          <w:sz w:val="24"/>
          <w:szCs w:val="24"/>
        </w:rPr>
        <w:t>P</w:t>
      </w:r>
      <w:r w:rsidRPr="00631B41">
        <w:rPr>
          <w:rFonts w:ascii="Times New Roman" w:hAnsi="Times New Roman" w:cs="Times New Roman"/>
          <w:i/>
          <w:iCs/>
          <w:sz w:val="24"/>
          <w:szCs w:val="24"/>
          <w:vertAlign w:val="subscript"/>
        </w:rPr>
        <w:t>1</w:t>
      </w:r>
      <w:r w:rsidRPr="00631B41">
        <w:rPr>
          <w:rFonts w:ascii="Times New Roman" w:hAnsi="Times New Roman" w:cs="Times New Roman"/>
          <w:sz w:val="24"/>
          <w:szCs w:val="24"/>
        </w:rPr>
        <w:t xml:space="preserve"> is the </w:t>
      </w:r>
      <w:r w:rsidR="00677FD6" w:rsidRPr="00631B41">
        <w:rPr>
          <w:rFonts w:ascii="Times New Roman" w:hAnsi="Times New Roman" w:cs="Times New Roman"/>
          <w:sz w:val="24"/>
          <w:szCs w:val="24"/>
        </w:rPr>
        <w:t xml:space="preserve">power of </w:t>
      </w:r>
      <w:r w:rsidR="006C762E" w:rsidRPr="00631B41">
        <w:rPr>
          <w:rFonts w:ascii="Times New Roman" w:hAnsi="Times New Roman" w:cs="Times New Roman"/>
          <w:sz w:val="24"/>
          <w:szCs w:val="24"/>
        </w:rPr>
        <w:t xml:space="preserve">laser </w:t>
      </w:r>
      <w:r w:rsidRPr="00631B41">
        <w:rPr>
          <w:rFonts w:ascii="Times New Roman" w:hAnsi="Times New Roman" w:cs="Times New Roman"/>
          <w:sz w:val="24"/>
          <w:szCs w:val="24"/>
        </w:rPr>
        <w:t xml:space="preserve">reflected by the </w:t>
      </w:r>
      <w:r w:rsidR="006C762E" w:rsidRPr="00631B41">
        <w:rPr>
          <w:rFonts w:ascii="Times New Roman" w:hAnsi="Times New Roman" w:cs="Times New Roman"/>
          <w:sz w:val="24"/>
          <w:szCs w:val="24"/>
        </w:rPr>
        <w:t>laser stopper;</w:t>
      </w:r>
      <w:r w:rsidRPr="00631B41">
        <w:rPr>
          <w:rFonts w:ascii="Times New Roman" w:hAnsi="Times New Roman" w:cs="Times New Roman"/>
          <w:sz w:val="24"/>
          <w:szCs w:val="24"/>
        </w:rPr>
        <w:t xml:space="preserve"> </w:t>
      </w:r>
      <w:r w:rsidR="00FD03E1" w:rsidRPr="00631B41">
        <w:rPr>
          <w:rFonts w:ascii="Times New Roman" w:hAnsi="Times New Roman" w:cs="Times New Roman"/>
          <w:i/>
          <w:iCs/>
          <w:sz w:val="24"/>
          <w:szCs w:val="24"/>
        </w:rPr>
        <w:t>P</w:t>
      </w:r>
      <w:r w:rsidR="00FD03E1" w:rsidRPr="00631B41">
        <w:rPr>
          <w:rFonts w:ascii="Times New Roman" w:hAnsi="Times New Roman" w:cs="Times New Roman"/>
          <w:i/>
          <w:iCs/>
          <w:sz w:val="24"/>
          <w:szCs w:val="24"/>
          <w:vertAlign w:val="subscript"/>
        </w:rPr>
        <w:t>1</w:t>
      </w:r>
      <w:r w:rsidR="00FD03E1" w:rsidRPr="00631B41">
        <w:rPr>
          <w:rFonts w:ascii="Times New Roman" w:hAnsi="Times New Roman" w:cs="Times New Roman"/>
          <w:sz w:val="24"/>
          <w:szCs w:val="24"/>
        </w:rPr>
        <w:t xml:space="preserve"> is the power of laser </w:t>
      </w:r>
      <w:r w:rsidR="004F7134" w:rsidRPr="00631B41">
        <w:rPr>
          <w:rFonts w:ascii="Times New Roman" w:hAnsi="Times New Roman" w:cs="Times New Roman"/>
          <w:sz w:val="24"/>
          <w:szCs w:val="24"/>
        </w:rPr>
        <w:t xml:space="preserve">that reached the power meter through the beam splitter; </w:t>
      </w:r>
      <w:r w:rsidRPr="00631B41">
        <w:rPr>
          <w:rFonts w:ascii="Times New Roman" w:hAnsi="Times New Roman" w:cs="Times New Roman"/>
          <w:sz w:val="24"/>
          <w:szCs w:val="24"/>
        </w:rPr>
        <w:t>R</w:t>
      </w:r>
      <w:r w:rsidRPr="00631B41">
        <w:rPr>
          <w:rFonts w:ascii="Times New Roman" w:hAnsi="Times New Roman" w:cs="Times New Roman"/>
          <w:sz w:val="24"/>
          <w:szCs w:val="24"/>
          <w:vertAlign w:val="subscript"/>
        </w:rPr>
        <w:t>1</w:t>
      </w:r>
      <w:r w:rsidRPr="00631B41">
        <w:rPr>
          <w:rFonts w:ascii="Times New Roman" w:hAnsi="Times New Roman" w:cs="Times New Roman"/>
          <w:sz w:val="24"/>
          <w:szCs w:val="24"/>
        </w:rPr>
        <w:t xml:space="preserve"> is the reflectivity of the </w:t>
      </w:r>
      <w:r w:rsidR="00D61AA9" w:rsidRPr="00631B41">
        <w:rPr>
          <w:rFonts w:ascii="Times New Roman" w:hAnsi="Times New Roman" w:cs="Times New Roman"/>
          <w:sz w:val="24"/>
          <w:szCs w:val="24"/>
        </w:rPr>
        <w:t>laser stopper</w:t>
      </w:r>
      <w:r w:rsidRPr="00631B41">
        <w:rPr>
          <w:rFonts w:ascii="Times New Roman" w:hAnsi="Times New Roman" w:cs="Times New Roman"/>
          <w:sz w:val="24"/>
          <w:szCs w:val="24"/>
        </w:rPr>
        <w:t xml:space="preserve">. </w:t>
      </w:r>
      <w:r w:rsidR="0097629B" w:rsidRPr="00631B41">
        <w:rPr>
          <w:rFonts w:ascii="Times New Roman" w:hAnsi="Times New Roman" w:cs="Times New Roman"/>
          <w:sz w:val="24"/>
          <w:szCs w:val="24"/>
        </w:rPr>
        <w:t xml:space="preserve">The </w:t>
      </w:r>
      <w:r w:rsidR="00CA7DBD" w:rsidRPr="00631B41">
        <w:rPr>
          <w:rFonts w:ascii="Times New Roman" w:hAnsi="Times New Roman" w:cs="Times New Roman"/>
          <w:sz w:val="24"/>
          <w:szCs w:val="24"/>
        </w:rPr>
        <w:t>power (</w:t>
      </w:r>
      <w:r w:rsidR="00CA7DBD" w:rsidRPr="00631B41">
        <w:rPr>
          <w:rFonts w:ascii="Times New Roman" w:hAnsi="Times New Roman" w:cs="Times New Roman"/>
          <w:i/>
          <w:iCs/>
          <w:sz w:val="24"/>
          <w:szCs w:val="24"/>
        </w:rPr>
        <w:t>P</w:t>
      </w:r>
      <w:r w:rsidR="00CA7DBD" w:rsidRPr="00631B41">
        <w:rPr>
          <w:rFonts w:ascii="Times New Roman" w:hAnsi="Times New Roman" w:cs="Times New Roman"/>
          <w:i/>
          <w:iCs/>
          <w:sz w:val="24"/>
          <w:szCs w:val="24"/>
          <w:vertAlign w:val="subscript"/>
        </w:rPr>
        <w:t>1</w:t>
      </w:r>
      <w:r w:rsidR="00CA7DBD" w:rsidRPr="00631B41">
        <w:rPr>
          <w:rFonts w:ascii="Times New Roman" w:hAnsi="Times New Roman" w:cs="Times New Roman"/>
          <w:sz w:val="24"/>
          <w:szCs w:val="24"/>
        </w:rPr>
        <w:t xml:space="preserve">) of laser reflection from </w:t>
      </w:r>
      <w:r w:rsidR="0052521B" w:rsidRPr="00631B41">
        <w:rPr>
          <w:rFonts w:ascii="Times New Roman" w:hAnsi="Times New Roman" w:cs="Times New Roman"/>
          <w:sz w:val="24"/>
          <w:szCs w:val="24"/>
        </w:rPr>
        <w:t>the</w:t>
      </w:r>
      <w:r w:rsidR="00CA7DBD" w:rsidRPr="00631B41">
        <w:rPr>
          <w:rFonts w:ascii="Times New Roman" w:hAnsi="Times New Roman" w:cs="Times New Roman"/>
          <w:sz w:val="24"/>
          <w:szCs w:val="24"/>
        </w:rPr>
        <w:t xml:space="preserve"> stopper was</w:t>
      </w:r>
      <w:r w:rsidR="0097629B" w:rsidRPr="00631B41">
        <w:rPr>
          <w:rFonts w:ascii="Times New Roman" w:hAnsi="Times New Roman" w:cs="Times New Roman"/>
          <w:sz w:val="24"/>
          <w:szCs w:val="24"/>
        </w:rPr>
        <w:t xml:space="preserve"> </w:t>
      </w:r>
      <w:r w:rsidR="00711EA5" w:rsidRPr="00631B41">
        <w:rPr>
          <w:rFonts w:ascii="Times New Roman" w:hAnsi="Times New Roman" w:cs="Times New Roman"/>
          <w:sz w:val="24"/>
          <w:szCs w:val="24"/>
        </w:rPr>
        <w:t>measured</w:t>
      </w:r>
      <w:r w:rsidR="0097629B" w:rsidRPr="00631B41">
        <w:rPr>
          <w:rFonts w:ascii="Times New Roman" w:hAnsi="Times New Roman" w:cs="Times New Roman"/>
          <w:sz w:val="24"/>
          <w:szCs w:val="24"/>
        </w:rPr>
        <w:t xml:space="preserve"> with </w:t>
      </w:r>
      <w:r w:rsidR="003826E8" w:rsidRPr="00631B41">
        <w:rPr>
          <w:rFonts w:ascii="Times New Roman" w:hAnsi="Times New Roman" w:cs="Times New Roman"/>
          <w:sz w:val="24"/>
          <w:szCs w:val="24"/>
        </w:rPr>
        <w:t>five repetitions</w:t>
      </w:r>
      <w:r w:rsidR="0097629B" w:rsidRPr="00631B41">
        <w:rPr>
          <w:rFonts w:ascii="Times New Roman" w:hAnsi="Times New Roman" w:cs="Times New Roman"/>
          <w:sz w:val="24"/>
          <w:szCs w:val="24"/>
        </w:rPr>
        <w:t>.</w:t>
      </w:r>
      <w:r w:rsidR="00CA7DBD" w:rsidRPr="00631B41">
        <w:rPr>
          <w:rFonts w:ascii="Times New Roman" w:hAnsi="Times New Roman" w:cs="Times New Roman"/>
          <w:sz w:val="24"/>
          <w:szCs w:val="24"/>
        </w:rPr>
        <w:t xml:space="preserve"> </w:t>
      </w:r>
    </w:p>
    <w:p w14:paraId="11A43E66" w14:textId="2C705996" w:rsidR="00631B41" w:rsidRDefault="00631B41">
      <w:pPr>
        <w:rPr>
          <w:rFonts w:ascii="Times New Roman" w:hAnsi="Times New Roman" w:cs="Times New Roman"/>
          <w:sz w:val="24"/>
          <w:szCs w:val="24"/>
        </w:rPr>
      </w:pPr>
      <w:r>
        <w:rPr>
          <w:rFonts w:ascii="Times New Roman" w:hAnsi="Times New Roman" w:cs="Times New Roman"/>
          <w:sz w:val="24"/>
          <w:szCs w:val="24"/>
        </w:rPr>
        <w:br w:type="page"/>
      </w:r>
    </w:p>
    <w:p w14:paraId="6D29A38F" w14:textId="77777777" w:rsidR="00707F73" w:rsidRPr="00631B41" w:rsidRDefault="00707F73" w:rsidP="00CA7DBD">
      <w:pPr>
        <w:spacing w:after="0" w:line="360" w:lineRule="auto"/>
        <w:jc w:val="both"/>
        <w:rPr>
          <w:rFonts w:ascii="Times New Roman" w:hAnsi="Times New Roman" w:cs="Times New Roman"/>
          <w:sz w:val="24"/>
          <w:szCs w:val="24"/>
        </w:rPr>
      </w:pPr>
    </w:p>
    <w:p w14:paraId="10C3183B" w14:textId="658DBD30" w:rsidR="00707F73" w:rsidRPr="00631B41" w:rsidRDefault="00707F73" w:rsidP="00CA7DBD">
      <w:pPr>
        <w:spacing w:after="0" w:line="360" w:lineRule="auto"/>
        <w:jc w:val="both"/>
        <w:rPr>
          <w:rFonts w:ascii="Times New Roman" w:hAnsi="Times New Roman" w:cs="Times New Roman"/>
          <w:sz w:val="24"/>
          <w:szCs w:val="24"/>
        </w:rPr>
      </w:pPr>
      <w:r w:rsidRPr="00631B41">
        <w:rPr>
          <w:rFonts w:ascii="Times New Roman" w:hAnsi="Times New Roman" w:cs="Times New Roman"/>
          <w:noProof/>
          <w:sz w:val="24"/>
          <w:szCs w:val="24"/>
        </w:rPr>
        <w:drawing>
          <wp:inline distT="0" distB="0" distL="0" distR="0" wp14:anchorId="60BEE47E" wp14:editId="6D2B661B">
            <wp:extent cx="3603009" cy="2950156"/>
            <wp:effectExtent l="0" t="0" r="0" b="0"/>
            <wp:docPr id="17" name="Picture 17" descr="A picture containing text, screenshot,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screenshot, plot, lin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14118" cy="2959252"/>
                    </a:xfrm>
                    <a:prstGeom prst="rect">
                      <a:avLst/>
                    </a:prstGeom>
                  </pic:spPr>
                </pic:pic>
              </a:graphicData>
            </a:graphic>
          </wp:inline>
        </w:drawing>
      </w:r>
    </w:p>
    <w:p w14:paraId="099FD0E7" w14:textId="1138F2D4" w:rsidR="0078385D" w:rsidRPr="00631B41" w:rsidRDefault="00FD02BA" w:rsidP="00CA7DBD">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78385D" w:rsidRPr="00631B41">
        <w:rPr>
          <w:rFonts w:ascii="Times New Roman" w:hAnsi="Times New Roman" w:cs="Times New Roman"/>
          <w:b/>
          <w:bCs/>
          <w:sz w:val="24"/>
          <w:szCs w:val="24"/>
        </w:rPr>
        <w:t>2</w:t>
      </w:r>
      <w:r w:rsidR="00C218EC" w:rsidRPr="00631B41">
        <w:rPr>
          <w:rFonts w:ascii="Times New Roman" w:hAnsi="Times New Roman" w:cs="Times New Roman"/>
          <w:b/>
          <w:bCs/>
          <w:sz w:val="24"/>
          <w:szCs w:val="24"/>
        </w:rPr>
        <w:t>4</w:t>
      </w:r>
      <w:r w:rsidR="0078385D" w:rsidRPr="00631B41">
        <w:rPr>
          <w:rFonts w:ascii="Times New Roman" w:hAnsi="Times New Roman" w:cs="Times New Roman"/>
          <w:b/>
          <w:bCs/>
          <w:sz w:val="24"/>
          <w:szCs w:val="24"/>
        </w:rPr>
        <w:t xml:space="preserve">. </w:t>
      </w:r>
      <w:r w:rsidR="0097266D" w:rsidRPr="00631B41">
        <w:rPr>
          <w:rFonts w:ascii="Times New Roman" w:hAnsi="Times New Roman" w:cs="Times New Roman"/>
          <w:sz w:val="24"/>
          <w:szCs w:val="24"/>
        </w:rPr>
        <w:t xml:space="preserve">Stress-strain curves of </w:t>
      </w:r>
      <w:r w:rsidR="0078385D" w:rsidRPr="00631B41">
        <w:rPr>
          <w:rFonts w:ascii="Times New Roman" w:hAnsi="Times New Roman" w:cs="Times New Roman"/>
          <w:sz w:val="24"/>
          <w:szCs w:val="24"/>
        </w:rPr>
        <w:t>carbonized wood (</w:t>
      </w:r>
      <w:proofErr w:type="spellStart"/>
      <w:r w:rsidR="0078385D" w:rsidRPr="00631B41">
        <w:rPr>
          <w:rFonts w:ascii="Times New Roman" w:hAnsi="Times New Roman" w:cs="Times New Roman"/>
          <w:sz w:val="24"/>
          <w:szCs w:val="24"/>
        </w:rPr>
        <w:t>cW</w:t>
      </w:r>
      <w:proofErr w:type="spellEnd"/>
      <w:r w:rsidR="0078385D" w:rsidRPr="00631B41">
        <w:rPr>
          <w:rFonts w:ascii="Times New Roman" w:hAnsi="Times New Roman" w:cs="Times New Roman"/>
          <w:sz w:val="24"/>
          <w:szCs w:val="24"/>
        </w:rPr>
        <w:t xml:space="preserve">) and </w:t>
      </w:r>
      <w:proofErr w:type="spellStart"/>
      <w:r w:rsidR="0078385D" w:rsidRPr="00631B41">
        <w:rPr>
          <w:rFonts w:ascii="Times New Roman" w:hAnsi="Times New Roman" w:cs="Times New Roman"/>
          <w:sz w:val="24"/>
          <w:szCs w:val="24"/>
        </w:rPr>
        <w:t>superblack</w:t>
      </w:r>
      <w:proofErr w:type="spellEnd"/>
      <w:r w:rsidR="0078385D" w:rsidRPr="00631B41">
        <w:rPr>
          <w:rFonts w:ascii="Times New Roman" w:hAnsi="Times New Roman" w:cs="Times New Roman"/>
          <w:sz w:val="24"/>
          <w:szCs w:val="24"/>
        </w:rPr>
        <w:t xml:space="preserve"> wood.</w:t>
      </w:r>
      <w:r w:rsidR="0078385D" w:rsidRPr="00631B41">
        <w:rPr>
          <w:rFonts w:ascii="Times New Roman" w:hAnsi="Times New Roman" w:cs="Times New Roman"/>
          <w:b/>
          <w:bCs/>
          <w:sz w:val="24"/>
          <w:szCs w:val="24"/>
        </w:rPr>
        <w:t xml:space="preserve"> </w:t>
      </w:r>
    </w:p>
    <w:p w14:paraId="70906629" w14:textId="71749D82" w:rsidR="00631B41" w:rsidRDefault="00631B41">
      <w:pPr>
        <w:rPr>
          <w:rFonts w:ascii="Times New Roman" w:hAnsi="Times New Roman" w:cs="Times New Roman"/>
          <w:sz w:val="24"/>
          <w:szCs w:val="24"/>
        </w:rPr>
      </w:pPr>
      <w:r>
        <w:rPr>
          <w:rFonts w:ascii="Times New Roman" w:hAnsi="Times New Roman" w:cs="Times New Roman"/>
          <w:sz w:val="24"/>
          <w:szCs w:val="24"/>
        </w:rPr>
        <w:br w:type="page"/>
      </w:r>
    </w:p>
    <w:p w14:paraId="21CB681C" w14:textId="77777777" w:rsidR="00707F73" w:rsidRPr="00631B41" w:rsidRDefault="00707F73" w:rsidP="00CA7DBD">
      <w:pPr>
        <w:spacing w:after="0" w:line="360" w:lineRule="auto"/>
        <w:jc w:val="both"/>
        <w:rPr>
          <w:rFonts w:ascii="Times New Roman" w:hAnsi="Times New Roman" w:cs="Times New Roman"/>
          <w:sz w:val="24"/>
          <w:szCs w:val="24"/>
        </w:rPr>
      </w:pPr>
    </w:p>
    <w:p w14:paraId="4C042DED" w14:textId="5762CA0B" w:rsidR="00C218EC" w:rsidRPr="00631B41" w:rsidRDefault="00C218EC" w:rsidP="00CA7DBD">
      <w:pPr>
        <w:spacing w:after="0" w:line="360" w:lineRule="auto"/>
        <w:jc w:val="both"/>
        <w:rPr>
          <w:rFonts w:ascii="Times New Roman" w:hAnsi="Times New Roman" w:cs="Times New Roman"/>
          <w:sz w:val="24"/>
          <w:szCs w:val="24"/>
        </w:rPr>
      </w:pPr>
    </w:p>
    <w:p w14:paraId="220BD837" w14:textId="6B7283FA" w:rsidR="00C218EC" w:rsidRPr="00631B41" w:rsidRDefault="00824BA9" w:rsidP="00C218EC">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3DF779" wp14:editId="3D9D3C3D">
            <wp:extent cx="5935287" cy="3773978"/>
            <wp:effectExtent l="0" t="0" r="0" b="0"/>
            <wp:docPr id="30" name="Picture 30" descr="Close-up of several images of different types of miner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lose-up of several images of different types of minerals&#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35287" cy="3773978"/>
                    </a:xfrm>
                    <a:prstGeom prst="rect">
                      <a:avLst/>
                    </a:prstGeom>
                  </pic:spPr>
                </pic:pic>
              </a:graphicData>
            </a:graphic>
          </wp:inline>
        </w:drawing>
      </w:r>
    </w:p>
    <w:p w14:paraId="4F6E90A2" w14:textId="77777777" w:rsidR="00DE70C0" w:rsidRDefault="00DE70C0" w:rsidP="00C218EC">
      <w:pPr>
        <w:spacing w:after="0" w:line="360" w:lineRule="auto"/>
        <w:jc w:val="both"/>
        <w:rPr>
          <w:rFonts w:ascii="Times New Roman" w:hAnsi="Times New Roman" w:cs="Times New Roman"/>
          <w:b/>
          <w:bCs/>
          <w:sz w:val="24"/>
          <w:szCs w:val="24"/>
        </w:rPr>
      </w:pPr>
    </w:p>
    <w:p w14:paraId="1078673C" w14:textId="50728E45" w:rsidR="00631B41" w:rsidRDefault="00FD02BA" w:rsidP="00C218EC">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C218EC" w:rsidRPr="00631B41">
        <w:rPr>
          <w:rFonts w:ascii="Times New Roman" w:hAnsi="Times New Roman" w:cs="Times New Roman"/>
          <w:b/>
          <w:bCs/>
          <w:sz w:val="24"/>
          <w:szCs w:val="24"/>
        </w:rPr>
        <w:t xml:space="preserve">25. </w:t>
      </w:r>
      <w:r w:rsidR="00C218EC" w:rsidRPr="00631B41">
        <w:rPr>
          <w:rFonts w:ascii="Times New Roman" w:hAnsi="Times New Roman" w:cs="Times New Roman"/>
          <w:sz w:val="24"/>
          <w:szCs w:val="24"/>
        </w:rPr>
        <w:t xml:space="preserve">SEM images showing the morphology of cross section in </w:t>
      </w:r>
      <w:proofErr w:type="spellStart"/>
      <w:r w:rsidR="00C218EC" w:rsidRPr="00631B41">
        <w:rPr>
          <w:rFonts w:ascii="Times New Roman" w:hAnsi="Times New Roman" w:cs="Times New Roman"/>
          <w:sz w:val="24"/>
          <w:szCs w:val="24"/>
        </w:rPr>
        <w:t>cDW</w:t>
      </w:r>
      <w:proofErr w:type="spellEnd"/>
      <w:r w:rsidR="00C218EC" w:rsidRPr="00631B41">
        <w:rPr>
          <w:rFonts w:ascii="Times New Roman" w:hAnsi="Times New Roman" w:cs="Times New Roman"/>
          <w:sz w:val="24"/>
          <w:szCs w:val="24"/>
        </w:rPr>
        <w:t xml:space="preserve"> obtained at 1500 ºC. </w:t>
      </w:r>
    </w:p>
    <w:p w14:paraId="568792F4" w14:textId="77777777" w:rsidR="00631B41" w:rsidRDefault="00631B41" w:rsidP="00C218EC">
      <w:pPr>
        <w:spacing w:after="0" w:line="360" w:lineRule="auto"/>
        <w:jc w:val="both"/>
        <w:rPr>
          <w:rFonts w:ascii="Times New Roman" w:hAnsi="Times New Roman" w:cs="Times New Roman"/>
          <w:sz w:val="24"/>
          <w:szCs w:val="24"/>
        </w:rPr>
      </w:pPr>
    </w:p>
    <w:p w14:paraId="3B7283D5" w14:textId="7AA07658" w:rsidR="00631B41" w:rsidRDefault="00C218EC" w:rsidP="00C218EC">
      <w:pPr>
        <w:spacing w:after="0" w:line="360" w:lineRule="auto"/>
        <w:jc w:val="both"/>
        <w:rPr>
          <w:rFonts w:ascii="Times New Roman" w:hAnsi="Times New Roman" w:cs="Times New Roman"/>
          <w:sz w:val="24"/>
          <w:szCs w:val="24"/>
        </w:rPr>
      </w:pPr>
      <w:r w:rsidRPr="00631B41">
        <w:rPr>
          <w:rFonts w:ascii="Times New Roman" w:hAnsi="Times New Roman" w:cs="Times New Roman"/>
          <w:sz w:val="24"/>
          <w:szCs w:val="24"/>
        </w:rPr>
        <w:t xml:space="preserve">The DW were prepared by using </w:t>
      </w:r>
      <w:r w:rsidRPr="00631B41">
        <w:rPr>
          <w:rFonts w:ascii="Times New Roman" w:eastAsia="Times New Roman" w:hAnsi="Times New Roman" w:cs="Times New Roman"/>
          <w:sz w:val="24"/>
          <w:szCs w:val="24"/>
          <w:lang w:eastAsia="fi-FI"/>
        </w:rPr>
        <w:t>NaClO</w:t>
      </w:r>
      <w:r w:rsidRPr="00631B41">
        <w:rPr>
          <w:rFonts w:ascii="Times New Roman" w:eastAsia="Times New Roman" w:hAnsi="Times New Roman" w:cs="Times New Roman"/>
          <w:sz w:val="24"/>
          <w:szCs w:val="24"/>
          <w:vertAlign w:val="subscript"/>
          <w:lang w:eastAsia="fi-FI"/>
        </w:rPr>
        <w:t>2</w:t>
      </w:r>
      <w:r w:rsidRPr="00631B41">
        <w:rPr>
          <w:rFonts w:ascii="Times New Roman" w:eastAsia="Times New Roman" w:hAnsi="Times New Roman" w:cs="Times New Roman"/>
          <w:sz w:val="24"/>
          <w:szCs w:val="24"/>
          <w:lang w:eastAsia="fi-FI"/>
        </w:rPr>
        <w:t xml:space="preserve"> solution and acetic acid with 6h delignification. (</w:t>
      </w:r>
      <w:r w:rsidR="00115F6D">
        <w:rPr>
          <w:rFonts w:ascii="Times New Roman" w:eastAsia="Times New Roman" w:hAnsi="Times New Roman" w:cs="Times New Roman"/>
          <w:sz w:val="24"/>
          <w:szCs w:val="24"/>
          <w:lang w:eastAsia="fi-FI"/>
        </w:rPr>
        <w:t>a</w:t>
      </w:r>
      <w:r w:rsidRPr="00631B41">
        <w:rPr>
          <w:rFonts w:ascii="Times New Roman" w:eastAsia="Times New Roman" w:hAnsi="Times New Roman" w:cs="Times New Roman"/>
          <w:sz w:val="24"/>
          <w:szCs w:val="24"/>
          <w:lang w:eastAsia="fi-FI"/>
        </w:rPr>
        <w:t>-</w:t>
      </w:r>
      <w:r w:rsidR="00115F6D">
        <w:rPr>
          <w:rFonts w:ascii="Times New Roman" w:eastAsia="Times New Roman" w:hAnsi="Times New Roman" w:cs="Times New Roman"/>
          <w:sz w:val="24"/>
          <w:szCs w:val="24"/>
          <w:lang w:eastAsia="fi-FI"/>
        </w:rPr>
        <w:t>c</w:t>
      </w:r>
      <w:r w:rsidRPr="00631B41">
        <w:rPr>
          <w:rFonts w:ascii="Times New Roman" w:eastAsia="Times New Roman" w:hAnsi="Times New Roman" w:cs="Times New Roman"/>
          <w:sz w:val="24"/>
          <w:szCs w:val="24"/>
          <w:lang w:eastAsia="fi-FI"/>
        </w:rPr>
        <w:t xml:space="preserve">) As prepared </w:t>
      </w:r>
      <w:proofErr w:type="spellStart"/>
      <w:r w:rsidRPr="00631B41">
        <w:rPr>
          <w:rFonts w:ascii="Times New Roman" w:eastAsia="Times New Roman" w:hAnsi="Times New Roman" w:cs="Times New Roman"/>
          <w:sz w:val="24"/>
          <w:szCs w:val="24"/>
          <w:lang w:eastAsia="fi-FI"/>
        </w:rPr>
        <w:t>cDW</w:t>
      </w:r>
      <w:proofErr w:type="spellEnd"/>
      <w:r w:rsidRPr="00631B41">
        <w:rPr>
          <w:rFonts w:ascii="Times New Roman" w:eastAsia="Times New Roman" w:hAnsi="Times New Roman" w:cs="Times New Roman"/>
          <w:sz w:val="24"/>
          <w:szCs w:val="24"/>
          <w:lang w:eastAsia="fi-FI"/>
        </w:rPr>
        <w:t>. (</w:t>
      </w:r>
      <w:r w:rsidR="00115F6D">
        <w:rPr>
          <w:rFonts w:ascii="Times New Roman" w:eastAsia="Times New Roman" w:hAnsi="Times New Roman" w:cs="Times New Roman"/>
          <w:sz w:val="24"/>
          <w:szCs w:val="24"/>
          <w:lang w:eastAsia="fi-FI"/>
        </w:rPr>
        <w:t>d</w:t>
      </w:r>
      <w:r w:rsidRPr="00631B41">
        <w:rPr>
          <w:rFonts w:ascii="Times New Roman" w:eastAsia="Times New Roman" w:hAnsi="Times New Roman" w:cs="Times New Roman"/>
          <w:sz w:val="24"/>
          <w:szCs w:val="24"/>
          <w:lang w:eastAsia="fi-FI"/>
        </w:rPr>
        <w:t xml:space="preserve">) </w:t>
      </w:r>
      <w:proofErr w:type="spellStart"/>
      <w:r w:rsidRPr="00631B41">
        <w:rPr>
          <w:rFonts w:ascii="Times New Roman" w:eastAsia="Times New Roman" w:hAnsi="Times New Roman" w:cs="Times New Roman"/>
          <w:sz w:val="24"/>
          <w:szCs w:val="24"/>
          <w:lang w:eastAsia="fi-FI"/>
        </w:rPr>
        <w:t>cDW</w:t>
      </w:r>
      <w:proofErr w:type="spellEnd"/>
      <w:r w:rsidRPr="00631B41">
        <w:rPr>
          <w:rFonts w:ascii="Times New Roman" w:eastAsia="Times New Roman" w:hAnsi="Times New Roman" w:cs="Times New Roman"/>
          <w:sz w:val="24"/>
          <w:szCs w:val="24"/>
          <w:lang w:eastAsia="fi-FI"/>
        </w:rPr>
        <w:t xml:space="preserve"> was further washed with 1 M HCl solution at 25 </w:t>
      </w:r>
      <w:r w:rsidRPr="00631B41">
        <w:rPr>
          <w:rFonts w:ascii="Times New Roman" w:hAnsi="Times New Roman" w:cs="Times New Roman"/>
          <w:sz w:val="24"/>
          <w:szCs w:val="24"/>
        </w:rPr>
        <w:t>ºC overnight. The cavity was believed to be created by removing sodium species during the acid wash.</w:t>
      </w:r>
    </w:p>
    <w:p w14:paraId="73C28FB2" w14:textId="77777777" w:rsidR="00631B41" w:rsidRDefault="00631B41">
      <w:pPr>
        <w:rPr>
          <w:rFonts w:ascii="Times New Roman" w:hAnsi="Times New Roman" w:cs="Times New Roman"/>
          <w:sz w:val="24"/>
          <w:szCs w:val="24"/>
        </w:rPr>
      </w:pPr>
      <w:r>
        <w:rPr>
          <w:rFonts w:ascii="Times New Roman" w:hAnsi="Times New Roman" w:cs="Times New Roman"/>
          <w:sz w:val="24"/>
          <w:szCs w:val="24"/>
        </w:rPr>
        <w:br w:type="page"/>
      </w:r>
    </w:p>
    <w:p w14:paraId="50C1555B" w14:textId="57F0C733" w:rsidR="00C218EC" w:rsidRPr="00631B41" w:rsidRDefault="00631B41" w:rsidP="00C218EC">
      <w:pPr>
        <w:spacing w:after="0" w:line="360" w:lineRule="auto"/>
        <w:jc w:val="both"/>
        <w:rPr>
          <w:rFonts w:ascii="Times New Roman" w:hAnsi="Times New Roman" w:cs="Times New Roman"/>
          <w:sz w:val="24"/>
          <w:szCs w:val="24"/>
        </w:rPr>
      </w:pPr>
      <w:r w:rsidRPr="00631B41">
        <w:rPr>
          <w:rFonts w:ascii="Times New Roman" w:hAnsi="Times New Roman" w:cs="Times New Roman"/>
          <w:noProof/>
          <w:sz w:val="24"/>
          <w:szCs w:val="24"/>
        </w:rPr>
        <w:lastRenderedPageBreak/>
        <w:drawing>
          <wp:anchor distT="0" distB="0" distL="114300" distR="114300" simplePos="0" relativeHeight="251661824" behindDoc="0" locked="0" layoutInCell="1" allowOverlap="1" wp14:anchorId="35EBB3F0" wp14:editId="4D2E49EE">
            <wp:simplePos x="0" y="0"/>
            <wp:positionH relativeFrom="column">
              <wp:posOffset>0</wp:posOffset>
            </wp:positionH>
            <wp:positionV relativeFrom="paragraph">
              <wp:posOffset>266065</wp:posOffset>
            </wp:positionV>
            <wp:extent cx="3479800" cy="3204210"/>
            <wp:effectExtent l="0" t="0" r="0" b="0"/>
            <wp:wrapSquare wrapText="bothSides"/>
            <wp:docPr id="5" name="Picture 5"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line, fon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79800" cy="3204210"/>
                    </a:xfrm>
                    <a:prstGeom prst="rect">
                      <a:avLst/>
                    </a:prstGeom>
                  </pic:spPr>
                </pic:pic>
              </a:graphicData>
            </a:graphic>
            <wp14:sizeRelH relativeFrom="margin">
              <wp14:pctWidth>0</wp14:pctWidth>
            </wp14:sizeRelH>
            <wp14:sizeRelV relativeFrom="margin">
              <wp14:pctHeight>0</wp14:pctHeight>
            </wp14:sizeRelV>
          </wp:anchor>
        </w:drawing>
      </w:r>
    </w:p>
    <w:p w14:paraId="333851A7" w14:textId="719DEE47" w:rsidR="00C218EC" w:rsidRPr="00631B41" w:rsidRDefault="00C218EC" w:rsidP="00C218EC">
      <w:pPr>
        <w:spacing w:after="0" w:line="360" w:lineRule="auto"/>
        <w:jc w:val="both"/>
        <w:rPr>
          <w:rFonts w:ascii="Times New Roman" w:eastAsia="Times New Roman" w:hAnsi="Times New Roman" w:cs="Times New Roman"/>
          <w:sz w:val="24"/>
          <w:szCs w:val="24"/>
          <w:lang w:eastAsia="fi-FI"/>
        </w:rPr>
      </w:pPr>
      <w:r w:rsidRPr="00631B41">
        <w:rPr>
          <w:rFonts w:ascii="Times New Roman" w:hAnsi="Times New Roman" w:cs="Times New Roman"/>
          <w:sz w:val="24"/>
          <w:szCs w:val="24"/>
        </w:rPr>
        <w:br w:type="textWrapping" w:clear="all"/>
      </w:r>
      <w:r w:rsidR="00FD02BA" w:rsidRPr="00AF4A46">
        <w:rPr>
          <w:rFonts w:ascii="Times New Roman" w:hAnsi="Times New Roman" w:cs="Times New Roman"/>
          <w:b/>
          <w:sz w:val="24"/>
          <w:szCs w:val="24"/>
          <w:lang w:val="en-GB"/>
        </w:rPr>
        <w:t>Supplementary</w:t>
      </w:r>
      <w:r w:rsidR="00FD02BA" w:rsidRPr="00631B41">
        <w:rPr>
          <w:rFonts w:ascii="Times New Roman" w:hAnsi="Times New Roman" w:cs="Times New Roman"/>
          <w:b/>
          <w:bCs/>
          <w:sz w:val="24"/>
          <w:szCs w:val="24"/>
        </w:rPr>
        <w:t xml:space="preserve"> </w:t>
      </w:r>
      <w:r w:rsidR="00FD02BA">
        <w:rPr>
          <w:rFonts w:ascii="Times New Roman" w:hAnsi="Times New Roman" w:cs="Times New Roman"/>
          <w:b/>
          <w:bCs/>
          <w:sz w:val="24"/>
          <w:szCs w:val="24"/>
        </w:rPr>
        <w:t xml:space="preserve">Figure </w:t>
      </w:r>
      <w:r w:rsidRPr="00631B41">
        <w:rPr>
          <w:rFonts w:ascii="Times New Roman" w:hAnsi="Times New Roman" w:cs="Times New Roman"/>
          <w:b/>
          <w:bCs/>
          <w:sz w:val="24"/>
          <w:szCs w:val="24"/>
        </w:rPr>
        <w:t xml:space="preserve">26. </w:t>
      </w:r>
      <w:r w:rsidRPr="00631B41">
        <w:rPr>
          <w:rFonts w:ascii="Times New Roman" w:hAnsi="Times New Roman" w:cs="Times New Roman"/>
          <w:sz w:val="24"/>
          <w:szCs w:val="24"/>
        </w:rPr>
        <w:t>Energy dispersive X-ray spectroscopy (EDS) spectra</w:t>
      </w:r>
      <w:r w:rsidRPr="00631B41">
        <w:rPr>
          <w:rFonts w:ascii="Times New Roman" w:hAnsi="Times New Roman" w:cs="Times New Roman"/>
          <w:b/>
          <w:bCs/>
          <w:sz w:val="24"/>
          <w:szCs w:val="24"/>
        </w:rPr>
        <w:t xml:space="preserve"> </w:t>
      </w:r>
      <w:r w:rsidRPr="00631B41">
        <w:rPr>
          <w:rFonts w:ascii="Times New Roman" w:hAnsi="Times New Roman" w:cs="Times New Roman"/>
          <w:sz w:val="24"/>
          <w:szCs w:val="24"/>
        </w:rPr>
        <w:t xml:space="preserve">of </w:t>
      </w:r>
      <w:proofErr w:type="spellStart"/>
      <w:r w:rsidRPr="00631B41">
        <w:rPr>
          <w:rFonts w:ascii="Times New Roman" w:hAnsi="Times New Roman" w:cs="Times New Roman"/>
          <w:sz w:val="24"/>
          <w:szCs w:val="24"/>
        </w:rPr>
        <w:t>cDW</w:t>
      </w:r>
      <w:proofErr w:type="spellEnd"/>
      <w:r w:rsidRPr="00631B41">
        <w:rPr>
          <w:rFonts w:ascii="Times New Roman" w:hAnsi="Times New Roman" w:cs="Times New Roman"/>
          <w:sz w:val="24"/>
          <w:szCs w:val="24"/>
        </w:rPr>
        <w:t>. The delignified wood (DW) was prepared using H</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O</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:CH</w:t>
      </w:r>
      <w:r w:rsidRPr="00631B41">
        <w:rPr>
          <w:rFonts w:ascii="Times New Roman" w:hAnsi="Times New Roman" w:cs="Times New Roman"/>
          <w:sz w:val="24"/>
          <w:szCs w:val="24"/>
          <w:vertAlign w:val="subscript"/>
        </w:rPr>
        <w:t>3</w:t>
      </w:r>
      <w:r w:rsidRPr="00631B41">
        <w:rPr>
          <w:rFonts w:ascii="Times New Roman" w:hAnsi="Times New Roman" w:cs="Times New Roman"/>
          <w:sz w:val="24"/>
          <w:szCs w:val="24"/>
        </w:rPr>
        <w:t xml:space="preserve">COOH solution and </w:t>
      </w:r>
      <w:r w:rsidRPr="00631B41">
        <w:rPr>
          <w:rFonts w:ascii="Times New Roman" w:eastAsia="Times New Roman" w:hAnsi="Times New Roman" w:cs="Times New Roman"/>
          <w:sz w:val="24"/>
          <w:szCs w:val="24"/>
          <w:lang w:eastAsia="fi-FI"/>
        </w:rPr>
        <w:t>NaClO</w:t>
      </w:r>
      <w:r w:rsidRPr="00631B41">
        <w:rPr>
          <w:rFonts w:ascii="Times New Roman" w:eastAsia="Times New Roman" w:hAnsi="Times New Roman" w:cs="Times New Roman"/>
          <w:sz w:val="24"/>
          <w:szCs w:val="24"/>
          <w:vertAlign w:val="subscript"/>
          <w:lang w:eastAsia="fi-FI"/>
        </w:rPr>
        <w:t xml:space="preserve">2 </w:t>
      </w:r>
      <w:r w:rsidRPr="00631B41">
        <w:rPr>
          <w:rFonts w:ascii="Times New Roman" w:eastAsia="Times New Roman" w:hAnsi="Times New Roman" w:cs="Times New Roman"/>
          <w:sz w:val="24"/>
          <w:szCs w:val="24"/>
          <w:lang w:eastAsia="fi-FI"/>
        </w:rPr>
        <w:t xml:space="preserve">solution, respectively. </w:t>
      </w:r>
    </w:p>
    <w:p w14:paraId="452961F5" w14:textId="77777777" w:rsidR="00631B41" w:rsidRDefault="00631B41" w:rsidP="00C218EC">
      <w:pPr>
        <w:spacing w:after="0" w:line="360" w:lineRule="auto"/>
        <w:jc w:val="both"/>
        <w:rPr>
          <w:rFonts w:ascii="Times New Roman" w:eastAsia="Times New Roman" w:hAnsi="Times New Roman" w:cs="Times New Roman"/>
          <w:sz w:val="24"/>
          <w:szCs w:val="24"/>
          <w:lang w:eastAsia="fi-FI"/>
        </w:rPr>
      </w:pPr>
    </w:p>
    <w:p w14:paraId="12A15441" w14:textId="4B16CFA9" w:rsidR="00C218EC" w:rsidRPr="00631B41" w:rsidRDefault="00C218EC" w:rsidP="00C218EC">
      <w:pPr>
        <w:spacing w:after="0" w:line="360" w:lineRule="auto"/>
        <w:jc w:val="both"/>
        <w:rPr>
          <w:rFonts w:ascii="Times New Roman" w:hAnsi="Times New Roman" w:cs="Times New Roman"/>
          <w:sz w:val="24"/>
          <w:szCs w:val="24"/>
        </w:rPr>
      </w:pPr>
      <w:r w:rsidRPr="00631B41">
        <w:rPr>
          <w:rFonts w:ascii="Times New Roman" w:eastAsia="Times New Roman" w:hAnsi="Times New Roman" w:cs="Times New Roman"/>
          <w:sz w:val="24"/>
          <w:szCs w:val="24"/>
          <w:lang w:eastAsia="fi-FI"/>
        </w:rPr>
        <w:t xml:space="preserve">The EDS spectra clearly shows the presence of sodium species in </w:t>
      </w:r>
      <w:proofErr w:type="spellStart"/>
      <w:r w:rsidRPr="00631B41">
        <w:rPr>
          <w:rFonts w:ascii="Times New Roman" w:hAnsi="Times New Roman" w:cs="Times New Roman"/>
          <w:sz w:val="24"/>
          <w:szCs w:val="24"/>
        </w:rPr>
        <w:t>cDW</w:t>
      </w:r>
      <w:proofErr w:type="spellEnd"/>
      <w:r w:rsidRPr="00631B41">
        <w:rPr>
          <w:rFonts w:ascii="Times New Roman" w:hAnsi="Times New Roman" w:cs="Times New Roman"/>
          <w:sz w:val="24"/>
          <w:szCs w:val="24"/>
        </w:rPr>
        <w:t xml:space="preserve"> obtained from DW prepared from </w:t>
      </w:r>
      <w:r w:rsidRPr="00631B41">
        <w:rPr>
          <w:rFonts w:ascii="Times New Roman" w:eastAsia="Times New Roman" w:hAnsi="Times New Roman" w:cs="Times New Roman"/>
          <w:sz w:val="24"/>
          <w:szCs w:val="24"/>
          <w:lang w:eastAsia="fi-FI"/>
        </w:rPr>
        <w:t>NaClO</w:t>
      </w:r>
      <w:r w:rsidRPr="00631B41">
        <w:rPr>
          <w:rFonts w:ascii="Times New Roman" w:eastAsia="Times New Roman" w:hAnsi="Times New Roman" w:cs="Times New Roman"/>
          <w:sz w:val="24"/>
          <w:szCs w:val="24"/>
          <w:vertAlign w:val="subscript"/>
          <w:lang w:eastAsia="fi-FI"/>
        </w:rPr>
        <w:t xml:space="preserve">2 </w:t>
      </w:r>
      <w:r w:rsidRPr="00631B41">
        <w:rPr>
          <w:rFonts w:ascii="Times New Roman" w:eastAsia="Times New Roman" w:hAnsi="Times New Roman" w:cs="Times New Roman"/>
          <w:sz w:val="24"/>
          <w:szCs w:val="24"/>
          <w:lang w:eastAsia="fi-FI"/>
        </w:rPr>
        <w:t xml:space="preserve">solution, which is not the case for </w:t>
      </w:r>
      <w:proofErr w:type="spellStart"/>
      <w:r w:rsidRPr="00631B41">
        <w:rPr>
          <w:rFonts w:ascii="Times New Roman" w:hAnsi="Times New Roman" w:cs="Times New Roman"/>
          <w:sz w:val="24"/>
          <w:szCs w:val="24"/>
        </w:rPr>
        <w:t>cDW</w:t>
      </w:r>
      <w:proofErr w:type="spellEnd"/>
      <w:r w:rsidRPr="00631B41">
        <w:rPr>
          <w:rFonts w:ascii="Times New Roman" w:hAnsi="Times New Roman" w:cs="Times New Roman"/>
          <w:sz w:val="24"/>
          <w:szCs w:val="24"/>
        </w:rPr>
        <w:t xml:space="preserve"> obtained from DW that are prepared from metal-free delignification method (H</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O</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:CH</w:t>
      </w:r>
      <w:r w:rsidRPr="00631B41">
        <w:rPr>
          <w:rFonts w:ascii="Times New Roman" w:hAnsi="Times New Roman" w:cs="Times New Roman"/>
          <w:sz w:val="24"/>
          <w:szCs w:val="24"/>
          <w:vertAlign w:val="subscript"/>
        </w:rPr>
        <w:t>3</w:t>
      </w:r>
      <w:r w:rsidRPr="00631B41">
        <w:rPr>
          <w:rFonts w:ascii="Times New Roman" w:hAnsi="Times New Roman" w:cs="Times New Roman"/>
          <w:sz w:val="24"/>
          <w:szCs w:val="24"/>
        </w:rPr>
        <w:t xml:space="preserve">COOH solution). The sodium species in </w:t>
      </w:r>
      <w:r w:rsidRPr="00631B41">
        <w:rPr>
          <w:rFonts w:ascii="Times New Roman" w:eastAsia="Times New Roman" w:hAnsi="Times New Roman" w:cs="Times New Roman"/>
          <w:sz w:val="24"/>
          <w:szCs w:val="24"/>
          <w:lang w:eastAsia="fi-FI"/>
        </w:rPr>
        <w:t>NaClO</w:t>
      </w:r>
      <w:r w:rsidRPr="00631B41">
        <w:rPr>
          <w:rFonts w:ascii="Times New Roman" w:eastAsia="Times New Roman" w:hAnsi="Times New Roman" w:cs="Times New Roman"/>
          <w:sz w:val="24"/>
          <w:szCs w:val="24"/>
          <w:vertAlign w:val="subscript"/>
          <w:lang w:eastAsia="fi-FI"/>
        </w:rPr>
        <w:t xml:space="preserve">2 </w:t>
      </w:r>
      <w:r w:rsidRPr="00631B41">
        <w:rPr>
          <w:rFonts w:ascii="Times New Roman" w:eastAsia="Times New Roman" w:hAnsi="Times New Roman" w:cs="Times New Roman"/>
          <w:sz w:val="24"/>
          <w:szCs w:val="24"/>
          <w:lang w:eastAsia="fi-FI"/>
        </w:rPr>
        <w:t xml:space="preserve">solution reside in the delignified wood matrix and account for 30 wt. % of </w:t>
      </w:r>
      <w:r w:rsidRPr="00631B41">
        <w:rPr>
          <w:rFonts w:ascii="Times New Roman" w:hAnsi="Times New Roman" w:cs="Times New Roman"/>
          <w:sz w:val="24"/>
          <w:szCs w:val="24"/>
        </w:rPr>
        <w:t>mass fractions</w:t>
      </w:r>
      <w:r w:rsidRPr="00631B41">
        <w:rPr>
          <w:rFonts w:ascii="Times New Roman" w:eastAsia="Times New Roman" w:hAnsi="Times New Roman" w:cs="Times New Roman"/>
          <w:sz w:val="24"/>
          <w:szCs w:val="24"/>
          <w:lang w:eastAsia="fi-FI"/>
        </w:rPr>
        <w:t xml:space="preserve"> in the dried DW even after </w:t>
      </w:r>
      <w:r w:rsidRPr="00631B41">
        <w:rPr>
          <w:rFonts w:ascii="Times New Roman" w:hAnsi="Times New Roman" w:cs="Times New Roman"/>
          <w:sz w:val="24"/>
          <w:szCs w:val="24"/>
        </w:rPr>
        <w:t>extended washing</w:t>
      </w:r>
      <w:r w:rsidRPr="00631B41">
        <w:rPr>
          <w:rFonts w:ascii="Times New Roman" w:eastAsia="Times New Roman" w:hAnsi="Times New Roman" w:cs="Times New Roman"/>
          <w:sz w:val="24"/>
          <w:szCs w:val="24"/>
          <w:lang w:eastAsia="fi-FI"/>
        </w:rPr>
        <w:t xml:space="preserve">, which is measured gravimetrically. Note: in </w:t>
      </w:r>
      <w:proofErr w:type="spellStart"/>
      <w:r w:rsidRPr="00631B41">
        <w:rPr>
          <w:rFonts w:ascii="Times New Roman" w:hAnsi="Times New Roman" w:cs="Times New Roman"/>
          <w:sz w:val="24"/>
          <w:szCs w:val="24"/>
        </w:rPr>
        <w:t>cDW</w:t>
      </w:r>
      <w:proofErr w:type="spellEnd"/>
      <w:r w:rsidRPr="00631B41">
        <w:rPr>
          <w:rFonts w:ascii="Times New Roman" w:hAnsi="Times New Roman" w:cs="Times New Roman"/>
          <w:sz w:val="24"/>
          <w:szCs w:val="24"/>
        </w:rPr>
        <w:t xml:space="preserve"> (obtained from </w:t>
      </w:r>
      <w:r w:rsidRPr="00631B41">
        <w:rPr>
          <w:rFonts w:ascii="Times New Roman" w:eastAsia="Times New Roman" w:hAnsi="Times New Roman" w:cs="Times New Roman"/>
          <w:sz w:val="24"/>
          <w:szCs w:val="24"/>
          <w:lang w:eastAsia="fi-FI"/>
        </w:rPr>
        <w:t>NaClO</w:t>
      </w:r>
      <w:r w:rsidRPr="00631B41">
        <w:rPr>
          <w:rFonts w:ascii="Times New Roman" w:eastAsia="Times New Roman" w:hAnsi="Times New Roman" w:cs="Times New Roman"/>
          <w:sz w:val="24"/>
          <w:szCs w:val="24"/>
          <w:vertAlign w:val="subscript"/>
          <w:lang w:eastAsia="fi-FI"/>
        </w:rPr>
        <w:t xml:space="preserve">2 </w:t>
      </w:r>
      <w:r w:rsidRPr="00631B41">
        <w:rPr>
          <w:rFonts w:ascii="Times New Roman" w:eastAsia="Times New Roman" w:hAnsi="Times New Roman" w:cs="Times New Roman"/>
          <w:sz w:val="24"/>
          <w:szCs w:val="24"/>
          <w:lang w:eastAsia="fi-FI"/>
        </w:rPr>
        <w:t xml:space="preserve">delignification), high fraction of O species also come along with sodium species whose reduced form typically react with oxygen and water in air. </w:t>
      </w:r>
    </w:p>
    <w:p w14:paraId="5229FA42" w14:textId="77777777" w:rsidR="00C218EC" w:rsidRPr="00631B41" w:rsidRDefault="00C218EC" w:rsidP="00C218EC">
      <w:pPr>
        <w:spacing w:after="0" w:line="360" w:lineRule="auto"/>
        <w:jc w:val="both"/>
        <w:rPr>
          <w:rFonts w:ascii="Times New Roman" w:hAnsi="Times New Roman" w:cs="Times New Roman"/>
          <w:sz w:val="24"/>
          <w:szCs w:val="24"/>
        </w:rPr>
      </w:pPr>
      <w:r w:rsidRPr="00631B41">
        <w:rPr>
          <w:rFonts w:ascii="Times New Roman" w:hAnsi="Times New Roman" w:cs="Times New Roman"/>
          <w:noProof/>
          <w:sz w:val="24"/>
          <w:szCs w:val="24"/>
        </w:rPr>
        <w:lastRenderedPageBreak/>
        <w:drawing>
          <wp:inline distT="0" distB="0" distL="0" distR="0" wp14:anchorId="1E997227" wp14:editId="27A1AD5E">
            <wp:extent cx="3657600" cy="3214859"/>
            <wp:effectExtent l="0" t="0" r="0" b="0"/>
            <wp:docPr id="57" name="Picture 57" descr="A picture containing text, line,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text, line, screenshot, plo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85069" cy="3239003"/>
                    </a:xfrm>
                    <a:prstGeom prst="rect">
                      <a:avLst/>
                    </a:prstGeom>
                  </pic:spPr>
                </pic:pic>
              </a:graphicData>
            </a:graphic>
          </wp:inline>
        </w:drawing>
      </w:r>
    </w:p>
    <w:p w14:paraId="2F729C1B" w14:textId="4994DB28" w:rsidR="00C218EC" w:rsidRPr="00631B41" w:rsidRDefault="00FD02BA" w:rsidP="00C218EC">
      <w:pPr>
        <w:spacing w:after="0" w:line="360" w:lineRule="auto"/>
        <w:jc w:val="both"/>
        <w:rPr>
          <w:rFonts w:ascii="Times New Roman" w:eastAsia="Times New Roman" w:hAnsi="Times New Roman" w:cs="Times New Roman"/>
          <w:sz w:val="24"/>
          <w:szCs w:val="24"/>
          <w:lang w:eastAsia="fi-FI"/>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Pr>
          <w:rFonts w:ascii="Times New Roman" w:hAnsi="Times New Roman" w:cs="Times New Roman"/>
          <w:b/>
          <w:bCs/>
          <w:sz w:val="24"/>
          <w:szCs w:val="24"/>
        </w:rPr>
        <w:t xml:space="preserve">Figure </w:t>
      </w:r>
      <w:r w:rsidR="00C218EC" w:rsidRPr="00631B41">
        <w:rPr>
          <w:rFonts w:ascii="Times New Roman" w:hAnsi="Times New Roman" w:cs="Times New Roman"/>
          <w:b/>
          <w:bCs/>
          <w:sz w:val="24"/>
          <w:szCs w:val="24"/>
        </w:rPr>
        <w:t xml:space="preserve">27. </w:t>
      </w:r>
      <w:r w:rsidR="00C218EC" w:rsidRPr="00631B41">
        <w:rPr>
          <w:rFonts w:ascii="Times New Roman" w:hAnsi="Times New Roman" w:cs="Times New Roman"/>
          <w:sz w:val="24"/>
          <w:szCs w:val="24"/>
        </w:rPr>
        <w:t xml:space="preserve">Total light reflectance (TR) of cross section in </w:t>
      </w:r>
      <w:proofErr w:type="spellStart"/>
      <w:r w:rsidR="00C218EC" w:rsidRPr="00631B41">
        <w:rPr>
          <w:rFonts w:ascii="Times New Roman" w:hAnsi="Times New Roman" w:cs="Times New Roman"/>
          <w:sz w:val="24"/>
          <w:szCs w:val="24"/>
        </w:rPr>
        <w:t>cNW</w:t>
      </w:r>
      <w:proofErr w:type="spellEnd"/>
      <w:r w:rsidR="00C218EC" w:rsidRPr="00631B41">
        <w:rPr>
          <w:rFonts w:ascii="Times New Roman" w:hAnsi="Times New Roman" w:cs="Times New Roman"/>
          <w:sz w:val="24"/>
          <w:szCs w:val="24"/>
        </w:rPr>
        <w:t xml:space="preserve"> obtained at 1100 ºC (black line) and in </w:t>
      </w:r>
      <w:proofErr w:type="spellStart"/>
      <w:r w:rsidR="00C218EC" w:rsidRPr="00631B41">
        <w:rPr>
          <w:rFonts w:ascii="Times New Roman" w:hAnsi="Times New Roman" w:cs="Times New Roman"/>
          <w:sz w:val="24"/>
          <w:szCs w:val="24"/>
        </w:rPr>
        <w:t>cDW</w:t>
      </w:r>
      <w:proofErr w:type="spellEnd"/>
      <w:r w:rsidR="00C218EC" w:rsidRPr="00631B41">
        <w:rPr>
          <w:rFonts w:ascii="Times New Roman" w:hAnsi="Times New Roman" w:cs="Times New Roman"/>
          <w:sz w:val="24"/>
          <w:szCs w:val="24"/>
        </w:rPr>
        <w:t xml:space="preserve"> obtained at 1500 ºC (red, blue, and green lines). The delignified wood (DW) were prepared with different treatments: The DW were prepared by using </w:t>
      </w:r>
      <w:r w:rsidR="00C218EC" w:rsidRPr="00631B41">
        <w:rPr>
          <w:rFonts w:ascii="Times New Roman" w:eastAsia="Times New Roman" w:hAnsi="Times New Roman" w:cs="Times New Roman"/>
          <w:sz w:val="24"/>
          <w:szCs w:val="24"/>
          <w:lang w:eastAsia="fi-FI"/>
        </w:rPr>
        <w:t>NaClO</w:t>
      </w:r>
      <w:r w:rsidR="00C218EC" w:rsidRPr="00631B41">
        <w:rPr>
          <w:rFonts w:ascii="Times New Roman" w:eastAsia="Times New Roman" w:hAnsi="Times New Roman" w:cs="Times New Roman"/>
          <w:sz w:val="24"/>
          <w:szCs w:val="24"/>
          <w:vertAlign w:val="subscript"/>
          <w:lang w:eastAsia="fi-FI"/>
        </w:rPr>
        <w:t>2</w:t>
      </w:r>
      <w:r w:rsidR="00C218EC" w:rsidRPr="00631B41">
        <w:rPr>
          <w:rFonts w:ascii="Times New Roman" w:eastAsia="Times New Roman" w:hAnsi="Times New Roman" w:cs="Times New Roman"/>
          <w:sz w:val="24"/>
          <w:szCs w:val="24"/>
          <w:lang w:eastAsia="fi-FI"/>
        </w:rPr>
        <w:t xml:space="preserve"> solution and acetic acid with 6h delignification </w:t>
      </w:r>
      <w:r w:rsidR="00C218EC" w:rsidRPr="00631B41">
        <w:rPr>
          <w:rFonts w:ascii="Times New Roman" w:hAnsi="Times New Roman" w:cs="Times New Roman"/>
          <w:sz w:val="24"/>
          <w:szCs w:val="24"/>
        </w:rPr>
        <w:t>(bule and red lines)</w:t>
      </w:r>
      <w:r w:rsidR="00C218EC" w:rsidRPr="00631B41">
        <w:rPr>
          <w:rFonts w:ascii="Times New Roman" w:eastAsia="Times New Roman" w:hAnsi="Times New Roman" w:cs="Times New Roman"/>
          <w:sz w:val="24"/>
          <w:szCs w:val="24"/>
          <w:lang w:eastAsia="fi-FI"/>
        </w:rPr>
        <w:t xml:space="preserve">. </w:t>
      </w:r>
      <w:proofErr w:type="spellStart"/>
      <w:r w:rsidR="00C218EC" w:rsidRPr="00631B41">
        <w:rPr>
          <w:rFonts w:ascii="Times New Roman" w:eastAsia="Times New Roman" w:hAnsi="Times New Roman" w:cs="Times New Roman"/>
          <w:sz w:val="24"/>
          <w:szCs w:val="24"/>
          <w:lang w:eastAsia="fi-FI"/>
        </w:rPr>
        <w:t>cDW</w:t>
      </w:r>
      <w:proofErr w:type="spellEnd"/>
      <w:r w:rsidR="00C218EC" w:rsidRPr="00631B41">
        <w:rPr>
          <w:rFonts w:ascii="Times New Roman" w:eastAsia="Times New Roman" w:hAnsi="Times New Roman" w:cs="Times New Roman"/>
          <w:sz w:val="24"/>
          <w:szCs w:val="24"/>
          <w:lang w:eastAsia="fi-FI"/>
        </w:rPr>
        <w:t xml:space="preserve"> was further washed with 1 M HCl solution at 25 </w:t>
      </w:r>
      <w:r w:rsidR="00C218EC" w:rsidRPr="00631B41">
        <w:rPr>
          <w:rFonts w:ascii="Times New Roman" w:hAnsi="Times New Roman" w:cs="Times New Roman"/>
          <w:sz w:val="24"/>
          <w:szCs w:val="24"/>
        </w:rPr>
        <w:t xml:space="preserve">ºC overnight (red line). The DW were prepared by using </w:t>
      </w:r>
      <w:r w:rsidR="00C218EC" w:rsidRPr="00631B41">
        <w:rPr>
          <w:rFonts w:ascii="Times New Roman" w:eastAsia="Times New Roman" w:hAnsi="Times New Roman" w:cs="Times New Roman"/>
          <w:sz w:val="24"/>
          <w:szCs w:val="24"/>
          <w:lang w:eastAsia="fi-FI"/>
        </w:rPr>
        <w:t>H</w:t>
      </w:r>
      <w:r w:rsidR="00C218EC" w:rsidRPr="00631B41">
        <w:rPr>
          <w:rFonts w:ascii="Times New Roman" w:eastAsia="Times New Roman" w:hAnsi="Times New Roman" w:cs="Times New Roman"/>
          <w:sz w:val="24"/>
          <w:szCs w:val="24"/>
          <w:vertAlign w:val="subscript"/>
          <w:lang w:eastAsia="fi-FI"/>
        </w:rPr>
        <w:t>2</w:t>
      </w:r>
      <w:r w:rsidR="00C218EC" w:rsidRPr="00631B41">
        <w:rPr>
          <w:rFonts w:ascii="Times New Roman" w:eastAsia="Times New Roman" w:hAnsi="Times New Roman" w:cs="Times New Roman"/>
          <w:sz w:val="24"/>
          <w:szCs w:val="24"/>
          <w:lang w:eastAsia="fi-FI"/>
        </w:rPr>
        <w:t>O</w:t>
      </w:r>
      <w:r w:rsidR="00C218EC" w:rsidRPr="00631B41">
        <w:rPr>
          <w:rFonts w:ascii="Times New Roman" w:eastAsia="Times New Roman" w:hAnsi="Times New Roman" w:cs="Times New Roman"/>
          <w:sz w:val="24"/>
          <w:szCs w:val="24"/>
          <w:vertAlign w:val="subscript"/>
          <w:lang w:eastAsia="fi-FI"/>
        </w:rPr>
        <w:t>2</w:t>
      </w:r>
      <w:r w:rsidR="00C218EC" w:rsidRPr="00631B41">
        <w:rPr>
          <w:rFonts w:ascii="Times New Roman" w:eastAsia="Times New Roman" w:hAnsi="Times New Roman" w:cs="Times New Roman"/>
          <w:sz w:val="24"/>
          <w:szCs w:val="24"/>
          <w:lang w:eastAsia="fi-FI"/>
        </w:rPr>
        <w:t xml:space="preserve"> solution and acetic acid with 4h delignification </w:t>
      </w:r>
      <w:r w:rsidR="00C218EC" w:rsidRPr="00631B41">
        <w:rPr>
          <w:rFonts w:ascii="Times New Roman" w:hAnsi="Times New Roman" w:cs="Times New Roman"/>
          <w:sz w:val="24"/>
          <w:szCs w:val="24"/>
        </w:rPr>
        <w:t>(green line)</w:t>
      </w:r>
      <w:r w:rsidR="00C218EC" w:rsidRPr="00631B41">
        <w:rPr>
          <w:rFonts w:ascii="Times New Roman" w:eastAsia="Times New Roman" w:hAnsi="Times New Roman" w:cs="Times New Roman"/>
          <w:sz w:val="24"/>
          <w:szCs w:val="24"/>
          <w:lang w:eastAsia="fi-FI"/>
        </w:rPr>
        <w:t xml:space="preserve">. </w:t>
      </w:r>
    </w:p>
    <w:p w14:paraId="03EDE5E3" w14:textId="5898D96E" w:rsidR="00C218EC" w:rsidRPr="00631B41" w:rsidRDefault="00C218EC" w:rsidP="00CA7DBD">
      <w:pPr>
        <w:spacing w:after="0" w:line="360" w:lineRule="auto"/>
        <w:jc w:val="both"/>
        <w:rPr>
          <w:rFonts w:ascii="Times New Roman" w:hAnsi="Times New Roman" w:cs="Times New Roman"/>
          <w:sz w:val="24"/>
          <w:szCs w:val="24"/>
        </w:rPr>
      </w:pPr>
    </w:p>
    <w:p w14:paraId="7ADA31FD" w14:textId="1FBCBFBB" w:rsidR="00C218EC" w:rsidRPr="00631B41" w:rsidRDefault="00C218EC" w:rsidP="00CA7DBD">
      <w:pPr>
        <w:spacing w:after="0" w:line="360" w:lineRule="auto"/>
        <w:jc w:val="both"/>
        <w:rPr>
          <w:rFonts w:ascii="Times New Roman" w:hAnsi="Times New Roman" w:cs="Times New Roman"/>
          <w:sz w:val="24"/>
          <w:szCs w:val="24"/>
        </w:rPr>
      </w:pPr>
    </w:p>
    <w:p w14:paraId="2714367C" w14:textId="4D7B0CCF" w:rsidR="00C218EC" w:rsidRPr="00631B41" w:rsidRDefault="00C218EC" w:rsidP="00CA7DBD">
      <w:pPr>
        <w:spacing w:after="0" w:line="360" w:lineRule="auto"/>
        <w:jc w:val="both"/>
        <w:rPr>
          <w:rFonts w:ascii="Times New Roman" w:hAnsi="Times New Roman" w:cs="Times New Roman"/>
          <w:sz w:val="24"/>
          <w:szCs w:val="24"/>
        </w:rPr>
      </w:pPr>
    </w:p>
    <w:p w14:paraId="04A75245" w14:textId="77777777" w:rsidR="00C218EC" w:rsidRPr="00631B41" w:rsidRDefault="00C218EC" w:rsidP="00CA7DBD">
      <w:pPr>
        <w:spacing w:after="0" w:line="360" w:lineRule="auto"/>
        <w:jc w:val="both"/>
        <w:rPr>
          <w:rFonts w:ascii="Times New Roman" w:hAnsi="Times New Roman" w:cs="Times New Roman"/>
          <w:sz w:val="24"/>
          <w:szCs w:val="24"/>
        </w:rPr>
      </w:pPr>
    </w:p>
    <w:p w14:paraId="004D8D07" w14:textId="77777777" w:rsidR="00631B41" w:rsidRDefault="00631B41">
      <w:pPr>
        <w:rPr>
          <w:rFonts w:ascii="Times New Roman" w:hAnsi="Times New Roman" w:cs="Times New Roman"/>
          <w:b/>
          <w:bCs/>
          <w:sz w:val="24"/>
          <w:szCs w:val="24"/>
        </w:rPr>
      </w:pPr>
      <w:r>
        <w:rPr>
          <w:rFonts w:ascii="Times New Roman" w:hAnsi="Times New Roman" w:cs="Times New Roman"/>
          <w:b/>
          <w:bCs/>
          <w:sz w:val="24"/>
          <w:szCs w:val="24"/>
        </w:rPr>
        <w:br w:type="page"/>
      </w:r>
    </w:p>
    <w:p w14:paraId="1D338201" w14:textId="78375EF1" w:rsidR="00A425D0" w:rsidRPr="00A425D0" w:rsidRDefault="00DE70C0" w:rsidP="00A425D0">
      <w:pPr>
        <w:spacing w:after="0" w:line="360" w:lineRule="auto"/>
        <w:jc w:val="both"/>
        <w:rPr>
          <w:rFonts w:ascii="Times New Roman" w:hAnsi="Times New Roman" w:cs="Times New Roman"/>
          <w:b/>
          <w:bCs/>
          <w:sz w:val="24"/>
          <w:szCs w:val="24"/>
        </w:rPr>
      </w:pPr>
      <w:r w:rsidRPr="00AF4A46">
        <w:rPr>
          <w:rFonts w:ascii="Times New Roman" w:hAnsi="Times New Roman" w:cs="Times New Roman"/>
          <w:b/>
          <w:sz w:val="24"/>
          <w:szCs w:val="24"/>
          <w:lang w:val="en-GB"/>
        </w:rPr>
        <w:lastRenderedPageBreak/>
        <w:t>Supplementary</w:t>
      </w:r>
      <w:r w:rsidRPr="00A425D0">
        <w:rPr>
          <w:rFonts w:ascii="Times New Roman" w:hAnsi="Times New Roman" w:cs="Times New Roman"/>
          <w:b/>
          <w:bCs/>
          <w:sz w:val="24"/>
          <w:szCs w:val="24"/>
        </w:rPr>
        <w:t xml:space="preserve"> </w:t>
      </w:r>
      <w:r w:rsidR="00A425D0" w:rsidRPr="00A425D0">
        <w:rPr>
          <w:rFonts w:ascii="Times New Roman" w:hAnsi="Times New Roman" w:cs="Times New Roman"/>
          <w:b/>
          <w:bCs/>
          <w:sz w:val="24"/>
          <w:szCs w:val="24"/>
        </w:rPr>
        <w:t xml:space="preserve">Section </w:t>
      </w:r>
      <w:r w:rsidR="00A425D0">
        <w:rPr>
          <w:rFonts w:ascii="Times New Roman" w:hAnsi="Times New Roman" w:cs="Times New Roman"/>
          <w:b/>
          <w:bCs/>
          <w:sz w:val="24"/>
          <w:szCs w:val="24"/>
        </w:rPr>
        <w:t>3</w:t>
      </w:r>
      <w:r w:rsidR="00A425D0" w:rsidRPr="00A425D0">
        <w:rPr>
          <w:rFonts w:ascii="Times New Roman" w:hAnsi="Times New Roman" w:cs="Times New Roman"/>
          <w:b/>
          <w:bCs/>
          <w:sz w:val="24"/>
          <w:szCs w:val="24"/>
        </w:rPr>
        <w:t xml:space="preserve">. Supplementary </w:t>
      </w:r>
      <w:r w:rsidR="00A425D0">
        <w:rPr>
          <w:rFonts w:ascii="Times New Roman" w:hAnsi="Times New Roman" w:cs="Times New Roman"/>
          <w:b/>
          <w:bCs/>
          <w:sz w:val="24"/>
          <w:szCs w:val="24"/>
        </w:rPr>
        <w:t>Tables and associated supplementary discussions.</w:t>
      </w:r>
    </w:p>
    <w:p w14:paraId="13646128" w14:textId="77777777" w:rsidR="00A425D0" w:rsidRDefault="00A425D0" w:rsidP="00704AA4">
      <w:pPr>
        <w:jc w:val="both"/>
        <w:rPr>
          <w:rFonts w:ascii="Times New Roman" w:hAnsi="Times New Roman" w:cs="Times New Roman"/>
          <w:b/>
          <w:bCs/>
          <w:sz w:val="24"/>
          <w:szCs w:val="24"/>
        </w:rPr>
      </w:pPr>
    </w:p>
    <w:p w14:paraId="6E8270EF" w14:textId="77777777" w:rsidR="00A425D0" w:rsidRDefault="00A425D0" w:rsidP="00704AA4">
      <w:pPr>
        <w:jc w:val="both"/>
        <w:rPr>
          <w:rFonts w:ascii="Times New Roman" w:hAnsi="Times New Roman" w:cs="Times New Roman"/>
          <w:b/>
          <w:bCs/>
          <w:sz w:val="24"/>
          <w:szCs w:val="24"/>
        </w:rPr>
      </w:pPr>
    </w:p>
    <w:p w14:paraId="2B346332" w14:textId="664256C4" w:rsidR="006C762E" w:rsidRPr="00631B41" w:rsidRDefault="00DE70C0" w:rsidP="00704AA4">
      <w:pPr>
        <w:jc w:val="both"/>
        <w:rPr>
          <w:rFonts w:ascii="Times New Roman" w:hAnsi="Times New Roman" w:cs="Times New Roman"/>
        </w:rPr>
      </w:pPr>
      <w:r w:rsidRPr="00AF4A46">
        <w:rPr>
          <w:rFonts w:ascii="Times New Roman" w:hAnsi="Times New Roman" w:cs="Times New Roman"/>
          <w:b/>
          <w:sz w:val="24"/>
          <w:szCs w:val="24"/>
          <w:lang w:val="en-GB"/>
        </w:rPr>
        <w:t>Supplementary</w:t>
      </w:r>
      <w:r w:rsidRPr="00631B41">
        <w:rPr>
          <w:rFonts w:ascii="Times New Roman" w:hAnsi="Times New Roman" w:cs="Times New Roman"/>
          <w:b/>
          <w:bCs/>
          <w:sz w:val="24"/>
          <w:szCs w:val="24"/>
        </w:rPr>
        <w:t xml:space="preserve"> </w:t>
      </w:r>
      <w:r w:rsidR="006C762E" w:rsidRPr="00631B41">
        <w:rPr>
          <w:rFonts w:ascii="Times New Roman" w:hAnsi="Times New Roman" w:cs="Times New Roman"/>
          <w:b/>
          <w:bCs/>
          <w:sz w:val="24"/>
          <w:szCs w:val="24"/>
        </w:rPr>
        <w:t>Table 1.</w:t>
      </w:r>
      <w:r w:rsidR="00F84AB1" w:rsidRPr="00631B41">
        <w:rPr>
          <w:rFonts w:ascii="Times New Roman" w:hAnsi="Times New Roman" w:cs="Times New Roman"/>
          <w:b/>
          <w:bCs/>
          <w:sz w:val="24"/>
          <w:szCs w:val="24"/>
        </w:rPr>
        <w:t xml:space="preserve"> </w:t>
      </w:r>
      <w:r w:rsidR="003A4326" w:rsidRPr="00631B41">
        <w:rPr>
          <w:rFonts w:ascii="Times New Roman" w:hAnsi="Times New Roman" w:cs="Times New Roman"/>
          <w:sz w:val="24"/>
          <w:szCs w:val="24"/>
        </w:rPr>
        <w:t xml:space="preserve">Measured reflection </w:t>
      </w:r>
      <w:r w:rsidR="00B34320" w:rsidRPr="00631B41">
        <w:rPr>
          <w:rFonts w:ascii="Times New Roman" w:hAnsi="Times New Roman" w:cs="Times New Roman"/>
          <w:sz w:val="24"/>
          <w:szCs w:val="24"/>
        </w:rPr>
        <w:t>for</w:t>
      </w:r>
      <w:r w:rsidR="003A4326" w:rsidRPr="00631B41">
        <w:rPr>
          <w:rFonts w:ascii="Times New Roman" w:hAnsi="Times New Roman" w:cs="Times New Roman"/>
          <w:sz w:val="24"/>
          <w:szCs w:val="24"/>
        </w:rPr>
        <w:t xml:space="preserve"> laser stopper.</w:t>
      </w:r>
      <w:r w:rsidR="004D6AC4" w:rsidRPr="00631B41">
        <w:rPr>
          <w:rFonts w:ascii="Times New Roman" w:hAnsi="Times New Roman" w:cs="Times New Roman"/>
          <w:sz w:val="24"/>
          <w:szCs w:val="24"/>
        </w:rPr>
        <w:t xml:space="preserve"> </w:t>
      </w:r>
    </w:p>
    <w:tbl>
      <w:tblPr>
        <w:tblStyle w:val="ListTable6Colorful"/>
        <w:tblW w:w="5000" w:type="pct"/>
        <w:tblLook w:val="04A0" w:firstRow="1" w:lastRow="0" w:firstColumn="1" w:lastColumn="0" w:noHBand="0" w:noVBand="1"/>
      </w:tblPr>
      <w:tblGrid>
        <w:gridCol w:w="1916"/>
        <w:gridCol w:w="1915"/>
        <w:gridCol w:w="1917"/>
        <w:gridCol w:w="1915"/>
        <w:gridCol w:w="1913"/>
      </w:tblGrid>
      <w:tr w:rsidR="00932F8A" w:rsidRPr="00631B41" w14:paraId="43517D0E" w14:textId="77777777" w:rsidTr="00164D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single" w:sz="12" w:space="0" w:color="auto"/>
              <w:bottom w:val="single" w:sz="12" w:space="0" w:color="auto"/>
            </w:tcBorders>
            <w:vAlign w:val="center"/>
          </w:tcPr>
          <w:p w14:paraId="055C99F4" w14:textId="77777777" w:rsidR="00932F8A" w:rsidRPr="00631B41" w:rsidRDefault="00932F8A" w:rsidP="00164D9D">
            <w:pPr>
              <w:spacing w:line="360" w:lineRule="auto"/>
              <w:jc w:val="center"/>
              <w:rPr>
                <w:rFonts w:ascii="Times New Roman" w:hAnsi="Times New Roman" w:cs="Times New Roman"/>
                <w:sz w:val="24"/>
                <w:szCs w:val="24"/>
              </w:rPr>
            </w:pPr>
          </w:p>
        </w:tc>
        <w:tc>
          <w:tcPr>
            <w:tcW w:w="2001" w:type="pct"/>
            <w:gridSpan w:val="2"/>
            <w:tcBorders>
              <w:top w:val="single" w:sz="12" w:space="0" w:color="auto"/>
              <w:bottom w:val="single" w:sz="12" w:space="0" w:color="auto"/>
            </w:tcBorders>
            <w:vAlign w:val="center"/>
          </w:tcPr>
          <w:p w14:paraId="041A3832" w14:textId="3511DF6E" w:rsidR="00932F8A" w:rsidRPr="00631B41" w:rsidRDefault="00932F8A" w:rsidP="00164D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31B41">
              <w:rPr>
                <w:rFonts w:ascii="Times New Roman" w:hAnsi="Times New Roman" w:cs="Times New Roman"/>
                <w:sz w:val="24"/>
                <w:szCs w:val="24"/>
              </w:rPr>
              <w:t>Superblack</w:t>
            </w:r>
            <w:proofErr w:type="spellEnd"/>
            <w:r w:rsidRPr="00631B41">
              <w:rPr>
                <w:rFonts w:ascii="Times New Roman" w:hAnsi="Times New Roman" w:cs="Times New Roman"/>
                <w:sz w:val="24"/>
                <w:szCs w:val="24"/>
              </w:rPr>
              <w:t xml:space="preserve"> wood</w:t>
            </w:r>
          </w:p>
        </w:tc>
        <w:tc>
          <w:tcPr>
            <w:tcW w:w="1999" w:type="pct"/>
            <w:gridSpan w:val="2"/>
            <w:tcBorders>
              <w:top w:val="single" w:sz="12" w:space="0" w:color="auto"/>
              <w:bottom w:val="single" w:sz="12" w:space="0" w:color="auto"/>
            </w:tcBorders>
            <w:vAlign w:val="center"/>
          </w:tcPr>
          <w:p w14:paraId="4F4FCBFD" w14:textId="5915691D" w:rsidR="00932F8A" w:rsidRPr="00631B41" w:rsidRDefault="007B5612" w:rsidP="00164D9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Laser block</w:t>
            </w:r>
            <w:r w:rsidR="00932F8A" w:rsidRPr="00631B41">
              <w:rPr>
                <w:rFonts w:ascii="Times New Roman" w:hAnsi="Times New Roman" w:cs="Times New Roman"/>
                <w:sz w:val="24"/>
                <w:szCs w:val="24"/>
              </w:rPr>
              <w:t xml:space="preserve"> (LB2/M)</w:t>
            </w:r>
          </w:p>
        </w:tc>
      </w:tr>
      <w:tr w:rsidR="00932F8A" w:rsidRPr="00631B41" w14:paraId="49717A68" w14:textId="77777777" w:rsidTr="00164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single" w:sz="12" w:space="0" w:color="auto"/>
            </w:tcBorders>
            <w:shd w:val="clear" w:color="auto" w:fill="auto"/>
            <w:vAlign w:val="center"/>
          </w:tcPr>
          <w:p w14:paraId="56BCCDB7" w14:textId="6CD1FE7F" w:rsidR="00932F8A" w:rsidRPr="00631B41" w:rsidRDefault="00932F8A" w:rsidP="00164D9D">
            <w:pPr>
              <w:spacing w:line="360" w:lineRule="auto"/>
              <w:jc w:val="center"/>
              <w:rPr>
                <w:rFonts w:ascii="Times New Roman" w:hAnsi="Times New Roman" w:cs="Times New Roman"/>
                <w:sz w:val="24"/>
                <w:szCs w:val="24"/>
              </w:rPr>
            </w:pPr>
            <w:r w:rsidRPr="00631B41">
              <w:rPr>
                <w:rFonts w:ascii="Times New Roman" w:hAnsi="Times New Roman" w:cs="Times New Roman"/>
                <w:sz w:val="24"/>
                <w:szCs w:val="24"/>
              </w:rPr>
              <w:t>P</w:t>
            </w:r>
            <w:r w:rsidRPr="00631B41">
              <w:rPr>
                <w:rFonts w:ascii="Times New Roman" w:hAnsi="Times New Roman" w:cs="Times New Roman"/>
                <w:sz w:val="24"/>
                <w:szCs w:val="24"/>
                <w:vertAlign w:val="subscript"/>
              </w:rPr>
              <w:t xml:space="preserve">0, </w:t>
            </w:r>
            <w:proofErr w:type="spellStart"/>
            <w:r w:rsidRPr="00631B41">
              <w:rPr>
                <w:rFonts w:ascii="Times New Roman" w:hAnsi="Times New Roman" w:cs="Times New Roman"/>
                <w:sz w:val="24"/>
                <w:szCs w:val="24"/>
              </w:rPr>
              <w:t>mW</w:t>
            </w:r>
            <w:proofErr w:type="spellEnd"/>
          </w:p>
        </w:tc>
        <w:tc>
          <w:tcPr>
            <w:tcW w:w="1000" w:type="pct"/>
            <w:tcBorders>
              <w:top w:val="single" w:sz="12" w:space="0" w:color="auto"/>
            </w:tcBorders>
            <w:shd w:val="clear" w:color="auto" w:fill="auto"/>
            <w:vAlign w:val="center"/>
          </w:tcPr>
          <w:p w14:paraId="242CBC06" w14:textId="40265A9F" w:rsidR="00932F8A" w:rsidRPr="00631B41" w:rsidRDefault="00932F8A" w:rsidP="00164D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31B41">
              <w:rPr>
                <w:rFonts w:ascii="Times New Roman" w:hAnsi="Times New Roman" w:cs="Times New Roman"/>
                <w:b/>
                <w:bCs/>
                <w:sz w:val="24"/>
                <w:szCs w:val="24"/>
              </w:rPr>
              <w:t>Reflected power (P</w:t>
            </w:r>
            <w:r w:rsidRPr="00631B41">
              <w:rPr>
                <w:rFonts w:ascii="Times New Roman" w:hAnsi="Times New Roman" w:cs="Times New Roman"/>
                <w:b/>
                <w:bCs/>
                <w:sz w:val="24"/>
                <w:szCs w:val="24"/>
                <w:vertAlign w:val="subscript"/>
              </w:rPr>
              <w:t>1</w:t>
            </w:r>
            <w:r w:rsidRPr="00631B41">
              <w:rPr>
                <w:rFonts w:ascii="Times New Roman" w:hAnsi="Times New Roman" w:cs="Times New Roman"/>
                <w:b/>
                <w:bCs/>
                <w:sz w:val="24"/>
                <w:szCs w:val="24"/>
              </w:rPr>
              <w:t xml:space="preserve">), </w:t>
            </w:r>
            <w:proofErr w:type="spellStart"/>
            <w:r w:rsidRPr="00631B41">
              <w:rPr>
                <w:rFonts w:ascii="Times New Roman" w:hAnsi="Times New Roman" w:cs="Times New Roman"/>
                <w:b/>
                <w:bCs/>
                <w:sz w:val="24"/>
                <w:szCs w:val="24"/>
              </w:rPr>
              <w:t>μW</w:t>
            </w:r>
            <w:proofErr w:type="spellEnd"/>
          </w:p>
        </w:tc>
        <w:tc>
          <w:tcPr>
            <w:tcW w:w="1001" w:type="pct"/>
            <w:tcBorders>
              <w:top w:val="single" w:sz="12" w:space="0" w:color="auto"/>
            </w:tcBorders>
            <w:shd w:val="clear" w:color="auto" w:fill="auto"/>
            <w:vAlign w:val="center"/>
          </w:tcPr>
          <w:p w14:paraId="27CAD61D" w14:textId="5BB7C10E" w:rsidR="00932F8A" w:rsidRPr="00631B41" w:rsidRDefault="00932F8A" w:rsidP="00164D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31B41">
              <w:rPr>
                <w:rFonts w:ascii="Times New Roman" w:hAnsi="Times New Roman" w:cs="Times New Roman"/>
                <w:b/>
                <w:bCs/>
                <w:sz w:val="24"/>
                <w:szCs w:val="24"/>
              </w:rPr>
              <w:t>Reflectivity (R</w:t>
            </w:r>
            <w:r w:rsidRPr="00631B41">
              <w:rPr>
                <w:rFonts w:ascii="Times New Roman" w:hAnsi="Times New Roman" w:cs="Times New Roman"/>
                <w:b/>
                <w:bCs/>
                <w:sz w:val="24"/>
                <w:szCs w:val="24"/>
                <w:vertAlign w:val="subscript"/>
              </w:rPr>
              <w:t>1</w:t>
            </w:r>
            <w:r w:rsidRPr="00631B41">
              <w:rPr>
                <w:rFonts w:ascii="Times New Roman" w:hAnsi="Times New Roman" w:cs="Times New Roman"/>
                <w:b/>
                <w:bCs/>
                <w:sz w:val="24"/>
                <w:szCs w:val="24"/>
              </w:rPr>
              <w:t>), %</w:t>
            </w:r>
          </w:p>
        </w:tc>
        <w:tc>
          <w:tcPr>
            <w:tcW w:w="1000" w:type="pct"/>
            <w:tcBorders>
              <w:top w:val="single" w:sz="12" w:space="0" w:color="auto"/>
            </w:tcBorders>
            <w:shd w:val="clear" w:color="auto" w:fill="auto"/>
            <w:vAlign w:val="center"/>
          </w:tcPr>
          <w:p w14:paraId="63360426" w14:textId="10A28A15" w:rsidR="00932F8A" w:rsidRPr="00631B41" w:rsidRDefault="00F37786" w:rsidP="00164D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31B41">
              <w:rPr>
                <w:rFonts w:ascii="Times New Roman" w:hAnsi="Times New Roman" w:cs="Times New Roman"/>
                <w:b/>
                <w:bCs/>
                <w:sz w:val="24"/>
                <w:szCs w:val="24"/>
              </w:rPr>
              <w:t>Reflected power (P</w:t>
            </w:r>
            <w:r w:rsidRPr="00631B41">
              <w:rPr>
                <w:rFonts w:ascii="Times New Roman" w:hAnsi="Times New Roman" w:cs="Times New Roman"/>
                <w:b/>
                <w:bCs/>
                <w:sz w:val="24"/>
                <w:szCs w:val="24"/>
                <w:vertAlign w:val="subscript"/>
              </w:rPr>
              <w:t>1</w:t>
            </w:r>
            <w:r w:rsidRPr="00631B41">
              <w:rPr>
                <w:rFonts w:ascii="Times New Roman" w:hAnsi="Times New Roman" w:cs="Times New Roman"/>
                <w:b/>
                <w:bCs/>
                <w:sz w:val="24"/>
                <w:szCs w:val="24"/>
              </w:rPr>
              <w:t>),</w:t>
            </w:r>
            <w:r w:rsidR="00932F8A" w:rsidRPr="00631B41">
              <w:rPr>
                <w:rFonts w:ascii="Times New Roman" w:hAnsi="Times New Roman" w:cs="Times New Roman"/>
                <w:b/>
                <w:bCs/>
                <w:sz w:val="24"/>
                <w:szCs w:val="24"/>
                <w:vertAlign w:val="subscript"/>
              </w:rPr>
              <w:t xml:space="preserve"> </w:t>
            </w:r>
            <w:proofErr w:type="spellStart"/>
            <w:r w:rsidR="00932F8A" w:rsidRPr="00631B41">
              <w:rPr>
                <w:rFonts w:ascii="Times New Roman" w:hAnsi="Times New Roman" w:cs="Times New Roman"/>
                <w:b/>
                <w:bCs/>
                <w:sz w:val="24"/>
                <w:szCs w:val="24"/>
              </w:rPr>
              <w:t>μW</w:t>
            </w:r>
            <w:proofErr w:type="spellEnd"/>
          </w:p>
        </w:tc>
        <w:tc>
          <w:tcPr>
            <w:tcW w:w="999" w:type="pct"/>
            <w:tcBorders>
              <w:top w:val="single" w:sz="12" w:space="0" w:color="auto"/>
            </w:tcBorders>
            <w:shd w:val="clear" w:color="auto" w:fill="auto"/>
            <w:vAlign w:val="center"/>
          </w:tcPr>
          <w:p w14:paraId="77FD3F47" w14:textId="71981C76" w:rsidR="00932F8A" w:rsidRPr="00631B41" w:rsidRDefault="00932F8A" w:rsidP="00164D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31B41">
              <w:rPr>
                <w:rFonts w:ascii="Times New Roman" w:hAnsi="Times New Roman" w:cs="Times New Roman"/>
                <w:b/>
                <w:bCs/>
                <w:sz w:val="24"/>
                <w:szCs w:val="24"/>
              </w:rPr>
              <w:t>Reflectivity (R</w:t>
            </w:r>
            <w:r w:rsidRPr="00631B41">
              <w:rPr>
                <w:rFonts w:ascii="Times New Roman" w:hAnsi="Times New Roman" w:cs="Times New Roman"/>
                <w:b/>
                <w:bCs/>
                <w:sz w:val="24"/>
                <w:szCs w:val="24"/>
                <w:vertAlign w:val="subscript"/>
              </w:rPr>
              <w:t>1</w:t>
            </w:r>
            <w:r w:rsidRPr="00631B41">
              <w:rPr>
                <w:rFonts w:ascii="Times New Roman" w:hAnsi="Times New Roman" w:cs="Times New Roman"/>
                <w:b/>
                <w:bCs/>
                <w:sz w:val="24"/>
                <w:szCs w:val="24"/>
              </w:rPr>
              <w:t>), %</w:t>
            </w:r>
          </w:p>
        </w:tc>
      </w:tr>
      <w:tr w:rsidR="00932F8A" w:rsidRPr="00631B41" w14:paraId="6EDB901A" w14:textId="77777777" w:rsidTr="00164D9D">
        <w:tc>
          <w:tcPr>
            <w:cnfStyle w:val="001000000000" w:firstRow="0" w:lastRow="0" w:firstColumn="1" w:lastColumn="0" w:oddVBand="0" w:evenVBand="0" w:oddHBand="0" w:evenHBand="0" w:firstRowFirstColumn="0" w:firstRowLastColumn="0" w:lastRowFirstColumn="0" w:lastRowLastColumn="0"/>
            <w:tcW w:w="1000" w:type="pct"/>
            <w:tcBorders>
              <w:bottom w:val="nil"/>
            </w:tcBorders>
            <w:shd w:val="clear" w:color="auto" w:fill="auto"/>
            <w:vAlign w:val="center"/>
          </w:tcPr>
          <w:p w14:paraId="2171CC1D" w14:textId="7388BE98" w:rsidR="00932F8A" w:rsidRPr="00631B41" w:rsidRDefault="00932F8A" w:rsidP="00164D9D">
            <w:pPr>
              <w:spacing w:line="360" w:lineRule="auto"/>
              <w:jc w:val="center"/>
              <w:rPr>
                <w:rFonts w:ascii="Times New Roman" w:hAnsi="Times New Roman" w:cs="Times New Roman"/>
                <w:b w:val="0"/>
                <w:bCs w:val="0"/>
                <w:sz w:val="24"/>
                <w:szCs w:val="24"/>
              </w:rPr>
            </w:pPr>
            <w:r w:rsidRPr="00631B41">
              <w:rPr>
                <w:rFonts w:ascii="Times New Roman" w:hAnsi="Times New Roman" w:cs="Times New Roman"/>
                <w:b w:val="0"/>
                <w:bCs w:val="0"/>
                <w:sz w:val="24"/>
                <w:szCs w:val="24"/>
              </w:rPr>
              <w:t>50</w:t>
            </w:r>
          </w:p>
        </w:tc>
        <w:tc>
          <w:tcPr>
            <w:tcW w:w="1000" w:type="pct"/>
            <w:tcBorders>
              <w:bottom w:val="nil"/>
            </w:tcBorders>
            <w:shd w:val="clear" w:color="auto" w:fill="auto"/>
            <w:vAlign w:val="center"/>
          </w:tcPr>
          <w:p w14:paraId="25B03054" w14:textId="6004C46E" w:rsidR="00932F8A" w:rsidRPr="00631B41" w:rsidRDefault="00932F8A" w:rsidP="00164D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0.40</w:t>
            </w:r>
            <w:r w:rsidR="007B5612" w:rsidRPr="00631B41">
              <w:rPr>
                <w:rFonts w:ascii="Times New Roman" w:hAnsi="Times New Roman" w:cs="Times New Roman"/>
                <w:sz w:val="24"/>
                <w:szCs w:val="24"/>
              </w:rPr>
              <w:t xml:space="preserve"> ± 0.01</w:t>
            </w:r>
          </w:p>
        </w:tc>
        <w:tc>
          <w:tcPr>
            <w:tcW w:w="1001" w:type="pct"/>
            <w:tcBorders>
              <w:bottom w:val="nil"/>
            </w:tcBorders>
            <w:shd w:val="clear" w:color="auto" w:fill="auto"/>
            <w:vAlign w:val="center"/>
          </w:tcPr>
          <w:p w14:paraId="20A5827F" w14:textId="33760EBA" w:rsidR="00932F8A" w:rsidRPr="00631B41" w:rsidRDefault="00932F8A" w:rsidP="00164D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0.0016</w:t>
            </w:r>
          </w:p>
        </w:tc>
        <w:tc>
          <w:tcPr>
            <w:tcW w:w="1000" w:type="pct"/>
            <w:tcBorders>
              <w:bottom w:val="nil"/>
            </w:tcBorders>
            <w:shd w:val="clear" w:color="auto" w:fill="auto"/>
            <w:vAlign w:val="center"/>
          </w:tcPr>
          <w:p w14:paraId="733ADE67" w14:textId="640A9C6D" w:rsidR="00932F8A" w:rsidRPr="00631B41" w:rsidRDefault="00932F8A" w:rsidP="00164D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 xml:space="preserve">1.71 </w:t>
            </w:r>
            <w:r w:rsidR="007B5612" w:rsidRPr="00631B41">
              <w:rPr>
                <w:rFonts w:ascii="Times New Roman" w:hAnsi="Times New Roman" w:cs="Times New Roman"/>
                <w:sz w:val="24"/>
                <w:szCs w:val="24"/>
              </w:rPr>
              <w:t>± 0.04</w:t>
            </w:r>
          </w:p>
        </w:tc>
        <w:tc>
          <w:tcPr>
            <w:tcW w:w="999" w:type="pct"/>
            <w:tcBorders>
              <w:bottom w:val="nil"/>
            </w:tcBorders>
            <w:shd w:val="clear" w:color="auto" w:fill="auto"/>
            <w:vAlign w:val="center"/>
          </w:tcPr>
          <w:p w14:paraId="3E70222B" w14:textId="0961D84C" w:rsidR="00932F8A" w:rsidRPr="00631B41" w:rsidRDefault="00932F8A" w:rsidP="00164D9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0.00684</w:t>
            </w:r>
          </w:p>
        </w:tc>
      </w:tr>
      <w:tr w:rsidR="00932F8A" w:rsidRPr="00631B41" w14:paraId="77D74C51" w14:textId="77777777" w:rsidTr="00164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il"/>
              <w:bottom w:val="single" w:sz="12" w:space="0" w:color="auto"/>
            </w:tcBorders>
            <w:shd w:val="clear" w:color="auto" w:fill="auto"/>
            <w:vAlign w:val="center"/>
          </w:tcPr>
          <w:p w14:paraId="78343665" w14:textId="31F08980" w:rsidR="00932F8A" w:rsidRPr="00631B41" w:rsidRDefault="00932F8A" w:rsidP="00164D9D">
            <w:pPr>
              <w:spacing w:line="360" w:lineRule="auto"/>
              <w:jc w:val="center"/>
              <w:rPr>
                <w:rFonts w:ascii="Times New Roman" w:hAnsi="Times New Roman" w:cs="Times New Roman"/>
                <w:b w:val="0"/>
                <w:bCs w:val="0"/>
                <w:sz w:val="24"/>
                <w:szCs w:val="24"/>
              </w:rPr>
            </w:pPr>
            <w:r w:rsidRPr="00631B41">
              <w:rPr>
                <w:rFonts w:ascii="Times New Roman" w:hAnsi="Times New Roman" w:cs="Times New Roman"/>
                <w:b w:val="0"/>
                <w:bCs w:val="0"/>
                <w:sz w:val="24"/>
                <w:szCs w:val="24"/>
              </w:rPr>
              <w:t>100</w:t>
            </w:r>
          </w:p>
        </w:tc>
        <w:tc>
          <w:tcPr>
            <w:tcW w:w="1000" w:type="pct"/>
            <w:tcBorders>
              <w:top w:val="nil"/>
              <w:bottom w:val="single" w:sz="12" w:space="0" w:color="auto"/>
            </w:tcBorders>
            <w:shd w:val="clear" w:color="auto" w:fill="auto"/>
            <w:vAlign w:val="center"/>
          </w:tcPr>
          <w:p w14:paraId="0617B1C3" w14:textId="3EE4F12B" w:rsidR="00932F8A" w:rsidRPr="00631B41" w:rsidRDefault="00932F8A" w:rsidP="00164D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1.50</w:t>
            </w:r>
            <w:r w:rsidR="007B5612" w:rsidRPr="00631B41">
              <w:rPr>
                <w:rFonts w:ascii="Times New Roman" w:hAnsi="Times New Roman" w:cs="Times New Roman"/>
                <w:sz w:val="24"/>
                <w:szCs w:val="24"/>
              </w:rPr>
              <w:t xml:space="preserve"> ± 0.03</w:t>
            </w:r>
          </w:p>
        </w:tc>
        <w:tc>
          <w:tcPr>
            <w:tcW w:w="1001" w:type="pct"/>
            <w:tcBorders>
              <w:top w:val="nil"/>
              <w:bottom w:val="single" w:sz="12" w:space="0" w:color="auto"/>
            </w:tcBorders>
            <w:shd w:val="clear" w:color="auto" w:fill="auto"/>
            <w:vAlign w:val="center"/>
          </w:tcPr>
          <w:p w14:paraId="7EE6DC59" w14:textId="531FCAD6" w:rsidR="00932F8A" w:rsidRPr="00631B41" w:rsidRDefault="00932F8A" w:rsidP="00164D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0.0030</w:t>
            </w:r>
          </w:p>
        </w:tc>
        <w:tc>
          <w:tcPr>
            <w:tcW w:w="1000" w:type="pct"/>
            <w:tcBorders>
              <w:top w:val="nil"/>
              <w:bottom w:val="single" w:sz="12" w:space="0" w:color="auto"/>
            </w:tcBorders>
            <w:shd w:val="clear" w:color="auto" w:fill="auto"/>
            <w:vAlign w:val="center"/>
          </w:tcPr>
          <w:p w14:paraId="560B3D10" w14:textId="1FB7B3BB" w:rsidR="00932F8A" w:rsidRPr="00631B41" w:rsidRDefault="00932F8A" w:rsidP="00164D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4.19</w:t>
            </w:r>
            <w:r w:rsidR="007B5612" w:rsidRPr="00631B41">
              <w:rPr>
                <w:rFonts w:ascii="Times New Roman" w:hAnsi="Times New Roman" w:cs="Times New Roman"/>
                <w:sz w:val="24"/>
                <w:szCs w:val="24"/>
              </w:rPr>
              <w:t xml:space="preserve"> ± 0.12</w:t>
            </w:r>
          </w:p>
        </w:tc>
        <w:tc>
          <w:tcPr>
            <w:tcW w:w="999" w:type="pct"/>
            <w:tcBorders>
              <w:top w:val="nil"/>
              <w:bottom w:val="single" w:sz="12" w:space="0" w:color="auto"/>
            </w:tcBorders>
            <w:shd w:val="clear" w:color="auto" w:fill="auto"/>
            <w:vAlign w:val="center"/>
          </w:tcPr>
          <w:p w14:paraId="10250902" w14:textId="09B3935C" w:rsidR="00932F8A" w:rsidRPr="00631B41" w:rsidRDefault="00932F8A" w:rsidP="00164D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0.00838</w:t>
            </w:r>
          </w:p>
        </w:tc>
      </w:tr>
    </w:tbl>
    <w:p w14:paraId="35A9BF73" w14:textId="0ABE19C4" w:rsidR="00CA671B" w:rsidRPr="00631B41" w:rsidRDefault="00704AA4" w:rsidP="00CA671B">
      <w:pPr>
        <w:spacing w:after="0" w:line="360" w:lineRule="auto"/>
        <w:jc w:val="both"/>
        <w:rPr>
          <w:rFonts w:ascii="Times New Roman" w:hAnsi="Times New Roman" w:cs="Times New Roman"/>
        </w:rPr>
      </w:pPr>
      <w:r w:rsidRPr="00631B41">
        <w:rPr>
          <w:rFonts w:ascii="Times New Roman" w:hAnsi="Times New Roman" w:cs="Times New Roman"/>
        </w:rPr>
        <w:t xml:space="preserve"> </w:t>
      </w:r>
    </w:p>
    <w:p w14:paraId="1B4E5E30" w14:textId="1D4C8FEC" w:rsidR="00CA671B" w:rsidRPr="00631B41" w:rsidRDefault="00CA671B" w:rsidP="00CA671B">
      <w:pPr>
        <w:spacing w:after="0" w:line="360" w:lineRule="auto"/>
        <w:jc w:val="both"/>
        <w:rPr>
          <w:rFonts w:ascii="Times New Roman" w:hAnsi="Times New Roman" w:cs="Times New Roman"/>
          <w:sz w:val="24"/>
          <w:szCs w:val="24"/>
        </w:rPr>
      </w:pPr>
      <w:proofErr w:type="spellStart"/>
      <w:r w:rsidRPr="00631B41">
        <w:rPr>
          <w:rFonts w:ascii="Times New Roman" w:hAnsi="Times New Roman" w:cs="Times New Roman"/>
          <w:sz w:val="24"/>
          <w:szCs w:val="24"/>
        </w:rPr>
        <w:t>Superblack</w:t>
      </w:r>
      <w:proofErr w:type="spellEnd"/>
      <w:r w:rsidRPr="00631B41">
        <w:rPr>
          <w:rFonts w:ascii="Times New Roman" w:hAnsi="Times New Roman" w:cs="Times New Roman"/>
          <w:sz w:val="24"/>
          <w:szCs w:val="24"/>
        </w:rPr>
        <w:t xml:space="preserve"> is commonly achieved with materials of low density or low filling factor (</w:t>
      </w:r>
      <w:r w:rsidR="00742C7B" w:rsidRPr="00AF4A46">
        <w:rPr>
          <w:rFonts w:ascii="Times New Roman" w:hAnsi="Times New Roman" w:cs="Times New Roman"/>
          <w:b/>
          <w:sz w:val="24"/>
          <w:szCs w:val="24"/>
          <w:lang w:val="en-GB"/>
        </w:rPr>
        <w:t>Supplementary</w:t>
      </w:r>
      <w:r w:rsidR="00742C7B" w:rsidRPr="00631B41">
        <w:rPr>
          <w:rFonts w:ascii="Times New Roman" w:hAnsi="Times New Roman" w:cs="Times New Roman"/>
          <w:sz w:val="24"/>
          <w:szCs w:val="24"/>
        </w:rPr>
        <w:t xml:space="preserve"> </w:t>
      </w:r>
      <w:r w:rsidRPr="00742C7B">
        <w:rPr>
          <w:rFonts w:ascii="Times New Roman" w:hAnsi="Times New Roman" w:cs="Times New Roman"/>
          <w:b/>
          <w:bCs/>
          <w:sz w:val="24"/>
          <w:szCs w:val="24"/>
        </w:rPr>
        <w:t>Tables 2-5</w:t>
      </w:r>
      <w:r w:rsidRPr="00631B41">
        <w:rPr>
          <w:rFonts w:ascii="Times New Roman" w:hAnsi="Times New Roman" w:cs="Times New Roman"/>
          <w:sz w:val="24"/>
          <w:szCs w:val="24"/>
        </w:rPr>
        <w:t>)</w:t>
      </w:r>
      <w:r w:rsidRPr="00631B41">
        <w:rPr>
          <w:rFonts w:ascii="Times New Roman" w:hAnsi="Times New Roman" w:cs="Times New Roman"/>
          <w:sz w:val="24"/>
          <w:szCs w:val="24"/>
        </w:rPr>
        <w:fldChar w:fldCharType="begin">
          <w:fldData xml:space="preserve">PEVuZE5vdGU+PENpdGU+PEF1dGhvcj5MZWhtYW48L0F1dGhvcj48WWVhcj4yMDE4PC9ZZWFyPjxS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PEVuZE5vdGU+PENpdGU+PEF1dGhvcj5MZWhtYW48L0F1dGhvcj48WWVhcj4yMDE4PC9ZZWFyPjxS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Pr="00631B41">
        <w:rPr>
          <w:rFonts w:ascii="Times New Roman" w:hAnsi="Times New Roman" w:cs="Times New Roman"/>
          <w:sz w:val="24"/>
          <w:szCs w:val="24"/>
        </w:rPr>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12, 13</w:t>
      </w:r>
      <w:r w:rsidRPr="00631B41">
        <w:rPr>
          <w:rFonts w:ascii="Times New Roman" w:hAnsi="Times New Roman" w:cs="Times New Roman"/>
          <w:sz w:val="24"/>
          <w:szCs w:val="24"/>
        </w:rPr>
        <w:fldChar w:fldCharType="end"/>
      </w:r>
      <w:r w:rsidRPr="00631B41">
        <w:rPr>
          <w:rFonts w:ascii="Times New Roman" w:hAnsi="Times New Roman" w:cs="Times New Roman"/>
          <w:sz w:val="24"/>
          <w:szCs w:val="24"/>
        </w:rPr>
        <w:t>, which raises the issue of mechanical robustness for practical use. The durability test (</w:t>
      </w:r>
      <w:r w:rsidRPr="00631B41">
        <w:rPr>
          <w:rFonts w:ascii="Times New Roman" w:hAnsi="Times New Roman" w:cs="Times New Roman"/>
          <w:i/>
          <w:iCs/>
          <w:sz w:val="24"/>
          <w:szCs w:val="24"/>
        </w:rPr>
        <w:t>e.g.</w:t>
      </w:r>
      <w:r w:rsidRPr="00631B41">
        <w:rPr>
          <w:rFonts w:ascii="Times New Roman" w:hAnsi="Times New Roman" w:cs="Times New Roman"/>
          <w:sz w:val="24"/>
          <w:szCs w:val="24"/>
        </w:rPr>
        <w:t xml:space="preserve">, abrasion and scratching) for </w:t>
      </w:r>
      <w:proofErr w:type="spellStart"/>
      <w:r w:rsidRPr="00631B41">
        <w:rPr>
          <w:rFonts w:ascii="Times New Roman" w:hAnsi="Times New Roman" w:cs="Times New Roman"/>
          <w:sz w:val="24"/>
          <w:szCs w:val="24"/>
        </w:rPr>
        <w:t>superblack</w:t>
      </w:r>
      <w:proofErr w:type="spellEnd"/>
      <w:r w:rsidRPr="00631B41">
        <w:rPr>
          <w:rFonts w:ascii="Times New Roman" w:hAnsi="Times New Roman" w:cs="Times New Roman"/>
          <w:sz w:val="24"/>
          <w:szCs w:val="24"/>
        </w:rPr>
        <w:t xml:space="preserve"> materials has rarely been reported</w:t>
      </w:r>
      <w:r w:rsidRPr="00631B41">
        <w:rPr>
          <w:rFonts w:ascii="Times New Roman" w:hAnsi="Times New Roman" w:cs="Times New Roman"/>
          <w:sz w:val="24"/>
          <w:szCs w:val="24"/>
        </w:rPr>
        <w:fldChar w:fldCharType="begin">
          <w:fldData xml:space="preserve">PEVuZE5vdGU+PENpdGU+PEF1dGhvcj5MZWhtYW48L0F1dGhvcj48WWVhcj4yMDE4PC9ZZWFyPjxS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PEVuZE5vdGU+PENpdGU+PEF1dGhvcj5MZWhtYW48L0F1dGhvcj48WWVhcj4yMDE4PC9ZZWFyPjxS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Pr="00631B41">
        <w:rPr>
          <w:rFonts w:ascii="Times New Roman" w:hAnsi="Times New Roman" w:cs="Times New Roman"/>
          <w:sz w:val="24"/>
          <w:szCs w:val="24"/>
        </w:rPr>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5, 13, 17</w:t>
      </w:r>
      <w:r w:rsidRPr="00631B41">
        <w:rPr>
          <w:rFonts w:ascii="Times New Roman" w:hAnsi="Times New Roman" w:cs="Times New Roman"/>
          <w:sz w:val="24"/>
          <w:szCs w:val="24"/>
        </w:rPr>
        <w:fldChar w:fldCharType="end"/>
      </w:r>
      <w:r w:rsidRPr="00631B41">
        <w:rPr>
          <w:rFonts w:ascii="Times New Roman" w:hAnsi="Times New Roman" w:cs="Times New Roman"/>
          <w:sz w:val="24"/>
          <w:szCs w:val="24"/>
        </w:rPr>
        <w:t xml:space="preserve">. We evaluate their mechanical structure-property relationships in terms of compressive strength, although </w:t>
      </w:r>
      <w:proofErr w:type="spellStart"/>
      <w:r w:rsidRPr="00631B41">
        <w:rPr>
          <w:rFonts w:ascii="Times New Roman" w:hAnsi="Times New Roman" w:cs="Times New Roman"/>
          <w:sz w:val="24"/>
          <w:szCs w:val="24"/>
        </w:rPr>
        <w:t>superblack</w:t>
      </w:r>
      <w:proofErr w:type="spellEnd"/>
      <w:r w:rsidRPr="00631B41">
        <w:rPr>
          <w:rFonts w:ascii="Times New Roman" w:hAnsi="Times New Roman" w:cs="Times New Roman"/>
          <w:sz w:val="24"/>
          <w:szCs w:val="24"/>
        </w:rPr>
        <w:t xml:space="preserve"> materials do not typically act as load-bearing elements. The compressive strength is evaluated by the interplay between their intrinsic mechanical properties (</w:t>
      </w:r>
      <w:r w:rsidRPr="00631B41">
        <w:rPr>
          <w:rFonts w:ascii="Times New Roman" w:hAnsi="Times New Roman" w:cs="Times New Roman"/>
          <w:i/>
          <w:iCs/>
          <w:sz w:val="24"/>
          <w:szCs w:val="24"/>
        </w:rPr>
        <w:t>e.g.</w:t>
      </w:r>
      <w:r w:rsidRPr="00631B41">
        <w:rPr>
          <w:rFonts w:ascii="Times New Roman" w:hAnsi="Times New Roman" w:cs="Times New Roman"/>
          <w:sz w:val="24"/>
          <w:szCs w:val="24"/>
        </w:rPr>
        <w:t xml:space="preserve"> metal</w:t>
      </w: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&lt;EndNote&gt;&lt;Cite&gt;&lt;Author&gt;Schaedler&lt;/Author&gt;&lt;Year&gt;2011&lt;/Year&gt;&lt;RecNum&gt;1234&lt;/RecNum&gt;&lt;DisplayText&gt;&lt;style face="superscript"&gt;18, 19&lt;/style&gt;&lt;/DisplayText&gt;&lt;record&gt;&lt;rec-number&gt;1234&lt;/rec-number&gt;&lt;foreign-keys&gt;&lt;key app="EN" db-id="were0ep0u9rds8extzhxwtr22x5f952fasrr" timestamp="1675798389"&gt;1234&lt;/key&gt;&lt;/foreign-keys&gt;&lt;ref-type name="Journal Article"&gt;17&lt;/ref-type&gt;&lt;contributors&gt;&lt;authors&gt;&lt;author&gt;Schaedler, T. A.&lt;/author&gt;&lt;author&gt;Jacobsen, A. J.&lt;/author&gt;&lt;author&gt;Torrents, A.&lt;/author&gt;&lt;author&gt;Sorensen, A. E.&lt;/author&gt;&lt;author&gt;Lian, J.&lt;/author&gt;&lt;author&gt;Greer, J. R.&lt;/author&gt;&lt;author&gt;Valdevit, L.&lt;/author&gt;&lt;author&gt;Carter, W. B.&lt;/author&gt;&lt;/authors&gt;&lt;/contributors&gt;&lt;titles&gt;&lt;title&gt;Ultralight Metallic Microlattices&lt;/title&gt;&lt;secondary-title&gt;Science&lt;/secondary-title&gt;&lt;/titles&gt;&lt;periodical&gt;&lt;full-title&gt;Science&lt;/full-title&gt;&lt;/periodical&gt;&lt;pages&gt;962-965&lt;/pages&gt;&lt;volume&gt;334&lt;/volume&gt;&lt;number&gt;6058&lt;/number&gt;&lt;dates&gt;&lt;year&gt;2011&lt;/year&gt;&lt;/dates&gt;&lt;urls&gt;&lt;related-urls&gt;&lt;url&gt;https://www.science.org/doi/abs/10.1126/science.1211649&lt;/url&gt;&lt;/related-urls&gt;&lt;/urls&gt;&lt;electronic-resource-num&gt;doi:10.1126/science.1211649&lt;/electronic-resource-num&gt;&lt;/record&gt;&lt;/Cite&gt;&lt;Cite&gt;&lt;Author&gt;Meza&lt;/Author&gt;&lt;Year&gt;2014&lt;/Year&gt;&lt;RecNum&gt;1228&lt;/RecNum&gt;&lt;record&gt;&lt;rec-number&gt;1228&lt;/rec-number&gt;&lt;foreign-keys&gt;&lt;key app="EN" db-id="were0ep0u9rds8extzhxwtr22x5f952fasrr" timestamp="1675794551"&gt;1228&lt;/key&gt;&lt;/foreign-keys&gt;&lt;ref-type name="Journal Article"&gt;17&lt;/ref-type&gt;&lt;contributors&gt;&lt;authors&gt;&lt;author&gt;Meza, Lucas R.&lt;/author&gt;&lt;author&gt;Das, Satyajit&lt;/author&gt;&lt;author&gt;Greer, Julia R.&lt;/author&gt;&lt;/authors&gt;&lt;/contributors&gt;&lt;titles&gt;&lt;title&gt;Strong, lightweight, and recoverable three-dimensional ceramic nanolattices&lt;/title&gt;&lt;secondary-title&gt;Science&lt;/secondary-title&gt;&lt;/titles&gt;&lt;periodical&gt;&lt;full-title&gt;Science&lt;/full-title&gt;&lt;/periodical&gt;&lt;pages&gt;1322-1326&lt;/pages&gt;&lt;volume&gt;345&lt;/volume&gt;&lt;number&gt;6202&lt;/number&gt;&lt;dates&gt;&lt;year&gt;2014&lt;/year&gt;&lt;/dates&gt;&lt;urls&gt;&lt;related-urls&gt;&lt;url&gt;https://www.science.org/doi/abs/10.1126/science.1255908&lt;/url&gt;&lt;/related-urls&gt;&lt;/urls&gt;&lt;electronic-resource-num&gt;doi:10.1126/science.1255908&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18, 19</w:t>
      </w:r>
      <w:r w:rsidRPr="00631B41">
        <w:rPr>
          <w:rFonts w:ascii="Times New Roman" w:hAnsi="Times New Roman" w:cs="Times New Roman"/>
          <w:sz w:val="24"/>
          <w:szCs w:val="24"/>
        </w:rPr>
        <w:fldChar w:fldCharType="end"/>
      </w:r>
      <w:r w:rsidRPr="00631B41">
        <w:rPr>
          <w:rFonts w:ascii="Times New Roman" w:hAnsi="Times New Roman" w:cs="Times New Roman"/>
          <w:sz w:val="24"/>
          <w:szCs w:val="24"/>
        </w:rPr>
        <w:t xml:space="preserve"> and carbon</w:t>
      </w:r>
      <w:r w:rsidRPr="00631B41">
        <w:rPr>
          <w:rFonts w:ascii="Times New Roman" w:hAnsi="Times New Roman" w:cs="Times New Roman"/>
          <w:sz w:val="24"/>
          <w:szCs w:val="24"/>
        </w:rPr>
        <w:fldChar w:fldCharType="begin">
          <w:fldData xml:space="preserve">PEVuZE5vdGU+PENpdGU+PEF1dGhvcj5QZWthbGE8L0F1dGhvcj48WWVhcj4xOTkwPC9ZZWFyPjxS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==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PEVuZE5vdGU+PENpdGU+PEF1dGhvcj5QZWthbGE8L0F1dGhvcj48WWVhcj4xOTkwPC9ZZWFyPjxS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==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Pr="00631B41">
        <w:rPr>
          <w:rFonts w:ascii="Times New Roman" w:hAnsi="Times New Roman" w:cs="Times New Roman"/>
          <w:sz w:val="24"/>
          <w:szCs w:val="24"/>
        </w:rPr>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20, 21</w:t>
      </w:r>
      <w:r w:rsidRPr="00631B41">
        <w:rPr>
          <w:rFonts w:ascii="Times New Roman" w:hAnsi="Times New Roman" w:cs="Times New Roman"/>
          <w:sz w:val="24"/>
          <w:szCs w:val="24"/>
        </w:rPr>
        <w:fldChar w:fldCharType="end"/>
      </w:r>
      <w:r w:rsidRPr="00631B41">
        <w:rPr>
          <w:rFonts w:ascii="Times New Roman" w:hAnsi="Times New Roman" w:cs="Times New Roman"/>
          <w:sz w:val="24"/>
          <w:szCs w:val="24"/>
        </w:rPr>
        <w:t>) and the ensemble properties as the filling fraction (</w:t>
      </w:r>
      <w:r w:rsidR="00742C7B" w:rsidRPr="00AF4A46">
        <w:rPr>
          <w:rFonts w:ascii="Times New Roman" w:hAnsi="Times New Roman" w:cs="Times New Roman"/>
          <w:b/>
          <w:sz w:val="24"/>
          <w:szCs w:val="24"/>
          <w:lang w:val="en-GB"/>
        </w:rPr>
        <w:t>Supplementary</w:t>
      </w:r>
      <w:r w:rsidR="00742C7B" w:rsidRPr="00631B41">
        <w:rPr>
          <w:rFonts w:ascii="Times New Roman" w:hAnsi="Times New Roman" w:cs="Times New Roman"/>
          <w:sz w:val="24"/>
          <w:szCs w:val="24"/>
        </w:rPr>
        <w:t xml:space="preserve"> </w:t>
      </w:r>
      <w:r w:rsidRPr="00742C7B">
        <w:rPr>
          <w:rFonts w:ascii="Times New Roman" w:hAnsi="Times New Roman" w:cs="Times New Roman"/>
          <w:b/>
          <w:bCs/>
          <w:sz w:val="24"/>
          <w:szCs w:val="24"/>
        </w:rPr>
        <w:t>Tables 2-5</w:t>
      </w:r>
      <w:r w:rsidRPr="00631B41">
        <w:rPr>
          <w:rFonts w:ascii="Times New Roman" w:hAnsi="Times New Roman" w:cs="Times New Roman"/>
          <w:sz w:val="24"/>
          <w:szCs w:val="24"/>
        </w:rPr>
        <w:t>), and the structure factor (the spatial organization). While VANTA displays the lowest reported reflectance</w:t>
      </w:r>
      <w:r w:rsidRPr="00631B41">
        <w:rPr>
          <w:rFonts w:ascii="Times New Roman" w:hAnsi="Times New Roman" w:cs="Times New Roman"/>
          <w:sz w:val="24"/>
          <w:szCs w:val="24"/>
        </w:rPr>
        <w:fldChar w:fldCharType="begin">
          <w:fldData xml:space="preserve">PEVuZE5vdGU+PENpdGU+PEF1dGhvcj5ZYW5nPC9BdXRob3I+PFllYXI+MjAwODwvWWVhcj48UmVj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PEVuZE5vdGU+PENpdGU+PEF1dGhvcj5ZYW5nPC9BdXRob3I+PFllYXI+MjAwODwvWWVhcj48UmVj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Pr="00631B41">
        <w:rPr>
          <w:rFonts w:ascii="Times New Roman" w:hAnsi="Times New Roman" w:cs="Times New Roman"/>
          <w:sz w:val="24"/>
          <w:szCs w:val="24"/>
        </w:rPr>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11, 12</w:t>
      </w:r>
      <w:r w:rsidRPr="00631B41">
        <w:rPr>
          <w:rFonts w:ascii="Times New Roman" w:hAnsi="Times New Roman" w:cs="Times New Roman"/>
          <w:sz w:val="24"/>
          <w:szCs w:val="24"/>
        </w:rPr>
        <w:fldChar w:fldCharType="end"/>
      </w:r>
      <w:r w:rsidRPr="00631B41">
        <w:rPr>
          <w:rFonts w:ascii="Times New Roman" w:hAnsi="Times New Roman" w:cs="Times New Roman"/>
          <w:sz w:val="24"/>
          <w:szCs w:val="24"/>
        </w:rPr>
        <w:t>, it is a fragile material (1 to 10 kPa compressive strength) (</w:t>
      </w:r>
      <w:r w:rsidR="00742C7B" w:rsidRPr="00AF4A46">
        <w:rPr>
          <w:rFonts w:ascii="Times New Roman" w:hAnsi="Times New Roman" w:cs="Times New Roman"/>
          <w:b/>
          <w:sz w:val="24"/>
          <w:szCs w:val="24"/>
          <w:lang w:val="en-GB"/>
        </w:rPr>
        <w:t>Supplementary</w:t>
      </w:r>
      <w:r w:rsidR="00742C7B" w:rsidRPr="00631B41">
        <w:rPr>
          <w:rFonts w:ascii="Times New Roman" w:hAnsi="Times New Roman" w:cs="Times New Roman"/>
          <w:sz w:val="24"/>
          <w:szCs w:val="24"/>
        </w:rPr>
        <w:t xml:space="preserve"> </w:t>
      </w:r>
      <w:r w:rsidRPr="00742C7B">
        <w:rPr>
          <w:rFonts w:ascii="Times New Roman" w:hAnsi="Times New Roman" w:cs="Times New Roman"/>
          <w:b/>
          <w:bCs/>
          <w:sz w:val="24"/>
          <w:szCs w:val="24"/>
        </w:rPr>
        <w:t>Table 2</w:t>
      </w:r>
      <w:r w:rsidRPr="00631B41">
        <w:rPr>
          <w:rFonts w:ascii="Times New Roman" w:hAnsi="Times New Roman" w:cs="Times New Roman"/>
          <w:sz w:val="24"/>
          <w:szCs w:val="24"/>
        </w:rPr>
        <w:t>)</w:t>
      </w: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&lt;EndNote&gt;&lt;Cite&gt;&lt;Author&gt;Lehman&lt;/Author&gt;&lt;Year&gt;2018&lt;/Year&gt;&lt;RecNum&gt;1051&lt;/RecNum&gt;&lt;DisplayText&gt;&lt;style face="superscript"&gt;13&lt;/style&gt;&lt;/DisplayText&gt;&lt;record&gt;&lt;rec-number&gt;1051&lt;/rec-number&gt;&lt;foreign-keys&gt;&lt;key app="EN" db-id="were0ep0u9rds8extzhxwtr22x5f952fasrr" timestamp="1644420848"&gt;1051&lt;/key&gt;&lt;/foreign-keys&gt;&lt;ref-type name="Journal Article"&gt;17&lt;/ref-type&gt;&lt;contributors&gt;&lt;authors&gt;&lt;author&gt;J. Lehman&lt;/author&gt;&lt;author&gt;C. Yung&lt;/author&gt;&lt;author&gt;N. Tomlin&lt;/author&gt;&lt;author&gt;D. Conklin&lt;/author&gt;&lt;author&gt;M. Stephens&lt;/author&gt;&lt;/authors&gt;&lt;/contributors&gt;&lt;titles&gt;&lt;title&gt;Carbon nanotube-based black coatings&lt;/title&gt;&lt;secondary-title&gt;Applied Physics Reviews&lt;/secondary-title&gt;&lt;/titles&gt;&lt;periodical&gt;&lt;full-title&gt;Applied Physics Reviews&lt;/full-title&gt;&lt;/periodical&gt;&lt;pages&gt;011103&lt;/pages&gt;&lt;volume&gt;5&lt;/volume&gt;&lt;number&gt;1&lt;/number&gt;&lt;keywords&gt;&lt;keyword&gt;carbon nanotubes,dielectric function,graphite,infrared spectra,reflectivity,refractive index,visible spectra&lt;/keyword&gt;&lt;/keywords&gt;&lt;dates&gt;&lt;year&gt;2018&lt;/year&gt;&lt;/dates&gt;&lt;urls&gt;&lt;related-urls&gt;&lt;url&gt;https://aip.scitation.org/doi/abs/10.1063/1.5009190&lt;/url&gt;&lt;/related-urls&gt;&lt;/urls&gt;&lt;electronic-resource-num&gt;10.1063/1.5009190&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13</w:t>
      </w:r>
      <w:r w:rsidRPr="00631B41">
        <w:rPr>
          <w:rFonts w:ascii="Times New Roman" w:hAnsi="Times New Roman" w:cs="Times New Roman"/>
          <w:sz w:val="24"/>
          <w:szCs w:val="24"/>
        </w:rPr>
        <w:fldChar w:fldCharType="end"/>
      </w:r>
      <w:r w:rsidRPr="00631B41">
        <w:rPr>
          <w:rFonts w:ascii="Times New Roman" w:hAnsi="Times New Roman" w:cs="Times New Roman"/>
          <w:sz w:val="24"/>
          <w:szCs w:val="24"/>
        </w:rPr>
        <w:t>. Metallic blacks, on the other hand, are mechanically strong but display light reflectance of over 1% (</w:t>
      </w:r>
      <w:r w:rsidR="00742C7B" w:rsidRPr="00AF4A46">
        <w:rPr>
          <w:rFonts w:ascii="Times New Roman" w:hAnsi="Times New Roman" w:cs="Times New Roman"/>
          <w:b/>
          <w:sz w:val="24"/>
          <w:szCs w:val="24"/>
          <w:lang w:val="en-GB"/>
        </w:rPr>
        <w:t>Supplementary</w:t>
      </w:r>
      <w:r w:rsidR="00742C7B" w:rsidRPr="00631B41">
        <w:rPr>
          <w:rFonts w:ascii="Times New Roman" w:hAnsi="Times New Roman" w:cs="Times New Roman"/>
          <w:sz w:val="24"/>
          <w:szCs w:val="24"/>
        </w:rPr>
        <w:t xml:space="preserve"> </w:t>
      </w:r>
      <w:r w:rsidRPr="00742C7B">
        <w:rPr>
          <w:rFonts w:ascii="Times New Roman" w:hAnsi="Times New Roman" w:cs="Times New Roman"/>
          <w:b/>
          <w:bCs/>
          <w:sz w:val="24"/>
          <w:szCs w:val="24"/>
        </w:rPr>
        <w:t>Table 4</w:t>
      </w:r>
      <w:r w:rsidRPr="00631B41">
        <w:rPr>
          <w:rFonts w:ascii="Times New Roman" w:hAnsi="Times New Roman" w:cs="Times New Roman"/>
          <w:sz w:val="24"/>
          <w:szCs w:val="24"/>
        </w:rPr>
        <w:t>)</w:t>
      </w:r>
      <w:r w:rsidRPr="00631B41">
        <w:rPr>
          <w:rFonts w:ascii="Times New Roman" w:hAnsi="Times New Roman" w:cs="Times New Roman"/>
          <w:sz w:val="24"/>
          <w:szCs w:val="24"/>
        </w:rPr>
        <w:fldChar w:fldCharType="begin">
          <w:fldData xml:space="preserve">PEVuZE5vdGU+PENpdGU+PEF1dGhvcj5Ld29uPC9BdXRob3I+PFllYXI+MjAxODwvWWVhcj48UmVj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PEVuZE5vdGU+PENpdGU+PEF1dGhvcj5Ld29uPC9BdXRob3I+PFllYXI+MjAxODwvWWVhcj48UmVj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Pr="00631B41">
        <w:rPr>
          <w:rFonts w:ascii="Times New Roman" w:hAnsi="Times New Roman" w:cs="Times New Roman"/>
          <w:sz w:val="24"/>
          <w:szCs w:val="24"/>
        </w:rPr>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18, 22, 23, 24, 25, 26, 27</w:t>
      </w:r>
      <w:r w:rsidRPr="00631B41">
        <w:rPr>
          <w:rFonts w:ascii="Times New Roman" w:hAnsi="Times New Roman" w:cs="Times New Roman"/>
          <w:sz w:val="24"/>
          <w:szCs w:val="24"/>
        </w:rPr>
        <w:fldChar w:fldCharType="end"/>
      </w:r>
      <w:r w:rsidRPr="00631B41">
        <w:rPr>
          <w:rFonts w:ascii="Times New Roman" w:hAnsi="Times New Roman" w:cs="Times New Roman"/>
          <w:sz w:val="24"/>
          <w:szCs w:val="24"/>
        </w:rPr>
        <w:t>. Carbon aerogels make an intermediate case (compressive strength below 100 kPa</w:t>
      </w:r>
      <w:r w:rsidRPr="00631B41">
        <w:rPr>
          <w:rFonts w:ascii="Times New Roman" w:hAnsi="Times New Roman" w:cs="Times New Roman"/>
          <w:sz w:val="24"/>
          <w:szCs w:val="24"/>
        </w:rPr>
        <w:fldChar w:fldCharType="begin">
          <w:fldData xml:space="preserve">PEVuZE5vdGU+PENpdGU+PEF1dGhvcj5TdW48L0F1dGhvcj48WWVhcj4yMDE2PC9ZZWFyPjxSZWNO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PEVuZE5vdGU+PENpdGU+PEF1dGhvcj5TdW48L0F1dGhvcj48WWVhcj4yMDE2PC9ZZWFyPjxSZWNO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Pr="00631B41">
        <w:rPr>
          <w:rFonts w:ascii="Times New Roman" w:hAnsi="Times New Roman" w:cs="Times New Roman"/>
          <w:sz w:val="24"/>
          <w:szCs w:val="24"/>
        </w:rPr>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20, 21, 28, 29</w:t>
      </w:r>
      <w:r w:rsidRPr="00631B41">
        <w:rPr>
          <w:rFonts w:ascii="Times New Roman" w:hAnsi="Times New Roman" w:cs="Times New Roman"/>
          <w:sz w:val="24"/>
          <w:szCs w:val="24"/>
        </w:rPr>
        <w:fldChar w:fldCharType="end"/>
      </w:r>
      <w:r w:rsidRPr="00631B41">
        <w:rPr>
          <w:rFonts w:ascii="Times New Roman" w:hAnsi="Times New Roman" w:cs="Times New Roman"/>
          <w:sz w:val="24"/>
          <w:szCs w:val="24"/>
        </w:rPr>
        <w:t xml:space="preserve"> (</w:t>
      </w:r>
      <w:r w:rsidR="00742C7B" w:rsidRPr="00AF4A46">
        <w:rPr>
          <w:rFonts w:ascii="Times New Roman" w:hAnsi="Times New Roman" w:cs="Times New Roman"/>
          <w:b/>
          <w:sz w:val="24"/>
          <w:szCs w:val="24"/>
          <w:lang w:val="en-GB"/>
        </w:rPr>
        <w:t>Supplementary</w:t>
      </w:r>
      <w:r w:rsidR="00742C7B" w:rsidRPr="00631B41">
        <w:rPr>
          <w:rFonts w:ascii="Times New Roman" w:hAnsi="Times New Roman" w:cs="Times New Roman"/>
          <w:sz w:val="24"/>
          <w:szCs w:val="24"/>
        </w:rPr>
        <w:t xml:space="preserve"> </w:t>
      </w:r>
      <w:r w:rsidRPr="00742C7B">
        <w:rPr>
          <w:rFonts w:ascii="Times New Roman" w:hAnsi="Times New Roman" w:cs="Times New Roman"/>
          <w:b/>
          <w:bCs/>
          <w:sz w:val="24"/>
          <w:szCs w:val="24"/>
        </w:rPr>
        <w:t>Table 3</w:t>
      </w:r>
      <w:r w:rsidRPr="00631B41">
        <w:rPr>
          <w:rFonts w:ascii="Times New Roman" w:hAnsi="Times New Roman" w:cs="Times New Roman"/>
          <w:sz w:val="24"/>
          <w:szCs w:val="24"/>
        </w:rPr>
        <w:t>). The anisotropic structure of wood maximizes stiffness and strength at remarkably low density, a result of fibril alignment along the growth direction</w:t>
      </w: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&lt;EndNote&gt;&lt;Cite&gt;&lt;Author&gt;Pekala&lt;/Author&gt;&lt;Year&gt;1990&lt;/Year&gt;&lt;RecNum&gt;1222&lt;/RecNum&gt;&lt;DisplayText&gt;&lt;style face="superscript"&gt;20&lt;/style&gt;&lt;/DisplayText&gt;&lt;record&gt;&lt;rec-number&gt;1222&lt;/rec-number&gt;&lt;foreign-keys&gt;&lt;key app="EN" db-id="were0ep0u9rds8extzhxwtr22x5f952fasrr" timestamp="1675250537"&gt;1222&lt;/key&gt;&lt;/foreign-keys&gt;&lt;ref-type name="Journal Article"&gt;17&lt;/ref-type&gt;&lt;contributors&gt;&lt;authors&gt;&lt;author&gt;Pekala, R. W.&lt;/author&gt;&lt;author&gt;Alviso, C. T.&lt;/author&gt;&lt;author&gt;LeMay, J. D.&lt;/author&gt;&lt;/authors&gt;&lt;/contributors&gt;&lt;titles&gt;&lt;title&gt;Organic aerogels: microstructural dependence of mechanical properties in compression&lt;/title&gt;&lt;secondary-title&gt;Journal of Non-Crystalline Solids&lt;/secondary-title&gt;&lt;/titles&gt;&lt;periodical&gt;&lt;full-title&gt;Journal of Non-Crystalline Solids&lt;/full-title&gt;&lt;/periodical&gt;&lt;pages&gt;67-75&lt;/pages&gt;&lt;volume&gt;125&lt;/volume&gt;&lt;number&gt;1&lt;/number&gt;&lt;dates&gt;&lt;year&gt;1990&lt;/year&gt;&lt;pub-dates&gt;&lt;date&gt;1990/11/01/&lt;/date&gt;&lt;/pub-dates&gt;&lt;/dates&gt;&lt;isbn&gt;0022-3093&lt;/isbn&gt;&lt;urls&gt;&lt;related-urls&gt;&lt;url&gt;https://www.sciencedirect.com/science/article/pii/002230939090324F&lt;/url&gt;&lt;/related-urls&gt;&lt;/urls&gt;&lt;electronic-resource-num&gt;https://doi.org/10.1016/0022-3093(90)90324-F&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20</w:t>
      </w:r>
      <w:r w:rsidRPr="00631B41">
        <w:rPr>
          <w:rFonts w:ascii="Times New Roman" w:hAnsi="Times New Roman" w:cs="Times New Roman"/>
          <w:sz w:val="24"/>
          <w:szCs w:val="24"/>
        </w:rPr>
        <w:fldChar w:fldCharType="end"/>
      </w:r>
      <w:r w:rsidRPr="00631B41">
        <w:rPr>
          <w:rFonts w:ascii="Times New Roman" w:hAnsi="Times New Roman" w:cs="Times New Roman"/>
          <w:sz w:val="24"/>
          <w:szCs w:val="24"/>
        </w:rPr>
        <w:t>. Wood-based carbons show a compressive strength over 1 MPa and light reflectance of 3%, provided that the cells remain intact (</w:t>
      </w:r>
      <w:r w:rsidR="00742C7B" w:rsidRPr="00AF4A46">
        <w:rPr>
          <w:rFonts w:ascii="Times New Roman" w:hAnsi="Times New Roman" w:cs="Times New Roman"/>
          <w:b/>
          <w:sz w:val="24"/>
          <w:szCs w:val="24"/>
          <w:lang w:val="en-GB"/>
        </w:rPr>
        <w:t>Supplementary</w:t>
      </w:r>
      <w:r w:rsidR="00742C7B" w:rsidRPr="00631B41">
        <w:rPr>
          <w:rFonts w:ascii="Times New Roman" w:hAnsi="Times New Roman" w:cs="Times New Roman"/>
          <w:sz w:val="24"/>
          <w:szCs w:val="24"/>
        </w:rPr>
        <w:t xml:space="preserve"> </w:t>
      </w:r>
      <w:r w:rsidRPr="00742C7B">
        <w:rPr>
          <w:rFonts w:ascii="Times New Roman" w:hAnsi="Times New Roman" w:cs="Times New Roman"/>
          <w:b/>
          <w:bCs/>
          <w:sz w:val="24"/>
          <w:szCs w:val="24"/>
        </w:rPr>
        <w:t>Table 5</w:t>
      </w:r>
      <w:r w:rsidRPr="00631B41">
        <w:rPr>
          <w:rFonts w:ascii="Times New Roman" w:hAnsi="Times New Roman" w:cs="Times New Roman"/>
          <w:sz w:val="24"/>
          <w:szCs w:val="24"/>
        </w:rPr>
        <w:t>)</w:t>
      </w:r>
      <w:r w:rsidRPr="00631B41">
        <w:rPr>
          <w:rFonts w:ascii="Times New Roman" w:hAnsi="Times New Roman" w:cs="Times New Roman"/>
          <w:sz w:val="24"/>
          <w:szCs w:val="24"/>
        </w:rPr>
        <w:fldChar w:fldCharType="begin">
          <w:fldData xml:space="preserve">PEVuZE5vdGU+PENpdGU+PEF1dGhvcj5KaWE8L0F1dGhvcj48WWVhcj4yMDE3PC9ZZWFyPjxSZWNO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PEVuZE5vdGU+PENpdGU+PEF1dGhvcj5KaWE8L0F1dGhvcj48WWVhcj4yMDE3PC9ZZWFyPjxSZWNO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Pr="00631B41">
        <w:rPr>
          <w:rFonts w:ascii="Times New Roman" w:hAnsi="Times New Roman" w:cs="Times New Roman"/>
          <w:sz w:val="24"/>
          <w:szCs w:val="24"/>
        </w:rPr>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30, 31</w:t>
      </w:r>
      <w:r w:rsidRPr="00631B41">
        <w:rPr>
          <w:rFonts w:ascii="Times New Roman" w:hAnsi="Times New Roman" w:cs="Times New Roman"/>
          <w:sz w:val="24"/>
          <w:szCs w:val="24"/>
        </w:rPr>
        <w:fldChar w:fldCharType="end"/>
      </w:r>
      <w:r w:rsidRPr="00631B41">
        <w:rPr>
          <w:rFonts w:ascii="Times New Roman" w:hAnsi="Times New Roman" w:cs="Times New Roman"/>
          <w:sz w:val="24"/>
          <w:szCs w:val="24"/>
        </w:rPr>
        <w:t xml:space="preserve">. Following the deconstruction of the wood structure into microfiber arrays, the </w:t>
      </w:r>
      <w:proofErr w:type="spellStart"/>
      <w:r w:rsidRPr="00631B41">
        <w:rPr>
          <w:rFonts w:ascii="Times New Roman" w:hAnsi="Times New Roman" w:cs="Times New Roman"/>
          <w:sz w:val="24"/>
          <w:szCs w:val="24"/>
        </w:rPr>
        <w:t>superblack</w:t>
      </w:r>
      <w:proofErr w:type="spellEnd"/>
      <w:r w:rsidRPr="00631B41">
        <w:rPr>
          <w:rFonts w:ascii="Times New Roman" w:hAnsi="Times New Roman" w:cs="Times New Roman"/>
          <w:sz w:val="24"/>
          <w:szCs w:val="24"/>
        </w:rPr>
        <w:t xml:space="preserve"> wood was still mechanically robust (compressive strength of 140 kPa) while absorbing ~99.64% of the incident light.</w:t>
      </w:r>
    </w:p>
    <w:p w14:paraId="40116CAB" w14:textId="77777777" w:rsidR="003E2AEB" w:rsidRPr="00631B41" w:rsidRDefault="003E2AEB" w:rsidP="00CA671B">
      <w:pPr>
        <w:spacing w:after="0" w:line="360" w:lineRule="auto"/>
        <w:jc w:val="both"/>
        <w:rPr>
          <w:rFonts w:ascii="Times New Roman" w:hAnsi="Times New Roman" w:cs="Times New Roman"/>
          <w:sz w:val="24"/>
          <w:szCs w:val="24"/>
        </w:rPr>
      </w:pPr>
    </w:p>
    <w:p w14:paraId="298EFD3E" w14:textId="77777777" w:rsidR="00631B41" w:rsidRDefault="00631B41">
      <w:pPr>
        <w:rPr>
          <w:rFonts w:ascii="Times New Roman" w:hAnsi="Times New Roman" w:cs="Times New Roman"/>
          <w:b/>
          <w:bCs/>
          <w:sz w:val="24"/>
          <w:szCs w:val="24"/>
        </w:rPr>
      </w:pPr>
      <w:r>
        <w:rPr>
          <w:rFonts w:ascii="Times New Roman" w:hAnsi="Times New Roman" w:cs="Times New Roman"/>
          <w:b/>
          <w:bCs/>
          <w:sz w:val="24"/>
          <w:szCs w:val="24"/>
        </w:rPr>
        <w:br w:type="page"/>
      </w:r>
    </w:p>
    <w:p w14:paraId="3991105B" w14:textId="6B34E921" w:rsidR="0005355D" w:rsidRPr="00631B41" w:rsidRDefault="00DE70C0" w:rsidP="00E038B1">
      <w:pPr>
        <w:jc w:val="both"/>
        <w:rPr>
          <w:rFonts w:ascii="Times New Roman" w:hAnsi="Times New Roman" w:cs="Times New Roman"/>
          <w:b/>
          <w:bCs/>
          <w:sz w:val="24"/>
          <w:szCs w:val="24"/>
        </w:rPr>
      </w:pPr>
      <w:r w:rsidRPr="00AF4A46">
        <w:rPr>
          <w:rFonts w:ascii="Times New Roman" w:hAnsi="Times New Roman" w:cs="Times New Roman"/>
          <w:b/>
          <w:sz w:val="24"/>
          <w:szCs w:val="24"/>
          <w:lang w:val="en-GB"/>
        </w:rPr>
        <w:lastRenderedPageBreak/>
        <w:t>Supplementary</w:t>
      </w:r>
      <w:r w:rsidRPr="00631B41">
        <w:rPr>
          <w:rFonts w:ascii="Times New Roman" w:hAnsi="Times New Roman" w:cs="Times New Roman"/>
          <w:b/>
          <w:bCs/>
          <w:sz w:val="24"/>
          <w:szCs w:val="24"/>
        </w:rPr>
        <w:t xml:space="preserve"> </w:t>
      </w:r>
      <w:r w:rsidR="00377773" w:rsidRPr="00631B41">
        <w:rPr>
          <w:rFonts w:ascii="Times New Roman" w:hAnsi="Times New Roman" w:cs="Times New Roman"/>
          <w:b/>
          <w:bCs/>
          <w:sz w:val="24"/>
          <w:szCs w:val="24"/>
        </w:rPr>
        <w:t>Table</w:t>
      </w:r>
      <w:r w:rsidR="00C919EE" w:rsidRPr="00631B41">
        <w:rPr>
          <w:rFonts w:ascii="Times New Roman" w:hAnsi="Times New Roman" w:cs="Times New Roman"/>
          <w:b/>
          <w:bCs/>
          <w:sz w:val="24"/>
          <w:szCs w:val="24"/>
        </w:rPr>
        <w:t xml:space="preserve"> </w:t>
      </w:r>
      <w:r w:rsidR="00F15E81" w:rsidRPr="00631B41">
        <w:rPr>
          <w:rFonts w:ascii="Times New Roman" w:hAnsi="Times New Roman" w:cs="Times New Roman"/>
          <w:b/>
          <w:bCs/>
          <w:sz w:val="24"/>
          <w:szCs w:val="24"/>
        </w:rPr>
        <w:t>2</w:t>
      </w:r>
      <w:r w:rsidR="00C919EE" w:rsidRPr="00631B41">
        <w:rPr>
          <w:rFonts w:ascii="Times New Roman" w:hAnsi="Times New Roman" w:cs="Times New Roman"/>
          <w:b/>
          <w:bCs/>
          <w:sz w:val="24"/>
          <w:szCs w:val="24"/>
        </w:rPr>
        <w:t>.</w:t>
      </w:r>
      <w:r w:rsidR="00F60721" w:rsidRPr="00631B41">
        <w:rPr>
          <w:rFonts w:ascii="Times New Roman" w:hAnsi="Times New Roman" w:cs="Times New Roman"/>
          <w:b/>
          <w:bCs/>
          <w:sz w:val="24"/>
          <w:szCs w:val="24"/>
        </w:rPr>
        <w:t xml:space="preserve"> </w:t>
      </w:r>
      <w:r w:rsidR="00430264" w:rsidRPr="00631B41">
        <w:rPr>
          <w:rFonts w:ascii="Times New Roman" w:hAnsi="Times New Roman" w:cs="Times New Roman"/>
          <w:sz w:val="24"/>
          <w:szCs w:val="24"/>
        </w:rPr>
        <w:t xml:space="preserve">Comparison of </w:t>
      </w:r>
      <w:r w:rsidR="00EC0A8F" w:rsidRPr="00631B41">
        <w:rPr>
          <w:rFonts w:ascii="Times New Roman" w:hAnsi="Times New Roman" w:cs="Times New Roman"/>
          <w:sz w:val="24"/>
          <w:szCs w:val="24"/>
        </w:rPr>
        <w:t xml:space="preserve">total </w:t>
      </w:r>
      <w:r w:rsidR="00430264" w:rsidRPr="00631B41">
        <w:rPr>
          <w:rFonts w:ascii="Times New Roman" w:hAnsi="Times New Roman" w:cs="Times New Roman"/>
          <w:sz w:val="24"/>
          <w:szCs w:val="24"/>
        </w:rPr>
        <w:t>reﬂectance</w:t>
      </w:r>
      <w:r w:rsidR="00EC0A8F" w:rsidRPr="00631B41">
        <w:rPr>
          <w:rFonts w:ascii="Times New Roman" w:hAnsi="Times New Roman" w:cs="Times New Roman"/>
          <w:sz w:val="24"/>
          <w:szCs w:val="24"/>
        </w:rPr>
        <w:t xml:space="preserve"> (TR)</w:t>
      </w:r>
      <w:r w:rsidR="00430264" w:rsidRPr="00631B41">
        <w:rPr>
          <w:rFonts w:ascii="Times New Roman" w:hAnsi="Times New Roman" w:cs="Times New Roman"/>
          <w:sz w:val="24"/>
          <w:szCs w:val="24"/>
        </w:rPr>
        <w:t xml:space="preserve"> </w:t>
      </w:r>
      <w:r w:rsidR="00800F13" w:rsidRPr="00631B41">
        <w:rPr>
          <w:rFonts w:ascii="Times New Roman" w:hAnsi="Times New Roman" w:cs="Times New Roman"/>
          <w:sz w:val="24"/>
          <w:szCs w:val="24"/>
        </w:rPr>
        <w:t xml:space="preserve">and transmittance </w:t>
      </w:r>
      <w:r w:rsidR="00430264" w:rsidRPr="00631B41">
        <w:rPr>
          <w:rFonts w:ascii="Times New Roman" w:hAnsi="Times New Roman" w:cs="Times New Roman"/>
          <w:sz w:val="24"/>
          <w:szCs w:val="24"/>
        </w:rPr>
        <w:t xml:space="preserve">values, </w:t>
      </w:r>
      <w:r w:rsidR="00800F13" w:rsidRPr="00631B41">
        <w:rPr>
          <w:rFonts w:ascii="Times New Roman" w:hAnsi="Times New Roman" w:cs="Times New Roman"/>
          <w:sz w:val="24"/>
          <w:szCs w:val="24"/>
        </w:rPr>
        <w:t xml:space="preserve">CNT </w:t>
      </w:r>
      <w:r w:rsidR="008C55F7" w:rsidRPr="00631B41">
        <w:rPr>
          <w:rFonts w:ascii="Times New Roman" w:hAnsi="Times New Roman" w:cs="Times New Roman"/>
          <w:sz w:val="24"/>
          <w:szCs w:val="24"/>
        </w:rPr>
        <w:t>a</w:t>
      </w:r>
      <w:r w:rsidR="00800F13" w:rsidRPr="00631B41">
        <w:rPr>
          <w:rFonts w:ascii="Times New Roman" w:hAnsi="Times New Roman" w:cs="Times New Roman"/>
          <w:sz w:val="24"/>
          <w:szCs w:val="24"/>
        </w:rPr>
        <w:t>rray height</w:t>
      </w:r>
      <w:r w:rsidR="00430264" w:rsidRPr="00631B41">
        <w:rPr>
          <w:rFonts w:ascii="Times New Roman" w:hAnsi="Times New Roman" w:cs="Times New Roman"/>
          <w:sz w:val="24"/>
          <w:szCs w:val="24"/>
        </w:rPr>
        <w:t xml:space="preserve">, </w:t>
      </w:r>
      <w:r w:rsidR="00800F13" w:rsidRPr="00631B41">
        <w:rPr>
          <w:rFonts w:ascii="Times New Roman" w:hAnsi="Times New Roman" w:cs="Times New Roman"/>
          <w:sz w:val="24"/>
          <w:szCs w:val="24"/>
        </w:rPr>
        <w:t xml:space="preserve">volume filling fraction, </w:t>
      </w:r>
      <w:r w:rsidR="00430264" w:rsidRPr="00631B41">
        <w:rPr>
          <w:rFonts w:ascii="Times New Roman" w:hAnsi="Times New Roman" w:cs="Times New Roman"/>
          <w:sz w:val="24"/>
          <w:szCs w:val="24"/>
        </w:rPr>
        <w:t>density, and compressive strength of carbon nanotubes (CNT)-based black materials.</w:t>
      </w:r>
      <w:r w:rsidR="00DD1C6B" w:rsidRPr="00631B41">
        <w:rPr>
          <w:rFonts w:ascii="Times New Roman" w:hAnsi="Times New Roman" w:cs="Times New Roman"/>
          <w:sz w:val="24"/>
          <w:szCs w:val="24"/>
        </w:rPr>
        <w:t xml:space="preserve"> </w:t>
      </w:r>
    </w:p>
    <w:tbl>
      <w:tblPr>
        <w:tblStyle w:val="PlainTable2"/>
        <w:tblW w:w="9535" w:type="dxa"/>
        <w:tblLayout w:type="fixed"/>
        <w:tblLook w:val="04A0" w:firstRow="1" w:lastRow="0" w:firstColumn="1" w:lastColumn="0" w:noHBand="0" w:noVBand="1"/>
      </w:tblPr>
      <w:tblGrid>
        <w:gridCol w:w="1075"/>
        <w:gridCol w:w="1170"/>
        <w:gridCol w:w="1080"/>
        <w:gridCol w:w="1355"/>
        <w:gridCol w:w="1435"/>
        <w:gridCol w:w="1350"/>
        <w:gridCol w:w="1170"/>
        <w:gridCol w:w="900"/>
      </w:tblGrid>
      <w:tr w:rsidR="00F065F1" w:rsidRPr="00631B41" w14:paraId="654BDB6D" w14:textId="30B3CA8E" w:rsidTr="007541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Borders>
              <w:top w:val="single" w:sz="12" w:space="0" w:color="auto"/>
              <w:bottom w:val="single" w:sz="12" w:space="0" w:color="auto"/>
            </w:tcBorders>
            <w:vAlign w:val="center"/>
          </w:tcPr>
          <w:p w14:paraId="67E01D8E" w14:textId="77777777" w:rsidR="00C919EE" w:rsidRPr="00631B41" w:rsidRDefault="00C919EE" w:rsidP="00F065F1">
            <w:pPr>
              <w:jc w:val="center"/>
              <w:rPr>
                <w:rFonts w:ascii="Times New Roman" w:hAnsi="Times New Roman" w:cs="Times New Roman"/>
                <w:sz w:val="24"/>
                <w:szCs w:val="24"/>
              </w:rPr>
            </w:pPr>
          </w:p>
        </w:tc>
        <w:tc>
          <w:tcPr>
            <w:tcW w:w="1170" w:type="dxa"/>
            <w:tcBorders>
              <w:top w:val="single" w:sz="12" w:space="0" w:color="auto"/>
              <w:bottom w:val="single" w:sz="12" w:space="0" w:color="auto"/>
            </w:tcBorders>
            <w:vAlign w:val="center"/>
          </w:tcPr>
          <w:p w14:paraId="31698B02" w14:textId="779D9021" w:rsidR="00C919EE" w:rsidRPr="00631B41" w:rsidRDefault="00C919EE" w:rsidP="00F065F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Volume filling fraction, f, %</w:t>
            </w:r>
          </w:p>
        </w:tc>
        <w:tc>
          <w:tcPr>
            <w:tcW w:w="1080" w:type="dxa"/>
            <w:tcBorders>
              <w:top w:val="single" w:sz="12" w:space="0" w:color="auto"/>
              <w:bottom w:val="single" w:sz="12" w:space="0" w:color="auto"/>
            </w:tcBorders>
            <w:vAlign w:val="center"/>
          </w:tcPr>
          <w:p w14:paraId="39069FDF" w14:textId="24F6BF7F" w:rsidR="00C919EE" w:rsidRPr="00631B41" w:rsidRDefault="00C919EE" w:rsidP="00F065F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Density, mg/cm</w:t>
            </w:r>
            <w:r w:rsidRPr="00631B41">
              <w:rPr>
                <w:rFonts w:ascii="Times New Roman" w:hAnsi="Times New Roman" w:cs="Times New Roman"/>
                <w:sz w:val="24"/>
                <w:szCs w:val="24"/>
                <w:vertAlign w:val="superscript"/>
              </w:rPr>
              <w:t>3</w:t>
            </w:r>
          </w:p>
        </w:tc>
        <w:tc>
          <w:tcPr>
            <w:tcW w:w="1355" w:type="dxa"/>
            <w:tcBorders>
              <w:top w:val="single" w:sz="12" w:space="0" w:color="auto"/>
              <w:bottom w:val="single" w:sz="12" w:space="0" w:color="auto"/>
            </w:tcBorders>
            <w:vAlign w:val="center"/>
          </w:tcPr>
          <w:p w14:paraId="4E30072D" w14:textId="65B02AB8" w:rsidR="00C919EE" w:rsidRPr="00631B41" w:rsidRDefault="00C919EE" w:rsidP="00F065F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Compressive strength, kPa</w:t>
            </w:r>
          </w:p>
        </w:tc>
        <w:tc>
          <w:tcPr>
            <w:tcW w:w="1435" w:type="dxa"/>
            <w:tcBorders>
              <w:top w:val="single" w:sz="12" w:space="0" w:color="auto"/>
              <w:bottom w:val="single" w:sz="12" w:space="0" w:color="auto"/>
            </w:tcBorders>
            <w:vAlign w:val="center"/>
          </w:tcPr>
          <w:p w14:paraId="23902908" w14:textId="5BAB1018" w:rsidR="00C919EE" w:rsidRPr="00631B41" w:rsidRDefault="00F80348" w:rsidP="00F065F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 xml:space="preserve">CNT </w:t>
            </w:r>
            <w:r w:rsidR="00C34ED6" w:rsidRPr="00631B41">
              <w:rPr>
                <w:rFonts w:ascii="Times New Roman" w:hAnsi="Times New Roman" w:cs="Times New Roman"/>
                <w:sz w:val="24"/>
                <w:szCs w:val="24"/>
              </w:rPr>
              <w:t>a</w:t>
            </w:r>
            <w:r w:rsidRPr="00631B41">
              <w:rPr>
                <w:rFonts w:ascii="Times New Roman" w:hAnsi="Times New Roman" w:cs="Times New Roman"/>
                <w:sz w:val="24"/>
                <w:szCs w:val="24"/>
              </w:rPr>
              <w:t>rray height</w:t>
            </w:r>
            <w:r w:rsidR="00C919EE" w:rsidRPr="00631B41">
              <w:rPr>
                <w:rFonts w:ascii="Times New Roman" w:hAnsi="Times New Roman" w:cs="Times New Roman"/>
                <w:sz w:val="24"/>
                <w:szCs w:val="24"/>
              </w:rPr>
              <w:t xml:space="preserve">, </w:t>
            </w:r>
            <w:proofErr w:type="spellStart"/>
            <w:r w:rsidR="00C919EE" w:rsidRPr="00631B41">
              <w:rPr>
                <w:rFonts w:ascii="Times New Roman" w:hAnsi="Times New Roman" w:cs="Times New Roman"/>
                <w:sz w:val="24"/>
                <w:szCs w:val="24"/>
              </w:rPr>
              <w:t>μm</w:t>
            </w:r>
            <w:proofErr w:type="spellEnd"/>
          </w:p>
        </w:tc>
        <w:tc>
          <w:tcPr>
            <w:tcW w:w="1350" w:type="dxa"/>
            <w:tcBorders>
              <w:top w:val="single" w:sz="12" w:space="0" w:color="auto"/>
              <w:bottom w:val="single" w:sz="12" w:space="0" w:color="auto"/>
            </w:tcBorders>
            <w:vAlign w:val="center"/>
          </w:tcPr>
          <w:p w14:paraId="6C82F005" w14:textId="37A87039" w:rsidR="00C919EE" w:rsidRPr="00631B41" w:rsidRDefault="00C919EE" w:rsidP="00F065F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Transmittance, %</w:t>
            </w:r>
          </w:p>
        </w:tc>
        <w:tc>
          <w:tcPr>
            <w:tcW w:w="1170" w:type="dxa"/>
            <w:tcBorders>
              <w:top w:val="single" w:sz="12" w:space="0" w:color="auto"/>
              <w:bottom w:val="single" w:sz="12" w:space="0" w:color="auto"/>
            </w:tcBorders>
            <w:vAlign w:val="center"/>
          </w:tcPr>
          <w:p w14:paraId="763EE108" w14:textId="25B7B871" w:rsidR="00C919EE" w:rsidRPr="00631B41" w:rsidRDefault="00393775" w:rsidP="00F6072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w:t>
            </w:r>
            <w:r w:rsidR="00C919EE" w:rsidRPr="00631B41">
              <w:rPr>
                <w:rFonts w:ascii="Times New Roman" w:hAnsi="Times New Roman" w:cs="Times New Roman"/>
                <w:sz w:val="24"/>
                <w:szCs w:val="24"/>
              </w:rPr>
              <w:t xml:space="preserve">inimum </w:t>
            </w:r>
            <w:r w:rsidR="00F60721" w:rsidRPr="00631B41">
              <w:rPr>
                <w:rFonts w:ascii="Times New Roman" w:hAnsi="Times New Roman" w:cs="Times New Roman"/>
                <w:sz w:val="24"/>
                <w:szCs w:val="24"/>
              </w:rPr>
              <w:t>TR</w:t>
            </w:r>
            <w:r w:rsidR="00C919EE" w:rsidRPr="00631B41">
              <w:rPr>
                <w:rFonts w:ascii="Times New Roman" w:hAnsi="Times New Roman" w:cs="Times New Roman"/>
                <w:sz w:val="24"/>
                <w:szCs w:val="24"/>
              </w:rPr>
              <w:t>, %</w:t>
            </w:r>
          </w:p>
        </w:tc>
        <w:tc>
          <w:tcPr>
            <w:tcW w:w="900" w:type="dxa"/>
            <w:tcBorders>
              <w:top w:val="single" w:sz="12" w:space="0" w:color="auto"/>
              <w:bottom w:val="single" w:sz="12" w:space="0" w:color="auto"/>
            </w:tcBorders>
            <w:vAlign w:val="center"/>
          </w:tcPr>
          <w:p w14:paraId="7C6E7E67" w14:textId="237069C0" w:rsidR="00C919EE" w:rsidRPr="00631B41" w:rsidRDefault="00C919EE" w:rsidP="00F065F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Reference</w:t>
            </w:r>
          </w:p>
        </w:tc>
      </w:tr>
      <w:tr w:rsidR="00B81A82" w:rsidRPr="00631B41" w14:paraId="4FA7F522" w14:textId="35F43270" w:rsidTr="00754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vMerge w:val="restart"/>
            <w:tcBorders>
              <w:top w:val="single" w:sz="12" w:space="0" w:color="auto"/>
              <w:bottom w:val="nil"/>
            </w:tcBorders>
            <w:vAlign w:val="center"/>
          </w:tcPr>
          <w:p w14:paraId="2A2DD79D" w14:textId="06FD09D4" w:rsidR="00B81A82" w:rsidRPr="00631B41" w:rsidRDefault="00B81A82" w:rsidP="00F065F1">
            <w:pPr>
              <w:jc w:val="center"/>
              <w:rPr>
                <w:rFonts w:ascii="Times New Roman" w:hAnsi="Times New Roman" w:cs="Times New Roman"/>
                <w:sz w:val="24"/>
                <w:szCs w:val="24"/>
              </w:rPr>
            </w:pPr>
            <w:r w:rsidRPr="00631B41">
              <w:rPr>
                <w:rFonts w:ascii="Times New Roman" w:hAnsi="Times New Roman" w:cs="Times New Roman"/>
                <w:sz w:val="24"/>
                <w:szCs w:val="24"/>
              </w:rPr>
              <w:t>VANTA BLACK</w:t>
            </w:r>
          </w:p>
        </w:tc>
        <w:tc>
          <w:tcPr>
            <w:tcW w:w="1170" w:type="dxa"/>
            <w:tcBorders>
              <w:top w:val="single" w:sz="12" w:space="0" w:color="auto"/>
              <w:bottom w:val="nil"/>
            </w:tcBorders>
            <w:vAlign w:val="center"/>
          </w:tcPr>
          <w:p w14:paraId="3B52BE13" w14:textId="58642DCC"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3</w:t>
            </w:r>
          </w:p>
        </w:tc>
        <w:tc>
          <w:tcPr>
            <w:tcW w:w="1080" w:type="dxa"/>
            <w:tcBorders>
              <w:top w:val="single" w:sz="12" w:space="0" w:color="auto"/>
              <w:bottom w:val="nil"/>
            </w:tcBorders>
            <w:vAlign w:val="center"/>
          </w:tcPr>
          <w:p w14:paraId="7052B7EA" w14:textId="59F8D89D"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15</w:t>
            </w:r>
          </w:p>
        </w:tc>
        <w:tc>
          <w:tcPr>
            <w:tcW w:w="1355" w:type="dxa"/>
            <w:tcBorders>
              <w:top w:val="single" w:sz="12" w:space="0" w:color="auto"/>
              <w:bottom w:val="nil"/>
            </w:tcBorders>
            <w:vAlign w:val="center"/>
          </w:tcPr>
          <w:p w14:paraId="3066841F" w14:textId="628FEEC2"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&lt;2</w:t>
            </w:r>
          </w:p>
        </w:tc>
        <w:tc>
          <w:tcPr>
            <w:tcW w:w="1435" w:type="dxa"/>
            <w:tcBorders>
              <w:top w:val="single" w:sz="12" w:space="0" w:color="auto"/>
              <w:bottom w:val="nil"/>
            </w:tcBorders>
            <w:vAlign w:val="center"/>
          </w:tcPr>
          <w:p w14:paraId="67E75354" w14:textId="47B169A1"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800</w:t>
            </w:r>
          </w:p>
        </w:tc>
        <w:tc>
          <w:tcPr>
            <w:tcW w:w="1350" w:type="dxa"/>
            <w:tcBorders>
              <w:top w:val="single" w:sz="12" w:space="0" w:color="auto"/>
              <w:bottom w:val="nil"/>
            </w:tcBorders>
            <w:vAlign w:val="center"/>
          </w:tcPr>
          <w:p w14:paraId="3074B4F4" w14:textId="4E7E9DE2"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0.001</w:t>
            </w:r>
          </w:p>
        </w:tc>
        <w:tc>
          <w:tcPr>
            <w:tcW w:w="1170" w:type="dxa"/>
            <w:tcBorders>
              <w:top w:val="single" w:sz="12" w:space="0" w:color="auto"/>
              <w:bottom w:val="nil"/>
            </w:tcBorders>
            <w:vAlign w:val="center"/>
          </w:tcPr>
          <w:p w14:paraId="084EBCA7" w14:textId="164461AF"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0.045</w:t>
            </w:r>
          </w:p>
        </w:tc>
        <w:tc>
          <w:tcPr>
            <w:tcW w:w="900" w:type="dxa"/>
            <w:tcBorders>
              <w:top w:val="single" w:sz="12" w:space="0" w:color="auto"/>
              <w:bottom w:val="nil"/>
            </w:tcBorders>
            <w:vAlign w:val="center"/>
          </w:tcPr>
          <w:p w14:paraId="743FBC0A" w14:textId="2FE9A53B"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&lt;EndNote&gt;&lt;Cite&gt;&lt;Author&gt;Yang&lt;/Author&gt;&lt;Year&gt;2008&lt;/Year&gt;&lt;RecNum&gt;1013&lt;/RecNum&gt;&lt;DisplayText&gt;&lt;style face="superscript"&gt;11&lt;/style&gt;&lt;/DisplayText&gt;&lt;record&gt;&lt;rec-number&gt;1013&lt;/rec-number&gt;&lt;foreign-keys&gt;&lt;key app="EN" db-id="were0ep0u9rds8extzhxwtr22x5f952fasrr" timestamp="1639918461"&gt;1013&lt;/key&gt;&lt;/foreign-keys&gt;&lt;ref-type name="Journal Article"&gt;17&lt;/ref-type&gt;&lt;contributors&gt;&lt;authors&gt;&lt;author&gt;Yang, Zu-Po&lt;/author&gt;&lt;author&gt;Ci, Lijie&lt;/author&gt;&lt;author&gt;Bur, James&lt;/author&gt;&lt;author&gt;Lin, S. H.&lt;/author&gt;&lt;author&gt;Ajayan, Pulickel&lt;/author&gt;&lt;/authors&gt;&lt;/contributors&gt;&lt;titles&gt;&lt;title&gt;Experimental Observation of an Extremely Dark Material Made By a Low-Density Nanotube Array&lt;/title&gt;&lt;secondary-title&gt;Nano letters&lt;/secondary-title&gt;&lt;/titles&gt;&lt;periodical&gt;&lt;full-title&gt;Nano Letters&lt;/full-title&gt;&lt;/periodical&gt;&lt;pages&gt;446-51&lt;/pages&gt;&lt;volume&gt;8&lt;/volume&gt;&lt;dates&gt;&lt;year&gt;2008&lt;/year&gt;&lt;pub-dates&gt;&lt;date&gt;03/01&lt;/date&gt;&lt;/pub-dates&gt;&lt;/dates&gt;&lt;urls&gt;&lt;/urls&gt;&lt;electronic-resource-num&gt;10.1021/nl072369t&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11</w:t>
            </w:r>
            <w:r w:rsidRPr="00631B41">
              <w:rPr>
                <w:rFonts w:ascii="Times New Roman" w:hAnsi="Times New Roman" w:cs="Times New Roman"/>
                <w:sz w:val="24"/>
                <w:szCs w:val="24"/>
              </w:rPr>
              <w:fldChar w:fldCharType="end"/>
            </w:r>
          </w:p>
        </w:tc>
      </w:tr>
      <w:tr w:rsidR="00B81A82" w:rsidRPr="00631B41" w14:paraId="65CFC00A" w14:textId="4C1DC52B" w:rsidTr="0075411B">
        <w:tc>
          <w:tcPr>
            <w:cnfStyle w:val="001000000000" w:firstRow="0" w:lastRow="0" w:firstColumn="1" w:lastColumn="0" w:oddVBand="0" w:evenVBand="0" w:oddHBand="0" w:evenHBand="0" w:firstRowFirstColumn="0" w:firstRowLastColumn="0" w:lastRowFirstColumn="0" w:lastRowLastColumn="0"/>
            <w:tcW w:w="1075" w:type="dxa"/>
            <w:vMerge/>
            <w:tcBorders>
              <w:top w:val="nil"/>
              <w:bottom w:val="nil"/>
            </w:tcBorders>
            <w:vAlign w:val="center"/>
          </w:tcPr>
          <w:p w14:paraId="79740878" w14:textId="2943D9EC" w:rsidR="00B81A82" w:rsidRPr="00631B41" w:rsidRDefault="00B81A82" w:rsidP="00F065F1">
            <w:pPr>
              <w:jc w:val="center"/>
              <w:rPr>
                <w:rFonts w:ascii="Times New Roman" w:hAnsi="Times New Roman" w:cs="Times New Roman"/>
                <w:sz w:val="24"/>
                <w:szCs w:val="24"/>
              </w:rPr>
            </w:pPr>
          </w:p>
        </w:tc>
        <w:tc>
          <w:tcPr>
            <w:tcW w:w="1170" w:type="dxa"/>
            <w:tcBorders>
              <w:top w:val="nil"/>
              <w:bottom w:val="nil"/>
            </w:tcBorders>
            <w:vAlign w:val="center"/>
          </w:tcPr>
          <w:p w14:paraId="09162473" w14:textId="3BDFDA16"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3</w:t>
            </w:r>
          </w:p>
        </w:tc>
        <w:tc>
          <w:tcPr>
            <w:tcW w:w="1080" w:type="dxa"/>
            <w:tcBorders>
              <w:top w:val="nil"/>
              <w:bottom w:val="nil"/>
            </w:tcBorders>
            <w:vAlign w:val="center"/>
          </w:tcPr>
          <w:p w14:paraId="3180FCF6" w14:textId="3F5C7929"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70</w:t>
            </w:r>
          </w:p>
        </w:tc>
        <w:tc>
          <w:tcPr>
            <w:tcW w:w="1355" w:type="dxa"/>
            <w:tcBorders>
              <w:top w:val="nil"/>
              <w:bottom w:val="nil"/>
            </w:tcBorders>
            <w:vAlign w:val="center"/>
          </w:tcPr>
          <w:p w14:paraId="3C753126" w14:textId="0BC226DB"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&lt;3</w:t>
            </w:r>
          </w:p>
        </w:tc>
        <w:tc>
          <w:tcPr>
            <w:tcW w:w="1435" w:type="dxa"/>
            <w:tcBorders>
              <w:top w:val="nil"/>
              <w:bottom w:val="nil"/>
            </w:tcBorders>
            <w:vAlign w:val="center"/>
          </w:tcPr>
          <w:p w14:paraId="76EB5917" w14:textId="3BAF8482"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460</w:t>
            </w:r>
          </w:p>
        </w:tc>
        <w:tc>
          <w:tcPr>
            <w:tcW w:w="1350" w:type="dxa"/>
            <w:tcBorders>
              <w:top w:val="nil"/>
              <w:bottom w:val="nil"/>
            </w:tcBorders>
            <w:vAlign w:val="center"/>
          </w:tcPr>
          <w:p w14:paraId="3DC5C2D6" w14:textId="075035FA"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0.2</w:t>
            </w:r>
          </w:p>
        </w:tc>
        <w:tc>
          <w:tcPr>
            <w:tcW w:w="1170" w:type="dxa"/>
            <w:tcBorders>
              <w:top w:val="nil"/>
              <w:bottom w:val="nil"/>
            </w:tcBorders>
            <w:vAlign w:val="center"/>
          </w:tcPr>
          <w:p w14:paraId="66D072C4" w14:textId="64159F56"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0.7</w:t>
            </w:r>
          </w:p>
        </w:tc>
        <w:tc>
          <w:tcPr>
            <w:tcW w:w="900" w:type="dxa"/>
            <w:tcBorders>
              <w:top w:val="nil"/>
              <w:bottom w:val="nil"/>
            </w:tcBorders>
            <w:vAlign w:val="center"/>
          </w:tcPr>
          <w:p w14:paraId="2D21CE13" w14:textId="754C00FE"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&lt;EndNote&gt;&lt;Cite&gt;&lt;Author&gt;Mizuno&lt;/Author&gt;&lt;Year&gt;2009&lt;/Year&gt;&lt;RecNum&gt;936&lt;/RecNum&gt;&lt;DisplayText&gt;&lt;style face="superscript"&gt;32&lt;/style&gt;&lt;/DisplayText&gt;&lt;record&gt;&lt;rec-number&gt;936&lt;/rec-number&gt;&lt;foreign-keys&gt;&lt;key app="EN" db-id="were0ep0u9rds8extzhxwtr22x5f952fasrr" timestamp="1628349647"&gt;936&lt;/key&gt;&lt;/foreign-keys&gt;&lt;ref-type name="Journal Article"&gt;17&lt;/ref-type&gt;&lt;contributors&gt;&lt;authors&gt;&lt;author&gt;Mizuno, Kohei&lt;/author&gt;&lt;author&gt;Ishii, Juntaro&lt;/author&gt;&lt;author&gt;Kishida, Hideo&lt;/author&gt;&lt;author&gt;Hayamizu, Yuhei&lt;/author&gt;&lt;author&gt;Yasuda, Satoshi&lt;/author&gt;&lt;author&gt;Futaba, Don N.&lt;/author&gt;&lt;author&gt;Yumura, Motoo&lt;/author&gt;&lt;author&gt;Hata, Kenji&lt;/author&gt;&lt;/authors&gt;&lt;/contributors&gt;&lt;titles&gt;&lt;title&gt;A black body absorber from vertically aligned single-walled carbon nanotubes&lt;/title&gt;&lt;secondary-title&gt;Proceedings of the National Academy of Sciences&lt;/secondary-title&gt;&lt;/titles&gt;&lt;periodical&gt;&lt;full-title&gt;Proceedings of the National Academy of Sciences&lt;/full-title&gt;&lt;/periodical&gt;&lt;pages&gt;6044-6047&lt;/pages&gt;&lt;volume&gt;106&lt;/volume&gt;&lt;number&gt;15&lt;/number&gt;&lt;dates&gt;&lt;year&gt;2009&lt;/year&gt;&lt;/dates&gt;&lt;urls&gt;&lt;related-urls&gt;&lt;url&gt;https://www.pnas.org/content/pnas/106/15/6044.full.pdf&lt;/url&gt;&lt;/related-urls&gt;&lt;/urls&gt;&lt;electronic-resource-num&gt;10.1073/pnas.0900155106&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32</w:t>
            </w:r>
            <w:r w:rsidRPr="00631B41">
              <w:rPr>
                <w:rFonts w:ascii="Times New Roman" w:hAnsi="Times New Roman" w:cs="Times New Roman"/>
                <w:sz w:val="24"/>
                <w:szCs w:val="24"/>
              </w:rPr>
              <w:fldChar w:fldCharType="end"/>
            </w:r>
          </w:p>
        </w:tc>
      </w:tr>
      <w:tr w:rsidR="00B81A82" w:rsidRPr="00631B41" w14:paraId="2C9043C5" w14:textId="04EB8560" w:rsidTr="00754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vMerge/>
            <w:tcBorders>
              <w:top w:val="nil"/>
              <w:bottom w:val="nil"/>
            </w:tcBorders>
            <w:vAlign w:val="center"/>
          </w:tcPr>
          <w:p w14:paraId="6E071C9E" w14:textId="602FBCEE" w:rsidR="00B81A82" w:rsidRPr="00631B41" w:rsidRDefault="00B81A82" w:rsidP="00F065F1">
            <w:pPr>
              <w:jc w:val="center"/>
              <w:rPr>
                <w:rFonts w:ascii="Times New Roman" w:hAnsi="Times New Roman" w:cs="Times New Roman"/>
                <w:sz w:val="24"/>
                <w:szCs w:val="24"/>
              </w:rPr>
            </w:pPr>
          </w:p>
        </w:tc>
        <w:tc>
          <w:tcPr>
            <w:tcW w:w="1170" w:type="dxa"/>
            <w:tcBorders>
              <w:top w:val="nil"/>
              <w:bottom w:val="nil"/>
            </w:tcBorders>
            <w:vAlign w:val="center"/>
          </w:tcPr>
          <w:p w14:paraId="6D0A4148" w14:textId="7074F605"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2</w:t>
            </w:r>
          </w:p>
        </w:tc>
        <w:tc>
          <w:tcPr>
            <w:tcW w:w="1080" w:type="dxa"/>
            <w:tcBorders>
              <w:top w:val="nil"/>
              <w:bottom w:val="nil"/>
            </w:tcBorders>
            <w:vAlign w:val="center"/>
          </w:tcPr>
          <w:p w14:paraId="3D776B7B" w14:textId="29F98C63"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15</w:t>
            </w:r>
          </w:p>
        </w:tc>
        <w:tc>
          <w:tcPr>
            <w:tcW w:w="1355" w:type="dxa"/>
            <w:tcBorders>
              <w:top w:val="nil"/>
              <w:bottom w:val="nil"/>
            </w:tcBorders>
            <w:vAlign w:val="center"/>
          </w:tcPr>
          <w:p w14:paraId="29631F22" w14:textId="3587CF1F"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&lt;2</w:t>
            </w:r>
          </w:p>
        </w:tc>
        <w:tc>
          <w:tcPr>
            <w:tcW w:w="1435" w:type="dxa"/>
            <w:tcBorders>
              <w:top w:val="nil"/>
              <w:bottom w:val="nil"/>
            </w:tcBorders>
            <w:vAlign w:val="center"/>
          </w:tcPr>
          <w:p w14:paraId="5AAE1FD6" w14:textId="7123D9FB"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162</w:t>
            </w:r>
          </w:p>
        </w:tc>
        <w:tc>
          <w:tcPr>
            <w:tcW w:w="1350" w:type="dxa"/>
            <w:tcBorders>
              <w:top w:val="nil"/>
              <w:bottom w:val="nil"/>
            </w:tcBorders>
            <w:vAlign w:val="center"/>
          </w:tcPr>
          <w:p w14:paraId="65082F54" w14:textId="778468FB"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170" w:type="dxa"/>
            <w:tcBorders>
              <w:top w:val="nil"/>
              <w:bottom w:val="nil"/>
            </w:tcBorders>
            <w:vAlign w:val="center"/>
          </w:tcPr>
          <w:p w14:paraId="060C9A83" w14:textId="30DCEB57"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0.1</w:t>
            </w:r>
          </w:p>
        </w:tc>
        <w:tc>
          <w:tcPr>
            <w:tcW w:w="900" w:type="dxa"/>
            <w:tcBorders>
              <w:top w:val="nil"/>
              <w:bottom w:val="nil"/>
            </w:tcBorders>
            <w:vAlign w:val="center"/>
          </w:tcPr>
          <w:p w14:paraId="5A685883" w14:textId="08EFD079"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&lt;EndNote&gt;&lt;Cite&gt;&lt;Author&gt;Lehman&lt;/Author&gt;&lt;Year&gt;2010&lt;/Year&gt;&lt;RecNum&gt;935&lt;/RecNum&gt;&lt;DisplayText&gt;&lt;style face="superscript"&gt;33&lt;/style&gt;&lt;/DisplayText&gt;&lt;record&gt;&lt;rec-number&gt;935&lt;/rec-number&gt;&lt;foreign-keys&gt;&lt;key app="EN" db-id="were0ep0u9rds8extzhxwtr22x5f952fasrr" timestamp="1628349478"&gt;935&lt;/key&gt;&lt;/foreign-keys&gt;&lt;ref-type name="Journal Article"&gt;17&lt;/ref-type&gt;&lt;contributors&gt;&lt;authors&gt;&lt;author&gt;Lehman, John&lt;/author&gt;&lt;author&gt;Sanders, Aric&lt;/author&gt;&lt;author&gt;Hanssen, Leonard&lt;/author&gt;&lt;author&gt;Wilthan, Boris&lt;/author&gt;&lt;author&gt;Zeng, Jinan&lt;/author&gt;&lt;author&gt;Jensen, Christopher&lt;/author&gt;&lt;/authors&gt;&lt;/contributors&gt;&lt;titles&gt;&lt;title&gt;Very Black Infrared Detector from Vertically Aligned Carbon Nanotubes and Electric-Field Poling of Lithium Tantalate&lt;/title&gt;&lt;secondary-title&gt;Nano Letters&lt;/secondary-title&gt;&lt;/titles&gt;&lt;periodical&gt;&lt;full-title&gt;Nano Letters&lt;/full-title&gt;&lt;/periodical&gt;&lt;pages&gt;3261-3266&lt;/pages&gt;&lt;volume&gt;10&lt;/volume&gt;&lt;number&gt;9&lt;/number&gt;&lt;dates&gt;&lt;year&gt;2010&lt;/year&gt;&lt;pub-dates&gt;&lt;date&gt;2010/09/08&lt;/date&gt;&lt;/pub-dates&gt;&lt;/dates&gt;&lt;publisher&gt;American Chemical Society&lt;/publisher&gt;&lt;isbn&gt;1530-6984&lt;/isbn&gt;&lt;urls&gt;&lt;related-urls&gt;&lt;url&gt;https://doi.org/10.1021/nl100582j&lt;/url&gt;&lt;/related-urls&gt;&lt;/urls&gt;&lt;electronic-resource-num&gt;10.1021/nl100582j&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33</w:t>
            </w:r>
            <w:r w:rsidRPr="00631B41">
              <w:rPr>
                <w:rFonts w:ascii="Times New Roman" w:hAnsi="Times New Roman" w:cs="Times New Roman"/>
                <w:sz w:val="24"/>
                <w:szCs w:val="24"/>
              </w:rPr>
              <w:fldChar w:fldCharType="end"/>
            </w:r>
          </w:p>
        </w:tc>
      </w:tr>
      <w:tr w:rsidR="00B81A82" w:rsidRPr="00631B41" w14:paraId="1B0F9B77" w14:textId="701892F9" w:rsidTr="0075411B">
        <w:tc>
          <w:tcPr>
            <w:cnfStyle w:val="001000000000" w:firstRow="0" w:lastRow="0" w:firstColumn="1" w:lastColumn="0" w:oddVBand="0" w:evenVBand="0" w:oddHBand="0" w:evenHBand="0" w:firstRowFirstColumn="0" w:firstRowLastColumn="0" w:lastRowFirstColumn="0" w:lastRowLastColumn="0"/>
            <w:tcW w:w="1075" w:type="dxa"/>
            <w:vMerge/>
            <w:tcBorders>
              <w:top w:val="nil"/>
              <w:bottom w:val="nil"/>
            </w:tcBorders>
            <w:vAlign w:val="center"/>
          </w:tcPr>
          <w:p w14:paraId="3584AE8A" w14:textId="7897C5A4" w:rsidR="00B81A82" w:rsidRPr="00631B41" w:rsidRDefault="00B81A82" w:rsidP="00F065F1">
            <w:pPr>
              <w:jc w:val="center"/>
              <w:rPr>
                <w:rFonts w:ascii="Times New Roman" w:hAnsi="Times New Roman" w:cs="Times New Roman"/>
                <w:sz w:val="24"/>
                <w:szCs w:val="24"/>
              </w:rPr>
            </w:pPr>
          </w:p>
        </w:tc>
        <w:tc>
          <w:tcPr>
            <w:tcW w:w="1170" w:type="dxa"/>
            <w:tcBorders>
              <w:top w:val="nil"/>
              <w:bottom w:val="nil"/>
            </w:tcBorders>
            <w:vAlign w:val="center"/>
          </w:tcPr>
          <w:p w14:paraId="3A691E03" w14:textId="0D788DF8"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3</w:t>
            </w:r>
          </w:p>
        </w:tc>
        <w:tc>
          <w:tcPr>
            <w:tcW w:w="1080" w:type="dxa"/>
            <w:tcBorders>
              <w:top w:val="nil"/>
              <w:bottom w:val="nil"/>
            </w:tcBorders>
            <w:vAlign w:val="center"/>
          </w:tcPr>
          <w:p w14:paraId="6DB12657" w14:textId="2C7F91AD"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20</w:t>
            </w:r>
          </w:p>
        </w:tc>
        <w:tc>
          <w:tcPr>
            <w:tcW w:w="1355" w:type="dxa"/>
            <w:tcBorders>
              <w:top w:val="nil"/>
              <w:bottom w:val="nil"/>
            </w:tcBorders>
            <w:vAlign w:val="center"/>
          </w:tcPr>
          <w:p w14:paraId="4018BBDC" w14:textId="0247ED1F"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&lt;2</w:t>
            </w:r>
          </w:p>
        </w:tc>
        <w:tc>
          <w:tcPr>
            <w:tcW w:w="1435" w:type="dxa"/>
            <w:tcBorders>
              <w:top w:val="nil"/>
              <w:bottom w:val="nil"/>
            </w:tcBorders>
            <w:vAlign w:val="center"/>
          </w:tcPr>
          <w:p w14:paraId="0FEBC243" w14:textId="7E6D1893"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500</w:t>
            </w:r>
          </w:p>
        </w:tc>
        <w:tc>
          <w:tcPr>
            <w:tcW w:w="1350" w:type="dxa"/>
            <w:tcBorders>
              <w:top w:val="nil"/>
              <w:bottom w:val="nil"/>
            </w:tcBorders>
            <w:vAlign w:val="center"/>
          </w:tcPr>
          <w:p w14:paraId="628847EC" w14:textId="19E39514"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170" w:type="dxa"/>
            <w:tcBorders>
              <w:top w:val="nil"/>
              <w:bottom w:val="nil"/>
            </w:tcBorders>
            <w:vAlign w:val="center"/>
          </w:tcPr>
          <w:p w14:paraId="213C22CB" w14:textId="78B6877C"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0.03</w:t>
            </w:r>
          </w:p>
        </w:tc>
        <w:tc>
          <w:tcPr>
            <w:tcW w:w="900" w:type="dxa"/>
            <w:tcBorders>
              <w:top w:val="nil"/>
              <w:bottom w:val="nil"/>
            </w:tcBorders>
            <w:vAlign w:val="center"/>
          </w:tcPr>
          <w:p w14:paraId="79CB3E2F" w14:textId="6EBF6B2E"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&lt;EndNote&gt;&lt;Cite&gt;&lt;Author&gt;Yang&lt;/Author&gt;&lt;Year&gt;2011&lt;/Year&gt;&lt;RecNum&gt;1039&lt;/RecNum&gt;&lt;DisplayText&gt;&lt;style face="superscript"&gt;34&lt;/style&gt;&lt;/DisplayText&gt;&lt;record&gt;&lt;rec-number&gt;1039&lt;/rec-number&gt;&lt;foreign-keys&gt;&lt;key app="EN" db-id="were0ep0u9rds8extzhxwtr22x5f952fasrr" timestamp="1641366826"&gt;1039&lt;/key&gt;&lt;/foreign-keys&gt;&lt;ref-type name="Journal Article"&gt;17&lt;/ref-type&gt;&lt;contributors&gt;&lt;authors&gt;&lt;author&gt;Yang, Zu-Po&lt;/author&gt;&lt;author&gt;Hsieh, Mei-Li&lt;/author&gt;&lt;author&gt;Bur, James A.&lt;/author&gt;&lt;author&gt;Ci, Lijie&lt;/author&gt;&lt;author&gt;Hanssen, Leonard M.&lt;/author&gt;&lt;author&gt;Wilthan, Boris&lt;/author&gt;&lt;author&gt;Ajayan, Pulickel M.&lt;/author&gt;&lt;author&gt;Lin, Shawn-Yu&lt;/author&gt;&lt;/authors&gt;&lt;/contributors&gt;&lt;titles&gt;&lt;title&gt;Experimental observation of extremely weak optical scattering from an interlocking carbon nanotube array&lt;/title&gt;&lt;secondary-title&gt;Applied Optics&lt;/secondary-title&gt;&lt;alt-title&gt;Appl. Opt.&lt;/alt-title&gt;&lt;/titles&gt;&lt;periodical&gt;&lt;full-title&gt;Applied Optics&lt;/full-title&gt;&lt;abbr-1&gt;Appl. Opt.&lt;/abbr-1&gt;&lt;/periodical&gt;&lt;alt-periodical&gt;&lt;full-title&gt;Applied Optics&lt;/full-title&gt;&lt;abbr-1&gt;Appl. Opt.&lt;/abbr-1&gt;&lt;/alt-periodical&gt;&lt;pages&gt;1850-1855&lt;/pages&gt;&lt;volume&gt;50&lt;/volume&gt;&lt;number&gt;13&lt;/number&gt;&lt;keywords&gt;&lt;keyword&gt;Scattering&lt;/keyword&gt;&lt;keyword&gt;Scattering, rough surfaces&lt;/keyword&gt;&lt;keyword&gt;Nanomaterials&lt;/keyword&gt;&lt;keyword&gt;Chemical vapor deposition&lt;/keyword&gt;&lt;keyword&gt;Emission&lt;/keyword&gt;&lt;keyword&gt;Optical materials&lt;/keyword&gt;&lt;keyword&gt;Optical properties&lt;/keyword&gt;&lt;keyword&gt;Rough surface scattering&lt;/keyword&gt;&lt;keyword&gt;Scanning electron microscopy&lt;/keyword&gt;&lt;/keywords&gt;&lt;dates&gt;&lt;year&gt;2011&lt;/year&gt;&lt;pub-dates&gt;&lt;date&gt;2011/05/01&lt;/date&gt;&lt;/pub-dates&gt;&lt;/dates&gt;&lt;publisher&gt;OSA&lt;/publisher&gt;&lt;urls&gt;&lt;related-urls&gt;&lt;url&gt;http://www.osapublishing.org/ao/abstract.cfm?URI=ao-50-13-1850&lt;/url&gt;&lt;/related-urls&gt;&lt;/urls&gt;&lt;electronic-resource-num&gt;10.1364/AO.50.001850&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34</w:t>
            </w:r>
            <w:r w:rsidRPr="00631B41">
              <w:rPr>
                <w:rFonts w:ascii="Times New Roman" w:hAnsi="Times New Roman" w:cs="Times New Roman"/>
                <w:sz w:val="24"/>
                <w:szCs w:val="24"/>
              </w:rPr>
              <w:fldChar w:fldCharType="end"/>
            </w:r>
          </w:p>
        </w:tc>
      </w:tr>
      <w:tr w:rsidR="00B81A82" w:rsidRPr="00631B41" w14:paraId="38435CEB" w14:textId="051D884A" w:rsidTr="00754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vMerge/>
            <w:tcBorders>
              <w:top w:val="nil"/>
              <w:bottom w:val="nil"/>
            </w:tcBorders>
            <w:vAlign w:val="center"/>
          </w:tcPr>
          <w:p w14:paraId="40CBF647" w14:textId="43733274" w:rsidR="00B81A82" w:rsidRPr="00631B41" w:rsidRDefault="00B81A82" w:rsidP="00F065F1">
            <w:pPr>
              <w:jc w:val="center"/>
              <w:rPr>
                <w:rFonts w:ascii="Times New Roman" w:hAnsi="Times New Roman" w:cs="Times New Roman"/>
                <w:sz w:val="24"/>
                <w:szCs w:val="24"/>
              </w:rPr>
            </w:pPr>
          </w:p>
        </w:tc>
        <w:tc>
          <w:tcPr>
            <w:tcW w:w="1170" w:type="dxa"/>
            <w:tcBorders>
              <w:top w:val="nil"/>
              <w:bottom w:val="nil"/>
            </w:tcBorders>
            <w:vAlign w:val="center"/>
          </w:tcPr>
          <w:p w14:paraId="6D654E60" w14:textId="1185E453"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080" w:type="dxa"/>
            <w:tcBorders>
              <w:top w:val="nil"/>
              <w:bottom w:val="nil"/>
            </w:tcBorders>
            <w:vAlign w:val="center"/>
          </w:tcPr>
          <w:p w14:paraId="627CACF0" w14:textId="58951141"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355" w:type="dxa"/>
            <w:tcBorders>
              <w:top w:val="nil"/>
              <w:bottom w:val="nil"/>
            </w:tcBorders>
            <w:vAlign w:val="center"/>
          </w:tcPr>
          <w:p w14:paraId="64035AF6" w14:textId="69C3C0EE"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435" w:type="dxa"/>
            <w:tcBorders>
              <w:top w:val="nil"/>
              <w:bottom w:val="nil"/>
            </w:tcBorders>
            <w:vAlign w:val="center"/>
          </w:tcPr>
          <w:p w14:paraId="6FC57F28" w14:textId="0031FF18"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44</w:t>
            </w:r>
          </w:p>
        </w:tc>
        <w:tc>
          <w:tcPr>
            <w:tcW w:w="1350" w:type="dxa"/>
            <w:tcBorders>
              <w:top w:val="nil"/>
              <w:bottom w:val="nil"/>
            </w:tcBorders>
            <w:vAlign w:val="center"/>
          </w:tcPr>
          <w:p w14:paraId="06AC2209" w14:textId="1913F857"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170" w:type="dxa"/>
            <w:tcBorders>
              <w:top w:val="nil"/>
              <w:bottom w:val="nil"/>
            </w:tcBorders>
            <w:vAlign w:val="center"/>
          </w:tcPr>
          <w:p w14:paraId="14A27A88" w14:textId="2E2AD310"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w:t>
            </w:r>
          </w:p>
        </w:tc>
        <w:tc>
          <w:tcPr>
            <w:tcW w:w="900" w:type="dxa"/>
            <w:tcBorders>
              <w:top w:val="nil"/>
              <w:bottom w:val="nil"/>
            </w:tcBorders>
            <w:vAlign w:val="center"/>
          </w:tcPr>
          <w:p w14:paraId="5902320F" w14:textId="22A4AE1B"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&lt;EndNote&gt;&lt;Cite&gt;&lt;Author&gt;Theocharous&lt;/Author&gt;&lt;Year&gt;2014&lt;/Year&gt;&lt;RecNum&gt;924&lt;/RecNum&gt;&lt;DisplayText&gt;&lt;style face="superscript"&gt;35&lt;/style&gt;&lt;/DisplayText&gt;&lt;record&gt;&lt;rec-number&gt;924&lt;/rec-number&gt;&lt;foreign-keys&gt;&lt;key app="EN" db-id="were0ep0u9rds8extzhxwtr22x5f952fasrr" timestamp="1627905135"&gt;924&lt;/key&gt;&lt;/foreign-keys&gt;&lt;ref-type name="Journal Article"&gt;17&lt;/ref-type&gt;&lt;contributors&gt;&lt;authors&gt;&lt;author&gt;Theocharous, Evangelos&lt;/author&gt;&lt;author&gt;Chunnilall, Christopher J.&lt;/author&gt;&lt;author&gt;Mole, Ryan&lt;/author&gt;&lt;author&gt;Gibbs, David&lt;/author&gt;&lt;author&gt;Fox, Nigel&lt;/author&gt;&lt;author&gt;Shang, Naigui&lt;/author&gt;&lt;author&gt;Howlett, Guy&lt;/author&gt;&lt;author&gt;Jensen, Ben&lt;/author&gt;&lt;author&gt;Taylor, Rosie&lt;/author&gt;&lt;author&gt;Reveles, Juan R.&lt;/author&gt;&lt;author&gt;Harris, Oliver B.&lt;/author&gt;&lt;author&gt;Ahmed, Naseer&lt;/author&gt;&lt;/authors&gt;&lt;/contributors&gt;&lt;titles&gt;&lt;title&gt;The partial space qualification of a vertically aligned carbon nanotube coating on aluminium substrates for EO applications&lt;/title&gt;&lt;secondary-title&gt;Optics Express&lt;/secondary-title&gt;&lt;alt-title&gt;Opt. Express&lt;/alt-title&gt;&lt;/titles&gt;&lt;periodical&gt;&lt;full-title&gt;Optics Express&lt;/full-title&gt;&lt;abbr-1&gt;Opt. Express&lt;/abbr-1&gt;&lt;/periodical&gt;&lt;alt-periodical&gt;&lt;full-title&gt;Optics Express&lt;/full-title&gt;&lt;abbr-1&gt;Opt. Express&lt;/abbr-1&gt;&lt;/alt-periodical&gt;&lt;pages&gt;7290-7307&lt;/pages&gt;&lt;volume&gt;22&lt;/volume&gt;&lt;number&gt;6&lt;/number&gt;&lt;keywords&gt;&lt;keyword&gt;Remote sensing and sensors&lt;/keyword&gt;&lt;keyword&gt;Metrological instrumentation&lt;/keyword&gt;&lt;keyword&gt;Infrared&lt;/keyword&gt;&lt;keyword&gt;Fresnel reflection&lt;/keyword&gt;&lt;keyword&gt;Optical properties&lt;/keyword&gt;&lt;keyword&gt;Refractive index&lt;/keyword&gt;&lt;keyword&gt;Scanning electron microscopy&lt;/keyword&gt;&lt;keyword&gt;Stray light&lt;/keyword&gt;&lt;keyword&gt;Visible light&lt;/keyword&gt;&lt;/keywords&gt;&lt;dates&gt;&lt;year&gt;2014&lt;/year&gt;&lt;pub-dates&gt;&lt;date&gt;2014/03/24&lt;/date&gt;&lt;/pub-dates&gt;&lt;/dates&gt;&lt;publisher&gt;OSA&lt;/publisher&gt;&lt;urls&gt;&lt;related-urls&gt;&lt;url&gt;http://www.opticsexpress.org/abstract.cfm?URI=oe-22-6-7290&lt;/url&gt;&lt;/related-urls&gt;&lt;/urls&gt;&lt;electronic-resource-num&gt;10.1364/OE.22.007290&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35</w:t>
            </w:r>
            <w:r w:rsidRPr="00631B41">
              <w:rPr>
                <w:rFonts w:ascii="Times New Roman" w:hAnsi="Times New Roman" w:cs="Times New Roman"/>
                <w:sz w:val="24"/>
                <w:szCs w:val="24"/>
              </w:rPr>
              <w:fldChar w:fldCharType="end"/>
            </w:r>
          </w:p>
        </w:tc>
      </w:tr>
      <w:tr w:rsidR="00B81A82" w:rsidRPr="00631B41" w14:paraId="722285CC" w14:textId="4447459C" w:rsidTr="0075411B">
        <w:tc>
          <w:tcPr>
            <w:cnfStyle w:val="001000000000" w:firstRow="0" w:lastRow="0" w:firstColumn="1" w:lastColumn="0" w:oddVBand="0" w:evenVBand="0" w:oddHBand="0" w:evenHBand="0" w:firstRowFirstColumn="0" w:firstRowLastColumn="0" w:lastRowFirstColumn="0" w:lastRowLastColumn="0"/>
            <w:tcW w:w="1075" w:type="dxa"/>
            <w:vMerge/>
            <w:tcBorders>
              <w:top w:val="nil"/>
              <w:bottom w:val="nil"/>
            </w:tcBorders>
            <w:vAlign w:val="center"/>
          </w:tcPr>
          <w:p w14:paraId="0B506EFA" w14:textId="18571A47" w:rsidR="00B81A82" w:rsidRPr="00631B41" w:rsidRDefault="00B81A82" w:rsidP="00F065F1">
            <w:pPr>
              <w:jc w:val="center"/>
              <w:rPr>
                <w:rFonts w:ascii="Times New Roman" w:hAnsi="Times New Roman" w:cs="Times New Roman"/>
                <w:sz w:val="24"/>
                <w:szCs w:val="24"/>
              </w:rPr>
            </w:pPr>
          </w:p>
        </w:tc>
        <w:tc>
          <w:tcPr>
            <w:tcW w:w="1170" w:type="dxa"/>
            <w:tcBorders>
              <w:top w:val="nil"/>
              <w:bottom w:val="nil"/>
            </w:tcBorders>
            <w:vAlign w:val="center"/>
          </w:tcPr>
          <w:p w14:paraId="457F230C" w14:textId="23EF995C"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080" w:type="dxa"/>
            <w:tcBorders>
              <w:top w:val="nil"/>
              <w:bottom w:val="nil"/>
            </w:tcBorders>
            <w:vAlign w:val="center"/>
          </w:tcPr>
          <w:p w14:paraId="39705721" w14:textId="39DB2F45"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355" w:type="dxa"/>
            <w:tcBorders>
              <w:top w:val="nil"/>
              <w:bottom w:val="nil"/>
            </w:tcBorders>
            <w:vAlign w:val="center"/>
          </w:tcPr>
          <w:p w14:paraId="25CB69AD" w14:textId="306EC105"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&lt;2</w:t>
            </w:r>
          </w:p>
        </w:tc>
        <w:tc>
          <w:tcPr>
            <w:tcW w:w="1435" w:type="dxa"/>
            <w:tcBorders>
              <w:top w:val="nil"/>
              <w:bottom w:val="nil"/>
            </w:tcBorders>
            <w:vAlign w:val="center"/>
          </w:tcPr>
          <w:p w14:paraId="07A1DFC7" w14:textId="0DF0587E"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2000</w:t>
            </w:r>
          </w:p>
        </w:tc>
        <w:tc>
          <w:tcPr>
            <w:tcW w:w="1350" w:type="dxa"/>
            <w:tcBorders>
              <w:top w:val="nil"/>
              <w:bottom w:val="nil"/>
            </w:tcBorders>
            <w:vAlign w:val="center"/>
          </w:tcPr>
          <w:p w14:paraId="6812852C" w14:textId="28B14388"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170" w:type="dxa"/>
            <w:tcBorders>
              <w:top w:val="nil"/>
              <w:bottom w:val="nil"/>
            </w:tcBorders>
            <w:vAlign w:val="center"/>
          </w:tcPr>
          <w:p w14:paraId="298BC573" w14:textId="11E5F266"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0.01</w:t>
            </w:r>
          </w:p>
        </w:tc>
        <w:tc>
          <w:tcPr>
            <w:tcW w:w="900" w:type="dxa"/>
            <w:tcBorders>
              <w:top w:val="nil"/>
              <w:bottom w:val="nil"/>
            </w:tcBorders>
            <w:vAlign w:val="center"/>
          </w:tcPr>
          <w:p w14:paraId="7D465B8B" w14:textId="1C29722B" w:rsidR="00B81A82" w:rsidRPr="00631B41" w:rsidRDefault="00B81A82"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&lt;EndNote&gt;&lt;Cite&gt;&lt;Author&gt;Tomlin&lt;/Author&gt;&lt;Year&gt;2014&lt;/Year&gt;&lt;RecNum&gt;1094&lt;/RecNum&gt;&lt;DisplayText&gt;&lt;style face="superscript"&gt;14&lt;/style&gt;&lt;/DisplayText&gt;&lt;record&gt;&lt;rec-number&gt;1094&lt;/rec-number&gt;&lt;foreign-keys&gt;&lt;key app="EN" db-id="were0ep0u9rds8extzhxwtr22x5f952fasrr" timestamp="1645291106"&gt;1094&lt;/key&gt;&lt;/foreign-keys&gt;&lt;ref-type name="Journal Article"&gt;17&lt;/ref-type&gt;&lt;contributors&gt;&lt;authors&gt;&lt;author&gt;Tomlin, N. A.&lt;/author&gt;&lt;author&gt;Curtin, A. E.&lt;/author&gt;&lt;author&gt;White, M.&lt;/author&gt;&lt;author&gt;Lehman, J. H.&lt;/author&gt;&lt;/authors&gt;&lt;/contributors&gt;&lt;titles&gt;&lt;title&gt;Decrease in reflectance of vertically-aligned carbon nanotubes after oxygen plasma treatment&lt;/title&gt;&lt;secondary-title&gt;Carbon&lt;/secondary-title&gt;&lt;/titles&gt;&lt;periodical&gt;&lt;full-title&gt;Carbon&lt;/full-title&gt;&lt;/periodical&gt;&lt;pages&gt;329-332&lt;/pages&gt;&lt;volume&gt;74&lt;/volume&gt;&lt;dates&gt;&lt;year&gt;2014&lt;/year&gt;&lt;pub-dates&gt;&lt;date&gt;2014/08/01/&lt;/date&gt;&lt;/pub-dates&gt;&lt;/dates&gt;&lt;isbn&gt;0008-6223&lt;/isbn&gt;&lt;urls&gt;&lt;related-urls&gt;&lt;url&gt;https://www.sciencedirect.com/science/article/pii/S0008622314002978&lt;/url&gt;&lt;/related-urls&gt;&lt;/urls&gt;&lt;electronic-resource-num&gt;https://doi.org/10.1016/j.carbon.2014.03.040&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14</w:t>
            </w:r>
            <w:r w:rsidRPr="00631B41">
              <w:rPr>
                <w:rFonts w:ascii="Times New Roman" w:hAnsi="Times New Roman" w:cs="Times New Roman"/>
                <w:sz w:val="24"/>
                <w:szCs w:val="24"/>
              </w:rPr>
              <w:fldChar w:fldCharType="end"/>
            </w:r>
          </w:p>
        </w:tc>
      </w:tr>
      <w:tr w:rsidR="00B81A82" w:rsidRPr="00631B41" w14:paraId="5D78117C" w14:textId="0F32D697" w:rsidTr="00754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vMerge/>
            <w:tcBorders>
              <w:top w:val="nil"/>
              <w:bottom w:val="nil"/>
            </w:tcBorders>
            <w:vAlign w:val="center"/>
          </w:tcPr>
          <w:p w14:paraId="3173C5B7" w14:textId="05DCCF84" w:rsidR="00B81A82" w:rsidRPr="00631B41" w:rsidRDefault="00B81A82" w:rsidP="00F065F1">
            <w:pPr>
              <w:jc w:val="center"/>
              <w:rPr>
                <w:rFonts w:ascii="Times New Roman" w:hAnsi="Times New Roman" w:cs="Times New Roman"/>
                <w:sz w:val="24"/>
                <w:szCs w:val="24"/>
              </w:rPr>
            </w:pPr>
          </w:p>
        </w:tc>
        <w:tc>
          <w:tcPr>
            <w:tcW w:w="1170" w:type="dxa"/>
            <w:tcBorders>
              <w:top w:val="nil"/>
              <w:bottom w:val="nil"/>
            </w:tcBorders>
            <w:vAlign w:val="center"/>
          </w:tcPr>
          <w:p w14:paraId="3AAEB3E0" w14:textId="58A080A1"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5</w:t>
            </w:r>
          </w:p>
        </w:tc>
        <w:tc>
          <w:tcPr>
            <w:tcW w:w="1080" w:type="dxa"/>
            <w:tcBorders>
              <w:top w:val="nil"/>
              <w:bottom w:val="nil"/>
            </w:tcBorders>
            <w:vAlign w:val="center"/>
          </w:tcPr>
          <w:p w14:paraId="5B376C12" w14:textId="0890610C"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60</w:t>
            </w:r>
          </w:p>
        </w:tc>
        <w:tc>
          <w:tcPr>
            <w:tcW w:w="1355" w:type="dxa"/>
            <w:tcBorders>
              <w:top w:val="nil"/>
              <w:bottom w:val="nil"/>
            </w:tcBorders>
            <w:vAlign w:val="center"/>
          </w:tcPr>
          <w:p w14:paraId="7839C441" w14:textId="2C01B599"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&lt;3</w:t>
            </w:r>
          </w:p>
        </w:tc>
        <w:tc>
          <w:tcPr>
            <w:tcW w:w="1435" w:type="dxa"/>
            <w:tcBorders>
              <w:top w:val="nil"/>
              <w:bottom w:val="nil"/>
            </w:tcBorders>
            <w:vAlign w:val="center"/>
          </w:tcPr>
          <w:p w14:paraId="5B2AEA06" w14:textId="2A81F9FF"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280</w:t>
            </w:r>
          </w:p>
        </w:tc>
        <w:tc>
          <w:tcPr>
            <w:tcW w:w="1350" w:type="dxa"/>
            <w:tcBorders>
              <w:top w:val="nil"/>
              <w:bottom w:val="nil"/>
            </w:tcBorders>
            <w:vAlign w:val="center"/>
          </w:tcPr>
          <w:p w14:paraId="1860BE20" w14:textId="6B8C86C1"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0.6</w:t>
            </w:r>
          </w:p>
        </w:tc>
        <w:tc>
          <w:tcPr>
            <w:tcW w:w="1170" w:type="dxa"/>
            <w:tcBorders>
              <w:top w:val="nil"/>
              <w:bottom w:val="nil"/>
            </w:tcBorders>
            <w:vAlign w:val="center"/>
          </w:tcPr>
          <w:p w14:paraId="526A9236" w14:textId="0BEFF9B7"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0.16</w:t>
            </w:r>
          </w:p>
        </w:tc>
        <w:tc>
          <w:tcPr>
            <w:tcW w:w="900" w:type="dxa"/>
            <w:tcBorders>
              <w:top w:val="nil"/>
              <w:bottom w:val="nil"/>
            </w:tcBorders>
            <w:vAlign w:val="center"/>
          </w:tcPr>
          <w:p w14:paraId="2C5F1255" w14:textId="4FC7E442" w:rsidR="00B81A82"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&lt;EndNote&gt;&lt;Cite&gt;&lt;Author&gt;Yin&lt;/Author&gt;&lt;Year&gt;2017&lt;/Year&gt;&lt;RecNum&gt;1010&lt;/RecNum&gt;&lt;DisplayText&gt;&lt;style face="superscript"&gt;36&lt;/style&gt;&lt;/DisplayText&gt;&lt;record&gt;&lt;rec-number&gt;1010&lt;/rec-number&gt;&lt;foreign-keys&gt;&lt;key app="EN" db-id="were0ep0u9rds8extzhxwtr22x5f952fasrr" timestamp="1639917526"&gt;1010&lt;/key&gt;&lt;/foreign-keys&gt;&lt;ref-type name="Journal Article"&gt;17&lt;/ref-type&gt;&lt;contributors&gt;&lt;authors&gt;&lt;author&gt;Yin, Zhe&lt;/author&gt;&lt;author&gt;Wang, Huimin&lt;/author&gt;&lt;author&gt;Jian, Muqiang&lt;/author&gt;&lt;author&gt;Li, Yanshen&lt;/author&gt;&lt;author&gt;Xia, Kailun&lt;/author&gt;&lt;author&gt;Zhang, Mingchao&lt;/author&gt;&lt;author&gt;Wang, Chunya&lt;/author&gt;&lt;author&gt;Wang, Qi&lt;/author&gt;&lt;author&gt;Ma, Ming&lt;/author&gt;&lt;author&gt;Zheng, Quan-shui&lt;/author&gt;&lt;author&gt;Zhang, Yingying&lt;/author&gt;&lt;/authors&gt;&lt;/contributors&gt;&lt;titles&gt;&lt;title&gt;Extremely Black Vertically Aligned Carbon Nanotube Arrays for Solar Steam Generation&lt;/title&gt;&lt;secondary-title&gt;ACS Applied Materials &amp;amp; Interfaces&lt;/secondary-title&gt;&lt;/titles&gt;&lt;periodical&gt;&lt;full-title&gt;ACS Applied Materials &amp;amp; Interfaces&lt;/full-title&gt;&lt;/periodical&gt;&lt;pages&gt;28596-28603&lt;/pages&gt;&lt;volume&gt;9&lt;/volume&gt;&lt;number&gt;34&lt;/number&gt;&lt;dates&gt;&lt;year&gt;2017&lt;/year&gt;&lt;pub-dates&gt;&lt;date&gt;2017/08/30&lt;/date&gt;&lt;/pub-dates&gt;&lt;/dates&gt;&lt;publisher&gt;American Chemical Society&lt;/publisher&gt;&lt;isbn&gt;1944-8244&lt;/isbn&gt;&lt;urls&gt;&lt;related-urls&gt;&lt;url&gt;https://doi.org/10.1021/acsami.7b08619&lt;/url&gt;&lt;/related-urls&gt;&lt;/urls&gt;&lt;electronic-resource-num&gt;10.1021/acsami.7b08619&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36</w:t>
            </w:r>
            <w:r w:rsidRPr="00631B41">
              <w:rPr>
                <w:rFonts w:ascii="Times New Roman" w:hAnsi="Times New Roman" w:cs="Times New Roman"/>
                <w:sz w:val="24"/>
                <w:szCs w:val="24"/>
              </w:rPr>
              <w:fldChar w:fldCharType="end"/>
            </w:r>
          </w:p>
        </w:tc>
      </w:tr>
      <w:tr w:rsidR="00371D58" w:rsidRPr="00631B41" w14:paraId="601DCAC5" w14:textId="77777777" w:rsidTr="0075411B">
        <w:tc>
          <w:tcPr>
            <w:cnfStyle w:val="001000000000" w:firstRow="0" w:lastRow="0" w:firstColumn="1" w:lastColumn="0" w:oddVBand="0" w:evenVBand="0" w:oddHBand="0" w:evenHBand="0" w:firstRowFirstColumn="0" w:firstRowLastColumn="0" w:lastRowFirstColumn="0" w:lastRowLastColumn="0"/>
            <w:tcW w:w="1075" w:type="dxa"/>
            <w:tcBorders>
              <w:top w:val="nil"/>
              <w:bottom w:val="nil"/>
            </w:tcBorders>
            <w:vAlign w:val="center"/>
          </w:tcPr>
          <w:p w14:paraId="391F6069" w14:textId="0353D311" w:rsidR="00371D58" w:rsidRPr="00631B41" w:rsidRDefault="00371D58" w:rsidP="00F065F1">
            <w:pPr>
              <w:jc w:val="center"/>
              <w:rPr>
                <w:rFonts w:ascii="Times New Roman" w:hAnsi="Times New Roman" w:cs="Times New Roman"/>
                <w:sz w:val="24"/>
                <w:szCs w:val="24"/>
              </w:rPr>
            </w:pPr>
            <w:r w:rsidRPr="00631B41">
              <w:rPr>
                <w:rFonts w:ascii="Times New Roman" w:hAnsi="Times New Roman" w:cs="Times New Roman"/>
                <w:sz w:val="24"/>
                <w:szCs w:val="24"/>
              </w:rPr>
              <w:t>Bamboo-like vertical CNT</w:t>
            </w:r>
          </w:p>
        </w:tc>
        <w:tc>
          <w:tcPr>
            <w:tcW w:w="1170" w:type="dxa"/>
            <w:tcBorders>
              <w:top w:val="nil"/>
              <w:bottom w:val="nil"/>
            </w:tcBorders>
            <w:vAlign w:val="center"/>
          </w:tcPr>
          <w:p w14:paraId="03C27D1B" w14:textId="33F10F74" w:rsidR="00371D58" w:rsidRPr="00631B41" w:rsidRDefault="00371D58"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14</w:t>
            </w:r>
          </w:p>
        </w:tc>
        <w:tc>
          <w:tcPr>
            <w:tcW w:w="1080" w:type="dxa"/>
            <w:tcBorders>
              <w:top w:val="nil"/>
              <w:bottom w:val="nil"/>
            </w:tcBorders>
            <w:vAlign w:val="center"/>
          </w:tcPr>
          <w:p w14:paraId="574629EF" w14:textId="25A40891" w:rsidR="00371D58" w:rsidRPr="00631B41" w:rsidRDefault="00371D58"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300</w:t>
            </w:r>
          </w:p>
        </w:tc>
        <w:tc>
          <w:tcPr>
            <w:tcW w:w="1355" w:type="dxa"/>
            <w:tcBorders>
              <w:top w:val="nil"/>
              <w:bottom w:val="nil"/>
            </w:tcBorders>
            <w:vAlign w:val="center"/>
          </w:tcPr>
          <w:p w14:paraId="39C38759" w14:textId="0E15E880" w:rsidR="00371D58" w:rsidRPr="00631B41" w:rsidRDefault="00371D58"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&lt;10</w:t>
            </w:r>
          </w:p>
        </w:tc>
        <w:tc>
          <w:tcPr>
            <w:tcW w:w="1435" w:type="dxa"/>
            <w:tcBorders>
              <w:top w:val="nil"/>
              <w:bottom w:val="nil"/>
            </w:tcBorders>
            <w:vAlign w:val="center"/>
          </w:tcPr>
          <w:p w14:paraId="1D2C2CCA" w14:textId="66B88134" w:rsidR="00371D58" w:rsidRPr="00631B41" w:rsidRDefault="00371D58"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100</w:t>
            </w:r>
          </w:p>
        </w:tc>
        <w:tc>
          <w:tcPr>
            <w:tcW w:w="1350" w:type="dxa"/>
            <w:tcBorders>
              <w:top w:val="nil"/>
              <w:bottom w:val="nil"/>
            </w:tcBorders>
            <w:vAlign w:val="center"/>
          </w:tcPr>
          <w:p w14:paraId="42BEF17D" w14:textId="4F418819" w:rsidR="00371D58" w:rsidRPr="00631B41" w:rsidRDefault="00371D58"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170" w:type="dxa"/>
            <w:tcBorders>
              <w:top w:val="nil"/>
              <w:bottom w:val="nil"/>
            </w:tcBorders>
            <w:vAlign w:val="center"/>
          </w:tcPr>
          <w:p w14:paraId="3243136A" w14:textId="1778284C" w:rsidR="00371D58" w:rsidRPr="00631B41" w:rsidRDefault="00371D58"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0.35</w:t>
            </w:r>
          </w:p>
        </w:tc>
        <w:tc>
          <w:tcPr>
            <w:tcW w:w="900" w:type="dxa"/>
            <w:tcBorders>
              <w:top w:val="nil"/>
              <w:bottom w:val="nil"/>
            </w:tcBorders>
            <w:vAlign w:val="center"/>
          </w:tcPr>
          <w:p w14:paraId="524C9C87" w14:textId="6D6CB41A" w:rsidR="00371D58" w:rsidRPr="00631B41" w:rsidRDefault="00371D58" w:rsidP="00F065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&lt;EndNote&gt;&lt;Cite&gt;&lt;Author&gt;Qi&lt;/Author&gt;&lt;Year&gt;2020&lt;/Year&gt;&lt;RecNum&gt;1009&lt;/RecNum&gt;&lt;DisplayText&gt;&lt;style face="superscript"&gt;37&lt;/style&gt;&lt;/DisplayText&gt;&lt;record&gt;&lt;rec-number&gt;1009&lt;/rec-number&gt;&lt;foreign-keys&gt;&lt;key app="EN" db-id="were0ep0u9rds8extzhxwtr22x5f952fasrr" timestamp="1639917257"&gt;1009&lt;/key&gt;&lt;/foreign-keys&gt;&lt;ref-type name="Journal Article"&gt;17&lt;/ref-type&gt;&lt;contributors&gt;&lt;authors&gt;&lt;author&gt;Qi, Xin&lt;/author&gt;&lt;author&gt;Xu, Hua&lt;/author&gt;&lt;author&gt;Wang, Xiu-Qi&lt;/author&gt;&lt;author&gt;Ma, Wei-Gang&lt;/author&gt;&lt;author&gt;Qiu, Chao&lt;/author&gt;&lt;author&gt;An, Meng&lt;/author&gt;&lt;author&gt;Zhang, Guang&lt;/author&gt;&lt;author&gt;Wang, Fei&lt;/author&gt;&lt;author&gt;Zhang, Xing&lt;/author&gt;&lt;author&gt;Bermak, Amine&lt;/author&gt;&lt;/authors&gt;&lt;/contributors&gt;&lt;titles&gt;&lt;title&gt;Effective surface emissivity and heat dissipation among integrated bamboo-like super-black vertical carbon nanotube array electrodes in silicon via holes&lt;/title&gt;&lt;secondary-title&gt;Carbon&lt;/secondary-title&gt;&lt;/titles&gt;&lt;periodical&gt;&lt;full-title&gt;Carbon&lt;/full-title&gt;&lt;/periodical&gt;&lt;pages&gt;846-856&lt;/pages&gt;&lt;volume&gt;158&lt;/volume&gt;&lt;keywords&gt;&lt;keyword&gt;Bamboo-like&lt;/keyword&gt;&lt;keyword&gt;CNT arrays&lt;/keyword&gt;&lt;keyword&gt;via holes&lt;/keyword&gt;&lt;keyword&gt;Super-black surface&lt;/keyword&gt;&lt;keyword&gt;Heat dissipation&lt;/keyword&gt;&lt;/keywords&gt;&lt;dates&gt;&lt;year&gt;2020&lt;/year&gt;&lt;pub-dates&gt;&lt;date&gt;2020/03/01/&lt;/date&gt;&lt;/pub-dates&gt;&lt;/dates&gt;&lt;isbn&gt;0008-6223&lt;/isbn&gt;&lt;urls&gt;&lt;related-urls&gt;&lt;url&gt;https://www.sciencedirect.com/science/article/pii/S0008622319312011&lt;/url&gt;&lt;/related-urls&gt;&lt;/urls&gt;&lt;electronic-resource-num&gt;https://doi.org/10.1016/j.carbon.2019.11.068&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37</w:t>
            </w:r>
            <w:r w:rsidRPr="00631B41">
              <w:rPr>
                <w:rFonts w:ascii="Times New Roman" w:hAnsi="Times New Roman" w:cs="Times New Roman"/>
                <w:sz w:val="24"/>
                <w:szCs w:val="24"/>
              </w:rPr>
              <w:fldChar w:fldCharType="end"/>
            </w:r>
          </w:p>
        </w:tc>
      </w:tr>
      <w:tr w:rsidR="00371D58" w:rsidRPr="00631B41" w14:paraId="6F4DB868" w14:textId="77777777" w:rsidTr="00754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Borders>
              <w:top w:val="nil"/>
              <w:bottom w:val="single" w:sz="12" w:space="0" w:color="auto"/>
            </w:tcBorders>
            <w:vAlign w:val="center"/>
          </w:tcPr>
          <w:p w14:paraId="0DCA9155" w14:textId="6F8AE4C8" w:rsidR="00371D58" w:rsidRPr="00631B41" w:rsidRDefault="00983650" w:rsidP="00F065F1">
            <w:pPr>
              <w:jc w:val="center"/>
              <w:rPr>
                <w:rFonts w:ascii="Times New Roman" w:hAnsi="Times New Roman" w:cs="Times New Roman"/>
                <w:sz w:val="24"/>
                <w:szCs w:val="24"/>
              </w:rPr>
            </w:pPr>
            <w:r w:rsidRPr="00631B41">
              <w:rPr>
                <w:rFonts w:ascii="Times New Roman" w:hAnsi="Times New Roman" w:cs="Times New Roman"/>
                <w:sz w:val="24"/>
                <w:szCs w:val="24"/>
              </w:rPr>
              <w:t>Free-form CNT</w:t>
            </w:r>
          </w:p>
        </w:tc>
        <w:tc>
          <w:tcPr>
            <w:tcW w:w="1170" w:type="dxa"/>
            <w:tcBorders>
              <w:top w:val="nil"/>
              <w:bottom w:val="single" w:sz="12" w:space="0" w:color="auto"/>
            </w:tcBorders>
            <w:vAlign w:val="center"/>
          </w:tcPr>
          <w:p w14:paraId="2F361DCE" w14:textId="343DCC44" w:rsidR="00371D58" w:rsidRPr="00631B41" w:rsidRDefault="00B6291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080" w:type="dxa"/>
            <w:tcBorders>
              <w:top w:val="nil"/>
              <w:bottom w:val="single" w:sz="12" w:space="0" w:color="auto"/>
            </w:tcBorders>
            <w:vAlign w:val="center"/>
          </w:tcPr>
          <w:p w14:paraId="4A223CF4" w14:textId="18BA0AD2" w:rsidR="00371D58" w:rsidRPr="00631B41" w:rsidRDefault="00B6291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355" w:type="dxa"/>
            <w:tcBorders>
              <w:top w:val="nil"/>
              <w:bottom w:val="single" w:sz="12" w:space="0" w:color="auto"/>
            </w:tcBorders>
            <w:vAlign w:val="center"/>
          </w:tcPr>
          <w:p w14:paraId="1E8943AB" w14:textId="20B67EBC" w:rsidR="00371D58" w:rsidRPr="00631B41" w:rsidRDefault="00B6291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&lt;10</w:t>
            </w:r>
          </w:p>
        </w:tc>
        <w:tc>
          <w:tcPr>
            <w:tcW w:w="1435" w:type="dxa"/>
            <w:tcBorders>
              <w:top w:val="nil"/>
              <w:bottom w:val="single" w:sz="12" w:space="0" w:color="auto"/>
            </w:tcBorders>
            <w:vAlign w:val="center"/>
          </w:tcPr>
          <w:p w14:paraId="12F5C799" w14:textId="76401311" w:rsidR="00371D58" w:rsidRPr="00631B41" w:rsidRDefault="00B6291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13</w:t>
            </w:r>
          </w:p>
        </w:tc>
        <w:tc>
          <w:tcPr>
            <w:tcW w:w="1350" w:type="dxa"/>
            <w:tcBorders>
              <w:top w:val="nil"/>
              <w:bottom w:val="single" w:sz="12" w:space="0" w:color="auto"/>
            </w:tcBorders>
            <w:vAlign w:val="center"/>
          </w:tcPr>
          <w:p w14:paraId="79F6EF34" w14:textId="6ADB75FE" w:rsidR="00371D58"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170" w:type="dxa"/>
            <w:tcBorders>
              <w:top w:val="nil"/>
              <w:bottom w:val="single" w:sz="12" w:space="0" w:color="auto"/>
            </w:tcBorders>
            <w:vAlign w:val="center"/>
          </w:tcPr>
          <w:p w14:paraId="114387B1" w14:textId="04470BCE" w:rsidR="00371D58" w:rsidRPr="00631B41" w:rsidRDefault="00B6291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0.50</w:t>
            </w:r>
          </w:p>
        </w:tc>
        <w:tc>
          <w:tcPr>
            <w:tcW w:w="900" w:type="dxa"/>
            <w:tcBorders>
              <w:top w:val="nil"/>
              <w:bottom w:val="single" w:sz="12" w:space="0" w:color="auto"/>
            </w:tcBorders>
            <w:vAlign w:val="center"/>
          </w:tcPr>
          <w:p w14:paraId="66B9570F" w14:textId="38F3729E" w:rsidR="00371D58" w:rsidRPr="00631B41" w:rsidRDefault="00B81A82" w:rsidP="00F065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&lt;EndNote&gt;&lt;Cite&gt;&lt;Author&gt;Basheer&lt;/Author&gt;&lt;Year&gt;2017&lt;/Year&gt;&lt;RecNum&gt;1011&lt;/RecNum&gt;&lt;DisplayText&gt;&lt;style face="superscript"&gt;38&lt;/style&gt;&lt;/DisplayText&gt;&lt;record&gt;&lt;rec-number&gt;1011&lt;/rec-number&gt;&lt;foreign-keys&gt;&lt;key app="EN" db-id="were0ep0u9rds8extzhxwtr22x5f952fasrr" timestamp="1639917736"&gt;1011&lt;/key&gt;&lt;/foreign-keys&gt;&lt;ref-type name="Journal Article"&gt;17&lt;/ref-type&gt;&lt;contributors&gt;&lt;authors&gt;&lt;author&gt;Basheer, Hameeda Jagalur&lt;/author&gt;&lt;author&gt;Pachot, Charlotte&lt;/author&gt;&lt;author&gt;Lafont, Ugo&lt;/author&gt;&lt;author&gt;Devaux, Xavier&lt;/author&gt;&lt;author&gt;Bahlawane, Naoufal&lt;/author&gt;&lt;/authors&gt;&lt;/contributors&gt;&lt;titles&gt;&lt;title&gt;Low-Temperature Thermal CVD of Superblack Carbon Nanotube Coatings&lt;/title&gt;&lt;secondary-title&gt;Advanced Materials Interfaces&lt;/secondary-title&gt;&lt;/titles&gt;&lt;periodical&gt;&lt;full-title&gt;Advanced Materials Interfaces&lt;/full-title&gt;&lt;/periodical&gt;&lt;pages&gt;1700238&lt;/pages&gt;&lt;volume&gt;4&lt;/volume&gt;&lt;number&gt;18&lt;/number&gt;&lt;dates&gt;&lt;year&gt;2017&lt;/year&gt;&lt;/dates&gt;&lt;isbn&gt;2196-7350&lt;/isbn&gt;&lt;urls&gt;&lt;related-urls&gt;&lt;url&gt;https://onlinelibrary.wiley.com/doi/abs/10.1002/admi.201700238&lt;/url&gt;&lt;/related-urls&gt;&lt;/urls&gt;&lt;electronic-resource-num&gt;https://doi.org/10.1002/admi.201700238&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38</w:t>
            </w:r>
            <w:r w:rsidRPr="00631B41">
              <w:rPr>
                <w:rFonts w:ascii="Times New Roman" w:hAnsi="Times New Roman" w:cs="Times New Roman"/>
                <w:sz w:val="24"/>
                <w:szCs w:val="24"/>
              </w:rPr>
              <w:fldChar w:fldCharType="end"/>
            </w:r>
          </w:p>
        </w:tc>
      </w:tr>
    </w:tbl>
    <w:p w14:paraId="133B7756" w14:textId="77777777" w:rsidR="00675CCA" w:rsidRPr="00631B41" w:rsidRDefault="00675CCA" w:rsidP="005470D7">
      <w:pPr>
        <w:spacing w:after="0" w:line="360" w:lineRule="auto"/>
        <w:jc w:val="both"/>
        <w:rPr>
          <w:rFonts w:ascii="Times New Roman" w:hAnsi="Times New Roman" w:cs="Times New Roman"/>
          <w:b/>
          <w:bCs/>
          <w:sz w:val="24"/>
          <w:szCs w:val="24"/>
        </w:rPr>
      </w:pPr>
    </w:p>
    <w:p w14:paraId="2BE57000" w14:textId="77777777" w:rsidR="00631B41" w:rsidRDefault="00631B41">
      <w:pPr>
        <w:rPr>
          <w:rFonts w:ascii="Times New Roman" w:hAnsi="Times New Roman" w:cs="Times New Roman"/>
          <w:b/>
          <w:bCs/>
          <w:sz w:val="24"/>
          <w:szCs w:val="24"/>
        </w:rPr>
      </w:pPr>
      <w:r>
        <w:rPr>
          <w:rFonts w:ascii="Times New Roman" w:hAnsi="Times New Roman" w:cs="Times New Roman"/>
          <w:b/>
          <w:bCs/>
          <w:sz w:val="24"/>
          <w:szCs w:val="24"/>
        </w:rPr>
        <w:br w:type="page"/>
      </w:r>
    </w:p>
    <w:p w14:paraId="62495EB2" w14:textId="1CFACFD9" w:rsidR="00DB3B86" w:rsidRPr="00631B41" w:rsidRDefault="00DE70C0" w:rsidP="005470D7">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lastRenderedPageBreak/>
        <w:t>Supplementary</w:t>
      </w:r>
      <w:r w:rsidRPr="00631B41">
        <w:rPr>
          <w:rFonts w:ascii="Times New Roman" w:hAnsi="Times New Roman" w:cs="Times New Roman"/>
          <w:b/>
          <w:bCs/>
          <w:sz w:val="24"/>
          <w:szCs w:val="24"/>
        </w:rPr>
        <w:t xml:space="preserve"> </w:t>
      </w:r>
      <w:r w:rsidR="00377773" w:rsidRPr="00631B41">
        <w:rPr>
          <w:rFonts w:ascii="Times New Roman" w:hAnsi="Times New Roman" w:cs="Times New Roman"/>
          <w:b/>
          <w:bCs/>
          <w:sz w:val="24"/>
          <w:szCs w:val="24"/>
        </w:rPr>
        <w:t>Table</w:t>
      </w:r>
      <w:r w:rsidR="00393775" w:rsidRPr="00631B41">
        <w:rPr>
          <w:rFonts w:ascii="Times New Roman" w:hAnsi="Times New Roman" w:cs="Times New Roman"/>
          <w:b/>
          <w:bCs/>
          <w:sz w:val="24"/>
          <w:szCs w:val="24"/>
        </w:rPr>
        <w:t xml:space="preserve"> </w:t>
      </w:r>
      <w:r w:rsidR="00F15E81" w:rsidRPr="00631B41">
        <w:rPr>
          <w:rFonts w:ascii="Times New Roman" w:hAnsi="Times New Roman" w:cs="Times New Roman"/>
          <w:b/>
          <w:bCs/>
          <w:sz w:val="24"/>
          <w:szCs w:val="24"/>
        </w:rPr>
        <w:t>3</w:t>
      </w:r>
      <w:r w:rsidR="00393775" w:rsidRPr="00631B41">
        <w:rPr>
          <w:rFonts w:ascii="Times New Roman" w:hAnsi="Times New Roman" w:cs="Times New Roman"/>
          <w:b/>
          <w:bCs/>
          <w:sz w:val="24"/>
          <w:szCs w:val="24"/>
        </w:rPr>
        <w:t xml:space="preserve">. </w:t>
      </w:r>
      <w:r w:rsidR="00F40A79" w:rsidRPr="00631B41">
        <w:rPr>
          <w:rFonts w:ascii="Times New Roman" w:hAnsi="Times New Roman" w:cs="Times New Roman"/>
          <w:sz w:val="24"/>
          <w:szCs w:val="24"/>
        </w:rPr>
        <w:t xml:space="preserve">Comparison of </w:t>
      </w:r>
      <w:r w:rsidR="00E038B1" w:rsidRPr="00631B41">
        <w:rPr>
          <w:rFonts w:ascii="Times New Roman" w:hAnsi="Times New Roman" w:cs="Times New Roman"/>
          <w:sz w:val="24"/>
          <w:szCs w:val="24"/>
        </w:rPr>
        <w:t xml:space="preserve">total </w:t>
      </w:r>
      <w:r w:rsidR="00F40A79" w:rsidRPr="00631B41">
        <w:rPr>
          <w:rFonts w:ascii="Times New Roman" w:hAnsi="Times New Roman" w:cs="Times New Roman"/>
          <w:sz w:val="24"/>
          <w:szCs w:val="24"/>
        </w:rPr>
        <w:t>reﬂectance</w:t>
      </w:r>
      <w:r w:rsidR="00E038B1" w:rsidRPr="00631B41">
        <w:rPr>
          <w:rFonts w:ascii="Times New Roman" w:hAnsi="Times New Roman" w:cs="Times New Roman"/>
          <w:sz w:val="24"/>
          <w:szCs w:val="24"/>
        </w:rPr>
        <w:t xml:space="preserve"> (TR)</w:t>
      </w:r>
      <w:r w:rsidR="00F40A79" w:rsidRPr="00631B41">
        <w:rPr>
          <w:rFonts w:ascii="Times New Roman" w:hAnsi="Times New Roman" w:cs="Times New Roman"/>
          <w:sz w:val="24"/>
          <w:szCs w:val="24"/>
        </w:rPr>
        <w:t xml:space="preserve"> values, </w:t>
      </w:r>
      <w:r w:rsidR="0088004B" w:rsidRPr="00631B41">
        <w:rPr>
          <w:rFonts w:ascii="Times New Roman" w:hAnsi="Times New Roman" w:cs="Times New Roman"/>
          <w:sz w:val="24"/>
          <w:szCs w:val="24"/>
        </w:rPr>
        <w:t xml:space="preserve">carbon precursors, </w:t>
      </w:r>
      <w:r w:rsidR="00F40A79" w:rsidRPr="00631B41">
        <w:rPr>
          <w:rFonts w:ascii="Times New Roman" w:hAnsi="Times New Roman" w:cs="Times New Roman"/>
          <w:sz w:val="24"/>
          <w:szCs w:val="24"/>
        </w:rPr>
        <w:t xml:space="preserve">density, </w:t>
      </w:r>
      <w:r w:rsidR="0088004B" w:rsidRPr="00631B41">
        <w:rPr>
          <w:rFonts w:ascii="Times New Roman" w:hAnsi="Times New Roman" w:cs="Times New Roman"/>
          <w:sz w:val="24"/>
          <w:szCs w:val="24"/>
        </w:rPr>
        <w:t xml:space="preserve">and </w:t>
      </w:r>
      <w:r w:rsidR="00F40A79" w:rsidRPr="00631B41">
        <w:rPr>
          <w:rFonts w:ascii="Times New Roman" w:hAnsi="Times New Roman" w:cs="Times New Roman"/>
          <w:sz w:val="24"/>
          <w:szCs w:val="24"/>
        </w:rPr>
        <w:t xml:space="preserve">compressive strength of carbon-based black materials. </w:t>
      </w:r>
    </w:p>
    <w:tbl>
      <w:tblPr>
        <w:tblStyle w:val="PlainTable2"/>
        <w:tblW w:w="9355" w:type="dxa"/>
        <w:tblLook w:val="04A0" w:firstRow="1" w:lastRow="0" w:firstColumn="1" w:lastColumn="0" w:noHBand="0" w:noVBand="1"/>
      </w:tblPr>
      <w:tblGrid>
        <w:gridCol w:w="1537"/>
        <w:gridCol w:w="1599"/>
        <w:gridCol w:w="1497"/>
        <w:gridCol w:w="1592"/>
        <w:gridCol w:w="1888"/>
        <w:gridCol w:w="1242"/>
      </w:tblGrid>
      <w:tr w:rsidR="007C650A" w:rsidRPr="00631B41" w14:paraId="063E68F5" w14:textId="77777777" w:rsidTr="00F37F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 w:type="dxa"/>
            <w:tcBorders>
              <w:top w:val="single" w:sz="12" w:space="0" w:color="auto"/>
              <w:bottom w:val="single" w:sz="12" w:space="0" w:color="auto"/>
            </w:tcBorders>
            <w:vAlign w:val="center"/>
          </w:tcPr>
          <w:p w14:paraId="5B4EF4B5" w14:textId="77777777" w:rsidR="007C650A" w:rsidRPr="00631B41" w:rsidRDefault="007C650A" w:rsidP="00F37F62">
            <w:pPr>
              <w:jc w:val="center"/>
              <w:rPr>
                <w:rFonts w:ascii="Times New Roman" w:hAnsi="Times New Roman" w:cs="Times New Roman"/>
                <w:sz w:val="24"/>
                <w:szCs w:val="24"/>
              </w:rPr>
            </w:pPr>
          </w:p>
        </w:tc>
        <w:tc>
          <w:tcPr>
            <w:tcW w:w="1606" w:type="dxa"/>
            <w:tcBorders>
              <w:top w:val="single" w:sz="12" w:space="0" w:color="auto"/>
              <w:bottom w:val="single" w:sz="12" w:space="0" w:color="auto"/>
            </w:tcBorders>
            <w:vAlign w:val="center"/>
          </w:tcPr>
          <w:p w14:paraId="7F0EB2A5" w14:textId="119CC2D8" w:rsidR="007C650A" w:rsidRPr="00631B41" w:rsidRDefault="007C650A" w:rsidP="008800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Precursor</w:t>
            </w:r>
          </w:p>
        </w:tc>
        <w:tc>
          <w:tcPr>
            <w:tcW w:w="1554" w:type="dxa"/>
            <w:tcBorders>
              <w:top w:val="single" w:sz="12" w:space="0" w:color="auto"/>
              <w:bottom w:val="single" w:sz="12" w:space="0" w:color="auto"/>
            </w:tcBorders>
            <w:vAlign w:val="center"/>
          </w:tcPr>
          <w:p w14:paraId="71E85D8C" w14:textId="379A2CCB" w:rsidR="007C650A" w:rsidRPr="00631B41" w:rsidRDefault="007C650A" w:rsidP="00F37F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Density, mg/cm</w:t>
            </w:r>
            <w:r w:rsidRPr="00631B41">
              <w:rPr>
                <w:rFonts w:ascii="Times New Roman" w:hAnsi="Times New Roman" w:cs="Times New Roman"/>
                <w:sz w:val="24"/>
                <w:szCs w:val="24"/>
                <w:vertAlign w:val="superscript"/>
              </w:rPr>
              <w:t>3</w:t>
            </w:r>
          </w:p>
        </w:tc>
        <w:tc>
          <w:tcPr>
            <w:tcW w:w="1599" w:type="dxa"/>
            <w:tcBorders>
              <w:top w:val="single" w:sz="12" w:space="0" w:color="auto"/>
              <w:bottom w:val="single" w:sz="12" w:space="0" w:color="auto"/>
            </w:tcBorders>
            <w:vAlign w:val="center"/>
          </w:tcPr>
          <w:p w14:paraId="7A59BC91" w14:textId="1BC7F2B1" w:rsidR="007C650A" w:rsidRPr="00631B41" w:rsidRDefault="007C650A" w:rsidP="00F37F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Compressive strength, kPa</w:t>
            </w:r>
          </w:p>
        </w:tc>
        <w:tc>
          <w:tcPr>
            <w:tcW w:w="1970" w:type="dxa"/>
            <w:tcBorders>
              <w:top w:val="single" w:sz="12" w:space="0" w:color="auto"/>
              <w:bottom w:val="single" w:sz="12" w:space="0" w:color="auto"/>
            </w:tcBorders>
            <w:vAlign w:val="center"/>
          </w:tcPr>
          <w:p w14:paraId="3080D051" w14:textId="786AEF38" w:rsidR="007C650A" w:rsidRPr="00631B41" w:rsidRDefault="007C650A" w:rsidP="00F37F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Minimum TR, %</w:t>
            </w:r>
          </w:p>
        </w:tc>
        <w:tc>
          <w:tcPr>
            <w:tcW w:w="1170" w:type="dxa"/>
            <w:tcBorders>
              <w:top w:val="single" w:sz="12" w:space="0" w:color="auto"/>
              <w:bottom w:val="single" w:sz="12" w:space="0" w:color="auto"/>
            </w:tcBorders>
            <w:vAlign w:val="center"/>
          </w:tcPr>
          <w:p w14:paraId="58C48565" w14:textId="22EA0BE6" w:rsidR="007C650A" w:rsidRPr="00631B41" w:rsidRDefault="007C650A" w:rsidP="00F37F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Reference</w:t>
            </w:r>
          </w:p>
        </w:tc>
      </w:tr>
      <w:tr w:rsidR="007C650A" w:rsidRPr="00631B41" w14:paraId="2DBCD0F6" w14:textId="77777777" w:rsidTr="00F37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 w:type="dxa"/>
            <w:vMerge w:val="restart"/>
            <w:tcBorders>
              <w:top w:val="single" w:sz="12" w:space="0" w:color="auto"/>
            </w:tcBorders>
            <w:vAlign w:val="center"/>
          </w:tcPr>
          <w:p w14:paraId="234D3CBF" w14:textId="7F0DACD4" w:rsidR="007C650A" w:rsidRPr="00631B41" w:rsidRDefault="007C650A" w:rsidP="00F4081F">
            <w:pPr>
              <w:jc w:val="center"/>
              <w:rPr>
                <w:rFonts w:ascii="Times New Roman" w:hAnsi="Times New Roman" w:cs="Times New Roman"/>
                <w:sz w:val="24"/>
                <w:szCs w:val="24"/>
              </w:rPr>
            </w:pPr>
            <w:r w:rsidRPr="00631B41">
              <w:rPr>
                <w:rFonts w:ascii="Times New Roman" w:hAnsi="Times New Roman" w:cs="Times New Roman"/>
                <w:sz w:val="24"/>
                <w:szCs w:val="24"/>
              </w:rPr>
              <w:t>Carbon aerogel</w:t>
            </w:r>
          </w:p>
        </w:tc>
        <w:tc>
          <w:tcPr>
            <w:tcW w:w="1606" w:type="dxa"/>
            <w:vMerge w:val="restart"/>
            <w:tcBorders>
              <w:top w:val="single" w:sz="12" w:space="0" w:color="auto"/>
            </w:tcBorders>
            <w:vAlign w:val="center"/>
          </w:tcPr>
          <w:p w14:paraId="652038A3" w14:textId="2AF7CA03" w:rsidR="007C650A" w:rsidRPr="00631B41" w:rsidRDefault="007C650A" w:rsidP="00F408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Resorcinol formaldehyde resin</w:t>
            </w:r>
          </w:p>
        </w:tc>
        <w:tc>
          <w:tcPr>
            <w:tcW w:w="1554" w:type="dxa"/>
            <w:tcBorders>
              <w:top w:val="single" w:sz="12" w:space="0" w:color="auto"/>
              <w:bottom w:val="nil"/>
            </w:tcBorders>
            <w:vAlign w:val="center"/>
          </w:tcPr>
          <w:p w14:paraId="2029A979" w14:textId="1D7F4C2A" w:rsidR="007C650A" w:rsidRPr="00631B41" w:rsidRDefault="009F2DF8"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599" w:type="dxa"/>
            <w:tcBorders>
              <w:top w:val="single" w:sz="12" w:space="0" w:color="auto"/>
              <w:bottom w:val="nil"/>
            </w:tcBorders>
            <w:vAlign w:val="center"/>
          </w:tcPr>
          <w:p w14:paraId="79573BC7" w14:textId="67FE2FDE" w:rsidR="007C650A" w:rsidRPr="00631B41" w:rsidRDefault="009F2DF8"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50</w:t>
            </w:r>
          </w:p>
        </w:tc>
        <w:tc>
          <w:tcPr>
            <w:tcW w:w="1970" w:type="dxa"/>
            <w:tcBorders>
              <w:top w:val="single" w:sz="12" w:space="0" w:color="auto"/>
              <w:bottom w:val="nil"/>
            </w:tcBorders>
            <w:vAlign w:val="center"/>
          </w:tcPr>
          <w:p w14:paraId="0639D310" w14:textId="26739111" w:rsidR="007C650A" w:rsidRPr="00631B41" w:rsidRDefault="009F2DF8"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0.19</w:t>
            </w:r>
          </w:p>
        </w:tc>
        <w:tc>
          <w:tcPr>
            <w:tcW w:w="1170" w:type="dxa"/>
            <w:tcBorders>
              <w:top w:val="single" w:sz="12" w:space="0" w:color="auto"/>
              <w:bottom w:val="nil"/>
            </w:tcBorders>
            <w:vAlign w:val="center"/>
          </w:tcPr>
          <w:p w14:paraId="7362BB6A" w14:textId="59714915" w:rsidR="007C650A" w:rsidRPr="00631B41" w:rsidRDefault="009F2DF8"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&lt;EndNote&gt;&lt;Cite&gt;&lt;Author&gt;Ji&lt;/Author&gt;&lt;Year&gt;2020&lt;/Year&gt;&lt;RecNum&gt;1031&lt;/RecNum&gt;&lt;DisplayText&gt;&lt;style face="superscript"&gt;39&lt;/style&gt;&lt;/DisplayText&gt;&lt;record&gt;&lt;rec-number&gt;1031&lt;/rec-number&gt;&lt;foreign-keys&gt;&lt;key app="EN" db-id="were0ep0u9rds8extzhxwtr22x5f952fasrr" timestamp="1641309271"&gt;1031&lt;/key&gt;&lt;/foreign-keys&gt;&lt;ref-type name="Journal Article"&gt;17&lt;/ref-type&gt;&lt;contributors&gt;&lt;authors&gt;&lt;author&gt;Ji, Xiujie&lt;/author&gt;&lt;author&gt;Wang, Hongqiang&lt;/author&gt;&lt;author&gt;Chen, Tianze&lt;/author&gt;&lt;author&gt;Zhang, Ting&lt;/author&gt;&lt;author&gt;Chu, Junjun&lt;/author&gt;&lt;author&gt;Du, Ai&lt;/author&gt;&lt;/authors&gt;&lt;/contributors&gt;&lt;titles&gt;&lt;title&gt;Intrinsic negative TCR of superblack carbon aerogel films and their ultrabroad band response from UV to microwave&lt;/title&gt;&lt;secondary-title&gt;Carbon&lt;/secondary-title&gt;&lt;/titles&gt;&lt;periodical&gt;&lt;full-title&gt;Carbon&lt;/full-title&gt;&lt;/periodical&gt;&lt;pages&gt;590-598&lt;/pages&gt;&lt;volume&gt;161&lt;/volume&gt;&lt;dates&gt;&lt;year&gt;2020&lt;/year&gt;&lt;pub-dates&gt;&lt;date&gt;2020/05/01/&lt;/date&gt;&lt;/pub-dates&gt;&lt;/dates&gt;&lt;isbn&gt;0008-6223&lt;/isbn&gt;&lt;urls&gt;&lt;related-urls&gt;&lt;url&gt;https://www.sciencedirect.com/science/article/pii/S0008622320301202&lt;/url&gt;&lt;/related-urls&gt;&lt;/urls&gt;&lt;electronic-resource-num&gt;https://doi.org/10.1016/j.carbon.2020.01.101&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39</w:t>
            </w:r>
            <w:r w:rsidRPr="00631B41">
              <w:rPr>
                <w:rFonts w:ascii="Times New Roman" w:hAnsi="Times New Roman" w:cs="Times New Roman"/>
                <w:sz w:val="24"/>
                <w:szCs w:val="24"/>
              </w:rPr>
              <w:fldChar w:fldCharType="end"/>
            </w:r>
          </w:p>
        </w:tc>
      </w:tr>
      <w:tr w:rsidR="007C650A" w:rsidRPr="00631B41" w14:paraId="53098B3D" w14:textId="77777777" w:rsidTr="00F37F62">
        <w:tc>
          <w:tcPr>
            <w:cnfStyle w:val="001000000000" w:firstRow="0" w:lastRow="0" w:firstColumn="1" w:lastColumn="0" w:oddVBand="0" w:evenVBand="0" w:oddHBand="0" w:evenHBand="0" w:firstRowFirstColumn="0" w:firstRowLastColumn="0" w:lastRowFirstColumn="0" w:lastRowLastColumn="0"/>
            <w:tcW w:w="1456" w:type="dxa"/>
            <w:vMerge/>
            <w:vAlign w:val="center"/>
          </w:tcPr>
          <w:p w14:paraId="3FA94628" w14:textId="77DC31E0" w:rsidR="007C650A" w:rsidRPr="00631B41" w:rsidRDefault="007C650A" w:rsidP="00F37F62">
            <w:pPr>
              <w:jc w:val="center"/>
              <w:rPr>
                <w:rFonts w:ascii="Times New Roman" w:hAnsi="Times New Roman" w:cs="Times New Roman"/>
                <w:sz w:val="24"/>
                <w:szCs w:val="24"/>
              </w:rPr>
            </w:pPr>
          </w:p>
        </w:tc>
        <w:tc>
          <w:tcPr>
            <w:tcW w:w="1606" w:type="dxa"/>
            <w:vMerge/>
            <w:vAlign w:val="center"/>
          </w:tcPr>
          <w:p w14:paraId="5BF54FBC" w14:textId="77777777" w:rsidR="007C650A" w:rsidRPr="00631B41" w:rsidRDefault="007C650A"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4" w:type="dxa"/>
            <w:tcBorders>
              <w:top w:val="nil"/>
              <w:bottom w:val="nil"/>
            </w:tcBorders>
            <w:vAlign w:val="center"/>
          </w:tcPr>
          <w:p w14:paraId="6D00CC04" w14:textId="0B283919" w:rsidR="007C650A" w:rsidRPr="00631B41" w:rsidRDefault="009F2DF8"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599" w:type="dxa"/>
            <w:tcBorders>
              <w:top w:val="nil"/>
              <w:bottom w:val="nil"/>
            </w:tcBorders>
            <w:vAlign w:val="center"/>
          </w:tcPr>
          <w:p w14:paraId="529FA4CC" w14:textId="7E5482BB" w:rsidR="007C650A" w:rsidRPr="00631B41" w:rsidRDefault="009F2DF8"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50</w:t>
            </w:r>
          </w:p>
        </w:tc>
        <w:tc>
          <w:tcPr>
            <w:tcW w:w="1970" w:type="dxa"/>
            <w:tcBorders>
              <w:top w:val="nil"/>
              <w:bottom w:val="nil"/>
            </w:tcBorders>
            <w:vAlign w:val="center"/>
          </w:tcPr>
          <w:p w14:paraId="02D1E420" w14:textId="4ECF2CB2" w:rsidR="007C650A" w:rsidRPr="00631B41" w:rsidRDefault="009F2DF8"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2.5</w:t>
            </w:r>
          </w:p>
        </w:tc>
        <w:tc>
          <w:tcPr>
            <w:tcW w:w="1170" w:type="dxa"/>
            <w:tcBorders>
              <w:top w:val="nil"/>
              <w:bottom w:val="nil"/>
            </w:tcBorders>
            <w:vAlign w:val="center"/>
          </w:tcPr>
          <w:p w14:paraId="49295E0A" w14:textId="0CFE63D9" w:rsidR="007C650A" w:rsidRPr="00631B41" w:rsidRDefault="009F2DF8"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&lt;EndNote&gt;&lt;Cite&gt;&lt;Author&gt;Wang&lt;/Author&gt;&lt;Year&gt;2019&lt;/Year&gt;&lt;RecNum&gt;1192&lt;/RecNum&gt;&lt;DisplayText&gt;&lt;style face="superscript"&gt;40&lt;/style&gt;&lt;/DisplayText&gt;&lt;record&gt;&lt;rec-number&gt;1192&lt;/rec-number&gt;&lt;foreign-keys&gt;&lt;key app="EN" db-id="were0ep0u9rds8extzhxwtr22x5f952fasrr" timestamp="1673116716"&gt;1192&lt;/key&gt;&lt;/foreign-keys&gt;&lt;ref-type name="Journal Article"&gt;17&lt;/ref-type&gt;&lt;contributors&gt;&lt;authors&gt;&lt;author&gt;Wang, Hongqiang&lt;/author&gt;&lt;author&gt;Du, Ai&lt;/author&gt;&lt;author&gt;Ji, Xiujie&lt;/author&gt;&lt;author&gt;Zhang, Chen&lt;/author&gt;&lt;author&gt;Zhou, Bin&lt;/author&gt;&lt;author&gt;Zhang, Zhihua&lt;/author&gt;&lt;author&gt;Shen, Jun&lt;/author&gt;&lt;/authors&gt;&lt;/contributors&gt;&lt;titles&gt;&lt;title&gt;Enhanced Photothermal Conversion by Hot-Electron Effect in Ultrablack Carbon Aerogel for Solar Steam Generation&lt;/title&gt;&lt;secondary-title&gt;ACS Applied Materials &amp;amp; Interfaces&lt;/secondary-title&gt;&lt;/titles&gt;&lt;periodical&gt;&lt;full-title&gt;ACS Applied Materials &amp;amp; Interfaces&lt;/full-title&gt;&lt;/periodical&gt;&lt;pages&gt;42057-42065&lt;/pages&gt;&lt;volume&gt;11&lt;/volume&gt;&lt;number&gt;45&lt;/number&gt;&lt;dates&gt;&lt;year&gt;2019&lt;/year&gt;&lt;pub-dates&gt;&lt;date&gt;2019/11/13&lt;/date&gt;&lt;/pub-dates&gt;&lt;/dates&gt;&lt;publisher&gt;American Chemical Society&lt;/publisher&gt;&lt;isbn&gt;1944-8244&lt;/isbn&gt;&lt;urls&gt;&lt;related-urls&gt;&lt;url&gt;https://doi.org/10.1021/acsami.9b12918&lt;/url&gt;&lt;/related-urls&gt;&lt;/urls&gt;&lt;electronic-resource-num&gt;10.1021/acsami.9b12918&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40</w:t>
            </w:r>
            <w:r w:rsidRPr="00631B41">
              <w:rPr>
                <w:rFonts w:ascii="Times New Roman" w:hAnsi="Times New Roman" w:cs="Times New Roman"/>
                <w:sz w:val="24"/>
                <w:szCs w:val="24"/>
              </w:rPr>
              <w:fldChar w:fldCharType="end"/>
            </w:r>
          </w:p>
        </w:tc>
      </w:tr>
      <w:tr w:rsidR="007C650A" w:rsidRPr="00631B41" w14:paraId="176B351F" w14:textId="77777777" w:rsidTr="00F37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 w:type="dxa"/>
            <w:vMerge/>
            <w:vAlign w:val="center"/>
          </w:tcPr>
          <w:p w14:paraId="302F7954" w14:textId="03CDDF6C" w:rsidR="007C650A" w:rsidRPr="00631B41" w:rsidRDefault="007C650A" w:rsidP="00F37F62">
            <w:pPr>
              <w:jc w:val="center"/>
              <w:rPr>
                <w:rFonts w:ascii="Times New Roman" w:hAnsi="Times New Roman" w:cs="Times New Roman"/>
                <w:sz w:val="24"/>
                <w:szCs w:val="24"/>
              </w:rPr>
            </w:pPr>
          </w:p>
        </w:tc>
        <w:tc>
          <w:tcPr>
            <w:tcW w:w="1606" w:type="dxa"/>
            <w:vMerge/>
            <w:vAlign w:val="center"/>
          </w:tcPr>
          <w:p w14:paraId="284E6103" w14:textId="77777777" w:rsidR="007C650A" w:rsidRPr="00631B41" w:rsidRDefault="007C650A"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4" w:type="dxa"/>
            <w:tcBorders>
              <w:top w:val="nil"/>
              <w:bottom w:val="nil"/>
            </w:tcBorders>
            <w:vAlign w:val="center"/>
          </w:tcPr>
          <w:p w14:paraId="61EC6D3B" w14:textId="13127C1B" w:rsidR="007C650A" w:rsidRPr="00631B41" w:rsidRDefault="009F2DF8"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60</w:t>
            </w:r>
          </w:p>
        </w:tc>
        <w:tc>
          <w:tcPr>
            <w:tcW w:w="1599" w:type="dxa"/>
            <w:tcBorders>
              <w:top w:val="nil"/>
              <w:bottom w:val="nil"/>
            </w:tcBorders>
            <w:vAlign w:val="center"/>
          </w:tcPr>
          <w:p w14:paraId="462752AA" w14:textId="539F7756" w:rsidR="007C650A" w:rsidRPr="00631B41" w:rsidRDefault="009F2DF8"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&lt;100</w:t>
            </w:r>
          </w:p>
        </w:tc>
        <w:tc>
          <w:tcPr>
            <w:tcW w:w="1970" w:type="dxa"/>
            <w:tcBorders>
              <w:top w:val="nil"/>
              <w:bottom w:val="nil"/>
            </w:tcBorders>
            <w:vAlign w:val="center"/>
          </w:tcPr>
          <w:p w14:paraId="738BDF96" w14:textId="0AB3AA13" w:rsidR="007C650A" w:rsidRPr="00631B41" w:rsidRDefault="009F2DF8"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0.24</w:t>
            </w:r>
          </w:p>
        </w:tc>
        <w:tc>
          <w:tcPr>
            <w:tcW w:w="1170" w:type="dxa"/>
            <w:tcBorders>
              <w:top w:val="nil"/>
              <w:bottom w:val="nil"/>
            </w:tcBorders>
            <w:vAlign w:val="center"/>
          </w:tcPr>
          <w:p w14:paraId="580D75C0" w14:textId="0EF014CF" w:rsidR="007C650A" w:rsidRPr="00631B41" w:rsidRDefault="009F2DF8"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&lt;EndNote&gt;&lt;Cite&gt;&lt;Author&gt;Zhu&lt;/Author&gt;&lt;Year&gt;2016&lt;/Year&gt;&lt;RecNum&gt;1189&lt;/RecNum&gt;&lt;DisplayText&gt;&lt;style face="superscript"&gt;29&lt;/style&gt;&lt;/DisplayText&gt;&lt;record&gt;&lt;rec-number&gt;1189&lt;/rec-number&gt;&lt;foreign-keys&gt;&lt;key app="EN" db-id="were0ep0u9rds8extzhxwtr22x5f952fasrr" timestamp="1673115731"&gt;1189&lt;/key&gt;&lt;/foreign-keys&gt;&lt;ref-type name="Journal Article"&gt;17&lt;/ref-type&gt;&lt;contributors&gt;&lt;authors&gt;&lt;author&gt;Zhu, Jiayi&lt;/author&gt;&lt;author&gt;Yang, Xi&lt;/author&gt;&lt;author&gt;Fu, Zhibing&lt;/author&gt;&lt;author&gt;Wang, Chaoyang&lt;/author&gt;&lt;author&gt;Wu, Weidong&lt;/author&gt;&lt;author&gt;Zhang, Lin&lt;/author&gt;&lt;/authors&gt;&lt;/contributors&gt;&lt;titles&gt;&lt;title&gt;Facile fabrication of ultra-low density, high-surface-area, broadband antireflective carbon aerogels as ultra-black materials&lt;/title&gt;&lt;secondary-title&gt;Journal of Porous Materials&lt;/secondary-title&gt;&lt;/titles&gt;&lt;periodical&gt;&lt;full-title&gt;Journal of Porous Materials&lt;/full-title&gt;&lt;/periodical&gt;&lt;pages&gt;1217-1225&lt;/pages&gt;&lt;volume&gt;23&lt;/volume&gt;&lt;number&gt;5&lt;/number&gt;&lt;dates&gt;&lt;year&gt;2016&lt;/year&gt;&lt;pub-dates&gt;&lt;date&gt;2016/10/01&lt;/date&gt;&lt;/pub-dates&gt;&lt;/dates&gt;&lt;isbn&gt;1573-4854&lt;/isbn&gt;&lt;urls&gt;&lt;related-urls&gt;&lt;url&gt;https://doi.org/10.1007/s10934-016-0180-5&lt;/url&gt;&lt;/related-urls&gt;&lt;/urls&gt;&lt;electronic-resource-num&gt;10.1007/s10934-016-0180-5&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29</w:t>
            </w:r>
            <w:r w:rsidRPr="00631B41">
              <w:rPr>
                <w:rFonts w:ascii="Times New Roman" w:hAnsi="Times New Roman" w:cs="Times New Roman"/>
                <w:sz w:val="24"/>
                <w:szCs w:val="24"/>
              </w:rPr>
              <w:fldChar w:fldCharType="end"/>
            </w:r>
          </w:p>
        </w:tc>
      </w:tr>
      <w:tr w:rsidR="007C650A" w:rsidRPr="00631B41" w14:paraId="2E695A17" w14:textId="77777777" w:rsidTr="00F37F62">
        <w:tc>
          <w:tcPr>
            <w:cnfStyle w:val="001000000000" w:firstRow="0" w:lastRow="0" w:firstColumn="1" w:lastColumn="0" w:oddVBand="0" w:evenVBand="0" w:oddHBand="0" w:evenHBand="0" w:firstRowFirstColumn="0" w:firstRowLastColumn="0" w:lastRowFirstColumn="0" w:lastRowLastColumn="0"/>
            <w:tcW w:w="1456" w:type="dxa"/>
            <w:vMerge/>
            <w:tcBorders>
              <w:bottom w:val="nil"/>
            </w:tcBorders>
            <w:vAlign w:val="center"/>
          </w:tcPr>
          <w:p w14:paraId="06E1AF19" w14:textId="070E0BA1" w:rsidR="007C650A" w:rsidRPr="00631B41" w:rsidRDefault="007C650A" w:rsidP="00F37F62">
            <w:pPr>
              <w:jc w:val="center"/>
              <w:rPr>
                <w:rFonts w:ascii="Times New Roman" w:hAnsi="Times New Roman" w:cs="Times New Roman"/>
                <w:sz w:val="24"/>
                <w:szCs w:val="24"/>
              </w:rPr>
            </w:pPr>
          </w:p>
        </w:tc>
        <w:tc>
          <w:tcPr>
            <w:tcW w:w="1606" w:type="dxa"/>
            <w:vMerge/>
            <w:tcBorders>
              <w:bottom w:val="nil"/>
            </w:tcBorders>
            <w:vAlign w:val="center"/>
          </w:tcPr>
          <w:p w14:paraId="1B06F47A" w14:textId="77777777" w:rsidR="007C650A" w:rsidRPr="00631B41" w:rsidRDefault="007C650A"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4" w:type="dxa"/>
            <w:tcBorders>
              <w:top w:val="nil"/>
              <w:bottom w:val="nil"/>
            </w:tcBorders>
            <w:vAlign w:val="center"/>
          </w:tcPr>
          <w:p w14:paraId="74DDAE1B" w14:textId="41D38C1F" w:rsidR="007C650A" w:rsidRPr="00631B41" w:rsidRDefault="009F2DF8"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57</w:t>
            </w:r>
          </w:p>
        </w:tc>
        <w:tc>
          <w:tcPr>
            <w:tcW w:w="1599" w:type="dxa"/>
            <w:tcBorders>
              <w:top w:val="nil"/>
              <w:bottom w:val="nil"/>
            </w:tcBorders>
            <w:vAlign w:val="center"/>
          </w:tcPr>
          <w:p w14:paraId="776D2E14" w14:textId="5A7B88F6" w:rsidR="007C650A" w:rsidRPr="00631B41" w:rsidRDefault="009F2DF8"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40</w:t>
            </w:r>
          </w:p>
        </w:tc>
        <w:tc>
          <w:tcPr>
            <w:tcW w:w="1970" w:type="dxa"/>
            <w:tcBorders>
              <w:top w:val="nil"/>
              <w:bottom w:val="nil"/>
            </w:tcBorders>
            <w:vAlign w:val="center"/>
          </w:tcPr>
          <w:p w14:paraId="7E6F7141" w14:textId="65E07C04" w:rsidR="007C650A" w:rsidRPr="00631B41" w:rsidRDefault="009F2DF8"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0.19</w:t>
            </w:r>
          </w:p>
        </w:tc>
        <w:tc>
          <w:tcPr>
            <w:tcW w:w="1170" w:type="dxa"/>
            <w:tcBorders>
              <w:top w:val="nil"/>
              <w:bottom w:val="nil"/>
            </w:tcBorders>
            <w:vAlign w:val="center"/>
          </w:tcPr>
          <w:p w14:paraId="1458D17D" w14:textId="30DB7E5F" w:rsidR="007C650A" w:rsidRPr="00631B41" w:rsidRDefault="009F2DF8"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&lt;EndNote&gt;&lt;Cite&gt;&lt;Author&gt;Sun&lt;/Author&gt;&lt;Year&gt;2016&lt;/Year&gt;&lt;RecNum&gt;939&lt;/RecNum&gt;&lt;DisplayText&gt;&lt;style face="superscript"&gt;28&lt;/style&gt;&lt;/DisplayText&gt;&lt;record&gt;&lt;rec-number&gt;939&lt;/rec-number&gt;&lt;foreign-keys&gt;&lt;key app="EN" db-id="were0ep0u9rds8extzhxwtr22x5f952fasrr" timestamp="1628351260"&gt;939&lt;/key&gt;&lt;/foreign-keys&gt;&lt;ref-type name="Journal Article"&gt;17&lt;/ref-type&gt;&lt;contributors&gt;&lt;authors&gt;&lt;author&gt;Sun, Wei&lt;/author&gt;&lt;author&gt;Du, Ai&lt;/author&gt;&lt;author&gt;Feng, Yu&lt;/author&gt;&lt;author&gt;Shen, Jun&lt;/author&gt;&lt;author&gt;Huang, Shangming&lt;/author&gt;&lt;author&gt;Tang, Jun&lt;/author&gt;&lt;author&gt;Zhou, Bin&lt;/author&gt;&lt;/authors&gt;&lt;/contributors&gt;&lt;titles&gt;&lt;title&gt;Super Black Material from Low-Density Carbon Aerogels with Subwavelength Structures&lt;/title&gt;&lt;secondary-title&gt;ACS Nano&lt;/secondary-title&gt;&lt;/titles&gt;&lt;periodical&gt;&lt;full-title&gt;ACS Nano&lt;/full-title&gt;&lt;/periodical&gt;&lt;pages&gt;9123-9128&lt;/pages&gt;&lt;volume&gt;10&lt;/volume&gt;&lt;number&gt;10&lt;/number&gt;&lt;dates&gt;&lt;year&gt;2016&lt;/year&gt;&lt;pub-dates&gt;&lt;date&gt;2016/10/25&lt;/date&gt;&lt;/pub-dates&gt;&lt;/dates&gt;&lt;publisher&gt;American Chemical Society&lt;/publisher&gt;&lt;isbn&gt;1936-0851&lt;/isbn&gt;&lt;urls&gt;&lt;related-urls&gt;&lt;url&gt;https://doi.org/10.1021/acsnano.6b02039&lt;/url&gt;&lt;/related-urls&gt;&lt;/urls&gt;&lt;electronic-resource-num&gt;10.1021/acsnano.6b02039&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28</w:t>
            </w:r>
            <w:r w:rsidRPr="00631B41">
              <w:rPr>
                <w:rFonts w:ascii="Times New Roman" w:hAnsi="Times New Roman" w:cs="Times New Roman"/>
                <w:sz w:val="24"/>
                <w:szCs w:val="24"/>
              </w:rPr>
              <w:fldChar w:fldCharType="end"/>
            </w:r>
          </w:p>
        </w:tc>
      </w:tr>
      <w:tr w:rsidR="007C650A" w:rsidRPr="00631B41" w14:paraId="069775D4" w14:textId="77777777" w:rsidTr="00F37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 w:type="dxa"/>
            <w:vMerge w:val="restart"/>
            <w:tcBorders>
              <w:top w:val="nil"/>
              <w:bottom w:val="nil"/>
            </w:tcBorders>
            <w:vAlign w:val="center"/>
          </w:tcPr>
          <w:p w14:paraId="1AB1E83E" w14:textId="1D6E7A28" w:rsidR="007C650A" w:rsidRPr="00631B41" w:rsidRDefault="007C650A" w:rsidP="00F37F62">
            <w:pPr>
              <w:jc w:val="center"/>
              <w:rPr>
                <w:rFonts w:ascii="Times New Roman" w:hAnsi="Times New Roman" w:cs="Times New Roman"/>
                <w:sz w:val="24"/>
                <w:szCs w:val="24"/>
              </w:rPr>
            </w:pPr>
            <w:r w:rsidRPr="00631B41">
              <w:rPr>
                <w:rFonts w:ascii="Times New Roman" w:hAnsi="Times New Roman" w:cs="Times New Roman"/>
                <w:sz w:val="24"/>
                <w:szCs w:val="24"/>
              </w:rPr>
              <w:t>Hollow Carbon Nanospheres</w:t>
            </w:r>
          </w:p>
        </w:tc>
        <w:tc>
          <w:tcPr>
            <w:tcW w:w="1606" w:type="dxa"/>
            <w:vMerge/>
            <w:tcBorders>
              <w:top w:val="nil"/>
              <w:bottom w:val="nil"/>
            </w:tcBorders>
            <w:vAlign w:val="center"/>
          </w:tcPr>
          <w:p w14:paraId="36275BBB" w14:textId="77777777" w:rsidR="007C650A" w:rsidRPr="00631B41" w:rsidRDefault="007C650A"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54" w:type="dxa"/>
            <w:tcBorders>
              <w:top w:val="nil"/>
              <w:bottom w:val="nil"/>
            </w:tcBorders>
            <w:vAlign w:val="center"/>
          </w:tcPr>
          <w:p w14:paraId="1EF6DA2B" w14:textId="1338B25B" w:rsidR="007C650A" w:rsidRPr="00631B41" w:rsidRDefault="00D461F6"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599" w:type="dxa"/>
            <w:tcBorders>
              <w:top w:val="nil"/>
              <w:bottom w:val="nil"/>
            </w:tcBorders>
            <w:vAlign w:val="center"/>
          </w:tcPr>
          <w:p w14:paraId="7F1C772A" w14:textId="26D41265" w:rsidR="007C650A" w:rsidRPr="00631B41" w:rsidRDefault="00D461F6"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2</w:t>
            </w:r>
          </w:p>
        </w:tc>
        <w:tc>
          <w:tcPr>
            <w:tcW w:w="1970" w:type="dxa"/>
            <w:tcBorders>
              <w:top w:val="nil"/>
              <w:bottom w:val="nil"/>
            </w:tcBorders>
            <w:vAlign w:val="center"/>
          </w:tcPr>
          <w:p w14:paraId="65C26DDB" w14:textId="23B9B7FC" w:rsidR="007C650A" w:rsidRPr="00631B41" w:rsidRDefault="00D461F6"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1.5</w:t>
            </w:r>
          </w:p>
        </w:tc>
        <w:tc>
          <w:tcPr>
            <w:tcW w:w="1170" w:type="dxa"/>
            <w:tcBorders>
              <w:top w:val="nil"/>
              <w:bottom w:val="nil"/>
            </w:tcBorders>
            <w:vAlign w:val="center"/>
          </w:tcPr>
          <w:p w14:paraId="6EFD4D9D" w14:textId="3A4DDA79" w:rsidR="007C650A" w:rsidRPr="00631B41" w:rsidRDefault="00D461F6"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&lt;EndNote&gt;&lt;Cite&gt;&lt;Author&gt;Hu&lt;/Author&gt;&lt;Year&gt;2021&lt;/Year&gt;&lt;RecNum&gt;1193&lt;/RecNum&gt;&lt;DisplayText&gt;&lt;style face="superscript"&gt;41&lt;/style&gt;&lt;/DisplayText&gt;&lt;record&gt;&lt;rec-number&gt;1193&lt;/rec-number&gt;&lt;foreign-keys&gt;&lt;key app="EN" db-id="were0ep0u9rds8extzhxwtr22x5f952fasrr" timestamp="1673116860"&gt;1193&lt;/key&gt;&lt;/foreign-keys&gt;&lt;ref-type name="Journal Article"&gt;17&lt;/ref-type&gt;&lt;contributors&gt;&lt;authors&gt;&lt;author&gt;Hu, Yuefan&lt;/author&gt;&lt;author&gt;Cao, Kangli&lt;/author&gt;&lt;author&gt;Rong, Hao&lt;/author&gt;&lt;author&gt;Xu, Jun&lt;/author&gt;&lt;author&gt;Han, Hexiang&lt;/author&gt;&lt;author&gt;Wang, Huifen&lt;/author&gt;&lt;author&gt;Pattelli, Lorenzo&lt;/author&gt;&lt;author&gt;Li, Na&lt;/author&gt;&lt;author&gt;Xu, Hongbo&lt;/author&gt;&lt;author&gt;Zhao, Jiupeng&lt;/author&gt;&lt;author&gt;Pan, Lei&lt;/author&gt;&lt;author&gt;Kuchmizhak, Aleksandr&lt;/author&gt;&lt;author&gt;Li, Yao&lt;/author&gt;&lt;/authors&gt;&lt;/contributors&gt;&lt;titles&gt;&lt;title&gt;Sprayable Ultrablack Coating Based on Hollow Carbon Nanospheres&lt;/title&gt;&lt;secondary-title&gt;ACS Applied Nano Materials&lt;/secondary-title&gt;&lt;/titles&gt;&lt;periodical&gt;&lt;full-title&gt;ACS Applied Nano Materials&lt;/full-title&gt;&lt;/periodical&gt;&lt;pages&gt;7995-8002&lt;/pages&gt;&lt;volume&gt;4&lt;/volume&gt;&lt;number&gt;8&lt;/number&gt;&lt;dates&gt;&lt;year&gt;2021&lt;/year&gt;&lt;pub-dates&gt;&lt;date&gt;2021/08/27&lt;/date&gt;&lt;/pub-dates&gt;&lt;/dates&gt;&lt;publisher&gt;American Chemical Society&lt;/publisher&gt;&lt;urls&gt;&lt;related-urls&gt;&lt;url&gt;https://doi.org/10.1021/acsanm.1c01291&lt;/url&gt;&lt;/related-urls&gt;&lt;/urls&gt;&lt;electronic-resource-num&gt;10.1021/acsanm.1c01291&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41</w:t>
            </w:r>
            <w:r w:rsidRPr="00631B41">
              <w:rPr>
                <w:rFonts w:ascii="Times New Roman" w:hAnsi="Times New Roman" w:cs="Times New Roman"/>
                <w:sz w:val="24"/>
                <w:szCs w:val="24"/>
              </w:rPr>
              <w:fldChar w:fldCharType="end"/>
            </w:r>
          </w:p>
        </w:tc>
      </w:tr>
      <w:tr w:rsidR="007C650A" w:rsidRPr="00631B41" w14:paraId="195A8D5A" w14:textId="77777777" w:rsidTr="00F37F62">
        <w:tc>
          <w:tcPr>
            <w:cnfStyle w:val="001000000000" w:firstRow="0" w:lastRow="0" w:firstColumn="1" w:lastColumn="0" w:oddVBand="0" w:evenVBand="0" w:oddHBand="0" w:evenHBand="0" w:firstRowFirstColumn="0" w:firstRowLastColumn="0" w:lastRowFirstColumn="0" w:lastRowLastColumn="0"/>
            <w:tcW w:w="1456" w:type="dxa"/>
            <w:vMerge/>
            <w:tcBorders>
              <w:top w:val="nil"/>
              <w:bottom w:val="nil"/>
            </w:tcBorders>
            <w:vAlign w:val="center"/>
          </w:tcPr>
          <w:p w14:paraId="3744B6CE" w14:textId="4007ADFD" w:rsidR="007C650A" w:rsidRPr="00631B41" w:rsidRDefault="007C650A" w:rsidP="00F37F62">
            <w:pPr>
              <w:jc w:val="center"/>
              <w:rPr>
                <w:rFonts w:ascii="Times New Roman" w:hAnsi="Times New Roman" w:cs="Times New Roman"/>
                <w:sz w:val="24"/>
                <w:szCs w:val="24"/>
              </w:rPr>
            </w:pPr>
          </w:p>
        </w:tc>
        <w:tc>
          <w:tcPr>
            <w:tcW w:w="1606" w:type="dxa"/>
            <w:vMerge/>
            <w:tcBorders>
              <w:top w:val="nil"/>
              <w:bottom w:val="nil"/>
            </w:tcBorders>
            <w:vAlign w:val="center"/>
          </w:tcPr>
          <w:p w14:paraId="6225E0F0" w14:textId="77777777" w:rsidR="007C650A" w:rsidRPr="00631B41" w:rsidRDefault="007C650A"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54" w:type="dxa"/>
            <w:tcBorders>
              <w:top w:val="nil"/>
              <w:bottom w:val="nil"/>
            </w:tcBorders>
            <w:vAlign w:val="center"/>
          </w:tcPr>
          <w:p w14:paraId="62334ACD" w14:textId="011EFD51" w:rsidR="007C650A" w:rsidRPr="00631B41" w:rsidRDefault="00D461F6"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599" w:type="dxa"/>
            <w:tcBorders>
              <w:top w:val="nil"/>
              <w:bottom w:val="nil"/>
            </w:tcBorders>
            <w:vAlign w:val="center"/>
          </w:tcPr>
          <w:p w14:paraId="64C97EBA" w14:textId="30D269FC" w:rsidR="007C650A" w:rsidRPr="00631B41" w:rsidRDefault="00D461F6"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2</w:t>
            </w:r>
          </w:p>
        </w:tc>
        <w:tc>
          <w:tcPr>
            <w:tcW w:w="1970" w:type="dxa"/>
            <w:tcBorders>
              <w:top w:val="nil"/>
              <w:bottom w:val="nil"/>
            </w:tcBorders>
            <w:vAlign w:val="center"/>
          </w:tcPr>
          <w:p w14:paraId="210F80C3" w14:textId="3666ACC6" w:rsidR="007C650A" w:rsidRPr="00631B41" w:rsidRDefault="00D461F6"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0.10</w:t>
            </w:r>
          </w:p>
        </w:tc>
        <w:tc>
          <w:tcPr>
            <w:tcW w:w="1170" w:type="dxa"/>
            <w:tcBorders>
              <w:top w:val="nil"/>
              <w:bottom w:val="nil"/>
            </w:tcBorders>
            <w:vAlign w:val="center"/>
          </w:tcPr>
          <w:p w14:paraId="6ACB6E7C" w14:textId="4C40F0DE" w:rsidR="007C650A" w:rsidRPr="00631B41" w:rsidRDefault="00D461F6"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&lt;EndNote&gt;&lt;Cite&gt;&lt;Author&gt;Guo&lt;/Author&gt;&lt;Year&gt;2020&lt;/Year&gt;&lt;RecNum&gt;1188&lt;/RecNum&gt;&lt;DisplayText&gt;&lt;style face="superscript"&gt;17&lt;/style&gt;&lt;/DisplayText&gt;&lt;record&gt;&lt;rec-number&gt;1188&lt;/rec-number&gt;&lt;foreign-keys&gt;&lt;key app="EN" db-id="were0ep0u9rds8extzhxwtr22x5f952fasrr" timestamp="1673115564"&gt;1188&lt;/key&gt;&lt;/foreign-keys&gt;&lt;ref-type name="Journal Article"&gt;17&lt;/ref-type&gt;&lt;contributors&gt;&lt;authors&gt;&lt;author&gt;Guo, Jing&lt;/author&gt;&lt;author&gt;Li, Dongdong&lt;/author&gt;&lt;author&gt;Qian, Zhenchao&lt;/author&gt;&lt;author&gt;Luo, Heng&lt;/author&gt;&lt;author&gt;Yang, Meng&lt;/author&gt;&lt;author&gt;Wang, Qianxiang&lt;/author&gt;&lt;author&gt;Xu, Jian&lt;/author&gt;&lt;author&gt;Zhao, Ning&lt;/author&gt;&lt;/authors&gt;&lt;/contributors&gt;&lt;titles&gt;&lt;title&gt;Carbon Vesicles: A Symmetry-Breaking Strategy for Wide-Band and Solvent-Processable Ultrablack Coating Materials&lt;/title&gt;&lt;secondary-title&gt;Advanced Functional Materials&lt;/secondary-title&gt;&lt;/titles&gt;&lt;periodical&gt;&lt;full-title&gt;Advanced Functional Materials&lt;/full-title&gt;&lt;/periodical&gt;&lt;pages&gt;1909877&lt;/pages&gt;&lt;volume&gt;30&lt;/volume&gt;&lt;number&gt;17&lt;/number&gt;&lt;dates&gt;&lt;year&gt;2020&lt;/year&gt;&lt;/dates&gt;&lt;isbn&gt;1616-301X&lt;/isbn&gt;&lt;urls&gt;&lt;related-urls&gt;&lt;url&gt;https://onlinelibrary.wiley.com/doi/abs/10.1002/adfm.201909877&lt;/url&gt;&lt;/related-urls&gt;&lt;/urls&gt;&lt;electronic-resource-num&gt;https://doi.org/10.1002/adfm.201909877&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17</w:t>
            </w:r>
            <w:r w:rsidRPr="00631B41">
              <w:rPr>
                <w:rFonts w:ascii="Times New Roman" w:hAnsi="Times New Roman" w:cs="Times New Roman"/>
                <w:sz w:val="24"/>
                <w:szCs w:val="24"/>
              </w:rPr>
              <w:fldChar w:fldCharType="end"/>
            </w:r>
          </w:p>
        </w:tc>
      </w:tr>
      <w:tr w:rsidR="007C650A" w:rsidRPr="00631B41" w14:paraId="17B8786F" w14:textId="77777777" w:rsidTr="00F37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 w:type="dxa"/>
            <w:tcBorders>
              <w:top w:val="nil"/>
              <w:bottom w:val="nil"/>
            </w:tcBorders>
            <w:vAlign w:val="center"/>
          </w:tcPr>
          <w:p w14:paraId="702203A8" w14:textId="4A2A658A" w:rsidR="007C650A" w:rsidRPr="00631B41" w:rsidRDefault="007C650A" w:rsidP="00F37F62">
            <w:pPr>
              <w:jc w:val="center"/>
              <w:rPr>
                <w:rFonts w:ascii="Times New Roman" w:hAnsi="Times New Roman" w:cs="Times New Roman"/>
                <w:sz w:val="24"/>
                <w:szCs w:val="24"/>
              </w:rPr>
            </w:pPr>
            <w:r w:rsidRPr="00631B41">
              <w:rPr>
                <w:rFonts w:ascii="Times New Roman" w:hAnsi="Times New Roman" w:cs="Times New Roman"/>
                <w:sz w:val="24"/>
                <w:szCs w:val="24"/>
              </w:rPr>
              <w:t>Porous Carbon Spheres</w:t>
            </w:r>
          </w:p>
        </w:tc>
        <w:tc>
          <w:tcPr>
            <w:tcW w:w="1606" w:type="dxa"/>
            <w:tcBorders>
              <w:top w:val="nil"/>
              <w:bottom w:val="nil"/>
            </w:tcBorders>
            <w:vAlign w:val="center"/>
          </w:tcPr>
          <w:p w14:paraId="63F326EF" w14:textId="3817AA27" w:rsidR="007C650A" w:rsidRPr="00631B41" w:rsidRDefault="007C650A"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(P-(VDC-co-VC)</w:t>
            </w:r>
          </w:p>
        </w:tc>
        <w:tc>
          <w:tcPr>
            <w:tcW w:w="1554" w:type="dxa"/>
            <w:tcBorders>
              <w:top w:val="nil"/>
              <w:bottom w:val="nil"/>
            </w:tcBorders>
            <w:vAlign w:val="center"/>
          </w:tcPr>
          <w:p w14:paraId="0229960A" w14:textId="54B32A93" w:rsidR="007C650A" w:rsidRPr="00631B41" w:rsidRDefault="00D461F6"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599" w:type="dxa"/>
            <w:tcBorders>
              <w:top w:val="nil"/>
              <w:bottom w:val="nil"/>
            </w:tcBorders>
            <w:vAlign w:val="center"/>
          </w:tcPr>
          <w:p w14:paraId="106DB0BD" w14:textId="4803CBED" w:rsidR="007C650A" w:rsidRPr="00631B41" w:rsidRDefault="00D461F6"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5</w:t>
            </w:r>
          </w:p>
        </w:tc>
        <w:tc>
          <w:tcPr>
            <w:tcW w:w="1970" w:type="dxa"/>
            <w:tcBorders>
              <w:top w:val="nil"/>
              <w:bottom w:val="nil"/>
            </w:tcBorders>
            <w:vAlign w:val="center"/>
          </w:tcPr>
          <w:p w14:paraId="5B21F17E" w14:textId="17558CB5" w:rsidR="007C650A" w:rsidRPr="00631B41" w:rsidRDefault="00D461F6"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0.14</w:t>
            </w:r>
          </w:p>
        </w:tc>
        <w:tc>
          <w:tcPr>
            <w:tcW w:w="1170" w:type="dxa"/>
            <w:tcBorders>
              <w:top w:val="nil"/>
              <w:bottom w:val="nil"/>
            </w:tcBorders>
            <w:vAlign w:val="center"/>
          </w:tcPr>
          <w:p w14:paraId="403A4D68" w14:textId="1E4FCEC7" w:rsidR="007C650A" w:rsidRPr="00631B41" w:rsidRDefault="00D461F6"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&lt;EndNote&gt;&lt;Cite&gt;&lt;Author&gt;Guo&lt;/Author&gt;&lt;Year&gt;2019&lt;/Year&gt;&lt;RecNum&gt;1034&lt;/RecNum&gt;&lt;DisplayText&gt;&lt;style face="superscript"&gt;42&lt;/style&gt;&lt;/DisplayText&gt;&lt;record&gt;&lt;rec-number&gt;1034&lt;/rec-number&gt;&lt;foreign-keys&gt;&lt;key app="EN" db-id="were0ep0u9rds8extzhxwtr22x5f952fasrr" timestamp="1641352292"&gt;1034&lt;/key&gt;&lt;/foreign-keys&gt;&lt;ref-type name="Journal Article"&gt;17&lt;/ref-type&gt;&lt;contributors&gt;&lt;authors&gt;&lt;author&gt;Guo, Jing&lt;/author&gt;&lt;author&gt;Li, Dongdong&lt;/author&gt;&lt;author&gt;Zhao, Han&lt;/author&gt;&lt;author&gt;Zou, Weizhi&lt;/author&gt;&lt;author&gt;Yang, Zhusheng&lt;/author&gt;&lt;author&gt;Qian, Zhenchao&lt;/author&gt;&lt;author&gt;Yang, Shijia&lt;/author&gt;&lt;author&gt;Yang, Meng&lt;/author&gt;&lt;author&gt;Zhao, Ning&lt;/author&gt;&lt;author&gt;Xu, Jian&lt;/author&gt;&lt;/authors&gt;&lt;/contributors&gt;&lt;titles&gt;&lt;title&gt;Cast-and-Use Super Black Coating Based on Polymer-Derived Hierarchical Porous Carbon Spheres&lt;/title&gt;&lt;secondary-title&gt;ACS Applied Materials &amp;amp; Interfaces&lt;/secondary-title&gt;&lt;/titles&gt;&lt;periodical&gt;&lt;full-title&gt;ACS Applied Materials &amp;amp; Interfaces&lt;/full-title&gt;&lt;/periodical&gt;&lt;pages&gt;15945-15951&lt;/pages&gt;&lt;volume&gt;11&lt;/volume&gt;&lt;number&gt;17&lt;/number&gt;&lt;dates&gt;&lt;year&gt;2019&lt;/year&gt;&lt;pub-dates&gt;&lt;date&gt;2019/05/01&lt;/date&gt;&lt;/pub-dates&gt;&lt;/dates&gt;&lt;publisher&gt;American Chemical Society&lt;/publisher&gt;&lt;isbn&gt;1944-8244&lt;/isbn&gt;&lt;urls&gt;&lt;related-urls&gt;&lt;url&gt;https://doi.org/10.1021/acsami.9b04779&lt;/url&gt;&lt;/related-urls&gt;&lt;/urls&gt;&lt;electronic-resource-num&gt;10.1021/acsami.9b04779&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42</w:t>
            </w:r>
            <w:r w:rsidRPr="00631B41">
              <w:rPr>
                <w:rFonts w:ascii="Times New Roman" w:hAnsi="Times New Roman" w:cs="Times New Roman"/>
                <w:sz w:val="24"/>
                <w:szCs w:val="24"/>
              </w:rPr>
              <w:fldChar w:fldCharType="end"/>
            </w:r>
          </w:p>
        </w:tc>
      </w:tr>
      <w:tr w:rsidR="007C650A" w:rsidRPr="00631B41" w14:paraId="63C07708" w14:textId="77777777" w:rsidTr="00704AA4">
        <w:tc>
          <w:tcPr>
            <w:cnfStyle w:val="001000000000" w:firstRow="0" w:lastRow="0" w:firstColumn="1" w:lastColumn="0" w:oddVBand="0" w:evenVBand="0" w:oddHBand="0" w:evenHBand="0" w:firstRowFirstColumn="0" w:firstRowLastColumn="0" w:lastRowFirstColumn="0" w:lastRowLastColumn="0"/>
            <w:tcW w:w="1456" w:type="dxa"/>
            <w:tcBorders>
              <w:top w:val="nil"/>
              <w:bottom w:val="nil"/>
            </w:tcBorders>
            <w:vAlign w:val="center"/>
          </w:tcPr>
          <w:p w14:paraId="58C83A18" w14:textId="1705EDB4" w:rsidR="007C650A" w:rsidRPr="00631B41" w:rsidRDefault="007C650A" w:rsidP="00F37F62">
            <w:pPr>
              <w:jc w:val="center"/>
              <w:rPr>
                <w:rFonts w:ascii="Times New Roman" w:hAnsi="Times New Roman" w:cs="Times New Roman"/>
                <w:sz w:val="24"/>
                <w:szCs w:val="24"/>
              </w:rPr>
            </w:pPr>
            <w:proofErr w:type="spellStart"/>
            <w:r w:rsidRPr="00631B41">
              <w:rPr>
                <w:rFonts w:ascii="Times New Roman" w:hAnsi="Times New Roman" w:cs="Times New Roman"/>
                <w:sz w:val="24"/>
                <w:szCs w:val="24"/>
              </w:rPr>
              <w:t>Nanocone</w:t>
            </w:r>
            <w:proofErr w:type="spellEnd"/>
            <w:r w:rsidRPr="00631B41">
              <w:rPr>
                <w:rFonts w:ascii="Times New Roman" w:hAnsi="Times New Roman" w:cs="Times New Roman"/>
                <w:sz w:val="24"/>
                <w:szCs w:val="24"/>
              </w:rPr>
              <w:t xml:space="preserve"> nanowire</w:t>
            </w:r>
          </w:p>
        </w:tc>
        <w:tc>
          <w:tcPr>
            <w:tcW w:w="1606" w:type="dxa"/>
            <w:tcBorders>
              <w:top w:val="nil"/>
              <w:bottom w:val="nil"/>
            </w:tcBorders>
            <w:vAlign w:val="center"/>
          </w:tcPr>
          <w:p w14:paraId="146989A8" w14:textId="1B0E6B93" w:rsidR="007C650A" w:rsidRPr="00631B41" w:rsidRDefault="00F37F62"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G</w:t>
            </w:r>
            <w:r w:rsidR="007C650A" w:rsidRPr="00631B41">
              <w:rPr>
                <w:rFonts w:ascii="Times New Roman" w:hAnsi="Times New Roman" w:cs="Times New Roman"/>
                <w:sz w:val="24"/>
                <w:szCs w:val="24"/>
              </w:rPr>
              <w:t>raphite</w:t>
            </w:r>
          </w:p>
        </w:tc>
        <w:tc>
          <w:tcPr>
            <w:tcW w:w="1554" w:type="dxa"/>
            <w:tcBorders>
              <w:top w:val="nil"/>
              <w:bottom w:val="nil"/>
            </w:tcBorders>
            <w:vAlign w:val="center"/>
          </w:tcPr>
          <w:p w14:paraId="2FD2AAD4" w14:textId="384EEC7D" w:rsidR="007C650A" w:rsidRPr="00631B41" w:rsidRDefault="00F37F62"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599" w:type="dxa"/>
            <w:tcBorders>
              <w:top w:val="nil"/>
              <w:bottom w:val="nil"/>
            </w:tcBorders>
            <w:vAlign w:val="center"/>
          </w:tcPr>
          <w:p w14:paraId="3FF054B7" w14:textId="46D34796" w:rsidR="007C650A" w:rsidRPr="00631B41" w:rsidRDefault="00F37F62"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3</w:t>
            </w:r>
          </w:p>
        </w:tc>
        <w:tc>
          <w:tcPr>
            <w:tcW w:w="1970" w:type="dxa"/>
            <w:tcBorders>
              <w:top w:val="nil"/>
              <w:bottom w:val="nil"/>
            </w:tcBorders>
            <w:vAlign w:val="center"/>
          </w:tcPr>
          <w:p w14:paraId="01EED82F" w14:textId="00F45434" w:rsidR="007C650A" w:rsidRPr="00631B41" w:rsidRDefault="00F37F62"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0.5</w:t>
            </w:r>
          </w:p>
        </w:tc>
        <w:tc>
          <w:tcPr>
            <w:tcW w:w="1170" w:type="dxa"/>
            <w:tcBorders>
              <w:top w:val="nil"/>
              <w:bottom w:val="nil"/>
            </w:tcBorders>
            <w:vAlign w:val="center"/>
          </w:tcPr>
          <w:p w14:paraId="42E84589" w14:textId="7D858557" w:rsidR="007C650A" w:rsidRPr="00631B41" w:rsidRDefault="00F37F62" w:rsidP="00F37F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&lt;EndNote&gt;&lt;Cite&gt;&lt;Author&gt;Sun&lt;/Author&gt;&lt;Year&gt;2015&lt;/Year&gt;&lt;RecNum&gt;1190&lt;/RecNum&gt;&lt;DisplayText&gt;&lt;style face="superscript"&gt;43&lt;/style&gt;&lt;/DisplayText&gt;&lt;record&gt;&lt;rec-number&gt;1190&lt;/rec-number&gt;&lt;foreign-keys&gt;&lt;key app="EN" db-id="were0ep0u9rds8extzhxwtr22x5f952fasrr" timestamp="1673115896"&gt;1190&lt;/key&gt;&lt;/foreign-keys&gt;&lt;ref-type name="Journal Article"&gt;17&lt;/ref-type&gt;&lt;contributors&gt;&lt;authors&gt;&lt;author&gt;Sun, Yaoran&lt;/author&gt;&lt;author&gt;Evans, Julian&lt;/author&gt;&lt;author&gt;Ding, Fei&lt;/author&gt;&lt;author&gt;Liu, Nan&lt;/author&gt;&lt;author&gt;Liu, Wen&lt;/author&gt;&lt;author&gt;Zhang, Yuan&lt;/author&gt;&lt;author&gt;He, Sailing&lt;/author&gt;&lt;/authors&gt;&lt;/contributors&gt;&lt;titles&gt;&lt;title&gt;Bendable, ultra-black absorber based on a graphite nanocone nanowire composite structure&lt;/title&gt;&lt;secondary-title&gt;Optics Express&lt;/secondary-title&gt;&lt;alt-title&gt;Opt. Express&lt;/alt-title&gt;&lt;/titles&gt;&lt;periodical&gt;&lt;full-title&gt;Optics Express&lt;/full-title&gt;&lt;abbr-1&gt;Opt. Express&lt;/abbr-1&gt;&lt;/periodical&gt;&lt;alt-periodical&gt;&lt;full-title&gt;Optics Express&lt;/full-title&gt;&lt;abbr-1&gt;Opt. Express&lt;/abbr-1&gt;&lt;/alt-periodical&gt;&lt;pages&gt;20115-20123&lt;/pages&gt;&lt;volume&gt;23&lt;/volume&gt;&lt;number&gt;15&lt;/number&gt;&lt;keywords&gt;&lt;keyword&gt;Thin films, optical properties&lt;/keyword&gt;&lt;keyword&gt;Subwavelength structures, nanostructures&lt;/keyword&gt;&lt;keyword&gt;Effective medium theory&lt;/keyword&gt;&lt;keyword&gt;Effective refractive index&lt;/keyword&gt;&lt;keyword&gt;Optical properties&lt;/keyword&gt;&lt;keyword&gt;Optical systems&lt;/keyword&gt;&lt;keyword&gt;Plasma processes&lt;/keyword&gt;&lt;keyword&gt;Stray light&lt;/keyword&gt;&lt;/keywords&gt;&lt;dates&gt;&lt;year&gt;2015&lt;/year&gt;&lt;pub-dates&gt;&lt;date&gt;2015/07/27&lt;/date&gt;&lt;/pub-dates&gt;&lt;/dates&gt;&lt;publisher&gt;Optica Publishing Group&lt;/publisher&gt;&lt;urls&gt;&lt;related-urls&gt;&lt;url&gt;https://opg.optica.org/oe/abstract.cfm?URI=oe-23-15-20115&lt;/url&gt;&lt;/related-urls&gt;&lt;/urls&gt;&lt;electronic-resource-num&gt;10.1364/OE.23.020115&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43</w:t>
            </w:r>
            <w:r w:rsidRPr="00631B41">
              <w:rPr>
                <w:rFonts w:ascii="Times New Roman" w:hAnsi="Times New Roman" w:cs="Times New Roman"/>
                <w:sz w:val="24"/>
                <w:szCs w:val="24"/>
              </w:rPr>
              <w:fldChar w:fldCharType="end"/>
            </w:r>
          </w:p>
        </w:tc>
      </w:tr>
      <w:tr w:rsidR="007C650A" w:rsidRPr="00631B41" w14:paraId="1C970216" w14:textId="77777777" w:rsidTr="00704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 w:type="dxa"/>
            <w:tcBorders>
              <w:top w:val="nil"/>
              <w:bottom w:val="single" w:sz="12" w:space="0" w:color="auto"/>
            </w:tcBorders>
            <w:vAlign w:val="center"/>
          </w:tcPr>
          <w:p w14:paraId="69A34BB7" w14:textId="5C5F52C7" w:rsidR="007C650A" w:rsidRPr="00631B41" w:rsidRDefault="007C650A" w:rsidP="00F37F62">
            <w:pPr>
              <w:jc w:val="center"/>
              <w:rPr>
                <w:rFonts w:ascii="Times New Roman" w:hAnsi="Times New Roman" w:cs="Times New Roman"/>
                <w:sz w:val="24"/>
                <w:szCs w:val="24"/>
              </w:rPr>
            </w:pPr>
            <w:r w:rsidRPr="00631B41">
              <w:rPr>
                <w:rFonts w:ascii="Times New Roman" w:hAnsi="Times New Roman" w:cs="Times New Roman"/>
                <w:sz w:val="24"/>
                <w:szCs w:val="24"/>
              </w:rPr>
              <w:t xml:space="preserve">Carbon </w:t>
            </w:r>
            <w:proofErr w:type="spellStart"/>
            <w:r w:rsidRPr="00631B41">
              <w:rPr>
                <w:rFonts w:ascii="Times New Roman" w:hAnsi="Times New Roman" w:cs="Times New Roman"/>
                <w:sz w:val="24"/>
                <w:szCs w:val="24"/>
              </w:rPr>
              <w:t>nanowall</w:t>
            </w:r>
            <w:proofErr w:type="spellEnd"/>
          </w:p>
        </w:tc>
        <w:tc>
          <w:tcPr>
            <w:tcW w:w="1606" w:type="dxa"/>
            <w:tcBorders>
              <w:top w:val="nil"/>
              <w:bottom w:val="single" w:sz="12" w:space="0" w:color="auto"/>
            </w:tcBorders>
            <w:vAlign w:val="center"/>
          </w:tcPr>
          <w:p w14:paraId="389C9534" w14:textId="7EE77008" w:rsidR="007C650A" w:rsidRPr="00631B41" w:rsidRDefault="007C650A"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H</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 xml:space="preserve"> and CH</w:t>
            </w:r>
            <w:r w:rsidRPr="00631B41">
              <w:rPr>
                <w:rFonts w:ascii="Times New Roman" w:hAnsi="Times New Roman" w:cs="Times New Roman"/>
                <w:sz w:val="24"/>
                <w:szCs w:val="24"/>
                <w:vertAlign w:val="subscript"/>
              </w:rPr>
              <w:t>4</w:t>
            </w:r>
          </w:p>
        </w:tc>
        <w:tc>
          <w:tcPr>
            <w:tcW w:w="1554" w:type="dxa"/>
            <w:tcBorders>
              <w:top w:val="nil"/>
              <w:bottom w:val="single" w:sz="12" w:space="0" w:color="auto"/>
            </w:tcBorders>
            <w:vAlign w:val="center"/>
          </w:tcPr>
          <w:p w14:paraId="6A14D10B" w14:textId="573B73E7" w:rsidR="007C650A" w:rsidRPr="00631B41" w:rsidRDefault="00F37F62"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599" w:type="dxa"/>
            <w:tcBorders>
              <w:top w:val="nil"/>
              <w:bottom w:val="single" w:sz="12" w:space="0" w:color="auto"/>
            </w:tcBorders>
            <w:vAlign w:val="center"/>
          </w:tcPr>
          <w:p w14:paraId="3BA47514" w14:textId="37ABD2DF" w:rsidR="007C650A" w:rsidRPr="00631B41" w:rsidRDefault="00F37F62"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10</w:t>
            </w:r>
          </w:p>
        </w:tc>
        <w:tc>
          <w:tcPr>
            <w:tcW w:w="1970" w:type="dxa"/>
            <w:tcBorders>
              <w:top w:val="nil"/>
              <w:bottom w:val="single" w:sz="12" w:space="0" w:color="auto"/>
            </w:tcBorders>
            <w:vAlign w:val="center"/>
          </w:tcPr>
          <w:p w14:paraId="2F2C5131" w14:textId="054191C5" w:rsidR="007C650A" w:rsidRPr="00631B41" w:rsidRDefault="00F37F62"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0.13</w:t>
            </w:r>
          </w:p>
        </w:tc>
        <w:tc>
          <w:tcPr>
            <w:tcW w:w="1170" w:type="dxa"/>
            <w:tcBorders>
              <w:top w:val="nil"/>
              <w:bottom w:val="single" w:sz="12" w:space="0" w:color="auto"/>
            </w:tcBorders>
            <w:vAlign w:val="center"/>
          </w:tcPr>
          <w:p w14:paraId="52337EDF" w14:textId="71E2E699" w:rsidR="007C650A" w:rsidRPr="00631B41" w:rsidRDefault="00F37F62" w:rsidP="00F37F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&lt;EndNote&gt;&lt;Cite&gt;&lt;Author&gt;Krivchenko&lt;/Author&gt;&lt;Year&gt;2013&lt;/Year&gt;&lt;RecNum&gt;1185&lt;/RecNum&gt;&lt;DisplayText&gt;&lt;style face="superscript"&gt;44&lt;/style&gt;&lt;/DisplayText&gt;&lt;record&gt;&lt;rec-number&gt;1185&lt;/rec-number&gt;&lt;foreign-keys&gt;&lt;key app="EN" db-id="were0ep0u9rds8extzhxwtr22x5f952fasrr" timestamp="1673114844"&gt;1185&lt;/key&gt;&lt;/foreign-keys&gt;&lt;ref-type name="Journal Article"&gt;17&lt;/ref-type&gt;&lt;contributors&gt;&lt;authors&gt;&lt;author&gt;Krivchenko, V. A.&lt;/author&gt;&lt;author&gt;Evlashin, S. A.&lt;/author&gt;&lt;author&gt;Mironovich, K. V.&lt;/author&gt;&lt;author&gt;Verbitskiy, N. I.&lt;/author&gt;&lt;author&gt;Nefedov, A.&lt;/author&gt;&lt;author&gt;Wöll, C.&lt;/author&gt;&lt;author&gt;Kozmenkova, A. Ya&lt;/author&gt;&lt;author&gt;Suetin, N. V.&lt;/author&gt;&lt;author&gt;Svyakhovskiy, S. E.&lt;/author&gt;&lt;author&gt;Vyalikh, D. V.&lt;/author&gt;&lt;author&gt;Rakhimov, A. T.&lt;/author&gt;&lt;author&gt;Egorov, A. V.&lt;/author&gt;&lt;author&gt;Yashina, L. V.&lt;/author&gt;&lt;/authors&gt;&lt;/contributors&gt;&lt;titles&gt;&lt;title&gt;Carbon nanowalls: the next step for physical manifestation of the black body coating&lt;/title&gt;&lt;secondary-title&gt;Scientific Reports&lt;/secondary-title&gt;&lt;/titles&gt;&lt;periodical&gt;&lt;full-title&gt;Scientific Reports&lt;/full-title&gt;&lt;/periodical&gt;&lt;pages&gt;3328&lt;/pages&gt;&lt;volume&gt;3&lt;/volume&gt;&lt;number&gt;1&lt;/number&gt;&lt;dates&gt;&lt;year&gt;2013&lt;/year&gt;&lt;pub-dates&gt;&lt;date&gt;2013/11/25&lt;/date&gt;&lt;/pub-dates&gt;&lt;/dates&gt;&lt;isbn&gt;2045-2322&lt;/isbn&gt;&lt;urls&gt;&lt;related-urls&gt;&lt;url&gt;https://doi.org/10.1038/srep03328&lt;/url&gt;&lt;/related-urls&gt;&lt;/urls&gt;&lt;electronic-resource-num&gt;10.1038/srep03328&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44</w:t>
            </w:r>
            <w:r w:rsidRPr="00631B41">
              <w:rPr>
                <w:rFonts w:ascii="Times New Roman" w:hAnsi="Times New Roman" w:cs="Times New Roman"/>
                <w:sz w:val="24"/>
                <w:szCs w:val="24"/>
              </w:rPr>
              <w:fldChar w:fldCharType="end"/>
            </w:r>
          </w:p>
        </w:tc>
      </w:tr>
    </w:tbl>
    <w:p w14:paraId="11AB75AF" w14:textId="77777777" w:rsidR="00770545" w:rsidRPr="00631B41" w:rsidRDefault="00770545" w:rsidP="005470D7">
      <w:pPr>
        <w:spacing w:after="0" w:line="360" w:lineRule="auto"/>
        <w:jc w:val="both"/>
        <w:rPr>
          <w:rFonts w:ascii="Times New Roman" w:hAnsi="Times New Roman" w:cs="Times New Roman"/>
          <w:b/>
          <w:bCs/>
          <w:sz w:val="24"/>
          <w:szCs w:val="24"/>
        </w:rPr>
      </w:pPr>
    </w:p>
    <w:p w14:paraId="2CDC629F" w14:textId="77777777" w:rsidR="00E038B1" w:rsidRPr="00631B41" w:rsidRDefault="00E038B1" w:rsidP="005470D7">
      <w:pPr>
        <w:spacing w:after="0" w:line="360" w:lineRule="auto"/>
        <w:jc w:val="both"/>
        <w:rPr>
          <w:rFonts w:ascii="Times New Roman" w:hAnsi="Times New Roman" w:cs="Times New Roman"/>
          <w:b/>
          <w:bCs/>
          <w:sz w:val="24"/>
          <w:szCs w:val="24"/>
        </w:rPr>
      </w:pPr>
    </w:p>
    <w:p w14:paraId="3EC97279" w14:textId="77777777" w:rsidR="00631B41" w:rsidRDefault="00631B41">
      <w:pPr>
        <w:rPr>
          <w:rFonts w:ascii="Times New Roman" w:hAnsi="Times New Roman" w:cs="Times New Roman"/>
          <w:b/>
          <w:bCs/>
          <w:sz w:val="24"/>
          <w:szCs w:val="24"/>
        </w:rPr>
      </w:pPr>
      <w:r>
        <w:rPr>
          <w:rFonts w:ascii="Times New Roman" w:hAnsi="Times New Roman" w:cs="Times New Roman"/>
          <w:b/>
          <w:bCs/>
          <w:sz w:val="24"/>
          <w:szCs w:val="24"/>
        </w:rPr>
        <w:br w:type="page"/>
      </w:r>
    </w:p>
    <w:p w14:paraId="111E6DD7" w14:textId="5B158569" w:rsidR="00665348" w:rsidRPr="00631B41" w:rsidRDefault="00DE70C0" w:rsidP="005470D7">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lastRenderedPageBreak/>
        <w:t>Supplementary</w:t>
      </w:r>
      <w:r w:rsidRPr="00631B41">
        <w:rPr>
          <w:rFonts w:ascii="Times New Roman" w:hAnsi="Times New Roman" w:cs="Times New Roman"/>
          <w:b/>
          <w:bCs/>
          <w:sz w:val="24"/>
          <w:szCs w:val="24"/>
        </w:rPr>
        <w:t xml:space="preserve"> </w:t>
      </w:r>
      <w:r w:rsidR="00377773" w:rsidRPr="00631B41">
        <w:rPr>
          <w:rFonts w:ascii="Times New Roman" w:hAnsi="Times New Roman" w:cs="Times New Roman"/>
          <w:b/>
          <w:bCs/>
          <w:sz w:val="24"/>
          <w:szCs w:val="24"/>
        </w:rPr>
        <w:t>Table</w:t>
      </w:r>
      <w:r w:rsidR="00665348" w:rsidRPr="00631B41">
        <w:rPr>
          <w:rFonts w:ascii="Times New Roman" w:hAnsi="Times New Roman" w:cs="Times New Roman"/>
          <w:b/>
          <w:bCs/>
          <w:sz w:val="24"/>
          <w:szCs w:val="24"/>
        </w:rPr>
        <w:t xml:space="preserve"> </w:t>
      </w:r>
      <w:r w:rsidR="00F15E81" w:rsidRPr="00631B41">
        <w:rPr>
          <w:rFonts w:ascii="Times New Roman" w:hAnsi="Times New Roman" w:cs="Times New Roman"/>
          <w:b/>
          <w:bCs/>
          <w:sz w:val="24"/>
          <w:szCs w:val="24"/>
        </w:rPr>
        <w:t>4</w:t>
      </w:r>
      <w:r w:rsidR="00665348" w:rsidRPr="00631B41">
        <w:rPr>
          <w:rFonts w:ascii="Times New Roman" w:hAnsi="Times New Roman" w:cs="Times New Roman"/>
          <w:b/>
          <w:bCs/>
          <w:sz w:val="24"/>
          <w:szCs w:val="24"/>
        </w:rPr>
        <w:t xml:space="preserve">. </w:t>
      </w:r>
      <w:r w:rsidR="00F40A79" w:rsidRPr="00631B41">
        <w:rPr>
          <w:rFonts w:ascii="Times New Roman" w:hAnsi="Times New Roman" w:cs="Times New Roman"/>
          <w:sz w:val="24"/>
          <w:szCs w:val="24"/>
        </w:rPr>
        <w:t xml:space="preserve">Comparison of </w:t>
      </w:r>
      <w:r w:rsidR="00E038B1" w:rsidRPr="00631B41">
        <w:rPr>
          <w:rFonts w:ascii="Times New Roman" w:hAnsi="Times New Roman" w:cs="Times New Roman"/>
          <w:sz w:val="24"/>
          <w:szCs w:val="24"/>
        </w:rPr>
        <w:t>total reﬂectance (TR) values</w:t>
      </w:r>
      <w:r w:rsidR="00F40A79" w:rsidRPr="00631B41">
        <w:rPr>
          <w:rFonts w:ascii="Times New Roman" w:hAnsi="Times New Roman" w:cs="Times New Roman"/>
          <w:sz w:val="24"/>
          <w:szCs w:val="24"/>
        </w:rPr>
        <w:t xml:space="preserve">, density, </w:t>
      </w:r>
      <w:r w:rsidR="009244A8" w:rsidRPr="00631B41">
        <w:rPr>
          <w:rFonts w:ascii="Times New Roman" w:hAnsi="Times New Roman" w:cs="Times New Roman"/>
          <w:sz w:val="24"/>
          <w:szCs w:val="24"/>
        </w:rPr>
        <w:t xml:space="preserve">and </w:t>
      </w:r>
      <w:r w:rsidR="00F40A79" w:rsidRPr="00631B41">
        <w:rPr>
          <w:rFonts w:ascii="Times New Roman" w:hAnsi="Times New Roman" w:cs="Times New Roman"/>
          <w:sz w:val="24"/>
          <w:szCs w:val="24"/>
        </w:rPr>
        <w:t>compressive strength of metallic black materials.</w:t>
      </w:r>
      <w:r w:rsidR="00E038B1" w:rsidRPr="00631B41">
        <w:rPr>
          <w:rFonts w:ascii="Times New Roman" w:hAnsi="Times New Roman" w:cs="Times New Roman"/>
          <w:sz w:val="24"/>
          <w:szCs w:val="24"/>
        </w:rPr>
        <w:t xml:space="preserve"> </w:t>
      </w:r>
    </w:p>
    <w:tbl>
      <w:tblPr>
        <w:tblStyle w:val="PlainTable2"/>
        <w:tblW w:w="0" w:type="auto"/>
        <w:tblLook w:val="04A0" w:firstRow="1" w:lastRow="0" w:firstColumn="1" w:lastColumn="0" w:noHBand="0" w:noVBand="1"/>
      </w:tblPr>
      <w:tblGrid>
        <w:gridCol w:w="1594"/>
        <w:gridCol w:w="2029"/>
        <w:gridCol w:w="1146"/>
        <w:gridCol w:w="1690"/>
        <w:gridCol w:w="1556"/>
        <w:gridCol w:w="1561"/>
      </w:tblGrid>
      <w:tr w:rsidR="00AD102E" w:rsidRPr="00631B41" w14:paraId="7843E4DE" w14:textId="77777777" w:rsidTr="008341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Borders>
              <w:top w:val="single" w:sz="12" w:space="0" w:color="auto"/>
              <w:bottom w:val="single" w:sz="12" w:space="0" w:color="auto"/>
            </w:tcBorders>
            <w:vAlign w:val="center"/>
          </w:tcPr>
          <w:p w14:paraId="18292B9A" w14:textId="77777777" w:rsidR="00AD102E" w:rsidRPr="00631B41" w:rsidRDefault="00AD102E" w:rsidP="0088004B">
            <w:pPr>
              <w:jc w:val="center"/>
              <w:rPr>
                <w:rFonts w:ascii="Times New Roman" w:hAnsi="Times New Roman" w:cs="Times New Roman"/>
                <w:sz w:val="24"/>
                <w:szCs w:val="24"/>
              </w:rPr>
            </w:pPr>
          </w:p>
        </w:tc>
        <w:tc>
          <w:tcPr>
            <w:tcW w:w="1765" w:type="dxa"/>
            <w:tcBorders>
              <w:top w:val="single" w:sz="12" w:space="0" w:color="auto"/>
              <w:bottom w:val="single" w:sz="12" w:space="0" w:color="auto"/>
            </w:tcBorders>
            <w:vAlign w:val="center"/>
          </w:tcPr>
          <w:p w14:paraId="7E7A82E4" w14:textId="7F0F27F5" w:rsidR="00AD102E" w:rsidRPr="00631B41" w:rsidRDefault="00BA7A05" w:rsidP="00A941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Structure</w:t>
            </w:r>
          </w:p>
        </w:tc>
        <w:tc>
          <w:tcPr>
            <w:tcW w:w="1149" w:type="dxa"/>
            <w:tcBorders>
              <w:top w:val="single" w:sz="12" w:space="0" w:color="auto"/>
              <w:bottom w:val="single" w:sz="12" w:space="0" w:color="auto"/>
            </w:tcBorders>
            <w:vAlign w:val="center"/>
          </w:tcPr>
          <w:p w14:paraId="23AD77A2" w14:textId="3903F91E" w:rsidR="00AD102E" w:rsidRPr="00631B41" w:rsidRDefault="00AD102E" w:rsidP="008800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Density, mg/cm</w:t>
            </w:r>
            <w:r w:rsidRPr="00631B41">
              <w:rPr>
                <w:rFonts w:ascii="Times New Roman" w:hAnsi="Times New Roman" w:cs="Times New Roman"/>
                <w:sz w:val="24"/>
                <w:szCs w:val="24"/>
                <w:vertAlign w:val="superscript"/>
              </w:rPr>
              <w:t>3</w:t>
            </w:r>
          </w:p>
        </w:tc>
        <w:tc>
          <w:tcPr>
            <w:tcW w:w="1695" w:type="dxa"/>
            <w:tcBorders>
              <w:top w:val="single" w:sz="12" w:space="0" w:color="auto"/>
              <w:bottom w:val="single" w:sz="12" w:space="0" w:color="auto"/>
            </w:tcBorders>
            <w:vAlign w:val="center"/>
          </w:tcPr>
          <w:p w14:paraId="3CFC5DC3" w14:textId="488B50F4" w:rsidR="00AD102E" w:rsidRPr="00631B41" w:rsidRDefault="00AD102E" w:rsidP="008800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Compressive strength, kPa</w:t>
            </w:r>
          </w:p>
        </w:tc>
        <w:tc>
          <w:tcPr>
            <w:tcW w:w="1567" w:type="dxa"/>
            <w:tcBorders>
              <w:top w:val="single" w:sz="12" w:space="0" w:color="auto"/>
              <w:bottom w:val="single" w:sz="12" w:space="0" w:color="auto"/>
            </w:tcBorders>
            <w:vAlign w:val="center"/>
          </w:tcPr>
          <w:p w14:paraId="38A5E246" w14:textId="09F644EC" w:rsidR="00AD102E" w:rsidRPr="00631B41" w:rsidRDefault="00AD102E" w:rsidP="008800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Minimum TR, %</w:t>
            </w:r>
          </w:p>
        </w:tc>
        <w:tc>
          <w:tcPr>
            <w:tcW w:w="1572" w:type="dxa"/>
            <w:tcBorders>
              <w:top w:val="single" w:sz="12" w:space="0" w:color="auto"/>
              <w:bottom w:val="single" w:sz="12" w:space="0" w:color="auto"/>
            </w:tcBorders>
            <w:vAlign w:val="center"/>
          </w:tcPr>
          <w:p w14:paraId="4EE66880" w14:textId="2E297BB3" w:rsidR="00AD102E" w:rsidRPr="00631B41" w:rsidRDefault="00AD102E" w:rsidP="008800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Reference</w:t>
            </w:r>
          </w:p>
        </w:tc>
      </w:tr>
      <w:tr w:rsidR="00AD102E" w:rsidRPr="00631B41" w14:paraId="2DB16EB7" w14:textId="77777777" w:rsidTr="00834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Borders>
              <w:top w:val="single" w:sz="12" w:space="0" w:color="auto"/>
              <w:bottom w:val="nil"/>
            </w:tcBorders>
            <w:vAlign w:val="center"/>
          </w:tcPr>
          <w:p w14:paraId="5FB007D7" w14:textId="7F393E1F" w:rsidR="00AD102E" w:rsidRPr="00631B41" w:rsidRDefault="00AD102E" w:rsidP="0088004B">
            <w:pPr>
              <w:jc w:val="center"/>
              <w:rPr>
                <w:rFonts w:ascii="Times New Roman" w:hAnsi="Times New Roman" w:cs="Times New Roman"/>
                <w:sz w:val="24"/>
                <w:szCs w:val="24"/>
              </w:rPr>
            </w:pPr>
            <w:r w:rsidRPr="00631B41">
              <w:rPr>
                <w:rFonts w:ascii="Times New Roman" w:hAnsi="Times New Roman" w:cs="Times New Roman"/>
                <w:sz w:val="24"/>
                <w:szCs w:val="24"/>
              </w:rPr>
              <w:t xml:space="preserve">Ni-P </w:t>
            </w:r>
            <w:proofErr w:type="spellStart"/>
            <w:r w:rsidRPr="00631B41">
              <w:rPr>
                <w:rFonts w:ascii="Times New Roman" w:hAnsi="Times New Roman" w:cs="Times New Roman"/>
                <w:sz w:val="24"/>
                <w:szCs w:val="24"/>
              </w:rPr>
              <w:t>superblack</w:t>
            </w:r>
            <w:proofErr w:type="spellEnd"/>
          </w:p>
        </w:tc>
        <w:tc>
          <w:tcPr>
            <w:tcW w:w="1765" w:type="dxa"/>
            <w:tcBorders>
              <w:top w:val="single" w:sz="12" w:space="0" w:color="auto"/>
              <w:bottom w:val="nil"/>
            </w:tcBorders>
            <w:vAlign w:val="center"/>
          </w:tcPr>
          <w:p w14:paraId="7F29B238" w14:textId="2411E1CE" w:rsidR="00AD102E" w:rsidRPr="00631B41" w:rsidRDefault="00E85379"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Microcrater</w:t>
            </w:r>
          </w:p>
        </w:tc>
        <w:tc>
          <w:tcPr>
            <w:tcW w:w="1149" w:type="dxa"/>
            <w:tcBorders>
              <w:top w:val="single" w:sz="12" w:space="0" w:color="auto"/>
              <w:bottom w:val="nil"/>
            </w:tcBorders>
            <w:vAlign w:val="center"/>
          </w:tcPr>
          <w:p w14:paraId="56C7CE9A" w14:textId="5E42D4E7" w:rsidR="00AD102E" w:rsidRPr="00631B41" w:rsidRDefault="00E85379"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4500</w:t>
            </w:r>
          </w:p>
        </w:tc>
        <w:tc>
          <w:tcPr>
            <w:tcW w:w="1695" w:type="dxa"/>
            <w:tcBorders>
              <w:top w:val="single" w:sz="12" w:space="0" w:color="auto"/>
              <w:bottom w:val="nil"/>
            </w:tcBorders>
            <w:vAlign w:val="center"/>
          </w:tcPr>
          <w:p w14:paraId="7DA71CDB" w14:textId="50D35745" w:rsidR="00AD102E" w:rsidRPr="00631B41" w:rsidRDefault="00AD102E"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&gt;1000</w:t>
            </w:r>
          </w:p>
        </w:tc>
        <w:tc>
          <w:tcPr>
            <w:tcW w:w="1567" w:type="dxa"/>
            <w:tcBorders>
              <w:top w:val="single" w:sz="12" w:space="0" w:color="auto"/>
              <w:bottom w:val="nil"/>
            </w:tcBorders>
            <w:vAlign w:val="center"/>
          </w:tcPr>
          <w:p w14:paraId="0F0AE9FC" w14:textId="44CD221F" w:rsidR="00AD102E" w:rsidRPr="00631B41" w:rsidRDefault="00AD102E"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0.4</w:t>
            </w:r>
          </w:p>
        </w:tc>
        <w:tc>
          <w:tcPr>
            <w:tcW w:w="1572" w:type="dxa"/>
            <w:tcBorders>
              <w:top w:val="single" w:sz="12" w:space="0" w:color="auto"/>
              <w:bottom w:val="nil"/>
            </w:tcBorders>
            <w:vAlign w:val="center"/>
          </w:tcPr>
          <w:p w14:paraId="30BF15BB" w14:textId="27D43996" w:rsidR="00AD102E" w:rsidRPr="00631B41" w:rsidRDefault="00AD102E"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&lt;EndNote&gt;&lt;Cite&gt;&lt;Author&gt;Brown&lt;/Author&gt;&lt;Year&gt;2002&lt;/Year&gt;&lt;RecNum&gt;1090&lt;/RecNum&gt;&lt;DisplayText&gt;&lt;style face="superscript"&gt;16&lt;/style&gt;&lt;/DisplayText&gt;&lt;record&gt;&lt;rec-number&gt;1090&lt;/rec-number&gt;&lt;foreign-keys&gt;&lt;key app="EN" db-id="were0ep0u9rds8extzhxwtr22x5f952fasrr" timestamp="1644846155"&gt;1090&lt;/key&gt;&lt;/foreign-keys&gt;&lt;ref-type name="Journal Article"&gt;17&lt;/ref-type&gt;&lt;contributors&gt;&lt;authors&gt;&lt;author&gt;Brown, Richard J. C.&lt;/author&gt;&lt;author&gt;Brewer, Paul J.&lt;/author&gt;&lt;author&gt;Milton, Martin J. T.&lt;/author&gt;&lt;/authors&gt;&lt;/contributors&gt;&lt;titles&gt;&lt;title&gt;The physical and chemical properties of electroless nickel–phosphorus alloys and low reflectance nickel–phosphorus black surfaces&lt;/title&gt;&lt;secondary-title&gt;Journal of Materials Chemistry&lt;/secondary-title&gt;&lt;/titles&gt;&lt;periodical&gt;&lt;full-title&gt;Journal of Materials Chemistry&lt;/full-title&gt;&lt;/periodical&gt;&lt;pages&gt;2749-2754&lt;/pages&gt;&lt;volume&gt;12&lt;/volume&gt;&lt;number&gt;9&lt;/number&gt;&lt;dates&gt;&lt;year&gt;2002&lt;/year&gt;&lt;/dates&gt;&lt;publisher&gt;The Royal Society of Chemistry&lt;/publisher&gt;&lt;isbn&gt;0959-9428&lt;/isbn&gt;&lt;work-type&gt;10.1039/B204483H&lt;/work-type&gt;&lt;urls&gt;&lt;related-urls&gt;&lt;url&gt;http://dx.doi.org/10.1039/B204483H&lt;/url&gt;&lt;/related-urls&gt;&lt;/urls&gt;&lt;electronic-resource-num&gt;10.1039/B204483H&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16</w:t>
            </w:r>
            <w:r w:rsidRPr="00631B41">
              <w:rPr>
                <w:rFonts w:ascii="Times New Roman" w:hAnsi="Times New Roman" w:cs="Times New Roman"/>
                <w:sz w:val="24"/>
                <w:szCs w:val="24"/>
              </w:rPr>
              <w:fldChar w:fldCharType="end"/>
            </w:r>
          </w:p>
        </w:tc>
      </w:tr>
      <w:tr w:rsidR="00AD102E" w:rsidRPr="00631B41" w14:paraId="2B1E965C" w14:textId="77777777" w:rsidTr="0083412B">
        <w:tc>
          <w:tcPr>
            <w:cnfStyle w:val="001000000000" w:firstRow="0" w:lastRow="0" w:firstColumn="1" w:lastColumn="0" w:oddVBand="0" w:evenVBand="0" w:oddHBand="0" w:evenHBand="0" w:firstRowFirstColumn="0" w:firstRowLastColumn="0" w:lastRowFirstColumn="0" w:lastRowLastColumn="0"/>
            <w:tcW w:w="1602" w:type="dxa"/>
            <w:tcBorders>
              <w:top w:val="nil"/>
              <w:bottom w:val="nil"/>
            </w:tcBorders>
            <w:vAlign w:val="center"/>
          </w:tcPr>
          <w:p w14:paraId="0AF13CC6" w14:textId="5B72EC79" w:rsidR="00AD102E" w:rsidRPr="00631B41" w:rsidRDefault="00AD102E" w:rsidP="0088004B">
            <w:pPr>
              <w:jc w:val="center"/>
              <w:rPr>
                <w:rFonts w:ascii="Times New Roman" w:hAnsi="Times New Roman" w:cs="Times New Roman"/>
                <w:sz w:val="24"/>
                <w:szCs w:val="24"/>
              </w:rPr>
            </w:pPr>
            <w:r w:rsidRPr="00631B41">
              <w:rPr>
                <w:rFonts w:ascii="Times New Roman" w:hAnsi="Times New Roman" w:cs="Times New Roman"/>
                <w:sz w:val="24"/>
                <w:szCs w:val="24"/>
              </w:rPr>
              <w:t>Nickel black</w:t>
            </w:r>
          </w:p>
        </w:tc>
        <w:tc>
          <w:tcPr>
            <w:tcW w:w="1765" w:type="dxa"/>
            <w:tcBorders>
              <w:top w:val="nil"/>
              <w:bottom w:val="nil"/>
            </w:tcBorders>
            <w:vAlign w:val="center"/>
          </w:tcPr>
          <w:p w14:paraId="63B526AF" w14:textId="0DC14247" w:rsidR="00AD102E" w:rsidRPr="00631B41" w:rsidRDefault="000A4E70" w:rsidP="008800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Nanopyramid</w:t>
            </w:r>
          </w:p>
        </w:tc>
        <w:tc>
          <w:tcPr>
            <w:tcW w:w="1149" w:type="dxa"/>
            <w:tcBorders>
              <w:top w:val="nil"/>
              <w:bottom w:val="nil"/>
            </w:tcBorders>
            <w:vAlign w:val="center"/>
          </w:tcPr>
          <w:p w14:paraId="263CD219" w14:textId="0DDF90BB" w:rsidR="00AD102E" w:rsidRPr="00631B41" w:rsidRDefault="002F1D60" w:rsidP="008800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4500</w:t>
            </w:r>
          </w:p>
        </w:tc>
        <w:tc>
          <w:tcPr>
            <w:tcW w:w="1695" w:type="dxa"/>
            <w:tcBorders>
              <w:top w:val="nil"/>
              <w:bottom w:val="nil"/>
            </w:tcBorders>
            <w:vAlign w:val="center"/>
          </w:tcPr>
          <w:p w14:paraId="3799EE9A" w14:textId="0A1007DD" w:rsidR="00AD102E" w:rsidRPr="00631B41" w:rsidRDefault="002F1D60" w:rsidP="008800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&gt;1000</w:t>
            </w:r>
          </w:p>
        </w:tc>
        <w:tc>
          <w:tcPr>
            <w:tcW w:w="1567" w:type="dxa"/>
            <w:tcBorders>
              <w:top w:val="nil"/>
              <w:bottom w:val="nil"/>
            </w:tcBorders>
            <w:vAlign w:val="center"/>
          </w:tcPr>
          <w:p w14:paraId="27635A6C" w14:textId="48198524" w:rsidR="00AD102E" w:rsidRPr="00631B41" w:rsidRDefault="000A4E70" w:rsidP="008800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5</w:t>
            </w:r>
          </w:p>
        </w:tc>
        <w:tc>
          <w:tcPr>
            <w:tcW w:w="1572" w:type="dxa"/>
            <w:tcBorders>
              <w:top w:val="nil"/>
              <w:bottom w:val="nil"/>
            </w:tcBorders>
            <w:vAlign w:val="center"/>
          </w:tcPr>
          <w:p w14:paraId="299097DC" w14:textId="4253B94A" w:rsidR="00AD102E" w:rsidRPr="00631B41" w:rsidRDefault="002F1D60" w:rsidP="008800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&lt;EndNote&gt;&lt;Cite&gt;&lt;Author&gt;Li&lt;/Author&gt;&lt;Year&gt;2015&lt;/Year&gt;&lt;RecNum&gt;1066&lt;/RecNum&gt;&lt;DisplayText&gt;&lt;style face="superscript"&gt;24&lt;/style&gt;&lt;/DisplayText&gt;&lt;record&gt;&lt;rec-number&gt;1066&lt;/rec-number&gt;&lt;foreign-keys&gt;&lt;key app="EN" db-id="were0ep0u9rds8extzhxwtr22x5f952fasrr" timestamp="1644511535"&gt;1066&lt;/key&gt;&lt;/foreign-keys&gt;&lt;ref-type name="Journal Article"&gt;17&lt;/ref-type&gt;&lt;contributors&gt;&lt;authors&gt;&lt;author&gt;Li, Pengfei&lt;/author&gt;&lt;author&gt;Liu, Baoan&lt;/author&gt;&lt;author&gt;Ni, Yizhou&lt;/author&gt;&lt;author&gt;Liew, Kaiyang Kevin&lt;/author&gt;&lt;author&gt;Sze, Jeff&lt;/author&gt;&lt;author&gt;Chen, Shuo&lt;/author&gt;&lt;author&gt;Shen, Sheng&lt;/author&gt;&lt;/authors&gt;&lt;/contributors&gt;&lt;titles&gt;&lt;title&gt;Large-Scale Nanophotonic Solar Selective Absorbers for High-Efficiency Solar Thermal Energy Conversion&lt;/title&gt;&lt;secondary-title&gt;Advanced Materials&lt;/secondary-title&gt;&lt;/titles&gt;&lt;periodical&gt;&lt;full-title&gt;Advanced Materials&lt;/full-title&gt;&lt;/periodical&gt;&lt;pages&gt;4585-4591&lt;/pages&gt;&lt;volume&gt;27&lt;/volume&gt;&lt;number&gt;31&lt;/number&gt;&lt;dates&gt;&lt;year&gt;2015&lt;/year&gt;&lt;/dates&gt;&lt;isbn&gt;0935-9648&lt;/isbn&gt;&lt;urls&gt;&lt;related-urls&gt;&lt;url&gt;https://onlinelibrary.wiley.com/doi/abs/10.1002/adma.201501686&lt;/url&gt;&lt;/related-urls&gt;&lt;/urls&gt;&lt;electronic-resource-num&gt;https://doi.org/10.1002/adma.201501686&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24</w:t>
            </w:r>
            <w:r w:rsidRPr="00631B41">
              <w:rPr>
                <w:rFonts w:ascii="Times New Roman" w:hAnsi="Times New Roman" w:cs="Times New Roman"/>
                <w:sz w:val="24"/>
                <w:szCs w:val="24"/>
              </w:rPr>
              <w:fldChar w:fldCharType="end"/>
            </w:r>
          </w:p>
        </w:tc>
      </w:tr>
      <w:tr w:rsidR="00AD102E" w:rsidRPr="00631B41" w14:paraId="3242E91B" w14:textId="77777777" w:rsidTr="00834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Borders>
              <w:top w:val="nil"/>
              <w:bottom w:val="nil"/>
            </w:tcBorders>
            <w:vAlign w:val="center"/>
          </w:tcPr>
          <w:p w14:paraId="4F7B0D2E" w14:textId="07F3C92F" w:rsidR="00AD102E" w:rsidRPr="00631B41" w:rsidRDefault="00AD102E" w:rsidP="0088004B">
            <w:pPr>
              <w:jc w:val="center"/>
              <w:rPr>
                <w:rFonts w:ascii="Times New Roman" w:hAnsi="Times New Roman" w:cs="Times New Roman"/>
                <w:sz w:val="24"/>
                <w:szCs w:val="24"/>
              </w:rPr>
            </w:pPr>
            <w:r w:rsidRPr="00631B41">
              <w:rPr>
                <w:rFonts w:ascii="Times New Roman" w:hAnsi="Times New Roman" w:cs="Times New Roman"/>
                <w:sz w:val="24"/>
                <w:szCs w:val="24"/>
              </w:rPr>
              <w:t>Aluminum black</w:t>
            </w:r>
          </w:p>
        </w:tc>
        <w:tc>
          <w:tcPr>
            <w:tcW w:w="1765" w:type="dxa"/>
            <w:tcBorders>
              <w:top w:val="nil"/>
              <w:bottom w:val="nil"/>
            </w:tcBorders>
            <w:vAlign w:val="center"/>
          </w:tcPr>
          <w:p w14:paraId="3EB57BAC" w14:textId="78D9603F" w:rsidR="00AD102E" w:rsidRPr="00631B41" w:rsidRDefault="002F1D60"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Vertical Microcolumns</w:t>
            </w:r>
          </w:p>
        </w:tc>
        <w:tc>
          <w:tcPr>
            <w:tcW w:w="1149" w:type="dxa"/>
            <w:tcBorders>
              <w:top w:val="nil"/>
              <w:bottom w:val="nil"/>
            </w:tcBorders>
            <w:vAlign w:val="center"/>
          </w:tcPr>
          <w:p w14:paraId="7C1A6862" w14:textId="74EF6F2E" w:rsidR="00AD102E" w:rsidRPr="00631B41" w:rsidRDefault="002F1D60"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&gt;1000</w:t>
            </w:r>
          </w:p>
        </w:tc>
        <w:tc>
          <w:tcPr>
            <w:tcW w:w="1695" w:type="dxa"/>
            <w:tcBorders>
              <w:top w:val="nil"/>
              <w:bottom w:val="nil"/>
            </w:tcBorders>
            <w:vAlign w:val="center"/>
          </w:tcPr>
          <w:p w14:paraId="535646C8" w14:textId="5F30CBD5" w:rsidR="00AD102E" w:rsidRPr="00631B41" w:rsidRDefault="002F1D60"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&gt;10000</w:t>
            </w:r>
          </w:p>
        </w:tc>
        <w:tc>
          <w:tcPr>
            <w:tcW w:w="1567" w:type="dxa"/>
            <w:tcBorders>
              <w:top w:val="nil"/>
              <w:bottom w:val="nil"/>
            </w:tcBorders>
            <w:vAlign w:val="center"/>
          </w:tcPr>
          <w:p w14:paraId="2FE64392" w14:textId="648333C9" w:rsidR="00AD102E" w:rsidRPr="00631B41" w:rsidRDefault="002F1D60"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3.5</w:t>
            </w:r>
          </w:p>
        </w:tc>
        <w:tc>
          <w:tcPr>
            <w:tcW w:w="1572" w:type="dxa"/>
            <w:tcBorders>
              <w:top w:val="nil"/>
              <w:bottom w:val="nil"/>
            </w:tcBorders>
            <w:vAlign w:val="center"/>
          </w:tcPr>
          <w:p w14:paraId="2FBAF482" w14:textId="54FA3AB4" w:rsidR="00AD102E" w:rsidRPr="00631B41" w:rsidRDefault="002F1D60"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&lt;EndNote&gt;&lt;Cite&gt;&lt;Author&gt;Tao&lt;/Author&gt;&lt;Year&gt;2012&lt;/Year&gt;&lt;RecNum&gt;1087&lt;/RecNum&gt;&lt;DisplayText&gt;&lt;style face="superscript"&gt;25&lt;/style&gt;&lt;/DisplayText&gt;&lt;record&gt;&lt;rec-number&gt;1087&lt;/rec-number&gt;&lt;foreign-keys&gt;&lt;key app="EN" db-id="were0ep0u9rds8extzhxwtr22x5f952fasrr" timestamp="1644844903"&gt;1087&lt;/key&gt;&lt;/foreign-keys&gt;&lt;ref-type name="Journal Article"&gt;17&lt;/ref-type&gt;&lt;contributors&gt;&lt;authors&gt;&lt;author&gt;Haiyan Tao&lt;/author&gt;&lt;author&gt;Jingquan Lin&lt;/author&gt;&lt;author&gt;Zuoqiang Hao&lt;/author&gt;&lt;author&gt;Xun Gao&lt;/author&gt;&lt;author&gt;Xiaowei Song&lt;/author&gt;&lt;author&gt;Changkai Sun&lt;/author&gt;&lt;author&gt;Xin Tan&lt;/author&gt;&lt;/authors&gt;&lt;/contributors&gt;&lt;titles&gt;&lt;title&gt;Formation of strong light-trapping nano- and microscale structures on a spherical metal surface by femtosecond laser filament&lt;/title&gt;&lt;secondary-title&gt;Applied Physics Letters&lt;/secondary-title&gt;&lt;/titles&gt;&lt;periodical&gt;&lt;full-title&gt;Applied Physics Letters&lt;/full-title&gt;&lt;/periodical&gt;&lt;pages&gt;201111&lt;/pages&gt;&lt;volume&gt;100&lt;/volume&gt;&lt;number&gt;20&lt;/number&gt;&lt;dates&gt;&lt;year&gt;2012&lt;/year&gt;&lt;/dates&gt;&lt;urls&gt;&lt;related-urls&gt;&lt;url&gt;https://aip.scitation.org/doi/abs/10.1063/1.4719108&lt;/url&gt;&lt;/related-urls&gt;&lt;/urls&gt;&lt;electronic-resource-num&gt;10.1063/1.4719108&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25</w:t>
            </w:r>
            <w:r w:rsidRPr="00631B41">
              <w:rPr>
                <w:rFonts w:ascii="Times New Roman" w:hAnsi="Times New Roman" w:cs="Times New Roman"/>
                <w:sz w:val="24"/>
                <w:szCs w:val="24"/>
              </w:rPr>
              <w:fldChar w:fldCharType="end"/>
            </w:r>
          </w:p>
        </w:tc>
      </w:tr>
      <w:tr w:rsidR="00AD102E" w:rsidRPr="00631B41" w14:paraId="085209C0" w14:textId="77777777" w:rsidTr="0083412B">
        <w:tc>
          <w:tcPr>
            <w:cnfStyle w:val="001000000000" w:firstRow="0" w:lastRow="0" w:firstColumn="1" w:lastColumn="0" w:oddVBand="0" w:evenVBand="0" w:oddHBand="0" w:evenHBand="0" w:firstRowFirstColumn="0" w:firstRowLastColumn="0" w:lastRowFirstColumn="0" w:lastRowLastColumn="0"/>
            <w:tcW w:w="1602" w:type="dxa"/>
            <w:tcBorders>
              <w:top w:val="nil"/>
              <w:bottom w:val="nil"/>
            </w:tcBorders>
            <w:vAlign w:val="center"/>
          </w:tcPr>
          <w:p w14:paraId="4BF58E65" w14:textId="10278BB5" w:rsidR="00AD102E" w:rsidRPr="00631B41" w:rsidRDefault="00AD102E" w:rsidP="0088004B">
            <w:pPr>
              <w:jc w:val="center"/>
              <w:rPr>
                <w:rFonts w:ascii="Times New Roman" w:hAnsi="Times New Roman" w:cs="Times New Roman"/>
                <w:sz w:val="24"/>
                <w:szCs w:val="24"/>
              </w:rPr>
            </w:pPr>
            <w:r w:rsidRPr="00631B41">
              <w:rPr>
                <w:rFonts w:ascii="Times New Roman" w:hAnsi="Times New Roman" w:cs="Times New Roman"/>
                <w:sz w:val="24"/>
                <w:szCs w:val="24"/>
              </w:rPr>
              <w:t>Titanium black</w:t>
            </w:r>
          </w:p>
        </w:tc>
        <w:tc>
          <w:tcPr>
            <w:tcW w:w="1765" w:type="dxa"/>
            <w:tcBorders>
              <w:top w:val="nil"/>
              <w:bottom w:val="nil"/>
            </w:tcBorders>
            <w:vAlign w:val="center"/>
          </w:tcPr>
          <w:p w14:paraId="26648D83" w14:textId="7341CDAB" w:rsidR="00AD102E" w:rsidRPr="00631B41" w:rsidRDefault="00213473" w:rsidP="008800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w:t>
            </w:r>
            <w:r w:rsidR="002F1D60" w:rsidRPr="00631B41">
              <w:rPr>
                <w:rFonts w:ascii="Times New Roman" w:hAnsi="Times New Roman" w:cs="Times New Roman"/>
                <w:sz w:val="24"/>
                <w:szCs w:val="24"/>
              </w:rPr>
              <w:t>icro/</w:t>
            </w:r>
            <w:proofErr w:type="spellStart"/>
            <w:r w:rsidR="002F1D60" w:rsidRPr="00631B41">
              <w:rPr>
                <w:rFonts w:ascii="Times New Roman" w:hAnsi="Times New Roman" w:cs="Times New Roman"/>
                <w:sz w:val="24"/>
                <w:szCs w:val="24"/>
              </w:rPr>
              <w:t>nanoconical</w:t>
            </w:r>
            <w:proofErr w:type="spellEnd"/>
            <w:r w:rsidR="002F1D60" w:rsidRPr="00631B41">
              <w:rPr>
                <w:rFonts w:ascii="Times New Roman" w:hAnsi="Times New Roman" w:cs="Times New Roman"/>
                <w:sz w:val="24"/>
                <w:szCs w:val="24"/>
              </w:rPr>
              <w:t xml:space="preserve"> pillar</w:t>
            </w:r>
          </w:p>
        </w:tc>
        <w:tc>
          <w:tcPr>
            <w:tcW w:w="1149" w:type="dxa"/>
            <w:tcBorders>
              <w:top w:val="nil"/>
              <w:bottom w:val="nil"/>
            </w:tcBorders>
            <w:vAlign w:val="center"/>
          </w:tcPr>
          <w:p w14:paraId="1975779D" w14:textId="343D86A3" w:rsidR="00AD102E" w:rsidRPr="00631B41" w:rsidRDefault="002F1D60" w:rsidP="008800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&gt;2000</w:t>
            </w:r>
          </w:p>
        </w:tc>
        <w:tc>
          <w:tcPr>
            <w:tcW w:w="1695" w:type="dxa"/>
            <w:tcBorders>
              <w:top w:val="nil"/>
              <w:bottom w:val="nil"/>
            </w:tcBorders>
            <w:vAlign w:val="center"/>
          </w:tcPr>
          <w:p w14:paraId="7A95A5BD" w14:textId="105700F4" w:rsidR="00AD102E" w:rsidRPr="00631B41" w:rsidRDefault="002F1D60" w:rsidP="008800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&gt;10000</w:t>
            </w:r>
          </w:p>
        </w:tc>
        <w:tc>
          <w:tcPr>
            <w:tcW w:w="1567" w:type="dxa"/>
            <w:tcBorders>
              <w:top w:val="nil"/>
              <w:bottom w:val="nil"/>
            </w:tcBorders>
            <w:vAlign w:val="center"/>
          </w:tcPr>
          <w:p w14:paraId="5A044AFB" w14:textId="7DC99E44" w:rsidR="00AD102E" w:rsidRPr="00631B41" w:rsidRDefault="002F1D60" w:rsidP="008800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1.8</w:t>
            </w:r>
          </w:p>
        </w:tc>
        <w:tc>
          <w:tcPr>
            <w:tcW w:w="1572" w:type="dxa"/>
            <w:tcBorders>
              <w:top w:val="nil"/>
              <w:bottom w:val="nil"/>
            </w:tcBorders>
            <w:vAlign w:val="center"/>
          </w:tcPr>
          <w:p w14:paraId="71BD5AD1" w14:textId="3351934F" w:rsidR="00AD102E" w:rsidRPr="00631B41" w:rsidRDefault="002F1D60" w:rsidP="008800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&lt;EndNote&gt;&lt;Cite&gt;&lt;Author&gt;Iyengar&lt;/Author&gt;&lt;Year&gt;2010&lt;/Year&gt;&lt;RecNum&gt;933&lt;/RecNum&gt;&lt;DisplayText&gt;&lt;style face="superscript"&gt;26&lt;/style&gt;&lt;/DisplayText&gt;&lt;record&gt;&lt;rec-number&gt;933&lt;/rec-number&gt;&lt;foreign-keys&gt;&lt;key app="EN" db-id="were0ep0u9rds8extzhxwtr22x5f952fasrr" timestamp="1628348962"&gt;933&lt;/key&gt;&lt;/foreign-keys&gt;&lt;ref-type name="Journal Article"&gt;17&lt;/ref-type&gt;&lt;contributors&gt;&lt;authors&gt;&lt;author&gt;Iyengar, Vikram V.&lt;/author&gt;&lt;author&gt;Nayak, Barada K.&lt;/author&gt;&lt;author&gt;Gupta, Mool C.&lt;/author&gt;&lt;/authors&gt;&lt;/contributors&gt;&lt;titles&gt;&lt;title&gt;Ultralow reflectance metal surfaces by ultrafast laser texturing&lt;/title&gt;&lt;secondary-title&gt;Applied Optics&lt;/secondary-title&gt;&lt;alt-title&gt;Appl. Opt.&lt;/alt-title&gt;&lt;/titles&gt;&lt;periodical&gt;&lt;full-title&gt;Applied Optics&lt;/full-title&gt;&lt;abbr-1&gt;Appl. Opt.&lt;/abbr-1&gt;&lt;/periodical&gt;&lt;alt-periodical&gt;&lt;full-title&gt;Applied Optics&lt;/full-title&gt;&lt;abbr-1&gt;Appl. Opt.&lt;/abbr-1&gt;&lt;/alt-periodical&gt;&lt;pages&gt;5983-5988&lt;/pages&gt;&lt;volume&gt;49&lt;/volume&gt;&lt;number&gt;31&lt;/number&gt;&lt;keywords&gt;&lt;keyword&gt;Optical design and fabrication&lt;/keyword&gt;&lt;keyword&gt;Optical devices&lt;/keyword&gt;&lt;keyword&gt;Optics at surfaces&lt;/keyword&gt;&lt;keyword&gt;Scattering&lt;/keyword&gt;&lt;keyword&gt;Laser materials processing&lt;/keyword&gt;&lt;keyword&gt;Effective refractive index&lt;/keyword&gt;&lt;keyword&gt;Optical components&lt;/keyword&gt;&lt;keyword&gt;Optical surfaces&lt;/keyword&gt;&lt;keyword&gt;Scattering measurement&lt;/keyword&gt;&lt;keyword&gt;Stray light&lt;/keyword&gt;&lt;keyword&gt;Ultrafast lasers&lt;/keyword&gt;&lt;/keywords&gt;&lt;dates&gt;&lt;year&gt;2010&lt;/year&gt;&lt;pub-dates&gt;&lt;date&gt;2010/11/01&lt;/date&gt;&lt;/pub-dates&gt;&lt;/dates&gt;&lt;publisher&gt;OSA&lt;/publisher&gt;&lt;urls&gt;&lt;related-urls&gt;&lt;url&gt;http://ao.osa.org/abstract.cfm?URI=ao-49-31-5983&lt;/url&gt;&lt;/related-urls&gt;&lt;/urls&gt;&lt;electronic-resource-num&gt;10.1364/AO.49.005983&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26</w:t>
            </w:r>
            <w:r w:rsidRPr="00631B41">
              <w:rPr>
                <w:rFonts w:ascii="Times New Roman" w:hAnsi="Times New Roman" w:cs="Times New Roman"/>
                <w:sz w:val="24"/>
                <w:szCs w:val="24"/>
              </w:rPr>
              <w:fldChar w:fldCharType="end"/>
            </w:r>
          </w:p>
        </w:tc>
      </w:tr>
      <w:tr w:rsidR="00AD102E" w:rsidRPr="00631B41" w14:paraId="1E7C7AC2" w14:textId="77777777" w:rsidTr="00834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Borders>
              <w:top w:val="nil"/>
              <w:bottom w:val="nil"/>
            </w:tcBorders>
            <w:vAlign w:val="center"/>
          </w:tcPr>
          <w:p w14:paraId="4E4CCE1C" w14:textId="22BEB2C8" w:rsidR="00AD102E" w:rsidRPr="00631B41" w:rsidRDefault="00283960" w:rsidP="0088004B">
            <w:pPr>
              <w:jc w:val="center"/>
              <w:rPr>
                <w:rFonts w:ascii="Times New Roman" w:hAnsi="Times New Roman" w:cs="Times New Roman"/>
                <w:sz w:val="24"/>
                <w:szCs w:val="24"/>
              </w:rPr>
            </w:pPr>
            <w:r w:rsidRPr="00631B41">
              <w:rPr>
                <w:rFonts w:ascii="Times New Roman" w:hAnsi="Times New Roman" w:cs="Times New Roman"/>
                <w:sz w:val="24"/>
                <w:szCs w:val="24"/>
              </w:rPr>
              <w:t>Alumina</w:t>
            </w:r>
            <w:r w:rsidR="00AD102E" w:rsidRPr="00631B41">
              <w:rPr>
                <w:rFonts w:ascii="Times New Roman" w:hAnsi="Times New Roman" w:cs="Times New Roman"/>
                <w:sz w:val="24"/>
                <w:szCs w:val="24"/>
                <w:vertAlign w:val="subscript"/>
              </w:rPr>
              <w:t xml:space="preserve"> </w:t>
            </w:r>
            <w:r w:rsidR="00AD102E" w:rsidRPr="00631B41">
              <w:rPr>
                <w:rFonts w:ascii="Times New Roman" w:hAnsi="Times New Roman" w:cs="Times New Roman"/>
                <w:sz w:val="24"/>
                <w:szCs w:val="24"/>
              </w:rPr>
              <w:t>black</w:t>
            </w:r>
          </w:p>
        </w:tc>
        <w:tc>
          <w:tcPr>
            <w:tcW w:w="1765" w:type="dxa"/>
            <w:tcBorders>
              <w:top w:val="nil"/>
              <w:bottom w:val="nil"/>
            </w:tcBorders>
            <w:vAlign w:val="center"/>
          </w:tcPr>
          <w:p w14:paraId="64B5FFF5" w14:textId="16008556" w:rsidR="00283960" w:rsidRPr="00631B41" w:rsidRDefault="00283960"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 xml:space="preserve">Vertical </w:t>
            </w:r>
            <w:proofErr w:type="spellStart"/>
            <w:r w:rsidRPr="00631B41">
              <w:rPr>
                <w:rFonts w:ascii="Times New Roman" w:hAnsi="Times New Roman" w:cs="Times New Roman"/>
                <w:sz w:val="24"/>
                <w:szCs w:val="24"/>
              </w:rPr>
              <w:t>nanoporous</w:t>
            </w:r>
            <w:proofErr w:type="spellEnd"/>
          </w:p>
          <w:p w14:paraId="738BED52" w14:textId="318E18C9" w:rsidR="00AD102E" w:rsidRPr="00631B41" w:rsidRDefault="00666D1E"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a</w:t>
            </w:r>
            <w:r w:rsidR="00283960" w:rsidRPr="00631B41">
              <w:rPr>
                <w:rFonts w:ascii="Times New Roman" w:hAnsi="Times New Roman" w:cs="Times New Roman"/>
                <w:sz w:val="24"/>
                <w:szCs w:val="24"/>
              </w:rPr>
              <w:t>lumina</w:t>
            </w:r>
          </w:p>
        </w:tc>
        <w:tc>
          <w:tcPr>
            <w:tcW w:w="1149" w:type="dxa"/>
            <w:tcBorders>
              <w:top w:val="nil"/>
              <w:bottom w:val="nil"/>
            </w:tcBorders>
            <w:vAlign w:val="center"/>
          </w:tcPr>
          <w:p w14:paraId="5B02E5D5" w14:textId="76CCDAF7" w:rsidR="00AD102E" w:rsidRPr="00631B41" w:rsidRDefault="00666D1E"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&gt;500</w:t>
            </w:r>
          </w:p>
        </w:tc>
        <w:tc>
          <w:tcPr>
            <w:tcW w:w="1695" w:type="dxa"/>
            <w:tcBorders>
              <w:top w:val="nil"/>
              <w:bottom w:val="nil"/>
            </w:tcBorders>
            <w:vAlign w:val="center"/>
          </w:tcPr>
          <w:p w14:paraId="5A1C6B3B" w14:textId="53A6B030" w:rsidR="00AD102E" w:rsidRPr="00631B41" w:rsidRDefault="00666D1E"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&gt;1000</w:t>
            </w:r>
          </w:p>
        </w:tc>
        <w:tc>
          <w:tcPr>
            <w:tcW w:w="1567" w:type="dxa"/>
            <w:tcBorders>
              <w:top w:val="nil"/>
              <w:bottom w:val="nil"/>
            </w:tcBorders>
            <w:vAlign w:val="center"/>
          </w:tcPr>
          <w:p w14:paraId="0F4AADCC" w14:textId="3CC20B50" w:rsidR="00AD102E" w:rsidRPr="00631B41" w:rsidRDefault="00666D1E"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w:t>
            </w:r>
          </w:p>
        </w:tc>
        <w:tc>
          <w:tcPr>
            <w:tcW w:w="1572" w:type="dxa"/>
            <w:tcBorders>
              <w:top w:val="nil"/>
              <w:bottom w:val="nil"/>
            </w:tcBorders>
            <w:vAlign w:val="center"/>
          </w:tcPr>
          <w:p w14:paraId="3EFA2C26" w14:textId="6F1464A2" w:rsidR="00AD102E" w:rsidRPr="00631B41" w:rsidRDefault="00666D1E"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fldData xml:space="preserve">PEVuZE5vdGU+PENpdGU+PEF1dGhvcj5aaG91PC9BdXRob3I+PFllYXI+MjAxNjwvWWVhcj48UmVj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PEVuZE5vdGU+PENpdGU+PEF1dGhvcj5aaG91PC9BdXRob3I+PFllYXI+MjAxNjwvWWVhcj48UmVj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Pr="00631B41">
              <w:rPr>
                <w:rFonts w:ascii="Times New Roman" w:hAnsi="Times New Roman" w:cs="Times New Roman"/>
                <w:sz w:val="24"/>
                <w:szCs w:val="24"/>
              </w:rPr>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27</w:t>
            </w:r>
            <w:r w:rsidRPr="00631B41">
              <w:rPr>
                <w:rFonts w:ascii="Times New Roman" w:hAnsi="Times New Roman" w:cs="Times New Roman"/>
                <w:sz w:val="24"/>
                <w:szCs w:val="24"/>
              </w:rPr>
              <w:fldChar w:fldCharType="end"/>
            </w:r>
          </w:p>
        </w:tc>
      </w:tr>
      <w:tr w:rsidR="00666D1E" w:rsidRPr="00631B41" w14:paraId="62A5A084" w14:textId="77777777" w:rsidTr="0083412B">
        <w:tc>
          <w:tcPr>
            <w:cnfStyle w:val="001000000000" w:firstRow="0" w:lastRow="0" w:firstColumn="1" w:lastColumn="0" w:oddVBand="0" w:evenVBand="0" w:oddHBand="0" w:evenHBand="0" w:firstRowFirstColumn="0" w:firstRowLastColumn="0" w:lastRowFirstColumn="0" w:lastRowLastColumn="0"/>
            <w:tcW w:w="1602" w:type="dxa"/>
            <w:tcBorders>
              <w:top w:val="nil"/>
              <w:bottom w:val="nil"/>
            </w:tcBorders>
            <w:vAlign w:val="center"/>
          </w:tcPr>
          <w:p w14:paraId="7B18DA30" w14:textId="5559446D" w:rsidR="00666D1E" w:rsidRPr="00631B41" w:rsidRDefault="00666D1E" w:rsidP="0088004B">
            <w:pPr>
              <w:jc w:val="center"/>
              <w:rPr>
                <w:rFonts w:ascii="Times New Roman" w:hAnsi="Times New Roman" w:cs="Times New Roman"/>
                <w:sz w:val="24"/>
                <w:szCs w:val="24"/>
              </w:rPr>
            </w:pPr>
            <w:r w:rsidRPr="00631B41">
              <w:rPr>
                <w:rFonts w:ascii="Times New Roman" w:hAnsi="Times New Roman" w:cs="Times New Roman"/>
                <w:sz w:val="24"/>
                <w:szCs w:val="24"/>
              </w:rPr>
              <w:t>Gold black</w:t>
            </w:r>
          </w:p>
        </w:tc>
        <w:tc>
          <w:tcPr>
            <w:tcW w:w="1765" w:type="dxa"/>
            <w:tcBorders>
              <w:top w:val="nil"/>
              <w:bottom w:val="nil"/>
            </w:tcBorders>
            <w:vAlign w:val="center"/>
          </w:tcPr>
          <w:p w14:paraId="03776F1C" w14:textId="7B38C8C9" w:rsidR="00666D1E" w:rsidRPr="00631B41" w:rsidRDefault="00666D1E" w:rsidP="008800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31B41">
              <w:rPr>
                <w:rFonts w:ascii="Times New Roman" w:hAnsi="Times New Roman" w:cs="Times New Roman"/>
                <w:sz w:val="24"/>
                <w:szCs w:val="24"/>
              </w:rPr>
              <w:t>Superparticles</w:t>
            </w:r>
            <w:proofErr w:type="spellEnd"/>
          </w:p>
        </w:tc>
        <w:tc>
          <w:tcPr>
            <w:tcW w:w="1149" w:type="dxa"/>
            <w:tcBorders>
              <w:top w:val="nil"/>
              <w:bottom w:val="nil"/>
            </w:tcBorders>
            <w:vAlign w:val="center"/>
          </w:tcPr>
          <w:p w14:paraId="17EE2877" w14:textId="27A704DB" w:rsidR="00666D1E" w:rsidRPr="00631B41" w:rsidRDefault="00666D1E" w:rsidP="008800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695" w:type="dxa"/>
            <w:tcBorders>
              <w:top w:val="nil"/>
              <w:bottom w:val="nil"/>
            </w:tcBorders>
            <w:vAlign w:val="center"/>
          </w:tcPr>
          <w:p w14:paraId="269325EA" w14:textId="24FD620B" w:rsidR="00666D1E" w:rsidRPr="00631B41" w:rsidRDefault="00666D1E" w:rsidP="008800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10</w:t>
            </w:r>
          </w:p>
        </w:tc>
        <w:tc>
          <w:tcPr>
            <w:tcW w:w="1567" w:type="dxa"/>
            <w:tcBorders>
              <w:top w:val="nil"/>
              <w:bottom w:val="nil"/>
            </w:tcBorders>
            <w:vAlign w:val="center"/>
          </w:tcPr>
          <w:p w14:paraId="76223CD3" w14:textId="39925297" w:rsidR="00666D1E" w:rsidRPr="00631B41" w:rsidRDefault="00666D1E" w:rsidP="008800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2.3</w:t>
            </w:r>
          </w:p>
        </w:tc>
        <w:tc>
          <w:tcPr>
            <w:tcW w:w="1572" w:type="dxa"/>
            <w:tcBorders>
              <w:top w:val="nil"/>
              <w:bottom w:val="nil"/>
            </w:tcBorders>
            <w:vAlign w:val="center"/>
          </w:tcPr>
          <w:p w14:paraId="1A845B0C" w14:textId="498E8BB6" w:rsidR="00666D1E" w:rsidRPr="00631B41" w:rsidRDefault="00666D1E" w:rsidP="008800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&lt;EndNote&gt;&lt;Cite&gt;&lt;Author&gt;Kwon&lt;/Author&gt;&lt;Year&gt;2018&lt;/Year&gt;&lt;RecNum&gt;937&lt;/RecNum&gt;&lt;DisplayText&gt;&lt;style face="superscript"&gt;22&lt;/style&gt;&lt;/DisplayText&gt;&lt;record&gt;&lt;rec-number&gt;937&lt;/rec-number&gt;&lt;foreign-keys&gt;&lt;key app="EN" db-id="were0ep0u9rds8extzhxwtr22x5f952fasrr" timestamp="1628349801"&gt;937&lt;/key&gt;&lt;/foreign-keys&gt;&lt;ref-type name="Journal Article"&gt;17&lt;/ref-type&gt;&lt;contributors&gt;&lt;authors&gt;&lt;author&gt;Kwon, Nayoung&lt;/author&gt;&lt;author&gt;Oh, Hwisu&lt;/author&gt;&lt;author&gt;Kim, Reehyang&lt;/author&gt;&lt;author&gt;Sinha, Arjyabaran&lt;/author&gt;&lt;author&gt;Kim, Jaeyun&lt;/author&gt;&lt;author&gt;Shin, Jonghwa&lt;/author&gt;&lt;author&gt;Chon, James W. M.&lt;/author&gt;&lt;author&gt;Lim, Byungkwon&lt;/author&gt;&lt;/authors&gt;&lt;/contributors&gt;&lt;titles&gt;&lt;title&gt;Direct Chemical Synthesis of Plasmonic Black Colloidal Gold Superparticles with Broadband Absorption Properties&lt;/title&gt;&lt;secondary-title&gt;Nano Letters&lt;/secondary-title&gt;&lt;/titles&gt;&lt;periodical&gt;&lt;full-title&gt;Nano Letters&lt;/full-title&gt;&lt;/periodical&gt;&lt;pages&gt;5927-5932&lt;/pages&gt;&lt;volume&gt;18&lt;/volume&gt;&lt;number&gt;9&lt;/number&gt;&lt;dates&gt;&lt;year&gt;2018&lt;/year&gt;&lt;pub-dates&gt;&lt;date&gt;2018/09/12&lt;/date&gt;&lt;/pub-dates&gt;&lt;/dates&gt;&lt;publisher&gt;American Chemical Society&lt;/publisher&gt;&lt;isbn&gt;1530-6984&lt;/isbn&gt;&lt;urls&gt;&lt;related-urls&gt;&lt;url&gt;https://doi.org/10.1021/acs.nanolett.8b02629&lt;/url&gt;&lt;/related-urls&gt;&lt;/urls&gt;&lt;electronic-resource-num&gt;10.1021/acs.nanolett.8b02629&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22</w:t>
            </w:r>
            <w:r w:rsidRPr="00631B41">
              <w:rPr>
                <w:rFonts w:ascii="Times New Roman" w:hAnsi="Times New Roman" w:cs="Times New Roman"/>
                <w:sz w:val="24"/>
                <w:szCs w:val="24"/>
              </w:rPr>
              <w:fldChar w:fldCharType="end"/>
            </w:r>
          </w:p>
        </w:tc>
      </w:tr>
      <w:tr w:rsidR="00666D1E" w:rsidRPr="00631B41" w14:paraId="28A588A7" w14:textId="77777777" w:rsidTr="00834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Borders>
              <w:top w:val="nil"/>
              <w:bottom w:val="single" w:sz="12" w:space="0" w:color="auto"/>
            </w:tcBorders>
            <w:vAlign w:val="center"/>
          </w:tcPr>
          <w:p w14:paraId="6C0C58E3" w14:textId="4C7BC739" w:rsidR="00666D1E" w:rsidRPr="00631B41" w:rsidRDefault="00666D1E" w:rsidP="0088004B">
            <w:pPr>
              <w:jc w:val="center"/>
              <w:rPr>
                <w:rFonts w:ascii="Times New Roman" w:hAnsi="Times New Roman" w:cs="Times New Roman"/>
                <w:sz w:val="24"/>
                <w:szCs w:val="24"/>
              </w:rPr>
            </w:pPr>
            <w:r w:rsidRPr="00631B41">
              <w:rPr>
                <w:rFonts w:ascii="Times New Roman" w:hAnsi="Times New Roman" w:cs="Times New Roman"/>
                <w:sz w:val="24"/>
                <w:szCs w:val="24"/>
              </w:rPr>
              <w:t>Gold black</w:t>
            </w:r>
          </w:p>
        </w:tc>
        <w:tc>
          <w:tcPr>
            <w:tcW w:w="1765" w:type="dxa"/>
            <w:tcBorders>
              <w:top w:val="nil"/>
              <w:bottom w:val="single" w:sz="12" w:space="0" w:color="auto"/>
            </w:tcBorders>
            <w:vAlign w:val="center"/>
          </w:tcPr>
          <w:p w14:paraId="30BAE12B" w14:textId="613DB541" w:rsidR="00666D1E" w:rsidRPr="00631B41" w:rsidRDefault="00666D1E"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Vertical nanotubes</w:t>
            </w:r>
          </w:p>
        </w:tc>
        <w:tc>
          <w:tcPr>
            <w:tcW w:w="1149" w:type="dxa"/>
            <w:tcBorders>
              <w:top w:val="nil"/>
              <w:bottom w:val="single" w:sz="12" w:space="0" w:color="auto"/>
            </w:tcBorders>
            <w:vAlign w:val="center"/>
          </w:tcPr>
          <w:p w14:paraId="0C5D0D42" w14:textId="3DD4D55A" w:rsidR="00666D1E" w:rsidRPr="00631B41" w:rsidRDefault="00666D1E"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w:t>
            </w:r>
          </w:p>
        </w:tc>
        <w:tc>
          <w:tcPr>
            <w:tcW w:w="1695" w:type="dxa"/>
            <w:tcBorders>
              <w:top w:val="nil"/>
              <w:bottom w:val="single" w:sz="12" w:space="0" w:color="auto"/>
            </w:tcBorders>
            <w:vAlign w:val="center"/>
          </w:tcPr>
          <w:p w14:paraId="68D26043" w14:textId="4396A774" w:rsidR="00666D1E" w:rsidRPr="00631B41" w:rsidRDefault="00666D1E"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&gt;1000</w:t>
            </w:r>
          </w:p>
        </w:tc>
        <w:tc>
          <w:tcPr>
            <w:tcW w:w="1567" w:type="dxa"/>
            <w:tcBorders>
              <w:top w:val="nil"/>
              <w:bottom w:val="single" w:sz="12" w:space="0" w:color="auto"/>
            </w:tcBorders>
            <w:vAlign w:val="center"/>
          </w:tcPr>
          <w:p w14:paraId="69C3C886" w14:textId="0A032B00" w:rsidR="00666D1E" w:rsidRPr="00631B41" w:rsidRDefault="0083412B"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&lt;5</w:t>
            </w:r>
          </w:p>
        </w:tc>
        <w:tc>
          <w:tcPr>
            <w:tcW w:w="1572" w:type="dxa"/>
            <w:tcBorders>
              <w:top w:val="nil"/>
              <w:bottom w:val="single" w:sz="12" w:space="0" w:color="auto"/>
            </w:tcBorders>
            <w:vAlign w:val="center"/>
          </w:tcPr>
          <w:p w14:paraId="16F0A2E2" w14:textId="31CF5DFE" w:rsidR="00666D1E" w:rsidRPr="00631B41" w:rsidRDefault="0083412B" w:rsidP="008800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&lt;EndNote&gt;&lt;Cite&gt;&lt;Author&gt;Ng&lt;/Author&gt;&lt;Year&gt;2017&lt;/Year&gt;&lt;RecNum&gt;1070&lt;/RecNum&gt;&lt;DisplayText&gt;&lt;style face="superscript"&gt;23&lt;/style&gt;&lt;/DisplayText&gt;&lt;record&gt;&lt;rec-number&gt;1070&lt;/rec-number&gt;&lt;foreign-keys&gt;&lt;key app="EN" db-id="were0ep0u9rds8extzhxwtr22x5f952fasrr" timestamp="1644512283"&gt;1070&lt;/key&gt;&lt;/foreign-keys&gt;&lt;ref-type name="Journal Article"&gt;17&lt;/ref-type&gt;&lt;contributors&gt;&lt;authors&gt;&lt;author&gt;Ng, Charlene&lt;/author&gt;&lt;author&gt;Yap, Lim Wei&lt;/author&gt;&lt;author&gt;Roberts, Ann&lt;/author&gt;&lt;author&gt;Cheng, Wenlong&lt;/author&gt;&lt;author&gt;Gómez, Daniel E.&lt;/author&gt;&lt;/authors&gt;&lt;/contributors&gt;&lt;titles&gt;&lt;title&gt;Black Gold: Broadband, High Absorption of Visible Light for Photochemical Systems&lt;/title&gt;&lt;secondary-title&gt;Advanced Functional Materials&lt;/secondary-title&gt;&lt;/titles&gt;&lt;periodical&gt;&lt;full-title&gt;Advanced Functional Materials&lt;/full-title&gt;&lt;/periodical&gt;&lt;pages&gt;1604080&lt;/pages&gt;&lt;volume&gt;27&lt;/volume&gt;&lt;number&gt;2&lt;/number&gt;&lt;dates&gt;&lt;year&gt;2017&lt;/year&gt;&lt;/dates&gt;&lt;isbn&gt;1616-301X&lt;/isbn&gt;&lt;urls&gt;&lt;related-urls&gt;&lt;url&gt;https://onlinelibrary.wiley.com/doi/abs/10.1002/adfm.201604080&lt;/url&gt;&lt;/related-urls&gt;&lt;/urls&gt;&lt;electronic-resource-num&gt;https://doi.org/10.1002/adfm.201604080&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23</w:t>
            </w:r>
            <w:r w:rsidRPr="00631B41">
              <w:rPr>
                <w:rFonts w:ascii="Times New Roman" w:hAnsi="Times New Roman" w:cs="Times New Roman"/>
                <w:sz w:val="24"/>
                <w:szCs w:val="24"/>
              </w:rPr>
              <w:fldChar w:fldCharType="end"/>
            </w:r>
          </w:p>
        </w:tc>
      </w:tr>
    </w:tbl>
    <w:p w14:paraId="59E5120B" w14:textId="77777777" w:rsidR="00F15E81" w:rsidRPr="00631B41" w:rsidRDefault="00F15E81" w:rsidP="00A94171">
      <w:pPr>
        <w:spacing w:after="0" w:line="360" w:lineRule="auto"/>
        <w:jc w:val="both"/>
        <w:rPr>
          <w:rFonts w:ascii="Times New Roman" w:hAnsi="Times New Roman" w:cs="Times New Roman"/>
          <w:b/>
          <w:bCs/>
          <w:sz w:val="24"/>
          <w:szCs w:val="24"/>
        </w:rPr>
      </w:pPr>
    </w:p>
    <w:p w14:paraId="2706B550" w14:textId="77777777" w:rsidR="00EB21B8" w:rsidRPr="00631B41" w:rsidRDefault="00EB21B8" w:rsidP="00A94171">
      <w:pPr>
        <w:spacing w:after="0" w:line="360" w:lineRule="auto"/>
        <w:jc w:val="both"/>
        <w:rPr>
          <w:rFonts w:ascii="Times New Roman" w:hAnsi="Times New Roman" w:cs="Times New Roman"/>
          <w:b/>
          <w:bCs/>
          <w:sz w:val="24"/>
          <w:szCs w:val="24"/>
        </w:rPr>
      </w:pPr>
    </w:p>
    <w:p w14:paraId="41777D49" w14:textId="77777777" w:rsidR="00EB21B8" w:rsidRPr="00631B41" w:rsidRDefault="00EB21B8" w:rsidP="00A94171">
      <w:pPr>
        <w:spacing w:after="0" w:line="360" w:lineRule="auto"/>
        <w:jc w:val="both"/>
        <w:rPr>
          <w:rFonts w:ascii="Times New Roman" w:hAnsi="Times New Roman" w:cs="Times New Roman"/>
          <w:b/>
          <w:bCs/>
          <w:sz w:val="24"/>
          <w:szCs w:val="24"/>
        </w:rPr>
      </w:pPr>
    </w:p>
    <w:p w14:paraId="5C64DBA0" w14:textId="77777777" w:rsidR="00EB21B8" w:rsidRPr="00631B41" w:rsidRDefault="00EB21B8" w:rsidP="00A94171">
      <w:pPr>
        <w:spacing w:after="0" w:line="360" w:lineRule="auto"/>
        <w:jc w:val="both"/>
        <w:rPr>
          <w:rFonts w:ascii="Times New Roman" w:hAnsi="Times New Roman" w:cs="Times New Roman"/>
          <w:b/>
          <w:bCs/>
          <w:sz w:val="24"/>
          <w:szCs w:val="24"/>
        </w:rPr>
      </w:pPr>
    </w:p>
    <w:p w14:paraId="1FEC6CD7" w14:textId="77777777" w:rsidR="00631B41" w:rsidRDefault="00631B41">
      <w:pPr>
        <w:rPr>
          <w:rFonts w:ascii="Times New Roman" w:hAnsi="Times New Roman" w:cs="Times New Roman"/>
          <w:b/>
          <w:bCs/>
          <w:sz w:val="24"/>
          <w:szCs w:val="24"/>
        </w:rPr>
      </w:pPr>
      <w:r>
        <w:rPr>
          <w:rFonts w:ascii="Times New Roman" w:hAnsi="Times New Roman" w:cs="Times New Roman"/>
          <w:b/>
          <w:bCs/>
          <w:sz w:val="24"/>
          <w:szCs w:val="24"/>
        </w:rPr>
        <w:br w:type="page"/>
      </w:r>
    </w:p>
    <w:p w14:paraId="068DCAC6" w14:textId="180EC7C5" w:rsidR="00665348" w:rsidRPr="00631B41" w:rsidRDefault="00DE70C0" w:rsidP="00A94171">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lastRenderedPageBreak/>
        <w:t>Supplementary</w:t>
      </w:r>
      <w:r w:rsidRPr="00631B41">
        <w:rPr>
          <w:rFonts w:ascii="Times New Roman" w:hAnsi="Times New Roman" w:cs="Times New Roman"/>
          <w:b/>
          <w:bCs/>
          <w:sz w:val="24"/>
          <w:szCs w:val="24"/>
        </w:rPr>
        <w:t xml:space="preserve"> </w:t>
      </w:r>
      <w:r w:rsidR="00377773" w:rsidRPr="00631B41">
        <w:rPr>
          <w:rFonts w:ascii="Times New Roman" w:hAnsi="Times New Roman" w:cs="Times New Roman"/>
          <w:b/>
          <w:bCs/>
          <w:sz w:val="24"/>
          <w:szCs w:val="24"/>
        </w:rPr>
        <w:t>Table</w:t>
      </w:r>
      <w:r w:rsidR="004D7ECC" w:rsidRPr="00631B41">
        <w:rPr>
          <w:rFonts w:ascii="Times New Roman" w:hAnsi="Times New Roman" w:cs="Times New Roman"/>
          <w:b/>
          <w:bCs/>
          <w:sz w:val="24"/>
          <w:szCs w:val="24"/>
        </w:rPr>
        <w:t xml:space="preserve"> </w:t>
      </w:r>
      <w:r w:rsidR="00F15E81" w:rsidRPr="00631B41">
        <w:rPr>
          <w:rFonts w:ascii="Times New Roman" w:hAnsi="Times New Roman" w:cs="Times New Roman"/>
          <w:b/>
          <w:bCs/>
          <w:sz w:val="24"/>
          <w:szCs w:val="24"/>
        </w:rPr>
        <w:t>5</w:t>
      </w:r>
      <w:r w:rsidR="004D7ECC" w:rsidRPr="00631B41">
        <w:rPr>
          <w:rFonts w:ascii="Times New Roman" w:hAnsi="Times New Roman" w:cs="Times New Roman"/>
          <w:b/>
          <w:bCs/>
          <w:sz w:val="24"/>
          <w:szCs w:val="24"/>
        </w:rPr>
        <w:t xml:space="preserve">. </w:t>
      </w:r>
      <w:r w:rsidR="008C7C6A" w:rsidRPr="00631B41">
        <w:rPr>
          <w:rFonts w:ascii="Times New Roman" w:hAnsi="Times New Roman" w:cs="Times New Roman"/>
          <w:sz w:val="24"/>
          <w:szCs w:val="24"/>
        </w:rPr>
        <w:t xml:space="preserve">Comparison of </w:t>
      </w:r>
      <w:r w:rsidR="00E038B1" w:rsidRPr="00631B41">
        <w:rPr>
          <w:rFonts w:ascii="Times New Roman" w:hAnsi="Times New Roman" w:cs="Times New Roman"/>
          <w:sz w:val="24"/>
          <w:szCs w:val="24"/>
        </w:rPr>
        <w:t>total reﬂectance (TR) values</w:t>
      </w:r>
      <w:r w:rsidR="008C7C6A" w:rsidRPr="00631B41">
        <w:rPr>
          <w:rFonts w:ascii="Times New Roman" w:hAnsi="Times New Roman" w:cs="Times New Roman"/>
          <w:sz w:val="24"/>
          <w:szCs w:val="24"/>
        </w:rPr>
        <w:t xml:space="preserve">, density, </w:t>
      </w:r>
      <w:r w:rsidR="009244A8" w:rsidRPr="00631B41">
        <w:rPr>
          <w:rFonts w:ascii="Times New Roman" w:hAnsi="Times New Roman" w:cs="Times New Roman"/>
          <w:sz w:val="24"/>
          <w:szCs w:val="24"/>
        </w:rPr>
        <w:t xml:space="preserve">and </w:t>
      </w:r>
      <w:r w:rsidR="008C7C6A" w:rsidRPr="00631B41">
        <w:rPr>
          <w:rFonts w:ascii="Times New Roman" w:hAnsi="Times New Roman" w:cs="Times New Roman"/>
          <w:sz w:val="24"/>
          <w:szCs w:val="24"/>
        </w:rPr>
        <w:t>compressive strength of wood-based black materials.</w:t>
      </w:r>
      <w:r w:rsidR="0018756B" w:rsidRPr="00631B41">
        <w:rPr>
          <w:rFonts w:ascii="Times New Roman" w:hAnsi="Times New Roman" w:cs="Times New Roman"/>
          <w:sz w:val="24"/>
          <w:szCs w:val="24"/>
        </w:rPr>
        <w:t xml:space="preserve"> </w:t>
      </w:r>
    </w:p>
    <w:tbl>
      <w:tblPr>
        <w:tblStyle w:val="PlainTable2"/>
        <w:tblW w:w="9355" w:type="dxa"/>
        <w:tblLook w:val="04A0" w:firstRow="1" w:lastRow="0" w:firstColumn="1" w:lastColumn="0" w:noHBand="0" w:noVBand="1"/>
      </w:tblPr>
      <w:tblGrid>
        <w:gridCol w:w="1336"/>
        <w:gridCol w:w="1604"/>
        <w:gridCol w:w="1597"/>
        <w:gridCol w:w="1612"/>
        <w:gridCol w:w="1603"/>
        <w:gridCol w:w="1603"/>
      </w:tblGrid>
      <w:tr w:rsidR="00B14AB5" w:rsidRPr="00631B41" w14:paraId="29D8A389" w14:textId="77777777" w:rsidTr="001875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 w:type="dxa"/>
            <w:tcBorders>
              <w:top w:val="single" w:sz="12" w:space="0" w:color="auto"/>
              <w:bottom w:val="single" w:sz="12" w:space="0" w:color="auto"/>
            </w:tcBorders>
            <w:vAlign w:val="center"/>
          </w:tcPr>
          <w:p w14:paraId="6315286E" w14:textId="59451F39" w:rsidR="00407724" w:rsidRPr="00631B41" w:rsidRDefault="00407724" w:rsidP="00B14AB5">
            <w:pPr>
              <w:jc w:val="center"/>
              <w:rPr>
                <w:rFonts w:ascii="Times New Roman" w:hAnsi="Times New Roman" w:cs="Times New Roman"/>
                <w:sz w:val="24"/>
                <w:szCs w:val="24"/>
              </w:rPr>
            </w:pPr>
            <w:r w:rsidRPr="00631B41">
              <w:rPr>
                <w:rFonts w:ascii="Times New Roman" w:hAnsi="Times New Roman" w:cs="Times New Roman"/>
                <w:sz w:val="24"/>
                <w:szCs w:val="24"/>
              </w:rPr>
              <w:t>Precursor</w:t>
            </w:r>
          </w:p>
        </w:tc>
        <w:tc>
          <w:tcPr>
            <w:tcW w:w="1604" w:type="dxa"/>
            <w:tcBorders>
              <w:top w:val="single" w:sz="12" w:space="0" w:color="auto"/>
              <w:bottom w:val="single" w:sz="12" w:space="0" w:color="auto"/>
            </w:tcBorders>
            <w:vAlign w:val="center"/>
          </w:tcPr>
          <w:p w14:paraId="3DBCF926" w14:textId="49AF7F9F" w:rsidR="00407724" w:rsidRPr="00631B41" w:rsidRDefault="00407724" w:rsidP="00B14A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Structure</w:t>
            </w:r>
          </w:p>
        </w:tc>
        <w:tc>
          <w:tcPr>
            <w:tcW w:w="1597" w:type="dxa"/>
            <w:tcBorders>
              <w:top w:val="single" w:sz="12" w:space="0" w:color="auto"/>
              <w:bottom w:val="single" w:sz="12" w:space="0" w:color="auto"/>
            </w:tcBorders>
            <w:vAlign w:val="center"/>
          </w:tcPr>
          <w:p w14:paraId="15AF03F2" w14:textId="6CBFC8A8" w:rsidR="00407724" w:rsidRPr="00631B41" w:rsidRDefault="00407724" w:rsidP="00B14A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Density, mg/cm</w:t>
            </w:r>
            <w:r w:rsidRPr="00631B41">
              <w:rPr>
                <w:rFonts w:ascii="Times New Roman" w:hAnsi="Times New Roman" w:cs="Times New Roman"/>
                <w:sz w:val="24"/>
                <w:szCs w:val="24"/>
                <w:vertAlign w:val="superscript"/>
              </w:rPr>
              <w:t>3</w:t>
            </w:r>
          </w:p>
        </w:tc>
        <w:tc>
          <w:tcPr>
            <w:tcW w:w="1612" w:type="dxa"/>
            <w:tcBorders>
              <w:top w:val="single" w:sz="12" w:space="0" w:color="auto"/>
              <w:bottom w:val="single" w:sz="12" w:space="0" w:color="auto"/>
            </w:tcBorders>
            <w:vAlign w:val="center"/>
          </w:tcPr>
          <w:p w14:paraId="763705EC" w14:textId="1481CECB" w:rsidR="00407724" w:rsidRPr="00631B41" w:rsidRDefault="00407724" w:rsidP="00B14A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Compressive strength, kPa</w:t>
            </w:r>
          </w:p>
        </w:tc>
        <w:tc>
          <w:tcPr>
            <w:tcW w:w="1603" w:type="dxa"/>
            <w:tcBorders>
              <w:top w:val="single" w:sz="12" w:space="0" w:color="auto"/>
              <w:bottom w:val="single" w:sz="12" w:space="0" w:color="auto"/>
            </w:tcBorders>
            <w:vAlign w:val="center"/>
          </w:tcPr>
          <w:p w14:paraId="37EB129D" w14:textId="271845CF" w:rsidR="00407724" w:rsidRPr="00631B41" w:rsidRDefault="00407724" w:rsidP="00B14A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Minimum TR, %</w:t>
            </w:r>
          </w:p>
        </w:tc>
        <w:tc>
          <w:tcPr>
            <w:tcW w:w="1603" w:type="dxa"/>
            <w:tcBorders>
              <w:top w:val="single" w:sz="12" w:space="0" w:color="auto"/>
              <w:bottom w:val="single" w:sz="12" w:space="0" w:color="auto"/>
            </w:tcBorders>
            <w:vAlign w:val="center"/>
          </w:tcPr>
          <w:p w14:paraId="5035EFD2" w14:textId="02519243" w:rsidR="00407724" w:rsidRPr="00631B41" w:rsidRDefault="00407724" w:rsidP="00B14AB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Reference</w:t>
            </w:r>
          </w:p>
        </w:tc>
      </w:tr>
      <w:tr w:rsidR="0018756B" w:rsidRPr="00631B41" w14:paraId="69567619" w14:textId="77777777" w:rsidTr="001875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 w:type="dxa"/>
            <w:tcBorders>
              <w:top w:val="single" w:sz="12" w:space="0" w:color="auto"/>
              <w:bottom w:val="nil"/>
            </w:tcBorders>
            <w:vAlign w:val="center"/>
          </w:tcPr>
          <w:p w14:paraId="77067F5B" w14:textId="07CA0147" w:rsidR="0018756B" w:rsidRPr="00631B41" w:rsidRDefault="0018756B" w:rsidP="00B14AB5">
            <w:pPr>
              <w:jc w:val="center"/>
              <w:rPr>
                <w:rFonts w:ascii="Times New Roman" w:hAnsi="Times New Roman" w:cs="Times New Roman"/>
                <w:sz w:val="24"/>
                <w:szCs w:val="24"/>
              </w:rPr>
            </w:pPr>
            <w:r w:rsidRPr="00631B41">
              <w:rPr>
                <w:rFonts w:ascii="Times New Roman" w:hAnsi="Times New Roman" w:cs="Times New Roman"/>
                <w:sz w:val="24"/>
                <w:szCs w:val="24"/>
              </w:rPr>
              <w:t>Cocobolo</w:t>
            </w:r>
          </w:p>
        </w:tc>
        <w:tc>
          <w:tcPr>
            <w:tcW w:w="1604" w:type="dxa"/>
            <w:vMerge w:val="restart"/>
            <w:tcBorders>
              <w:top w:val="single" w:sz="12" w:space="0" w:color="auto"/>
            </w:tcBorders>
            <w:vAlign w:val="center"/>
          </w:tcPr>
          <w:p w14:paraId="650F8939" w14:textId="6D0D4DE8" w:rsidR="0018756B" w:rsidRPr="00631B41" w:rsidRDefault="0018756B"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 xml:space="preserve">Preserved cell </w:t>
            </w:r>
            <w:proofErr w:type="gramStart"/>
            <w:r w:rsidRPr="00631B41">
              <w:rPr>
                <w:rFonts w:ascii="Times New Roman" w:hAnsi="Times New Roman" w:cs="Times New Roman"/>
                <w:sz w:val="24"/>
                <w:szCs w:val="24"/>
              </w:rPr>
              <w:t>wall</w:t>
            </w:r>
            <w:proofErr w:type="gramEnd"/>
          </w:p>
          <w:p w14:paraId="4F50B5ED" w14:textId="561F04E2" w:rsidR="0018756B" w:rsidRPr="00631B41" w:rsidRDefault="0018756B"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7" w:type="dxa"/>
            <w:tcBorders>
              <w:top w:val="single" w:sz="12" w:space="0" w:color="auto"/>
              <w:bottom w:val="nil"/>
            </w:tcBorders>
            <w:vAlign w:val="center"/>
          </w:tcPr>
          <w:p w14:paraId="66602647" w14:textId="0802A52E" w:rsidR="0018756B" w:rsidRPr="00631B41" w:rsidRDefault="0018756B"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1118</w:t>
            </w:r>
          </w:p>
        </w:tc>
        <w:tc>
          <w:tcPr>
            <w:tcW w:w="1612" w:type="dxa"/>
            <w:tcBorders>
              <w:top w:val="single" w:sz="12" w:space="0" w:color="auto"/>
              <w:bottom w:val="nil"/>
            </w:tcBorders>
            <w:vAlign w:val="center"/>
          </w:tcPr>
          <w:p w14:paraId="11A96230" w14:textId="00EE4D15" w:rsidR="0018756B" w:rsidRPr="00631B41" w:rsidRDefault="0018756B"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3000</w:t>
            </w:r>
          </w:p>
        </w:tc>
        <w:tc>
          <w:tcPr>
            <w:tcW w:w="1603" w:type="dxa"/>
            <w:tcBorders>
              <w:top w:val="single" w:sz="12" w:space="0" w:color="auto"/>
              <w:bottom w:val="nil"/>
            </w:tcBorders>
            <w:vAlign w:val="center"/>
          </w:tcPr>
          <w:p w14:paraId="2A289099" w14:textId="732D215F" w:rsidR="0018756B" w:rsidRPr="00631B41" w:rsidRDefault="0018756B"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4</w:t>
            </w:r>
          </w:p>
        </w:tc>
        <w:tc>
          <w:tcPr>
            <w:tcW w:w="1603" w:type="dxa"/>
            <w:tcBorders>
              <w:top w:val="single" w:sz="12" w:space="0" w:color="auto"/>
              <w:bottom w:val="nil"/>
            </w:tcBorders>
            <w:vAlign w:val="center"/>
          </w:tcPr>
          <w:p w14:paraId="71400A28" w14:textId="71713744" w:rsidR="0018756B" w:rsidRPr="00631B41" w:rsidRDefault="0018756B"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&lt;EndNote&gt;&lt;Cite&gt;&lt;Author&gt;Jia&lt;/Author&gt;&lt;Year&gt;2017&lt;/Year&gt;&lt;RecNum&gt;1162&lt;/RecNum&gt;&lt;DisplayText&gt;&lt;style face="superscript"&gt;30&lt;/style&gt;&lt;/DisplayText&gt;&lt;record&gt;&lt;rec-number&gt;1162&lt;/rec-number&gt;&lt;foreign-keys&gt;&lt;key app="EN" db-id="were0ep0u9rds8extzhxwtr22x5f952fasrr" timestamp="1668425585"&gt;1162&lt;/key&gt;&lt;/foreign-keys&gt;&lt;ref-type name="Journal Article"&gt;17&lt;/ref-type&gt;&lt;contributors&gt;&lt;authors&gt;&lt;author&gt;Jia, Chao&lt;/author&gt;&lt;author&gt;Li, Yiju&lt;/author&gt;&lt;author&gt;Yang, Zhi&lt;/author&gt;&lt;author&gt;Chen, Guang&lt;/author&gt;&lt;author&gt;Yao, Yonggang&lt;/author&gt;&lt;author&gt;Jiang, Feng&lt;/author&gt;&lt;author&gt;Kuang, Yudi&lt;/author&gt;&lt;author&gt;Pastel, Glenn&lt;/author&gt;&lt;author&gt;Xie, Hua&lt;/author&gt;&lt;author&gt;Yang, Bao&lt;/author&gt;&lt;author&gt;Das, Siddhartha&lt;/author&gt;&lt;author&gt;Hu, Liangbing&lt;/author&gt;&lt;/authors&gt;&lt;/contributors&gt;&lt;titles&gt;&lt;title&gt;Rich Mesostructures Derived from Natural Woods for Solar Steam Generation&lt;/title&gt;&lt;secondary-title&gt;Joule&lt;/secondary-title&gt;&lt;/titles&gt;&lt;periodical&gt;&lt;full-title&gt;Joule&lt;/full-title&gt;&lt;/periodical&gt;&lt;pages&gt;588-599&lt;/pages&gt;&lt;volume&gt;1&lt;/volume&gt;&lt;number&gt;3&lt;/number&gt;&lt;keywords&gt;&lt;keyword&gt;mesostructures&lt;/keyword&gt;&lt;keyword&gt;natural woods&lt;/keyword&gt;&lt;keyword&gt;solar steam generation&lt;/keyword&gt;&lt;keyword&gt;energy-water nexus&lt;/keyword&gt;&lt;keyword&gt;thermal conductivity&lt;/keyword&gt;&lt;keyword&gt;mechanical property&lt;/keyword&gt;&lt;/keywords&gt;&lt;dates&gt;&lt;year&gt;2017&lt;/year&gt;&lt;pub-dates&gt;&lt;date&gt;2017/11/15/&lt;/date&gt;&lt;/pub-dates&gt;&lt;/dates&gt;&lt;isbn&gt;2542-4351&lt;/isbn&gt;&lt;urls&gt;&lt;related-urls&gt;&lt;url&gt;https://www.sciencedirect.com/science/article/pii/S2542435117300843&lt;/url&gt;&lt;/related-urls&gt;&lt;/urls&gt;&lt;electronic-resource-num&gt;https://doi.org/10.1016/j.joule.2017.09.011&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30</w:t>
            </w:r>
            <w:r w:rsidRPr="00631B41">
              <w:rPr>
                <w:rFonts w:ascii="Times New Roman" w:hAnsi="Times New Roman" w:cs="Times New Roman"/>
                <w:sz w:val="24"/>
                <w:szCs w:val="24"/>
              </w:rPr>
              <w:fldChar w:fldCharType="end"/>
            </w:r>
          </w:p>
        </w:tc>
      </w:tr>
      <w:tr w:rsidR="0018756B" w:rsidRPr="00631B41" w14:paraId="29F34884" w14:textId="77777777" w:rsidTr="0018756B">
        <w:tc>
          <w:tcPr>
            <w:cnfStyle w:val="001000000000" w:firstRow="0" w:lastRow="0" w:firstColumn="1" w:lastColumn="0" w:oddVBand="0" w:evenVBand="0" w:oddHBand="0" w:evenHBand="0" w:firstRowFirstColumn="0" w:firstRowLastColumn="0" w:lastRowFirstColumn="0" w:lastRowLastColumn="0"/>
            <w:tcW w:w="1336" w:type="dxa"/>
            <w:tcBorders>
              <w:top w:val="nil"/>
              <w:bottom w:val="nil"/>
            </w:tcBorders>
            <w:vAlign w:val="center"/>
          </w:tcPr>
          <w:p w14:paraId="34FD7CB1" w14:textId="6B9FB1B8" w:rsidR="0018756B" w:rsidRPr="00631B41" w:rsidRDefault="0018756B" w:rsidP="00B14AB5">
            <w:pPr>
              <w:jc w:val="center"/>
              <w:rPr>
                <w:rFonts w:ascii="Times New Roman" w:hAnsi="Times New Roman" w:cs="Times New Roman"/>
                <w:sz w:val="24"/>
                <w:szCs w:val="24"/>
              </w:rPr>
            </w:pPr>
            <w:r w:rsidRPr="00631B41">
              <w:rPr>
                <w:rFonts w:ascii="Times New Roman" w:hAnsi="Times New Roman" w:cs="Times New Roman"/>
                <w:sz w:val="24"/>
                <w:szCs w:val="24"/>
              </w:rPr>
              <w:t>Poplar</w:t>
            </w:r>
          </w:p>
        </w:tc>
        <w:tc>
          <w:tcPr>
            <w:tcW w:w="1604" w:type="dxa"/>
            <w:vMerge/>
            <w:vAlign w:val="center"/>
          </w:tcPr>
          <w:p w14:paraId="7BA56372" w14:textId="59DF42B9" w:rsidR="0018756B" w:rsidRPr="00631B41" w:rsidRDefault="0018756B" w:rsidP="00B1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7" w:type="dxa"/>
            <w:tcBorders>
              <w:top w:val="nil"/>
              <w:bottom w:val="nil"/>
            </w:tcBorders>
            <w:vAlign w:val="center"/>
          </w:tcPr>
          <w:p w14:paraId="12E501C1" w14:textId="3C2E37F0" w:rsidR="0018756B" w:rsidRPr="00631B41" w:rsidRDefault="0018756B" w:rsidP="00B1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518</w:t>
            </w:r>
          </w:p>
        </w:tc>
        <w:tc>
          <w:tcPr>
            <w:tcW w:w="1612" w:type="dxa"/>
            <w:tcBorders>
              <w:top w:val="nil"/>
              <w:bottom w:val="nil"/>
            </w:tcBorders>
            <w:vAlign w:val="center"/>
          </w:tcPr>
          <w:p w14:paraId="76810DF8" w14:textId="7180551F" w:rsidR="0018756B" w:rsidRPr="00631B41" w:rsidRDefault="0018756B" w:rsidP="00B1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2200</w:t>
            </w:r>
          </w:p>
        </w:tc>
        <w:tc>
          <w:tcPr>
            <w:tcW w:w="1603" w:type="dxa"/>
            <w:tcBorders>
              <w:top w:val="nil"/>
              <w:bottom w:val="nil"/>
            </w:tcBorders>
            <w:vAlign w:val="center"/>
          </w:tcPr>
          <w:p w14:paraId="5001E086" w14:textId="4F54617F" w:rsidR="0018756B" w:rsidRPr="00631B41" w:rsidRDefault="0018756B" w:rsidP="00B1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8</w:t>
            </w:r>
          </w:p>
        </w:tc>
        <w:tc>
          <w:tcPr>
            <w:tcW w:w="1603" w:type="dxa"/>
            <w:tcBorders>
              <w:top w:val="nil"/>
              <w:bottom w:val="nil"/>
            </w:tcBorders>
            <w:vAlign w:val="center"/>
          </w:tcPr>
          <w:p w14:paraId="730F5137" w14:textId="1B387036" w:rsidR="0018756B" w:rsidRPr="00631B41" w:rsidRDefault="0018756B" w:rsidP="00B1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&lt;EndNote&gt;&lt;Cite&gt;&lt;Author&gt;Jia&lt;/Author&gt;&lt;Year&gt;2017&lt;/Year&gt;&lt;RecNum&gt;1162&lt;/RecNum&gt;&lt;DisplayText&gt;&lt;style face="superscript"&gt;30&lt;/style&gt;&lt;/DisplayText&gt;&lt;record&gt;&lt;rec-number&gt;1162&lt;/rec-number&gt;&lt;foreign-keys&gt;&lt;key app="EN" db-id="were0ep0u9rds8extzhxwtr22x5f952fasrr" timestamp="1668425585"&gt;1162&lt;/key&gt;&lt;/foreign-keys&gt;&lt;ref-type name="Journal Article"&gt;17&lt;/ref-type&gt;&lt;contributors&gt;&lt;authors&gt;&lt;author&gt;Jia, Chao&lt;/author&gt;&lt;author&gt;Li, Yiju&lt;/author&gt;&lt;author&gt;Yang, Zhi&lt;/author&gt;&lt;author&gt;Chen, Guang&lt;/author&gt;&lt;author&gt;Yao, Yonggang&lt;/author&gt;&lt;author&gt;Jiang, Feng&lt;/author&gt;&lt;author&gt;Kuang, Yudi&lt;/author&gt;&lt;author&gt;Pastel, Glenn&lt;/author&gt;&lt;author&gt;Xie, Hua&lt;/author&gt;&lt;author&gt;Yang, Bao&lt;/author&gt;&lt;author&gt;Das, Siddhartha&lt;/author&gt;&lt;author&gt;Hu, Liangbing&lt;/author&gt;&lt;/authors&gt;&lt;/contributors&gt;&lt;titles&gt;&lt;title&gt;Rich Mesostructures Derived from Natural Woods for Solar Steam Generation&lt;/title&gt;&lt;secondary-title&gt;Joule&lt;/secondary-title&gt;&lt;/titles&gt;&lt;periodical&gt;&lt;full-title&gt;Joule&lt;/full-title&gt;&lt;/periodical&gt;&lt;pages&gt;588-599&lt;/pages&gt;&lt;volume&gt;1&lt;/volume&gt;&lt;number&gt;3&lt;/number&gt;&lt;keywords&gt;&lt;keyword&gt;mesostructures&lt;/keyword&gt;&lt;keyword&gt;natural woods&lt;/keyword&gt;&lt;keyword&gt;solar steam generation&lt;/keyword&gt;&lt;keyword&gt;energy-water nexus&lt;/keyword&gt;&lt;keyword&gt;thermal conductivity&lt;/keyword&gt;&lt;keyword&gt;mechanical property&lt;/keyword&gt;&lt;/keywords&gt;&lt;dates&gt;&lt;year&gt;2017&lt;/year&gt;&lt;pub-dates&gt;&lt;date&gt;2017/11/15/&lt;/date&gt;&lt;/pub-dates&gt;&lt;/dates&gt;&lt;isbn&gt;2542-4351&lt;/isbn&gt;&lt;urls&gt;&lt;related-urls&gt;&lt;url&gt;https://www.sciencedirect.com/science/article/pii/S2542435117300843&lt;/url&gt;&lt;/related-urls&gt;&lt;/urls&gt;&lt;electronic-resource-num&gt;https://doi.org/10.1016/j.joule.2017.09.011&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30</w:t>
            </w:r>
            <w:r w:rsidRPr="00631B41">
              <w:rPr>
                <w:rFonts w:ascii="Times New Roman" w:hAnsi="Times New Roman" w:cs="Times New Roman"/>
                <w:sz w:val="24"/>
                <w:szCs w:val="24"/>
              </w:rPr>
              <w:fldChar w:fldCharType="end"/>
            </w:r>
          </w:p>
        </w:tc>
      </w:tr>
      <w:tr w:rsidR="0018756B" w:rsidRPr="00631B41" w14:paraId="3209BB01" w14:textId="77777777" w:rsidTr="001875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 w:type="dxa"/>
            <w:tcBorders>
              <w:top w:val="nil"/>
              <w:bottom w:val="nil"/>
            </w:tcBorders>
            <w:vAlign w:val="center"/>
          </w:tcPr>
          <w:p w14:paraId="7531B33C" w14:textId="797974D6" w:rsidR="0018756B" w:rsidRPr="00631B41" w:rsidRDefault="0018756B" w:rsidP="00B14AB5">
            <w:pPr>
              <w:jc w:val="center"/>
              <w:rPr>
                <w:rFonts w:ascii="Times New Roman" w:hAnsi="Times New Roman" w:cs="Times New Roman"/>
                <w:sz w:val="24"/>
                <w:szCs w:val="24"/>
              </w:rPr>
            </w:pPr>
            <w:r w:rsidRPr="00631B41">
              <w:rPr>
                <w:rFonts w:ascii="Times New Roman" w:hAnsi="Times New Roman" w:cs="Times New Roman"/>
                <w:sz w:val="24"/>
                <w:szCs w:val="24"/>
              </w:rPr>
              <w:t>Balsa</w:t>
            </w:r>
          </w:p>
        </w:tc>
        <w:tc>
          <w:tcPr>
            <w:tcW w:w="1604" w:type="dxa"/>
            <w:vMerge/>
            <w:vAlign w:val="center"/>
          </w:tcPr>
          <w:p w14:paraId="0EB60959" w14:textId="7D42C71B" w:rsidR="0018756B" w:rsidRPr="00631B41" w:rsidRDefault="0018756B"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7" w:type="dxa"/>
            <w:tcBorders>
              <w:top w:val="nil"/>
              <w:bottom w:val="nil"/>
            </w:tcBorders>
            <w:vAlign w:val="center"/>
          </w:tcPr>
          <w:p w14:paraId="78915B3E" w14:textId="6E4E43ED" w:rsidR="0018756B" w:rsidRPr="00631B41" w:rsidRDefault="0018756B"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180</w:t>
            </w:r>
          </w:p>
        </w:tc>
        <w:tc>
          <w:tcPr>
            <w:tcW w:w="1612" w:type="dxa"/>
            <w:tcBorders>
              <w:top w:val="nil"/>
              <w:bottom w:val="nil"/>
            </w:tcBorders>
            <w:vAlign w:val="center"/>
          </w:tcPr>
          <w:p w14:paraId="7B665766" w14:textId="53E2ABF8" w:rsidR="0018756B" w:rsidRPr="00631B41" w:rsidRDefault="0018756B"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1500</w:t>
            </w:r>
          </w:p>
        </w:tc>
        <w:tc>
          <w:tcPr>
            <w:tcW w:w="1603" w:type="dxa"/>
            <w:tcBorders>
              <w:top w:val="nil"/>
              <w:bottom w:val="nil"/>
            </w:tcBorders>
            <w:vAlign w:val="center"/>
          </w:tcPr>
          <w:p w14:paraId="2033EA41" w14:textId="59528F68" w:rsidR="0018756B" w:rsidRPr="00631B41" w:rsidRDefault="0018756B"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3</w:t>
            </w:r>
          </w:p>
        </w:tc>
        <w:tc>
          <w:tcPr>
            <w:tcW w:w="1603" w:type="dxa"/>
            <w:tcBorders>
              <w:top w:val="nil"/>
              <w:bottom w:val="nil"/>
            </w:tcBorders>
            <w:vAlign w:val="center"/>
          </w:tcPr>
          <w:p w14:paraId="02AE7F62" w14:textId="4B4DCD50" w:rsidR="0018756B" w:rsidRPr="00631B41" w:rsidRDefault="0018756B"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&lt;EndNote&gt;&lt;Cite&gt;&lt;Author&gt;He&lt;/Author&gt;&lt;Year&gt;2019&lt;/Year&gt;&lt;RecNum&gt;1210&lt;/RecNum&gt;&lt;DisplayText&gt;&lt;style face="superscript"&gt;31&lt;/style&gt;&lt;/DisplayText&gt;&lt;record&gt;&lt;rec-number&gt;1210&lt;/rec-number&gt;&lt;foreign-keys&gt;&lt;key app="EN" db-id="were0ep0u9rds8extzhxwtr22x5f952fasrr" timestamp="1674158609"&gt;1210&lt;/key&gt;&lt;/foreign-keys&gt;&lt;ref-type name="Journal Article"&gt;17&lt;/ref-type&gt;&lt;contributors&gt;&lt;authors&gt;&lt;author&gt;He, Shuaiming&lt;/author&gt;&lt;author&gt;Chen, Chaoji&lt;/author&gt;&lt;author&gt;Kuang, Yudi&lt;/author&gt;&lt;author&gt;Mi, Ruiyu&lt;/author&gt;&lt;author&gt;Liu, Yang&lt;/author&gt;&lt;author&gt;Pei, Yong&lt;/author&gt;&lt;author&gt;Kong, Weiqing&lt;/author&gt;&lt;author&gt;Gan, Wentao&lt;/author&gt;&lt;author&gt;Xie, Hua&lt;/author&gt;&lt;author&gt;Hitz, Emily&lt;/author&gt;&lt;author&gt;Jia, Chao&lt;/author&gt;&lt;author&gt;Chen, Xi&lt;/author&gt;&lt;author&gt;Gong, Amy&lt;/author&gt;&lt;author&gt;Liao, Jianming&lt;/author&gt;&lt;author&gt;Li, Jun&lt;/author&gt;&lt;author&gt;Ren, Zhiyong Jason&lt;/author&gt;&lt;author&gt;Yang, Bao&lt;/author&gt;&lt;author&gt;Das, Siddhartha&lt;/author&gt;&lt;author&gt;Hu, Liangbing&lt;/author&gt;&lt;/authors&gt;&lt;/contributors&gt;&lt;titles&gt;&lt;title&gt;Nature-inspired salt resistant bimodal porous solar evaporator for efficient and stable water desalination&lt;/title&gt;&lt;secondary-title&gt;Energy &amp;amp; Environmental Science&lt;/secondary-title&gt;&lt;/titles&gt;&lt;periodical&gt;&lt;full-title&gt;Energy &amp;amp; Environmental Science&lt;/full-title&gt;&lt;/periodical&gt;&lt;pages&gt;1558-1567&lt;/pages&gt;&lt;volume&gt;12&lt;/volume&gt;&lt;number&gt;5&lt;/number&gt;&lt;dates&gt;&lt;year&gt;2019&lt;/year&gt;&lt;/dates&gt;&lt;publisher&gt;The Royal Society of Chemistry&lt;/publisher&gt;&lt;isbn&gt;1754-5692&lt;/isbn&gt;&lt;work-type&gt;10.1039/C9EE00945K&lt;/work-type&gt;&lt;urls&gt;&lt;related-urls&gt;&lt;url&gt;http://dx.doi.org/10.1039/C9EE00945K&lt;/url&gt;&lt;/related-urls&gt;&lt;/urls&gt;&lt;electronic-resource-num&gt;10.1039/C9EE00945K&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31</w:t>
            </w:r>
            <w:r w:rsidRPr="00631B41">
              <w:rPr>
                <w:rFonts w:ascii="Times New Roman" w:hAnsi="Times New Roman" w:cs="Times New Roman"/>
                <w:sz w:val="24"/>
                <w:szCs w:val="24"/>
              </w:rPr>
              <w:fldChar w:fldCharType="end"/>
            </w:r>
          </w:p>
        </w:tc>
      </w:tr>
      <w:tr w:rsidR="0018756B" w:rsidRPr="00631B41" w14:paraId="74C8B8AB" w14:textId="77777777" w:rsidTr="0018756B">
        <w:tc>
          <w:tcPr>
            <w:cnfStyle w:val="001000000000" w:firstRow="0" w:lastRow="0" w:firstColumn="1" w:lastColumn="0" w:oddVBand="0" w:evenVBand="0" w:oddHBand="0" w:evenHBand="0" w:firstRowFirstColumn="0" w:firstRowLastColumn="0" w:lastRowFirstColumn="0" w:lastRowLastColumn="0"/>
            <w:tcW w:w="1336" w:type="dxa"/>
            <w:tcBorders>
              <w:top w:val="nil"/>
              <w:bottom w:val="nil"/>
            </w:tcBorders>
            <w:vAlign w:val="center"/>
          </w:tcPr>
          <w:p w14:paraId="3A57EB4F" w14:textId="43842B3B" w:rsidR="0018756B" w:rsidRPr="00631B41" w:rsidRDefault="0018756B" w:rsidP="00B14AB5">
            <w:pPr>
              <w:jc w:val="center"/>
              <w:rPr>
                <w:rFonts w:ascii="Times New Roman" w:hAnsi="Times New Roman" w:cs="Times New Roman"/>
                <w:sz w:val="24"/>
                <w:szCs w:val="24"/>
              </w:rPr>
            </w:pPr>
            <w:r w:rsidRPr="00631B41">
              <w:rPr>
                <w:rFonts w:ascii="Times New Roman" w:hAnsi="Times New Roman" w:cs="Times New Roman"/>
                <w:sz w:val="24"/>
                <w:szCs w:val="24"/>
              </w:rPr>
              <w:t>Basswood</w:t>
            </w:r>
          </w:p>
        </w:tc>
        <w:tc>
          <w:tcPr>
            <w:tcW w:w="1604" w:type="dxa"/>
            <w:vMerge/>
            <w:tcBorders>
              <w:bottom w:val="nil"/>
            </w:tcBorders>
            <w:vAlign w:val="center"/>
          </w:tcPr>
          <w:p w14:paraId="59EAF649" w14:textId="38F8D1D4" w:rsidR="0018756B" w:rsidRPr="00631B41" w:rsidRDefault="0018756B" w:rsidP="00B1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7" w:type="dxa"/>
            <w:tcBorders>
              <w:top w:val="nil"/>
              <w:bottom w:val="nil"/>
            </w:tcBorders>
            <w:vAlign w:val="center"/>
          </w:tcPr>
          <w:p w14:paraId="25F73E64" w14:textId="39BD06F0" w:rsidR="0018756B" w:rsidRPr="00631B41" w:rsidRDefault="0018756B" w:rsidP="00B1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557</w:t>
            </w:r>
          </w:p>
        </w:tc>
        <w:tc>
          <w:tcPr>
            <w:tcW w:w="1612" w:type="dxa"/>
            <w:tcBorders>
              <w:top w:val="nil"/>
              <w:bottom w:val="nil"/>
            </w:tcBorders>
            <w:vAlign w:val="center"/>
          </w:tcPr>
          <w:p w14:paraId="19213D13" w14:textId="33113D17" w:rsidR="0018756B" w:rsidRPr="00631B41" w:rsidRDefault="0018756B" w:rsidP="00B1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2400</w:t>
            </w:r>
          </w:p>
        </w:tc>
        <w:tc>
          <w:tcPr>
            <w:tcW w:w="1603" w:type="dxa"/>
            <w:tcBorders>
              <w:top w:val="nil"/>
              <w:bottom w:val="nil"/>
            </w:tcBorders>
            <w:vAlign w:val="center"/>
          </w:tcPr>
          <w:p w14:paraId="2B30C4F7" w14:textId="474C6885" w:rsidR="0018756B" w:rsidRPr="00631B41" w:rsidRDefault="0018756B" w:rsidP="00B1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2</w:t>
            </w:r>
          </w:p>
        </w:tc>
        <w:tc>
          <w:tcPr>
            <w:tcW w:w="1603" w:type="dxa"/>
            <w:tcBorders>
              <w:top w:val="nil"/>
              <w:bottom w:val="nil"/>
            </w:tcBorders>
            <w:vAlign w:val="center"/>
          </w:tcPr>
          <w:p w14:paraId="09010104" w14:textId="63E5BF82" w:rsidR="0018756B" w:rsidRPr="00631B41" w:rsidRDefault="0018756B" w:rsidP="00B1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&lt;EndNote&gt;&lt;Cite&gt;&lt;Author&gt;Kuang&lt;/Author&gt;&lt;Year&gt;2019&lt;/Year&gt;&lt;RecNum&gt;1208&lt;/RecNum&gt;&lt;DisplayText&gt;&lt;style face="superscript"&gt;45&lt;/style&gt;&lt;/DisplayText&gt;&lt;record&gt;&lt;rec-number&gt;1208&lt;/rec-number&gt;&lt;foreign-keys&gt;&lt;key app="EN" db-id="were0ep0u9rds8extzhxwtr22x5f952fasrr" timestamp="1674154305"&gt;1208&lt;/key&gt;&lt;/foreign-keys&gt;&lt;ref-type name="Journal Article"&gt;17&lt;/ref-type&gt;&lt;contributors&gt;&lt;authors&gt;&lt;author&gt;Kuang, Yudi&lt;/author&gt;&lt;author&gt;Chen, Chaoji&lt;/author&gt;&lt;author&gt;He, Shuaiming&lt;/author&gt;&lt;author&gt;Hitz, Emily M.&lt;/author&gt;&lt;author&gt;Wang, Yilin&lt;/author&gt;&lt;author&gt;Gan, Wentao&lt;/author&gt;&lt;author&gt;Mi, Ruiyu&lt;/author&gt;&lt;author&gt;Hu, Liangbing&lt;/author&gt;&lt;/authors&gt;&lt;/contributors&gt;&lt;titles&gt;&lt;title&gt;A High-Performance Self-Regenerating Solar Evaporator for Continuous Water Desalination&lt;/title&gt;&lt;secondary-title&gt;Advanced Materials&lt;/secondary-title&gt;&lt;/titles&gt;&lt;periodical&gt;&lt;full-title&gt;Advanced Materials&lt;/full-title&gt;&lt;/periodical&gt;&lt;pages&gt;1900498&lt;/pages&gt;&lt;volume&gt;31&lt;/volume&gt;&lt;number&gt;23&lt;/number&gt;&lt;dates&gt;&lt;year&gt;2019&lt;/year&gt;&lt;/dates&gt;&lt;isbn&gt;0935-9648&lt;/isbn&gt;&lt;urls&gt;&lt;related-urls&gt;&lt;url&gt;https://onlinelibrary.wiley.com/doi/abs/10.1002/adma.201900498&lt;/url&gt;&lt;/related-urls&gt;&lt;/urls&gt;&lt;electronic-resource-num&gt;https://doi.org/10.1002/adma.201900498&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45</w:t>
            </w:r>
            <w:r w:rsidRPr="00631B41">
              <w:rPr>
                <w:rFonts w:ascii="Times New Roman" w:hAnsi="Times New Roman" w:cs="Times New Roman"/>
                <w:sz w:val="24"/>
                <w:szCs w:val="24"/>
              </w:rPr>
              <w:fldChar w:fldCharType="end"/>
            </w:r>
          </w:p>
        </w:tc>
      </w:tr>
      <w:tr w:rsidR="00407724" w:rsidRPr="00631B41" w14:paraId="6AA05A0B" w14:textId="77777777" w:rsidTr="001875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 w:type="dxa"/>
            <w:tcBorders>
              <w:top w:val="nil"/>
              <w:bottom w:val="nil"/>
            </w:tcBorders>
            <w:vAlign w:val="center"/>
          </w:tcPr>
          <w:p w14:paraId="7DACB040" w14:textId="4BCBADB1" w:rsidR="00407724" w:rsidRPr="00631B41" w:rsidRDefault="00D85976" w:rsidP="00B14AB5">
            <w:pPr>
              <w:jc w:val="center"/>
              <w:rPr>
                <w:rFonts w:ascii="Times New Roman" w:hAnsi="Times New Roman" w:cs="Times New Roman"/>
                <w:sz w:val="24"/>
                <w:szCs w:val="24"/>
              </w:rPr>
            </w:pPr>
            <w:r w:rsidRPr="00631B41">
              <w:rPr>
                <w:rFonts w:ascii="Times New Roman" w:hAnsi="Times New Roman" w:cs="Times New Roman"/>
                <w:sz w:val="24"/>
                <w:szCs w:val="24"/>
              </w:rPr>
              <w:t>Basswood</w:t>
            </w:r>
          </w:p>
        </w:tc>
        <w:tc>
          <w:tcPr>
            <w:tcW w:w="1604" w:type="dxa"/>
            <w:tcBorders>
              <w:top w:val="nil"/>
              <w:bottom w:val="nil"/>
            </w:tcBorders>
            <w:vAlign w:val="center"/>
          </w:tcPr>
          <w:p w14:paraId="64F28487" w14:textId="7F7682CC" w:rsidR="00407724" w:rsidRPr="00631B41" w:rsidRDefault="00B64BE9"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Coupled with</w:t>
            </w:r>
            <w:r w:rsidR="007560C6" w:rsidRPr="00631B41">
              <w:t xml:space="preserve"> </w:t>
            </w:r>
            <w:r w:rsidR="007560C6" w:rsidRPr="00631B41">
              <w:rPr>
                <w:rFonts w:ascii="Times New Roman" w:hAnsi="Times New Roman" w:cs="Times New Roman"/>
                <w:sz w:val="24"/>
                <w:szCs w:val="24"/>
              </w:rPr>
              <w:t>Plasmonic particles</w:t>
            </w:r>
          </w:p>
        </w:tc>
        <w:tc>
          <w:tcPr>
            <w:tcW w:w="1597" w:type="dxa"/>
            <w:tcBorders>
              <w:top w:val="nil"/>
              <w:bottom w:val="nil"/>
            </w:tcBorders>
            <w:vAlign w:val="center"/>
          </w:tcPr>
          <w:p w14:paraId="46D323DB" w14:textId="33048BC8" w:rsidR="00407724" w:rsidRPr="00631B41" w:rsidRDefault="00A96D71"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560</w:t>
            </w:r>
          </w:p>
        </w:tc>
        <w:tc>
          <w:tcPr>
            <w:tcW w:w="1612" w:type="dxa"/>
            <w:tcBorders>
              <w:top w:val="nil"/>
              <w:bottom w:val="nil"/>
            </w:tcBorders>
            <w:vAlign w:val="center"/>
          </w:tcPr>
          <w:p w14:paraId="2D136938" w14:textId="692F0CA2" w:rsidR="00407724" w:rsidRPr="00631B41" w:rsidRDefault="00B64BE9"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2400</w:t>
            </w:r>
          </w:p>
        </w:tc>
        <w:tc>
          <w:tcPr>
            <w:tcW w:w="1603" w:type="dxa"/>
            <w:tcBorders>
              <w:top w:val="nil"/>
              <w:bottom w:val="nil"/>
            </w:tcBorders>
            <w:vAlign w:val="center"/>
          </w:tcPr>
          <w:p w14:paraId="5CB848F5" w14:textId="5E3FE664" w:rsidR="00407724" w:rsidRPr="00631B41" w:rsidRDefault="00A96D71"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w:t>
            </w:r>
          </w:p>
        </w:tc>
        <w:tc>
          <w:tcPr>
            <w:tcW w:w="1603" w:type="dxa"/>
            <w:tcBorders>
              <w:top w:val="nil"/>
              <w:bottom w:val="nil"/>
            </w:tcBorders>
            <w:vAlign w:val="center"/>
          </w:tcPr>
          <w:p w14:paraId="24D3C103" w14:textId="58E5C16D" w:rsidR="00407724" w:rsidRPr="00631B41" w:rsidRDefault="00EA7AFE"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&lt;EndNote&gt;&lt;Cite&gt;&lt;Author&gt;Zhu&lt;/Author&gt;&lt;Year&gt;2018&lt;/Year&gt;&lt;RecNum&gt;1215&lt;/RecNum&gt;&lt;DisplayText&gt;&lt;style face="superscript"&gt;46&lt;/style&gt;&lt;/DisplayText&gt;&lt;record&gt;&lt;rec-number&gt;1215&lt;/rec-number&gt;&lt;foreign-keys&gt;&lt;key app="EN" db-id="were0ep0u9rds8extzhxwtr22x5f952fasrr" timestamp="1674160927"&gt;1215&lt;/key&gt;&lt;/foreign-keys&gt;&lt;ref-type name="Journal Article"&gt;17&lt;/ref-type&gt;&lt;contributors&gt;&lt;authors&gt;&lt;author&gt;Zhu, Mingwei&lt;/author&gt;&lt;author&gt;Li, Yiju&lt;/author&gt;&lt;author&gt;Chen, Fengjuan&lt;/author&gt;&lt;author&gt;Zhu, Xueyi&lt;/author&gt;&lt;author&gt;Dai, Jiaqi&lt;/author&gt;&lt;author&gt;Li, Yongfeng&lt;/author&gt;&lt;author&gt;Yang, Zhi&lt;/author&gt;&lt;author&gt;Yan, Xuejun&lt;/author&gt;&lt;author&gt;Song, Jianwei&lt;/author&gt;&lt;author&gt;Wang, Yanbin&lt;/author&gt;&lt;author&gt;Hitz, Emily&lt;/author&gt;&lt;author&gt;Luo, Wei&lt;/author&gt;&lt;author&gt;Lu, Minhui&lt;/author&gt;&lt;author&gt;Yang, Bao&lt;/author&gt;&lt;author&gt;Hu, Liangbing&lt;/author&gt;&lt;/authors&gt;&lt;/contributors&gt;&lt;titles&gt;&lt;title&gt;Plasmonic Wood for High-Efficiency Solar Steam Generation&lt;/title&gt;&lt;secondary-title&gt;Advanced Energy Materials&lt;/secondary-title&gt;&lt;/titles&gt;&lt;periodical&gt;&lt;full-title&gt;Advanced Energy Materials&lt;/full-title&gt;&lt;/periodical&gt;&lt;pages&gt;1701028&lt;/pages&gt;&lt;volume&gt;8&lt;/volume&gt;&lt;number&gt;4&lt;/number&gt;&lt;dates&gt;&lt;year&gt;2018&lt;/year&gt;&lt;/dates&gt;&lt;isbn&gt;1614-6832&lt;/isbn&gt;&lt;urls&gt;&lt;related-urls&gt;&lt;url&gt;https://onlinelibrary.wiley.com/doi/abs/10.1002/aenm.201701028&lt;/url&gt;&lt;/related-urls&gt;&lt;/urls&gt;&lt;electronic-resource-num&gt;https://doi.org/10.1002/aenm.201701028&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46</w:t>
            </w:r>
            <w:r w:rsidRPr="00631B41">
              <w:rPr>
                <w:rFonts w:ascii="Times New Roman" w:hAnsi="Times New Roman" w:cs="Times New Roman"/>
                <w:sz w:val="24"/>
                <w:szCs w:val="24"/>
              </w:rPr>
              <w:fldChar w:fldCharType="end"/>
            </w:r>
          </w:p>
        </w:tc>
      </w:tr>
      <w:tr w:rsidR="00407724" w:rsidRPr="00631B41" w14:paraId="5A6A9513" w14:textId="77777777" w:rsidTr="0018756B">
        <w:tc>
          <w:tcPr>
            <w:cnfStyle w:val="001000000000" w:firstRow="0" w:lastRow="0" w:firstColumn="1" w:lastColumn="0" w:oddVBand="0" w:evenVBand="0" w:oddHBand="0" w:evenHBand="0" w:firstRowFirstColumn="0" w:firstRowLastColumn="0" w:lastRowFirstColumn="0" w:lastRowLastColumn="0"/>
            <w:tcW w:w="1336" w:type="dxa"/>
            <w:tcBorders>
              <w:top w:val="nil"/>
              <w:bottom w:val="nil"/>
            </w:tcBorders>
            <w:vAlign w:val="center"/>
          </w:tcPr>
          <w:p w14:paraId="50276279" w14:textId="3CEB7F8F" w:rsidR="00407724" w:rsidRPr="00631B41" w:rsidRDefault="00407724" w:rsidP="00B14AB5">
            <w:pPr>
              <w:jc w:val="center"/>
              <w:rPr>
                <w:rFonts w:ascii="Times New Roman" w:hAnsi="Times New Roman" w:cs="Times New Roman"/>
                <w:sz w:val="24"/>
                <w:szCs w:val="24"/>
              </w:rPr>
            </w:pPr>
            <w:r w:rsidRPr="00631B41">
              <w:rPr>
                <w:rFonts w:ascii="Times New Roman" w:hAnsi="Times New Roman" w:cs="Times New Roman"/>
                <w:sz w:val="24"/>
                <w:szCs w:val="24"/>
              </w:rPr>
              <w:t>Balsa</w:t>
            </w:r>
          </w:p>
        </w:tc>
        <w:tc>
          <w:tcPr>
            <w:tcW w:w="1604" w:type="dxa"/>
            <w:tcBorders>
              <w:top w:val="nil"/>
              <w:bottom w:val="nil"/>
            </w:tcBorders>
            <w:vAlign w:val="center"/>
          </w:tcPr>
          <w:p w14:paraId="11F9A23D" w14:textId="63443D2D" w:rsidR="00407724" w:rsidRPr="00631B41" w:rsidRDefault="00D25F93" w:rsidP="00B1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Bandsaw-like microarrays</w:t>
            </w:r>
          </w:p>
        </w:tc>
        <w:tc>
          <w:tcPr>
            <w:tcW w:w="1597" w:type="dxa"/>
            <w:tcBorders>
              <w:top w:val="nil"/>
              <w:bottom w:val="nil"/>
            </w:tcBorders>
            <w:vAlign w:val="center"/>
          </w:tcPr>
          <w:p w14:paraId="30D1AF50" w14:textId="47DA6829" w:rsidR="00407724" w:rsidRPr="00631B41" w:rsidRDefault="006757BA" w:rsidP="00B1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90</w:t>
            </w:r>
          </w:p>
        </w:tc>
        <w:tc>
          <w:tcPr>
            <w:tcW w:w="1612" w:type="dxa"/>
            <w:tcBorders>
              <w:top w:val="nil"/>
              <w:bottom w:val="nil"/>
            </w:tcBorders>
            <w:vAlign w:val="center"/>
          </w:tcPr>
          <w:p w14:paraId="773F6FE5" w14:textId="57B6230B" w:rsidR="00407724" w:rsidRPr="00631B41" w:rsidRDefault="00D25F93" w:rsidP="00B1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1200</w:t>
            </w:r>
          </w:p>
        </w:tc>
        <w:tc>
          <w:tcPr>
            <w:tcW w:w="1603" w:type="dxa"/>
            <w:tcBorders>
              <w:top w:val="nil"/>
              <w:bottom w:val="nil"/>
            </w:tcBorders>
            <w:vAlign w:val="center"/>
          </w:tcPr>
          <w:p w14:paraId="57B48A3E" w14:textId="43E637A4" w:rsidR="00407724" w:rsidRPr="00631B41" w:rsidRDefault="00407724" w:rsidP="00B1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0.8</w:t>
            </w:r>
            <w:r w:rsidR="00D25F93" w:rsidRPr="00631B41">
              <w:rPr>
                <w:rFonts w:ascii="Times New Roman" w:hAnsi="Times New Roman" w:cs="Times New Roman"/>
                <w:sz w:val="24"/>
                <w:szCs w:val="24"/>
              </w:rPr>
              <w:t>3</w:t>
            </w:r>
          </w:p>
        </w:tc>
        <w:tc>
          <w:tcPr>
            <w:tcW w:w="1603" w:type="dxa"/>
            <w:tcBorders>
              <w:top w:val="nil"/>
              <w:bottom w:val="nil"/>
            </w:tcBorders>
            <w:vAlign w:val="center"/>
          </w:tcPr>
          <w:p w14:paraId="442855A6" w14:textId="436F60D5" w:rsidR="00407724" w:rsidRPr="00631B41" w:rsidRDefault="00407724" w:rsidP="00B14A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This work</w:t>
            </w:r>
          </w:p>
        </w:tc>
      </w:tr>
      <w:tr w:rsidR="00407724" w:rsidRPr="00631B41" w14:paraId="46A66F73" w14:textId="77777777" w:rsidTr="001875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 w:type="dxa"/>
            <w:tcBorders>
              <w:top w:val="nil"/>
              <w:bottom w:val="single" w:sz="12" w:space="0" w:color="auto"/>
            </w:tcBorders>
            <w:vAlign w:val="center"/>
          </w:tcPr>
          <w:p w14:paraId="45E5D697" w14:textId="557B1CB4" w:rsidR="00407724" w:rsidRPr="00631B41" w:rsidRDefault="00F76C54" w:rsidP="00B14AB5">
            <w:pPr>
              <w:jc w:val="center"/>
              <w:rPr>
                <w:rFonts w:ascii="Times New Roman" w:hAnsi="Times New Roman" w:cs="Times New Roman"/>
                <w:sz w:val="24"/>
                <w:szCs w:val="24"/>
              </w:rPr>
            </w:pPr>
            <w:r w:rsidRPr="00631B41">
              <w:rPr>
                <w:rFonts w:ascii="Times New Roman" w:hAnsi="Times New Roman" w:cs="Times New Roman"/>
                <w:sz w:val="24"/>
                <w:szCs w:val="24"/>
              </w:rPr>
              <w:t xml:space="preserve">Delignified </w:t>
            </w:r>
            <w:r w:rsidR="00407724" w:rsidRPr="00631B41">
              <w:rPr>
                <w:rFonts w:ascii="Times New Roman" w:hAnsi="Times New Roman" w:cs="Times New Roman"/>
                <w:sz w:val="24"/>
                <w:szCs w:val="24"/>
              </w:rPr>
              <w:t>Balsa</w:t>
            </w:r>
          </w:p>
        </w:tc>
        <w:tc>
          <w:tcPr>
            <w:tcW w:w="1604" w:type="dxa"/>
            <w:tcBorders>
              <w:top w:val="nil"/>
              <w:bottom w:val="single" w:sz="12" w:space="0" w:color="auto"/>
            </w:tcBorders>
            <w:vAlign w:val="center"/>
          </w:tcPr>
          <w:p w14:paraId="1D662CC9" w14:textId="6407110E" w:rsidR="00407724" w:rsidRPr="00631B41" w:rsidRDefault="00D25F93"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Microfiber arrays</w:t>
            </w:r>
          </w:p>
        </w:tc>
        <w:tc>
          <w:tcPr>
            <w:tcW w:w="1597" w:type="dxa"/>
            <w:tcBorders>
              <w:top w:val="nil"/>
              <w:bottom w:val="single" w:sz="12" w:space="0" w:color="auto"/>
            </w:tcBorders>
            <w:vAlign w:val="center"/>
          </w:tcPr>
          <w:p w14:paraId="73D0CAE5" w14:textId="45E18C8D" w:rsidR="00407724" w:rsidRPr="00631B41" w:rsidRDefault="00407724"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50</w:t>
            </w:r>
          </w:p>
        </w:tc>
        <w:tc>
          <w:tcPr>
            <w:tcW w:w="1612" w:type="dxa"/>
            <w:tcBorders>
              <w:top w:val="nil"/>
              <w:bottom w:val="single" w:sz="12" w:space="0" w:color="auto"/>
            </w:tcBorders>
            <w:vAlign w:val="center"/>
          </w:tcPr>
          <w:p w14:paraId="2C04B605" w14:textId="22ACB0AB" w:rsidR="00407724" w:rsidRPr="00631B41" w:rsidRDefault="00D25F93"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400</w:t>
            </w:r>
          </w:p>
        </w:tc>
        <w:tc>
          <w:tcPr>
            <w:tcW w:w="1603" w:type="dxa"/>
            <w:tcBorders>
              <w:top w:val="nil"/>
              <w:bottom w:val="single" w:sz="12" w:space="0" w:color="auto"/>
            </w:tcBorders>
            <w:vAlign w:val="center"/>
          </w:tcPr>
          <w:p w14:paraId="4BC796FC" w14:textId="66593816" w:rsidR="00407724" w:rsidRPr="00631B41" w:rsidRDefault="00407724"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0.36</w:t>
            </w:r>
          </w:p>
        </w:tc>
        <w:tc>
          <w:tcPr>
            <w:tcW w:w="1603" w:type="dxa"/>
            <w:tcBorders>
              <w:top w:val="nil"/>
              <w:bottom w:val="single" w:sz="12" w:space="0" w:color="auto"/>
            </w:tcBorders>
            <w:vAlign w:val="center"/>
          </w:tcPr>
          <w:p w14:paraId="42F83217" w14:textId="4BD0FC58" w:rsidR="00407724" w:rsidRPr="00631B41" w:rsidRDefault="00407724" w:rsidP="00B14A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This work</w:t>
            </w:r>
          </w:p>
        </w:tc>
      </w:tr>
    </w:tbl>
    <w:p w14:paraId="47E4D819" w14:textId="5665ED76" w:rsidR="005C5141" w:rsidRPr="00631B41" w:rsidRDefault="005C5141" w:rsidP="005C5141">
      <w:pPr>
        <w:spacing w:before="240" w:after="0" w:line="360" w:lineRule="auto"/>
        <w:jc w:val="both"/>
        <w:rPr>
          <w:rFonts w:ascii="Times New Roman" w:eastAsia="Times New Roman" w:hAnsi="Times New Roman" w:cs="Times New Roman"/>
          <w:sz w:val="24"/>
          <w:szCs w:val="24"/>
          <w:lang w:eastAsia="fi-FI"/>
        </w:rPr>
      </w:pPr>
      <w:proofErr w:type="spellStart"/>
      <w:r w:rsidRPr="00631B41">
        <w:rPr>
          <w:rFonts w:ascii="Times New Roman" w:hAnsi="Times New Roman" w:cs="Times New Roman"/>
          <w:sz w:val="24"/>
          <w:szCs w:val="24"/>
        </w:rPr>
        <w:t>Superblack</w:t>
      </w:r>
      <w:proofErr w:type="spellEnd"/>
      <w:r w:rsidRPr="00631B41">
        <w:rPr>
          <w:rFonts w:ascii="Times New Roman" w:hAnsi="Times New Roman" w:cs="Times New Roman"/>
          <w:sz w:val="24"/>
          <w:szCs w:val="24"/>
        </w:rPr>
        <w:t xml:space="preserve"> wood fabrication</w:t>
      </w:r>
      <w:r w:rsidRPr="00631B41">
        <w:rPr>
          <w:rFonts w:ascii="Times New Roman" w:eastAsia="Times New Roman" w:hAnsi="Times New Roman" w:cs="Times New Roman"/>
          <w:sz w:val="24"/>
          <w:szCs w:val="24"/>
          <w:lang w:eastAsia="fi-FI"/>
        </w:rPr>
        <w:t xml:space="preserve"> from balsa wood of the dimensions 40×10×17 mm (radial ×longitudinal × tangential) </w:t>
      </w:r>
      <w:r w:rsidR="00787AD3" w:rsidRPr="00631B41">
        <w:rPr>
          <w:rFonts w:ascii="Times New Roman" w:eastAsia="Times New Roman" w:hAnsi="Times New Roman" w:cs="Times New Roman"/>
          <w:sz w:val="24"/>
          <w:szCs w:val="24"/>
          <w:lang w:eastAsia="fi-FI"/>
        </w:rPr>
        <w:t>was</w:t>
      </w:r>
      <w:r w:rsidRPr="00631B41">
        <w:rPr>
          <w:rFonts w:ascii="Times New Roman" w:eastAsia="Times New Roman" w:hAnsi="Times New Roman" w:cs="Times New Roman"/>
          <w:sz w:val="24"/>
          <w:szCs w:val="24"/>
          <w:lang w:eastAsia="fi-FI"/>
        </w:rPr>
        <w:t xml:space="preserve"> used to estimate the overall cost. In general, 30 pieces of balsa wood were delignified in 2 L solution of equal-volume mixture of </w:t>
      </w:r>
      <w:r w:rsidRPr="00631B41">
        <w:rPr>
          <w:rFonts w:ascii="Times New Roman" w:hAnsi="Times New Roman" w:cs="Times New Roman"/>
          <w:sz w:val="24"/>
          <w:szCs w:val="24"/>
        </w:rPr>
        <w:t>H</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O</w:t>
      </w:r>
      <w:r w:rsidRPr="00631B41">
        <w:rPr>
          <w:rFonts w:ascii="Times New Roman" w:hAnsi="Times New Roman" w:cs="Times New Roman"/>
          <w:sz w:val="24"/>
          <w:szCs w:val="24"/>
          <w:vertAlign w:val="subscript"/>
        </w:rPr>
        <w:t>2</w:t>
      </w:r>
      <w:r w:rsidRPr="00631B41">
        <w:rPr>
          <w:rFonts w:ascii="Times New Roman" w:eastAsia="Times New Roman" w:hAnsi="Times New Roman" w:cs="Times New Roman"/>
          <w:sz w:val="24"/>
          <w:szCs w:val="24"/>
          <w:lang w:eastAsia="fi-FI"/>
        </w:rPr>
        <w:t xml:space="preserve"> solution and acetic acid. </w:t>
      </w:r>
    </w:p>
    <w:p w14:paraId="31432035" w14:textId="77777777" w:rsidR="005C5141" w:rsidRPr="00631B41" w:rsidRDefault="005C5141" w:rsidP="005C5141">
      <w:pPr>
        <w:spacing w:after="0" w:line="360" w:lineRule="auto"/>
        <w:jc w:val="both"/>
        <w:rPr>
          <w:rFonts w:ascii="Times New Roman" w:eastAsia="Times New Roman" w:hAnsi="Times New Roman" w:cs="Times New Roman"/>
          <w:sz w:val="24"/>
          <w:szCs w:val="24"/>
          <w:lang w:eastAsia="fi-FI"/>
        </w:rPr>
      </w:pPr>
      <w:r w:rsidRPr="00631B41">
        <w:rPr>
          <w:rFonts w:ascii="Times New Roman" w:eastAsia="Times New Roman" w:hAnsi="Times New Roman" w:cs="Times New Roman"/>
          <w:sz w:val="24"/>
          <w:szCs w:val="24"/>
          <w:lang w:eastAsia="fi-FI"/>
        </w:rPr>
        <w:t xml:space="preserve">Four pieces of delignified wood (DW) samples as one batch were carbonized in the tube furnace. </w:t>
      </w:r>
    </w:p>
    <w:p w14:paraId="77376505" w14:textId="7CBE4D7F" w:rsidR="005C5141" w:rsidRPr="00631B41" w:rsidRDefault="005C5141" w:rsidP="005C5141">
      <w:pPr>
        <w:spacing w:after="0" w:line="360" w:lineRule="auto"/>
        <w:jc w:val="both"/>
        <w:rPr>
          <w:rFonts w:ascii="Times New Roman" w:eastAsia="Times New Roman" w:hAnsi="Times New Roman" w:cs="Times New Roman"/>
          <w:sz w:val="24"/>
          <w:szCs w:val="24"/>
          <w:lang w:eastAsia="fi-FI"/>
        </w:rPr>
      </w:pPr>
      <w:proofErr w:type="spellStart"/>
      <w:r w:rsidRPr="00631B41">
        <w:rPr>
          <w:rFonts w:ascii="Times New Roman" w:eastAsia="Times New Roman" w:hAnsi="Times New Roman" w:cs="Times New Roman"/>
          <w:sz w:val="24"/>
          <w:szCs w:val="24"/>
          <w:lang w:eastAsia="fi-FI"/>
        </w:rPr>
        <w:t>Superblack</w:t>
      </w:r>
      <w:proofErr w:type="spellEnd"/>
      <w:r w:rsidRPr="00631B41">
        <w:rPr>
          <w:rFonts w:ascii="Times New Roman" w:eastAsia="Times New Roman" w:hAnsi="Times New Roman" w:cs="Times New Roman"/>
          <w:sz w:val="24"/>
          <w:szCs w:val="24"/>
          <w:lang w:eastAsia="fi-FI"/>
        </w:rPr>
        <w:t xml:space="preserve"> wood of the dimensions 22 × 7 × 10.5 mm</w:t>
      </w:r>
      <w:r w:rsidRPr="00631B41">
        <w:rPr>
          <w:rFonts w:ascii="Times New Roman" w:eastAsia="Times New Roman" w:hAnsi="Times New Roman" w:cs="Times New Roman"/>
          <w:sz w:val="24"/>
          <w:szCs w:val="24"/>
          <w:vertAlign w:val="superscript"/>
          <w:lang w:eastAsia="fi-FI"/>
        </w:rPr>
        <w:t>3</w:t>
      </w:r>
      <w:r w:rsidRPr="00631B41">
        <w:rPr>
          <w:rFonts w:ascii="Times New Roman" w:eastAsia="Times New Roman" w:hAnsi="Times New Roman" w:cs="Times New Roman"/>
          <w:sz w:val="24"/>
          <w:szCs w:val="24"/>
          <w:lang w:eastAsia="fi-FI"/>
        </w:rPr>
        <w:t xml:space="preserve"> (radial × longitudinal × tangential) were obtained by Di-ionized (DI) water washing and oven drying. The DI water consumption and energy consumption for oven drying was not included in the cost estimation. The total cost of materials and energy consumption in delignification, freeze-drying, and carbonization process is shown in </w:t>
      </w:r>
      <w:r w:rsidR="00DE70C0" w:rsidRPr="00AF4A46">
        <w:rPr>
          <w:rFonts w:ascii="Times New Roman" w:hAnsi="Times New Roman" w:cs="Times New Roman"/>
          <w:b/>
          <w:sz w:val="24"/>
          <w:szCs w:val="24"/>
          <w:lang w:val="en-GB"/>
        </w:rPr>
        <w:t>Supplementary</w:t>
      </w:r>
      <w:r w:rsidR="00DE70C0" w:rsidRPr="00631B41">
        <w:rPr>
          <w:rFonts w:ascii="Times New Roman" w:hAnsi="Times New Roman" w:cs="Times New Roman"/>
          <w:b/>
          <w:bCs/>
          <w:sz w:val="24"/>
          <w:szCs w:val="24"/>
        </w:rPr>
        <w:t xml:space="preserve"> </w:t>
      </w:r>
      <w:r w:rsidR="00377773" w:rsidRPr="00631B41">
        <w:rPr>
          <w:rFonts w:ascii="Times New Roman" w:hAnsi="Times New Roman" w:cs="Times New Roman"/>
          <w:b/>
          <w:bCs/>
          <w:sz w:val="24"/>
          <w:szCs w:val="24"/>
        </w:rPr>
        <w:t>Tables</w:t>
      </w:r>
      <w:r w:rsidRPr="00631B41">
        <w:rPr>
          <w:rFonts w:ascii="Times New Roman" w:eastAsia="Times New Roman" w:hAnsi="Times New Roman" w:cs="Times New Roman"/>
          <w:b/>
          <w:bCs/>
          <w:sz w:val="24"/>
          <w:szCs w:val="24"/>
          <w:lang w:eastAsia="fi-FI"/>
        </w:rPr>
        <w:t xml:space="preserve"> </w:t>
      </w:r>
      <w:r w:rsidR="00787AD3" w:rsidRPr="00631B41">
        <w:rPr>
          <w:rFonts w:ascii="Times New Roman" w:eastAsia="Times New Roman" w:hAnsi="Times New Roman" w:cs="Times New Roman"/>
          <w:b/>
          <w:bCs/>
          <w:sz w:val="24"/>
          <w:szCs w:val="24"/>
          <w:lang w:eastAsia="fi-FI"/>
        </w:rPr>
        <w:t>6</w:t>
      </w:r>
      <w:r w:rsidRPr="00631B41">
        <w:rPr>
          <w:rFonts w:ascii="Times New Roman" w:eastAsia="Times New Roman" w:hAnsi="Times New Roman" w:cs="Times New Roman"/>
          <w:sz w:val="24"/>
          <w:szCs w:val="24"/>
          <w:lang w:eastAsia="fi-FI"/>
        </w:rPr>
        <w:t xml:space="preserve"> and </w:t>
      </w:r>
      <w:r w:rsidR="00787AD3" w:rsidRPr="00631B41">
        <w:rPr>
          <w:rFonts w:ascii="Times New Roman" w:eastAsia="Times New Roman" w:hAnsi="Times New Roman" w:cs="Times New Roman"/>
          <w:b/>
          <w:bCs/>
          <w:sz w:val="24"/>
          <w:szCs w:val="24"/>
          <w:lang w:eastAsia="fi-FI"/>
        </w:rPr>
        <w:t>7</w:t>
      </w:r>
      <w:r w:rsidRPr="00631B41">
        <w:rPr>
          <w:rFonts w:ascii="Times New Roman" w:eastAsia="Times New Roman" w:hAnsi="Times New Roman" w:cs="Times New Roman"/>
          <w:sz w:val="24"/>
          <w:szCs w:val="24"/>
          <w:lang w:eastAsia="fi-FI"/>
        </w:rPr>
        <w:t xml:space="preserve">. The average cost for </w:t>
      </w:r>
      <w:proofErr w:type="spellStart"/>
      <w:r w:rsidRPr="00631B41">
        <w:rPr>
          <w:rFonts w:ascii="Times New Roman" w:eastAsia="Times New Roman" w:hAnsi="Times New Roman" w:cs="Times New Roman"/>
          <w:sz w:val="24"/>
          <w:szCs w:val="24"/>
          <w:lang w:eastAsia="fi-FI"/>
        </w:rPr>
        <w:t>superblack</w:t>
      </w:r>
      <w:proofErr w:type="spellEnd"/>
      <w:r w:rsidRPr="00631B41">
        <w:rPr>
          <w:rFonts w:ascii="Times New Roman" w:eastAsia="Times New Roman" w:hAnsi="Times New Roman" w:cs="Times New Roman"/>
          <w:sz w:val="24"/>
          <w:szCs w:val="24"/>
          <w:lang w:eastAsia="fi-FI"/>
        </w:rPr>
        <w:t xml:space="preserve"> wood fabrication was estimated to be 3.72 </w:t>
      </w:r>
      <w:r w:rsidRPr="00631B41">
        <w:rPr>
          <w:rFonts w:ascii="Times New Roman" w:hAnsi="Times New Roman" w:cs="Times New Roman"/>
          <w:sz w:val="24"/>
          <w:szCs w:val="24"/>
        </w:rPr>
        <w:t>€/cm</w:t>
      </w:r>
      <w:r w:rsidRPr="00631B41">
        <w:rPr>
          <w:rFonts w:ascii="Times New Roman" w:hAnsi="Times New Roman" w:cs="Times New Roman"/>
          <w:sz w:val="24"/>
          <w:szCs w:val="24"/>
          <w:vertAlign w:val="superscript"/>
        </w:rPr>
        <w:t>2</w:t>
      </w:r>
      <w:r w:rsidRPr="00631B41">
        <w:rPr>
          <w:rFonts w:ascii="Times New Roman" w:hAnsi="Times New Roman" w:cs="Times New Roman"/>
          <w:sz w:val="24"/>
          <w:szCs w:val="24"/>
        </w:rPr>
        <w:t xml:space="preserve">. Average cost for </w:t>
      </w:r>
      <w:r w:rsidR="0044134B" w:rsidRPr="00631B41">
        <w:rPr>
          <w:rFonts w:ascii="Times New Roman" w:hAnsi="Times New Roman" w:cs="Times New Roman"/>
          <w:sz w:val="24"/>
          <w:szCs w:val="24"/>
        </w:rPr>
        <w:t>other</w:t>
      </w:r>
      <w:r w:rsidRPr="00631B41">
        <w:rPr>
          <w:rFonts w:ascii="Times New Roman" w:hAnsi="Times New Roman" w:cs="Times New Roman"/>
          <w:sz w:val="24"/>
          <w:szCs w:val="24"/>
        </w:rPr>
        <w:t xml:space="preserve"> black materials is </w:t>
      </w:r>
      <w:r w:rsidR="0044134B" w:rsidRPr="00631B41">
        <w:rPr>
          <w:rFonts w:ascii="Times New Roman" w:hAnsi="Times New Roman" w:cs="Times New Roman"/>
          <w:sz w:val="24"/>
          <w:szCs w:val="24"/>
        </w:rPr>
        <w:t xml:space="preserve">also </w:t>
      </w:r>
      <w:r w:rsidRPr="00631B41">
        <w:rPr>
          <w:rFonts w:ascii="Times New Roman" w:hAnsi="Times New Roman" w:cs="Times New Roman"/>
          <w:sz w:val="24"/>
          <w:szCs w:val="24"/>
        </w:rPr>
        <w:t xml:space="preserve">shown in </w:t>
      </w:r>
      <w:r w:rsidR="00DE70C0" w:rsidRPr="00AF4A46">
        <w:rPr>
          <w:rFonts w:ascii="Times New Roman" w:hAnsi="Times New Roman" w:cs="Times New Roman"/>
          <w:b/>
          <w:sz w:val="24"/>
          <w:szCs w:val="24"/>
          <w:lang w:val="en-GB"/>
        </w:rPr>
        <w:t>Supplementary</w:t>
      </w:r>
      <w:r w:rsidR="00DE70C0" w:rsidRPr="00631B41">
        <w:rPr>
          <w:rFonts w:ascii="Times New Roman" w:hAnsi="Times New Roman" w:cs="Times New Roman"/>
          <w:b/>
          <w:bCs/>
          <w:sz w:val="24"/>
          <w:szCs w:val="24"/>
        </w:rPr>
        <w:t xml:space="preserve"> </w:t>
      </w:r>
      <w:r w:rsidR="00377773" w:rsidRPr="00631B41">
        <w:rPr>
          <w:rFonts w:ascii="Times New Roman" w:hAnsi="Times New Roman" w:cs="Times New Roman"/>
          <w:b/>
          <w:bCs/>
          <w:sz w:val="24"/>
          <w:szCs w:val="24"/>
        </w:rPr>
        <w:t>Table</w:t>
      </w:r>
      <w:r w:rsidRPr="00631B41">
        <w:rPr>
          <w:rFonts w:ascii="Times New Roman" w:eastAsia="Times New Roman" w:hAnsi="Times New Roman" w:cs="Times New Roman"/>
          <w:b/>
          <w:bCs/>
          <w:sz w:val="24"/>
          <w:szCs w:val="24"/>
          <w:lang w:eastAsia="fi-FI"/>
        </w:rPr>
        <w:t xml:space="preserve"> </w:t>
      </w:r>
      <w:r w:rsidR="00787AD3" w:rsidRPr="00631B41">
        <w:rPr>
          <w:rFonts w:ascii="Times New Roman" w:eastAsia="Times New Roman" w:hAnsi="Times New Roman" w:cs="Times New Roman"/>
          <w:b/>
          <w:bCs/>
          <w:sz w:val="24"/>
          <w:szCs w:val="24"/>
          <w:lang w:eastAsia="fi-FI"/>
        </w:rPr>
        <w:t>8</w:t>
      </w:r>
      <w:r w:rsidRPr="00631B41">
        <w:rPr>
          <w:rFonts w:ascii="Times New Roman" w:eastAsia="Times New Roman" w:hAnsi="Times New Roman" w:cs="Times New Roman"/>
          <w:sz w:val="24"/>
          <w:szCs w:val="24"/>
          <w:lang w:eastAsia="fi-FI"/>
        </w:rPr>
        <w:t xml:space="preserve">. </w:t>
      </w:r>
    </w:p>
    <w:p w14:paraId="6498EB1F" w14:textId="77777777" w:rsidR="004C466C" w:rsidRPr="00631B41" w:rsidRDefault="004C466C" w:rsidP="005C5141">
      <w:pPr>
        <w:spacing w:after="0" w:line="360" w:lineRule="auto"/>
        <w:jc w:val="both"/>
        <w:rPr>
          <w:rFonts w:ascii="Times New Roman" w:hAnsi="Times New Roman" w:cs="Times New Roman"/>
          <w:b/>
          <w:bCs/>
          <w:sz w:val="24"/>
          <w:szCs w:val="24"/>
        </w:rPr>
      </w:pPr>
    </w:p>
    <w:p w14:paraId="558552DE" w14:textId="77777777" w:rsidR="00631B41" w:rsidRDefault="00631B41">
      <w:pPr>
        <w:rPr>
          <w:rFonts w:ascii="Times New Roman" w:hAnsi="Times New Roman" w:cs="Times New Roman"/>
          <w:b/>
          <w:bCs/>
          <w:sz w:val="24"/>
          <w:szCs w:val="24"/>
        </w:rPr>
      </w:pPr>
      <w:r>
        <w:rPr>
          <w:rFonts w:ascii="Times New Roman" w:hAnsi="Times New Roman" w:cs="Times New Roman"/>
          <w:b/>
          <w:bCs/>
          <w:sz w:val="24"/>
          <w:szCs w:val="24"/>
        </w:rPr>
        <w:br w:type="page"/>
      </w:r>
    </w:p>
    <w:p w14:paraId="232B73DE" w14:textId="68EE7A1C" w:rsidR="005C5141" w:rsidRPr="00631B41" w:rsidRDefault="00DE70C0" w:rsidP="005C5141">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lastRenderedPageBreak/>
        <w:t>Supplementary</w:t>
      </w:r>
      <w:r w:rsidRPr="00631B41">
        <w:rPr>
          <w:rFonts w:ascii="Times New Roman" w:hAnsi="Times New Roman" w:cs="Times New Roman"/>
          <w:b/>
          <w:bCs/>
          <w:sz w:val="24"/>
          <w:szCs w:val="24"/>
        </w:rPr>
        <w:t xml:space="preserve"> </w:t>
      </w:r>
      <w:r w:rsidR="00377773" w:rsidRPr="00631B41">
        <w:rPr>
          <w:rFonts w:ascii="Times New Roman" w:hAnsi="Times New Roman" w:cs="Times New Roman"/>
          <w:b/>
          <w:bCs/>
          <w:sz w:val="24"/>
          <w:szCs w:val="24"/>
        </w:rPr>
        <w:t>Table</w:t>
      </w:r>
      <w:r w:rsidR="005C5141" w:rsidRPr="00631B41">
        <w:rPr>
          <w:rFonts w:ascii="Times New Roman" w:hAnsi="Times New Roman" w:cs="Times New Roman"/>
          <w:b/>
          <w:bCs/>
          <w:sz w:val="24"/>
          <w:szCs w:val="24"/>
        </w:rPr>
        <w:t xml:space="preserve"> </w:t>
      </w:r>
      <w:r w:rsidR="00F15E81" w:rsidRPr="00631B41">
        <w:rPr>
          <w:rFonts w:ascii="Times New Roman" w:hAnsi="Times New Roman" w:cs="Times New Roman"/>
          <w:b/>
          <w:bCs/>
          <w:sz w:val="24"/>
          <w:szCs w:val="24"/>
        </w:rPr>
        <w:t>6</w:t>
      </w:r>
      <w:r w:rsidR="005C5141" w:rsidRPr="00631B41">
        <w:rPr>
          <w:rFonts w:ascii="Times New Roman" w:hAnsi="Times New Roman" w:cs="Times New Roman"/>
          <w:b/>
          <w:bCs/>
          <w:sz w:val="24"/>
          <w:szCs w:val="24"/>
        </w:rPr>
        <w:t xml:space="preserve">. </w:t>
      </w:r>
      <w:r w:rsidR="005C5141" w:rsidRPr="00631B41">
        <w:rPr>
          <w:rFonts w:ascii="Times New Roman" w:hAnsi="Times New Roman" w:cs="Times New Roman"/>
          <w:sz w:val="24"/>
          <w:szCs w:val="24"/>
        </w:rPr>
        <w:t xml:space="preserve">Reagent cost in delignification process and carbonization process for </w:t>
      </w:r>
      <w:proofErr w:type="spellStart"/>
      <w:r w:rsidR="005C5141" w:rsidRPr="00631B41">
        <w:rPr>
          <w:rFonts w:ascii="Times New Roman" w:hAnsi="Times New Roman" w:cs="Times New Roman"/>
          <w:sz w:val="24"/>
          <w:szCs w:val="24"/>
        </w:rPr>
        <w:t>superblack</w:t>
      </w:r>
      <w:proofErr w:type="spellEnd"/>
      <w:r w:rsidR="005C5141" w:rsidRPr="00631B41">
        <w:rPr>
          <w:rFonts w:ascii="Times New Roman" w:hAnsi="Times New Roman" w:cs="Times New Roman"/>
          <w:sz w:val="24"/>
          <w:szCs w:val="24"/>
        </w:rPr>
        <w:t xml:space="preserve"> wood fabrication. The cost was given based on processing 4 pieces of wood samples. </w:t>
      </w:r>
    </w:p>
    <w:tbl>
      <w:tblPr>
        <w:tblStyle w:val="PlainTable2"/>
        <w:tblW w:w="9355" w:type="dxa"/>
        <w:tblLook w:val="04A0" w:firstRow="1" w:lastRow="0" w:firstColumn="1" w:lastColumn="0" w:noHBand="0" w:noVBand="1"/>
      </w:tblPr>
      <w:tblGrid>
        <w:gridCol w:w="2245"/>
        <w:gridCol w:w="1710"/>
        <w:gridCol w:w="1890"/>
        <w:gridCol w:w="1746"/>
        <w:gridCol w:w="1764"/>
      </w:tblGrid>
      <w:tr w:rsidR="005C5141" w:rsidRPr="00631B41" w14:paraId="27F8EA96" w14:textId="77777777" w:rsidTr="002D28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Borders>
              <w:top w:val="single" w:sz="12" w:space="0" w:color="auto"/>
              <w:bottom w:val="single" w:sz="12" w:space="0" w:color="auto"/>
            </w:tcBorders>
            <w:vAlign w:val="center"/>
          </w:tcPr>
          <w:p w14:paraId="5508D9A6" w14:textId="77777777" w:rsidR="005C5141" w:rsidRPr="00631B41" w:rsidRDefault="005C5141" w:rsidP="002D2867">
            <w:pPr>
              <w:jc w:val="center"/>
              <w:rPr>
                <w:rFonts w:ascii="Times New Roman" w:hAnsi="Times New Roman" w:cs="Times New Roman"/>
                <w:sz w:val="24"/>
                <w:szCs w:val="24"/>
              </w:rPr>
            </w:pPr>
          </w:p>
        </w:tc>
        <w:tc>
          <w:tcPr>
            <w:tcW w:w="1710" w:type="dxa"/>
            <w:tcBorders>
              <w:top w:val="single" w:sz="12" w:space="0" w:color="auto"/>
              <w:bottom w:val="single" w:sz="12" w:space="0" w:color="auto"/>
            </w:tcBorders>
            <w:vAlign w:val="center"/>
          </w:tcPr>
          <w:p w14:paraId="4F929284" w14:textId="271BEEA9" w:rsidR="005C5141" w:rsidRPr="00631B41" w:rsidRDefault="005C5141" w:rsidP="002D28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H</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O</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 xml:space="preserve"> solution (35 wt. %), </w:t>
            </w:r>
            <w:r w:rsidR="00EB7E4D" w:rsidRPr="00631B41">
              <w:rPr>
                <w:rFonts w:ascii="Times New Roman" w:hAnsi="Times New Roman" w:cs="Times New Roman"/>
                <w:sz w:val="24"/>
                <w:szCs w:val="24"/>
              </w:rPr>
              <w:t>€</w:t>
            </w:r>
            <w:r w:rsidRPr="00631B41">
              <w:rPr>
                <w:rFonts w:ascii="Times New Roman" w:hAnsi="Times New Roman" w:cs="Times New Roman"/>
                <w:sz w:val="24"/>
                <w:szCs w:val="24"/>
              </w:rPr>
              <w:t>/L</w:t>
            </w:r>
          </w:p>
        </w:tc>
        <w:tc>
          <w:tcPr>
            <w:tcW w:w="1890" w:type="dxa"/>
            <w:tcBorders>
              <w:top w:val="single" w:sz="12" w:space="0" w:color="auto"/>
              <w:bottom w:val="single" w:sz="12" w:space="0" w:color="auto"/>
            </w:tcBorders>
            <w:vAlign w:val="center"/>
          </w:tcPr>
          <w:p w14:paraId="450BAA4B" w14:textId="0A34CFFE" w:rsidR="005C5141" w:rsidRPr="00631B41" w:rsidRDefault="005C5141" w:rsidP="002D2867">
            <w:pPr>
              <w:tabs>
                <w:tab w:val="left" w:pos="714"/>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 xml:space="preserve">Glacial Acetic acid, </w:t>
            </w:r>
            <w:r w:rsidR="00EB7E4D" w:rsidRPr="00631B41">
              <w:rPr>
                <w:rFonts w:ascii="Times New Roman" w:hAnsi="Times New Roman" w:cs="Times New Roman"/>
                <w:sz w:val="24"/>
                <w:szCs w:val="24"/>
              </w:rPr>
              <w:t>€</w:t>
            </w:r>
            <w:r w:rsidRPr="00631B41">
              <w:rPr>
                <w:rFonts w:ascii="Times New Roman" w:hAnsi="Times New Roman" w:cs="Times New Roman"/>
                <w:sz w:val="24"/>
                <w:szCs w:val="24"/>
              </w:rPr>
              <w:t>/L</w:t>
            </w:r>
          </w:p>
        </w:tc>
        <w:tc>
          <w:tcPr>
            <w:tcW w:w="1746" w:type="dxa"/>
            <w:tcBorders>
              <w:top w:val="single" w:sz="12" w:space="0" w:color="auto"/>
              <w:bottom w:val="single" w:sz="12" w:space="0" w:color="auto"/>
            </w:tcBorders>
            <w:vAlign w:val="center"/>
          </w:tcPr>
          <w:p w14:paraId="6B90DF01" w14:textId="2D4D514D" w:rsidR="005C5141" w:rsidRPr="00631B41" w:rsidRDefault="005C5141" w:rsidP="002D28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 xml:space="preserve">Balsa wood price, </w:t>
            </w:r>
            <w:r w:rsidR="00EB7E4D" w:rsidRPr="00631B41">
              <w:rPr>
                <w:rFonts w:ascii="Times New Roman" w:hAnsi="Times New Roman" w:cs="Times New Roman"/>
                <w:sz w:val="24"/>
                <w:szCs w:val="24"/>
              </w:rPr>
              <w:t>€</w:t>
            </w:r>
            <w:r w:rsidRPr="00631B41">
              <w:rPr>
                <w:rFonts w:ascii="Times New Roman" w:hAnsi="Times New Roman" w:cs="Times New Roman"/>
                <w:sz w:val="24"/>
                <w:szCs w:val="24"/>
              </w:rPr>
              <w:t>/mm</w:t>
            </w:r>
            <w:r w:rsidRPr="00631B41">
              <w:rPr>
                <w:rFonts w:ascii="Times New Roman" w:hAnsi="Times New Roman" w:cs="Times New Roman"/>
                <w:sz w:val="24"/>
                <w:szCs w:val="24"/>
                <w:vertAlign w:val="superscript"/>
              </w:rPr>
              <w:t>3</w:t>
            </w:r>
          </w:p>
        </w:tc>
        <w:tc>
          <w:tcPr>
            <w:tcW w:w="1764" w:type="dxa"/>
            <w:tcBorders>
              <w:top w:val="single" w:sz="12" w:space="0" w:color="auto"/>
              <w:bottom w:val="single" w:sz="12" w:space="0" w:color="auto"/>
            </w:tcBorders>
            <w:vAlign w:val="center"/>
          </w:tcPr>
          <w:p w14:paraId="2FC80873" w14:textId="55976D6A" w:rsidR="005C5141" w:rsidRPr="00631B41" w:rsidRDefault="005C5141" w:rsidP="002D28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N</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 xml:space="preserve"> gas, </w:t>
            </w:r>
            <w:r w:rsidR="00EB7E4D" w:rsidRPr="00631B41">
              <w:rPr>
                <w:rFonts w:ascii="Times New Roman" w:hAnsi="Times New Roman" w:cs="Times New Roman"/>
                <w:sz w:val="24"/>
                <w:szCs w:val="24"/>
              </w:rPr>
              <w:t>€/</w:t>
            </w:r>
            <w:r w:rsidRPr="00631B41">
              <w:rPr>
                <w:rFonts w:ascii="Times New Roman" w:hAnsi="Times New Roman" w:cs="Times New Roman"/>
                <w:sz w:val="24"/>
                <w:szCs w:val="24"/>
              </w:rPr>
              <w:t>bottle</w:t>
            </w:r>
          </w:p>
        </w:tc>
      </w:tr>
      <w:tr w:rsidR="005C5141" w:rsidRPr="00631B41" w14:paraId="4A405939" w14:textId="77777777" w:rsidTr="00200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Borders>
              <w:top w:val="single" w:sz="12" w:space="0" w:color="auto"/>
              <w:bottom w:val="nil"/>
            </w:tcBorders>
            <w:vAlign w:val="center"/>
          </w:tcPr>
          <w:p w14:paraId="134C48EC" w14:textId="759F8363" w:rsidR="005C5141" w:rsidRPr="00631B41" w:rsidRDefault="005C5141" w:rsidP="002D2867">
            <w:pPr>
              <w:jc w:val="center"/>
              <w:rPr>
                <w:rFonts w:ascii="Times New Roman" w:hAnsi="Times New Roman" w:cs="Times New Roman"/>
                <w:sz w:val="24"/>
                <w:szCs w:val="24"/>
              </w:rPr>
            </w:pPr>
            <w:r w:rsidRPr="00631B41">
              <w:rPr>
                <w:rFonts w:ascii="Times New Roman" w:hAnsi="Times New Roman" w:cs="Times New Roman"/>
                <w:sz w:val="24"/>
                <w:szCs w:val="24"/>
              </w:rPr>
              <w:t>Price</w:t>
            </w:r>
          </w:p>
        </w:tc>
        <w:tc>
          <w:tcPr>
            <w:tcW w:w="1710" w:type="dxa"/>
            <w:tcBorders>
              <w:top w:val="single" w:sz="12" w:space="0" w:color="auto"/>
              <w:bottom w:val="nil"/>
            </w:tcBorders>
            <w:vAlign w:val="center"/>
          </w:tcPr>
          <w:p w14:paraId="709643B3" w14:textId="77777777" w:rsidR="005C5141" w:rsidRPr="00631B41" w:rsidRDefault="005C514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11.12</w:t>
            </w:r>
          </w:p>
        </w:tc>
        <w:tc>
          <w:tcPr>
            <w:tcW w:w="1890" w:type="dxa"/>
            <w:tcBorders>
              <w:top w:val="single" w:sz="12" w:space="0" w:color="auto"/>
              <w:bottom w:val="nil"/>
            </w:tcBorders>
            <w:vAlign w:val="center"/>
          </w:tcPr>
          <w:p w14:paraId="4FB00C2F" w14:textId="77777777" w:rsidR="005C5141" w:rsidRPr="00631B41" w:rsidRDefault="005C514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42.2</w:t>
            </w:r>
          </w:p>
        </w:tc>
        <w:tc>
          <w:tcPr>
            <w:tcW w:w="1746" w:type="dxa"/>
            <w:tcBorders>
              <w:top w:val="single" w:sz="12" w:space="0" w:color="auto"/>
              <w:bottom w:val="nil"/>
            </w:tcBorders>
            <w:vAlign w:val="center"/>
          </w:tcPr>
          <w:p w14:paraId="2FD03F1E" w14:textId="77777777" w:rsidR="005C5141" w:rsidRPr="00631B41" w:rsidRDefault="005C514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6.76×10</w:t>
            </w:r>
            <w:r w:rsidRPr="00631B41">
              <w:rPr>
                <w:rFonts w:ascii="Times New Roman" w:hAnsi="Times New Roman" w:cs="Times New Roman"/>
                <w:sz w:val="24"/>
                <w:szCs w:val="24"/>
                <w:vertAlign w:val="superscript"/>
              </w:rPr>
              <w:t>-6</w:t>
            </w:r>
          </w:p>
        </w:tc>
        <w:tc>
          <w:tcPr>
            <w:tcW w:w="1764" w:type="dxa"/>
            <w:tcBorders>
              <w:top w:val="single" w:sz="12" w:space="0" w:color="auto"/>
              <w:bottom w:val="nil"/>
            </w:tcBorders>
            <w:vAlign w:val="center"/>
          </w:tcPr>
          <w:p w14:paraId="631225C8" w14:textId="77777777" w:rsidR="005C5141" w:rsidRPr="00631B41" w:rsidRDefault="005C514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37.64</w:t>
            </w:r>
          </w:p>
        </w:tc>
      </w:tr>
      <w:tr w:rsidR="005C5141" w:rsidRPr="00631B41" w14:paraId="556D7C71" w14:textId="77777777" w:rsidTr="00200B32">
        <w:tc>
          <w:tcPr>
            <w:cnfStyle w:val="001000000000" w:firstRow="0" w:lastRow="0" w:firstColumn="1" w:lastColumn="0" w:oddVBand="0" w:evenVBand="0" w:oddHBand="0" w:evenHBand="0" w:firstRowFirstColumn="0" w:firstRowLastColumn="0" w:lastRowFirstColumn="0" w:lastRowLastColumn="0"/>
            <w:tcW w:w="2245" w:type="dxa"/>
            <w:tcBorders>
              <w:top w:val="nil"/>
              <w:bottom w:val="single" w:sz="12" w:space="0" w:color="auto"/>
            </w:tcBorders>
            <w:vAlign w:val="center"/>
          </w:tcPr>
          <w:p w14:paraId="21ABCB4E" w14:textId="77777777" w:rsidR="005C5141" w:rsidRPr="00631B41" w:rsidRDefault="005C5141" w:rsidP="002D2867">
            <w:pPr>
              <w:jc w:val="center"/>
              <w:rPr>
                <w:rFonts w:ascii="Times New Roman" w:hAnsi="Times New Roman" w:cs="Times New Roman"/>
                <w:sz w:val="24"/>
                <w:szCs w:val="24"/>
              </w:rPr>
            </w:pPr>
            <w:r w:rsidRPr="00631B41">
              <w:rPr>
                <w:rFonts w:ascii="Times New Roman" w:hAnsi="Times New Roman" w:cs="Times New Roman"/>
                <w:sz w:val="24"/>
                <w:szCs w:val="24"/>
              </w:rPr>
              <w:t>Cost for materials consumption, €</w:t>
            </w:r>
          </w:p>
        </w:tc>
        <w:tc>
          <w:tcPr>
            <w:tcW w:w="1710" w:type="dxa"/>
            <w:tcBorders>
              <w:top w:val="nil"/>
              <w:bottom w:val="single" w:sz="12" w:space="0" w:color="auto"/>
            </w:tcBorders>
            <w:vAlign w:val="center"/>
          </w:tcPr>
          <w:p w14:paraId="56A342E1" w14:textId="77777777" w:rsidR="005C5141" w:rsidRPr="00631B41" w:rsidRDefault="005C514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1.48</w:t>
            </w:r>
          </w:p>
        </w:tc>
        <w:tc>
          <w:tcPr>
            <w:tcW w:w="1890" w:type="dxa"/>
            <w:tcBorders>
              <w:top w:val="nil"/>
              <w:bottom w:val="single" w:sz="12" w:space="0" w:color="auto"/>
            </w:tcBorders>
            <w:vAlign w:val="center"/>
          </w:tcPr>
          <w:p w14:paraId="50499FE2" w14:textId="77777777" w:rsidR="005C5141" w:rsidRPr="00631B41" w:rsidRDefault="005C514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5.63</w:t>
            </w:r>
          </w:p>
        </w:tc>
        <w:tc>
          <w:tcPr>
            <w:tcW w:w="1746" w:type="dxa"/>
            <w:tcBorders>
              <w:top w:val="nil"/>
              <w:bottom w:val="single" w:sz="12" w:space="0" w:color="auto"/>
            </w:tcBorders>
            <w:vAlign w:val="center"/>
          </w:tcPr>
          <w:p w14:paraId="33877B64" w14:textId="77777777" w:rsidR="005C5141" w:rsidRPr="00631B41" w:rsidRDefault="005C514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0.18</w:t>
            </w:r>
          </w:p>
        </w:tc>
        <w:tc>
          <w:tcPr>
            <w:tcW w:w="1764" w:type="dxa"/>
            <w:tcBorders>
              <w:top w:val="nil"/>
              <w:bottom w:val="single" w:sz="12" w:space="0" w:color="auto"/>
            </w:tcBorders>
            <w:vAlign w:val="center"/>
          </w:tcPr>
          <w:p w14:paraId="6F958072" w14:textId="77777777" w:rsidR="005C5141" w:rsidRPr="00631B41" w:rsidRDefault="005C514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7.53</w:t>
            </w:r>
          </w:p>
        </w:tc>
      </w:tr>
    </w:tbl>
    <w:p w14:paraId="644BCB99" w14:textId="77777777" w:rsidR="005C5141" w:rsidRPr="00631B41" w:rsidRDefault="005C5141" w:rsidP="005C5141">
      <w:pPr>
        <w:spacing w:after="0" w:line="360" w:lineRule="auto"/>
        <w:jc w:val="both"/>
        <w:rPr>
          <w:rFonts w:ascii="Times New Roman" w:hAnsi="Times New Roman" w:cs="Times New Roman"/>
          <w:b/>
          <w:bCs/>
          <w:sz w:val="24"/>
          <w:szCs w:val="24"/>
        </w:rPr>
      </w:pPr>
    </w:p>
    <w:p w14:paraId="189C6645" w14:textId="77777777" w:rsidR="00631B41" w:rsidRDefault="00631B41">
      <w:pPr>
        <w:rPr>
          <w:rFonts w:ascii="Times New Roman" w:hAnsi="Times New Roman" w:cs="Times New Roman"/>
          <w:b/>
          <w:bCs/>
          <w:sz w:val="24"/>
          <w:szCs w:val="24"/>
        </w:rPr>
      </w:pPr>
      <w:r>
        <w:rPr>
          <w:rFonts w:ascii="Times New Roman" w:hAnsi="Times New Roman" w:cs="Times New Roman"/>
          <w:b/>
          <w:bCs/>
          <w:sz w:val="24"/>
          <w:szCs w:val="24"/>
        </w:rPr>
        <w:br w:type="page"/>
      </w:r>
    </w:p>
    <w:p w14:paraId="4ACE9089" w14:textId="14EFC00C" w:rsidR="005C5141" w:rsidRPr="00631B41" w:rsidRDefault="00DE70C0" w:rsidP="005C5141">
      <w:pPr>
        <w:spacing w:after="0" w:line="360" w:lineRule="auto"/>
        <w:jc w:val="both"/>
        <w:rPr>
          <w:rFonts w:ascii="Times New Roman" w:hAnsi="Times New Roman" w:cs="Times New Roman"/>
          <w:b/>
          <w:bCs/>
          <w:sz w:val="24"/>
          <w:szCs w:val="24"/>
        </w:rPr>
      </w:pPr>
      <w:r w:rsidRPr="00AF4A46">
        <w:rPr>
          <w:rFonts w:ascii="Times New Roman" w:hAnsi="Times New Roman" w:cs="Times New Roman"/>
          <w:b/>
          <w:sz w:val="24"/>
          <w:szCs w:val="24"/>
          <w:lang w:val="en-GB"/>
        </w:rPr>
        <w:lastRenderedPageBreak/>
        <w:t>Supplementary</w:t>
      </w:r>
      <w:r w:rsidRPr="00631B41">
        <w:rPr>
          <w:rFonts w:ascii="Times New Roman" w:hAnsi="Times New Roman" w:cs="Times New Roman"/>
          <w:b/>
          <w:bCs/>
          <w:sz w:val="24"/>
          <w:szCs w:val="24"/>
        </w:rPr>
        <w:t xml:space="preserve"> </w:t>
      </w:r>
      <w:r w:rsidR="00377773" w:rsidRPr="00631B41">
        <w:rPr>
          <w:rFonts w:ascii="Times New Roman" w:hAnsi="Times New Roman" w:cs="Times New Roman"/>
          <w:b/>
          <w:bCs/>
          <w:sz w:val="24"/>
          <w:szCs w:val="24"/>
        </w:rPr>
        <w:t>Table</w:t>
      </w:r>
      <w:r w:rsidR="005C5141" w:rsidRPr="00631B41">
        <w:rPr>
          <w:rFonts w:ascii="Times New Roman" w:hAnsi="Times New Roman" w:cs="Times New Roman"/>
          <w:b/>
          <w:bCs/>
          <w:sz w:val="24"/>
          <w:szCs w:val="24"/>
        </w:rPr>
        <w:t xml:space="preserve"> </w:t>
      </w:r>
      <w:r w:rsidR="00F15E81" w:rsidRPr="00631B41">
        <w:rPr>
          <w:rFonts w:ascii="Times New Roman" w:hAnsi="Times New Roman" w:cs="Times New Roman"/>
          <w:b/>
          <w:bCs/>
          <w:sz w:val="24"/>
          <w:szCs w:val="24"/>
        </w:rPr>
        <w:t>7</w:t>
      </w:r>
      <w:r w:rsidR="005C5141" w:rsidRPr="00631B41">
        <w:rPr>
          <w:rFonts w:ascii="Times New Roman" w:hAnsi="Times New Roman" w:cs="Times New Roman"/>
          <w:b/>
          <w:bCs/>
          <w:sz w:val="24"/>
          <w:szCs w:val="24"/>
        </w:rPr>
        <w:t xml:space="preserve">. </w:t>
      </w:r>
      <w:r w:rsidR="005C5141" w:rsidRPr="00631B41">
        <w:rPr>
          <w:rFonts w:ascii="Times New Roman" w:hAnsi="Times New Roman" w:cs="Times New Roman"/>
          <w:sz w:val="24"/>
          <w:szCs w:val="24"/>
        </w:rPr>
        <w:t xml:space="preserve">Cost of energy consumption in delignification, freeze drying, carbonization process for </w:t>
      </w:r>
      <w:proofErr w:type="spellStart"/>
      <w:r w:rsidR="005C5141" w:rsidRPr="00631B41">
        <w:rPr>
          <w:rFonts w:ascii="Times New Roman" w:hAnsi="Times New Roman" w:cs="Times New Roman"/>
          <w:sz w:val="24"/>
          <w:szCs w:val="24"/>
        </w:rPr>
        <w:t>superblack</w:t>
      </w:r>
      <w:proofErr w:type="spellEnd"/>
      <w:r w:rsidR="005C5141" w:rsidRPr="00631B41">
        <w:rPr>
          <w:rFonts w:ascii="Times New Roman" w:hAnsi="Times New Roman" w:cs="Times New Roman"/>
          <w:sz w:val="24"/>
          <w:szCs w:val="24"/>
        </w:rPr>
        <w:t xml:space="preserve"> wood fabrication. The cost was given based on processing 4 pieces of wood samples. </w:t>
      </w:r>
    </w:p>
    <w:tbl>
      <w:tblPr>
        <w:tblStyle w:val="ListTable2"/>
        <w:tblW w:w="9355" w:type="dxa"/>
        <w:tblLook w:val="04A0" w:firstRow="1" w:lastRow="0" w:firstColumn="1" w:lastColumn="0" w:noHBand="0" w:noVBand="1"/>
      </w:tblPr>
      <w:tblGrid>
        <w:gridCol w:w="2425"/>
        <w:gridCol w:w="1867"/>
        <w:gridCol w:w="1688"/>
        <w:gridCol w:w="1687"/>
        <w:gridCol w:w="1688"/>
      </w:tblGrid>
      <w:tr w:rsidR="005C5141" w:rsidRPr="00631B41" w14:paraId="15433DB9" w14:textId="77777777" w:rsidTr="002D28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Borders>
              <w:top w:val="single" w:sz="12" w:space="0" w:color="auto"/>
              <w:bottom w:val="single" w:sz="12" w:space="0" w:color="auto"/>
            </w:tcBorders>
            <w:shd w:val="clear" w:color="auto" w:fill="auto"/>
            <w:vAlign w:val="center"/>
          </w:tcPr>
          <w:p w14:paraId="718BBD72" w14:textId="77777777" w:rsidR="005C5141" w:rsidRPr="00631B41" w:rsidRDefault="005C5141" w:rsidP="002D2867">
            <w:pPr>
              <w:jc w:val="center"/>
              <w:rPr>
                <w:rFonts w:ascii="Times New Roman" w:hAnsi="Times New Roman" w:cs="Times New Roman"/>
                <w:sz w:val="24"/>
                <w:szCs w:val="24"/>
              </w:rPr>
            </w:pPr>
          </w:p>
        </w:tc>
        <w:tc>
          <w:tcPr>
            <w:tcW w:w="1867" w:type="dxa"/>
            <w:tcBorders>
              <w:top w:val="single" w:sz="12" w:space="0" w:color="auto"/>
              <w:bottom w:val="single" w:sz="12" w:space="0" w:color="auto"/>
            </w:tcBorders>
            <w:shd w:val="clear" w:color="auto" w:fill="auto"/>
            <w:vAlign w:val="center"/>
          </w:tcPr>
          <w:p w14:paraId="18EFAAEA" w14:textId="77777777" w:rsidR="005C5141" w:rsidRPr="00631B41" w:rsidRDefault="005C5141" w:rsidP="002D28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Heating plate for delignification</w:t>
            </w:r>
          </w:p>
        </w:tc>
        <w:tc>
          <w:tcPr>
            <w:tcW w:w="1688" w:type="dxa"/>
            <w:tcBorders>
              <w:top w:val="single" w:sz="12" w:space="0" w:color="auto"/>
              <w:bottom w:val="single" w:sz="12" w:space="0" w:color="auto"/>
            </w:tcBorders>
            <w:shd w:val="clear" w:color="auto" w:fill="auto"/>
            <w:vAlign w:val="center"/>
          </w:tcPr>
          <w:p w14:paraId="3D7C8715" w14:textId="77777777" w:rsidR="005C5141" w:rsidRPr="00631B41" w:rsidRDefault="005C5141" w:rsidP="002D28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Freeze drying device</w:t>
            </w:r>
          </w:p>
        </w:tc>
        <w:tc>
          <w:tcPr>
            <w:tcW w:w="1687" w:type="dxa"/>
            <w:tcBorders>
              <w:top w:val="single" w:sz="12" w:space="0" w:color="auto"/>
              <w:bottom w:val="single" w:sz="12" w:space="0" w:color="auto"/>
            </w:tcBorders>
            <w:shd w:val="clear" w:color="auto" w:fill="auto"/>
            <w:vAlign w:val="center"/>
          </w:tcPr>
          <w:p w14:paraId="6D5713AF" w14:textId="77777777" w:rsidR="005C5141" w:rsidRPr="00631B41" w:rsidRDefault="005C5141" w:rsidP="002D28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Furnace for carbonization</w:t>
            </w:r>
          </w:p>
        </w:tc>
        <w:tc>
          <w:tcPr>
            <w:tcW w:w="1688" w:type="dxa"/>
            <w:tcBorders>
              <w:top w:val="single" w:sz="12" w:space="0" w:color="auto"/>
              <w:bottom w:val="single" w:sz="12" w:space="0" w:color="auto"/>
            </w:tcBorders>
            <w:shd w:val="clear" w:color="auto" w:fill="auto"/>
            <w:vAlign w:val="center"/>
          </w:tcPr>
          <w:p w14:paraId="409AFF5C" w14:textId="77777777" w:rsidR="005C5141" w:rsidRPr="00631B41" w:rsidRDefault="005C5141" w:rsidP="002D28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Cooling unit for furnace</w:t>
            </w:r>
          </w:p>
        </w:tc>
      </w:tr>
      <w:tr w:rsidR="005C5141" w:rsidRPr="00631B41" w14:paraId="7E0CC32D" w14:textId="77777777" w:rsidTr="002D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Borders>
              <w:top w:val="single" w:sz="12" w:space="0" w:color="auto"/>
              <w:bottom w:val="nil"/>
            </w:tcBorders>
            <w:shd w:val="clear" w:color="auto" w:fill="auto"/>
            <w:vAlign w:val="center"/>
          </w:tcPr>
          <w:p w14:paraId="4FA398C1" w14:textId="77777777" w:rsidR="005C5141" w:rsidRPr="00631B41" w:rsidRDefault="005C5141" w:rsidP="002D2867">
            <w:pPr>
              <w:jc w:val="center"/>
              <w:rPr>
                <w:rFonts w:ascii="Times New Roman" w:hAnsi="Times New Roman" w:cs="Times New Roman"/>
                <w:sz w:val="24"/>
                <w:szCs w:val="24"/>
              </w:rPr>
            </w:pPr>
            <w:r w:rsidRPr="00631B41">
              <w:rPr>
                <w:rFonts w:ascii="Times New Roman" w:hAnsi="Times New Roman" w:cs="Times New Roman"/>
                <w:sz w:val="24"/>
                <w:szCs w:val="24"/>
              </w:rPr>
              <w:t>Maxi electric power, kW</w:t>
            </w:r>
          </w:p>
        </w:tc>
        <w:tc>
          <w:tcPr>
            <w:tcW w:w="1867" w:type="dxa"/>
            <w:tcBorders>
              <w:top w:val="single" w:sz="12" w:space="0" w:color="auto"/>
              <w:bottom w:val="nil"/>
            </w:tcBorders>
            <w:shd w:val="clear" w:color="auto" w:fill="auto"/>
            <w:vAlign w:val="center"/>
          </w:tcPr>
          <w:p w14:paraId="522806F1" w14:textId="77777777" w:rsidR="005C5141" w:rsidRPr="00631B41" w:rsidRDefault="005C514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0.65</w:t>
            </w:r>
          </w:p>
        </w:tc>
        <w:tc>
          <w:tcPr>
            <w:tcW w:w="1688" w:type="dxa"/>
            <w:tcBorders>
              <w:top w:val="single" w:sz="12" w:space="0" w:color="auto"/>
              <w:bottom w:val="nil"/>
            </w:tcBorders>
            <w:shd w:val="clear" w:color="auto" w:fill="auto"/>
            <w:vAlign w:val="center"/>
          </w:tcPr>
          <w:p w14:paraId="649F3BCB" w14:textId="77777777" w:rsidR="005C5141" w:rsidRPr="00631B41" w:rsidRDefault="005C514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7.69</w:t>
            </w:r>
          </w:p>
        </w:tc>
        <w:tc>
          <w:tcPr>
            <w:tcW w:w="1687" w:type="dxa"/>
            <w:tcBorders>
              <w:top w:val="single" w:sz="12" w:space="0" w:color="auto"/>
              <w:bottom w:val="nil"/>
            </w:tcBorders>
            <w:shd w:val="clear" w:color="auto" w:fill="auto"/>
            <w:vAlign w:val="center"/>
          </w:tcPr>
          <w:p w14:paraId="4BC5B855" w14:textId="77777777" w:rsidR="005C5141" w:rsidRPr="00631B41" w:rsidRDefault="005C514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5.4</w:t>
            </w:r>
          </w:p>
        </w:tc>
        <w:tc>
          <w:tcPr>
            <w:tcW w:w="1688" w:type="dxa"/>
            <w:tcBorders>
              <w:top w:val="single" w:sz="12" w:space="0" w:color="auto"/>
              <w:bottom w:val="nil"/>
            </w:tcBorders>
            <w:shd w:val="clear" w:color="auto" w:fill="auto"/>
            <w:vAlign w:val="center"/>
          </w:tcPr>
          <w:p w14:paraId="7B3D69B2" w14:textId="77777777" w:rsidR="005C5141" w:rsidRPr="00631B41" w:rsidRDefault="005C514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2.4</w:t>
            </w:r>
          </w:p>
        </w:tc>
      </w:tr>
      <w:tr w:rsidR="005C5141" w:rsidRPr="00631B41" w14:paraId="6911E2ED" w14:textId="77777777" w:rsidTr="002D2867">
        <w:tc>
          <w:tcPr>
            <w:cnfStyle w:val="001000000000" w:firstRow="0" w:lastRow="0" w:firstColumn="1" w:lastColumn="0" w:oddVBand="0" w:evenVBand="0" w:oddHBand="0" w:evenHBand="0" w:firstRowFirstColumn="0" w:firstRowLastColumn="0" w:lastRowFirstColumn="0" w:lastRowLastColumn="0"/>
            <w:tcW w:w="2425" w:type="dxa"/>
            <w:tcBorders>
              <w:top w:val="nil"/>
              <w:bottom w:val="nil"/>
            </w:tcBorders>
            <w:shd w:val="clear" w:color="auto" w:fill="auto"/>
            <w:vAlign w:val="center"/>
          </w:tcPr>
          <w:p w14:paraId="4AA89CBE" w14:textId="77777777" w:rsidR="005C5141" w:rsidRPr="00631B41" w:rsidRDefault="005C5141" w:rsidP="002D2867">
            <w:pPr>
              <w:jc w:val="center"/>
              <w:rPr>
                <w:rFonts w:ascii="Times New Roman" w:hAnsi="Times New Roman" w:cs="Times New Roman"/>
                <w:sz w:val="24"/>
                <w:szCs w:val="24"/>
              </w:rPr>
            </w:pPr>
            <w:r w:rsidRPr="00631B41">
              <w:rPr>
                <w:rFonts w:ascii="Times New Roman" w:hAnsi="Times New Roman" w:cs="Times New Roman"/>
                <w:sz w:val="24"/>
                <w:szCs w:val="24"/>
              </w:rPr>
              <w:t>Cost of energy consumption, €</w:t>
            </w:r>
          </w:p>
        </w:tc>
        <w:tc>
          <w:tcPr>
            <w:tcW w:w="1867" w:type="dxa"/>
            <w:tcBorders>
              <w:top w:val="nil"/>
              <w:bottom w:val="nil"/>
            </w:tcBorders>
            <w:shd w:val="clear" w:color="auto" w:fill="auto"/>
            <w:vAlign w:val="center"/>
          </w:tcPr>
          <w:p w14:paraId="4192078E" w14:textId="77777777" w:rsidR="005C5141" w:rsidRPr="00631B41" w:rsidRDefault="005C514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0.086</w:t>
            </w:r>
          </w:p>
        </w:tc>
        <w:tc>
          <w:tcPr>
            <w:tcW w:w="1688" w:type="dxa"/>
            <w:tcBorders>
              <w:top w:val="nil"/>
              <w:bottom w:val="nil"/>
            </w:tcBorders>
            <w:shd w:val="clear" w:color="auto" w:fill="auto"/>
            <w:vAlign w:val="center"/>
          </w:tcPr>
          <w:p w14:paraId="1A38A6F5" w14:textId="77777777" w:rsidR="005C5141" w:rsidRPr="00631B41" w:rsidRDefault="005C514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4.71</w:t>
            </w:r>
          </w:p>
        </w:tc>
        <w:tc>
          <w:tcPr>
            <w:tcW w:w="1687" w:type="dxa"/>
            <w:tcBorders>
              <w:top w:val="nil"/>
              <w:bottom w:val="nil"/>
            </w:tcBorders>
            <w:shd w:val="clear" w:color="auto" w:fill="auto"/>
            <w:vAlign w:val="center"/>
          </w:tcPr>
          <w:p w14:paraId="0A69CCB7" w14:textId="77777777" w:rsidR="005C5141" w:rsidRPr="00631B41" w:rsidRDefault="005C514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5.3</w:t>
            </w:r>
          </w:p>
        </w:tc>
        <w:tc>
          <w:tcPr>
            <w:tcW w:w="1688" w:type="dxa"/>
            <w:tcBorders>
              <w:top w:val="nil"/>
              <w:bottom w:val="nil"/>
            </w:tcBorders>
            <w:shd w:val="clear" w:color="auto" w:fill="auto"/>
            <w:vAlign w:val="center"/>
          </w:tcPr>
          <w:p w14:paraId="17DF3571" w14:textId="77777777" w:rsidR="005C5141" w:rsidRPr="00631B41" w:rsidRDefault="005C514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9.41</w:t>
            </w:r>
          </w:p>
        </w:tc>
      </w:tr>
      <w:tr w:rsidR="005C5141" w:rsidRPr="00631B41" w14:paraId="1F2AA3B1" w14:textId="77777777" w:rsidTr="002D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Borders>
              <w:top w:val="nil"/>
              <w:bottom w:val="nil"/>
            </w:tcBorders>
            <w:shd w:val="clear" w:color="auto" w:fill="auto"/>
            <w:vAlign w:val="center"/>
          </w:tcPr>
          <w:p w14:paraId="6E3B84BF" w14:textId="77777777" w:rsidR="005C5141" w:rsidRPr="00631B41" w:rsidRDefault="005C5141" w:rsidP="002D2867">
            <w:pPr>
              <w:jc w:val="center"/>
              <w:rPr>
                <w:rFonts w:ascii="Times New Roman" w:hAnsi="Times New Roman" w:cs="Times New Roman"/>
                <w:sz w:val="24"/>
                <w:szCs w:val="24"/>
              </w:rPr>
            </w:pPr>
            <w:r w:rsidRPr="00631B41">
              <w:rPr>
                <w:rFonts w:ascii="Times New Roman" w:hAnsi="Times New Roman" w:cs="Times New Roman"/>
                <w:sz w:val="24"/>
                <w:szCs w:val="24"/>
              </w:rPr>
              <w:t>Total cost for materials and energy consumption, €</w:t>
            </w:r>
          </w:p>
        </w:tc>
        <w:tc>
          <w:tcPr>
            <w:tcW w:w="6930" w:type="dxa"/>
            <w:gridSpan w:val="4"/>
            <w:tcBorders>
              <w:top w:val="nil"/>
              <w:bottom w:val="nil"/>
            </w:tcBorders>
            <w:shd w:val="clear" w:color="auto" w:fill="auto"/>
            <w:vAlign w:val="center"/>
          </w:tcPr>
          <w:p w14:paraId="7C608DBE" w14:textId="77777777" w:rsidR="005C5141" w:rsidRPr="00631B41" w:rsidRDefault="005C514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34.34</w:t>
            </w:r>
          </w:p>
        </w:tc>
      </w:tr>
      <w:tr w:rsidR="005C5141" w:rsidRPr="00631B41" w14:paraId="597FA949" w14:textId="77777777" w:rsidTr="002D2867">
        <w:tc>
          <w:tcPr>
            <w:cnfStyle w:val="001000000000" w:firstRow="0" w:lastRow="0" w:firstColumn="1" w:lastColumn="0" w:oddVBand="0" w:evenVBand="0" w:oddHBand="0" w:evenHBand="0" w:firstRowFirstColumn="0" w:firstRowLastColumn="0" w:lastRowFirstColumn="0" w:lastRowLastColumn="0"/>
            <w:tcW w:w="2425" w:type="dxa"/>
            <w:tcBorders>
              <w:top w:val="nil"/>
              <w:bottom w:val="single" w:sz="12" w:space="0" w:color="auto"/>
            </w:tcBorders>
            <w:shd w:val="clear" w:color="auto" w:fill="auto"/>
            <w:vAlign w:val="center"/>
          </w:tcPr>
          <w:p w14:paraId="41D685E8" w14:textId="77777777" w:rsidR="005C5141" w:rsidRPr="00631B41" w:rsidRDefault="005C5141" w:rsidP="002D2867">
            <w:pPr>
              <w:jc w:val="center"/>
              <w:rPr>
                <w:rFonts w:ascii="Times New Roman" w:hAnsi="Times New Roman" w:cs="Times New Roman"/>
                <w:sz w:val="24"/>
                <w:szCs w:val="24"/>
              </w:rPr>
            </w:pPr>
            <w:r w:rsidRPr="00631B41">
              <w:rPr>
                <w:rFonts w:ascii="Times New Roman" w:hAnsi="Times New Roman" w:cs="Times New Roman"/>
                <w:sz w:val="24"/>
                <w:szCs w:val="24"/>
              </w:rPr>
              <w:t xml:space="preserve">Average cost for </w:t>
            </w:r>
            <w:proofErr w:type="spellStart"/>
            <w:r w:rsidRPr="00631B41">
              <w:rPr>
                <w:rFonts w:ascii="Times New Roman" w:hAnsi="Times New Roman" w:cs="Times New Roman"/>
                <w:sz w:val="24"/>
                <w:szCs w:val="24"/>
              </w:rPr>
              <w:t>superblack</w:t>
            </w:r>
            <w:proofErr w:type="spellEnd"/>
            <w:r w:rsidRPr="00631B41">
              <w:rPr>
                <w:rFonts w:ascii="Times New Roman" w:hAnsi="Times New Roman" w:cs="Times New Roman"/>
                <w:sz w:val="24"/>
                <w:szCs w:val="24"/>
              </w:rPr>
              <w:t xml:space="preserve"> wood, €/cm</w:t>
            </w:r>
            <w:r w:rsidRPr="00631B41">
              <w:rPr>
                <w:rFonts w:ascii="Times New Roman" w:hAnsi="Times New Roman" w:cs="Times New Roman"/>
                <w:sz w:val="24"/>
                <w:szCs w:val="24"/>
                <w:vertAlign w:val="superscript"/>
              </w:rPr>
              <w:t>2</w:t>
            </w:r>
          </w:p>
        </w:tc>
        <w:tc>
          <w:tcPr>
            <w:tcW w:w="6930" w:type="dxa"/>
            <w:gridSpan w:val="4"/>
            <w:tcBorders>
              <w:top w:val="nil"/>
              <w:bottom w:val="single" w:sz="12" w:space="0" w:color="auto"/>
            </w:tcBorders>
            <w:shd w:val="clear" w:color="auto" w:fill="auto"/>
            <w:vAlign w:val="center"/>
          </w:tcPr>
          <w:p w14:paraId="5DDBEF7E" w14:textId="77777777" w:rsidR="005C5141" w:rsidRPr="00631B41" w:rsidRDefault="005C514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3.72</w:t>
            </w:r>
          </w:p>
        </w:tc>
      </w:tr>
    </w:tbl>
    <w:p w14:paraId="75642124" w14:textId="77777777" w:rsidR="00124D87" w:rsidRPr="00631B41" w:rsidRDefault="00124D87" w:rsidP="005C5141">
      <w:pPr>
        <w:spacing w:after="0" w:line="360" w:lineRule="auto"/>
        <w:jc w:val="both"/>
        <w:rPr>
          <w:rFonts w:ascii="Times New Roman" w:hAnsi="Times New Roman" w:cs="Times New Roman"/>
          <w:b/>
          <w:bCs/>
          <w:sz w:val="24"/>
          <w:szCs w:val="24"/>
        </w:rPr>
      </w:pPr>
    </w:p>
    <w:p w14:paraId="42ABD771" w14:textId="77777777" w:rsidR="00631B41" w:rsidRDefault="00631B41">
      <w:pPr>
        <w:rPr>
          <w:rFonts w:ascii="Times New Roman" w:hAnsi="Times New Roman" w:cs="Times New Roman"/>
          <w:b/>
          <w:bCs/>
          <w:sz w:val="24"/>
          <w:szCs w:val="24"/>
        </w:rPr>
      </w:pPr>
      <w:r>
        <w:rPr>
          <w:rFonts w:ascii="Times New Roman" w:hAnsi="Times New Roman" w:cs="Times New Roman"/>
          <w:b/>
          <w:bCs/>
          <w:sz w:val="24"/>
          <w:szCs w:val="24"/>
        </w:rPr>
        <w:br w:type="page"/>
      </w:r>
    </w:p>
    <w:p w14:paraId="15A4673D" w14:textId="365E7B59" w:rsidR="005C5141" w:rsidRPr="00631B41" w:rsidRDefault="00DE70C0" w:rsidP="005C5141">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lastRenderedPageBreak/>
        <w:t>Supplementary</w:t>
      </w:r>
      <w:r w:rsidRPr="00631B41">
        <w:rPr>
          <w:rFonts w:ascii="Times New Roman" w:hAnsi="Times New Roman" w:cs="Times New Roman"/>
          <w:b/>
          <w:bCs/>
          <w:sz w:val="24"/>
          <w:szCs w:val="24"/>
        </w:rPr>
        <w:t xml:space="preserve"> </w:t>
      </w:r>
      <w:r w:rsidR="00377773" w:rsidRPr="00631B41">
        <w:rPr>
          <w:rFonts w:ascii="Times New Roman" w:hAnsi="Times New Roman" w:cs="Times New Roman"/>
          <w:b/>
          <w:bCs/>
          <w:sz w:val="24"/>
          <w:szCs w:val="24"/>
        </w:rPr>
        <w:t>Table</w:t>
      </w:r>
      <w:r w:rsidR="005C5141" w:rsidRPr="00631B41">
        <w:rPr>
          <w:rFonts w:ascii="Times New Roman" w:hAnsi="Times New Roman" w:cs="Times New Roman"/>
          <w:b/>
          <w:bCs/>
          <w:sz w:val="24"/>
          <w:szCs w:val="24"/>
        </w:rPr>
        <w:t xml:space="preserve"> </w:t>
      </w:r>
      <w:r w:rsidR="00F15E81" w:rsidRPr="00631B41">
        <w:rPr>
          <w:rFonts w:ascii="Times New Roman" w:hAnsi="Times New Roman" w:cs="Times New Roman"/>
          <w:b/>
          <w:bCs/>
          <w:sz w:val="24"/>
          <w:szCs w:val="24"/>
        </w:rPr>
        <w:t>8</w:t>
      </w:r>
      <w:r w:rsidR="005C5141" w:rsidRPr="00631B41">
        <w:rPr>
          <w:rFonts w:ascii="Times New Roman" w:hAnsi="Times New Roman" w:cs="Times New Roman"/>
          <w:b/>
          <w:bCs/>
          <w:sz w:val="24"/>
          <w:szCs w:val="24"/>
        </w:rPr>
        <w:t xml:space="preserve">. </w:t>
      </w:r>
      <w:r w:rsidR="005C5141" w:rsidRPr="00631B41">
        <w:rPr>
          <w:rFonts w:ascii="Times New Roman" w:hAnsi="Times New Roman" w:cs="Times New Roman"/>
          <w:sz w:val="24"/>
          <w:szCs w:val="24"/>
        </w:rPr>
        <w:t xml:space="preserve">Average cost for </w:t>
      </w:r>
      <w:proofErr w:type="spellStart"/>
      <w:r w:rsidR="005C5141" w:rsidRPr="00631B41">
        <w:rPr>
          <w:rFonts w:ascii="Times New Roman" w:hAnsi="Times New Roman" w:cs="Times New Roman"/>
          <w:sz w:val="24"/>
          <w:szCs w:val="24"/>
        </w:rPr>
        <w:t>superblack</w:t>
      </w:r>
      <w:proofErr w:type="spellEnd"/>
      <w:r w:rsidR="005C5141" w:rsidRPr="00631B41">
        <w:rPr>
          <w:rFonts w:ascii="Times New Roman" w:hAnsi="Times New Roman" w:cs="Times New Roman"/>
          <w:sz w:val="24"/>
          <w:szCs w:val="24"/>
        </w:rPr>
        <w:t xml:space="preserve"> wood, Ni-P </w:t>
      </w:r>
      <w:proofErr w:type="spellStart"/>
      <w:r w:rsidR="005C5141" w:rsidRPr="00631B41">
        <w:rPr>
          <w:rFonts w:ascii="Times New Roman" w:hAnsi="Times New Roman" w:cs="Times New Roman"/>
          <w:sz w:val="24"/>
          <w:szCs w:val="24"/>
        </w:rPr>
        <w:t>superblack</w:t>
      </w:r>
      <w:proofErr w:type="spellEnd"/>
      <w:r w:rsidR="005C5141" w:rsidRPr="00631B41">
        <w:rPr>
          <w:rFonts w:ascii="Times New Roman" w:hAnsi="Times New Roman" w:cs="Times New Roman"/>
          <w:sz w:val="24"/>
          <w:szCs w:val="24"/>
        </w:rPr>
        <w:t xml:space="preserve">, VANTA black and </w:t>
      </w:r>
      <w:r w:rsidR="0052492E" w:rsidRPr="00631B41">
        <w:rPr>
          <w:rFonts w:ascii="Times New Roman" w:hAnsi="Times New Roman" w:cs="Times New Roman"/>
          <w:sz w:val="24"/>
          <w:szCs w:val="24"/>
        </w:rPr>
        <w:t>c</w:t>
      </w:r>
      <w:r w:rsidR="005C5141" w:rsidRPr="00631B41">
        <w:rPr>
          <w:rFonts w:ascii="Times New Roman" w:hAnsi="Times New Roman" w:cs="Times New Roman"/>
          <w:sz w:val="24"/>
          <w:szCs w:val="24"/>
        </w:rPr>
        <w:t xml:space="preserve">arbon-based black materials. </w:t>
      </w:r>
    </w:p>
    <w:tbl>
      <w:tblPr>
        <w:tblStyle w:val="PlainTable2"/>
        <w:tblW w:w="0" w:type="auto"/>
        <w:tblLook w:val="04A0" w:firstRow="1" w:lastRow="0" w:firstColumn="1" w:lastColumn="0" w:noHBand="0" w:noVBand="1"/>
      </w:tblPr>
      <w:tblGrid>
        <w:gridCol w:w="1525"/>
        <w:gridCol w:w="1890"/>
        <w:gridCol w:w="1980"/>
        <w:gridCol w:w="1890"/>
        <w:gridCol w:w="2065"/>
      </w:tblGrid>
      <w:tr w:rsidR="005C5141" w:rsidRPr="00631B41" w14:paraId="11F3966C" w14:textId="77777777" w:rsidTr="002D28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Borders>
              <w:top w:val="single" w:sz="12" w:space="0" w:color="auto"/>
              <w:bottom w:val="single" w:sz="12" w:space="0" w:color="auto"/>
            </w:tcBorders>
            <w:vAlign w:val="center"/>
          </w:tcPr>
          <w:p w14:paraId="5F19530B" w14:textId="77777777" w:rsidR="005C5141" w:rsidRPr="00631B41" w:rsidRDefault="005C5141" w:rsidP="002D2867">
            <w:pPr>
              <w:jc w:val="center"/>
              <w:rPr>
                <w:rFonts w:ascii="Times New Roman" w:hAnsi="Times New Roman" w:cs="Times New Roman"/>
                <w:sz w:val="24"/>
                <w:szCs w:val="24"/>
              </w:rPr>
            </w:pPr>
          </w:p>
        </w:tc>
        <w:tc>
          <w:tcPr>
            <w:tcW w:w="1890" w:type="dxa"/>
            <w:tcBorders>
              <w:top w:val="single" w:sz="12" w:space="0" w:color="auto"/>
              <w:bottom w:val="single" w:sz="12" w:space="0" w:color="auto"/>
            </w:tcBorders>
            <w:vAlign w:val="center"/>
          </w:tcPr>
          <w:p w14:paraId="6993BC90" w14:textId="77777777" w:rsidR="005C5141" w:rsidRPr="00631B41" w:rsidRDefault="005C5141" w:rsidP="002D28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31B41">
              <w:rPr>
                <w:rFonts w:ascii="Times New Roman" w:hAnsi="Times New Roman" w:cs="Times New Roman"/>
                <w:sz w:val="24"/>
                <w:szCs w:val="24"/>
              </w:rPr>
              <w:t>Superblack</w:t>
            </w:r>
            <w:proofErr w:type="spellEnd"/>
            <w:r w:rsidRPr="00631B41">
              <w:rPr>
                <w:rFonts w:ascii="Times New Roman" w:hAnsi="Times New Roman" w:cs="Times New Roman"/>
                <w:sz w:val="24"/>
                <w:szCs w:val="24"/>
              </w:rPr>
              <w:t xml:space="preserve"> wood</w:t>
            </w:r>
          </w:p>
        </w:tc>
        <w:tc>
          <w:tcPr>
            <w:tcW w:w="1980" w:type="dxa"/>
            <w:tcBorders>
              <w:top w:val="single" w:sz="12" w:space="0" w:color="auto"/>
              <w:bottom w:val="single" w:sz="12" w:space="0" w:color="auto"/>
            </w:tcBorders>
            <w:vAlign w:val="center"/>
          </w:tcPr>
          <w:p w14:paraId="63B5CBE8" w14:textId="77777777" w:rsidR="005C5141" w:rsidRPr="00631B41" w:rsidRDefault="005C5141" w:rsidP="002D28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Ni-P superblack</w:t>
            </w:r>
            <w:r w:rsidRPr="00631B41">
              <w:rPr>
                <w:rFonts w:ascii="Times New Roman" w:hAnsi="Times New Roman" w:cs="Times New Roman"/>
                <w:sz w:val="24"/>
                <w:szCs w:val="24"/>
                <w:vertAlign w:val="superscript"/>
              </w:rPr>
              <w:t>1</w:t>
            </w:r>
          </w:p>
        </w:tc>
        <w:tc>
          <w:tcPr>
            <w:tcW w:w="1890" w:type="dxa"/>
            <w:tcBorders>
              <w:top w:val="single" w:sz="12" w:space="0" w:color="auto"/>
              <w:bottom w:val="single" w:sz="12" w:space="0" w:color="auto"/>
            </w:tcBorders>
            <w:vAlign w:val="center"/>
          </w:tcPr>
          <w:p w14:paraId="505C7D30" w14:textId="77777777" w:rsidR="005C5141" w:rsidRPr="00631B41" w:rsidRDefault="005C5141" w:rsidP="002D28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VANTA black</w:t>
            </w:r>
            <w:r w:rsidRPr="00631B41">
              <w:rPr>
                <w:rFonts w:ascii="Times New Roman" w:hAnsi="Times New Roman" w:cs="Times New Roman"/>
                <w:sz w:val="24"/>
                <w:szCs w:val="24"/>
                <w:vertAlign w:val="superscript"/>
              </w:rPr>
              <w:t>2</w:t>
            </w:r>
          </w:p>
        </w:tc>
        <w:tc>
          <w:tcPr>
            <w:tcW w:w="2065" w:type="dxa"/>
            <w:tcBorders>
              <w:top w:val="single" w:sz="12" w:space="0" w:color="auto"/>
              <w:bottom w:val="single" w:sz="12" w:space="0" w:color="auto"/>
            </w:tcBorders>
            <w:vAlign w:val="center"/>
          </w:tcPr>
          <w:p w14:paraId="073B8896" w14:textId="77777777" w:rsidR="005C5141" w:rsidRPr="00631B41" w:rsidRDefault="005C5141" w:rsidP="002D28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Carbon-based black</w:t>
            </w:r>
            <w:r w:rsidRPr="00631B41">
              <w:rPr>
                <w:rFonts w:ascii="Times New Roman" w:hAnsi="Times New Roman" w:cs="Times New Roman"/>
                <w:sz w:val="24"/>
                <w:szCs w:val="24"/>
                <w:vertAlign w:val="superscript"/>
              </w:rPr>
              <w:t>3</w:t>
            </w:r>
          </w:p>
        </w:tc>
      </w:tr>
      <w:tr w:rsidR="005C5141" w:rsidRPr="00631B41" w14:paraId="42CAAE64" w14:textId="77777777" w:rsidTr="002D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Borders>
              <w:top w:val="single" w:sz="12" w:space="0" w:color="auto"/>
              <w:bottom w:val="single" w:sz="12" w:space="0" w:color="auto"/>
            </w:tcBorders>
            <w:vAlign w:val="center"/>
          </w:tcPr>
          <w:p w14:paraId="48DE5BFD" w14:textId="77777777" w:rsidR="005C5141" w:rsidRPr="00631B41" w:rsidRDefault="005C5141" w:rsidP="002D2867">
            <w:pPr>
              <w:jc w:val="center"/>
              <w:rPr>
                <w:rFonts w:ascii="Times New Roman" w:hAnsi="Times New Roman" w:cs="Times New Roman"/>
                <w:sz w:val="24"/>
                <w:szCs w:val="24"/>
              </w:rPr>
            </w:pPr>
            <w:r w:rsidRPr="00631B41">
              <w:rPr>
                <w:rFonts w:ascii="Times New Roman" w:hAnsi="Times New Roman" w:cs="Times New Roman"/>
                <w:sz w:val="24"/>
                <w:szCs w:val="24"/>
              </w:rPr>
              <w:t>Average cost, €/cm</w:t>
            </w:r>
            <w:r w:rsidRPr="00631B41">
              <w:rPr>
                <w:rFonts w:ascii="Times New Roman" w:hAnsi="Times New Roman" w:cs="Times New Roman"/>
                <w:sz w:val="24"/>
                <w:szCs w:val="24"/>
                <w:vertAlign w:val="superscript"/>
              </w:rPr>
              <w:t>2</w:t>
            </w:r>
          </w:p>
        </w:tc>
        <w:tc>
          <w:tcPr>
            <w:tcW w:w="1890" w:type="dxa"/>
            <w:tcBorders>
              <w:top w:val="single" w:sz="12" w:space="0" w:color="auto"/>
              <w:bottom w:val="single" w:sz="12" w:space="0" w:color="auto"/>
            </w:tcBorders>
            <w:vAlign w:val="center"/>
          </w:tcPr>
          <w:p w14:paraId="157BDFF1" w14:textId="77777777" w:rsidR="005C5141" w:rsidRPr="00631B41" w:rsidRDefault="005C514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3.72</w:t>
            </w:r>
          </w:p>
        </w:tc>
        <w:tc>
          <w:tcPr>
            <w:tcW w:w="1980" w:type="dxa"/>
            <w:tcBorders>
              <w:top w:val="single" w:sz="12" w:space="0" w:color="auto"/>
              <w:bottom w:val="single" w:sz="12" w:space="0" w:color="auto"/>
            </w:tcBorders>
            <w:vAlign w:val="center"/>
          </w:tcPr>
          <w:p w14:paraId="4C4ACAA9" w14:textId="77777777" w:rsidR="005C5141" w:rsidRPr="00631B41" w:rsidRDefault="005C514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93.50</w:t>
            </w:r>
          </w:p>
        </w:tc>
        <w:tc>
          <w:tcPr>
            <w:tcW w:w="1890" w:type="dxa"/>
            <w:tcBorders>
              <w:top w:val="single" w:sz="12" w:space="0" w:color="auto"/>
              <w:bottom w:val="single" w:sz="12" w:space="0" w:color="auto"/>
            </w:tcBorders>
            <w:vAlign w:val="center"/>
          </w:tcPr>
          <w:p w14:paraId="6C4D9261" w14:textId="77777777" w:rsidR="005C5141" w:rsidRPr="00631B41" w:rsidRDefault="005C514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1280</w:t>
            </w:r>
          </w:p>
        </w:tc>
        <w:tc>
          <w:tcPr>
            <w:tcW w:w="2065" w:type="dxa"/>
            <w:tcBorders>
              <w:top w:val="single" w:sz="12" w:space="0" w:color="auto"/>
              <w:bottom w:val="single" w:sz="12" w:space="0" w:color="auto"/>
            </w:tcBorders>
            <w:vAlign w:val="center"/>
          </w:tcPr>
          <w:p w14:paraId="76F57D09" w14:textId="77777777" w:rsidR="005C5141" w:rsidRPr="00631B41" w:rsidRDefault="005C514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83</w:t>
            </w:r>
          </w:p>
        </w:tc>
      </w:tr>
    </w:tbl>
    <w:p w14:paraId="7491105C" w14:textId="77777777" w:rsidR="005C5141" w:rsidRPr="00631B41" w:rsidRDefault="005C5141" w:rsidP="005C5141">
      <w:pPr>
        <w:spacing w:before="240" w:after="0" w:line="360" w:lineRule="auto"/>
        <w:jc w:val="both"/>
        <w:rPr>
          <w:rFonts w:ascii="Times New Roman" w:hAnsi="Times New Roman" w:cs="Times New Roman"/>
          <w:sz w:val="24"/>
          <w:szCs w:val="24"/>
        </w:rPr>
      </w:pPr>
      <w:r w:rsidRPr="00631B41">
        <w:rPr>
          <w:rFonts w:ascii="Times New Roman" w:hAnsi="Times New Roman" w:cs="Times New Roman"/>
          <w:sz w:val="24"/>
          <w:szCs w:val="24"/>
        </w:rPr>
        <w:t>1. Cost estimated based on the price of Ni-P plating provided by American Elements.</w:t>
      </w:r>
    </w:p>
    <w:p w14:paraId="7C2D980C" w14:textId="77777777" w:rsidR="005C5141" w:rsidRPr="00631B41" w:rsidRDefault="005C5141" w:rsidP="005C5141">
      <w:pPr>
        <w:spacing w:after="0" w:line="360" w:lineRule="auto"/>
        <w:jc w:val="both"/>
        <w:rPr>
          <w:rFonts w:ascii="Times New Roman" w:hAnsi="Times New Roman" w:cs="Times New Roman"/>
          <w:sz w:val="24"/>
          <w:szCs w:val="24"/>
        </w:rPr>
      </w:pPr>
      <w:r w:rsidRPr="00631B41">
        <w:rPr>
          <w:rFonts w:ascii="Times New Roman" w:hAnsi="Times New Roman" w:cs="Times New Roman"/>
          <w:sz w:val="24"/>
          <w:szCs w:val="24"/>
        </w:rPr>
        <w:t xml:space="preserve">2. Cost estimated based on the price of vertically aligned carbon nanotube arrays on Si substrate provided on Sigma Aldrich in Finland. </w:t>
      </w:r>
    </w:p>
    <w:p w14:paraId="15A4FAE3" w14:textId="32AC5B9D" w:rsidR="00ED6481" w:rsidRPr="00631B41" w:rsidRDefault="005C5141" w:rsidP="00ED6481">
      <w:pPr>
        <w:spacing w:after="0" w:line="360" w:lineRule="auto"/>
        <w:jc w:val="both"/>
        <w:rPr>
          <w:rFonts w:ascii="Times New Roman" w:hAnsi="Times New Roman" w:cs="Times New Roman"/>
          <w:sz w:val="24"/>
          <w:szCs w:val="24"/>
        </w:rPr>
      </w:pPr>
      <w:r w:rsidRPr="00631B41">
        <w:rPr>
          <w:rFonts w:ascii="Times New Roman" w:hAnsi="Times New Roman" w:cs="Times New Roman"/>
          <w:sz w:val="24"/>
          <w:szCs w:val="24"/>
        </w:rPr>
        <w:t xml:space="preserve">3. Cost estimated based on the price of carbon aerogels provided on buyaerogel.com. </w:t>
      </w:r>
    </w:p>
    <w:p w14:paraId="51DAAD5F" w14:textId="514DA888" w:rsidR="00F705D0" w:rsidRPr="00631B41" w:rsidRDefault="00392FB9" w:rsidP="00FA5A21">
      <w:pPr>
        <w:spacing w:before="240" w:after="0" w:line="360" w:lineRule="auto"/>
        <w:jc w:val="both"/>
        <w:rPr>
          <w:rFonts w:ascii="Times New Roman" w:hAnsi="Times New Roman" w:cs="Times New Roman"/>
          <w:sz w:val="24"/>
          <w:szCs w:val="24"/>
        </w:rPr>
      </w:pPr>
      <w:r w:rsidRPr="00631B41">
        <w:rPr>
          <w:rFonts w:ascii="Times New Roman" w:hAnsi="Times New Roman" w:cs="Times New Roman"/>
          <w:sz w:val="24"/>
          <w:szCs w:val="24"/>
        </w:rPr>
        <w:t xml:space="preserve">Flammable gases, </w:t>
      </w:r>
      <w:r w:rsidRPr="00631B41">
        <w:rPr>
          <w:rFonts w:ascii="Times New Roman" w:hAnsi="Times New Roman" w:cs="Times New Roman"/>
          <w:i/>
          <w:iCs/>
          <w:sz w:val="24"/>
          <w:szCs w:val="24"/>
        </w:rPr>
        <w:t>e.g.</w:t>
      </w:r>
      <w:r w:rsidRPr="00631B41">
        <w:rPr>
          <w:rFonts w:ascii="Times New Roman" w:hAnsi="Times New Roman" w:cs="Times New Roman"/>
          <w:sz w:val="24"/>
          <w:szCs w:val="24"/>
        </w:rPr>
        <w:t>, H</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 C</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H</w:t>
      </w:r>
      <w:r w:rsidRPr="00631B41">
        <w:rPr>
          <w:rFonts w:ascii="Times New Roman" w:hAnsi="Times New Roman" w:cs="Times New Roman"/>
          <w:sz w:val="24"/>
          <w:szCs w:val="24"/>
          <w:vertAlign w:val="subscript"/>
        </w:rPr>
        <w:t>4</w:t>
      </w:r>
      <w:r w:rsidRPr="00631B41">
        <w:rPr>
          <w:rFonts w:ascii="Times New Roman" w:hAnsi="Times New Roman" w:cs="Times New Roman"/>
          <w:sz w:val="24"/>
          <w:szCs w:val="24"/>
        </w:rPr>
        <w:t xml:space="preserve"> and C</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H</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 xml:space="preserve">, are commonly used in the chemical vapor deposition (CVD) process for the synthesis of vertical carbon nanotube (CNT). Corrosive acid, </w:t>
      </w:r>
      <w:r w:rsidRPr="00631B41">
        <w:rPr>
          <w:rFonts w:ascii="Times New Roman" w:hAnsi="Times New Roman" w:cs="Times New Roman"/>
          <w:i/>
          <w:iCs/>
          <w:sz w:val="24"/>
          <w:szCs w:val="24"/>
        </w:rPr>
        <w:t>e.g.</w:t>
      </w:r>
      <w:r w:rsidRPr="00631B41">
        <w:rPr>
          <w:rFonts w:ascii="Times New Roman" w:hAnsi="Times New Roman" w:cs="Times New Roman"/>
          <w:sz w:val="24"/>
          <w:szCs w:val="24"/>
        </w:rPr>
        <w:t>, HF and HNO</w:t>
      </w:r>
      <w:r w:rsidRPr="00631B41">
        <w:rPr>
          <w:rFonts w:ascii="Times New Roman" w:hAnsi="Times New Roman" w:cs="Times New Roman"/>
          <w:sz w:val="24"/>
          <w:szCs w:val="24"/>
          <w:vertAlign w:val="subscript"/>
        </w:rPr>
        <w:t>3</w:t>
      </w:r>
      <w:r w:rsidRPr="00631B41">
        <w:rPr>
          <w:rFonts w:ascii="Times New Roman" w:hAnsi="Times New Roman" w:cs="Times New Roman"/>
          <w:sz w:val="24"/>
          <w:szCs w:val="24"/>
        </w:rPr>
        <w:t xml:space="preserve"> solution, is required for peeling off the CNT coatings from the substrates. Human skin exposure to CNT coatings including the residual catalysts is also highly risky to health</w:t>
      </w:r>
      <w:r w:rsidRPr="00631B41">
        <w:rPr>
          <w:rFonts w:ascii="Times New Roman" w:hAnsi="Times New Roman" w:cs="Times New Roman"/>
          <w:sz w:val="24"/>
          <w:szCs w:val="24"/>
        </w:rPr>
        <w:fldChar w:fldCharType="begin">
          <w:fldData xml:space="preserve">PEVuZE5vdGU+PENpdGU+PEF1dGhvcj5Xb29kPC9BdXRob3I+PFllYXI+MjAxNTwvWWVhcj48UmVj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PEVuZE5vdGU+PENpdGU+PEF1dGhvcj5Xb29kPC9BdXRob3I+PFllYXI+MjAxNTwvWWVhcj48UmVj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Pr="00631B41">
        <w:rPr>
          <w:rFonts w:ascii="Times New Roman" w:hAnsi="Times New Roman" w:cs="Times New Roman"/>
          <w:sz w:val="24"/>
          <w:szCs w:val="24"/>
        </w:rPr>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12, 13</w:t>
      </w:r>
      <w:r w:rsidRPr="00631B41">
        <w:rPr>
          <w:rFonts w:ascii="Times New Roman" w:hAnsi="Times New Roman" w:cs="Times New Roman"/>
          <w:sz w:val="24"/>
          <w:szCs w:val="24"/>
        </w:rPr>
        <w:fldChar w:fldCharType="end"/>
      </w:r>
      <w:r w:rsidR="00A14126" w:rsidRPr="00631B41">
        <w:rPr>
          <w:rFonts w:ascii="Times New Roman" w:hAnsi="Times New Roman" w:cs="Times New Roman"/>
          <w:sz w:val="24"/>
          <w:szCs w:val="24"/>
        </w:rPr>
        <w:t xml:space="preserve">. </w:t>
      </w:r>
      <w:r w:rsidRPr="00631B41">
        <w:rPr>
          <w:rFonts w:ascii="Times New Roman" w:hAnsi="Times New Roman" w:cs="Times New Roman"/>
          <w:sz w:val="24"/>
          <w:szCs w:val="24"/>
        </w:rPr>
        <w:t xml:space="preserve">Therefore, the overall rating of hazards for VANTA black system is very high. Ni-P </w:t>
      </w:r>
      <w:proofErr w:type="spellStart"/>
      <w:r w:rsidRPr="00631B41">
        <w:rPr>
          <w:rFonts w:ascii="Times New Roman" w:hAnsi="Times New Roman" w:cs="Times New Roman"/>
          <w:sz w:val="24"/>
          <w:szCs w:val="24"/>
        </w:rPr>
        <w:t>superblack</w:t>
      </w:r>
      <w:proofErr w:type="spellEnd"/>
      <w:r w:rsidRPr="00631B41">
        <w:rPr>
          <w:rFonts w:ascii="Times New Roman" w:hAnsi="Times New Roman" w:cs="Times New Roman"/>
          <w:sz w:val="24"/>
          <w:szCs w:val="24"/>
        </w:rPr>
        <w:t xml:space="preserve"> is manufactured by using the oxidizing acid, </w:t>
      </w:r>
      <w:r w:rsidRPr="00631B41">
        <w:rPr>
          <w:rFonts w:ascii="Times New Roman" w:hAnsi="Times New Roman" w:cs="Times New Roman"/>
          <w:i/>
          <w:iCs/>
          <w:sz w:val="24"/>
          <w:szCs w:val="24"/>
        </w:rPr>
        <w:t>e.g.</w:t>
      </w:r>
      <w:r w:rsidRPr="00631B41">
        <w:rPr>
          <w:rFonts w:ascii="Times New Roman" w:hAnsi="Times New Roman" w:cs="Times New Roman"/>
          <w:sz w:val="24"/>
          <w:szCs w:val="24"/>
        </w:rPr>
        <w:t>, HNO</w:t>
      </w:r>
      <w:r w:rsidRPr="00631B41">
        <w:rPr>
          <w:rFonts w:ascii="Times New Roman" w:hAnsi="Times New Roman" w:cs="Times New Roman"/>
          <w:sz w:val="24"/>
          <w:szCs w:val="24"/>
          <w:vertAlign w:val="subscript"/>
        </w:rPr>
        <w:t>3</w:t>
      </w:r>
      <w:r w:rsidRPr="00631B41">
        <w:rPr>
          <w:rFonts w:ascii="Times New Roman" w:hAnsi="Times New Roman" w:cs="Times New Roman"/>
          <w:sz w:val="24"/>
          <w:szCs w:val="24"/>
        </w:rPr>
        <w:t xml:space="preserve"> and H</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SO</w:t>
      </w:r>
      <w:r w:rsidRPr="00631B41">
        <w:rPr>
          <w:rFonts w:ascii="Times New Roman" w:hAnsi="Times New Roman" w:cs="Times New Roman"/>
          <w:sz w:val="24"/>
          <w:szCs w:val="24"/>
          <w:vertAlign w:val="subscript"/>
        </w:rPr>
        <w:t>4</w:t>
      </w:r>
      <w:r w:rsidRPr="00631B41">
        <w:rPr>
          <w:rFonts w:ascii="Times New Roman" w:hAnsi="Times New Roman" w:cs="Times New Roman"/>
          <w:sz w:val="24"/>
          <w:szCs w:val="24"/>
        </w:rPr>
        <w:t xml:space="preserve">, to etch the </w:t>
      </w:r>
      <w:r w:rsidR="0052492E" w:rsidRPr="00631B41">
        <w:rPr>
          <w:rFonts w:ascii="Times New Roman" w:hAnsi="Times New Roman" w:cs="Times New Roman"/>
          <w:sz w:val="24"/>
          <w:szCs w:val="24"/>
        </w:rPr>
        <w:t xml:space="preserve">Ni-P </w:t>
      </w:r>
      <w:r w:rsidRPr="00631B41">
        <w:rPr>
          <w:rFonts w:ascii="Times New Roman" w:hAnsi="Times New Roman" w:cs="Times New Roman"/>
          <w:sz w:val="24"/>
          <w:szCs w:val="24"/>
        </w:rPr>
        <w:t>electroless plating. The Ni-P plating was prepared by Ni-P deposition to obtain multilayers of Ni-P with different phosphorus content</w:t>
      </w:r>
      <w:r w:rsidRPr="00631B41">
        <w:rPr>
          <w:rFonts w:ascii="Times New Roman" w:hAnsi="Times New Roman" w:cs="Times New Roman"/>
          <w:sz w:val="24"/>
          <w:szCs w:val="24"/>
        </w:rPr>
        <w:fldChar w:fldCharType="begin">
          <w:fldData xml:space="preserve">PEVuZE5vdGU+PENpdGU+PEF1dGhvcj5Ccm93bjwvQXV0aG9yPjxZZWFyPjIwMDI8L1llYXI+PFJl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PEVuZE5vdGU+PENpdGU+PEF1dGhvcj5Ccm93bjwvQXV0aG9yPjxZZWFyPjIwMDI8L1llYXI+PFJl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Pr="00631B41">
        <w:rPr>
          <w:rFonts w:ascii="Times New Roman" w:hAnsi="Times New Roman" w:cs="Times New Roman"/>
          <w:sz w:val="24"/>
          <w:szCs w:val="24"/>
        </w:rPr>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16, 47</w:t>
      </w:r>
      <w:r w:rsidRPr="00631B41">
        <w:rPr>
          <w:rFonts w:ascii="Times New Roman" w:hAnsi="Times New Roman" w:cs="Times New Roman"/>
          <w:sz w:val="24"/>
          <w:szCs w:val="24"/>
        </w:rPr>
        <w:fldChar w:fldCharType="end"/>
      </w:r>
      <w:r w:rsidR="00A14126" w:rsidRPr="00631B41">
        <w:rPr>
          <w:rFonts w:ascii="Times New Roman" w:hAnsi="Times New Roman" w:cs="Times New Roman"/>
          <w:sz w:val="24"/>
          <w:szCs w:val="24"/>
        </w:rPr>
        <w:t xml:space="preserve">. </w:t>
      </w:r>
      <w:r w:rsidRPr="00631B41">
        <w:rPr>
          <w:rFonts w:ascii="Times New Roman" w:hAnsi="Times New Roman" w:cs="Times New Roman"/>
          <w:sz w:val="24"/>
          <w:szCs w:val="24"/>
        </w:rPr>
        <w:t xml:space="preserve">The overall rating of hazards for Ni-P </w:t>
      </w:r>
      <w:proofErr w:type="spellStart"/>
      <w:r w:rsidRPr="00631B41">
        <w:rPr>
          <w:rFonts w:ascii="Times New Roman" w:hAnsi="Times New Roman" w:cs="Times New Roman"/>
          <w:sz w:val="24"/>
          <w:szCs w:val="24"/>
        </w:rPr>
        <w:t>superblack</w:t>
      </w:r>
      <w:proofErr w:type="spellEnd"/>
      <w:r w:rsidRPr="00631B41">
        <w:rPr>
          <w:rFonts w:ascii="Times New Roman" w:hAnsi="Times New Roman" w:cs="Times New Roman"/>
          <w:sz w:val="24"/>
          <w:szCs w:val="24"/>
        </w:rPr>
        <w:t xml:space="preserve"> fabrication is medium.</w:t>
      </w:r>
      <w:r w:rsidR="00396A78" w:rsidRPr="00631B41">
        <w:rPr>
          <w:rFonts w:ascii="Times New Roman" w:hAnsi="Times New Roman" w:cs="Times New Roman"/>
          <w:sz w:val="24"/>
          <w:szCs w:val="24"/>
        </w:rPr>
        <w:t xml:space="preserve"> </w:t>
      </w:r>
      <w:r w:rsidRPr="00631B41">
        <w:rPr>
          <w:rFonts w:ascii="Times New Roman" w:hAnsi="Times New Roman" w:cs="Times New Roman"/>
          <w:sz w:val="24"/>
          <w:szCs w:val="24"/>
        </w:rPr>
        <w:t>Carbon-based black is mostly derived from pyrolysis of resorcinol-formaldehyde (RF) aerogels</w:t>
      </w:r>
      <w:r w:rsidRPr="00631B41">
        <w:rPr>
          <w:rFonts w:ascii="Times New Roman" w:hAnsi="Times New Roman" w:cs="Times New Roman"/>
          <w:sz w:val="24"/>
          <w:szCs w:val="24"/>
        </w:rPr>
        <w:fldChar w:fldCharType="begin">
          <w:fldData xml:space="preserve">PEVuZE5vdGU+PENpdGU+PEF1dGhvcj5KaTwvQXV0aG9yPjxZZWFyPjIwMjA8L1llYXI+PFJlY051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PEVuZE5vdGU+PENpdGU+PEF1dGhvcj5KaTwvQXV0aG9yPjxZZWFyPjIwMjA8L1llYXI+PFJlY051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Pr="00631B41">
        <w:rPr>
          <w:rFonts w:ascii="Times New Roman" w:hAnsi="Times New Roman" w:cs="Times New Roman"/>
          <w:sz w:val="24"/>
          <w:szCs w:val="24"/>
        </w:rPr>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28, 29, 39, 40</w:t>
      </w:r>
      <w:r w:rsidRPr="00631B41">
        <w:rPr>
          <w:rFonts w:ascii="Times New Roman" w:hAnsi="Times New Roman" w:cs="Times New Roman"/>
          <w:sz w:val="24"/>
          <w:szCs w:val="24"/>
        </w:rPr>
        <w:fldChar w:fldCharType="end"/>
      </w:r>
      <w:r w:rsidR="00A14126" w:rsidRPr="00631B41">
        <w:rPr>
          <w:rFonts w:ascii="Times New Roman" w:hAnsi="Times New Roman" w:cs="Times New Roman"/>
          <w:sz w:val="24"/>
          <w:szCs w:val="24"/>
        </w:rPr>
        <w:t xml:space="preserve">. </w:t>
      </w:r>
      <w:r w:rsidRPr="00631B41">
        <w:rPr>
          <w:rFonts w:ascii="Times New Roman" w:hAnsi="Times New Roman" w:cs="Times New Roman"/>
          <w:sz w:val="24"/>
          <w:szCs w:val="24"/>
        </w:rPr>
        <w:t>Formaldehyde is a highly toxic systemic poison, which may cause dizziness or suffocation due to the severe respiratory tract and skin irritant</w:t>
      </w: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&lt;EndNote&gt;&lt;Cite&gt;&lt;Year&gt;2014&lt;/Year&gt;&lt;RecNum&gt;1251&lt;/RecNum&gt;&lt;DisplayText&gt;&lt;style face="superscript"&gt;48&lt;/style&gt;&lt;/DisplayText&gt;&lt;record&gt;&lt;rec-number&gt;1251&lt;/rec-number&gt;&lt;foreign-keys&gt;&lt;key app="EN" db-id="were0ep0u9rds8extzhxwtr22x5f952fasrr" timestamp="1680956504"&gt;1251&lt;/key&gt;&lt;/foreign-keys&gt;&lt;ref-type name="Web Page"&gt;12&lt;/ref-type&gt;&lt;contributors&gt;&lt;/contributors&gt;&lt;titles&gt;&lt;title&gt;Medical Management Guidelines for Formaldehyde&lt;/title&gt;&lt;secondary-title&gt;Medical Management Guidelines for Formaldehyde&lt;/secondary-title&gt;&lt;/titles&gt;&lt;dates&gt;&lt;year&gt;2014&lt;/year&gt;&lt;pub-dates&gt;&lt;date&gt;October 21, 2014&lt;/date&gt;&lt;/pub-dates&gt;&lt;/dates&gt;&lt;publisher&gt;U.S. Department of Health &amp;amp; Human Services&lt;/publisher&gt;&lt;urls&gt;&lt;related-urls&gt;&lt;url&gt;https://wwwn.cdc.gov/TSP/MMG/MMGDetails.aspx?mmgid=216&amp;amp;toxid=39#:~:text=Formaldehyde%20is%20a%20highly%20toxic,to%20the%20eyes%20and%20skin.&lt;/url&gt;&lt;/related-urls&gt;&lt;/urls&gt;&lt;custom1&gt;2014&lt;/custom1&gt;&lt;electronic-resource-num&gt;https://wwwn.cdc.gov/TSP/MMG/MMGDetails.aspx?mmgid=216&amp;amp;toxid=39#:~:text=Formaldehyde%20is%20a%20highly%20toxic,to%20the%20eyes%20and%20skin.&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48</w:t>
      </w:r>
      <w:r w:rsidRPr="00631B41">
        <w:rPr>
          <w:rFonts w:ascii="Times New Roman" w:hAnsi="Times New Roman" w:cs="Times New Roman"/>
          <w:sz w:val="24"/>
          <w:szCs w:val="24"/>
        </w:rPr>
        <w:fldChar w:fldCharType="end"/>
      </w:r>
      <w:r w:rsidR="00A14126" w:rsidRPr="00631B41">
        <w:rPr>
          <w:rFonts w:ascii="Times New Roman" w:hAnsi="Times New Roman" w:cs="Times New Roman"/>
          <w:sz w:val="24"/>
          <w:szCs w:val="24"/>
        </w:rPr>
        <w:t>.</w:t>
      </w:r>
      <w:r w:rsidRPr="00631B41">
        <w:rPr>
          <w:rFonts w:ascii="Times New Roman" w:hAnsi="Times New Roman" w:cs="Times New Roman"/>
          <w:sz w:val="24"/>
          <w:szCs w:val="24"/>
        </w:rPr>
        <w:t xml:space="preserve"> Pyrolysis of RF aerogels in inert gas, </w:t>
      </w:r>
      <w:r w:rsidRPr="00631B41">
        <w:rPr>
          <w:rFonts w:ascii="Times New Roman" w:hAnsi="Times New Roman" w:cs="Times New Roman"/>
          <w:i/>
          <w:iCs/>
          <w:sz w:val="24"/>
          <w:szCs w:val="24"/>
        </w:rPr>
        <w:t>e.g.</w:t>
      </w:r>
      <w:r w:rsidRPr="00631B41">
        <w:rPr>
          <w:rFonts w:ascii="Times New Roman" w:hAnsi="Times New Roman" w:cs="Times New Roman"/>
          <w:sz w:val="24"/>
          <w:szCs w:val="24"/>
        </w:rPr>
        <w:t>, N</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 xml:space="preserve">, is relatively safe. For </w:t>
      </w:r>
      <w:proofErr w:type="spellStart"/>
      <w:r w:rsidRPr="00631B41">
        <w:rPr>
          <w:rFonts w:ascii="Times New Roman" w:hAnsi="Times New Roman" w:cs="Times New Roman"/>
          <w:sz w:val="24"/>
          <w:szCs w:val="24"/>
        </w:rPr>
        <w:t>superblack</w:t>
      </w:r>
      <w:proofErr w:type="spellEnd"/>
      <w:r w:rsidRPr="00631B41">
        <w:rPr>
          <w:rFonts w:ascii="Times New Roman" w:hAnsi="Times New Roman" w:cs="Times New Roman"/>
          <w:sz w:val="24"/>
          <w:szCs w:val="24"/>
        </w:rPr>
        <w:t xml:space="preserve"> wood fabrication, high temperature carbonization of biomass, </w:t>
      </w:r>
      <w:r w:rsidRPr="00631B41">
        <w:rPr>
          <w:rFonts w:ascii="Times New Roman" w:hAnsi="Times New Roman" w:cs="Times New Roman"/>
          <w:i/>
          <w:iCs/>
          <w:sz w:val="24"/>
          <w:szCs w:val="24"/>
        </w:rPr>
        <w:t>e.g.</w:t>
      </w:r>
      <w:r w:rsidRPr="00631B41">
        <w:rPr>
          <w:rFonts w:ascii="Times New Roman" w:hAnsi="Times New Roman" w:cs="Times New Roman"/>
          <w:sz w:val="24"/>
          <w:szCs w:val="24"/>
        </w:rPr>
        <w:t xml:space="preserve">, wood samples, is a common process in carbon production industry. The bleaching method in this work </w:t>
      </w:r>
      <w:r w:rsidR="0055341A" w:rsidRPr="00631B41">
        <w:rPr>
          <w:rFonts w:ascii="Times New Roman" w:hAnsi="Times New Roman" w:cs="Times New Roman"/>
          <w:sz w:val="24"/>
          <w:szCs w:val="24"/>
        </w:rPr>
        <w:t>is</w:t>
      </w:r>
      <w:r w:rsidRPr="00631B41">
        <w:rPr>
          <w:rFonts w:ascii="Times New Roman" w:hAnsi="Times New Roman" w:cs="Times New Roman"/>
          <w:sz w:val="24"/>
          <w:szCs w:val="24"/>
        </w:rPr>
        <w:t xml:space="preserve"> widely used in the paper and pulping industry</w:t>
      </w: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&lt;EndNote&gt;&lt;Cite&gt;&lt;Author&gt;Li&lt;/Author&gt;&lt;Year&gt;2021&lt;/Year&gt;&lt;RecNum&gt;1135&lt;/RecNum&gt;&lt;DisplayText&gt;&lt;style face="superscript"&gt;49&lt;/style&gt;&lt;/DisplayText&gt;&lt;record&gt;&lt;rec-number&gt;1135&lt;/rec-number&gt;&lt;foreign-keys&gt;&lt;key app="EN" db-id="were0ep0u9rds8extzhxwtr22x5f952fasrr" timestamp="1650827907"&gt;1135&lt;/key&gt;&lt;/foreign-keys&gt;&lt;ref-type name="Journal Article"&gt;17&lt;/ref-type&gt;&lt;contributors&gt;&lt;authors&gt;&lt;author&gt;Li, Jianguo&lt;/author&gt;&lt;author&gt;Chen, Chaoji&lt;/author&gt;&lt;author&gt;Zhu, J. Y.&lt;/author&gt;&lt;author&gt;Ragauskas, Arthur J.&lt;/author&gt;&lt;author&gt;Hu, Liangbing&lt;/author&gt;&lt;/authors&gt;&lt;/contributors&gt;&lt;titles&gt;&lt;title&gt;In Situ Wood Delignification toward Sustainable Applications&lt;/title&gt;&lt;secondary-title&gt;Accounts of Materials Research&lt;/secondary-title&gt;&lt;/titles&gt;&lt;periodical&gt;&lt;full-title&gt;Accounts of Materials Research&lt;/full-title&gt;&lt;/periodical&gt;&lt;pages&gt;606-620&lt;/pages&gt;&lt;volume&gt;2&lt;/volume&gt;&lt;number&gt;8&lt;/number&gt;&lt;dates&gt;&lt;year&gt;2021&lt;/year&gt;&lt;pub-dates&gt;&lt;date&gt;2021/08/27&lt;/date&gt;&lt;/pub-dates&gt;&lt;/dates&gt;&lt;publisher&gt;American Chemical Society&lt;/publisher&gt;&lt;urls&gt;&lt;related-urls&gt;&lt;url&gt;https://doi.org/10.1021/accountsmr.1c00075&lt;/url&gt;&lt;/related-urls&gt;&lt;/urls&gt;&lt;electronic-resource-num&gt;10.1021/accountsmr.1c00075&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49</w:t>
      </w:r>
      <w:r w:rsidRPr="00631B41">
        <w:rPr>
          <w:rFonts w:ascii="Times New Roman" w:hAnsi="Times New Roman" w:cs="Times New Roman"/>
          <w:sz w:val="24"/>
          <w:szCs w:val="24"/>
        </w:rPr>
        <w:fldChar w:fldCharType="end"/>
      </w:r>
      <w:r w:rsidR="00A14126" w:rsidRPr="00631B41">
        <w:rPr>
          <w:rFonts w:ascii="Times New Roman" w:hAnsi="Times New Roman" w:cs="Times New Roman"/>
          <w:sz w:val="24"/>
          <w:szCs w:val="24"/>
        </w:rPr>
        <w:t>.</w:t>
      </w:r>
      <w:r w:rsidRPr="00631B41">
        <w:rPr>
          <w:rFonts w:ascii="Times New Roman" w:hAnsi="Times New Roman" w:cs="Times New Roman"/>
          <w:sz w:val="24"/>
          <w:szCs w:val="24"/>
        </w:rPr>
        <w:t xml:space="preserve"> </w:t>
      </w:r>
      <w:proofErr w:type="spellStart"/>
      <w:r w:rsidR="00A64EF6" w:rsidRPr="00631B41">
        <w:rPr>
          <w:rFonts w:ascii="Times New Roman" w:eastAsia="Times New Roman" w:hAnsi="Times New Roman" w:cs="Times New Roman"/>
          <w:sz w:val="24"/>
          <w:szCs w:val="24"/>
          <w:lang w:eastAsia="fi-FI"/>
        </w:rPr>
        <w:t>Superblack</w:t>
      </w:r>
      <w:proofErr w:type="spellEnd"/>
      <w:r w:rsidR="00A64EF6" w:rsidRPr="00631B41">
        <w:rPr>
          <w:rFonts w:ascii="Times New Roman" w:eastAsia="Times New Roman" w:hAnsi="Times New Roman" w:cs="Times New Roman"/>
          <w:sz w:val="24"/>
          <w:szCs w:val="24"/>
          <w:lang w:eastAsia="fi-FI"/>
        </w:rPr>
        <w:t xml:space="preserve"> wood were obtained by Di-ionized (DI) water washing and oven drying of the carbonized delignified wood. T</w:t>
      </w:r>
      <w:r w:rsidRPr="00631B41">
        <w:rPr>
          <w:rFonts w:ascii="Times New Roman" w:hAnsi="Times New Roman" w:cs="Times New Roman"/>
          <w:sz w:val="24"/>
          <w:szCs w:val="24"/>
        </w:rPr>
        <w:t xml:space="preserve">he overall rating of hazards for </w:t>
      </w:r>
      <w:proofErr w:type="spellStart"/>
      <w:r w:rsidRPr="00631B41">
        <w:rPr>
          <w:rFonts w:ascii="Times New Roman" w:hAnsi="Times New Roman" w:cs="Times New Roman"/>
          <w:sz w:val="24"/>
          <w:szCs w:val="24"/>
        </w:rPr>
        <w:t>superblack</w:t>
      </w:r>
      <w:proofErr w:type="spellEnd"/>
      <w:r w:rsidRPr="00631B41">
        <w:rPr>
          <w:rFonts w:ascii="Times New Roman" w:hAnsi="Times New Roman" w:cs="Times New Roman"/>
          <w:sz w:val="24"/>
          <w:szCs w:val="24"/>
        </w:rPr>
        <w:t xml:space="preserve"> wood production is low.</w:t>
      </w:r>
      <w:r w:rsidR="004F6823" w:rsidRPr="00631B41">
        <w:rPr>
          <w:rFonts w:ascii="Times New Roman" w:hAnsi="Times New Roman" w:cs="Times New Roman"/>
          <w:sz w:val="24"/>
          <w:szCs w:val="24"/>
        </w:rPr>
        <w:t xml:space="preserve"> </w:t>
      </w:r>
    </w:p>
    <w:p w14:paraId="02A798DD" w14:textId="77777777" w:rsidR="00631B41" w:rsidRDefault="00631B41">
      <w:pPr>
        <w:rPr>
          <w:rFonts w:ascii="Times New Roman" w:hAnsi="Times New Roman" w:cs="Times New Roman"/>
          <w:b/>
          <w:bCs/>
          <w:sz w:val="24"/>
          <w:szCs w:val="24"/>
        </w:rPr>
      </w:pPr>
      <w:r>
        <w:rPr>
          <w:rFonts w:ascii="Times New Roman" w:hAnsi="Times New Roman" w:cs="Times New Roman"/>
          <w:b/>
          <w:bCs/>
          <w:sz w:val="24"/>
          <w:szCs w:val="24"/>
        </w:rPr>
        <w:br w:type="page"/>
      </w:r>
    </w:p>
    <w:p w14:paraId="4F320A2E" w14:textId="61AED9FD" w:rsidR="00ED6481" w:rsidRPr="00631B41" w:rsidRDefault="00DE70C0" w:rsidP="00FA5A21">
      <w:pPr>
        <w:spacing w:before="240"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lastRenderedPageBreak/>
        <w:t>Supplementary</w:t>
      </w:r>
      <w:r w:rsidRPr="00631B41">
        <w:rPr>
          <w:rFonts w:ascii="Times New Roman" w:hAnsi="Times New Roman" w:cs="Times New Roman"/>
          <w:b/>
          <w:bCs/>
          <w:sz w:val="24"/>
          <w:szCs w:val="24"/>
        </w:rPr>
        <w:t xml:space="preserve"> </w:t>
      </w:r>
      <w:r w:rsidR="00377773" w:rsidRPr="00631B41">
        <w:rPr>
          <w:rFonts w:ascii="Times New Roman" w:hAnsi="Times New Roman" w:cs="Times New Roman"/>
          <w:b/>
          <w:bCs/>
          <w:sz w:val="24"/>
          <w:szCs w:val="24"/>
        </w:rPr>
        <w:t>Table</w:t>
      </w:r>
      <w:r w:rsidR="00ED6481" w:rsidRPr="00631B41">
        <w:rPr>
          <w:rFonts w:ascii="Times New Roman" w:hAnsi="Times New Roman" w:cs="Times New Roman"/>
          <w:b/>
          <w:bCs/>
          <w:sz w:val="24"/>
          <w:szCs w:val="24"/>
        </w:rPr>
        <w:t xml:space="preserve"> </w:t>
      </w:r>
      <w:r w:rsidR="00F15E81" w:rsidRPr="00631B41">
        <w:rPr>
          <w:rFonts w:ascii="Times New Roman" w:hAnsi="Times New Roman" w:cs="Times New Roman"/>
          <w:b/>
          <w:bCs/>
          <w:sz w:val="24"/>
          <w:szCs w:val="24"/>
        </w:rPr>
        <w:t>9</w:t>
      </w:r>
      <w:r w:rsidR="00ED6481" w:rsidRPr="00631B41">
        <w:rPr>
          <w:rFonts w:ascii="Times New Roman" w:hAnsi="Times New Roman" w:cs="Times New Roman"/>
          <w:b/>
          <w:bCs/>
          <w:sz w:val="24"/>
          <w:szCs w:val="24"/>
        </w:rPr>
        <w:t xml:space="preserve">. </w:t>
      </w:r>
      <w:r w:rsidR="00ED6481" w:rsidRPr="00631B41">
        <w:rPr>
          <w:rFonts w:ascii="Times New Roman" w:hAnsi="Times New Roman" w:cs="Times New Roman"/>
          <w:sz w:val="24"/>
          <w:szCs w:val="24"/>
        </w:rPr>
        <w:t xml:space="preserve">Comparison of the safety of </w:t>
      </w:r>
      <w:proofErr w:type="spellStart"/>
      <w:r w:rsidR="00ED6481" w:rsidRPr="00631B41">
        <w:rPr>
          <w:rFonts w:ascii="Times New Roman" w:hAnsi="Times New Roman" w:cs="Times New Roman"/>
          <w:sz w:val="24"/>
          <w:szCs w:val="24"/>
        </w:rPr>
        <w:t>superblack</w:t>
      </w:r>
      <w:proofErr w:type="spellEnd"/>
      <w:r w:rsidR="00ED6481" w:rsidRPr="00631B41">
        <w:rPr>
          <w:rFonts w:ascii="Times New Roman" w:hAnsi="Times New Roman" w:cs="Times New Roman"/>
          <w:sz w:val="24"/>
          <w:szCs w:val="24"/>
        </w:rPr>
        <w:t xml:space="preserve"> wood, Ni-P </w:t>
      </w:r>
      <w:proofErr w:type="spellStart"/>
      <w:r w:rsidR="00ED6481" w:rsidRPr="00631B41">
        <w:rPr>
          <w:rFonts w:ascii="Times New Roman" w:hAnsi="Times New Roman" w:cs="Times New Roman"/>
          <w:sz w:val="24"/>
          <w:szCs w:val="24"/>
        </w:rPr>
        <w:t>superblack</w:t>
      </w:r>
      <w:proofErr w:type="spellEnd"/>
      <w:r w:rsidR="00ED6481" w:rsidRPr="00631B41">
        <w:rPr>
          <w:rFonts w:ascii="Times New Roman" w:hAnsi="Times New Roman" w:cs="Times New Roman"/>
          <w:sz w:val="24"/>
          <w:szCs w:val="24"/>
        </w:rPr>
        <w:t xml:space="preserve">, VANTA </w:t>
      </w:r>
      <w:r w:rsidR="001B3507" w:rsidRPr="00631B41">
        <w:rPr>
          <w:rFonts w:ascii="Times New Roman" w:hAnsi="Times New Roman" w:cs="Times New Roman"/>
          <w:sz w:val="24"/>
          <w:szCs w:val="24"/>
        </w:rPr>
        <w:t>b</w:t>
      </w:r>
      <w:r w:rsidR="00ED6481" w:rsidRPr="00631B41">
        <w:rPr>
          <w:rFonts w:ascii="Times New Roman" w:hAnsi="Times New Roman" w:cs="Times New Roman"/>
          <w:sz w:val="24"/>
          <w:szCs w:val="24"/>
        </w:rPr>
        <w:t>lack and carbon-based black</w:t>
      </w:r>
      <w:r w:rsidR="00947206" w:rsidRPr="00631B41">
        <w:rPr>
          <w:rFonts w:ascii="Times New Roman" w:hAnsi="Times New Roman" w:cs="Times New Roman"/>
          <w:sz w:val="24"/>
          <w:szCs w:val="24"/>
        </w:rPr>
        <w:t xml:space="preserve"> materials</w:t>
      </w:r>
      <w:r w:rsidR="00ED6481" w:rsidRPr="00631B41">
        <w:rPr>
          <w:rFonts w:ascii="Times New Roman" w:hAnsi="Times New Roman" w:cs="Times New Roman"/>
          <w:sz w:val="24"/>
          <w:szCs w:val="24"/>
        </w:rPr>
        <w:t xml:space="preserve">. </w:t>
      </w:r>
    </w:p>
    <w:tbl>
      <w:tblPr>
        <w:tblStyle w:val="ListTable6Colorful"/>
        <w:tblW w:w="0" w:type="auto"/>
        <w:tblLook w:val="04A0" w:firstRow="1" w:lastRow="0" w:firstColumn="1" w:lastColumn="0" w:noHBand="0" w:noVBand="1"/>
      </w:tblPr>
      <w:tblGrid>
        <w:gridCol w:w="1870"/>
        <w:gridCol w:w="1870"/>
        <w:gridCol w:w="1870"/>
        <w:gridCol w:w="1870"/>
        <w:gridCol w:w="1870"/>
      </w:tblGrid>
      <w:tr w:rsidR="00ED6481" w:rsidRPr="00631B41" w14:paraId="63AA15D1" w14:textId="77777777" w:rsidTr="002D28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12" w:space="0" w:color="auto"/>
              <w:bottom w:val="single" w:sz="12" w:space="0" w:color="auto"/>
            </w:tcBorders>
            <w:shd w:val="clear" w:color="auto" w:fill="auto"/>
          </w:tcPr>
          <w:p w14:paraId="4DBD668B" w14:textId="77777777" w:rsidR="00ED6481" w:rsidRPr="00631B41" w:rsidRDefault="00ED6481" w:rsidP="002D2867">
            <w:pPr>
              <w:jc w:val="center"/>
              <w:rPr>
                <w:rFonts w:ascii="Times New Roman" w:hAnsi="Times New Roman" w:cs="Times New Roman"/>
              </w:rPr>
            </w:pPr>
          </w:p>
        </w:tc>
        <w:tc>
          <w:tcPr>
            <w:tcW w:w="1870" w:type="dxa"/>
            <w:tcBorders>
              <w:top w:val="single" w:sz="12" w:space="0" w:color="auto"/>
              <w:bottom w:val="single" w:sz="12" w:space="0" w:color="auto"/>
            </w:tcBorders>
            <w:shd w:val="clear" w:color="auto" w:fill="auto"/>
          </w:tcPr>
          <w:p w14:paraId="7613C88C" w14:textId="77777777" w:rsidR="00ED6481" w:rsidRPr="00631B41" w:rsidRDefault="00ED6481" w:rsidP="002D28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VANTA black</w:t>
            </w:r>
          </w:p>
        </w:tc>
        <w:tc>
          <w:tcPr>
            <w:tcW w:w="1870" w:type="dxa"/>
            <w:tcBorders>
              <w:top w:val="single" w:sz="12" w:space="0" w:color="auto"/>
              <w:bottom w:val="single" w:sz="12" w:space="0" w:color="auto"/>
            </w:tcBorders>
            <w:shd w:val="clear" w:color="auto" w:fill="auto"/>
          </w:tcPr>
          <w:p w14:paraId="70018BD5" w14:textId="77777777" w:rsidR="00ED6481" w:rsidRPr="00631B41" w:rsidRDefault="00ED6481" w:rsidP="002D28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sz w:val="24"/>
                <w:szCs w:val="24"/>
              </w:rPr>
              <w:t xml:space="preserve">Ni-P </w:t>
            </w:r>
            <w:proofErr w:type="spellStart"/>
            <w:r w:rsidRPr="00631B41">
              <w:rPr>
                <w:rFonts w:ascii="Times New Roman" w:hAnsi="Times New Roman" w:cs="Times New Roman"/>
                <w:sz w:val="24"/>
                <w:szCs w:val="24"/>
              </w:rPr>
              <w:t>superblack</w:t>
            </w:r>
            <w:proofErr w:type="spellEnd"/>
          </w:p>
        </w:tc>
        <w:tc>
          <w:tcPr>
            <w:tcW w:w="1870" w:type="dxa"/>
            <w:tcBorders>
              <w:top w:val="single" w:sz="12" w:space="0" w:color="auto"/>
              <w:bottom w:val="single" w:sz="12" w:space="0" w:color="auto"/>
            </w:tcBorders>
            <w:shd w:val="clear" w:color="auto" w:fill="auto"/>
          </w:tcPr>
          <w:p w14:paraId="065E56A7" w14:textId="77777777" w:rsidR="00ED6481" w:rsidRPr="00631B41" w:rsidRDefault="00ED6481" w:rsidP="002D28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Carbon-based black</w:t>
            </w:r>
          </w:p>
        </w:tc>
        <w:tc>
          <w:tcPr>
            <w:tcW w:w="1870" w:type="dxa"/>
            <w:tcBorders>
              <w:top w:val="single" w:sz="12" w:space="0" w:color="auto"/>
              <w:bottom w:val="single" w:sz="12" w:space="0" w:color="auto"/>
            </w:tcBorders>
            <w:shd w:val="clear" w:color="auto" w:fill="auto"/>
          </w:tcPr>
          <w:p w14:paraId="6C2F0A46" w14:textId="77777777" w:rsidR="00ED6481" w:rsidRPr="00631B41" w:rsidRDefault="00ED6481" w:rsidP="002D28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631B41">
              <w:rPr>
                <w:rFonts w:ascii="Times New Roman" w:hAnsi="Times New Roman" w:cs="Times New Roman"/>
              </w:rPr>
              <w:t>Superblack</w:t>
            </w:r>
            <w:proofErr w:type="spellEnd"/>
            <w:r w:rsidRPr="00631B41">
              <w:rPr>
                <w:rFonts w:ascii="Times New Roman" w:hAnsi="Times New Roman" w:cs="Times New Roman"/>
              </w:rPr>
              <w:t xml:space="preserve"> wood</w:t>
            </w:r>
          </w:p>
        </w:tc>
      </w:tr>
      <w:tr w:rsidR="00ED6481" w:rsidRPr="00631B41" w14:paraId="2CAF6AD6" w14:textId="77777777" w:rsidTr="002D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12" w:space="0" w:color="auto"/>
            </w:tcBorders>
            <w:shd w:val="clear" w:color="auto" w:fill="auto"/>
          </w:tcPr>
          <w:p w14:paraId="0F13CC78" w14:textId="77777777" w:rsidR="00ED6481" w:rsidRPr="00631B41" w:rsidRDefault="00ED6481" w:rsidP="002D2867">
            <w:pPr>
              <w:jc w:val="center"/>
              <w:rPr>
                <w:rFonts w:ascii="Times New Roman" w:hAnsi="Times New Roman" w:cs="Times New Roman"/>
              </w:rPr>
            </w:pPr>
            <w:r w:rsidRPr="00631B41">
              <w:rPr>
                <w:rFonts w:ascii="Times New Roman" w:hAnsi="Times New Roman" w:cs="Times New Roman"/>
              </w:rPr>
              <w:t xml:space="preserve">Reagent toxicity </w:t>
            </w:r>
          </w:p>
        </w:tc>
        <w:tc>
          <w:tcPr>
            <w:tcW w:w="1870" w:type="dxa"/>
            <w:tcBorders>
              <w:top w:val="single" w:sz="12" w:space="0" w:color="auto"/>
            </w:tcBorders>
            <w:shd w:val="clear" w:color="auto" w:fill="auto"/>
          </w:tcPr>
          <w:p w14:paraId="0597CD65" w14:textId="77777777" w:rsidR="00ED6481" w:rsidRPr="00631B41" w:rsidRDefault="00ED648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High</w:t>
            </w:r>
          </w:p>
        </w:tc>
        <w:tc>
          <w:tcPr>
            <w:tcW w:w="1870" w:type="dxa"/>
            <w:tcBorders>
              <w:top w:val="single" w:sz="12" w:space="0" w:color="auto"/>
            </w:tcBorders>
            <w:shd w:val="clear" w:color="auto" w:fill="auto"/>
          </w:tcPr>
          <w:p w14:paraId="2BAF5F34" w14:textId="77777777" w:rsidR="00ED6481" w:rsidRPr="00631B41" w:rsidRDefault="00ED648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Medium</w:t>
            </w:r>
          </w:p>
        </w:tc>
        <w:tc>
          <w:tcPr>
            <w:tcW w:w="1870" w:type="dxa"/>
            <w:tcBorders>
              <w:top w:val="single" w:sz="12" w:space="0" w:color="auto"/>
            </w:tcBorders>
            <w:shd w:val="clear" w:color="auto" w:fill="auto"/>
          </w:tcPr>
          <w:p w14:paraId="01E41A9F" w14:textId="77777777" w:rsidR="00ED6481" w:rsidRPr="00631B41" w:rsidRDefault="00ED648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High</w:t>
            </w:r>
          </w:p>
        </w:tc>
        <w:tc>
          <w:tcPr>
            <w:tcW w:w="1870" w:type="dxa"/>
            <w:tcBorders>
              <w:top w:val="single" w:sz="12" w:space="0" w:color="auto"/>
            </w:tcBorders>
            <w:shd w:val="clear" w:color="auto" w:fill="auto"/>
          </w:tcPr>
          <w:p w14:paraId="26DDF93D" w14:textId="77777777" w:rsidR="00ED6481" w:rsidRPr="00631B41" w:rsidRDefault="00ED648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Low</w:t>
            </w:r>
          </w:p>
        </w:tc>
      </w:tr>
      <w:tr w:rsidR="00ED6481" w:rsidRPr="00631B41" w14:paraId="4031AEB0" w14:textId="77777777" w:rsidTr="002D2867">
        <w:tc>
          <w:tcPr>
            <w:cnfStyle w:val="001000000000" w:firstRow="0" w:lastRow="0" w:firstColumn="1" w:lastColumn="0" w:oddVBand="0" w:evenVBand="0" w:oddHBand="0" w:evenHBand="0" w:firstRowFirstColumn="0" w:firstRowLastColumn="0" w:lastRowFirstColumn="0" w:lastRowLastColumn="0"/>
            <w:tcW w:w="1870" w:type="dxa"/>
            <w:shd w:val="clear" w:color="auto" w:fill="auto"/>
          </w:tcPr>
          <w:p w14:paraId="60A25DC5" w14:textId="77777777" w:rsidR="00ED6481" w:rsidRPr="00631B41" w:rsidRDefault="00ED6481" w:rsidP="002D2867">
            <w:pPr>
              <w:jc w:val="center"/>
              <w:rPr>
                <w:rFonts w:ascii="Times New Roman" w:hAnsi="Times New Roman" w:cs="Times New Roman"/>
              </w:rPr>
            </w:pPr>
            <w:r w:rsidRPr="00631B41">
              <w:rPr>
                <w:rFonts w:ascii="Times New Roman" w:hAnsi="Times New Roman" w:cs="Times New Roman"/>
              </w:rPr>
              <w:t>Risk in Processing</w:t>
            </w:r>
          </w:p>
        </w:tc>
        <w:tc>
          <w:tcPr>
            <w:tcW w:w="1870" w:type="dxa"/>
            <w:shd w:val="clear" w:color="auto" w:fill="auto"/>
          </w:tcPr>
          <w:p w14:paraId="4FF43A16" w14:textId="77777777" w:rsidR="00ED6481" w:rsidRPr="00631B41" w:rsidRDefault="00ED648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High</w:t>
            </w:r>
          </w:p>
        </w:tc>
        <w:tc>
          <w:tcPr>
            <w:tcW w:w="1870" w:type="dxa"/>
            <w:shd w:val="clear" w:color="auto" w:fill="auto"/>
          </w:tcPr>
          <w:p w14:paraId="676550EE" w14:textId="77777777" w:rsidR="00ED6481" w:rsidRPr="00631B41" w:rsidRDefault="00ED648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 xml:space="preserve">Medium </w:t>
            </w:r>
          </w:p>
        </w:tc>
        <w:tc>
          <w:tcPr>
            <w:tcW w:w="1870" w:type="dxa"/>
            <w:shd w:val="clear" w:color="auto" w:fill="auto"/>
          </w:tcPr>
          <w:p w14:paraId="34DEACBA" w14:textId="77777777" w:rsidR="00ED6481" w:rsidRPr="00631B41" w:rsidRDefault="00ED648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Medium</w:t>
            </w:r>
          </w:p>
        </w:tc>
        <w:tc>
          <w:tcPr>
            <w:tcW w:w="1870" w:type="dxa"/>
            <w:shd w:val="clear" w:color="auto" w:fill="auto"/>
          </w:tcPr>
          <w:p w14:paraId="5D95357C" w14:textId="77777777" w:rsidR="00ED6481" w:rsidRPr="00631B41" w:rsidRDefault="00ED648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Medium</w:t>
            </w:r>
          </w:p>
        </w:tc>
      </w:tr>
      <w:tr w:rsidR="00ED6481" w:rsidRPr="00631B41" w14:paraId="6338A2F1" w14:textId="77777777" w:rsidTr="002D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bottom w:val="nil"/>
            </w:tcBorders>
            <w:shd w:val="clear" w:color="auto" w:fill="auto"/>
          </w:tcPr>
          <w:p w14:paraId="4D076B35" w14:textId="77777777" w:rsidR="00ED6481" w:rsidRPr="00631B41" w:rsidRDefault="00ED6481" w:rsidP="002D2867">
            <w:pPr>
              <w:jc w:val="center"/>
              <w:rPr>
                <w:rFonts w:ascii="Times New Roman" w:hAnsi="Times New Roman" w:cs="Times New Roman"/>
              </w:rPr>
            </w:pPr>
            <w:r w:rsidRPr="00631B41">
              <w:rPr>
                <w:rFonts w:ascii="Times New Roman" w:hAnsi="Times New Roman" w:cs="Times New Roman"/>
              </w:rPr>
              <w:t>Human exposure risk</w:t>
            </w:r>
          </w:p>
        </w:tc>
        <w:tc>
          <w:tcPr>
            <w:tcW w:w="1870" w:type="dxa"/>
            <w:tcBorders>
              <w:bottom w:val="nil"/>
            </w:tcBorders>
            <w:shd w:val="clear" w:color="auto" w:fill="auto"/>
          </w:tcPr>
          <w:p w14:paraId="30A89EDB" w14:textId="77777777" w:rsidR="00ED6481" w:rsidRPr="00631B41" w:rsidRDefault="00ED648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High</w:t>
            </w:r>
          </w:p>
        </w:tc>
        <w:tc>
          <w:tcPr>
            <w:tcW w:w="1870" w:type="dxa"/>
            <w:tcBorders>
              <w:bottom w:val="nil"/>
            </w:tcBorders>
            <w:shd w:val="clear" w:color="auto" w:fill="auto"/>
          </w:tcPr>
          <w:p w14:paraId="4FE2FFCA" w14:textId="77777777" w:rsidR="00ED6481" w:rsidRPr="00631B41" w:rsidRDefault="00ED648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Low</w:t>
            </w:r>
          </w:p>
        </w:tc>
        <w:tc>
          <w:tcPr>
            <w:tcW w:w="1870" w:type="dxa"/>
            <w:tcBorders>
              <w:bottom w:val="nil"/>
            </w:tcBorders>
            <w:shd w:val="clear" w:color="auto" w:fill="auto"/>
          </w:tcPr>
          <w:p w14:paraId="527BC61E" w14:textId="77777777" w:rsidR="00ED6481" w:rsidRPr="00631B41" w:rsidRDefault="00ED648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Medium</w:t>
            </w:r>
          </w:p>
        </w:tc>
        <w:tc>
          <w:tcPr>
            <w:tcW w:w="1870" w:type="dxa"/>
            <w:tcBorders>
              <w:bottom w:val="nil"/>
            </w:tcBorders>
            <w:shd w:val="clear" w:color="auto" w:fill="auto"/>
          </w:tcPr>
          <w:p w14:paraId="716C4FA7" w14:textId="77777777" w:rsidR="00ED6481" w:rsidRPr="00631B41" w:rsidRDefault="00ED6481" w:rsidP="002D28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Low</w:t>
            </w:r>
          </w:p>
        </w:tc>
      </w:tr>
      <w:tr w:rsidR="00ED6481" w:rsidRPr="00631B41" w14:paraId="61D5F2AA" w14:textId="77777777" w:rsidTr="002D2867">
        <w:tc>
          <w:tcPr>
            <w:cnfStyle w:val="001000000000" w:firstRow="0" w:lastRow="0" w:firstColumn="1" w:lastColumn="0" w:oddVBand="0" w:evenVBand="0" w:oddHBand="0" w:evenHBand="0" w:firstRowFirstColumn="0" w:firstRowLastColumn="0" w:lastRowFirstColumn="0" w:lastRowLastColumn="0"/>
            <w:tcW w:w="1870" w:type="dxa"/>
            <w:tcBorders>
              <w:top w:val="nil"/>
              <w:bottom w:val="single" w:sz="12" w:space="0" w:color="auto"/>
            </w:tcBorders>
            <w:shd w:val="clear" w:color="auto" w:fill="auto"/>
          </w:tcPr>
          <w:p w14:paraId="0ECFD956" w14:textId="77777777" w:rsidR="00ED6481" w:rsidRPr="00631B41" w:rsidRDefault="00ED6481" w:rsidP="002D2867">
            <w:pPr>
              <w:jc w:val="center"/>
              <w:rPr>
                <w:rFonts w:ascii="Times New Roman" w:hAnsi="Times New Roman" w:cs="Times New Roman"/>
              </w:rPr>
            </w:pPr>
            <w:r w:rsidRPr="00631B41">
              <w:rPr>
                <w:rFonts w:ascii="Times New Roman" w:hAnsi="Times New Roman" w:cs="Times New Roman"/>
              </w:rPr>
              <w:t>Overall rating of Hazards</w:t>
            </w:r>
          </w:p>
        </w:tc>
        <w:tc>
          <w:tcPr>
            <w:tcW w:w="1870" w:type="dxa"/>
            <w:tcBorders>
              <w:top w:val="nil"/>
              <w:bottom w:val="single" w:sz="12" w:space="0" w:color="auto"/>
            </w:tcBorders>
            <w:shd w:val="clear" w:color="auto" w:fill="auto"/>
          </w:tcPr>
          <w:p w14:paraId="56D16D4A" w14:textId="77777777" w:rsidR="00ED6481" w:rsidRPr="00631B41" w:rsidRDefault="00ED648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Very high</w:t>
            </w:r>
          </w:p>
        </w:tc>
        <w:tc>
          <w:tcPr>
            <w:tcW w:w="1870" w:type="dxa"/>
            <w:tcBorders>
              <w:top w:val="nil"/>
              <w:bottom w:val="single" w:sz="12" w:space="0" w:color="auto"/>
            </w:tcBorders>
            <w:shd w:val="clear" w:color="auto" w:fill="auto"/>
          </w:tcPr>
          <w:p w14:paraId="3B5AA0CD" w14:textId="77777777" w:rsidR="00ED6481" w:rsidRPr="00631B41" w:rsidRDefault="00ED648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 xml:space="preserve">Medium </w:t>
            </w:r>
          </w:p>
        </w:tc>
        <w:tc>
          <w:tcPr>
            <w:tcW w:w="1870" w:type="dxa"/>
            <w:tcBorders>
              <w:top w:val="nil"/>
              <w:bottom w:val="single" w:sz="12" w:space="0" w:color="auto"/>
            </w:tcBorders>
            <w:shd w:val="clear" w:color="auto" w:fill="auto"/>
          </w:tcPr>
          <w:p w14:paraId="1ED7A80D" w14:textId="77777777" w:rsidR="00ED6481" w:rsidRPr="00631B41" w:rsidRDefault="00ED648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Medium</w:t>
            </w:r>
          </w:p>
        </w:tc>
        <w:tc>
          <w:tcPr>
            <w:tcW w:w="1870" w:type="dxa"/>
            <w:tcBorders>
              <w:top w:val="nil"/>
              <w:bottom w:val="single" w:sz="12" w:space="0" w:color="auto"/>
            </w:tcBorders>
            <w:shd w:val="clear" w:color="auto" w:fill="auto"/>
          </w:tcPr>
          <w:p w14:paraId="5256AA74" w14:textId="77777777" w:rsidR="00ED6481" w:rsidRPr="00631B41" w:rsidRDefault="00ED6481" w:rsidP="002D28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1B41">
              <w:rPr>
                <w:rFonts w:ascii="Times New Roman" w:hAnsi="Times New Roman" w:cs="Times New Roman"/>
              </w:rPr>
              <w:t>Low</w:t>
            </w:r>
          </w:p>
        </w:tc>
      </w:tr>
    </w:tbl>
    <w:p w14:paraId="5127C34A" w14:textId="77777777" w:rsidR="007D36E5" w:rsidRPr="00631B41" w:rsidRDefault="007D36E5" w:rsidP="000E0838">
      <w:pPr>
        <w:spacing w:after="0" w:line="360" w:lineRule="auto"/>
        <w:jc w:val="both"/>
        <w:rPr>
          <w:rFonts w:ascii="Times New Roman" w:hAnsi="Times New Roman" w:cs="Times New Roman"/>
          <w:sz w:val="24"/>
          <w:szCs w:val="24"/>
        </w:rPr>
      </w:pPr>
    </w:p>
    <w:p w14:paraId="190AD49B" w14:textId="44835082" w:rsidR="000E0838" w:rsidRPr="00631B41" w:rsidRDefault="000E0838" w:rsidP="000E0838">
      <w:pPr>
        <w:spacing w:after="0" w:line="360" w:lineRule="auto"/>
        <w:jc w:val="both"/>
        <w:rPr>
          <w:rFonts w:ascii="Times New Roman" w:hAnsi="Times New Roman" w:cs="Times New Roman"/>
          <w:b/>
          <w:bCs/>
          <w:sz w:val="24"/>
          <w:szCs w:val="24"/>
        </w:rPr>
      </w:pPr>
      <w:r w:rsidRPr="00631B41">
        <w:rPr>
          <w:rFonts w:ascii="Times New Roman" w:hAnsi="Times New Roman" w:cs="Times New Roman"/>
          <w:sz w:val="24"/>
          <w:szCs w:val="24"/>
        </w:rPr>
        <w:t>In VANTA black and carbon-based black fabrication, fine chemicals that are used as carbon sources were low-sustainability materials. Both CNT synthesis</w:t>
      </w:r>
      <w:r w:rsidR="00480A88" w:rsidRPr="00631B41">
        <w:rPr>
          <w:rFonts w:ascii="Times New Roman" w:hAnsi="Times New Roman" w:cs="Times New Roman"/>
          <w:sz w:val="24"/>
          <w:szCs w:val="24"/>
        </w:rPr>
        <w:t xml:space="preserve"> steps including </w:t>
      </w:r>
      <w:r w:rsidRPr="00631B41">
        <w:rPr>
          <w:rFonts w:ascii="Times New Roman" w:hAnsi="Times New Roman" w:cs="Times New Roman"/>
          <w:sz w:val="24"/>
          <w:szCs w:val="24"/>
        </w:rPr>
        <w:t>chemical vapor deposition (CVD) and CNT transferring by HF solution etching steps are low sustainable process. Routine use of VANTA black also bring environmental issue due to their toxicity</w:t>
      </w: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&lt;EndNote&gt;&lt;Cite&gt;&lt;Author&gt;Lehman&lt;/Author&gt;&lt;Year&gt;2018&lt;/Year&gt;&lt;RecNum&gt;1051&lt;/RecNum&gt;&lt;DisplayText&gt;&lt;style face="superscript"&gt;13&lt;/style&gt;&lt;/DisplayText&gt;&lt;record&gt;&lt;rec-number&gt;1051&lt;/rec-number&gt;&lt;foreign-keys&gt;&lt;key app="EN" db-id="were0ep0u9rds8extzhxwtr22x5f952fasrr" timestamp="1644420848"&gt;1051&lt;/key&gt;&lt;/foreign-keys&gt;&lt;ref-type name="Journal Article"&gt;17&lt;/ref-type&gt;&lt;contributors&gt;&lt;authors&gt;&lt;author&gt;J. Lehman&lt;/author&gt;&lt;author&gt;C. Yung&lt;/author&gt;&lt;author&gt;N. Tomlin&lt;/author&gt;&lt;author&gt;D. Conklin&lt;/author&gt;&lt;author&gt;M. Stephens&lt;/author&gt;&lt;/authors&gt;&lt;/contributors&gt;&lt;titles&gt;&lt;title&gt;Carbon nanotube-based black coatings&lt;/title&gt;&lt;secondary-title&gt;Applied Physics Reviews&lt;/secondary-title&gt;&lt;/titles&gt;&lt;periodical&gt;&lt;full-title&gt;Applied Physics Reviews&lt;/full-title&gt;&lt;/periodical&gt;&lt;pages&gt;011103&lt;/pages&gt;&lt;volume&gt;5&lt;/volume&gt;&lt;number&gt;1&lt;/number&gt;&lt;keywords&gt;&lt;keyword&gt;carbon nanotubes,dielectric function,graphite,infrared spectra,reflectivity,refractive index,visible spectra&lt;/keyword&gt;&lt;/keywords&gt;&lt;dates&gt;&lt;year&gt;2018&lt;/year&gt;&lt;/dates&gt;&lt;urls&gt;&lt;related-urls&gt;&lt;url&gt;https://aip.scitation.org/doi/abs/10.1063/1.5009190&lt;/url&gt;&lt;/related-urls&gt;&lt;/urls&gt;&lt;electronic-resource-num&gt;10.1063/1.5009190&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13</w:t>
      </w:r>
      <w:r w:rsidRPr="00631B41">
        <w:rPr>
          <w:rFonts w:ascii="Times New Roman" w:hAnsi="Times New Roman" w:cs="Times New Roman"/>
          <w:sz w:val="24"/>
          <w:szCs w:val="24"/>
        </w:rPr>
        <w:fldChar w:fldCharType="end"/>
      </w:r>
      <w:r w:rsidR="007D444F" w:rsidRPr="00631B41">
        <w:rPr>
          <w:rFonts w:ascii="Times New Roman" w:hAnsi="Times New Roman" w:cs="Times New Roman"/>
          <w:sz w:val="24"/>
          <w:szCs w:val="24"/>
        </w:rPr>
        <w:t>.</w:t>
      </w:r>
      <w:r w:rsidRPr="00631B41">
        <w:rPr>
          <w:rFonts w:ascii="Times New Roman" w:hAnsi="Times New Roman" w:cs="Times New Roman"/>
          <w:sz w:val="24"/>
          <w:szCs w:val="24"/>
        </w:rPr>
        <w:t xml:space="preserve"> Fabrication of VANTA black clearly is a low-sustainability process. In metallic black materials, metal, </w:t>
      </w:r>
      <w:r w:rsidRPr="00631B41">
        <w:rPr>
          <w:rFonts w:ascii="Times New Roman" w:hAnsi="Times New Roman" w:cs="Times New Roman"/>
          <w:i/>
          <w:iCs/>
          <w:sz w:val="24"/>
          <w:szCs w:val="24"/>
        </w:rPr>
        <w:t>e.g.</w:t>
      </w:r>
      <w:r w:rsidRPr="00631B41">
        <w:rPr>
          <w:rFonts w:ascii="Times New Roman" w:hAnsi="Times New Roman" w:cs="Times New Roman"/>
          <w:sz w:val="24"/>
          <w:szCs w:val="24"/>
        </w:rPr>
        <w:t>, is a low-sustainability materials because mining process typically causes high CO</w:t>
      </w:r>
      <w:r w:rsidRPr="00631B41">
        <w:rPr>
          <w:rFonts w:ascii="Times New Roman" w:hAnsi="Times New Roman" w:cs="Times New Roman"/>
          <w:sz w:val="24"/>
          <w:szCs w:val="24"/>
          <w:vertAlign w:val="subscript"/>
        </w:rPr>
        <w:t>2</w:t>
      </w:r>
      <w:r w:rsidRPr="00631B41">
        <w:rPr>
          <w:rFonts w:ascii="Times New Roman" w:hAnsi="Times New Roman" w:cs="Times New Roman"/>
          <w:sz w:val="24"/>
          <w:szCs w:val="24"/>
        </w:rPr>
        <w:t xml:space="preserve"> emission and environmental impact</w:t>
      </w:r>
      <w:r w:rsidRPr="00631B41">
        <w:rPr>
          <w:rFonts w:ascii="Times New Roman" w:hAnsi="Times New Roman" w:cs="Times New Roman"/>
          <w:sz w:val="24"/>
          <w:szCs w:val="24"/>
        </w:rPr>
        <w:fldChar w:fldCharType="begin">
          <w:fldData xml:space="preserve">PEVuZE5vdGU+PENpdGU+PEF1dGhvcj5YaWFvPC9BdXRob3I+PFllYXI+MjAyMTwvWWVhcj48UmVj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PEVuZE5vdGU+PENpdGU+PEF1dGhvcj5YaWFvPC9BdXRob3I+PFllYXI+MjAyMTwvWWVhcj48UmVj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Pr="00631B41">
        <w:rPr>
          <w:rFonts w:ascii="Times New Roman" w:hAnsi="Times New Roman" w:cs="Times New Roman"/>
          <w:sz w:val="24"/>
          <w:szCs w:val="24"/>
        </w:rPr>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50</w:t>
      </w:r>
      <w:r w:rsidRPr="00631B41">
        <w:rPr>
          <w:rFonts w:ascii="Times New Roman" w:hAnsi="Times New Roman" w:cs="Times New Roman"/>
          <w:sz w:val="24"/>
          <w:szCs w:val="24"/>
        </w:rPr>
        <w:fldChar w:fldCharType="end"/>
      </w:r>
      <w:r w:rsidR="00D93049" w:rsidRPr="00631B41">
        <w:rPr>
          <w:rFonts w:ascii="Times New Roman" w:hAnsi="Times New Roman" w:cs="Times New Roman"/>
          <w:sz w:val="24"/>
          <w:szCs w:val="24"/>
        </w:rPr>
        <w:t>.</w:t>
      </w:r>
      <w:r w:rsidRPr="00631B41">
        <w:rPr>
          <w:rFonts w:ascii="Times New Roman" w:hAnsi="Times New Roman" w:cs="Times New Roman"/>
          <w:sz w:val="24"/>
          <w:szCs w:val="24"/>
        </w:rPr>
        <w:t xml:space="preserve"> In addition, the complex steps in both the </w:t>
      </w:r>
      <w:bookmarkStart w:id="4" w:name="_Hlk131673207"/>
      <w:r w:rsidRPr="00631B41">
        <w:rPr>
          <w:rFonts w:ascii="Times New Roman" w:hAnsi="Times New Roman" w:cs="Times New Roman"/>
          <w:sz w:val="24"/>
          <w:szCs w:val="24"/>
        </w:rPr>
        <w:t>nickel-phosphorus (Ni-P)</w:t>
      </w:r>
      <w:bookmarkEnd w:id="4"/>
      <w:r w:rsidRPr="00631B41">
        <w:rPr>
          <w:rFonts w:ascii="Times New Roman" w:hAnsi="Times New Roman" w:cs="Times New Roman"/>
          <w:sz w:val="24"/>
          <w:szCs w:val="24"/>
        </w:rPr>
        <w:t xml:space="preserve"> plating and subsequent surface etching process worsen the sustainability of Ni-P </w:t>
      </w:r>
      <w:proofErr w:type="spellStart"/>
      <w:r w:rsidRPr="00631B41">
        <w:rPr>
          <w:rFonts w:ascii="Times New Roman" w:hAnsi="Times New Roman" w:cs="Times New Roman"/>
          <w:sz w:val="24"/>
          <w:szCs w:val="24"/>
        </w:rPr>
        <w:t>superblack</w:t>
      </w:r>
      <w:proofErr w:type="spellEnd"/>
      <w:r w:rsidRPr="00631B41">
        <w:rPr>
          <w:rFonts w:ascii="Times New Roman" w:hAnsi="Times New Roman" w:cs="Times New Roman"/>
          <w:sz w:val="24"/>
          <w:szCs w:val="24"/>
        </w:rPr>
        <w:t xml:space="preserve"> fabrication process</w:t>
      </w:r>
      <w:r w:rsidRPr="00631B41">
        <w:rPr>
          <w:rFonts w:ascii="Times New Roman" w:hAnsi="Times New Roman" w:cs="Times New Roman"/>
          <w:sz w:val="24"/>
          <w:szCs w:val="24"/>
        </w:rPr>
        <w:fldChar w:fldCharType="begin">
          <w:fldData xml:space="preserve">PEVuZE5vdGU+PENpdGU+PEF1dGhvcj5Ccm93bjwvQXV0aG9yPjxZZWFyPjIwMDI8L1llYXI+PFJl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</w:fldData>
        </w:fldChar>
      </w:r>
      <w:r w:rsidR="0094456D">
        <w:rPr>
          <w:rFonts w:ascii="Times New Roman" w:hAnsi="Times New Roman" w:cs="Times New Roman"/>
          <w:sz w:val="24"/>
          <w:szCs w:val="24"/>
        </w:rPr>
        <w:instrText xml:space="preserve"> ADDIN EN.CITE </w:instrText>
      </w:r>
      <w:r w:rsidR="0094456D">
        <w:rPr>
          <w:rFonts w:ascii="Times New Roman" w:hAnsi="Times New Roman" w:cs="Times New Roman"/>
          <w:sz w:val="24"/>
          <w:szCs w:val="24"/>
        </w:rPr>
        <w:fldChar w:fldCharType="begin">
          <w:fldData xml:space="preserve">PEVuZE5vdGU+PENpdGU+PEF1dGhvcj5Ccm93bjwvQXV0aG9yPjxZZWFyPjIwMDI8L1llYXI+PFJl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</w:fldData>
        </w:fldChar>
      </w:r>
      <w:r w:rsidR="0094456D">
        <w:rPr>
          <w:rFonts w:ascii="Times New Roman" w:hAnsi="Times New Roman" w:cs="Times New Roman"/>
          <w:sz w:val="24"/>
          <w:szCs w:val="24"/>
        </w:rPr>
        <w:instrText xml:space="preserve"> ADDIN EN.CITE.DATA </w:instrText>
      </w:r>
      <w:r w:rsidR="0094456D">
        <w:rPr>
          <w:rFonts w:ascii="Times New Roman" w:hAnsi="Times New Roman" w:cs="Times New Roman"/>
          <w:sz w:val="24"/>
          <w:szCs w:val="24"/>
        </w:rPr>
      </w:r>
      <w:r w:rsidR="0094456D">
        <w:rPr>
          <w:rFonts w:ascii="Times New Roman" w:hAnsi="Times New Roman" w:cs="Times New Roman"/>
          <w:sz w:val="24"/>
          <w:szCs w:val="24"/>
        </w:rPr>
        <w:fldChar w:fldCharType="end"/>
      </w:r>
      <w:r w:rsidRPr="00631B41">
        <w:rPr>
          <w:rFonts w:ascii="Times New Roman" w:hAnsi="Times New Roman" w:cs="Times New Roman"/>
          <w:sz w:val="24"/>
          <w:szCs w:val="24"/>
        </w:rPr>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16, 47</w:t>
      </w:r>
      <w:r w:rsidRPr="00631B41">
        <w:rPr>
          <w:rFonts w:ascii="Times New Roman" w:hAnsi="Times New Roman" w:cs="Times New Roman"/>
          <w:sz w:val="24"/>
          <w:szCs w:val="24"/>
        </w:rPr>
        <w:fldChar w:fldCharType="end"/>
      </w:r>
      <w:r w:rsidR="00D47793" w:rsidRPr="00631B41">
        <w:rPr>
          <w:rFonts w:ascii="Times New Roman" w:hAnsi="Times New Roman" w:cs="Times New Roman"/>
          <w:sz w:val="24"/>
          <w:szCs w:val="24"/>
        </w:rPr>
        <w:t>.</w:t>
      </w:r>
      <w:r w:rsidRPr="00631B41">
        <w:rPr>
          <w:rFonts w:ascii="Times New Roman" w:hAnsi="Times New Roman" w:cs="Times New Roman"/>
          <w:sz w:val="24"/>
          <w:szCs w:val="24"/>
        </w:rPr>
        <w:t xml:space="preserve"> Ni-P </w:t>
      </w:r>
      <w:proofErr w:type="spellStart"/>
      <w:r w:rsidRPr="00631B41">
        <w:rPr>
          <w:rFonts w:ascii="Times New Roman" w:hAnsi="Times New Roman" w:cs="Times New Roman"/>
          <w:sz w:val="24"/>
          <w:szCs w:val="24"/>
        </w:rPr>
        <w:t>superblack</w:t>
      </w:r>
      <w:proofErr w:type="spellEnd"/>
      <w:r w:rsidRPr="00631B41">
        <w:rPr>
          <w:rFonts w:ascii="Times New Roman" w:hAnsi="Times New Roman" w:cs="Times New Roman"/>
          <w:sz w:val="24"/>
          <w:szCs w:val="24"/>
        </w:rPr>
        <w:t xml:space="preserve"> may face challenge for surface coating application due to its high density and lower their sustainability. Wood is the most sustainable material in nature, with low carbon footprint</w:t>
      </w:r>
      <w:r w:rsidRPr="00631B41">
        <w:rPr>
          <w:rFonts w:ascii="Times New Roman" w:hAnsi="Times New Roman" w:cs="Times New Roman"/>
          <w:sz w:val="24"/>
          <w:szCs w:val="24"/>
        </w:rPr>
        <w:fldChar w:fldCharType="begin"/>
      </w:r>
      <w:r w:rsidR="0094456D">
        <w:rPr>
          <w:rFonts w:ascii="Times New Roman" w:hAnsi="Times New Roman" w:cs="Times New Roman"/>
          <w:sz w:val="24"/>
          <w:szCs w:val="24"/>
        </w:rPr>
        <w:instrText xml:space="preserve"> ADDIN EN.CITE &lt;EndNote&gt;&lt;Cite&gt;&lt;Author&gt;Jia&lt;/Author&gt;&lt;Year&gt;2017&lt;/Year&gt;&lt;RecNum&gt;1162&lt;/RecNum&gt;&lt;DisplayText&gt;&lt;style face="superscript"&gt;30&lt;/style&gt;&lt;/DisplayText&gt;&lt;record&gt;&lt;rec-number&gt;1162&lt;/rec-number&gt;&lt;foreign-keys&gt;&lt;key app="EN" db-id="were0ep0u9rds8extzhxwtr22x5f952fasrr" timestamp="1668425585"&gt;1162&lt;/key&gt;&lt;/foreign-keys&gt;&lt;ref-type name="Journal Article"&gt;17&lt;/ref-type&gt;&lt;contributors&gt;&lt;authors&gt;&lt;author&gt;Jia, Chao&lt;/author&gt;&lt;author&gt;Li, Yiju&lt;/author&gt;&lt;author&gt;Yang, Zhi&lt;/author&gt;&lt;author&gt;Chen, Guang&lt;/author&gt;&lt;author&gt;Yao, Yonggang&lt;/author&gt;&lt;author&gt;Jiang, Feng&lt;/author&gt;&lt;author&gt;Kuang, Yudi&lt;/author&gt;&lt;author&gt;Pastel, Glenn&lt;/author&gt;&lt;author&gt;Xie, Hua&lt;/author&gt;&lt;author&gt;Yang, Bao&lt;/author&gt;&lt;author&gt;Das, Siddhartha&lt;/author&gt;&lt;author&gt;Hu, Liangbing&lt;/author&gt;&lt;/authors&gt;&lt;/contributors&gt;&lt;titles&gt;&lt;title&gt;Rich Mesostructures Derived from Natural Woods for Solar Steam Generation&lt;/title&gt;&lt;secondary-title&gt;Joule&lt;/secondary-title&gt;&lt;/titles&gt;&lt;periodical&gt;&lt;full-title&gt;Joule&lt;/full-title&gt;&lt;/periodical&gt;&lt;pages&gt;588-599&lt;/pages&gt;&lt;volume&gt;1&lt;/volume&gt;&lt;number&gt;3&lt;/number&gt;&lt;keywords&gt;&lt;keyword&gt;mesostructures&lt;/keyword&gt;&lt;keyword&gt;natural woods&lt;/keyword&gt;&lt;keyword&gt;solar steam generation&lt;/keyword&gt;&lt;keyword&gt;energy-water nexus&lt;/keyword&gt;&lt;keyword&gt;thermal conductivity&lt;/keyword&gt;&lt;keyword&gt;mechanical property&lt;/keyword&gt;&lt;/keywords&gt;&lt;dates&gt;&lt;year&gt;2017&lt;/year&gt;&lt;pub-dates&gt;&lt;date&gt;2017/11/15/&lt;/date&gt;&lt;/pub-dates&gt;&lt;/dates&gt;&lt;isbn&gt;2542-4351&lt;/isbn&gt;&lt;urls&gt;&lt;related-urls&gt;&lt;url&gt;https://www.sciencedirect.com/science/article/pii/S2542435117300843&lt;/url&gt;&lt;/related-urls&gt;&lt;/urls&gt;&lt;electronic-resource-num&gt;https://doi.org/10.1016/j.joule.2017.09.011&lt;/electronic-resource-num&gt;&lt;/record&gt;&lt;/Cite&gt;&lt;/EndNote&gt;</w:instrText>
      </w:r>
      <w:r w:rsidRPr="00631B41">
        <w:rPr>
          <w:rFonts w:ascii="Times New Roman" w:hAnsi="Times New Roman" w:cs="Times New Roman"/>
          <w:sz w:val="24"/>
          <w:szCs w:val="24"/>
        </w:rPr>
        <w:fldChar w:fldCharType="separate"/>
      </w:r>
      <w:r w:rsidR="0094456D" w:rsidRPr="0094456D">
        <w:rPr>
          <w:rFonts w:ascii="Times New Roman" w:hAnsi="Times New Roman" w:cs="Times New Roman"/>
          <w:noProof/>
          <w:sz w:val="24"/>
          <w:szCs w:val="24"/>
          <w:vertAlign w:val="superscript"/>
        </w:rPr>
        <w:t>30</w:t>
      </w:r>
      <w:r w:rsidRPr="00631B41">
        <w:rPr>
          <w:rFonts w:ascii="Times New Roman" w:hAnsi="Times New Roman" w:cs="Times New Roman"/>
          <w:sz w:val="24"/>
          <w:szCs w:val="24"/>
        </w:rPr>
        <w:fldChar w:fldCharType="end"/>
      </w:r>
      <w:r w:rsidR="00D47793" w:rsidRPr="00631B41">
        <w:rPr>
          <w:rFonts w:ascii="Times New Roman" w:hAnsi="Times New Roman" w:cs="Times New Roman"/>
          <w:sz w:val="24"/>
          <w:szCs w:val="24"/>
        </w:rPr>
        <w:t>.</w:t>
      </w:r>
      <w:r w:rsidRPr="00631B41">
        <w:rPr>
          <w:rFonts w:ascii="Times New Roman" w:hAnsi="Times New Roman" w:cs="Times New Roman"/>
          <w:sz w:val="24"/>
          <w:szCs w:val="24"/>
        </w:rPr>
        <w:t xml:space="preserve"> The facile fabrication of </w:t>
      </w:r>
      <w:proofErr w:type="spellStart"/>
      <w:r w:rsidRPr="00631B41">
        <w:rPr>
          <w:rFonts w:ascii="Times New Roman" w:hAnsi="Times New Roman" w:cs="Times New Roman"/>
          <w:sz w:val="24"/>
          <w:szCs w:val="24"/>
        </w:rPr>
        <w:t>superblack</w:t>
      </w:r>
      <w:proofErr w:type="spellEnd"/>
      <w:r w:rsidRPr="00631B41">
        <w:rPr>
          <w:rFonts w:ascii="Times New Roman" w:hAnsi="Times New Roman" w:cs="Times New Roman"/>
          <w:sz w:val="24"/>
          <w:szCs w:val="24"/>
        </w:rPr>
        <w:t xml:space="preserve"> wood only involve the mild delignification process and the common carbonization process, which is considered as medium</w:t>
      </w:r>
      <w:r w:rsidR="00007435" w:rsidRPr="00631B41">
        <w:rPr>
          <w:rFonts w:ascii="Times New Roman" w:hAnsi="Times New Roman" w:cs="Times New Roman"/>
          <w:sz w:val="24"/>
          <w:szCs w:val="24"/>
        </w:rPr>
        <w:t xml:space="preserve"> </w:t>
      </w:r>
      <w:r w:rsidRPr="00631B41">
        <w:rPr>
          <w:rFonts w:ascii="Times New Roman" w:hAnsi="Times New Roman" w:cs="Times New Roman"/>
          <w:sz w:val="24"/>
          <w:szCs w:val="24"/>
        </w:rPr>
        <w:t xml:space="preserve">sustainability. The ash removal process from wood carbon by </w:t>
      </w:r>
      <w:r w:rsidRPr="00631B41">
        <w:rPr>
          <w:rFonts w:ascii="Times New Roman" w:eastAsia="Times New Roman" w:hAnsi="Times New Roman" w:cs="Times New Roman"/>
          <w:sz w:val="24"/>
          <w:szCs w:val="24"/>
          <w:lang w:eastAsia="fi-FI"/>
        </w:rPr>
        <w:t xml:space="preserve">DI water washing show low </w:t>
      </w:r>
      <w:r w:rsidRPr="00631B41">
        <w:rPr>
          <w:rFonts w:ascii="Times New Roman" w:hAnsi="Times New Roman" w:cs="Times New Roman"/>
          <w:sz w:val="24"/>
          <w:szCs w:val="24"/>
        </w:rPr>
        <w:t>environmental impact. For carbon aerogel black, extra step is required to first synthesize the resorcinol-formaldehyde (RF) aerogels as precursor</w:t>
      </w:r>
      <w:r w:rsidR="00596173" w:rsidRPr="00631B41">
        <w:rPr>
          <w:rFonts w:ascii="Times New Roman" w:hAnsi="Times New Roman" w:cs="Times New Roman"/>
          <w:sz w:val="24"/>
          <w:szCs w:val="24"/>
        </w:rPr>
        <w:t>, which lower t</w:t>
      </w:r>
      <w:r w:rsidRPr="00631B41">
        <w:rPr>
          <w:rFonts w:ascii="Times New Roman" w:hAnsi="Times New Roman" w:cs="Times New Roman"/>
          <w:sz w:val="24"/>
          <w:szCs w:val="24"/>
        </w:rPr>
        <w:t xml:space="preserve">heir process sustainability. The overall rating of sustainability for different black materials are shown in </w:t>
      </w:r>
      <w:r w:rsidR="00742C7B" w:rsidRPr="00AF4A46">
        <w:rPr>
          <w:rFonts w:ascii="Times New Roman" w:hAnsi="Times New Roman" w:cs="Times New Roman"/>
          <w:b/>
          <w:sz w:val="24"/>
          <w:szCs w:val="24"/>
          <w:lang w:val="en-GB"/>
        </w:rPr>
        <w:t>Supplementary</w:t>
      </w:r>
      <w:r w:rsidR="00742C7B" w:rsidRPr="00631B41">
        <w:rPr>
          <w:rFonts w:ascii="Times New Roman" w:hAnsi="Times New Roman" w:cs="Times New Roman"/>
          <w:b/>
          <w:bCs/>
          <w:sz w:val="24"/>
          <w:szCs w:val="24"/>
        </w:rPr>
        <w:t xml:space="preserve"> </w:t>
      </w:r>
      <w:r w:rsidR="00377773" w:rsidRPr="00631B41">
        <w:rPr>
          <w:rFonts w:ascii="Times New Roman" w:hAnsi="Times New Roman" w:cs="Times New Roman"/>
          <w:b/>
          <w:bCs/>
          <w:sz w:val="24"/>
          <w:szCs w:val="24"/>
        </w:rPr>
        <w:t>Table</w:t>
      </w:r>
      <w:r w:rsidRPr="00631B41">
        <w:rPr>
          <w:rFonts w:ascii="Times New Roman" w:hAnsi="Times New Roman" w:cs="Times New Roman"/>
          <w:b/>
          <w:bCs/>
          <w:sz w:val="24"/>
          <w:szCs w:val="24"/>
        </w:rPr>
        <w:t xml:space="preserve"> </w:t>
      </w:r>
      <w:r w:rsidR="00787AD3" w:rsidRPr="00631B41">
        <w:rPr>
          <w:rFonts w:ascii="Times New Roman" w:hAnsi="Times New Roman" w:cs="Times New Roman"/>
          <w:b/>
          <w:bCs/>
          <w:sz w:val="24"/>
          <w:szCs w:val="24"/>
        </w:rPr>
        <w:t>10</w:t>
      </w:r>
      <w:r w:rsidRPr="00631B41">
        <w:rPr>
          <w:rFonts w:ascii="Times New Roman" w:hAnsi="Times New Roman" w:cs="Times New Roman"/>
          <w:b/>
          <w:bCs/>
          <w:sz w:val="24"/>
          <w:szCs w:val="24"/>
        </w:rPr>
        <w:t xml:space="preserve">. </w:t>
      </w:r>
    </w:p>
    <w:p w14:paraId="7FD458D2" w14:textId="77777777" w:rsidR="00631B41" w:rsidRDefault="00631B41">
      <w:pPr>
        <w:rPr>
          <w:rFonts w:ascii="Times New Roman" w:hAnsi="Times New Roman" w:cs="Times New Roman"/>
          <w:b/>
          <w:bCs/>
          <w:sz w:val="24"/>
          <w:szCs w:val="24"/>
        </w:rPr>
      </w:pPr>
      <w:r>
        <w:rPr>
          <w:rFonts w:ascii="Times New Roman" w:hAnsi="Times New Roman" w:cs="Times New Roman"/>
          <w:b/>
          <w:bCs/>
          <w:sz w:val="24"/>
          <w:szCs w:val="24"/>
        </w:rPr>
        <w:br w:type="page"/>
      </w:r>
    </w:p>
    <w:p w14:paraId="2A943EA4" w14:textId="0BEDB992" w:rsidR="009058AE" w:rsidRPr="00631B41" w:rsidRDefault="00DE70C0" w:rsidP="005470D7">
      <w:pPr>
        <w:spacing w:after="0" w:line="360" w:lineRule="auto"/>
        <w:jc w:val="both"/>
        <w:rPr>
          <w:rFonts w:ascii="Times New Roman" w:hAnsi="Times New Roman" w:cs="Times New Roman"/>
          <w:sz w:val="24"/>
          <w:szCs w:val="24"/>
        </w:rPr>
      </w:pPr>
      <w:r w:rsidRPr="00AF4A46">
        <w:rPr>
          <w:rFonts w:ascii="Times New Roman" w:hAnsi="Times New Roman" w:cs="Times New Roman"/>
          <w:b/>
          <w:sz w:val="24"/>
          <w:szCs w:val="24"/>
          <w:lang w:val="en-GB"/>
        </w:rPr>
        <w:lastRenderedPageBreak/>
        <w:t>Supplementary</w:t>
      </w:r>
      <w:r w:rsidRPr="00631B41">
        <w:rPr>
          <w:rFonts w:ascii="Times New Roman" w:hAnsi="Times New Roman" w:cs="Times New Roman"/>
          <w:b/>
          <w:bCs/>
          <w:sz w:val="24"/>
          <w:szCs w:val="24"/>
        </w:rPr>
        <w:t xml:space="preserve"> </w:t>
      </w:r>
      <w:r w:rsidR="00B5083A" w:rsidRPr="00631B41">
        <w:rPr>
          <w:rFonts w:ascii="Times New Roman" w:hAnsi="Times New Roman" w:cs="Times New Roman"/>
          <w:b/>
          <w:bCs/>
          <w:sz w:val="24"/>
          <w:szCs w:val="24"/>
        </w:rPr>
        <w:t>Tab</w:t>
      </w:r>
      <w:r w:rsidR="00377773" w:rsidRPr="00631B41">
        <w:rPr>
          <w:rFonts w:ascii="Times New Roman" w:hAnsi="Times New Roman" w:cs="Times New Roman"/>
          <w:b/>
          <w:bCs/>
          <w:sz w:val="24"/>
          <w:szCs w:val="24"/>
        </w:rPr>
        <w:t>le</w:t>
      </w:r>
      <w:r w:rsidR="00B5083A" w:rsidRPr="00631B41">
        <w:rPr>
          <w:rFonts w:ascii="Times New Roman" w:hAnsi="Times New Roman" w:cs="Times New Roman"/>
          <w:b/>
          <w:bCs/>
          <w:sz w:val="24"/>
          <w:szCs w:val="24"/>
        </w:rPr>
        <w:t xml:space="preserve"> </w:t>
      </w:r>
      <w:r w:rsidR="00F15E81" w:rsidRPr="00631B41">
        <w:rPr>
          <w:rFonts w:ascii="Times New Roman" w:hAnsi="Times New Roman" w:cs="Times New Roman"/>
          <w:b/>
          <w:bCs/>
          <w:sz w:val="24"/>
          <w:szCs w:val="24"/>
        </w:rPr>
        <w:t>10</w:t>
      </w:r>
      <w:r w:rsidR="00B5083A" w:rsidRPr="00631B41">
        <w:rPr>
          <w:rFonts w:ascii="Times New Roman" w:hAnsi="Times New Roman" w:cs="Times New Roman"/>
          <w:b/>
          <w:bCs/>
          <w:sz w:val="24"/>
          <w:szCs w:val="24"/>
        </w:rPr>
        <w:t xml:space="preserve">. </w:t>
      </w:r>
      <w:r w:rsidR="00B5083A" w:rsidRPr="00631B41">
        <w:rPr>
          <w:rFonts w:ascii="Times New Roman" w:hAnsi="Times New Roman" w:cs="Times New Roman"/>
          <w:sz w:val="24"/>
          <w:szCs w:val="24"/>
        </w:rPr>
        <w:t xml:space="preserve">Comparison of sustainability </w:t>
      </w:r>
      <w:r w:rsidR="00A95060" w:rsidRPr="00631B41">
        <w:rPr>
          <w:rFonts w:ascii="Times New Roman" w:hAnsi="Times New Roman" w:cs="Times New Roman"/>
          <w:sz w:val="24"/>
          <w:szCs w:val="24"/>
        </w:rPr>
        <w:t xml:space="preserve">for </w:t>
      </w:r>
      <w:proofErr w:type="spellStart"/>
      <w:r w:rsidR="00A95060" w:rsidRPr="00631B41">
        <w:rPr>
          <w:rFonts w:ascii="Times New Roman" w:hAnsi="Times New Roman" w:cs="Times New Roman"/>
          <w:sz w:val="24"/>
          <w:szCs w:val="24"/>
        </w:rPr>
        <w:t>superblack</w:t>
      </w:r>
      <w:proofErr w:type="spellEnd"/>
      <w:r w:rsidR="00A95060" w:rsidRPr="00631B41">
        <w:rPr>
          <w:rFonts w:ascii="Times New Roman" w:hAnsi="Times New Roman" w:cs="Times New Roman"/>
          <w:sz w:val="24"/>
          <w:szCs w:val="24"/>
        </w:rPr>
        <w:t xml:space="preserve"> wood, Ni-P </w:t>
      </w:r>
      <w:proofErr w:type="spellStart"/>
      <w:r w:rsidR="00A95060" w:rsidRPr="00631B41">
        <w:rPr>
          <w:rFonts w:ascii="Times New Roman" w:hAnsi="Times New Roman" w:cs="Times New Roman"/>
          <w:sz w:val="24"/>
          <w:szCs w:val="24"/>
        </w:rPr>
        <w:t>superblack</w:t>
      </w:r>
      <w:proofErr w:type="spellEnd"/>
      <w:r w:rsidR="00A95060" w:rsidRPr="00631B41">
        <w:rPr>
          <w:rFonts w:ascii="Times New Roman" w:hAnsi="Times New Roman" w:cs="Times New Roman"/>
          <w:sz w:val="24"/>
          <w:szCs w:val="24"/>
        </w:rPr>
        <w:t xml:space="preserve">, VANTA black and </w:t>
      </w:r>
      <w:r w:rsidR="001B3507" w:rsidRPr="00631B41">
        <w:rPr>
          <w:rFonts w:ascii="Times New Roman" w:hAnsi="Times New Roman" w:cs="Times New Roman"/>
          <w:sz w:val="24"/>
          <w:szCs w:val="24"/>
        </w:rPr>
        <w:t>c</w:t>
      </w:r>
      <w:r w:rsidR="00A95060" w:rsidRPr="00631B41">
        <w:rPr>
          <w:rFonts w:ascii="Times New Roman" w:hAnsi="Times New Roman" w:cs="Times New Roman"/>
          <w:sz w:val="24"/>
          <w:szCs w:val="24"/>
        </w:rPr>
        <w:t>arbon-based black materials</w:t>
      </w:r>
      <w:r w:rsidR="00500FFB" w:rsidRPr="00631B41">
        <w:rPr>
          <w:rFonts w:ascii="Times New Roman" w:hAnsi="Times New Roman" w:cs="Times New Roman"/>
          <w:sz w:val="24"/>
          <w:szCs w:val="24"/>
        </w:rPr>
        <w:t xml:space="preserve">. </w:t>
      </w:r>
    </w:p>
    <w:tbl>
      <w:tblPr>
        <w:tblStyle w:val="PlainTable2"/>
        <w:tblW w:w="0" w:type="auto"/>
        <w:tblLook w:val="04A0" w:firstRow="1" w:lastRow="0" w:firstColumn="1" w:lastColumn="0" w:noHBand="0" w:noVBand="1"/>
      </w:tblPr>
      <w:tblGrid>
        <w:gridCol w:w="1870"/>
        <w:gridCol w:w="1870"/>
        <w:gridCol w:w="1870"/>
        <w:gridCol w:w="1870"/>
        <w:gridCol w:w="1870"/>
      </w:tblGrid>
      <w:tr w:rsidR="00B5083A" w:rsidRPr="00631B41" w14:paraId="175E7B97" w14:textId="77777777" w:rsidTr="00136C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12" w:space="0" w:color="auto"/>
              <w:bottom w:val="single" w:sz="12" w:space="0" w:color="auto"/>
            </w:tcBorders>
            <w:vAlign w:val="center"/>
          </w:tcPr>
          <w:p w14:paraId="6EABE640" w14:textId="77777777" w:rsidR="00B5083A" w:rsidRPr="00631B41" w:rsidRDefault="00B5083A" w:rsidP="00136C12">
            <w:pPr>
              <w:spacing w:line="360" w:lineRule="auto"/>
              <w:jc w:val="center"/>
              <w:rPr>
                <w:rFonts w:ascii="Times New Roman" w:hAnsi="Times New Roman" w:cs="Times New Roman"/>
                <w:sz w:val="24"/>
                <w:szCs w:val="24"/>
              </w:rPr>
            </w:pPr>
          </w:p>
        </w:tc>
        <w:tc>
          <w:tcPr>
            <w:tcW w:w="1870" w:type="dxa"/>
            <w:tcBorders>
              <w:top w:val="single" w:sz="12" w:space="0" w:color="auto"/>
              <w:bottom w:val="single" w:sz="12" w:space="0" w:color="auto"/>
            </w:tcBorders>
            <w:vAlign w:val="center"/>
          </w:tcPr>
          <w:p w14:paraId="53AD1D49" w14:textId="4DE20CF0" w:rsidR="00B5083A" w:rsidRPr="00631B41" w:rsidRDefault="00B5083A" w:rsidP="00136C1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 xml:space="preserve">Ni-P </w:t>
            </w:r>
            <w:proofErr w:type="spellStart"/>
            <w:r w:rsidRPr="00631B41">
              <w:rPr>
                <w:rFonts w:ascii="Times New Roman" w:hAnsi="Times New Roman" w:cs="Times New Roman"/>
                <w:sz w:val="24"/>
                <w:szCs w:val="24"/>
              </w:rPr>
              <w:t>superblack</w:t>
            </w:r>
            <w:proofErr w:type="spellEnd"/>
          </w:p>
        </w:tc>
        <w:tc>
          <w:tcPr>
            <w:tcW w:w="1870" w:type="dxa"/>
            <w:tcBorders>
              <w:top w:val="single" w:sz="12" w:space="0" w:color="auto"/>
              <w:bottom w:val="single" w:sz="12" w:space="0" w:color="auto"/>
            </w:tcBorders>
            <w:vAlign w:val="center"/>
          </w:tcPr>
          <w:p w14:paraId="3349530F" w14:textId="407A3D04" w:rsidR="00B5083A" w:rsidRPr="00631B41" w:rsidRDefault="00B5083A" w:rsidP="00136C1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VANTA black</w:t>
            </w:r>
          </w:p>
        </w:tc>
        <w:tc>
          <w:tcPr>
            <w:tcW w:w="1870" w:type="dxa"/>
            <w:tcBorders>
              <w:top w:val="single" w:sz="12" w:space="0" w:color="auto"/>
              <w:bottom w:val="single" w:sz="12" w:space="0" w:color="auto"/>
            </w:tcBorders>
            <w:vAlign w:val="center"/>
          </w:tcPr>
          <w:p w14:paraId="1F04429D" w14:textId="25F18937" w:rsidR="00B5083A" w:rsidRPr="00631B41" w:rsidRDefault="00B5083A" w:rsidP="00136C1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Carbon-based black materials</w:t>
            </w:r>
          </w:p>
        </w:tc>
        <w:tc>
          <w:tcPr>
            <w:tcW w:w="1870" w:type="dxa"/>
            <w:tcBorders>
              <w:top w:val="single" w:sz="12" w:space="0" w:color="auto"/>
              <w:bottom w:val="single" w:sz="12" w:space="0" w:color="auto"/>
            </w:tcBorders>
            <w:vAlign w:val="center"/>
          </w:tcPr>
          <w:p w14:paraId="017C448D" w14:textId="7E8A8AEF" w:rsidR="00B5083A" w:rsidRPr="00631B41" w:rsidRDefault="004971A1" w:rsidP="00136C1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31B41">
              <w:rPr>
                <w:rFonts w:ascii="Times New Roman" w:hAnsi="Times New Roman" w:cs="Times New Roman"/>
                <w:sz w:val="24"/>
                <w:szCs w:val="24"/>
              </w:rPr>
              <w:t>S</w:t>
            </w:r>
            <w:r w:rsidR="00B5083A" w:rsidRPr="00631B41">
              <w:rPr>
                <w:rFonts w:ascii="Times New Roman" w:hAnsi="Times New Roman" w:cs="Times New Roman"/>
                <w:sz w:val="24"/>
                <w:szCs w:val="24"/>
              </w:rPr>
              <w:t>uperblack</w:t>
            </w:r>
            <w:proofErr w:type="spellEnd"/>
            <w:r w:rsidR="00B5083A" w:rsidRPr="00631B41">
              <w:rPr>
                <w:rFonts w:ascii="Times New Roman" w:hAnsi="Times New Roman" w:cs="Times New Roman"/>
                <w:sz w:val="24"/>
                <w:szCs w:val="24"/>
              </w:rPr>
              <w:t xml:space="preserve"> wood</w:t>
            </w:r>
          </w:p>
        </w:tc>
      </w:tr>
      <w:tr w:rsidR="00B5083A" w:rsidRPr="00631B41" w14:paraId="426209C6" w14:textId="77777777" w:rsidTr="0013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12" w:space="0" w:color="auto"/>
              <w:bottom w:val="nil"/>
            </w:tcBorders>
            <w:vAlign w:val="center"/>
          </w:tcPr>
          <w:p w14:paraId="1EB80356" w14:textId="5FDDD81C" w:rsidR="00B5083A" w:rsidRPr="00631B41" w:rsidRDefault="00B5083A" w:rsidP="00136C12">
            <w:pPr>
              <w:spacing w:line="360" w:lineRule="auto"/>
              <w:jc w:val="center"/>
              <w:rPr>
                <w:rFonts w:ascii="Times New Roman" w:hAnsi="Times New Roman" w:cs="Times New Roman"/>
                <w:sz w:val="24"/>
                <w:szCs w:val="24"/>
              </w:rPr>
            </w:pPr>
            <w:r w:rsidRPr="00631B41">
              <w:rPr>
                <w:rFonts w:ascii="Times New Roman" w:hAnsi="Times New Roman" w:cs="Times New Roman"/>
                <w:sz w:val="24"/>
                <w:szCs w:val="24"/>
              </w:rPr>
              <w:t>Precursor</w:t>
            </w:r>
          </w:p>
        </w:tc>
        <w:tc>
          <w:tcPr>
            <w:tcW w:w="1870" w:type="dxa"/>
            <w:tcBorders>
              <w:top w:val="single" w:sz="12" w:space="0" w:color="auto"/>
              <w:bottom w:val="nil"/>
            </w:tcBorders>
            <w:vAlign w:val="center"/>
          </w:tcPr>
          <w:p w14:paraId="1464B10E" w14:textId="26C7BF76" w:rsidR="00B5083A" w:rsidRPr="00631B41" w:rsidRDefault="00B5083A" w:rsidP="00136C1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Low</w:t>
            </w:r>
          </w:p>
        </w:tc>
        <w:tc>
          <w:tcPr>
            <w:tcW w:w="1870" w:type="dxa"/>
            <w:tcBorders>
              <w:top w:val="single" w:sz="12" w:space="0" w:color="auto"/>
              <w:bottom w:val="nil"/>
            </w:tcBorders>
            <w:vAlign w:val="center"/>
          </w:tcPr>
          <w:p w14:paraId="75E927C2" w14:textId="606FE443" w:rsidR="00B5083A" w:rsidRPr="00631B41" w:rsidRDefault="00B5083A" w:rsidP="00136C1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Low</w:t>
            </w:r>
          </w:p>
        </w:tc>
        <w:tc>
          <w:tcPr>
            <w:tcW w:w="1870" w:type="dxa"/>
            <w:tcBorders>
              <w:top w:val="single" w:sz="12" w:space="0" w:color="auto"/>
              <w:bottom w:val="nil"/>
            </w:tcBorders>
            <w:vAlign w:val="center"/>
          </w:tcPr>
          <w:p w14:paraId="0CA7327B" w14:textId="659FCC5A" w:rsidR="00B5083A" w:rsidRPr="00631B41" w:rsidRDefault="00B5083A" w:rsidP="00136C1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Low</w:t>
            </w:r>
          </w:p>
        </w:tc>
        <w:tc>
          <w:tcPr>
            <w:tcW w:w="1870" w:type="dxa"/>
            <w:tcBorders>
              <w:top w:val="single" w:sz="12" w:space="0" w:color="auto"/>
              <w:bottom w:val="nil"/>
            </w:tcBorders>
            <w:vAlign w:val="center"/>
          </w:tcPr>
          <w:p w14:paraId="05485142" w14:textId="2573E1B4" w:rsidR="00B5083A" w:rsidRPr="00631B41" w:rsidRDefault="00B5083A" w:rsidP="00136C1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High</w:t>
            </w:r>
          </w:p>
        </w:tc>
      </w:tr>
      <w:tr w:rsidR="00B5083A" w:rsidRPr="00631B41" w14:paraId="1C4F6C6F" w14:textId="77777777" w:rsidTr="00136C12">
        <w:tc>
          <w:tcPr>
            <w:cnfStyle w:val="001000000000" w:firstRow="0" w:lastRow="0" w:firstColumn="1" w:lastColumn="0" w:oddVBand="0" w:evenVBand="0" w:oddHBand="0" w:evenHBand="0" w:firstRowFirstColumn="0" w:firstRowLastColumn="0" w:lastRowFirstColumn="0" w:lastRowLastColumn="0"/>
            <w:tcW w:w="1870" w:type="dxa"/>
            <w:tcBorders>
              <w:top w:val="nil"/>
              <w:bottom w:val="nil"/>
            </w:tcBorders>
            <w:vAlign w:val="center"/>
          </w:tcPr>
          <w:p w14:paraId="461DBEA1" w14:textId="5BB8F6DE" w:rsidR="00B5083A" w:rsidRPr="00631B41" w:rsidRDefault="00E4589F" w:rsidP="00136C12">
            <w:pPr>
              <w:spacing w:line="360" w:lineRule="auto"/>
              <w:jc w:val="center"/>
              <w:rPr>
                <w:rFonts w:ascii="Times New Roman" w:hAnsi="Times New Roman" w:cs="Times New Roman"/>
                <w:sz w:val="24"/>
                <w:szCs w:val="24"/>
              </w:rPr>
            </w:pPr>
            <w:r w:rsidRPr="00631B41">
              <w:rPr>
                <w:rFonts w:ascii="Times New Roman" w:hAnsi="Times New Roman" w:cs="Times New Roman"/>
                <w:sz w:val="24"/>
                <w:szCs w:val="24"/>
              </w:rPr>
              <w:t>P</w:t>
            </w:r>
            <w:r w:rsidR="00B5083A" w:rsidRPr="00631B41">
              <w:rPr>
                <w:rFonts w:ascii="Times New Roman" w:hAnsi="Times New Roman" w:cs="Times New Roman"/>
                <w:sz w:val="24"/>
                <w:szCs w:val="24"/>
              </w:rPr>
              <w:t>retreatment</w:t>
            </w:r>
          </w:p>
        </w:tc>
        <w:tc>
          <w:tcPr>
            <w:tcW w:w="1870" w:type="dxa"/>
            <w:tcBorders>
              <w:top w:val="nil"/>
              <w:bottom w:val="nil"/>
            </w:tcBorders>
            <w:vAlign w:val="center"/>
          </w:tcPr>
          <w:p w14:paraId="7E270E30" w14:textId="3265649D" w:rsidR="00B5083A" w:rsidRPr="00631B41" w:rsidRDefault="00B5083A" w:rsidP="00136C1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Medium</w:t>
            </w:r>
          </w:p>
        </w:tc>
        <w:tc>
          <w:tcPr>
            <w:tcW w:w="1870" w:type="dxa"/>
            <w:tcBorders>
              <w:top w:val="nil"/>
              <w:bottom w:val="nil"/>
            </w:tcBorders>
            <w:vAlign w:val="center"/>
          </w:tcPr>
          <w:p w14:paraId="3B583043" w14:textId="4F7F399F" w:rsidR="00B5083A" w:rsidRPr="00631B41" w:rsidRDefault="00171DA1" w:rsidP="00136C1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Medium</w:t>
            </w:r>
          </w:p>
        </w:tc>
        <w:tc>
          <w:tcPr>
            <w:tcW w:w="1870" w:type="dxa"/>
            <w:tcBorders>
              <w:top w:val="nil"/>
              <w:bottom w:val="nil"/>
            </w:tcBorders>
            <w:vAlign w:val="center"/>
          </w:tcPr>
          <w:p w14:paraId="414058AD" w14:textId="7FB049E2" w:rsidR="00B5083A" w:rsidRPr="00631B41" w:rsidRDefault="00B5083A" w:rsidP="00136C1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Medium</w:t>
            </w:r>
          </w:p>
        </w:tc>
        <w:tc>
          <w:tcPr>
            <w:tcW w:w="1870" w:type="dxa"/>
            <w:tcBorders>
              <w:top w:val="nil"/>
              <w:bottom w:val="nil"/>
            </w:tcBorders>
            <w:vAlign w:val="center"/>
          </w:tcPr>
          <w:p w14:paraId="5C96B29F" w14:textId="48B69B54" w:rsidR="00B5083A" w:rsidRPr="00631B41" w:rsidRDefault="00F84278" w:rsidP="00136C1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Medium</w:t>
            </w:r>
          </w:p>
        </w:tc>
      </w:tr>
      <w:tr w:rsidR="00B5083A" w:rsidRPr="00631B41" w14:paraId="4A4A6139" w14:textId="77777777" w:rsidTr="0013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nil"/>
              <w:bottom w:val="nil"/>
            </w:tcBorders>
            <w:vAlign w:val="center"/>
          </w:tcPr>
          <w:p w14:paraId="2DFF9CAA" w14:textId="716A7F37" w:rsidR="00B5083A" w:rsidRPr="00631B41" w:rsidRDefault="00E4589F" w:rsidP="00136C12">
            <w:pPr>
              <w:spacing w:line="360" w:lineRule="auto"/>
              <w:jc w:val="center"/>
              <w:rPr>
                <w:rFonts w:ascii="Times New Roman" w:hAnsi="Times New Roman" w:cs="Times New Roman"/>
                <w:sz w:val="24"/>
                <w:szCs w:val="24"/>
              </w:rPr>
            </w:pPr>
            <w:r w:rsidRPr="00631B41">
              <w:rPr>
                <w:rFonts w:ascii="Times New Roman" w:hAnsi="Times New Roman" w:cs="Times New Roman"/>
                <w:sz w:val="24"/>
                <w:szCs w:val="24"/>
              </w:rPr>
              <w:t>S</w:t>
            </w:r>
            <w:r w:rsidR="00B5083A" w:rsidRPr="00631B41">
              <w:rPr>
                <w:rFonts w:ascii="Times New Roman" w:hAnsi="Times New Roman" w:cs="Times New Roman"/>
                <w:sz w:val="24"/>
                <w:szCs w:val="24"/>
              </w:rPr>
              <w:t>ynthesis</w:t>
            </w:r>
          </w:p>
        </w:tc>
        <w:tc>
          <w:tcPr>
            <w:tcW w:w="1870" w:type="dxa"/>
            <w:tcBorders>
              <w:top w:val="nil"/>
              <w:bottom w:val="nil"/>
            </w:tcBorders>
            <w:vAlign w:val="center"/>
          </w:tcPr>
          <w:p w14:paraId="422A0464" w14:textId="76D1A822" w:rsidR="00B5083A" w:rsidRPr="00631B41" w:rsidRDefault="00B5083A" w:rsidP="00136C1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Medium</w:t>
            </w:r>
          </w:p>
        </w:tc>
        <w:tc>
          <w:tcPr>
            <w:tcW w:w="1870" w:type="dxa"/>
            <w:tcBorders>
              <w:top w:val="nil"/>
              <w:bottom w:val="nil"/>
            </w:tcBorders>
            <w:vAlign w:val="center"/>
          </w:tcPr>
          <w:p w14:paraId="60F759FA" w14:textId="09CF86F4" w:rsidR="00B5083A" w:rsidRPr="00631B41" w:rsidRDefault="00B5083A" w:rsidP="00136C1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Low</w:t>
            </w:r>
          </w:p>
        </w:tc>
        <w:tc>
          <w:tcPr>
            <w:tcW w:w="1870" w:type="dxa"/>
            <w:tcBorders>
              <w:top w:val="nil"/>
              <w:bottom w:val="nil"/>
            </w:tcBorders>
            <w:vAlign w:val="center"/>
          </w:tcPr>
          <w:p w14:paraId="0C43AA02" w14:textId="57B59A55" w:rsidR="00B5083A" w:rsidRPr="00631B41" w:rsidRDefault="00B5083A" w:rsidP="00136C1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Medium</w:t>
            </w:r>
          </w:p>
        </w:tc>
        <w:tc>
          <w:tcPr>
            <w:tcW w:w="1870" w:type="dxa"/>
            <w:tcBorders>
              <w:top w:val="nil"/>
              <w:bottom w:val="nil"/>
            </w:tcBorders>
            <w:vAlign w:val="center"/>
          </w:tcPr>
          <w:p w14:paraId="1ADDCE91" w14:textId="323513CE" w:rsidR="00B5083A" w:rsidRPr="00631B41" w:rsidRDefault="00B5083A" w:rsidP="00136C1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Medium</w:t>
            </w:r>
          </w:p>
        </w:tc>
      </w:tr>
      <w:tr w:rsidR="00B5083A" w:rsidRPr="00631B41" w14:paraId="57B619D2" w14:textId="77777777" w:rsidTr="00136C12">
        <w:tc>
          <w:tcPr>
            <w:cnfStyle w:val="001000000000" w:firstRow="0" w:lastRow="0" w:firstColumn="1" w:lastColumn="0" w:oddVBand="0" w:evenVBand="0" w:oddHBand="0" w:evenHBand="0" w:firstRowFirstColumn="0" w:firstRowLastColumn="0" w:lastRowFirstColumn="0" w:lastRowLastColumn="0"/>
            <w:tcW w:w="1870" w:type="dxa"/>
            <w:tcBorders>
              <w:top w:val="nil"/>
              <w:bottom w:val="nil"/>
            </w:tcBorders>
            <w:vAlign w:val="center"/>
          </w:tcPr>
          <w:p w14:paraId="6BB7B07A" w14:textId="5CB89A43" w:rsidR="00B5083A" w:rsidRPr="00631B41" w:rsidRDefault="00B5083A" w:rsidP="00136C12">
            <w:pPr>
              <w:spacing w:line="360" w:lineRule="auto"/>
              <w:jc w:val="center"/>
              <w:rPr>
                <w:rFonts w:ascii="Times New Roman" w:hAnsi="Times New Roman" w:cs="Times New Roman"/>
                <w:sz w:val="24"/>
                <w:szCs w:val="24"/>
              </w:rPr>
            </w:pPr>
            <w:r w:rsidRPr="00631B41">
              <w:rPr>
                <w:rFonts w:ascii="Times New Roman" w:hAnsi="Times New Roman" w:cs="Times New Roman"/>
                <w:sz w:val="24"/>
                <w:szCs w:val="24"/>
              </w:rPr>
              <w:t>Post treatment</w:t>
            </w:r>
          </w:p>
        </w:tc>
        <w:tc>
          <w:tcPr>
            <w:tcW w:w="1870" w:type="dxa"/>
            <w:tcBorders>
              <w:top w:val="nil"/>
              <w:bottom w:val="nil"/>
            </w:tcBorders>
            <w:vAlign w:val="center"/>
          </w:tcPr>
          <w:p w14:paraId="00FA1E01" w14:textId="642C1D08" w:rsidR="00B5083A" w:rsidRPr="00631B41" w:rsidRDefault="00B5083A" w:rsidP="00136C1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Medium</w:t>
            </w:r>
          </w:p>
        </w:tc>
        <w:tc>
          <w:tcPr>
            <w:tcW w:w="1870" w:type="dxa"/>
            <w:tcBorders>
              <w:top w:val="nil"/>
              <w:bottom w:val="nil"/>
            </w:tcBorders>
            <w:vAlign w:val="center"/>
          </w:tcPr>
          <w:p w14:paraId="165DAC36" w14:textId="62BAAC30" w:rsidR="00B5083A" w:rsidRPr="00631B41" w:rsidRDefault="00B5083A" w:rsidP="00136C1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Low</w:t>
            </w:r>
          </w:p>
        </w:tc>
        <w:tc>
          <w:tcPr>
            <w:tcW w:w="1870" w:type="dxa"/>
            <w:tcBorders>
              <w:top w:val="nil"/>
              <w:bottom w:val="nil"/>
            </w:tcBorders>
            <w:vAlign w:val="center"/>
          </w:tcPr>
          <w:p w14:paraId="22A44EAA" w14:textId="21478C7F" w:rsidR="00B5083A" w:rsidRPr="00631B41" w:rsidRDefault="00B5083A" w:rsidP="00136C1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Medium</w:t>
            </w:r>
          </w:p>
        </w:tc>
        <w:tc>
          <w:tcPr>
            <w:tcW w:w="1870" w:type="dxa"/>
            <w:tcBorders>
              <w:top w:val="nil"/>
              <w:bottom w:val="nil"/>
            </w:tcBorders>
            <w:vAlign w:val="center"/>
          </w:tcPr>
          <w:p w14:paraId="146A93D5" w14:textId="49FC27F8" w:rsidR="00B5083A" w:rsidRPr="00631B41" w:rsidRDefault="00B5083A" w:rsidP="00136C1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High</w:t>
            </w:r>
          </w:p>
        </w:tc>
      </w:tr>
      <w:tr w:rsidR="00B5083A" w:rsidRPr="00631B41" w14:paraId="202DCDBB" w14:textId="77777777" w:rsidTr="0013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nil"/>
              <w:bottom w:val="single" w:sz="12" w:space="0" w:color="auto"/>
            </w:tcBorders>
            <w:vAlign w:val="center"/>
          </w:tcPr>
          <w:p w14:paraId="54A27022" w14:textId="6F4DA8D9" w:rsidR="00B5083A" w:rsidRPr="00631B41" w:rsidRDefault="00B5083A" w:rsidP="00136C12">
            <w:pPr>
              <w:spacing w:line="360" w:lineRule="auto"/>
              <w:jc w:val="center"/>
              <w:rPr>
                <w:rFonts w:ascii="Times New Roman" w:hAnsi="Times New Roman" w:cs="Times New Roman"/>
                <w:sz w:val="24"/>
                <w:szCs w:val="24"/>
              </w:rPr>
            </w:pPr>
            <w:r w:rsidRPr="00631B41">
              <w:rPr>
                <w:rFonts w:ascii="Times New Roman" w:hAnsi="Times New Roman" w:cs="Times New Roman"/>
                <w:sz w:val="24"/>
                <w:szCs w:val="24"/>
              </w:rPr>
              <w:t>Overall</w:t>
            </w:r>
          </w:p>
        </w:tc>
        <w:tc>
          <w:tcPr>
            <w:tcW w:w="1870" w:type="dxa"/>
            <w:tcBorders>
              <w:top w:val="nil"/>
              <w:bottom w:val="single" w:sz="12" w:space="0" w:color="auto"/>
            </w:tcBorders>
            <w:vAlign w:val="center"/>
          </w:tcPr>
          <w:p w14:paraId="76B4A0FD" w14:textId="0B629F57" w:rsidR="00B5083A" w:rsidRPr="00631B41" w:rsidRDefault="00B5083A" w:rsidP="00136C1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Medium</w:t>
            </w:r>
          </w:p>
        </w:tc>
        <w:tc>
          <w:tcPr>
            <w:tcW w:w="1870" w:type="dxa"/>
            <w:tcBorders>
              <w:top w:val="nil"/>
              <w:bottom w:val="single" w:sz="12" w:space="0" w:color="auto"/>
            </w:tcBorders>
            <w:vAlign w:val="center"/>
          </w:tcPr>
          <w:p w14:paraId="0A91058C" w14:textId="1818DE08" w:rsidR="00B5083A" w:rsidRPr="00631B41" w:rsidRDefault="00B5083A" w:rsidP="00136C1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Low</w:t>
            </w:r>
          </w:p>
        </w:tc>
        <w:tc>
          <w:tcPr>
            <w:tcW w:w="1870" w:type="dxa"/>
            <w:tcBorders>
              <w:top w:val="nil"/>
              <w:bottom w:val="single" w:sz="12" w:space="0" w:color="auto"/>
            </w:tcBorders>
            <w:vAlign w:val="center"/>
          </w:tcPr>
          <w:p w14:paraId="788E743E" w14:textId="50E5B283" w:rsidR="00B5083A" w:rsidRPr="00631B41" w:rsidRDefault="00B5083A" w:rsidP="00136C1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Medium</w:t>
            </w:r>
          </w:p>
        </w:tc>
        <w:tc>
          <w:tcPr>
            <w:tcW w:w="1870" w:type="dxa"/>
            <w:tcBorders>
              <w:top w:val="nil"/>
              <w:bottom w:val="single" w:sz="12" w:space="0" w:color="auto"/>
            </w:tcBorders>
            <w:vAlign w:val="center"/>
          </w:tcPr>
          <w:p w14:paraId="0C0E6B0F" w14:textId="2E0E7DCC" w:rsidR="00B5083A" w:rsidRPr="00631B41" w:rsidRDefault="00B5083A" w:rsidP="00136C1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1B41">
              <w:rPr>
                <w:rFonts w:ascii="Times New Roman" w:hAnsi="Times New Roman" w:cs="Times New Roman"/>
                <w:sz w:val="24"/>
                <w:szCs w:val="24"/>
              </w:rPr>
              <w:t>High</w:t>
            </w:r>
          </w:p>
        </w:tc>
      </w:tr>
    </w:tbl>
    <w:p w14:paraId="096E3AFA" w14:textId="77777777" w:rsidR="00EB21B8" w:rsidRPr="00631B41" w:rsidRDefault="00EB21B8" w:rsidP="00CA671B">
      <w:pPr>
        <w:pStyle w:val="EndNoteBibliography"/>
        <w:tabs>
          <w:tab w:val="left" w:pos="3686"/>
        </w:tabs>
        <w:spacing w:after="0"/>
        <w:rPr>
          <w:rFonts w:ascii="Times New Roman" w:hAnsi="Times New Roman" w:cs="Times New Roman"/>
          <w:b/>
          <w:bCs/>
          <w:sz w:val="24"/>
          <w:szCs w:val="24"/>
        </w:rPr>
      </w:pPr>
    </w:p>
    <w:p w14:paraId="7AE2B8B0" w14:textId="77777777" w:rsidR="00EB21B8" w:rsidRPr="00631B41" w:rsidRDefault="00EB21B8" w:rsidP="00CA671B">
      <w:pPr>
        <w:pStyle w:val="EndNoteBibliography"/>
        <w:tabs>
          <w:tab w:val="left" w:pos="3686"/>
        </w:tabs>
        <w:spacing w:after="0"/>
        <w:rPr>
          <w:rFonts w:ascii="Times New Roman" w:hAnsi="Times New Roman" w:cs="Times New Roman"/>
          <w:b/>
          <w:bCs/>
          <w:sz w:val="24"/>
          <w:szCs w:val="24"/>
        </w:rPr>
      </w:pPr>
    </w:p>
    <w:p w14:paraId="73361462" w14:textId="77777777" w:rsidR="00EB21B8" w:rsidRPr="00631B41" w:rsidRDefault="00EB21B8" w:rsidP="00CA671B">
      <w:pPr>
        <w:pStyle w:val="EndNoteBibliography"/>
        <w:tabs>
          <w:tab w:val="left" w:pos="3686"/>
        </w:tabs>
        <w:spacing w:after="0"/>
        <w:rPr>
          <w:rFonts w:ascii="Times New Roman" w:hAnsi="Times New Roman" w:cs="Times New Roman"/>
          <w:b/>
          <w:bCs/>
          <w:sz w:val="24"/>
          <w:szCs w:val="24"/>
        </w:rPr>
      </w:pPr>
    </w:p>
    <w:p w14:paraId="5A1B4972" w14:textId="77777777" w:rsidR="00EB21B8" w:rsidRPr="00631B41" w:rsidRDefault="00EB21B8" w:rsidP="00CA671B">
      <w:pPr>
        <w:pStyle w:val="EndNoteBibliography"/>
        <w:tabs>
          <w:tab w:val="left" w:pos="3686"/>
        </w:tabs>
        <w:spacing w:after="0"/>
        <w:rPr>
          <w:rFonts w:ascii="Times New Roman" w:hAnsi="Times New Roman" w:cs="Times New Roman"/>
          <w:b/>
          <w:bCs/>
          <w:sz w:val="24"/>
          <w:szCs w:val="24"/>
        </w:rPr>
      </w:pPr>
    </w:p>
    <w:p w14:paraId="45D80436" w14:textId="77777777" w:rsidR="00EB21B8" w:rsidRPr="00631B41" w:rsidRDefault="00EB21B8" w:rsidP="00CA671B">
      <w:pPr>
        <w:pStyle w:val="EndNoteBibliography"/>
        <w:tabs>
          <w:tab w:val="left" w:pos="3686"/>
        </w:tabs>
        <w:spacing w:after="0"/>
        <w:rPr>
          <w:rFonts w:ascii="Times New Roman" w:hAnsi="Times New Roman" w:cs="Times New Roman"/>
          <w:b/>
          <w:bCs/>
          <w:sz w:val="24"/>
          <w:szCs w:val="24"/>
        </w:rPr>
      </w:pPr>
    </w:p>
    <w:p w14:paraId="5A6852AD" w14:textId="77777777" w:rsidR="00EB21B8" w:rsidRPr="00631B41" w:rsidRDefault="00EB21B8" w:rsidP="00CA671B">
      <w:pPr>
        <w:pStyle w:val="EndNoteBibliography"/>
        <w:tabs>
          <w:tab w:val="left" w:pos="3686"/>
        </w:tabs>
        <w:spacing w:after="0"/>
        <w:rPr>
          <w:rFonts w:ascii="Times New Roman" w:hAnsi="Times New Roman" w:cs="Times New Roman"/>
          <w:b/>
          <w:bCs/>
          <w:sz w:val="24"/>
          <w:szCs w:val="24"/>
        </w:rPr>
      </w:pPr>
    </w:p>
    <w:p w14:paraId="6955731F" w14:textId="75F4B1F4" w:rsidR="00EB21B8" w:rsidRPr="00631B41" w:rsidRDefault="00EB21B8" w:rsidP="00CA671B">
      <w:pPr>
        <w:pStyle w:val="EndNoteBibliography"/>
        <w:tabs>
          <w:tab w:val="left" w:pos="3686"/>
        </w:tabs>
        <w:spacing w:after="0"/>
        <w:rPr>
          <w:rFonts w:ascii="Times New Roman" w:hAnsi="Times New Roman" w:cs="Times New Roman"/>
          <w:b/>
          <w:bCs/>
          <w:sz w:val="24"/>
          <w:szCs w:val="24"/>
        </w:rPr>
      </w:pPr>
    </w:p>
    <w:p w14:paraId="475BD141" w14:textId="28778EF2" w:rsidR="003D4368" w:rsidRPr="00631B41" w:rsidRDefault="003D4368" w:rsidP="00CA671B">
      <w:pPr>
        <w:pStyle w:val="EndNoteBibliography"/>
        <w:tabs>
          <w:tab w:val="left" w:pos="3686"/>
        </w:tabs>
        <w:spacing w:after="0"/>
        <w:rPr>
          <w:rFonts w:ascii="Times New Roman" w:hAnsi="Times New Roman" w:cs="Times New Roman"/>
          <w:b/>
          <w:bCs/>
          <w:sz w:val="24"/>
          <w:szCs w:val="24"/>
        </w:rPr>
      </w:pPr>
    </w:p>
    <w:p w14:paraId="0DB395B6" w14:textId="77777777" w:rsidR="003D4368" w:rsidRPr="00631B41" w:rsidRDefault="003D4368" w:rsidP="00CA671B">
      <w:pPr>
        <w:pStyle w:val="EndNoteBibliography"/>
        <w:tabs>
          <w:tab w:val="left" w:pos="3686"/>
        </w:tabs>
        <w:spacing w:after="0"/>
        <w:rPr>
          <w:rFonts w:ascii="Times New Roman" w:hAnsi="Times New Roman" w:cs="Times New Roman"/>
          <w:b/>
          <w:bCs/>
          <w:sz w:val="24"/>
          <w:szCs w:val="24"/>
        </w:rPr>
      </w:pPr>
    </w:p>
    <w:p w14:paraId="25CA657E" w14:textId="77777777" w:rsidR="00EB21B8" w:rsidRPr="00631B41" w:rsidRDefault="00EB21B8" w:rsidP="00CA671B">
      <w:pPr>
        <w:pStyle w:val="EndNoteBibliography"/>
        <w:tabs>
          <w:tab w:val="left" w:pos="3686"/>
        </w:tabs>
        <w:spacing w:after="0"/>
        <w:rPr>
          <w:rFonts w:ascii="Times New Roman" w:hAnsi="Times New Roman" w:cs="Times New Roman"/>
          <w:b/>
          <w:bCs/>
          <w:sz w:val="24"/>
          <w:szCs w:val="24"/>
        </w:rPr>
      </w:pPr>
    </w:p>
    <w:p w14:paraId="19F10DDF" w14:textId="77777777" w:rsidR="00EB21B8" w:rsidRPr="00631B41" w:rsidRDefault="00EB21B8" w:rsidP="00CA671B">
      <w:pPr>
        <w:pStyle w:val="EndNoteBibliography"/>
        <w:tabs>
          <w:tab w:val="left" w:pos="3686"/>
        </w:tabs>
        <w:spacing w:after="0"/>
        <w:rPr>
          <w:rFonts w:ascii="Times New Roman" w:hAnsi="Times New Roman" w:cs="Times New Roman"/>
          <w:b/>
          <w:bCs/>
          <w:sz w:val="24"/>
          <w:szCs w:val="24"/>
        </w:rPr>
      </w:pPr>
    </w:p>
    <w:p w14:paraId="5DE2890B" w14:textId="77777777" w:rsidR="00EB21B8" w:rsidRPr="00631B41" w:rsidRDefault="00EB21B8" w:rsidP="00CA671B">
      <w:pPr>
        <w:pStyle w:val="EndNoteBibliography"/>
        <w:tabs>
          <w:tab w:val="left" w:pos="3686"/>
        </w:tabs>
        <w:spacing w:after="0"/>
        <w:rPr>
          <w:rFonts w:ascii="Times New Roman" w:hAnsi="Times New Roman" w:cs="Times New Roman"/>
          <w:b/>
          <w:bCs/>
          <w:sz w:val="24"/>
          <w:szCs w:val="24"/>
        </w:rPr>
      </w:pPr>
    </w:p>
    <w:p w14:paraId="447E49B5" w14:textId="77777777" w:rsidR="00EB21B8" w:rsidRPr="00631B41" w:rsidRDefault="00EB21B8" w:rsidP="00CA671B">
      <w:pPr>
        <w:pStyle w:val="EndNoteBibliography"/>
        <w:tabs>
          <w:tab w:val="left" w:pos="3686"/>
        </w:tabs>
        <w:spacing w:after="0"/>
        <w:rPr>
          <w:rFonts w:ascii="Times New Roman" w:hAnsi="Times New Roman" w:cs="Times New Roman"/>
          <w:b/>
          <w:bCs/>
          <w:sz w:val="24"/>
          <w:szCs w:val="24"/>
        </w:rPr>
      </w:pPr>
    </w:p>
    <w:p w14:paraId="60A58E0D" w14:textId="77777777" w:rsidR="00631B41" w:rsidRDefault="00631B41">
      <w:pPr>
        <w:rPr>
          <w:rFonts w:ascii="Times New Roman" w:hAnsi="Times New Roman" w:cs="Times New Roman"/>
          <w:b/>
          <w:bCs/>
          <w:noProof/>
          <w:sz w:val="24"/>
          <w:szCs w:val="24"/>
        </w:rPr>
      </w:pPr>
      <w:r>
        <w:rPr>
          <w:rFonts w:ascii="Times New Roman" w:hAnsi="Times New Roman" w:cs="Times New Roman"/>
          <w:b/>
          <w:bCs/>
          <w:sz w:val="24"/>
          <w:szCs w:val="24"/>
        </w:rPr>
        <w:br w:type="page"/>
      </w:r>
    </w:p>
    <w:p w14:paraId="21AEC222" w14:textId="10607CEF" w:rsidR="00124D87" w:rsidRPr="00631B41" w:rsidRDefault="00A56DC0" w:rsidP="00CA671B">
      <w:pPr>
        <w:pStyle w:val="EndNoteBibliography"/>
        <w:tabs>
          <w:tab w:val="left" w:pos="3686"/>
        </w:tabs>
        <w:spacing w:after="0"/>
        <w:rPr>
          <w:rFonts w:ascii="Times New Roman" w:hAnsi="Times New Roman" w:cs="Times New Roman"/>
          <w:b/>
          <w:bCs/>
          <w:sz w:val="24"/>
          <w:szCs w:val="24"/>
        </w:rPr>
      </w:pPr>
      <w:r w:rsidRPr="00631B41">
        <w:rPr>
          <w:rFonts w:ascii="Times New Roman" w:hAnsi="Times New Roman" w:cs="Times New Roman"/>
          <w:b/>
          <w:bCs/>
          <w:sz w:val="24"/>
          <w:szCs w:val="24"/>
        </w:rPr>
        <w:lastRenderedPageBreak/>
        <w:t>REFERENCES AND NOTES</w:t>
      </w:r>
      <w:r w:rsidR="00CA671B" w:rsidRPr="00631B41">
        <w:rPr>
          <w:rFonts w:ascii="Times New Roman" w:hAnsi="Times New Roman" w:cs="Times New Roman"/>
          <w:b/>
          <w:bCs/>
          <w:sz w:val="24"/>
          <w:szCs w:val="24"/>
        </w:rPr>
        <w:tab/>
      </w:r>
    </w:p>
    <w:p w14:paraId="1BC7BC18" w14:textId="77777777" w:rsidR="001B7197" w:rsidRPr="00631B41" w:rsidRDefault="001B7197" w:rsidP="001B7197">
      <w:pPr>
        <w:pStyle w:val="EndNoteBibliography"/>
        <w:spacing w:after="0"/>
        <w:rPr>
          <w:rFonts w:ascii="Times New Roman" w:hAnsi="Times New Roman" w:cs="Times New Roman"/>
        </w:rPr>
      </w:pPr>
    </w:p>
    <w:p w14:paraId="46374E44" w14:textId="04FA9727" w:rsidR="0094456D" w:rsidRPr="00EC33DF" w:rsidRDefault="009058AE" w:rsidP="00EC33DF">
      <w:pPr>
        <w:pStyle w:val="EndNoteBibliography"/>
        <w:spacing w:after="0"/>
        <w:ind w:left="288" w:hanging="288"/>
        <w:rPr>
          <w:rFonts w:ascii="Times New Roman" w:hAnsi="Times New Roman" w:cs="Times New Roman"/>
        </w:rPr>
      </w:pPr>
      <w:r w:rsidRPr="00631B41">
        <w:rPr>
          <w:rFonts w:ascii="Times New Roman" w:hAnsi="Times New Roman" w:cs="Times New Roman"/>
          <w:sz w:val="24"/>
          <w:szCs w:val="24"/>
        </w:rPr>
        <w:fldChar w:fldCharType="begin"/>
      </w:r>
      <w:r w:rsidRPr="00631B41">
        <w:rPr>
          <w:rFonts w:ascii="Times New Roman" w:hAnsi="Times New Roman" w:cs="Times New Roman"/>
          <w:sz w:val="24"/>
          <w:szCs w:val="24"/>
        </w:rPr>
        <w:instrText xml:space="preserve"> ADDIN EN.REFLIST </w:instrText>
      </w:r>
      <w:r w:rsidRPr="00631B41">
        <w:rPr>
          <w:rFonts w:ascii="Times New Roman" w:hAnsi="Times New Roman" w:cs="Times New Roman"/>
          <w:sz w:val="24"/>
          <w:szCs w:val="24"/>
        </w:rPr>
        <w:fldChar w:fldCharType="separate"/>
      </w:r>
      <w:r w:rsidR="0094456D" w:rsidRPr="00EC33DF">
        <w:rPr>
          <w:rFonts w:ascii="Times New Roman" w:hAnsi="Times New Roman" w:cs="Times New Roman"/>
        </w:rPr>
        <w:t>1.</w:t>
      </w:r>
      <w:r w:rsidR="0094456D" w:rsidRPr="00EC33DF">
        <w:rPr>
          <w:rFonts w:ascii="Times New Roman" w:hAnsi="Times New Roman" w:cs="Times New Roman"/>
        </w:rPr>
        <w:tab/>
      </w:r>
      <w:r w:rsidR="0094456D" w:rsidRPr="00EC33DF">
        <w:rPr>
          <w:rFonts w:ascii="Times New Roman" w:hAnsi="Times New Roman" w:cs="Times New Roman"/>
          <w:i/>
        </w:rPr>
        <w:t>COMSOL 5.3: Wave Optics Module Model Application Manual</w:t>
      </w:r>
      <w:r w:rsidR="0094456D" w:rsidRPr="00EC33DF">
        <w:rPr>
          <w:rFonts w:ascii="Times New Roman" w:hAnsi="Times New Roman" w:cs="Times New Roman"/>
        </w:rPr>
        <w:t xml:space="preserve">). </w:t>
      </w:r>
      <w:hyperlink r:id="rId34" w:history="1">
        <w:r w:rsidR="0094456D" w:rsidRPr="00EC33DF">
          <w:rPr>
            <w:rStyle w:val="Hyperlink"/>
            <w:rFonts w:ascii="Times New Roman" w:hAnsi="Times New Roman" w:cs="Times New Roman"/>
          </w:rPr>
          <w:t>https://doc.comsol.com/5.3/doc/com.comsol.help.woptics/WaveOpticsApplicationLibraryManual.pdf</w:t>
        </w:r>
      </w:hyperlink>
      <w:r w:rsidR="0094456D" w:rsidRPr="00EC33DF">
        <w:rPr>
          <w:rFonts w:ascii="Times New Roman" w:hAnsi="Times New Roman" w:cs="Times New Roman"/>
        </w:rPr>
        <w:t>.</w:t>
      </w:r>
    </w:p>
    <w:p w14:paraId="438E9FFE"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2.</w:t>
      </w:r>
      <w:r w:rsidRPr="00EC33DF">
        <w:rPr>
          <w:rFonts w:ascii="Times New Roman" w:hAnsi="Times New Roman" w:cs="Times New Roman"/>
        </w:rPr>
        <w:tab/>
        <w:t xml:space="preserve">Taft EA, Philipp HR. Optical Properties of Graphite. </w:t>
      </w:r>
      <w:r w:rsidRPr="00EC33DF">
        <w:rPr>
          <w:rFonts w:ascii="Times New Roman" w:hAnsi="Times New Roman" w:cs="Times New Roman"/>
          <w:i/>
        </w:rPr>
        <w:t>Physical Review</w:t>
      </w:r>
      <w:r w:rsidRPr="00EC33DF">
        <w:rPr>
          <w:rFonts w:ascii="Times New Roman" w:hAnsi="Times New Roman" w:cs="Times New Roman"/>
        </w:rPr>
        <w:t xml:space="preserve"> </w:t>
      </w:r>
      <w:r w:rsidRPr="00EC33DF">
        <w:rPr>
          <w:rFonts w:ascii="Times New Roman" w:hAnsi="Times New Roman" w:cs="Times New Roman"/>
          <w:b/>
        </w:rPr>
        <w:t>138</w:t>
      </w:r>
      <w:r w:rsidRPr="00EC33DF">
        <w:rPr>
          <w:rFonts w:ascii="Times New Roman" w:hAnsi="Times New Roman" w:cs="Times New Roman"/>
        </w:rPr>
        <w:t>, A197-A202 (1965).</w:t>
      </w:r>
    </w:p>
    <w:p w14:paraId="3A0EF28D" w14:textId="1C8553FD"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3.</w:t>
      </w:r>
      <w:r w:rsidRPr="00EC33DF">
        <w:rPr>
          <w:rFonts w:ascii="Times New Roman" w:hAnsi="Times New Roman" w:cs="Times New Roman"/>
        </w:rPr>
        <w:tab/>
      </w:r>
      <w:r w:rsidRPr="00EC33DF">
        <w:rPr>
          <w:rFonts w:ascii="Times New Roman" w:hAnsi="Times New Roman" w:cs="Times New Roman"/>
          <w:i/>
        </w:rPr>
        <w:t>COMSOL Blog: How to Model the Optical Properties of Rough Surfaces</w:t>
      </w:r>
      <w:r w:rsidRPr="00EC33DF">
        <w:rPr>
          <w:rFonts w:ascii="Times New Roman" w:hAnsi="Times New Roman" w:cs="Times New Roman"/>
        </w:rPr>
        <w:t>) (2017).</w:t>
      </w:r>
    </w:p>
    <w:p w14:paraId="6DAC5A51"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4.</w:t>
      </w:r>
      <w:r w:rsidRPr="00EC33DF">
        <w:rPr>
          <w:rFonts w:ascii="Times New Roman" w:hAnsi="Times New Roman" w:cs="Times New Roman"/>
        </w:rPr>
        <w:tab/>
        <w:t xml:space="preserve">Amemiya K, Koshikawa H, Imbe M, Yamaki T, Shitomi H. Perfect blackbody sheets from nano-precision microtextured elastomers for light and thermal radiation management. </w:t>
      </w:r>
      <w:r w:rsidRPr="00EC33DF">
        <w:rPr>
          <w:rFonts w:ascii="Times New Roman" w:hAnsi="Times New Roman" w:cs="Times New Roman"/>
          <w:i/>
        </w:rPr>
        <w:t>Journal of Materials Chemistry C</w:t>
      </w:r>
      <w:r w:rsidRPr="00EC33DF">
        <w:rPr>
          <w:rFonts w:ascii="Times New Roman" w:hAnsi="Times New Roman" w:cs="Times New Roman"/>
        </w:rPr>
        <w:t xml:space="preserve"> </w:t>
      </w:r>
      <w:r w:rsidRPr="00EC33DF">
        <w:rPr>
          <w:rFonts w:ascii="Times New Roman" w:hAnsi="Times New Roman" w:cs="Times New Roman"/>
          <w:b/>
        </w:rPr>
        <w:t>7</w:t>
      </w:r>
      <w:r w:rsidRPr="00EC33DF">
        <w:rPr>
          <w:rFonts w:ascii="Times New Roman" w:hAnsi="Times New Roman" w:cs="Times New Roman"/>
        </w:rPr>
        <w:t>, 5418-5425 (2019).</w:t>
      </w:r>
    </w:p>
    <w:p w14:paraId="34425DA8"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5.</w:t>
      </w:r>
      <w:r w:rsidRPr="00EC33DF">
        <w:rPr>
          <w:rFonts w:ascii="Times New Roman" w:hAnsi="Times New Roman" w:cs="Times New Roman"/>
        </w:rPr>
        <w:tab/>
        <w:t xml:space="preserve">Amemiya K, Shimizu Y, Koshikawa H, Shitomi H, Yamaki T. Supreme-black levels enabled by touchproof microcavity surface texture on anti-backscatter matrix. </w:t>
      </w:r>
      <w:r w:rsidRPr="00EC33DF">
        <w:rPr>
          <w:rFonts w:ascii="Times New Roman" w:hAnsi="Times New Roman" w:cs="Times New Roman"/>
          <w:i/>
        </w:rPr>
        <w:t>Science Advances</w:t>
      </w:r>
      <w:r w:rsidRPr="00EC33DF">
        <w:rPr>
          <w:rFonts w:ascii="Times New Roman" w:hAnsi="Times New Roman" w:cs="Times New Roman"/>
        </w:rPr>
        <w:t xml:space="preserve"> </w:t>
      </w:r>
      <w:r w:rsidRPr="00EC33DF">
        <w:rPr>
          <w:rFonts w:ascii="Times New Roman" w:hAnsi="Times New Roman" w:cs="Times New Roman"/>
          <w:b/>
        </w:rPr>
        <w:t>9</w:t>
      </w:r>
      <w:r w:rsidRPr="00EC33DF">
        <w:rPr>
          <w:rFonts w:ascii="Times New Roman" w:hAnsi="Times New Roman" w:cs="Times New Roman"/>
        </w:rPr>
        <w:t>, eade4853 (2023).</w:t>
      </w:r>
    </w:p>
    <w:p w14:paraId="5DA485A7"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6.</w:t>
      </w:r>
      <w:r w:rsidRPr="00EC33DF">
        <w:rPr>
          <w:rFonts w:ascii="Times New Roman" w:hAnsi="Times New Roman" w:cs="Times New Roman"/>
        </w:rPr>
        <w:tab/>
        <w:t xml:space="preserve">Deinega A, Valuev I, Potapkin B, Lozovik Y. Minimizing light reflection from dielectric textured surfaces. </w:t>
      </w:r>
      <w:r w:rsidRPr="00EC33DF">
        <w:rPr>
          <w:rFonts w:ascii="Times New Roman" w:hAnsi="Times New Roman" w:cs="Times New Roman"/>
          <w:i/>
        </w:rPr>
        <w:t>J Opt Soc Am A</w:t>
      </w:r>
      <w:r w:rsidRPr="00EC33DF">
        <w:rPr>
          <w:rFonts w:ascii="Times New Roman" w:hAnsi="Times New Roman" w:cs="Times New Roman"/>
        </w:rPr>
        <w:t xml:space="preserve"> </w:t>
      </w:r>
      <w:r w:rsidRPr="00EC33DF">
        <w:rPr>
          <w:rFonts w:ascii="Times New Roman" w:hAnsi="Times New Roman" w:cs="Times New Roman"/>
          <w:b/>
        </w:rPr>
        <w:t>28</w:t>
      </w:r>
      <w:r w:rsidRPr="00EC33DF">
        <w:rPr>
          <w:rFonts w:ascii="Times New Roman" w:hAnsi="Times New Roman" w:cs="Times New Roman"/>
        </w:rPr>
        <w:t>, 770-777 (2011).</w:t>
      </w:r>
    </w:p>
    <w:p w14:paraId="5DA0AB57"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7.</w:t>
      </w:r>
      <w:r w:rsidRPr="00EC33DF">
        <w:rPr>
          <w:rFonts w:ascii="Times New Roman" w:hAnsi="Times New Roman" w:cs="Times New Roman"/>
        </w:rPr>
        <w:tab/>
        <w:t>Amemiya K</w:t>
      </w:r>
      <w:r w:rsidRPr="00EC33DF">
        <w:rPr>
          <w:rFonts w:ascii="Times New Roman" w:hAnsi="Times New Roman" w:cs="Times New Roman"/>
          <w:i/>
        </w:rPr>
        <w:t>, et al.</w:t>
      </w:r>
      <w:r w:rsidRPr="00EC33DF">
        <w:rPr>
          <w:rFonts w:ascii="Times New Roman" w:hAnsi="Times New Roman" w:cs="Times New Roman"/>
        </w:rPr>
        <w:t xml:space="preserve"> Fabrication of hard-coated optical absorbers with microstructured surfaces using etched ion tracks: Toward broadband ultra-low reflectance. </w:t>
      </w:r>
      <w:r w:rsidRPr="00EC33DF">
        <w:rPr>
          <w:rFonts w:ascii="Times New Roman" w:hAnsi="Times New Roman" w:cs="Times New Roman"/>
          <w:i/>
        </w:rPr>
        <w:t>Nuclear Instruments and Methods in Physics Research Section B</w:t>
      </w:r>
      <w:r w:rsidRPr="00EC33DF">
        <w:rPr>
          <w:rFonts w:ascii="Times New Roman" w:hAnsi="Times New Roman" w:cs="Times New Roman"/>
        </w:rPr>
        <w:t xml:space="preserve"> </w:t>
      </w:r>
      <w:r w:rsidRPr="00EC33DF">
        <w:rPr>
          <w:rFonts w:ascii="Times New Roman" w:hAnsi="Times New Roman" w:cs="Times New Roman"/>
          <w:b/>
        </w:rPr>
        <w:t>356-357</w:t>
      </w:r>
      <w:r w:rsidRPr="00EC33DF">
        <w:rPr>
          <w:rFonts w:ascii="Times New Roman" w:hAnsi="Times New Roman" w:cs="Times New Roman"/>
        </w:rPr>
        <w:t>, 154-159 (2015).</w:t>
      </w:r>
    </w:p>
    <w:p w14:paraId="1BEE30F3"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8.</w:t>
      </w:r>
      <w:r w:rsidRPr="00EC33DF">
        <w:rPr>
          <w:rFonts w:ascii="Times New Roman" w:hAnsi="Times New Roman" w:cs="Times New Roman"/>
        </w:rPr>
        <w:tab/>
        <w:t xml:space="preserve">Borrega M, Ahvenainen P, Serimaa R, Gibson L. Composition and structure of balsa (Ochroma pyramidale) wood. </w:t>
      </w:r>
      <w:r w:rsidRPr="00EC33DF">
        <w:rPr>
          <w:rFonts w:ascii="Times New Roman" w:hAnsi="Times New Roman" w:cs="Times New Roman"/>
          <w:i/>
        </w:rPr>
        <w:t>Wood Science and Technology</w:t>
      </w:r>
      <w:r w:rsidRPr="00EC33DF">
        <w:rPr>
          <w:rFonts w:ascii="Times New Roman" w:hAnsi="Times New Roman" w:cs="Times New Roman"/>
        </w:rPr>
        <w:t xml:space="preserve"> </w:t>
      </w:r>
      <w:r w:rsidRPr="00EC33DF">
        <w:rPr>
          <w:rFonts w:ascii="Times New Roman" w:hAnsi="Times New Roman" w:cs="Times New Roman"/>
          <w:b/>
        </w:rPr>
        <w:t>49</w:t>
      </w:r>
      <w:r w:rsidRPr="00EC33DF">
        <w:rPr>
          <w:rFonts w:ascii="Times New Roman" w:hAnsi="Times New Roman" w:cs="Times New Roman"/>
        </w:rPr>
        <w:t>, 403-420 (2015).</w:t>
      </w:r>
    </w:p>
    <w:p w14:paraId="15159220"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9.</w:t>
      </w:r>
      <w:r w:rsidRPr="00EC33DF">
        <w:rPr>
          <w:rFonts w:ascii="Times New Roman" w:hAnsi="Times New Roman" w:cs="Times New Roman"/>
        </w:rPr>
        <w:tab/>
        <w:t xml:space="preserve">Borrega M, Gibson LJ. Mechanics of balsa (Ochroma pyramidale) wood. </w:t>
      </w:r>
      <w:r w:rsidRPr="00EC33DF">
        <w:rPr>
          <w:rFonts w:ascii="Times New Roman" w:hAnsi="Times New Roman" w:cs="Times New Roman"/>
          <w:i/>
        </w:rPr>
        <w:t>Mechanics of Materials</w:t>
      </w:r>
      <w:r w:rsidRPr="00EC33DF">
        <w:rPr>
          <w:rFonts w:ascii="Times New Roman" w:hAnsi="Times New Roman" w:cs="Times New Roman"/>
        </w:rPr>
        <w:t xml:space="preserve"> </w:t>
      </w:r>
      <w:r w:rsidRPr="00EC33DF">
        <w:rPr>
          <w:rFonts w:ascii="Times New Roman" w:hAnsi="Times New Roman" w:cs="Times New Roman"/>
          <w:b/>
        </w:rPr>
        <w:t>84</w:t>
      </w:r>
      <w:r w:rsidRPr="00EC33DF">
        <w:rPr>
          <w:rFonts w:ascii="Times New Roman" w:hAnsi="Times New Roman" w:cs="Times New Roman"/>
        </w:rPr>
        <w:t>, 75-90 (2015).</w:t>
      </w:r>
    </w:p>
    <w:p w14:paraId="544F0CE3"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10.</w:t>
      </w:r>
      <w:r w:rsidRPr="00EC33DF">
        <w:rPr>
          <w:rFonts w:ascii="Times New Roman" w:hAnsi="Times New Roman" w:cs="Times New Roman"/>
        </w:rPr>
        <w:tab/>
        <w:t xml:space="preserve">Amemiya K, Fukuda D, Numata T, Tanabe M, Ichino Y. Comprehensive characterization of broadband ultralow reflectance of a porous nickel–phosphorus black surface by numerical simulation. </w:t>
      </w:r>
      <w:r w:rsidRPr="00EC33DF">
        <w:rPr>
          <w:rFonts w:ascii="Times New Roman" w:hAnsi="Times New Roman" w:cs="Times New Roman"/>
          <w:i/>
        </w:rPr>
        <w:t>Appl Opt</w:t>
      </w:r>
      <w:r w:rsidRPr="00EC33DF">
        <w:rPr>
          <w:rFonts w:ascii="Times New Roman" w:hAnsi="Times New Roman" w:cs="Times New Roman"/>
        </w:rPr>
        <w:t xml:space="preserve"> </w:t>
      </w:r>
      <w:r w:rsidRPr="00EC33DF">
        <w:rPr>
          <w:rFonts w:ascii="Times New Roman" w:hAnsi="Times New Roman" w:cs="Times New Roman"/>
          <w:b/>
        </w:rPr>
        <w:t>51</w:t>
      </w:r>
      <w:r w:rsidRPr="00EC33DF">
        <w:rPr>
          <w:rFonts w:ascii="Times New Roman" w:hAnsi="Times New Roman" w:cs="Times New Roman"/>
        </w:rPr>
        <w:t>, 6917-6925 (2012).</w:t>
      </w:r>
    </w:p>
    <w:p w14:paraId="7CB874EB"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11.</w:t>
      </w:r>
      <w:r w:rsidRPr="00EC33DF">
        <w:rPr>
          <w:rFonts w:ascii="Times New Roman" w:hAnsi="Times New Roman" w:cs="Times New Roman"/>
        </w:rPr>
        <w:tab/>
        <w:t xml:space="preserve">Yang Z-P, Ci L, Bur J, Lin SH, Ajayan P. Experimental Observation of an Extremely Dark Material Made By a Low-Density Nanotube Array. </w:t>
      </w:r>
      <w:r w:rsidRPr="00EC33DF">
        <w:rPr>
          <w:rFonts w:ascii="Times New Roman" w:hAnsi="Times New Roman" w:cs="Times New Roman"/>
          <w:i/>
        </w:rPr>
        <w:t>Nano letters</w:t>
      </w:r>
      <w:r w:rsidRPr="00EC33DF">
        <w:rPr>
          <w:rFonts w:ascii="Times New Roman" w:hAnsi="Times New Roman" w:cs="Times New Roman"/>
        </w:rPr>
        <w:t xml:space="preserve"> </w:t>
      </w:r>
      <w:r w:rsidRPr="00EC33DF">
        <w:rPr>
          <w:rFonts w:ascii="Times New Roman" w:hAnsi="Times New Roman" w:cs="Times New Roman"/>
          <w:b/>
        </w:rPr>
        <w:t>8</w:t>
      </w:r>
      <w:r w:rsidRPr="00EC33DF">
        <w:rPr>
          <w:rFonts w:ascii="Times New Roman" w:hAnsi="Times New Roman" w:cs="Times New Roman"/>
        </w:rPr>
        <w:t>, 446-451 (2008).</w:t>
      </w:r>
    </w:p>
    <w:p w14:paraId="1F9C9ED0"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12.</w:t>
      </w:r>
      <w:r w:rsidRPr="00EC33DF">
        <w:rPr>
          <w:rFonts w:ascii="Times New Roman" w:hAnsi="Times New Roman" w:cs="Times New Roman"/>
        </w:rPr>
        <w:tab/>
        <w:t xml:space="preserve">Wood BD, Dyer JS, Thurgood VA, Tomlin NA, Lehman JH, Shen T-C. Optical reflection and absorption of carbon nanotube forest films on substrates. </w:t>
      </w:r>
      <w:r w:rsidRPr="00EC33DF">
        <w:rPr>
          <w:rFonts w:ascii="Times New Roman" w:hAnsi="Times New Roman" w:cs="Times New Roman"/>
          <w:i/>
        </w:rPr>
        <w:t>Journal of Applied Physics</w:t>
      </w:r>
      <w:r w:rsidRPr="00EC33DF">
        <w:rPr>
          <w:rFonts w:ascii="Times New Roman" w:hAnsi="Times New Roman" w:cs="Times New Roman"/>
        </w:rPr>
        <w:t xml:space="preserve"> </w:t>
      </w:r>
      <w:r w:rsidRPr="00EC33DF">
        <w:rPr>
          <w:rFonts w:ascii="Times New Roman" w:hAnsi="Times New Roman" w:cs="Times New Roman"/>
          <w:b/>
        </w:rPr>
        <w:t>118</w:t>
      </w:r>
      <w:r w:rsidRPr="00EC33DF">
        <w:rPr>
          <w:rFonts w:ascii="Times New Roman" w:hAnsi="Times New Roman" w:cs="Times New Roman"/>
        </w:rPr>
        <w:t>, 013106 (2015).</w:t>
      </w:r>
    </w:p>
    <w:p w14:paraId="7EC9893A"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13.</w:t>
      </w:r>
      <w:r w:rsidRPr="00EC33DF">
        <w:rPr>
          <w:rFonts w:ascii="Times New Roman" w:hAnsi="Times New Roman" w:cs="Times New Roman"/>
        </w:rPr>
        <w:tab/>
        <w:t xml:space="preserve">Lehman J, Yung C, Tomlin N, Conklin D, Stephens M. Carbon nanotube-based black coatings. </w:t>
      </w:r>
      <w:r w:rsidRPr="00EC33DF">
        <w:rPr>
          <w:rFonts w:ascii="Times New Roman" w:hAnsi="Times New Roman" w:cs="Times New Roman"/>
          <w:i/>
        </w:rPr>
        <w:t>Applied Physics Reviews</w:t>
      </w:r>
      <w:r w:rsidRPr="00EC33DF">
        <w:rPr>
          <w:rFonts w:ascii="Times New Roman" w:hAnsi="Times New Roman" w:cs="Times New Roman"/>
        </w:rPr>
        <w:t xml:space="preserve"> </w:t>
      </w:r>
      <w:r w:rsidRPr="00EC33DF">
        <w:rPr>
          <w:rFonts w:ascii="Times New Roman" w:hAnsi="Times New Roman" w:cs="Times New Roman"/>
          <w:b/>
        </w:rPr>
        <w:t>5</w:t>
      </w:r>
      <w:r w:rsidRPr="00EC33DF">
        <w:rPr>
          <w:rFonts w:ascii="Times New Roman" w:hAnsi="Times New Roman" w:cs="Times New Roman"/>
        </w:rPr>
        <w:t>, 011103 (2018).</w:t>
      </w:r>
    </w:p>
    <w:p w14:paraId="2E451750"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14.</w:t>
      </w:r>
      <w:r w:rsidRPr="00EC33DF">
        <w:rPr>
          <w:rFonts w:ascii="Times New Roman" w:hAnsi="Times New Roman" w:cs="Times New Roman"/>
        </w:rPr>
        <w:tab/>
        <w:t xml:space="preserve">Tomlin NA, Curtin AE, White M, Lehman JH. Decrease in reflectance of vertically-aligned carbon nanotubes after oxygen plasma treatment. </w:t>
      </w:r>
      <w:r w:rsidRPr="00EC33DF">
        <w:rPr>
          <w:rFonts w:ascii="Times New Roman" w:hAnsi="Times New Roman" w:cs="Times New Roman"/>
          <w:i/>
        </w:rPr>
        <w:t>Carbon</w:t>
      </w:r>
      <w:r w:rsidRPr="00EC33DF">
        <w:rPr>
          <w:rFonts w:ascii="Times New Roman" w:hAnsi="Times New Roman" w:cs="Times New Roman"/>
        </w:rPr>
        <w:t xml:space="preserve"> </w:t>
      </w:r>
      <w:r w:rsidRPr="00EC33DF">
        <w:rPr>
          <w:rFonts w:ascii="Times New Roman" w:hAnsi="Times New Roman" w:cs="Times New Roman"/>
          <w:b/>
        </w:rPr>
        <w:t>74</w:t>
      </w:r>
      <w:r w:rsidRPr="00EC33DF">
        <w:rPr>
          <w:rFonts w:ascii="Times New Roman" w:hAnsi="Times New Roman" w:cs="Times New Roman"/>
        </w:rPr>
        <w:t>, 329-332 (2014).</w:t>
      </w:r>
    </w:p>
    <w:p w14:paraId="58E7683A"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15.</w:t>
      </w:r>
      <w:r w:rsidRPr="00EC33DF">
        <w:rPr>
          <w:rFonts w:ascii="Times New Roman" w:hAnsi="Times New Roman" w:cs="Times New Roman"/>
        </w:rPr>
        <w:tab/>
        <w:t>Yung CS</w:t>
      </w:r>
      <w:r w:rsidRPr="00EC33DF">
        <w:rPr>
          <w:rFonts w:ascii="Times New Roman" w:hAnsi="Times New Roman" w:cs="Times New Roman"/>
          <w:i/>
        </w:rPr>
        <w:t>, et al.</w:t>
      </w:r>
      <w:r w:rsidRPr="00EC33DF">
        <w:rPr>
          <w:rFonts w:ascii="Times New Roman" w:hAnsi="Times New Roman" w:cs="Times New Roman"/>
        </w:rPr>
        <w:t xml:space="preserve"> Plasma modification of vertically aligned carbon nanotubes: Superhydrophobic surfaces with ultra-low reflectance. </w:t>
      </w:r>
      <w:r w:rsidRPr="00EC33DF">
        <w:rPr>
          <w:rFonts w:ascii="Times New Roman" w:hAnsi="Times New Roman" w:cs="Times New Roman"/>
          <w:i/>
        </w:rPr>
        <w:t>Carbon</w:t>
      </w:r>
      <w:r w:rsidRPr="00EC33DF">
        <w:rPr>
          <w:rFonts w:ascii="Times New Roman" w:hAnsi="Times New Roman" w:cs="Times New Roman"/>
        </w:rPr>
        <w:t xml:space="preserve"> </w:t>
      </w:r>
      <w:r w:rsidRPr="00EC33DF">
        <w:rPr>
          <w:rFonts w:ascii="Times New Roman" w:hAnsi="Times New Roman" w:cs="Times New Roman"/>
          <w:b/>
        </w:rPr>
        <w:t>127</w:t>
      </w:r>
      <w:r w:rsidRPr="00EC33DF">
        <w:rPr>
          <w:rFonts w:ascii="Times New Roman" w:hAnsi="Times New Roman" w:cs="Times New Roman"/>
        </w:rPr>
        <w:t>, 195-201 (2018).</w:t>
      </w:r>
    </w:p>
    <w:p w14:paraId="2A4F9987"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16.</w:t>
      </w:r>
      <w:r w:rsidRPr="00EC33DF">
        <w:rPr>
          <w:rFonts w:ascii="Times New Roman" w:hAnsi="Times New Roman" w:cs="Times New Roman"/>
        </w:rPr>
        <w:tab/>
        <w:t xml:space="preserve">Brown RJC, Brewer PJ, Milton MJT. The physical and chemical properties of electroless nickel–phosphorus alloys and low reflectance nickel–phosphorus black surfaces. </w:t>
      </w:r>
      <w:r w:rsidRPr="00EC33DF">
        <w:rPr>
          <w:rFonts w:ascii="Times New Roman" w:hAnsi="Times New Roman" w:cs="Times New Roman"/>
          <w:i/>
        </w:rPr>
        <w:t>Journal of Materials Chemistry</w:t>
      </w:r>
      <w:r w:rsidRPr="00EC33DF">
        <w:rPr>
          <w:rFonts w:ascii="Times New Roman" w:hAnsi="Times New Roman" w:cs="Times New Roman"/>
        </w:rPr>
        <w:t xml:space="preserve"> </w:t>
      </w:r>
      <w:r w:rsidRPr="00EC33DF">
        <w:rPr>
          <w:rFonts w:ascii="Times New Roman" w:hAnsi="Times New Roman" w:cs="Times New Roman"/>
          <w:b/>
        </w:rPr>
        <w:t>12</w:t>
      </w:r>
      <w:r w:rsidRPr="00EC33DF">
        <w:rPr>
          <w:rFonts w:ascii="Times New Roman" w:hAnsi="Times New Roman" w:cs="Times New Roman"/>
        </w:rPr>
        <w:t>, 2749-2754 (2002).</w:t>
      </w:r>
    </w:p>
    <w:p w14:paraId="6627F9B5"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17.</w:t>
      </w:r>
      <w:r w:rsidRPr="00EC33DF">
        <w:rPr>
          <w:rFonts w:ascii="Times New Roman" w:hAnsi="Times New Roman" w:cs="Times New Roman"/>
        </w:rPr>
        <w:tab/>
        <w:t>Guo J</w:t>
      </w:r>
      <w:r w:rsidRPr="00EC33DF">
        <w:rPr>
          <w:rFonts w:ascii="Times New Roman" w:hAnsi="Times New Roman" w:cs="Times New Roman"/>
          <w:i/>
        </w:rPr>
        <w:t>, et al.</w:t>
      </w:r>
      <w:r w:rsidRPr="00EC33DF">
        <w:rPr>
          <w:rFonts w:ascii="Times New Roman" w:hAnsi="Times New Roman" w:cs="Times New Roman"/>
        </w:rPr>
        <w:t xml:space="preserve"> Carbon Vesicles: A Symmetry-Breaking Strategy for Wide-Band and Solvent-Processable Ultrablack Coating Materials. </w:t>
      </w:r>
      <w:r w:rsidRPr="00EC33DF">
        <w:rPr>
          <w:rFonts w:ascii="Times New Roman" w:hAnsi="Times New Roman" w:cs="Times New Roman"/>
          <w:i/>
        </w:rPr>
        <w:t>Advanced Functional Materials</w:t>
      </w:r>
      <w:r w:rsidRPr="00EC33DF">
        <w:rPr>
          <w:rFonts w:ascii="Times New Roman" w:hAnsi="Times New Roman" w:cs="Times New Roman"/>
        </w:rPr>
        <w:t xml:space="preserve"> </w:t>
      </w:r>
      <w:r w:rsidRPr="00EC33DF">
        <w:rPr>
          <w:rFonts w:ascii="Times New Roman" w:hAnsi="Times New Roman" w:cs="Times New Roman"/>
          <w:b/>
        </w:rPr>
        <w:t>30</w:t>
      </w:r>
      <w:r w:rsidRPr="00EC33DF">
        <w:rPr>
          <w:rFonts w:ascii="Times New Roman" w:hAnsi="Times New Roman" w:cs="Times New Roman"/>
        </w:rPr>
        <w:t>, 1909877 (2020).</w:t>
      </w:r>
    </w:p>
    <w:p w14:paraId="1DD6B19A"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18.</w:t>
      </w:r>
      <w:r w:rsidRPr="00EC33DF">
        <w:rPr>
          <w:rFonts w:ascii="Times New Roman" w:hAnsi="Times New Roman" w:cs="Times New Roman"/>
        </w:rPr>
        <w:tab/>
        <w:t>Schaedler TA</w:t>
      </w:r>
      <w:r w:rsidRPr="00EC33DF">
        <w:rPr>
          <w:rFonts w:ascii="Times New Roman" w:hAnsi="Times New Roman" w:cs="Times New Roman"/>
          <w:i/>
        </w:rPr>
        <w:t>, et al.</w:t>
      </w:r>
      <w:r w:rsidRPr="00EC33DF">
        <w:rPr>
          <w:rFonts w:ascii="Times New Roman" w:hAnsi="Times New Roman" w:cs="Times New Roman"/>
        </w:rPr>
        <w:t xml:space="preserve"> Ultralight Metallic Microlattices. </w:t>
      </w:r>
      <w:r w:rsidRPr="00EC33DF">
        <w:rPr>
          <w:rFonts w:ascii="Times New Roman" w:hAnsi="Times New Roman" w:cs="Times New Roman"/>
          <w:i/>
        </w:rPr>
        <w:t>Science</w:t>
      </w:r>
      <w:r w:rsidRPr="00EC33DF">
        <w:rPr>
          <w:rFonts w:ascii="Times New Roman" w:hAnsi="Times New Roman" w:cs="Times New Roman"/>
        </w:rPr>
        <w:t xml:space="preserve"> </w:t>
      </w:r>
      <w:r w:rsidRPr="00EC33DF">
        <w:rPr>
          <w:rFonts w:ascii="Times New Roman" w:hAnsi="Times New Roman" w:cs="Times New Roman"/>
          <w:b/>
        </w:rPr>
        <w:t>334</w:t>
      </w:r>
      <w:r w:rsidRPr="00EC33DF">
        <w:rPr>
          <w:rFonts w:ascii="Times New Roman" w:hAnsi="Times New Roman" w:cs="Times New Roman"/>
        </w:rPr>
        <w:t>, 962-965 (2011).</w:t>
      </w:r>
    </w:p>
    <w:p w14:paraId="38BCB4A9"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19.</w:t>
      </w:r>
      <w:r w:rsidRPr="00EC33DF">
        <w:rPr>
          <w:rFonts w:ascii="Times New Roman" w:hAnsi="Times New Roman" w:cs="Times New Roman"/>
        </w:rPr>
        <w:tab/>
        <w:t xml:space="preserve">Meza LR, Das S, Greer JR. Strong, lightweight, and recoverable three-dimensional ceramic nanolattices. </w:t>
      </w:r>
      <w:r w:rsidRPr="00EC33DF">
        <w:rPr>
          <w:rFonts w:ascii="Times New Roman" w:hAnsi="Times New Roman" w:cs="Times New Roman"/>
          <w:i/>
        </w:rPr>
        <w:t>Science</w:t>
      </w:r>
      <w:r w:rsidRPr="00EC33DF">
        <w:rPr>
          <w:rFonts w:ascii="Times New Roman" w:hAnsi="Times New Roman" w:cs="Times New Roman"/>
        </w:rPr>
        <w:t xml:space="preserve"> </w:t>
      </w:r>
      <w:r w:rsidRPr="00EC33DF">
        <w:rPr>
          <w:rFonts w:ascii="Times New Roman" w:hAnsi="Times New Roman" w:cs="Times New Roman"/>
          <w:b/>
        </w:rPr>
        <w:t>345</w:t>
      </w:r>
      <w:r w:rsidRPr="00EC33DF">
        <w:rPr>
          <w:rFonts w:ascii="Times New Roman" w:hAnsi="Times New Roman" w:cs="Times New Roman"/>
        </w:rPr>
        <w:t>, 1322-1326 (2014).</w:t>
      </w:r>
    </w:p>
    <w:p w14:paraId="37F535C1" w14:textId="77777777" w:rsidR="0094456D" w:rsidRPr="00EC33DF" w:rsidRDefault="0094456D" w:rsidP="00EC33DF">
      <w:pPr>
        <w:pStyle w:val="EndNoteBibliography"/>
        <w:spacing w:after="0"/>
        <w:ind w:left="288" w:hanging="288"/>
        <w:rPr>
          <w:rFonts w:ascii="Times New Roman" w:hAnsi="Times New Roman" w:cs="Times New Roman"/>
        </w:rPr>
      </w:pPr>
      <w:r w:rsidRPr="00FE1031">
        <w:rPr>
          <w:rFonts w:ascii="Times New Roman" w:hAnsi="Times New Roman" w:cs="Times New Roman"/>
        </w:rPr>
        <w:t>20.</w:t>
      </w:r>
      <w:r w:rsidRPr="00FE1031">
        <w:rPr>
          <w:rFonts w:ascii="Times New Roman" w:hAnsi="Times New Roman" w:cs="Times New Roman"/>
        </w:rPr>
        <w:tab/>
        <w:t xml:space="preserve">Pekala RW, Alviso CT, LeMay JD. </w:t>
      </w:r>
      <w:r w:rsidRPr="00EC33DF">
        <w:rPr>
          <w:rFonts w:ascii="Times New Roman" w:hAnsi="Times New Roman" w:cs="Times New Roman"/>
        </w:rPr>
        <w:t xml:space="preserve">Organic aerogels: microstructural dependence of mechanical properties in compression. </w:t>
      </w:r>
      <w:r w:rsidRPr="00EC33DF">
        <w:rPr>
          <w:rFonts w:ascii="Times New Roman" w:hAnsi="Times New Roman" w:cs="Times New Roman"/>
          <w:i/>
        </w:rPr>
        <w:t>Journal of Non-Crystalline Solids</w:t>
      </w:r>
      <w:r w:rsidRPr="00EC33DF">
        <w:rPr>
          <w:rFonts w:ascii="Times New Roman" w:hAnsi="Times New Roman" w:cs="Times New Roman"/>
        </w:rPr>
        <w:t xml:space="preserve"> </w:t>
      </w:r>
      <w:r w:rsidRPr="00EC33DF">
        <w:rPr>
          <w:rFonts w:ascii="Times New Roman" w:hAnsi="Times New Roman" w:cs="Times New Roman"/>
          <w:b/>
        </w:rPr>
        <w:t>125</w:t>
      </w:r>
      <w:r w:rsidRPr="00EC33DF">
        <w:rPr>
          <w:rFonts w:ascii="Times New Roman" w:hAnsi="Times New Roman" w:cs="Times New Roman"/>
        </w:rPr>
        <w:t>, 67-75 (1990).</w:t>
      </w:r>
    </w:p>
    <w:p w14:paraId="04AE0701"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21.</w:t>
      </w:r>
      <w:r w:rsidRPr="00EC33DF">
        <w:rPr>
          <w:rFonts w:ascii="Times New Roman" w:hAnsi="Times New Roman" w:cs="Times New Roman"/>
        </w:rPr>
        <w:tab/>
        <w:t>Hu B-C</w:t>
      </w:r>
      <w:r w:rsidRPr="00EC33DF">
        <w:rPr>
          <w:rFonts w:ascii="Times New Roman" w:hAnsi="Times New Roman" w:cs="Times New Roman"/>
          <w:i/>
        </w:rPr>
        <w:t>, et al.</w:t>
      </w:r>
      <w:r w:rsidRPr="00EC33DF">
        <w:rPr>
          <w:rFonts w:ascii="Times New Roman" w:hAnsi="Times New Roman" w:cs="Times New Roman"/>
        </w:rPr>
        <w:t xml:space="preserve"> Robust Carbonaceous Nanofiber Aerogels from All Biomass Precursors. </w:t>
      </w:r>
      <w:r w:rsidRPr="00EC33DF">
        <w:rPr>
          <w:rFonts w:ascii="Times New Roman" w:hAnsi="Times New Roman" w:cs="Times New Roman"/>
          <w:i/>
        </w:rPr>
        <w:t>Advanced Functional Materials</w:t>
      </w:r>
      <w:r w:rsidRPr="00EC33DF">
        <w:rPr>
          <w:rFonts w:ascii="Times New Roman" w:hAnsi="Times New Roman" w:cs="Times New Roman"/>
        </w:rPr>
        <w:t xml:space="preserve"> </w:t>
      </w:r>
      <w:r w:rsidRPr="00EC33DF">
        <w:rPr>
          <w:rFonts w:ascii="Times New Roman" w:hAnsi="Times New Roman" w:cs="Times New Roman"/>
          <w:b/>
        </w:rPr>
        <w:t>33</w:t>
      </w:r>
      <w:r w:rsidRPr="00EC33DF">
        <w:rPr>
          <w:rFonts w:ascii="Times New Roman" w:hAnsi="Times New Roman" w:cs="Times New Roman"/>
        </w:rPr>
        <w:t>, 2207532 (2023).</w:t>
      </w:r>
    </w:p>
    <w:p w14:paraId="368EBA47"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22.</w:t>
      </w:r>
      <w:r w:rsidRPr="00EC33DF">
        <w:rPr>
          <w:rFonts w:ascii="Times New Roman" w:hAnsi="Times New Roman" w:cs="Times New Roman"/>
        </w:rPr>
        <w:tab/>
        <w:t>Kwon N</w:t>
      </w:r>
      <w:r w:rsidRPr="00EC33DF">
        <w:rPr>
          <w:rFonts w:ascii="Times New Roman" w:hAnsi="Times New Roman" w:cs="Times New Roman"/>
          <w:i/>
        </w:rPr>
        <w:t>, et al.</w:t>
      </w:r>
      <w:r w:rsidRPr="00EC33DF">
        <w:rPr>
          <w:rFonts w:ascii="Times New Roman" w:hAnsi="Times New Roman" w:cs="Times New Roman"/>
        </w:rPr>
        <w:t xml:space="preserve"> Direct Chemical Synthesis of Plasmonic Black Colloidal Gold Superparticles with Broadband Absorption Properties. </w:t>
      </w:r>
      <w:r w:rsidRPr="00EC33DF">
        <w:rPr>
          <w:rFonts w:ascii="Times New Roman" w:hAnsi="Times New Roman" w:cs="Times New Roman"/>
          <w:i/>
        </w:rPr>
        <w:t>Nano Letters</w:t>
      </w:r>
      <w:r w:rsidRPr="00EC33DF">
        <w:rPr>
          <w:rFonts w:ascii="Times New Roman" w:hAnsi="Times New Roman" w:cs="Times New Roman"/>
        </w:rPr>
        <w:t xml:space="preserve"> </w:t>
      </w:r>
      <w:r w:rsidRPr="00EC33DF">
        <w:rPr>
          <w:rFonts w:ascii="Times New Roman" w:hAnsi="Times New Roman" w:cs="Times New Roman"/>
          <w:b/>
        </w:rPr>
        <w:t>18</w:t>
      </w:r>
      <w:r w:rsidRPr="00EC33DF">
        <w:rPr>
          <w:rFonts w:ascii="Times New Roman" w:hAnsi="Times New Roman" w:cs="Times New Roman"/>
        </w:rPr>
        <w:t>, 5927-5932 (2018).</w:t>
      </w:r>
    </w:p>
    <w:p w14:paraId="40C24573"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23.</w:t>
      </w:r>
      <w:r w:rsidRPr="00EC33DF">
        <w:rPr>
          <w:rFonts w:ascii="Times New Roman" w:hAnsi="Times New Roman" w:cs="Times New Roman"/>
        </w:rPr>
        <w:tab/>
        <w:t xml:space="preserve">Ng C, Yap LW, Roberts A, Cheng W, Gómez DE. Black Gold: Broadband, High Absorption of Visible Light for Photochemical Systems. </w:t>
      </w:r>
      <w:r w:rsidRPr="00EC33DF">
        <w:rPr>
          <w:rFonts w:ascii="Times New Roman" w:hAnsi="Times New Roman" w:cs="Times New Roman"/>
          <w:i/>
        </w:rPr>
        <w:t>Advanced Functional Materials</w:t>
      </w:r>
      <w:r w:rsidRPr="00EC33DF">
        <w:rPr>
          <w:rFonts w:ascii="Times New Roman" w:hAnsi="Times New Roman" w:cs="Times New Roman"/>
        </w:rPr>
        <w:t xml:space="preserve"> </w:t>
      </w:r>
      <w:r w:rsidRPr="00EC33DF">
        <w:rPr>
          <w:rFonts w:ascii="Times New Roman" w:hAnsi="Times New Roman" w:cs="Times New Roman"/>
          <w:b/>
        </w:rPr>
        <w:t>27</w:t>
      </w:r>
      <w:r w:rsidRPr="00EC33DF">
        <w:rPr>
          <w:rFonts w:ascii="Times New Roman" w:hAnsi="Times New Roman" w:cs="Times New Roman"/>
        </w:rPr>
        <w:t>, 1604080 (2017).</w:t>
      </w:r>
    </w:p>
    <w:p w14:paraId="67A4B177"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lastRenderedPageBreak/>
        <w:t>24.</w:t>
      </w:r>
      <w:r w:rsidRPr="00EC33DF">
        <w:rPr>
          <w:rFonts w:ascii="Times New Roman" w:hAnsi="Times New Roman" w:cs="Times New Roman"/>
        </w:rPr>
        <w:tab/>
        <w:t>Li P</w:t>
      </w:r>
      <w:r w:rsidRPr="00EC33DF">
        <w:rPr>
          <w:rFonts w:ascii="Times New Roman" w:hAnsi="Times New Roman" w:cs="Times New Roman"/>
          <w:i/>
        </w:rPr>
        <w:t>, et al.</w:t>
      </w:r>
      <w:r w:rsidRPr="00EC33DF">
        <w:rPr>
          <w:rFonts w:ascii="Times New Roman" w:hAnsi="Times New Roman" w:cs="Times New Roman"/>
        </w:rPr>
        <w:t xml:space="preserve"> Large-Scale Nanophotonic Solar Selective Absorbers for High-Efficiency Solar Thermal Energy Conversion. </w:t>
      </w:r>
      <w:r w:rsidRPr="00EC33DF">
        <w:rPr>
          <w:rFonts w:ascii="Times New Roman" w:hAnsi="Times New Roman" w:cs="Times New Roman"/>
          <w:i/>
        </w:rPr>
        <w:t>Advanced Materials</w:t>
      </w:r>
      <w:r w:rsidRPr="00EC33DF">
        <w:rPr>
          <w:rFonts w:ascii="Times New Roman" w:hAnsi="Times New Roman" w:cs="Times New Roman"/>
        </w:rPr>
        <w:t xml:space="preserve"> </w:t>
      </w:r>
      <w:r w:rsidRPr="00EC33DF">
        <w:rPr>
          <w:rFonts w:ascii="Times New Roman" w:hAnsi="Times New Roman" w:cs="Times New Roman"/>
          <w:b/>
        </w:rPr>
        <w:t>27</w:t>
      </w:r>
      <w:r w:rsidRPr="00EC33DF">
        <w:rPr>
          <w:rFonts w:ascii="Times New Roman" w:hAnsi="Times New Roman" w:cs="Times New Roman"/>
        </w:rPr>
        <w:t>, 4585-4591 (2015).</w:t>
      </w:r>
    </w:p>
    <w:p w14:paraId="3B3364D7"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25.</w:t>
      </w:r>
      <w:r w:rsidRPr="00EC33DF">
        <w:rPr>
          <w:rFonts w:ascii="Times New Roman" w:hAnsi="Times New Roman" w:cs="Times New Roman"/>
        </w:rPr>
        <w:tab/>
        <w:t>Tao H</w:t>
      </w:r>
      <w:r w:rsidRPr="00EC33DF">
        <w:rPr>
          <w:rFonts w:ascii="Times New Roman" w:hAnsi="Times New Roman" w:cs="Times New Roman"/>
          <w:i/>
        </w:rPr>
        <w:t>, et al.</w:t>
      </w:r>
      <w:r w:rsidRPr="00EC33DF">
        <w:rPr>
          <w:rFonts w:ascii="Times New Roman" w:hAnsi="Times New Roman" w:cs="Times New Roman"/>
        </w:rPr>
        <w:t xml:space="preserve"> Formation of strong light-trapping nano- and microscale structures on a spherical metal surface by femtosecond laser filament. </w:t>
      </w:r>
      <w:r w:rsidRPr="00EC33DF">
        <w:rPr>
          <w:rFonts w:ascii="Times New Roman" w:hAnsi="Times New Roman" w:cs="Times New Roman"/>
          <w:i/>
        </w:rPr>
        <w:t>Applied Physics Letters</w:t>
      </w:r>
      <w:r w:rsidRPr="00EC33DF">
        <w:rPr>
          <w:rFonts w:ascii="Times New Roman" w:hAnsi="Times New Roman" w:cs="Times New Roman"/>
        </w:rPr>
        <w:t xml:space="preserve"> </w:t>
      </w:r>
      <w:r w:rsidRPr="00EC33DF">
        <w:rPr>
          <w:rFonts w:ascii="Times New Roman" w:hAnsi="Times New Roman" w:cs="Times New Roman"/>
          <w:b/>
        </w:rPr>
        <w:t>100</w:t>
      </w:r>
      <w:r w:rsidRPr="00EC33DF">
        <w:rPr>
          <w:rFonts w:ascii="Times New Roman" w:hAnsi="Times New Roman" w:cs="Times New Roman"/>
        </w:rPr>
        <w:t>, 201111 (2012).</w:t>
      </w:r>
    </w:p>
    <w:p w14:paraId="374EA0D9" w14:textId="77777777" w:rsidR="0094456D" w:rsidRPr="00EC33DF" w:rsidRDefault="0094456D" w:rsidP="00EC33DF">
      <w:pPr>
        <w:pStyle w:val="EndNoteBibliography"/>
        <w:spacing w:after="0"/>
        <w:ind w:left="288" w:hanging="288"/>
        <w:rPr>
          <w:rFonts w:ascii="Times New Roman" w:hAnsi="Times New Roman" w:cs="Times New Roman"/>
        </w:rPr>
      </w:pPr>
      <w:r w:rsidRPr="00FE1031">
        <w:rPr>
          <w:rFonts w:ascii="Times New Roman" w:hAnsi="Times New Roman" w:cs="Times New Roman"/>
        </w:rPr>
        <w:t>26.</w:t>
      </w:r>
      <w:r w:rsidRPr="00FE1031">
        <w:rPr>
          <w:rFonts w:ascii="Times New Roman" w:hAnsi="Times New Roman" w:cs="Times New Roman"/>
        </w:rPr>
        <w:tab/>
        <w:t xml:space="preserve">Iyengar VV, Nayak BK, Gupta MC. </w:t>
      </w:r>
      <w:r w:rsidRPr="00EC33DF">
        <w:rPr>
          <w:rFonts w:ascii="Times New Roman" w:hAnsi="Times New Roman" w:cs="Times New Roman"/>
        </w:rPr>
        <w:t xml:space="preserve">Ultralow reflectance metal surfaces by ultrafast laser texturing. </w:t>
      </w:r>
      <w:r w:rsidRPr="00EC33DF">
        <w:rPr>
          <w:rFonts w:ascii="Times New Roman" w:hAnsi="Times New Roman" w:cs="Times New Roman"/>
          <w:i/>
        </w:rPr>
        <w:t>Appl Opt</w:t>
      </w:r>
      <w:r w:rsidRPr="00EC33DF">
        <w:rPr>
          <w:rFonts w:ascii="Times New Roman" w:hAnsi="Times New Roman" w:cs="Times New Roman"/>
        </w:rPr>
        <w:t xml:space="preserve"> </w:t>
      </w:r>
      <w:r w:rsidRPr="00EC33DF">
        <w:rPr>
          <w:rFonts w:ascii="Times New Roman" w:hAnsi="Times New Roman" w:cs="Times New Roman"/>
          <w:b/>
        </w:rPr>
        <w:t>49</w:t>
      </w:r>
      <w:r w:rsidRPr="00EC33DF">
        <w:rPr>
          <w:rFonts w:ascii="Times New Roman" w:hAnsi="Times New Roman" w:cs="Times New Roman"/>
        </w:rPr>
        <w:t>, 5983-5988 (2010).</w:t>
      </w:r>
    </w:p>
    <w:p w14:paraId="5939322B"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27.</w:t>
      </w:r>
      <w:r w:rsidRPr="00EC33DF">
        <w:rPr>
          <w:rFonts w:ascii="Times New Roman" w:hAnsi="Times New Roman" w:cs="Times New Roman"/>
        </w:rPr>
        <w:tab/>
        <w:t>Zhou L</w:t>
      </w:r>
      <w:r w:rsidRPr="00EC33DF">
        <w:rPr>
          <w:rFonts w:ascii="Times New Roman" w:hAnsi="Times New Roman" w:cs="Times New Roman"/>
          <w:i/>
        </w:rPr>
        <w:t>, et al.</w:t>
      </w:r>
      <w:r w:rsidRPr="00EC33DF">
        <w:rPr>
          <w:rFonts w:ascii="Times New Roman" w:hAnsi="Times New Roman" w:cs="Times New Roman"/>
        </w:rPr>
        <w:t xml:space="preserve"> Self-assembly of highly efficient, broadband plasmonic absorbers for solar steam generation. </w:t>
      </w:r>
      <w:r w:rsidRPr="00EC33DF">
        <w:rPr>
          <w:rFonts w:ascii="Times New Roman" w:hAnsi="Times New Roman" w:cs="Times New Roman"/>
          <w:i/>
        </w:rPr>
        <w:t>Science Advances</w:t>
      </w:r>
      <w:r w:rsidRPr="00EC33DF">
        <w:rPr>
          <w:rFonts w:ascii="Times New Roman" w:hAnsi="Times New Roman" w:cs="Times New Roman"/>
        </w:rPr>
        <w:t xml:space="preserve"> </w:t>
      </w:r>
      <w:r w:rsidRPr="00EC33DF">
        <w:rPr>
          <w:rFonts w:ascii="Times New Roman" w:hAnsi="Times New Roman" w:cs="Times New Roman"/>
          <w:b/>
        </w:rPr>
        <w:t>2</w:t>
      </w:r>
      <w:r w:rsidRPr="00EC33DF">
        <w:rPr>
          <w:rFonts w:ascii="Times New Roman" w:hAnsi="Times New Roman" w:cs="Times New Roman"/>
        </w:rPr>
        <w:t>, e1501227 (2016).</w:t>
      </w:r>
    </w:p>
    <w:p w14:paraId="58BD7737"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28.</w:t>
      </w:r>
      <w:r w:rsidRPr="00EC33DF">
        <w:rPr>
          <w:rFonts w:ascii="Times New Roman" w:hAnsi="Times New Roman" w:cs="Times New Roman"/>
        </w:rPr>
        <w:tab/>
        <w:t>Sun W</w:t>
      </w:r>
      <w:r w:rsidRPr="00EC33DF">
        <w:rPr>
          <w:rFonts w:ascii="Times New Roman" w:hAnsi="Times New Roman" w:cs="Times New Roman"/>
          <w:i/>
        </w:rPr>
        <w:t>, et al.</w:t>
      </w:r>
      <w:r w:rsidRPr="00EC33DF">
        <w:rPr>
          <w:rFonts w:ascii="Times New Roman" w:hAnsi="Times New Roman" w:cs="Times New Roman"/>
        </w:rPr>
        <w:t xml:space="preserve"> Super Black Material from Low-Density Carbon Aerogels with Subwavelength Structures. </w:t>
      </w:r>
      <w:r w:rsidRPr="00EC33DF">
        <w:rPr>
          <w:rFonts w:ascii="Times New Roman" w:hAnsi="Times New Roman" w:cs="Times New Roman"/>
          <w:i/>
        </w:rPr>
        <w:t>ACS Nano</w:t>
      </w:r>
      <w:r w:rsidRPr="00EC33DF">
        <w:rPr>
          <w:rFonts w:ascii="Times New Roman" w:hAnsi="Times New Roman" w:cs="Times New Roman"/>
        </w:rPr>
        <w:t xml:space="preserve"> </w:t>
      </w:r>
      <w:r w:rsidRPr="00EC33DF">
        <w:rPr>
          <w:rFonts w:ascii="Times New Roman" w:hAnsi="Times New Roman" w:cs="Times New Roman"/>
          <w:b/>
        </w:rPr>
        <w:t>10</w:t>
      </w:r>
      <w:r w:rsidRPr="00EC33DF">
        <w:rPr>
          <w:rFonts w:ascii="Times New Roman" w:hAnsi="Times New Roman" w:cs="Times New Roman"/>
        </w:rPr>
        <w:t>, 9123-9128 (2016).</w:t>
      </w:r>
    </w:p>
    <w:p w14:paraId="1E27B075"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29.</w:t>
      </w:r>
      <w:r w:rsidRPr="00EC33DF">
        <w:rPr>
          <w:rFonts w:ascii="Times New Roman" w:hAnsi="Times New Roman" w:cs="Times New Roman"/>
        </w:rPr>
        <w:tab/>
        <w:t xml:space="preserve">Zhu J, Yang X, Fu Z, Wang C, Wu W, Zhang L. Facile fabrication of ultra-low density, high-surface-area, broadband antireflective carbon aerogels as ultra-black materials. </w:t>
      </w:r>
      <w:r w:rsidRPr="00EC33DF">
        <w:rPr>
          <w:rFonts w:ascii="Times New Roman" w:hAnsi="Times New Roman" w:cs="Times New Roman"/>
          <w:i/>
        </w:rPr>
        <w:t>Journal of Porous Materials</w:t>
      </w:r>
      <w:r w:rsidRPr="00EC33DF">
        <w:rPr>
          <w:rFonts w:ascii="Times New Roman" w:hAnsi="Times New Roman" w:cs="Times New Roman"/>
        </w:rPr>
        <w:t xml:space="preserve"> </w:t>
      </w:r>
      <w:r w:rsidRPr="00EC33DF">
        <w:rPr>
          <w:rFonts w:ascii="Times New Roman" w:hAnsi="Times New Roman" w:cs="Times New Roman"/>
          <w:b/>
        </w:rPr>
        <w:t>23</w:t>
      </w:r>
      <w:r w:rsidRPr="00EC33DF">
        <w:rPr>
          <w:rFonts w:ascii="Times New Roman" w:hAnsi="Times New Roman" w:cs="Times New Roman"/>
        </w:rPr>
        <w:t>, 1217-1225 (2016).</w:t>
      </w:r>
    </w:p>
    <w:p w14:paraId="7D015501"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30.</w:t>
      </w:r>
      <w:r w:rsidRPr="00EC33DF">
        <w:rPr>
          <w:rFonts w:ascii="Times New Roman" w:hAnsi="Times New Roman" w:cs="Times New Roman"/>
        </w:rPr>
        <w:tab/>
        <w:t>Jia C</w:t>
      </w:r>
      <w:r w:rsidRPr="00EC33DF">
        <w:rPr>
          <w:rFonts w:ascii="Times New Roman" w:hAnsi="Times New Roman" w:cs="Times New Roman"/>
          <w:i/>
        </w:rPr>
        <w:t>, et al.</w:t>
      </w:r>
      <w:r w:rsidRPr="00EC33DF">
        <w:rPr>
          <w:rFonts w:ascii="Times New Roman" w:hAnsi="Times New Roman" w:cs="Times New Roman"/>
        </w:rPr>
        <w:t xml:space="preserve"> Rich Mesostructures Derived from Natural Woods for Solar Steam Generation. </w:t>
      </w:r>
      <w:r w:rsidRPr="00EC33DF">
        <w:rPr>
          <w:rFonts w:ascii="Times New Roman" w:hAnsi="Times New Roman" w:cs="Times New Roman"/>
          <w:i/>
        </w:rPr>
        <w:t>Joule</w:t>
      </w:r>
      <w:r w:rsidRPr="00EC33DF">
        <w:rPr>
          <w:rFonts w:ascii="Times New Roman" w:hAnsi="Times New Roman" w:cs="Times New Roman"/>
        </w:rPr>
        <w:t xml:space="preserve"> </w:t>
      </w:r>
      <w:r w:rsidRPr="00EC33DF">
        <w:rPr>
          <w:rFonts w:ascii="Times New Roman" w:hAnsi="Times New Roman" w:cs="Times New Roman"/>
          <w:b/>
        </w:rPr>
        <w:t>1</w:t>
      </w:r>
      <w:r w:rsidRPr="00EC33DF">
        <w:rPr>
          <w:rFonts w:ascii="Times New Roman" w:hAnsi="Times New Roman" w:cs="Times New Roman"/>
        </w:rPr>
        <w:t>, 588-599 (2017).</w:t>
      </w:r>
    </w:p>
    <w:p w14:paraId="19D113BE"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31.</w:t>
      </w:r>
      <w:r w:rsidRPr="00EC33DF">
        <w:rPr>
          <w:rFonts w:ascii="Times New Roman" w:hAnsi="Times New Roman" w:cs="Times New Roman"/>
        </w:rPr>
        <w:tab/>
        <w:t>He S</w:t>
      </w:r>
      <w:r w:rsidRPr="00EC33DF">
        <w:rPr>
          <w:rFonts w:ascii="Times New Roman" w:hAnsi="Times New Roman" w:cs="Times New Roman"/>
          <w:i/>
        </w:rPr>
        <w:t>, et al.</w:t>
      </w:r>
      <w:r w:rsidRPr="00EC33DF">
        <w:rPr>
          <w:rFonts w:ascii="Times New Roman" w:hAnsi="Times New Roman" w:cs="Times New Roman"/>
        </w:rPr>
        <w:t xml:space="preserve"> Nature-inspired salt resistant bimodal porous solar evaporator for efficient and stable water desalination. </w:t>
      </w:r>
      <w:r w:rsidRPr="00EC33DF">
        <w:rPr>
          <w:rFonts w:ascii="Times New Roman" w:hAnsi="Times New Roman" w:cs="Times New Roman"/>
          <w:i/>
        </w:rPr>
        <w:t>Energy &amp; Environmental Science</w:t>
      </w:r>
      <w:r w:rsidRPr="00EC33DF">
        <w:rPr>
          <w:rFonts w:ascii="Times New Roman" w:hAnsi="Times New Roman" w:cs="Times New Roman"/>
        </w:rPr>
        <w:t xml:space="preserve"> </w:t>
      </w:r>
      <w:r w:rsidRPr="00EC33DF">
        <w:rPr>
          <w:rFonts w:ascii="Times New Roman" w:hAnsi="Times New Roman" w:cs="Times New Roman"/>
          <w:b/>
        </w:rPr>
        <w:t>12</w:t>
      </w:r>
      <w:r w:rsidRPr="00EC33DF">
        <w:rPr>
          <w:rFonts w:ascii="Times New Roman" w:hAnsi="Times New Roman" w:cs="Times New Roman"/>
        </w:rPr>
        <w:t>, 1558-1567 (2019).</w:t>
      </w:r>
    </w:p>
    <w:p w14:paraId="1A9F07B8"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32.</w:t>
      </w:r>
      <w:r w:rsidRPr="00EC33DF">
        <w:rPr>
          <w:rFonts w:ascii="Times New Roman" w:hAnsi="Times New Roman" w:cs="Times New Roman"/>
        </w:rPr>
        <w:tab/>
        <w:t>Mizuno K</w:t>
      </w:r>
      <w:r w:rsidRPr="00EC33DF">
        <w:rPr>
          <w:rFonts w:ascii="Times New Roman" w:hAnsi="Times New Roman" w:cs="Times New Roman"/>
          <w:i/>
        </w:rPr>
        <w:t>, et al.</w:t>
      </w:r>
      <w:r w:rsidRPr="00EC33DF">
        <w:rPr>
          <w:rFonts w:ascii="Times New Roman" w:hAnsi="Times New Roman" w:cs="Times New Roman"/>
        </w:rPr>
        <w:t xml:space="preserve"> A black body absorber from vertically aligned single-walled carbon nanotubes. </w:t>
      </w:r>
      <w:r w:rsidRPr="00EC33DF">
        <w:rPr>
          <w:rFonts w:ascii="Times New Roman" w:hAnsi="Times New Roman" w:cs="Times New Roman"/>
          <w:i/>
        </w:rPr>
        <w:t>Proceedings of the National Academy of Sciences</w:t>
      </w:r>
      <w:r w:rsidRPr="00EC33DF">
        <w:rPr>
          <w:rFonts w:ascii="Times New Roman" w:hAnsi="Times New Roman" w:cs="Times New Roman"/>
        </w:rPr>
        <w:t xml:space="preserve"> </w:t>
      </w:r>
      <w:r w:rsidRPr="00EC33DF">
        <w:rPr>
          <w:rFonts w:ascii="Times New Roman" w:hAnsi="Times New Roman" w:cs="Times New Roman"/>
          <w:b/>
        </w:rPr>
        <w:t>106</w:t>
      </w:r>
      <w:r w:rsidRPr="00EC33DF">
        <w:rPr>
          <w:rFonts w:ascii="Times New Roman" w:hAnsi="Times New Roman" w:cs="Times New Roman"/>
        </w:rPr>
        <w:t>, 6044-6047 (2009).</w:t>
      </w:r>
    </w:p>
    <w:p w14:paraId="359EC036"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33.</w:t>
      </w:r>
      <w:r w:rsidRPr="00EC33DF">
        <w:rPr>
          <w:rFonts w:ascii="Times New Roman" w:hAnsi="Times New Roman" w:cs="Times New Roman"/>
        </w:rPr>
        <w:tab/>
        <w:t xml:space="preserve">Lehman J, Sanders A, Hanssen L, Wilthan B, Zeng J, Jensen C. Very Black Infrared Detector from Vertically Aligned Carbon Nanotubes and Electric-Field Poling of Lithium Tantalate. </w:t>
      </w:r>
      <w:r w:rsidRPr="00EC33DF">
        <w:rPr>
          <w:rFonts w:ascii="Times New Roman" w:hAnsi="Times New Roman" w:cs="Times New Roman"/>
          <w:i/>
        </w:rPr>
        <w:t>Nano Letters</w:t>
      </w:r>
      <w:r w:rsidRPr="00EC33DF">
        <w:rPr>
          <w:rFonts w:ascii="Times New Roman" w:hAnsi="Times New Roman" w:cs="Times New Roman"/>
        </w:rPr>
        <w:t xml:space="preserve"> </w:t>
      </w:r>
      <w:r w:rsidRPr="00EC33DF">
        <w:rPr>
          <w:rFonts w:ascii="Times New Roman" w:hAnsi="Times New Roman" w:cs="Times New Roman"/>
          <w:b/>
        </w:rPr>
        <w:t>10</w:t>
      </w:r>
      <w:r w:rsidRPr="00EC33DF">
        <w:rPr>
          <w:rFonts w:ascii="Times New Roman" w:hAnsi="Times New Roman" w:cs="Times New Roman"/>
        </w:rPr>
        <w:t>, 3261-3266 (2010).</w:t>
      </w:r>
    </w:p>
    <w:p w14:paraId="71ED30C7"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34.</w:t>
      </w:r>
      <w:r w:rsidRPr="00EC33DF">
        <w:rPr>
          <w:rFonts w:ascii="Times New Roman" w:hAnsi="Times New Roman" w:cs="Times New Roman"/>
        </w:rPr>
        <w:tab/>
        <w:t>Yang Z-P</w:t>
      </w:r>
      <w:r w:rsidRPr="00EC33DF">
        <w:rPr>
          <w:rFonts w:ascii="Times New Roman" w:hAnsi="Times New Roman" w:cs="Times New Roman"/>
          <w:i/>
        </w:rPr>
        <w:t>, et al.</w:t>
      </w:r>
      <w:r w:rsidRPr="00EC33DF">
        <w:rPr>
          <w:rFonts w:ascii="Times New Roman" w:hAnsi="Times New Roman" w:cs="Times New Roman"/>
        </w:rPr>
        <w:t xml:space="preserve"> Experimental observation of extremely weak optical scattering from an interlocking carbon nanotube array. </w:t>
      </w:r>
      <w:r w:rsidRPr="00EC33DF">
        <w:rPr>
          <w:rFonts w:ascii="Times New Roman" w:hAnsi="Times New Roman" w:cs="Times New Roman"/>
          <w:i/>
        </w:rPr>
        <w:t>Appl Opt</w:t>
      </w:r>
      <w:r w:rsidRPr="00EC33DF">
        <w:rPr>
          <w:rFonts w:ascii="Times New Roman" w:hAnsi="Times New Roman" w:cs="Times New Roman"/>
        </w:rPr>
        <w:t xml:space="preserve"> </w:t>
      </w:r>
      <w:r w:rsidRPr="00EC33DF">
        <w:rPr>
          <w:rFonts w:ascii="Times New Roman" w:hAnsi="Times New Roman" w:cs="Times New Roman"/>
          <w:b/>
        </w:rPr>
        <w:t>50</w:t>
      </w:r>
      <w:r w:rsidRPr="00EC33DF">
        <w:rPr>
          <w:rFonts w:ascii="Times New Roman" w:hAnsi="Times New Roman" w:cs="Times New Roman"/>
        </w:rPr>
        <w:t>, 1850-1855 (2011).</w:t>
      </w:r>
    </w:p>
    <w:p w14:paraId="231DBA28"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35.</w:t>
      </w:r>
      <w:r w:rsidRPr="00EC33DF">
        <w:rPr>
          <w:rFonts w:ascii="Times New Roman" w:hAnsi="Times New Roman" w:cs="Times New Roman"/>
        </w:rPr>
        <w:tab/>
        <w:t>Theocharous E</w:t>
      </w:r>
      <w:r w:rsidRPr="00EC33DF">
        <w:rPr>
          <w:rFonts w:ascii="Times New Roman" w:hAnsi="Times New Roman" w:cs="Times New Roman"/>
          <w:i/>
        </w:rPr>
        <w:t>, et al.</w:t>
      </w:r>
      <w:r w:rsidRPr="00EC33DF">
        <w:rPr>
          <w:rFonts w:ascii="Times New Roman" w:hAnsi="Times New Roman" w:cs="Times New Roman"/>
        </w:rPr>
        <w:t xml:space="preserve"> The partial space qualification of a vertically aligned carbon nanotube coating on aluminium substrates for EO applications. </w:t>
      </w:r>
      <w:r w:rsidRPr="00EC33DF">
        <w:rPr>
          <w:rFonts w:ascii="Times New Roman" w:hAnsi="Times New Roman" w:cs="Times New Roman"/>
          <w:i/>
        </w:rPr>
        <w:t>Opt Express</w:t>
      </w:r>
      <w:r w:rsidRPr="00EC33DF">
        <w:rPr>
          <w:rFonts w:ascii="Times New Roman" w:hAnsi="Times New Roman" w:cs="Times New Roman"/>
        </w:rPr>
        <w:t xml:space="preserve"> </w:t>
      </w:r>
      <w:r w:rsidRPr="00EC33DF">
        <w:rPr>
          <w:rFonts w:ascii="Times New Roman" w:hAnsi="Times New Roman" w:cs="Times New Roman"/>
          <w:b/>
        </w:rPr>
        <w:t>22</w:t>
      </w:r>
      <w:r w:rsidRPr="00EC33DF">
        <w:rPr>
          <w:rFonts w:ascii="Times New Roman" w:hAnsi="Times New Roman" w:cs="Times New Roman"/>
        </w:rPr>
        <w:t>, 7290-7307 (2014).</w:t>
      </w:r>
    </w:p>
    <w:p w14:paraId="18CD66FE"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36.</w:t>
      </w:r>
      <w:r w:rsidRPr="00EC33DF">
        <w:rPr>
          <w:rFonts w:ascii="Times New Roman" w:hAnsi="Times New Roman" w:cs="Times New Roman"/>
        </w:rPr>
        <w:tab/>
        <w:t>Yin Z</w:t>
      </w:r>
      <w:r w:rsidRPr="00EC33DF">
        <w:rPr>
          <w:rFonts w:ascii="Times New Roman" w:hAnsi="Times New Roman" w:cs="Times New Roman"/>
          <w:i/>
        </w:rPr>
        <w:t>, et al.</w:t>
      </w:r>
      <w:r w:rsidRPr="00EC33DF">
        <w:rPr>
          <w:rFonts w:ascii="Times New Roman" w:hAnsi="Times New Roman" w:cs="Times New Roman"/>
        </w:rPr>
        <w:t xml:space="preserve"> Extremely Black Vertically Aligned Carbon Nanotube Arrays for Solar Steam Generation. </w:t>
      </w:r>
      <w:r w:rsidRPr="00EC33DF">
        <w:rPr>
          <w:rFonts w:ascii="Times New Roman" w:hAnsi="Times New Roman" w:cs="Times New Roman"/>
          <w:i/>
        </w:rPr>
        <w:t>ACS Applied Materials &amp; Interfaces</w:t>
      </w:r>
      <w:r w:rsidRPr="00EC33DF">
        <w:rPr>
          <w:rFonts w:ascii="Times New Roman" w:hAnsi="Times New Roman" w:cs="Times New Roman"/>
        </w:rPr>
        <w:t xml:space="preserve"> </w:t>
      </w:r>
      <w:r w:rsidRPr="00EC33DF">
        <w:rPr>
          <w:rFonts w:ascii="Times New Roman" w:hAnsi="Times New Roman" w:cs="Times New Roman"/>
          <w:b/>
        </w:rPr>
        <w:t>9</w:t>
      </w:r>
      <w:r w:rsidRPr="00EC33DF">
        <w:rPr>
          <w:rFonts w:ascii="Times New Roman" w:hAnsi="Times New Roman" w:cs="Times New Roman"/>
        </w:rPr>
        <w:t>, 28596-28603 (2017).</w:t>
      </w:r>
    </w:p>
    <w:p w14:paraId="32C887E5"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37.</w:t>
      </w:r>
      <w:r w:rsidRPr="00EC33DF">
        <w:rPr>
          <w:rFonts w:ascii="Times New Roman" w:hAnsi="Times New Roman" w:cs="Times New Roman"/>
        </w:rPr>
        <w:tab/>
        <w:t>Qi X</w:t>
      </w:r>
      <w:r w:rsidRPr="00EC33DF">
        <w:rPr>
          <w:rFonts w:ascii="Times New Roman" w:hAnsi="Times New Roman" w:cs="Times New Roman"/>
          <w:i/>
        </w:rPr>
        <w:t>, et al.</w:t>
      </w:r>
      <w:r w:rsidRPr="00EC33DF">
        <w:rPr>
          <w:rFonts w:ascii="Times New Roman" w:hAnsi="Times New Roman" w:cs="Times New Roman"/>
        </w:rPr>
        <w:t xml:space="preserve"> Effective surface emissivity and heat dissipation among integrated bamboo-like super-black vertical carbon nanotube array electrodes in silicon via holes. </w:t>
      </w:r>
      <w:r w:rsidRPr="00EC33DF">
        <w:rPr>
          <w:rFonts w:ascii="Times New Roman" w:hAnsi="Times New Roman" w:cs="Times New Roman"/>
          <w:i/>
        </w:rPr>
        <w:t>Carbon</w:t>
      </w:r>
      <w:r w:rsidRPr="00EC33DF">
        <w:rPr>
          <w:rFonts w:ascii="Times New Roman" w:hAnsi="Times New Roman" w:cs="Times New Roman"/>
        </w:rPr>
        <w:t xml:space="preserve"> </w:t>
      </w:r>
      <w:r w:rsidRPr="00EC33DF">
        <w:rPr>
          <w:rFonts w:ascii="Times New Roman" w:hAnsi="Times New Roman" w:cs="Times New Roman"/>
          <w:b/>
        </w:rPr>
        <w:t>158</w:t>
      </w:r>
      <w:r w:rsidRPr="00EC33DF">
        <w:rPr>
          <w:rFonts w:ascii="Times New Roman" w:hAnsi="Times New Roman" w:cs="Times New Roman"/>
        </w:rPr>
        <w:t>, 846-856 (2020).</w:t>
      </w:r>
    </w:p>
    <w:p w14:paraId="5F5CF715"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38.</w:t>
      </w:r>
      <w:r w:rsidRPr="00EC33DF">
        <w:rPr>
          <w:rFonts w:ascii="Times New Roman" w:hAnsi="Times New Roman" w:cs="Times New Roman"/>
        </w:rPr>
        <w:tab/>
        <w:t xml:space="preserve">Basheer HJ, Pachot C, Lafont U, Devaux X, Bahlawane N. Low-Temperature Thermal CVD of Superblack Carbon Nanotube Coatings. </w:t>
      </w:r>
      <w:r w:rsidRPr="00EC33DF">
        <w:rPr>
          <w:rFonts w:ascii="Times New Roman" w:hAnsi="Times New Roman" w:cs="Times New Roman"/>
          <w:i/>
        </w:rPr>
        <w:t>Advanced Materials Interfaces</w:t>
      </w:r>
      <w:r w:rsidRPr="00EC33DF">
        <w:rPr>
          <w:rFonts w:ascii="Times New Roman" w:hAnsi="Times New Roman" w:cs="Times New Roman"/>
        </w:rPr>
        <w:t xml:space="preserve"> </w:t>
      </w:r>
      <w:r w:rsidRPr="00EC33DF">
        <w:rPr>
          <w:rFonts w:ascii="Times New Roman" w:hAnsi="Times New Roman" w:cs="Times New Roman"/>
          <w:b/>
        </w:rPr>
        <w:t>4</w:t>
      </w:r>
      <w:r w:rsidRPr="00EC33DF">
        <w:rPr>
          <w:rFonts w:ascii="Times New Roman" w:hAnsi="Times New Roman" w:cs="Times New Roman"/>
        </w:rPr>
        <w:t>, 1700238 (2017).</w:t>
      </w:r>
    </w:p>
    <w:p w14:paraId="63D00006"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39.</w:t>
      </w:r>
      <w:r w:rsidRPr="00EC33DF">
        <w:rPr>
          <w:rFonts w:ascii="Times New Roman" w:hAnsi="Times New Roman" w:cs="Times New Roman"/>
        </w:rPr>
        <w:tab/>
        <w:t xml:space="preserve">Ji X, Wang H, Chen T, Zhang T, Chu J, Du A. Intrinsic negative TCR of superblack carbon aerogel films and their ultrabroad band response from UV to microwave. </w:t>
      </w:r>
      <w:r w:rsidRPr="00EC33DF">
        <w:rPr>
          <w:rFonts w:ascii="Times New Roman" w:hAnsi="Times New Roman" w:cs="Times New Roman"/>
          <w:i/>
        </w:rPr>
        <w:t>Carbon</w:t>
      </w:r>
      <w:r w:rsidRPr="00EC33DF">
        <w:rPr>
          <w:rFonts w:ascii="Times New Roman" w:hAnsi="Times New Roman" w:cs="Times New Roman"/>
        </w:rPr>
        <w:t xml:space="preserve"> </w:t>
      </w:r>
      <w:r w:rsidRPr="00EC33DF">
        <w:rPr>
          <w:rFonts w:ascii="Times New Roman" w:hAnsi="Times New Roman" w:cs="Times New Roman"/>
          <w:b/>
        </w:rPr>
        <w:t>161</w:t>
      </w:r>
      <w:r w:rsidRPr="00EC33DF">
        <w:rPr>
          <w:rFonts w:ascii="Times New Roman" w:hAnsi="Times New Roman" w:cs="Times New Roman"/>
        </w:rPr>
        <w:t>, 590-598 (2020).</w:t>
      </w:r>
    </w:p>
    <w:p w14:paraId="60787D7C"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40.</w:t>
      </w:r>
      <w:r w:rsidRPr="00EC33DF">
        <w:rPr>
          <w:rFonts w:ascii="Times New Roman" w:hAnsi="Times New Roman" w:cs="Times New Roman"/>
        </w:rPr>
        <w:tab/>
        <w:t>Wang H</w:t>
      </w:r>
      <w:r w:rsidRPr="00EC33DF">
        <w:rPr>
          <w:rFonts w:ascii="Times New Roman" w:hAnsi="Times New Roman" w:cs="Times New Roman"/>
          <w:i/>
        </w:rPr>
        <w:t>, et al.</w:t>
      </w:r>
      <w:r w:rsidRPr="00EC33DF">
        <w:rPr>
          <w:rFonts w:ascii="Times New Roman" w:hAnsi="Times New Roman" w:cs="Times New Roman"/>
        </w:rPr>
        <w:t xml:space="preserve"> Enhanced Photothermal Conversion by Hot-Electron Effect in Ultrablack Carbon Aerogel for Solar Steam Generation. </w:t>
      </w:r>
      <w:r w:rsidRPr="00EC33DF">
        <w:rPr>
          <w:rFonts w:ascii="Times New Roman" w:hAnsi="Times New Roman" w:cs="Times New Roman"/>
          <w:i/>
        </w:rPr>
        <w:t>ACS Applied Materials &amp; Interfaces</w:t>
      </w:r>
      <w:r w:rsidRPr="00EC33DF">
        <w:rPr>
          <w:rFonts w:ascii="Times New Roman" w:hAnsi="Times New Roman" w:cs="Times New Roman"/>
        </w:rPr>
        <w:t xml:space="preserve"> </w:t>
      </w:r>
      <w:r w:rsidRPr="00EC33DF">
        <w:rPr>
          <w:rFonts w:ascii="Times New Roman" w:hAnsi="Times New Roman" w:cs="Times New Roman"/>
          <w:b/>
        </w:rPr>
        <w:t>11</w:t>
      </w:r>
      <w:r w:rsidRPr="00EC33DF">
        <w:rPr>
          <w:rFonts w:ascii="Times New Roman" w:hAnsi="Times New Roman" w:cs="Times New Roman"/>
        </w:rPr>
        <w:t>, 42057-42065 (2019).</w:t>
      </w:r>
    </w:p>
    <w:p w14:paraId="169BD9FC"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41.</w:t>
      </w:r>
      <w:r w:rsidRPr="00EC33DF">
        <w:rPr>
          <w:rFonts w:ascii="Times New Roman" w:hAnsi="Times New Roman" w:cs="Times New Roman"/>
        </w:rPr>
        <w:tab/>
        <w:t>Hu Y</w:t>
      </w:r>
      <w:r w:rsidRPr="00EC33DF">
        <w:rPr>
          <w:rFonts w:ascii="Times New Roman" w:hAnsi="Times New Roman" w:cs="Times New Roman"/>
          <w:i/>
        </w:rPr>
        <w:t>, et al.</w:t>
      </w:r>
      <w:r w:rsidRPr="00EC33DF">
        <w:rPr>
          <w:rFonts w:ascii="Times New Roman" w:hAnsi="Times New Roman" w:cs="Times New Roman"/>
        </w:rPr>
        <w:t xml:space="preserve"> Sprayable Ultrablack Coating Based on Hollow Carbon Nanospheres. </w:t>
      </w:r>
      <w:r w:rsidRPr="00EC33DF">
        <w:rPr>
          <w:rFonts w:ascii="Times New Roman" w:hAnsi="Times New Roman" w:cs="Times New Roman"/>
          <w:i/>
        </w:rPr>
        <w:t>ACS Applied Nano Materials</w:t>
      </w:r>
      <w:r w:rsidRPr="00EC33DF">
        <w:rPr>
          <w:rFonts w:ascii="Times New Roman" w:hAnsi="Times New Roman" w:cs="Times New Roman"/>
        </w:rPr>
        <w:t xml:space="preserve"> </w:t>
      </w:r>
      <w:r w:rsidRPr="00EC33DF">
        <w:rPr>
          <w:rFonts w:ascii="Times New Roman" w:hAnsi="Times New Roman" w:cs="Times New Roman"/>
          <w:b/>
        </w:rPr>
        <w:t>4</w:t>
      </w:r>
      <w:r w:rsidRPr="00EC33DF">
        <w:rPr>
          <w:rFonts w:ascii="Times New Roman" w:hAnsi="Times New Roman" w:cs="Times New Roman"/>
        </w:rPr>
        <w:t>, 7995-8002 (2021).</w:t>
      </w:r>
    </w:p>
    <w:p w14:paraId="4524F7A7"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42.</w:t>
      </w:r>
      <w:r w:rsidRPr="00EC33DF">
        <w:rPr>
          <w:rFonts w:ascii="Times New Roman" w:hAnsi="Times New Roman" w:cs="Times New Roman"/>
        </w:rPr>
        <w:tab/>
        <w:t>Guo J</w:t>
      </w:r>
      <w:r w:rsidRPr="00EC33DF">
        <w:rPr>
          <w:rFonts w:ascii="Times New Roman" w:hAnsi="Times New Roman" w:cs="Times New Roman"/>
          <w:i/>
        </w:rPr>
        <w:t>, et al.</w:t>
      </w:r>
      <w:r w:rsidRPr="00EC33DF">
        <w:rPr>
          <w:rFonts w:ascii="Times New Roman" w:hAnsi="Times New Roman" w:cs="Times New Roman"/>
        </w:rPr>
        <w:t xml:space="preserve"> Cast-and-Use Super Black Coating Based on Polymer-Derived Hierarchical Porous Carbon Spheres. </w:t>
      </w:r>
      <w:r w:rsidRPr="00EC33DF">
        <w:rPr>
          <w:rFonts w:ascii="Times New Roman" w:hAnsi="Times New Roman" w:cs="Times New Roman"/>
          <w:i/>
        </w:rPr>
        <w:t>ACS Applied Materials &amp; Interfaces</w:t>
      </w:r>
      <w:r w:rsidRPr="00EC33DF">
        <w:rPr>
          <w:rFonts w:ascii="Times New Roman" w:hAnsi="Times New Roman" w:cs="Times New Roman"/>
        </w:rPr>
        <w:t xml:space="preserve"> </w:t>
      </w:r>
      <w:r w:rsidRPr="00EC33DF">
        <w:rPr>
          <w:rFonts w:ascii="Times New Roman" w:hAnsi="Times New Roman" w:cs="Times New Roman"/>
          <w:b/>
        </w:rPr>
        <w:t>11</w:t>
      </w:r>
      <w:r w:rsidRPr="00EC33DF">
        <w:rPr>
          <w:rFonts w:ascii="Times New Roman" w:hAnsi="Times New Roman" w:cs="Times New Roman"/>
        </w:rPr>
        <w:t>, 15945-15951 (2019).</w:t>
      </w:r>
    </w:p>
    <w:p w14:paraId="67DF13C3"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43.</w:t>
      </w:r>
      <w:r w:rsidRPr="00EC33DF">
        <w:rPr>
          <w:rFonts w:ascii="Times New Roman" w:hAnsi="Times New Roman" w:cs="Times New Roman"/>
        </w:rPr>
        <w:tab/>
        <w:t>Sun Y</w:t>
      </w:r>
      <w:r w:rsidRPr="00EC33DF">
        <w:rPr>
          <w:rFonts w:ascii="Times New Roman" w:hAnsi="Times New Roman" w:cs="Times New Roman"/>
          <w:i/>
        </w:rPr>
        <w:t>, et al.</w:t>
      </w:r>
      <w:r w:rsidRPr="00EC33DF">
        <w:rPr>
          <w:rFonts w:ascii="Times New Roman" w:hAnsi="Times New Roman" w:cs="Times New Roman"/>
        </w:rPr>
        <w:t xml:space="preserve"> Bendable, ultra-black absorber based on a graphite nanocone nanowire composite structure. </w:t>
      </w:r>
      <w:r w:rsidRPr="00EC33DF">
        <w:rPr>
          <w:rFonts w:ascii="Times New Roman" w:hAnsi="Times New Roman" w:cs="Times New Roman"/>
          <w:i/>
        </w:rPr>
        <w:t>Opt Express</w:t>
      </w:r>
      <w:r w:rsidRPr="00EC33DF">
        <w:rPr>
          <w:rFonts w:ascii="Times New Roman" w:hAnsi="Times New Roman" w:cs="Times New Roman"/>
        </w:rPr>
        <w:t xml:space="preserve"> </w:t>
      </w:r>
      <w:r w:rsidRPr="00EC33DF">
        <w:rPr>
          <w:rFonts w:ascii="Times New Roman" w:hAnsi="Times New Roman" w:cs="Times New Roman"/>
          <w:b/>
        </w:rPr>
        <w:t>23</w:t>
      </w:r>
      <w:r w:rsidRPr="00EC33DF">
        <w:rPr>
          <w:rFonts w:ascii="Times New Roman" w:hAnsi="Times New Roman" w:cs="Times New Roman"/>
        </w:rPr>
        <w:t>, 20115-20123 (2015).</w:t>
      </w:r>
    </w:p>
    <w:p w14:paraId="1423916C"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44.</w:t>
      </w:r>
      <w:r w:rsidRPr="00EC33DF">
        <w:rPr>
          <w:rFonts w:ascii="Times New Roman" w:hAnsi="Times New Roman" w:cs="Times New Roman"/>
        </w:rPr>
        <w:tab/>
        <w:t>Krivchenko VA</w:t>
      </w:r>
      <w:r w:rsidRPr="00EC33DF">
        <w:rPr>
          <w:rFonts w:ascii="Times New Roman" w:hAnsi="Times New Roman" w:cs="Times New Roman"/>
          <w:i/>
        </w:rPr>
        <w:t>, et al.</w:t>
      </w:r>
      <w:r w:rsidRPr="00EC33DF">
        <w:rPr>
          <w:rFonts w:ascii="Times New Roman" w:hAnsi="Times New Roman" w:cs="Times New Roman"/>
        </w:rPr>
        <w:t xml:space="preserve"> Carbon nanowalls: the next step for physical manifestation of the black body coating. </w:t>
      </w:r>
      <w:r w:rsidRPr="00EC33DF">
        <w:rPr>
          <w:rFonts w:ascii="Times New Roman" w:hAnsi="Times New Roman" w:cs="Times New Roman"/>
          <w:i/>
        </w:rPr>
        <w:t>Scientific Reports</w:t>
      </w:r>
      <w:r w:rsidRPr="00EC33DF">
        <w:rPr>
          <w:rFonts w:ascii="Times New Roman" w:hAnsi="Times New Roman" w:cs="Times New Roman"/>
        </w:rPr>
        <w:t xml:space="preserve"> </w:t>
      </w:r>
      <w:r w:rsidRPr="00EC33DF">
        <w:rPr>
          <w:rFonts w:ascii="Times New Roman" w:hAnsi="Times New Roman" w:cs="Times New Roman"/>
          <w:b/>
        </w:rPr>
        <w:t>3</w:t>
      </w:r>
      <w:r w:rsidRPr="00EC33DF">
        <w:rPr>
          <w:rFonts w:ascii="Times New Roman" w:hAnsi="Times New Roman" w:cs="Times New Roman"/>
        </w:rPr>
        <w:t>, 3328 (2013).</w:t>
      </w:r>
    </w:p>
    <w:p w14:paraId="704B1D5F"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45.</w:t>
      </w:r>
      <w:r w:rsidRPr="00EC33DF">
        <w:rPr>
          <w:rFonts w:ascii="Times New Roman" w:hAnsi="Times New Roman" w:cs="Times New Roman"/>
        </w:rPr>
        <w:tab/>
        <w:t>Kuang Y</w:t>
      </w:r>
      <w:r w:rsidRPr="00EC33DF">
        <w:rPr>
          <w:rFonts w:ascii="Times New Roman" w:hAnsi="Times New Roman" w:cs="Times New Roman"/>
          <w:i/>
        </w:rPr>
        <w:t>, et al.</w:t>
      </w:r>
      <w:r w:rsidRPr="00EC33DF">
        <w:rPr>
          <w:rFonts w:ascii="Times New Roman" w:hAnsi="Times New Roman" w:cs="Times New Roman"/>
        </w:rPr>
        <w:t xml:space="preserve"> A High-Performance Self-Regenerating Solar Evaporator for Continuous Water Desalination. </w:t>
      </w:r>
      <w:r w:rsidRPr="00EC33DF">
        <w:rPr>
          <w:rFonts w:ascii="Times New Roman" w:hAnsi="Times New Roman" w:cs="Times New Roman"/>
          <w:i/>
        </w:rPr>
        <w:t>Advanced Materials</w:t>
      </w:r>
      <w:r w:rsidRPr="00EC33DF">
        <w:rPr>
          <w:rFonts w:ascii="Times New Roman" w:hAnsi="Times New Roman" w:cs="Times New Roman"/>
        </w:rPr>
        <w:t xml:space="preserve"> </w:t>
      </w:r>
      <w:r w:rsidRPr="00EC33DF">
        <w:rPr>
          <w:rFonts w:ascii="Times New Roman" w:hAnsi="Times New Roman" w:cs="Times New Roman"/>
          <w:b/>
        </w:rPr>
        <w:t>31</w:t>
      </w:r>
      <w:r w:rsidRPr="00EC33DF">
        <w:rPr>
          <w:rFonts w:ascii="Times New Roman" w:hAnsi="Times New Roman" w:cs="Times New Roman"/>
        </w:rPr>
        <w:t>, 1900498 (2019).</w:t>
      </w:r>
    </w:p>
    <w:p w14:paraId="6E995E73"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46.</w:t>
      </w:r>
      <w:r w:rsidRPr="00EC33DF">
        <w:rPr>
          <w:rFonts w:ascii="Times New Roman" w:hAnsi="Times New Roman" w:cs="Times New Roman"/>
        </w:rPr>
        <w:tab/>
        <w:t>Zhu M</w:t>
      </w:r>
      <w:r w:rsidRPr="00EC33DF">
        <w:rPr>
          <w:rFonts w:ascii="Times New Roman" w:hAnsi="Times New Roman" w:cs="Times New Roman"/>
          <w:i/>
        </w:rPr>
        <w:t>, et al.</w:t>
      </w:r>
      <w:r w:rsidRPr="00EC33DF">
        <w:rPr>
          <w:rFonts w:ascii="Times New Roman" w:hAnsi="Times New Roman" w:cs="Times New Roman"/>
        </w:rPr>
        <w:t xml:space="preserve"> Plasmonic Wood for High-Efficiency Solar Steam Generation. </w:t>
      </w:r>
      <w:r w:rsidRPr="00EC33DF">
        <w:rPr>
          <w:rFonts w:ascii="Times New Roman" w:hAnsi="Times New Roman" w:cs="Times New Roman"/>
          <w:i/>
        </w:rPr>
        <w:t>Advanced Energy Materials</w:t>
      </w:r>
      <w:r w:rsidRPr="00EC33DF">
        <w:rPr>
          <w:rFonts w:ascii="Times New Roman" w:hAnsi="Times New Roman" w:cs="Times New Roman"/>
        </w:rPr>
        <w:t xml:space="preserve"> </w:t>
      </w:r>
      <w:r w:rsidRPr="00EC33DF">
        <w:rPr>
          <w:rFonts w:ascii="Times New Roman" w:hAnsi="Times New Roman" w:cs="Times New Roman"/>
          <w:b/>
        </w:rPr>
        <w:t>8</w:t>
      </w:r>
      <w:r w:rsidRPr="00EC33DF">
        <w:rPr>
          <w:rFonts w:ascii="Times New Roman" w:hAnsi="Times New Roman" w:cs="Times New Roman"/>
        </w:rPr>
        <w:t>, 1701028 (2018).</w:t>
      </w:r>
    </w:p>
    <w:p w14:paraId="7DE2E947"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47.</w:t>
      </w:r>
      <w:r w:rsidRPr="00EC33DF">
        <w:rPr>
          <w:rFonts w:ascii="Times New Roman" w:hAnsi="Times New Roman" w:cs="Times New Roman"/>
        </w:rPr>
        <w:tab/>
        <w:t>Carlesso F</w:t>
      </w:r>
      <w:r w:rsidRPr="00EC33DF">
        <w:rPr>
          <w:rFonts w:ascii="Times New Roman" w:hAnsi="Times New Roman" w:cs="Times New Roman"/>
          <w:i/>
        </w:rPr>
        <w:t>, et al.</w:t>
      </w:r>
      <w:r w:rsidRPr="00EC33DF">
        <w:rPr>
          <w:rFonts w:ascii="Times New Roman" w:hAnsi="Times New Roman" w:cs="Times New Roman"/>
        </w:rPr>
        <w:t xml:space="preserve"> Physical and Optical Properties of Ultra-black Nickel–Phosphorus for a Total Solar Irradiance Measurement. </w:t>
      </w:r>
      <w:r w:rsidRPr="00EC33DF">
        <w:rPr>
          <w:rFonts w:ascii="Times New Roman" w:hAnsi="Times New Roman" w:cs="Times New Roman"/>
          <w:i/>
        </w:rPr>
        <w:t>The Astrophysical Journal Supplement Series</w:t>
      </w:r>
      <w:r w:rsidRPr="00EC33DF">
        <w:rPr>
          <w:rFonts w:ascii="Times New Roman" w:hAnsi="Times New Roman" w:cs="Times New Roman"/>
        </w:rPr>
        <w:t xml:space="preserve"> </w:t>
      </w:r>
      <w:r w:rsidRPr="00EC33DF">
        <w:rPr>
          <w:rFonts w:ascii="Times New Roman" w:hAnsi="Times New Roman" w:cs="Times New Roman"/>
          <w:b/>
        </w:rPr>
        <w:t>248</w:t>
      </w:r>
      <w:r w:rsidRPr="00EC33DF">
        <w:rPr>
          <w:rFonts w:ascii="Times New Roman" w:hAnsi="Times New Roman" w:cs="Times New Roman"/>
        </w:rPr>
        <w:t>, 4 (2020).</w:t>
      </w:r>
    </w:p>
    <w:p w14:paraId="28FB3274" w14:textId="77777777" w:rsidR="0094456D" w:rsidRPr="00EC33DF" w:rsidRDefault="0094456D" w:rsidP="00EC33DF">
      <w:pPr>
        <w:pStyle w:val="EndNoteBibliography"/>
        <w:spacing w:after="0"/>
        <w:ind w:left="288" w:hanging="288"/>
        <w:rPr>
          <w:rFonts w:ascii="Times New Roman" w:hAnsi="Times New Roman" w:cs="Times New Roman"/>
        </w:rPr>
      </w:pPr>
    </w:p>
    <w:p w14:paraId="4E695A2E" w14:textId="7B7A9066"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lastRenderedPageBreak/>
        <w:t>48.</w:t>
      </w:r>
      <w:r w:rsidRPr="00EC33DF">
        <w:rPr>
          <w:rFonts w:ascii="Times New Roman" w:hAnsi="Times New Roman" w:cs="Times New Roman"/>
        </w:rPr>
        <w:tab/>
        <w:t>Medical Management Guidelines for Formaldehyde.. U.S. Department of Health &amp; Human Services (2014).</w:t>
      </w:r>
    </w:p>
    <w:p w14:paraId="095424F5"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49.</w:t>
      </w:r>
      <w:r w:rsidRPr="00EC33DF">
        <w:rPr>
          <w:rFonts w:ascii="Times New Roman" w:hAnsi="Times New Roman" w:cs="Times New Roman"/>
        </w:rPr>
        <w:tab/>
        <w:t xml:space="preserve">Li J, Chen C, Zhu JY, Ragauskas AJ, Hu L. In Situ Wood Delignification toward Sustainable Applications. </w:t>
      </w:r>
      <w:r w:rsidRPr="00EC33DF">
        <w:rPr>
          <w:rFonts w:ascii="Times New Roman" w:hAnsi="Times New Roman" w:cs="Times New Roman"/>
          <w:i/>
        </w:rPr>
        <w:t>Accounts of Materials Research</w:t>
      </w:r>
      <w:r w:rsidRPr="00EC33DF">
        <w:rPr>
          <w:rFonts w:ascii="Times New Roman" w:hAnsi="Times New Roman" w:cs="Times New Roman"/>
        </w:rPr>
        <w:t xml:space="preserve"> </w:t>
      </w:r>
      <w:r w:rsidRPr="00EC33DF">
        <w:rPr>
          <w:rFonts w:ascii="Times New Roman" w:hAnsi="Times New Roman" w:cs="Times New Roman"/>
          <w:b/>
        </w:rPr>
        <w:t>2</w:t>
      </w:r>
      <w:r w:rsidRPr="00EC33DF">
        <w:rPr>
          <w:rFonts w:ascii="Times New Roman" w:hAnsi="Times New Roman" w:cs="Times New Roman"/>
        </w:rPr>
        <w:t>, 606-620 (2021).</w:t>
      </w:r>
    </w:p>
    <w:p w14:paraId="5BCFFA53" w14:textId="77777777" w:rsidR="0094456D" w:rsidRPr="00EC33DF" w:rsidRDefault="0094456D" w:rsidP="00EC33DF">
      <w:pPr>
        <w:pStyle w:val="EndNoteBibliography"/>
        <w:spacing w:after="0"/>
        <w:ind w:left="288" w:hanging="288"/>
        <w:rPr>
          <w:rFonts w:ascii="Times New Roman" w:hAnsi="Times New Roman" w:cs="Times New Roman"/>
        </w:rPr>
      </w:pPr>
      <w:r w:rsidRPr="00EC33DF">
        <w:rPr>
          <w:rFonts w:ascii="Times New Roman" w:hAnsi="Times New Roman" w:cs="Times New Roman"/>
        </w:rPr>
        <w:t>50.</w:t>
      </w:r>
      <w:r w:rsidRPr="00EC33DF">
        <w:rPr>
          <w:rFonts w:ascii="Times New Roman" w:hAnsi="Times New Roman" w:cs="Times New Roman"/>
        </w:rPr>
        <w:tab/>
        <w:t>Xiao S</w:t>
      </w:r>
      <w:r w:rsidRPr="00EC33DF">
        <w:rPr>
          <w:rFonts w:ascii="Times New Roman" w:hAnsi="Times New Roman" w:cs="Times New Roman"/>
          <w:i/>
        </w:rPr>
        <w:t>, et al.</w:t>
      </w:r>
      <w:r w:rsidRPr="00EC33DF">
        <w:rPr>
          <w:rFonts w:ascii="Times New Roman" w:hAnsi="Times New Roman" w:cs="Times New Roman"/>
        </w:rPr>
        <w:t xml:space="preserve"> Lightweight, strong, moldable wood via cell wall engineering as a sustainable structural material. </w:t>
      </w:r>
      <w:r w:rsidRPr="00EC33DF">
        <w:rPr>
          <w:rFonts w:ascii="Times New Roman" w:hAnsi="Times New Roman" w:cs="Times New Roman"/>
          <w:i/>
        </w:rPr>
        <w:t>Science</w:t>
      </w:r>
      <w:r w:rsidRPr="00EC33DF">
        <w:rPr>
          <w:rFonts w:ascii="Times New Roman" w:hAnsi="Times New Roman" w:cs="Times New Roman"/>
        </w:rPr>
        <w:t xml:space="preserve"> </w:t>
      </w:r>
      <w:r w:rsidRPr="00EC33DF">
        <w:rPr>
          <w:rFonts w:ascii="Times New Roman" w:hAnsi="Times New Roman" w:cs="Times New Roman"/>
          <w:b/>
        </w:rPr>
        <w:t>374</w:t>
      </w:r>
      <w:r w:rsidRPr="00EC33DF">
        <w:rPr>
          <w:rFonts w:ascii="Times New Roman" w:hAnsi="Times New Roman" w:cs="Times New Roman"/>
        </w:rPr>
        <w:t>, 465-471 (2021).</w:t>
      </w:r>
    </w:p>
    <w:p w14:paraId="5D4F02D9" w14:textId="77777777" w:rsidR="0094456D" w:rsidRPr="0094456D" w:rsidRDefault="0094456D" w:rsidP="00EC33DF">
      <w:pPr>
        <w:pStyle w:val="EndNoteBibliography"/>
      </w:pPr>
    </w:p>
    <w:p w14:paraId="172FB9A5" w14:textId="20E10E55" w:rsidR="00890DCD" w:rsidRPr="00631B41" w:rsidRDefault="009058AE" w:rsidP="00EC33DF">
      <w:pPr>
        <w:pStyle w:val="EndNoteBibliography"/>
        <w:spacing w:after="0"/>
        <w:ind w:left="288"/>
        <w:rPr>
          <w:rFonts w:ascii="Times New Roman" w:hAnsi="Times New Roman" w:cs="Times New Roman"/>
          <w:sz w:val="24"/>
          <w:szCs w:val="24"/>
        </w:rPr>
      </w:pPr>
      <w:r w:rsidRPr="00631B41">
        <w:rPr>
          <w:rFonts w:ascii="Times New Roman" w:hAnsi="Times New Roman" w:cs="Times New Roman"/>
          <w:sz w:val="24"/>
          <w:szCs w:val="24"/>
        </w:rPr>
        <w:fldChar w:fldCharType="end"/>
      </w:r>
      <w:r w:rsidR="00EA3F96" w:rsidRPr="00631B41">
        <w:rPr>
          <w:rFonts w:ascii="Times New Roman" w:hAnsi="Times New Roman" w:cs="Times New Roman"/>
          <w:sz w:val="24"/>
          <w:szCs w:val="24"/>
        </w:rPr>
        <w:t xml:space="preserve"> </w:t>
      </w:r>
    </w:p>
    <w:sectPr w:rsidR="00890DCD" w:rsidRPr="00631B41">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C8E23" w14:textId="77777777" w:rsidR="00974F4D" w:rsidRDefault="00974F4D" w:rsidP="00974F4D">
      <w:pPr>
        <w:spacing w:after="0" w:line="240" w:lineRule="auto"/>
      </w:pPr>
      <w:r>
        <w:separator/>
      </w:r>
    </w:p>
  </w:endnote>
  <w:endnote w:type="continuationSeparator" w:id="0">
    <w:p w14:paraId="70806C7E" w14:textId="77777777" w:rsidR="00974F4D" w:rsidRDefault="00974F4D" w:rsidP="00974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025332"/>
      <w:docPartObj>
        <w:docPartGallery w:val="Page Numbers (Bottom of Page)"/>
        <w:docPartUnique/>
      </w:docPartObj>
    </w:sdtPr>
    <w:sdtEndPr>
      <w:rPr>
        <w:noProof/>
      </w:rPr>
    </w:sdtEndPr>
    <w:sdtContent>
      <w:p w14:paraId="3B89D90C" w14:textId="0F810921" w:rsidR="00974F4D" w:rsidRDefault="00974F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2D7D37" w14:textId="77777777" w:rsidR="00974F4D" w:rsidRDefault="00974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48223" w14:textId="77777777" w:rsidR="00974F4D" w:rsidRDefault="00974F4D" w:rsidP="00974F4D">
      <w:pPr>
        <w:spacing w:after="0" w:line="240" w:lineRule="auto"/>
      </w:pPr>
      <w:r>
        <w:separator/>
      </w:r>
    </w:p>
  </w:footnote>
  <w:footnote w:type="continuationSeparator" w:id="0">
    <w:p w14:paraId="60B433F7" w14:textId="77777777" w:rsidR="00974F4D" w:rsidRDefault="00974F4D" w:rsidP="00974F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22711D"/>
    <w:multiLevelType w:val="hybridMultilevel"/>
    <w:tmpl w:val="DC44D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0C0AF6"/>
    <w:multiLevelType w:val="hybridMultilevel"/>
    <w:tmpl w:val="C8749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6122746">
    <w:abstractNumId w:val="1"/>
  </w:num>
  <w:num w:numId="2" w16cid:durableId="1505316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143361"/>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Bi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ere0ep0u9rds8extzhxwtr22x5f952fasrr&quot;&gt;Mr Bin&lt;record-ids&gt;&lt;item&gt;924&lt;/item&gt;&lt;item&gt;933&lt;/item&gt;&lt;item&gt;935&lt;/item&gt;&lt;item&gt;936&lt;/item&gt;&lt;item&gt;937&lt;/item&gt;&lt;item&gt;939&lt;/item&gt;&lt;item&gt;996&lt;/item&gt;&lt;item&gt;1009&lt;/item&gt;&lt;item&gt;1010&lt;/item&gt;&lt;item&gt;1011&lt;/item&gt;&lt;item&gt;1013&lt;/item&gt;&lt;item&gt;1031&lt;/item&gt;&lt;item&gt;1034&lt;/item&gt;&lt;item&gt;1039&lt;/item&gt;&lt;item&gt;1051&lt;/item&gt;&lt;item&gt;1052&lt;/item&gt;&lt;item&gt;1055&lt;/item&gt;&lt;item&gt;1066&lt;/item&gt;&lt;item&gt;1070&lt;/item&gt;&lt;item&gt;1071&lt;/item&gt;&lt;item&gt;1077&lt;/item&gt;&lt;item&gt;1079&lt;/item&gt;&lt;item&gt;1087&lt;/item&gt;&lt;item&gt;1090&lt;/item&gt;&lt;item&gt;1091&lt;/item&gt;&lt;item&gt;1094&lt;/item&gt;&lt;item&gt;1135&lt;/item&gt;&lt;item&gt;1156&lt;/item&gt;&lt;item&gt;1161&lt;/item&gt;&lt;item&gt;1162&lt;/item&gt;&lt;item&gt;1180&lt;/item&gt;&lt;item&gt;1185&lt;/item&gt;&lt;item&gt;1188&lt;/item&gt;&lt;item&gt;1189&lt;/item&gt;&lt;item&gt;1190&lt;/item&gt;&lt;item&gt;1192&lt;/item&gt;&lt;item&gt;1193&lt;/item&gt;&lt;item&gt;1208&lt;/item&gt;&lt;item&gt;1210&lt;/item&gt;&lt;item&gt;1215&lt;/item&gt;&lt;item&gt;1222&lt;/item&gt;&lt;item&gt;1223&lt;/item&gt;&lt;item&gt;1224&lt;/item&gt;&lt;item&gt;1228&lt;/item&gt;&lt;item&gt;1234&lt;/item&gt;&lt;item&gt;1251&lt;/item&gt;&lt;item&gt;1252&lt;/item&gt;&lt;item&gt;1253&lt;/item&gt;&lt;item&gt;1272&lt;/item&gt;&lt;item&gt;1274&lt;/item&gt;&lt;/record-ids&gt;&lt;/item&gt;&lt;/Libraries&gt;"/>
  </w:docVars>
  <w:rsids>
    <w:rsidRoot w:val="00401246"/>
    <w:rsid w:val="00000F1D"/>
    <w:rsid w:val="0000286B"/>
    <w:rsid w:val="000032E6"/>
    <w:rsid w:val="00003E82"/>
    <w:rsid w:val="0000569C"/>
    <w:rsid w:val="000066FB"/>
    <w:rsid w:val="00006DAE"/>
    <w:rsid w:val="00007435"/>
    <w:rsid w:val="0001133A"/>
    <w:rsid w:val="000119CE"/>
    <w:rsid w:val="00012133"/>
    <w:rsid w:val="00017DF4"/>
    <w:rsid w:val="00021DF8"/>
    <w:rsid w:val="000251EA"/>
    <w:rsid w:val="00026686"/>
    <w:rsid w:val="00030DA3"/>
    <w:rsid w:val="0003185D"/>
    <w:rsid w:val="000349E5"/>
    <w:rsid w:val="00037BE1"/>
    <w:rsid w:val="00037DF2"/>
    <w:rsid w:val="00041F86"/>
    <w:rsid w:val="0004231C"/>
    <w:rsid w:val="00042B0C"/>
    <w:rsid w:val="00043F49"/>
    <w:rsid w:val="00044CC0"/>
    <w:rsid w:val="00045D7F"/>
    <w:rsid w:val="00047A66"/>
    <w:rsid w:val="000514AE"/>
    <w:rsid w:val="00051776"/>
    <w:rsid w:val="00051F92"/>
    <w:rsid w:val="0005355D"/>
    <w:rsid w:val="00053E83"/>
    <w:rsid w:val="00054255"/>
    <w:rsid w:val="000551E7"/>
    <w:rsid w:val="00062DC2"/>
    <w:rsid w:val="000633DC"/>
    <w:rsid w:val="000653FF"/>
    <w:rsid w:val="00065661"/>
    <w:rsid w:val="0006589C"/>
    <w:rsid w:val="0006640D"/>
    <w:rsid w:val="00067E53"/>
    <w:rsid w:val="00071416"/>
    <w:rsid w:val="000714D8"/>
    <w:rsid w:val="000740FC"/>
    <w:rsid w:val="00074FD0"/>
    <w:rsid w:val="00077B8F"/>
    <w:rsid w:val="0008101B"/>
    <w:rsid w:val="000817E9"/>
    <w:rsid w:val="00081ABD"/>
    <w:rsid w:val="00083C3D"/>
    <w:rsid w:val="00083E73"/>
    <w:rsid w:val="00083E90"/>
    <w:rsid w:val="00084521"/>
    <w:rsid w:val="00084F63"/>
    <w:rsid w:val="00085268"/>
    <w:rsid w:val="00085FB6"/>
    <w:rsid w:val="00086325"/>
    <w:rsid w:val="0008639B"/>
    <w:rsid w:val="0008669C"/>
    <w:rsid w:val="0008729E"/>
    <w:rsid w:val="000878CC"/>
    <w:rsid w:val="000930C8"/>
    <w:rsid w:val="000938B0"/>
    <w:rsid w:val="00094F02"/>
    <w:rsid w:val="00095A1E"/>
    <w:rsid w:val="000A115F"/>
    <w:rsid w:val="000A2443"/>
    <w:rsid w:val="000A4E70"/>
    <w:rsid w:val="000A5034"/>
    <w:rsid w:val="000A6C0F"/>
    <w:rsid w:val="000B21C6"/>
    <w:rsid w:val="000B2A6D"/>
    <w:rsid w:val="000B3B14"/>
    <w:rsid w:val="000B6163"/>
    <w:rsid w:val="000C3DC2"/>
    <w:rsid w:val="000C5FE0"/>
    <w:rsid w:val="000C6110"/>
    <w:rsid w:val="000C6633"/>
    <w:rsid w:val="000C72BB"/>
    <w:rsid w:val="000C7576"/>
    <w:rsid w:val="000D2723"/>
    <w:rsid w:val="000D3DCA"/>
    <w:rsid w:val="000D41B4"/>
    <w:rsid w:val="000D4DE2"/>
    <w:rsid w:val="000D7064"/>
    <w:rsid w:val="000D709A"/>
    <w:rsid w:val="000E0838"/>
    <w:rsid w:val="000E0B60"/>
    <w:rsid w:val="000E22C0"/>
    <w:rsid w:val="000E48A3"/>
    <w:rsid w:val="000E5764"/>
    <w:rsid w:val="000E7B5C"/>
    <w:rsid w:val="000F16AB"/>
    <w:rsid w:val="000F22AC"/>
    <w:rsid w:val="000F2542"/>
    <w:rsid w:val="000F30F0"/>
    <w:rsid w:val="000F6FB3"/>
    <w:rsid w:val="000F7126"/>
    <w:rsid w:val="00101468"/>
    <w:rsid w:val="00101711"/>
    <w:rsid w:val="00102709"/>
    <w:rsid w:val="00102C40"/>
    <w:rsid w:val="001049A4"/>
    <w:rsid w:val="00105119"/>
    <w:rsid w:val="001053B1"/>
    <w:rsid w:val="00106207"/>
    <w:rsid w:val="0010642E"/>
    <w:rsid w:val="0010647F"/>
    <w:rsid w:val="0010706E"/>
    <w:rsid w:val="00107F43"/>
    <w:rsid w:val="0011049C"/>
    <w:rsid w:val="00113C6A"/>
    <w:rsid w:val="00113E55"/>
    <w:rsid w:val="00115F5D"/>
    <w:rsid w:val="00115F6D"/>
    <w:rsid w:val="001175E4"/>
    <w:rsid w:val="00121769"/>
    <w:rsid w:val="00123639"/>
    <w:rsid w:val="00124D87"/>
    <w:rsid w:val="00127D19"/>
    <w:rsid w:val="00130712"/>
    <w:rsid w:val="0013191B"/>
    <w:rsid w:val="001324B3"/>
    <w:rsid w:val="00132C02"/>
    <w:rsid w:val="00133320"/>
    <w:rsid w:val="0013405E"/>
    <w:rsid w:val="00134060"/>
    <w:rsid w:val="00136C12"/>
    <w:rsid w:val="00140D0D"/>
    <w:rsid w:val="00141563"/>
    <w:rsid w:val="00141B1B"/>
    <w:rsid w:val="001501C9"/>
    <w:rsid w:val="00150496"/>
    <w:rsid w:val="001530B6"/>
    <w:rsid w:val="001569F9"/>
    <w:rsid w:val="00156A20"/>
    <w:rsid w:val="00156A2C"/>
    <w:rsid w:val="00156AC0"/>
    <w:rsid w:val="00156E2E"/>
    <w:rsid w:val="00157399"/>
    <w:rsid w:val="00161E20"/>
    <w:rsid w:val="00162295"/>
    <w:rsid w:val="001639BB"/>
    <w:rsid w:val="001644BF"/>
    <w:rsid w:val="00164964"/>
    <w:rsid w:val="00164D9D"/>
    <w:rsid w:val="0017103B"/>
    <w:rsid w:val="001712CB"/>
    <w:rsid w:val="00171DA1"/>
    <w:rsid w:val="00173ACD"/>
    <w:rsid w:val="00176A9E"/>
    <w:rsid w:val="00176CA2"/>
    <w:rsid w:val="0017785D"/>
    <w:rsid w:val="00177A68"/>
    <w:rsid w:val="00177DD8"/>
    <w:rsid w:val="0018127D"/>
    <w:rsid w:val="00182C09"/>
    <w:rsid w:val="00185A2E"/>
    <w:rsid w:val="00185EDF"/>
    <w:rsid w:val="001872D8"/>
    <w:rsid w:val="0018756B"/>
    <w:rsid w:val="00187BC9"/>
    <w:rsid w:val="00191887"/>
    <w:rsid w:val="001924E9"/>
    <w:rsid w:val="0019289D"/>
    <w:rsid w:val="001948CD"/>
    <w:rsid w:val="001966A7"/>
    <w:rsid w:val="0019680C"/>
    <w:rsid w:val="00197787"/>
    <w:rsid w:val="001A173B"/>
    <w:rsid w:val="001A2062"/>
    <w:rsid w:val="001A24E7"/>
    <w:rsid w:val="001A2F62"/>
    <w:rsid w:val="001A49A0"/>
    <w:rsid w:val="001A4DD5"/>
    <w:rsid w:val="001A7A00"/>
    <w:rsid w:val="001B094E"/>
    <w:rsid w:val="001B0BDC"/>
    <w:rsid w:val="001B1379"/>
    <w:rsid w:val="001B3507"/>
    <w:rsid w:val="001B7197"/>
    <w:rsid w:val="001B7393"/>
    <w:rsid w:val="001B7B36"/>
    <w:rsid w:val="001B7ECE"/>
    <w:rsid w:val="001C1206"/>
    <w:rsid w:val="001C1BD5"/>
    <w:rsid w:val="001C1CA5"/>
    <w:rsid w:val="001C2335"/>
    <w:rsid w:val="001C48D8"/>
    <w:rsid w:val="001C4AB9"/>
    <w:rsid w:val="001C4F6A"/>
    <w:rsid w:val="001C58DC"/>
    <w:rsid w:val="001C74D8"/>
    <w:rsid w:val="001D0373"/>
    <w:rsid w:val="001D0723"/>
    <w:rsid w:val="001D0D2F"/>
    <w:rsid w:val="001D5FF1"/>
    <w:rsid w:val="001D721F"/>
    <w:rsid w:val="001E0001"/>
    <w:rsid w:val="001E2952"/>
    <w:rsid w:val="001E3F8C"/>
    <w:rsid w:val="001E660C"/>
    <w:rsid w:val="001E768D"/>
    <w:rsid w:val="001F078E"/>
    <w:rsid w:val="001F1538"/>
    <w:rsid w:val="001F1691"/>
    <w:rsid w:val="001F2852"/>
    <w:rsid w:val="001F5110"/>
    <w:rsid w:val="001F53FF"/>
    <w:rsid w:val="001F74AC"/>
    <w:rsid w:val="001F7A31"/>
    <w:rsid w:val="002000AE"/>
    <w:rsid w:val="00200A40"/>
    <w:rsid w:val="00200B32"/>
    <w:rsid w:val="00200E2F"/>
    <w:rsid w:val="00205B66"/>
    <w:rsid w:val="00205BF7"/>
    <w:rsid w:val="00206CA5"/>
    <w:rsid w:val="0021033B"/>
    <w:rsid w:val="00211F3B"/>
    <w:rsid w:val="002123FE"/>
    <w:rsid w:val="00213473"/>
    <w:rsid w:val="00214043"/>
    <w:rsid w:val="00214B57"/>
    <w:rsid w:val="002164C5"/>
    <w:rsid w:val="00220308"/>
    <w:rsid w:val="00222428"/>
    <w:rsid w:val="00225EF7"/>
    <w:rsid w:val="002335DB"/>
    <w:rsid w:val="002339B9"/>
    <w:rsid w:val="002342B4"/>
    <w:rsid w:val="00234937"/>
    <w:rsid w:val="002351C3"/>
    <w:rsid w:val="00236583"/>
    <w:rsid w:val="00237B41"/>
    <w:rsid w:val="00241193"/>
    <w:rsid w:val="0024123C"/>
    <w:rsid w:val="00242145"/>
    <w:rsid w:val="002441FD"/>
    <w:rsid w:val="00247788"/>
    <w:rsid w:val="00252A9E"/>
    <w:rsid w:val="002566F3"/>
    <w:rsid w:val="00256D4E"/>
    <w:rsid w:val="00264A14"/>
    <w:rsid w:val="0026748A"/>
    <w:rsid w:val="00267C19"/>
    <w:rsid w:val="002751B1"/>
    <w:rsid w:val="00276AA4"/>
    <w:rsid w:val="00281799"/>
    <w:rsid w:val="00283960"/>
    <w:rsid w:val="002847B4"/>
    <w:rsid w:val="00285872"/>
    <w:rsid w:val="002865AC"/>
    <w:rsid w:val="00290BA7"/>
    <w:rsid w:val="00290C04"/>
    <w:rsid w:val="00291CBD"/>
    <w:rsid w:val="00295F52"/>
    <w:rsid w:val="002963A8"/>
    <w:rsid w:val="00296AEF"/>
    <w:rsid w:val="002A05AA"/>
    <w:rsid w:val="002A1CD7"/>
    <w:rsid w:val="002A3201"/>
    <w:rsid w:val="002A6593"/>
    <w:rsid w:val="002A773D"/>
    <w:rsid w:val="002B0987"/>
    <w:rsid w:val="002B0A10"/>
    <w:rsid w:val="002B4EA8"/>
    <w:rsid w:val="002B589B"/>
    <w:rsid w:val="002B5E9E"/>
    <w:rsid w:val="002C0DFE"/>
    <w:rsid w:val="002C1C66"/>
    <w:rsid w:val="002C3124"/>
    <w:rsid w:val="002D0DE3"/>
    <w:rsid w:val="002D18E5"/>
    <w:rsid w:val="002D2867"/>
    <w:rsid w:val="002D471B"/>
    <w:rsid w:val="002E1F42"/>
    <w:rsid w:val="002E2AE5"/>
    <w:rsid w:val="002E456D"/>
    <w:rsid w:val="002E4905"/>
    <w:rsid w:val="002F0E4E"/>
    <w:rsid w:val="002F1D60"/>
    <w:rsid w:val="002F4568"/>
    <w:rsid w:val="002F5304"/>
    <w:rsid w:val="002F59F6"/>
    <w:rsid w:val="002F5A1C"/>
    <w:rsid w:val="002F71DE"/>
    <w:rsid w:val="002F725E"/>
    <w:rsid w:val="002F7356"/>
    <w:rsid w:val="00301A18"/>
    <w:rsid w:val="00301D58"/>
    <w:rsid w:val="003023E0"/>
    <w:rsid w:val="003025D8"/>
    <w:rsid w:val="003026AC"/>
    <w:rsid w:val="003049C2"/>
    <w:rsid w:val="0030659D"/>
    <w:rsid w:val="00307C97"/>
    <w:rsid w:val="003117CE"/>
    <w:rsid w:val="003118A2"/>
    <w:rsid w:val="00313249"/>
    <w:rsid w:val="00313B5C"/>
    <w:rsid w:val="00314961"/>
    <w:rsid w:val="00314D37"/>
    <w:rsid w:val="00315347"/>
    <w:rsid w:val="00317F59"/>
    <w:rsid w:val="0032060C"/>
    <w:rsid w:val="00324181"/>
    <w:rsid w:val="00325322"/>
    <w:rsid w:val="003257C4"/>
    <w:rsid w:val="00325DAD"/>
    <w:rsid w:val="00332C4B"/>
    <w:rsid w:val="00337D39"/>
    <w:rsid w:val="0034361D"/>
    <w:rsid w:val="00343680"/>
    <w:rsid w:val="00345174"/>
    <w:rsid w:val="003472CA"/>
    <w:rsid w:val="00354F6F"/>
    <w:rsid w:val="00356C32"/>
    <w:rsid w:val="00357705"/>
    <w:rsid w:val="00357BE6"/>
    <w:rsid w:val="00360A7C"/>
    <w:rsid w:val="003621EC"/>
    <w:rsid w:val="00364134"/>
    <w:rsid w:val="00365047"/>
    <w:rsid w:val="003664FE"/>
    <w:rsid w:val="00367AB8"/>
    <w:rsid w:val="00371D34"/>
    <w:rsid w:val="00371D58"/>
    <w:rsid w:val="0037235A"/>
    <w:rsid w:val="003734F7"/>
    <w:rsid w:val="00377773"/>
    <w:rsid w:val="00380124"/>
    <w:rsid w:val="00380208"/>
    <w:rsid w:val="003819A6"/>
    <w:rsid w:val="003822FD"/>
    <w:rsid w:val="003826E8"/>
    <w:rsid w:val="00383866"/>
    <w:rsid w:val="00384317"/>
    <w:rsid w:val="00384EFF"/>
    <w:rsid w:val="00385599"/>
    <w:rsid w:val="00386C8F"/>
    <w:rsid w:val="00386E08"/>
    <w:rsid w:val="00386FF7"/>
    <w:rsid w:val="00392FB9"/>
    <w:rsid w:val="00393775"/>
    <w:rsid w:val="003937DD"/>
    <w:rsid w:val="00396A78"/>
    <w:rsid w:val="003A0900"/>
    <w:rsid w:val="003A17B1"/>
    <w:rsid w:val="003A1B82"/>
    <w:rsid w:val="003A1D95"/>
    <w:rsid w:val="003A2B50"/>
    <w:rsid w:val="003A3D8E"/>
    <w:rsid w:val="003A4326"/>
    <w:rsid w:val="003A7589"/>
    <w:rsid w:val="003A7B5D"/>
    <w:rsid w:val="003B149D"/>
    <w:rsid w:val="003B2DA1"/>
    <w:rsid w:val="003B3842"/>
    <w:rsid w:val="003B41A9"/>
    <w:rsid w:val="003B4411"/>
    <w:rsid w:val="003B53D3"/>
    <w:rsid w:val="003B58E8"/>
    <w:rsid w:val="003B78EB"/>
    <w:rsid w:val="003B7DB0"/>
    <w:rsid w:val="003C035B"/>
    <w:rsid w:val="003C086C"/>
    <w:rsid w:val="003C132F"/>
    <w:rsid w:val="003C1888"/>
    <w:rsid w:val="003C3F5A"/>
    <w:rsid w:val="003C4EB4"/>
    <w:rsid w:val="003C666B"/>
    <w:rsid w:val="003C6AEB"/>
    <w:rsid w:val="003C6FF8"/>
    <w:rsid w:val="003D0BAC"/>
    <w:rsid w:val="003D294F"/>
    <w:rsid w:val="003D4368"/>
    <w:rsid w:val="003E0936"/>
    <w:rsid w:val="003E16B4"/>
    <w:rsid w:val="003E1D6E"/>
    <w:rsid w:val="003E2AEB"/>
    <w:rsid w:val="003E31E5"/>
    <w:rsid w:val="003E6135"/>
    <w:rsid w:val="003E7F06"/>
    <w:rsid w:val="003F0F0A"/>
    <w:rsid w:val="003F35AC"/>
    <w:rsid w:val="003F4DE0"/>
    <w:rsid w:val="003F50DC"/>
    <w:rsid w:val="003F76C4"/>
    <w:rsid w:val="0040075C"/>
    <w:rsid w:val="00400C63"/>
    <w:rsid w:val="00401246"/>
    <w:rsid w:val="00401510"/>
    <w:rsid w:val="00401921"/>
    <w:rsid w:val="004044D0"/>
    <w:rsid w:val="00404C91"/>
    <w:rsid w:val="00407724"/>
    <w:rsid w:val="0041019C"/>
    <w:rsid w:val="00410C5A"/>
    <w:rsid w:val="004113FB"/>
    <w:rsid w:val="00411554"/>
    <w:rsid w:val="00412332"/>
    <w:rsid w:val="004132C2"/>
    <w:rsid w:val="00415D3D"/>
    <w:rsid w:val="0042242C"/>
    <w:rsid w:val="00423E02"/>
    <w:rsid w:val="00427FFA"/>
    <w:rsid w:val="00430264"/>
    <w:rsid w:val="00431168"/>
    <w:rsid w:val="0043133E"/>
    <w:rsid w:val="00434EF9"/>
    <w:rsid w:val="00435210"/>
    <w:rsid w:val="0043566C"/>
    <w:rsid w:val="0043665C"/>
    <w:rsid w:val="00437C0A"/>
    <w:rsid w:val="00437F17"/>
    <w:rsid w:val="0044134B"/>
    <w:rsid w:val="00442281"/>
    <w:rsid w:val="0044517D"/>
    <w:rsid w:val="0044575D"/>
    <w:rsid w:val="00451A40"/>
    <w:rsid w:val="00452DF2"/>
    <w:rsid w:val="00454441"/>
    <w:rsid w:val="00457948"/>
    <w:rsid w:val="00457AF4"/>
    <w:rsid w:val="00460DB4"/>
    <w:rsid w:val="00460F5A"/>
    <w:rsid w:val="00461FF9"/>
    <w:rsid w:val="004658BB"/>
    <w:rsid w:val="00467A2C"/>
    <w:rsid w:val="00470073"/>
    <w:rsid w:val="00470F6A"/>
    <w:rsid w:val="00472370"/>
    <w:rsid w:val="00475551"/>
    <w:rsid w:val="00475A55"/>
    <w:rsid w:val="00476204"/>
    <w:rsid w:val="00477206"/>
    <w:rsid w:val="00477E6E"/>
    <w:rsid w:val="00480495"/>
    <w:rsid w:val="00480A88"/>
    <w:rsid w:val="004814CD"/>
    <w:rsid w:val="00481DD9"/>
    <w:rsid w:val="00483441"/>
    <w:rsid w:val="00485798"/>
    <w:rsid w:val="00486E82"/>
    <w:rsid w:val="00493564"/>
    <w:rsid w:val="00494DC5"/>
    <w:rsid w:val="004971A1"/>
    <w:rsid w:val="004A1768"/>
    <w:rsid w:val="004A3C1E"/>
    <w:rsid w:val="004A3DFF"/>
    <w:rsid w:val="004B080E"/>
    <w:rsid w:val="004B149C"/>
    <w:rsid w:val="004B2F37"/>
    <w:rsid w:val="004B3C9B"/>
    <w:rsid w:val="004C177B"/>
    <w:rsid w:val="004C2B00"/>
    <w:rsid w:val="004C466C"/>
    <w:rsid w:val="004C54B8"/>
    <w:rsid w:val="004C72E3"/>
    <w:rsid w:val="004D3F46"/>
    <w:rsid w:val="004D56B5"/>
    <w:rsid w:val="004D5AC0"/>
    <w:rsid w:val="004D6AC4"/>
    <w:rsid w:val="004D771B"/>
    <w:rsid w:val="004D7E15"/>
    <w:rsid w:val="004D7ECC"/>
    <w:rsid w:val="004E1597"/>
    <w:rsid w:val="004E2D3A"/>
    <w:rsid w:val="004E5F2A"/>
    <w:rsid w:val="004E7B72"/>
    <w:rsid w:val="004F0380"/>
    <w:rsid w:val="004F15C9"/>
    <w:rsid w:val="004F447B"/>
    <w:rsid w:val="004F6823"/>
    <w:rsid w:val="004F7134"/>
    <w:rsid w:val="004F72FC"/>
    <w:rsid w:val="004F7D34"/>
    <w:rsid w:val="00500427"/>
    <w:rsid w:val="00500439"/>
    <w:rsid w:val="00500FFB"/>
    <w:rsid w:val="00502D36"/>
    <w:rsid w:val="00503472"/>
    <w:rsid w:val="0050449E"/>
    <w:rsid w:val="00504D08"/>
    <w:rsid w:val="00504F20"/>
    <w:rsid w:val="005061FF"/>
    <w:rsid w:val="005121E5"/>
    <w:rsid w:val="00512A90"/>
    <w:rsid w:val="005207AC"/>
    <w:rsid w:val="005216AD"/>
    <w:rsid w:val="005233B3"/>
    <w:rsid w:val="00524220"/>
    <w:rsid w:val="0052492E"/>
    <w:rsid w:val="00524E20"/>
    <w:rsid w:val="0052521B"/>
    <w:rsid w:val="005262F9"/>
    <w:rsid w:val="00530C4D"/>
    <w:rsid w:val="00533201"/>
    <w:rsid w:val="0053361E"/>
    <w:rsid w:val="00534958"/>
    <w:rsid w:val="00535C20"/>
    <w:rsid w:val="00535D90"/>
    <w:rsid w:val="00537CC8"/>
    <w:rsid w:val="0054672B"/>
    <w:rsid w:val="005470D7"/>
    <w:rsid w:val="00551692"/>
    <w:rsid w:val="00552131"/>
    <w:rsid w:val="0055341A"/>
    <w:rsid w:val="0055457F"/>
    <w:rsid w:val="00556328"/>
    <w:rsid w:val="00556CB2"/>
    <w:rsid w:val="00557343"/>
    <w:rsid w:val="00560464"/>
    <w:rsid w:val="00561D8F"/>
    <w:rsid w:val="00562A86"/>
    <w:rsid w:val="00565D72"/>
    <w:rsid w:val="0056692A"/>
    <w:rsid w:val="0056754E"/>
    <w:rsid w:val="00567695"/>
    <w:rsid w:val="005714B6"/>
    <w:rsid w:val="00571FA3"/>
    <w:rsid w:val="0057206D"/>
    <w:rsid w:val="005729F0"/>
    <w:rsid w:val="00573351"/>
    <w:rsid w:val="0057591B"/>
    <w:rsid w:val="00575E44"/>
    <w:rsid w:val="00576FC8"/>
    <w:rsid w:val="005804A7"/>
    <w:rsid w:val="0058059D"/>
    <w:rsid w:val="00580A7A"/>
    <w:rsid w:val="005826FA"/>
    <w:rsid w:val="005844FA"/>
    <w:rsid w:val="00585BB9"/>
    <w:rsid w:val="00585CEA"/>
    <w:rsid w:val="00586AEB"/>
    <w:rsid w:val="005906D9"/>
    <w:rsid w:val="00591D87"/>
    <w:rsid w:val="00592649"/>
    <w:rsid w:val="00595B99"/>
    <w:rsid w:val="00596173"/>
    <w:rsid w:val="00597AD4"/>
    <w:rsid w:val="00597FB5"/>
    <w:rsid w:val="005A0CD4"/>
    <w:rsid w:val="005A145D"/>
    <w:rsid w:val="005A1C07"/>
    <w:rsid w:val="005A4819"/>
    <w:rsid w:val="005A5ED2"/>
    <w:rsid w:val="005A748F"/>
    <w:rsid w:val="005A7C5A"/>
    <w:rsid w:val="005B16D2"/>
    <w:rsid w:val="005B46D5"/>
    <w:rsid w:val="005C07EC"/>
    <w:rsid w:val="005C5141"/>
    <w:rsid w:val="005C53C0"/>
    <w:rsid w:val="005C6B80"/>
    <w:rsid w:val="005C7ED1"/>
    <w:rsid w:val="005D01EF"/>
    <w:rsid w:val="005D0F5B"/>
    <w:rsid w:val="005D1311"/>
    <w:rsid w:val="005D1785"/>
    <w:rsid w:val="005D1DC6"/>
    <w:rsid w:val="005D243F"/>
    <w:rsid w:val="005D450F"/>
    <w:rsid w:val="005D578B"/>
    <w:rsid w:val="005D7610"/>
    <w:rsid w:val="005D7F57"/>
    <w:rsid w:val="005E0419"/>
    <w:rsid w:val="005E07E7"/>
    <w:rsid w:val="005E0A56"/>
    <w:rsid w:val="005E24FA"/>
    <w:rsid w:val="005E49A7"/>
    <w:rsid w:val="005E4A09"/>
    <w:rsid w:val="005E6B1F"/>
    <w:rsid w:val="005E71A6"/>
    <w:rsid w:val="005F06C7"/>
    <w:rsid w:val="005F5986"/>
    <w:rsid w:val="0060095C"/>
    <w:rsid w:val="00603E0A"/>
    <w:rsid w:val="0060505E"/>
    <w:rsid w:val="00606AC3"/>
    <w:rsid w:val="00610EEF"/>
    <w:rsid w:val="00612311"/>
    <w:rsid w:val="0061284A"/>
    <w:rsid w:val="006135CC"/>
    <w:rsid w:val="0061615E"/>
    <w:rsid w:val="0062016A"/>
    <w:rsid w:val="00620196"/>
    <w:rsid w:val="00623404"/>
    <w:rsid w:val="00623B7B"/>
    <w:rsid w:val="00624498"/>
    <w:rsid w:val="00627C6E"/>
    <w:rsid w:val="00630FD3"/>
    <w:rsid w:val="00631B41"/>
    <w:rsid w:val="00633BC2"/>
    <w:rsid w:val="00633DB3"/>
    <w:rsid w:val="0063633C"/>
    <w:rsid w:val="00636FB2"/>
    <w:rsid w:val="00637D8F"/>
    <w:rsid w:val="006402D9"/>
    <w:rsid w:val="00640A3E"/>
    <w:rsid w:val="00642244"/>
    <w:rsid w:val="00643B83"/>
    <w:rsid w:val="00643FF0"/>
    <w:rsid w:val="006457D0"/>
    <w:rsid w:val="00646A01"/>
    <w:rsid w:val="00646FC7"/>
    <w:rsid w:val="00652014"/>
    <w:rsid w:val="00652593"/>
    <w:rsid w:val="00652DCC"/>
    <w:rsid w:val="00653479"/>
    <w:rsid w:val="006536EB"/>
    <w:rsid w:val="006539EB"/>
    <w:rsid w:val="00655B3F"/>
    <w:rsid w:val="0065681C"/>
    <w:rsid w:val="0066128B"/>
    <w:rsid w:val="00664796"/>
    <w:rsid w:val="00664D50"/>
    <w:rsid w:val="00665348"/>
    <w:rsid w:val="00666205"/>
    <w:rsid w:val="00666D1E"/>
    <w:rsid w:val="00671E59"/>
    <w:rsid w:val="00673EEC"/>
    <w:rsid w:val="00674541"/>
    <w:rsid w:val="00674D12"/>
    <w:rsid w:val="006754AC"/>
    <w:rsid w:val="006757BA"/>
    <w:rsid w:val="00675CCA"/>
    <w:rsid w:val="00676627"/>
    <w:rsid w:val="006777BB"/>
    <w:rsid w:val="00677A30"/>
    <w:rsid w:val="00677FD6"/>
    <w:rsid w:val="006819C0"/>
    <w:rsid w:val="0068222F"/>
    <w:rsid w:val="006829A0"/>
    <w:rsid w:val="00683A30"/>
    <w:rsid w:val="00685319"/>
    <w:rsid w:val="0069097F"/>
    <w:rsid w:val="00691362"/>
    <w:rsid w:val="00692935"/>
    <w:rsid w:val="00692B23"/>
    <w:rsid w:val="006932DC"/>
    <w:rsid w:val="00695577"/>
    <w:rsid w:val="00696B2A"/>
    <w:rsid w:val="00696C79"/>
    <w:rsid w:val="006A09D3"/>
    <w:rsid w:val="006A28D8"/>
    <w:rsid w:val="006A5835"/>
    <w:rsid w:val="006B4E98"/>
    <w:rsid w:val="006B6686"/>
    <w:rsid w:val="006B67F5"/>
    <w:rsid w:val="006B77CE"/>
    <w:rsid w:val="006C1DC1"/>
    <w:rsid w:val="006C3EE6"/>
    <w:rsid w:val="006C5519"/>
    <w:rsid w:val="006C5BBE"/>
    <w:rsid w:val="006C60F5"/>
    <w:rsid w:val="006C762E"/>
    <w:rsid w:val="006D02F7"/>
    <w:rsid w:val="006D0672"/>
    <w:rsid w:val="006D089F"/>
    <w:rsid w:val="006D2D3A"/>
    <w:rsid w:val="006D3339"/>
    <w:rsid w:val="006D366E"/>
    <w:rsid w:val="006D4108"/>
    <w:rsid w:val="006D4B6F"/>
    <w:rsid w:val="006D5043"/>
    <w:rsid w:val="006D66A8"/>
    <w:rsid w:val="006E113A"/>
    <w:rsid w:val="006E14FB"/>
    <w:rsid w:val="006E1911"/>
    <w:rsid w:val="006E42C3"/>
    <w:rsid w:val="006F0699"/>
    <w:rsid w:val="006F210F"/>
    <w:rsid w:val="006F3DFD"/>
    <w:rsid w:val="006F7FD0"/>
    <w:rsid w:val="00700BE1"/>
    <w:rsid w:val="007024F5"/>
    <w:rsid w:val="007025AA"/>
    <w:rsid w:val="00704AA4"/>
    <w:rsid w:val="0070719F"/>
    <w:rsid w:val="00707783"/>
    <w:rsid w:val="00707F73"/>
    <w:rsid w:val="00707FCC"/>
    <w:rsid w:val="00710274"/>
    <w:rsid w:val="007118FF"/>
    <w:rsid w:val="00711EA5"/>
    <w:rsid w:val="00713579"/>
    <w:rsid w:val="0071602D"/>
    <w:rsid w:val="00716561"/>
    <w:rsid w:val="00717437"/>
    <w:rsid w:val="00721996"/>
    <w:rsid w:val="00721F4C"/>
    <w:rsid w:val="00722383"/>
    <w:rsid w:val="00722B4B"/>
    <w:rsid w:val="00722E5A"/>
    <w:rsid w:val="00723971"/>
    <w:rsid w:val="00724024"/>
    <w:rsid w:val="00724065"/>
    <w:rsid w:val="00724732"/>
    <w:rsid w:val="00724DFC"/>
    <w:rsid w:val="007256DD"/>
    <w:rsid w:val="00726213"/>
    <w:rsid w:val="007301BA"/>
    <w:rsid w:val="00730D2B"/>
    <w:rsid w:val="007311E4"/>
    <w:rsid w:val="00732AFF"/>
    <w:rsid w:val="00732D08"/>
    <w:rsid w:val="00733153"/>
    <w:rsid w:val="00734B6F"/>
    <w:rsid w:val="007357AF"/>
    <w:rsid w:val="00736CF0"/>
    <w:rsid w:val="007370A9"/>
    <w:rsid w:val="0074117D"/>
    <w:rsid w:val="00742C7B"/>
    <w:rsid w:val="007430EA"/>
    <w:rsid w:val="00746E11"/>
    <w:rsid w:val="007510F5"/>
    <w:rsid w:val="00753EB6"/>
    <w:rsid w:val="0075411B"/>
    <w:rsid w:val="007560C6"/>
    <w:rsid w:val="0075724C"/>
    <w:rsid w:val="00757A9F"/>
    <w:rsid w:val="00757B79"/>
    <w:rsid w:val="007605CB"/>
    <w:rsid w:val="007605F7"/>
    <w:rsid w:val="00765491"/>
    <w:rsid w:val="00765936"/>
    <w:rsid w:val="0076799B"/>
    <w:rsid w:val="00770545"/>
    <w:rsid w:val="00772AE0"/>
    <w:rsid w:val="00774C80"/>
    <w:rsid w:val="00775690"/>
    <w:rsid w:val="0077632D"/>
    <w:rsid w:val="007778AE"/>
    <w:rsid w:val="00780282"/>
    <w:rsid w:val="00781A90"/>
    <w:rsid w:val="00781C73"/>
    <w:rsid w:val="00781EA9"/>
    <w:rsid w:val="00783031"/>
    <w:rsid w:val="0078385D"/>
    <w:rsid w:val="00784C26"/>
    <w:rsid w:val="00787521"/>
    <w:rsid w:val="00787AD3"/>
    <w:rsid w:val="00791B85"/>
    <w:rsid w:val="00792757"/>
    <w:rsid w:val="00792BF2"/>
    <w:rsid w:val="00792C12"/>
    <w:rsid w:val="007939FB"/>
    <w:rsid w:val="00794CED"/>
    <w:rsid w:val="00794F3F"/>
    <w:rsid w:val="0079536F"/>
    <w:rsid w:val="007955F2"/>
    <w:rsid w:val="007979DB"/>
    <w:rsid w:val="00797F24"/>
    <w:rsid w:val="007A1F46"/>
    <w:rsid w:val="007A1FD0"/>
    <w:rsid w:val="007A275C"/>
    <w:rsid w:val="007A2E8E"/>
    <w:rsid w:val="007A4184"/>
    <w:rsid w:val="007A4FAD"/>
    <w:rsid w:val="007A544C"/>
    <w:rsid w:val="007A5B8D"/>
    <w:rsid w:val="007A7C96"/>
    <w:rsid w:val="007B0E93"/>
    <w:rsid w:val="007B11F9"/>
    <w:rsid w:val="007B1383"/>
    <w:rsid w:val="007B14A1"/>
    <w:rsid w:val="007B3B94"/>
    <w:rsid w:val="007B3C7D"/>
    <w:rsid w:val="007B5612"/>
    <w:rsid w:val="007B5C26"/>
    <w:rsid w:val="007B5CDE"/>
    <w:rsid w:val="007B68ED"/>
    <w:rsid w:val="007B75D6"/>
    <w:rsid w:val="007C154E"/>
    <w:rsid w:val="007C2417"/>
    <w:rsid w:val="007C3412"/>
    <w:rsid w:val="007C4CCE"/>
    <w:rsid w:val="007C62B4"/>
    <w:rsid w:val="007C650A"/>
    <w:rsid w:val="007C65FA"/>
    <w:rsid w:val="007C6834"/>
    <w:rsid w:val="007C7B7E"/>
    <w:rsid w:val="007D1100"/>
    <w:rsid w:val="007D338F"/>
    <w:rsid w:val="007D36E5"/>
    <w:rsid w:val="007D444F"/>
    <w:rsid w:val="007D45BD"/>
    <w:rsid w:val="007D4B20"/>
    <w:rsid w:val="007D6476"/>
    <w:rsid w:val="007D6802"/>
    <w:rsid w:val="007D6A76"/>
    <w:rsid w:val="007D72DF"/>
    <w:rsid w:val="007E231F"/>
    <w:rsid w:val="007E3218"/>
    <w:rsid w:val="007E36FD"/>
    <w:rsid w:val="007E5195"/>
    <w:rsid w:val="007F048A"/>
    <w:rsid w:val="007F224E"/>
    <w:rsid w:val="007F312C"/>
    <w:rsid w:val="007F3254"/>
    <w:rsid w:val="007F3298"/>
    <w:rsid w:val="007F4968"/>
    <w:rsid w:val="007F4DD1"/>
    <w:rsid w:val="007F7E4B"/>
    <w:rsid w:val="00800F13"/>
    <w:rsid w:val="00802D40"/>
    <w:rsid w:val="0080575E"/>
    <w:rsid w:val="00810C52"/>
    <w:rsid w:val="008134D4"/>
    <w:rsid w:val="00813ACF"/>
    <w:rsid w:val="008151D8"/>
    <w:rsid w:val="00815692"/>
    <w:rsid w:val="008167A1"/>
    <w:rsid w:val="00821080"/>
    <w:rsid w:val="008217DB"/>
    <w:rsid w:val="00823155"/>
    <w:rsid w:val="00824BA9"/>
    <w:rsid w:val="00825D4F"/>
    <w:rsid w:val="0083054F"/>
    <w:rsid w:val="00830A6A"/>
    <w:rsid w:val="008312C1"/>
    <w:rsid w:val="008313A7"/>
    <w:rsid w:val="0083412B"/>
    <w:rsid w:val="00834436"/>
    <w:rsid w:val="008373FE"/>
    <w:rsid w:val="00837EE2"/>
    <w:rsid w:val="0084143E"/>
    <w:rsid w:val="00841A62"/>
    <w:rsid w:val="008425E1"/>
    <w:rsid w:val="0084296A"/>
    <w:rsid w:val="00842F25"/>
    <w:rsid w:val="008471C4"/>
    <w:rsid w:val="008515D2"/>
    <w:rsid w:val="00851A7B"/>
    <w:rsid w:val="00851CFE"/>
    <w:rsid w:val="00856326"/>
    <w:rsid w:val="00857A4E"/>
    <w:rsid w:val="008642B0"/>
    <w:rsid w:val="008649B0"/>
    <w:rsid w:val="00865E57"/>
    <w:rsid w:val="008667B5"/>
    <w:rsid w:val="00866919"/>
    <w:rsid w:val="00870325"/>
    <w:rsid w:val="008710DC"/>
    <w:rsid w:val="00873A9C"/>
    <w:rsid w:val="00874180"/>
    <w:rsid w:val="00875072"/>
    <w:rsid w:val="0087740A"/>
    <w:rsid w:val="00880031"/>
    <w:rsid w:val="0088004B"/>
    <w:rsid w:val="00880251"/>
    <w:rsid w:val="0088207D"/>
    <w:rsid w:val="00882F39"/>
    <w:rsid w:val="00883657"/>
    <w:rsid w:val="00884A25"/>
    <w:rsid w:val="008850B0"/>
    <w:rsid w:val="00886D44"/>
    <w:rsid w:val="00887FB7"/>
    <w:rsid w:val="00890DCD"/>
    <w:rsid w:val="0089100C"/>
    <w:rsid w:val="008923B4"/>
    <w:rsid w:val="00892A43"/>
    <w:rsid w:val="00892DE0"/>
    <w:rsid w:val="0089475B"/>
    <w:rsid w:val="008961BE"/>
    <w:rsid w:val="008972C0"/>
    <w:rsid w:val="008A09E6"/>
    <w:rsid w:val="008A25D5"/>
    <w:rsid w:val="008A67EB"/>
    <w:rsid w:val="008A6F25"/>
    <w:rsid w:val="008A7946"/>
    <w:rsid w:val="008B0092"/>
    <w:rsid w:val="008B03C0"/>
    <w:rsid w:val="008B2F64"/>
    <w:rsid w:val="008B3837"/>
    <w:rsid w:val="008B3A14"/>
    <w:rsid w:val="008B463C"/>
    <w:rsid w:val="008B4A55"/>
    <w:rsid w:val="008B622A"/>
    <w:rsid w:val="008B71E4"/>
    <w:rsid w:val="008B7582"/>
    <w:rsid w:val="008B7A3B"/>
    <w:rsid w:val="008C089A"/>
    <w:rsid w:val="008C4B5C"/>
    <w:rsid w:val="008C51AC"/>
    <w:rsid w:val="008C55F7"/>
    <w:rsid w:val="008C58EE"/>
    <w:rsid w:val="008C7C6A"/>
    <w:rsid w:val="008D15D8"/>
    <w:rsid w:val="008D1D0E"/>
    <w:rsid w:val="008D32D1"/>
    <w:rsid w:val="008D3FB8"/>
    <w:rsid w:val="008D5C72"/>
    <w:rsid w:val="008D5D07"/>
    <w:rsid w:val="008D6748"/>
    <w:rsid w:val="008E0A80"/>
    <w:rsid w:val="008E11D3"/>
    <w:rsid w:val="008E25F9"/>
    <w:rsid w:val="008E7092"/>
    <w:rsid w:val="008E7DCA"/>
    <w:rsid w:val="008F050F"/>
    <w:rsid w:val="008F118A"/>
    <w:rsid w:val="008F131C"/>
    <w:rsid w:val="008F25B8"/>
    <w:rsid w:val="008F5F59"/>
    <w:rsid w:val="008F6A60"/>
    <w:rsid w:val="008F6CB0"/>
    <w:rsid w:val="008F75C6"/>
    <w:rsid w:val="008F7A77"/>
    <w:rsid w:val="00900BF0"/>
    <w:rsid w:val="00902189"/>
    <w:rsid w:val="009023AD"/>
    <w:rsid w:val="00904BB4"/>
    <w:rsid w:val="00904F46"/>
    <w:rsid w:val="009058AE"/>
    <w:rsid w:val="00905AA8"/>
    <w:rsid w:val="00912173"/>
    <w:rsid w:val="00912712"/>
    <w:rsid w:val="009135EE"/>
    <w:rsid w:val="0091582E"/>
    <w:rsid w:val="0092061E"/>
    <w:rsid w:val="009244A8"/>
    <w:rsid w:val="009246BA"/>
    <w:rsid w:val="009265FD"/>
    <w:rsid w:val="00926E35"/>
    <w:rsid w:val="009302BF"/>
    <w:rsid w:val="00930B28"/>
    <w:rsid w:val="009327E4"/>
    <w:rsid w:val="00932A6D"/>
    <w:rsid w:val="00932F8A"/>
    <w:rsid w:val="00933345"/>
    <w:rsid w:val="00935567"/>
    <w:rsid w:val="00935E8E"/>
    <w:rsid w:val="00935F9D"/>
    <w:rsid w:val="009366C0"/>
    <w:rsid w:val="009370CA"/>
    <w:rsid w:val="00940503"/>
    <w:rsid w:val="00941192"/>
    <w:rsid w:val="0094456D"/>
    <w:rsid w:val="00944A48"/>
    <w:rsid w:val="00946BBD"/>
    <w:rsid w:val="00946FE5"/>
    <w:rsid w:val="00947206"/>
    <w:rsid w:val="0095099D"/>
    <w:rsid w:val="00952EED"/>
    <w:rsid w:val="00957E25"/>
    <w:rsid w:val="00960828"/>
    <w:rsid w:val="00961FBC"/>
    <w:rsid w:val="009628CD"/>
    <w:rsid w:val="009631F8"/>
    <w:rsid w:val="009657DB"/>
    <w:rsid w:val="00965E53"/>
    <w:rsid w:val="00966BAC"/>
    <w:rsid w:val="00966FA2"/>
    <w:rsid w:val="00971275"/>
    <w:rsid w:val="009720D6"/>
    <w:rsid w:val="0097266D"/>
    <w:rsid w:val="00974B8A"/>
    <w:rsid w:val="00974F4D"/>
    <w:rsid w:val="0097501F"/>
    <w:rsid w:val="00976262"/>
    <w:rsid w:val="0097629B"/>
    <w:rsid w:val="009765ED"/>
    <w:rsid w:val="00977298"/>
    <w:rsid w:val="00977515"/>
    <w:rsid w:val="00977B0B"/>
    <w:rsid w:val="00977F84"/>
    <w:rsid w:val="00983650"/>
    <w:rsid w:val="00986851"/>
    <w:rsid w:val="00987352"/>
    <w:rsid w:val="009875C4"/>
    <w:rsid w:val="00990058"/>
    <w:rsid w:val="0099277B"/>
    <w:rsid w:val="00992FB3"/>
    <w:rsid w:val="00993A50"/>
    <w:rsid w:val="00995273"/>
    <w:rsid w:val="00996527"/>
    <w:rsid w:val="009A2400"/>
    <w:rsid w:val="009A365D"/>
    <w:rsid w:val="009A46F9"/>
    <w:rsid w:val="009A5637"/>
    <w:rsid w:val="009A7A06"/>
    <w:rsid w:val="009B1C8C"/>
    <w:rsid w:val="009B2C7C"/>
    <w:rsid w:val="009B45B7"/>
    <w:rsid w:val="009B67EB"/>
    <w:rsid w:val="009B7479"/>
    <w:rsid w:val="009C2835"/>
    <w:rsid w:val="009C31CF"/>
    <w:rsid w:val="009D1B5D"/>
    <w:rsid w:val="009D7797"/>
    <w:rsid w:val="009D7F32"/>
    <w:rsid w:val="009E0FB7"/>
    <w:rsid w:val="009E5E07"/>
    <w:rsid w:val="009E6140"/>
    <w:rsid w:val="009E761B"/>
    <w:rsid w:val="009F094A"/>
    <w:rsid w:val="009F1D90"/>
    <w:rsid w:val="009F2DF8"/>
    <w:rsid w:val="009F5A7E"/>
    <w:rsid w:val="00A00B71"/>
    <w:rsid w:val="00A0442D"/>
    <w:rsid w:val="00A04564"/>
    <w:rsid w:val="00A04679"/>
    <w:rsid w:val="00A06DB0"/>
    <w:rsid w:val="00A0729E"/>
    <w:rsid w:val="00A11261"/>
    <w:rsid w:val="00A14126"/>
    <w:rsid w:val="00A14182"/>
    <w:rsid w:val="00A158EB"/>
    <w:rsid w:val="00A219A5"/>
    <w:rsid w:val="00A2266C"/>
    <w:rsid w:val="00A25777"/>
    <w:rsid w:val="00A276E9"/>
    <w:rsid w:val="00A32E09"/>
    <w:rsid w:val="00A331B1"/>
    <w:rsid w:val="00A333BD"/>
    <w:rsid w:val="00A33DD8"/>
    <w:rsid w:val="00A349DD"/>
    <w:rsid w:val="00A35564"/>
    <w:rsid w:val="00A36380"/>
    <w:rsid w:val="00A37DFD"/>
    <w:rsid w:val="00A37F54"/>
    <w:rsid w:val="00A4140B"/>
    <w:rsid w:val="00A4176F"/>
    <w:rsid w:val="00A425D0"/>
    <w:rsid w:val="00A447A3"/>
    <w:rsid w:val="00A45A79"/>
    <w:rsid w:val="00A4626E"/>
    <w:rsid w:val="00A474E7"/>
    <w:rsid w:val="00A47B00"/>
    <w:rsid w:val="00A54264"/>
    <w:rsid w:val="00A54837"/>
    <w:rsid w:val="00A55554"/>
    <w:rsid w:val="00A56431"/>
    <w:rsid w:val="00A56DC0"/>
    <w:rsid w:val="00A57D8D"/>
    <w:rsid w:val="00A607E2"/>
    <w:rsid w:val="00A61EA1"/>
    <w:rsid w:val="00A62D24"/>
    <w:rsid w:val="00A64EF6"/>
    <w:rsid w:val="00A663E8"/>
    <w:rsid w:val="00A663FB"/>
    <w:rsid w:val="00A676BF"/>
    <w:rsid w:val="00A71F73"/>
    <w:rsid w:val="00A72C0B"/>
    <w:rsid w:val="00A77FF1"/>
    <w:rsid w:val="00A81056"/>
    <w:rsid w:val="00A8588C"/>
    <w:rsid w:val="00A87D1F"/>
    <w:rsid w:val="00A94171"/>
    <w:rsid w:val="00A94920"/>
    <w:rsid w:val="00A95060"/>
    <w:rsid w:val="00A956B6"/>
    <w:rsid w:val="00A966F5"/>
    <w:rsid w:val="00A96D71"/>
    <w:rsid w:val="00AA1C18"/>
    <w:rsid w:val="00AA2A77"/>
    <w:rsid w:val="00AA2F26"/>
    <w:rsid w:val="00AA46D3"/>
    <w:rsid w:val="00AA52EF"/>
    <w:rsid w:val="00AA76AD"/>
    <w:rsid w:val="00AB6918"/>
    <w:rsid w:val="00AB709F"/>
    <w:rsid w:val="00AB7BD7"/>
    <w:rsid w:val="00AC0B61"/>
    <w:rsid w:val="00AC1EF2"/>
    <w:rsid w:val="00AC22FD"/>
    <w:rsid w:val="00AC4953"/>
    <w:rsid w:val="00AC5786"/>
    <w:rsid w:val="00AC63B6"/>
    <w:rsid w:val="00AC7840"/>
    <w:rsid w:val="00AD102E"/>
    <w:rsid w:val="00AD3BF2"/>
    <w:rsid w:val="00AD4C79"/>
    <w:rsid w:val="00AD52DE"/>
    <w:rsid w:val="00AD6AEA"/>
    <w:rsid w:val="00AD79A3"/>
    <w:rsid w:val="00AE081A"/>
    <w:rsid w:val="00AE0AEF"/>
    <w:rsid w:val="00AE54D9"/>
    <w:rsid w:val="00AE5CEC"/>
    <w:rsid w:val="00AE68A2"/>
    <w:rsid w:val="00AE6F4A"/>
    <w:rsid w:val="00AE775B"/>
    <w:rsid w:val="00AF06BB"/>
    <w:rsid w:val="00AF2108"/>
    <w:rsid w:val="00AF3168"/>
    <w:rsid w:val="00AF3693"/>
    <w:rsid w:val="00AF37CF"/>
    <w:rsid w:val="00AF390A"/>
    <w:rsid w:val="00AF4999"/>
    <w:rsid w:val="00AF6A5A"/>
    <w:rsid w:val="00AF7CFD"/>
    <w:rsid w:val="00B008BE"/>
    <w:rsid w:val="00B01D14"/>
    <w:rsid w:val="00B0212C"/>
    <w:rsid w:val="00B06427"/>
    <w:rsid w:val="00B126D0"/>
    <w:rsid w:val="00B12F2C"/>
    <w:rsid w:val="00B13945"/>
    <w:rsid w:val="00B14AB5"/>
    <w:rsid w:val="00B1697C"/>
    <w:rsid w:val="00B17E67"/>
    <w:rsid w:val="00B2289B"/>
    <w:rsid w:val="00B22A63"/>
    <w:rsid w:val="00B234DB"/>
    <w:rsid w:val="00B24DE3"/>
    <w:rsid w:val="00B259D1"/>
    <w:rsid w:val="00B26CB7"/>
    <w:rsid w:val="00B3070C"/>
    <w:rsid w:val="00B3245F"/>
    <w:rsid w:val="00B32B02"/>
    <w:rsid w:val="00B32E88"/>
    <w:rsid w:val="00B33688"/>
    <w:rsid w:val="00B33894"/>
    <w:rsid w:val="00B33BEF"/>
    <w:rsid w:val="00B34320"/>
    <w:rsid w:val="00B344E8"/>
    <w:rsid w:val="00B36C3D"/>
    <w:rsid w:val="00B4002A"/>
    <w:rsid w:val="00B425D1"/>
    <w:rsid w:val="00B42B9A"/>
    <w:rsid w:val="00B45D51"/>
    <w:rsid w:val="00B5083A"/>
    <w:rsid w:val="00B517FA"/>
    <w:rsid w:val="00B5238C"/>
    <w:rsid w:val="00B52B42"/>
    <w:rsid w:val="00B55B8B"/>
    <w:rsid w:val="00B55C18"/>
    <w:rsid w:val="00B560C1"/>
    <w:rsid w:val="00B62912"/>
    <w:rsid w:val="00B64BE9"/>
    <w:rsid w:val="00B6584E"/>
    <w:rsid w:val="00B67C6F"/>
    <w:rsid w:val="00B70172"/>
    <w:rsid w:val="00B70AC1"/>
    <w:rsid w:val="00B724C6"/>
    <w:rsid w:val="00B73148"/>
    <w:rsid w:val="00B73874"/>
    <w:rsid w:val="00B73AFE"/>
    <w:rsid w:val="00B74242"/>
    <w:rsid w:val="00B75C8E"/>
    <w:rsid w:val="00B801E2"/>
    <w:rsid w:val="00B81A12"/>
    <w:rsid w:val="00B81A82"/>
    <w:rsid w:val="00B83585"/>
    <w:rsid w:val="00B84565"/>
    <w:rsid w:val="00B855B3"/>
    <w:rsid w:val="00B91763"/>
    <w:rsid w:val="00B9460F"/>
    <w:rsid w:val="00B962CB"/>
    <w:rsid w:val="00B9700F"/>
    <w:rsid w:val="00B973AF"/>
    <w:rsid w:val="00B977DC"/>
    <w:rsid w:val="00BA32C7"/>
    <w:rsid w:val="00BA3D4F"/>
    <w:rsid w:val="00BA3EC6"/>
    <w:rsid w:val="00BA41F9"/>
    <w:rsid w:val="00BA6F5D"/>
    <w:rsid w:val="00BA7A05"/>
    <w:rsid w:val="00BB0648"/>
    <w:rsid w:val="00BB0A92"/>
    <w:rsid w:val="00BB1135"/>
    <w:rsid w:val="00BB124B"/>
    <w:rsid w:val="00BB1525"/>
    <w:rsid w:val="00BB1D01"/>
    <w:rsid w:val="00BB3124"/>
    <w:rsid w:val="00BB3651"/>
    <w:rsid w:val="00BB5556"/>
    <w:rsid w:val="00BB5AEA"/>
    <w:rsid w:val="00BB607B"/>
    <w:rsid w:val="00BB6C32"/>
    <w:rsid w:val="00BB7BA5"/>
    <w:rsid w:val="00BC05BE"/>
    <w:rsid w:val="00BC0D59"/>
    <w:rsid w:val="00BC15E7"/>
    <w:rsid w:val="00BC2F54"/>
    <w:rsid w:val="00BC7F33"/>
    <w:rsid w:val="00BD0CD3"/>
    <w:rsid w:val="00BD2CF1"/>
    <w:rsid w:val="00BD4237"/>
    <w:rsid w:val="00BD4CEC"/>
    <w:rsid w:val="00BD6BC3"/>
    <w:rsid w:val="00BD6FDE"/>
    <w:rsid w:val="00BD7CF5"/>
    <w:rsid w:val="00BD7D57"/>
    <w:rsid w:val="00BE0DEB"/>
    <w:rsid w:val="00BE4867"/>
    <w:rsid w:val="00BE4FB1"/>
    <w:rsid w:val="00BE5855"/>
    <w:rsid w:val="00BE6F48"/>
    <w:rsid w:val="00BF01D2"/>
    <w:rsid w:val="00BF0625"/>
    <w:rsid w:val="00BF4633"/>
    <w:rsid w:val="00BF6BF6"/>
    <w:rsid w:val="00BF798C"/>
    <w:rsid w:val="00C00078"/>
    <w:rsid w:val="00C01480"/>
    <w:rsid w:val="00C01C18"/>
    <w:rsid w:val="00C038D3"/>
    <w:rsid w:val="00C041BC"/>
    <w:rsid w:val="00C10974"/>
    <w:rsid w:val="00C11769"/>
    <w:rsid w:val="00C13C44"/>
    <w:rsid w:val="00C15A07"/>
    <w:rsid w:val="00C172D8"/>
    <w:rsid w:val="00C1749E"/>
    <w:rsid w:val="00C20B0E"/>
    <w:rsid w:val="00C218EC"/>
    <w:rsid w:val="00C234D7"/>
    <w:rsid w:val="00C26E37"/>
    <w:rsid w:val="00C27061"/>
    <w:rsid w:val="00C27301"/>
    <w:rsid w:val="00C2737B"/>
    <w:rsid w:val="00C3259B"/>
    <w:rsid w:val="00C32DC6"/>
    <w:rsid w:val="00C34ED6"/>
    <w:rsid w:val="00C353B5"/>
    <w:rsid w:val="00C35F89"/>
    <w:rsid w:val="00C36A7E"/>
    <w:rsid w:val="00C36A7F"/>
    <w:rsid w:val="00C40157"/>
    <w:rsid w:val="00C42CD1"/>
    <w:rsid w:val="00C43410"/>
    <w:rsid w:val="00C434D6"/>
    <w:rsid w:val="00C45C32"/>
    <w:rsid w:val="00C55CAF"/>
    <w:rsid w:val="00C6255F"/>
    <w:rsid w:val="00C628C6"/>
    <w:rsid w:val="00C6423D"/>
    <w:rsid w:val="00C65503"/>
    <w:rsid w:val="00C66208"/>
    <w:rsid w:val="00C67164"/>
    <w:rsid w:val="00C70239"/>
    <w:rsid w:val="00C73495"/>
    <w:rsid w:val="00C736E0"/>
    <w:rsid w:val="00C74407"/>
    <w:rsid w:val="00C75203"/>
    <w:rsid w:val="00C76A48"/>
    <w:rsid w:val="00C77C2A"/>
    <w:rsid w:val="00C80576"/>
    <w:rsid w:val="00C807A7"/>
    <w:rsid w:val="00C815CE"/>
    <w:rsid w:val="00C81AEB"/>
    <w:rsid w:val="00C821BE"/>
    <w:rsid w:val="00C82A8F"/>
    <w:rsid w:val="00C84399"/>
    <w:rsid w:val="00C85938"/>
    <w:rsid w:val="00C85DF9"/>
    <w:rsid w:val="00C86E62"/>
    <w:rsid w:val="00C86FB5"/>
    <w:rsid w:val="00C87C6F"/>
    <w:rsid w:val="00C919EE"/>
    <w:rsid w:val="00C91F52"/>
    <w:rsid w:val="00C93A30"/>
    <w:rsid w:val="00C93CC6"/>
    <w:rsid w:val="00C940DE"/>
    <w:rsid w:val="00C94DB3"/>
    <w:rsid w:val="00C951B7"/>
    <w:rsid w:val="00C969B2"/>
    <w:rsid w:val="00CA17F9"/>
    <w:rsid w:val="00CA39F9"/>
    <w:rsid w:val="00CA40E4"/>
    <w:rsid w:val="00CA5E2F"/>
    <w:rsid w:val="00CA671B"/>
    <w:rsid w:val="00CA6CD0"/>
    <w:rsid w:val="00CA72EA"/>
    <w:rsid w:val="00CA7DBD"/>
    <w:rsid w:val="00CB048E"/>
    <w:rsid w:val="00CB0F48"/>
    <w:rsid w:val="00CB2177"/>
    <w:rsid w:val="00CB2CCE"/>
    <w:rsid w:val="00CB595B"/>
    <w:rsid w:val="00CB5F5B"/>
    <w:rsid w:val="00CB7105"/>
    <w:rsid w:val="00CB7A07"/>
    <w:rsid w:val="00CB7F91"/>
    <w:rsid w:val="00CC05CB"/>
    <w:rsid w:val="00CC0BA3"/>
    <w:rsid w:val="00CC37A9"/>
    <w:rsid w:val="00CC4870"/>
    <w:rsid w:val="00CC6085"/>
    <w:rsid w:val="00CC65E4"/>
    <w:rsid w:val="00CC65F2"/>
    <w:rsid w:val="00CC72A1"/>
    <w:rsid w:val="00CC7323"/>
    <w:rsid w:val="00CC7611"/>
    <w:rsid w:val="00CC7B6C"/>
    <w:rsid w:val="00CD05A8"/>
    <w:rsid w:val="00CD13A5"/>
    <w:rsid w:val="00CD14A3"/>
    <w:rsid w:val="00CD1E4B"/>
    <w:rsid w:val="00CD2BB2"/>
    <w:rsid w:val="00CD2C37"/>
    <w:rsid w:val="00CD49B4"/>
    <w:rsid w:val="00CD6646"/>
    <w:rsid w:val="00CD7458"/>
    <w:rsid w:val="00CE1FA9"/>
    <w:rsid w:val="00CE2694"/>
    <w:rsid w:val="00CE39D7"/>
    <w:rsid w:val="00CE4BDD"/>
    <w:rsid w:val="00CE69E9"/>
    <w:rsid w:val="00CF031C"/>
    <w:rsid w:val="00CF0BD4"/>
    <w:rsid w:val="00CF28A0"/>
    <w:rsid w:val="00CF2EFE"/>
    <w:rsid w:val="00CF3ED1"/>
    <w:rsid w:val="00CF634F"/>
    <w:rsid w:val="00D01137"/>
    <w:rsid w:val="00D01C32"/>
    <w:rsid w:val="00D02B83"/>
    <w:rsid w:val="00D02FE7"/>
    <w:rsid w:val="00D0329E"/>
    <w:rsid w:val="00D05C67"/>
    <w:rsid w:val="00D128E6"/>
    <w:rsid w:val="00D12C16"/>
    <w:rsid w:val="00D14843"/>
    <w:rsid w:val="00D16123"/>
    <w:rsid w:val="00D17820"/>
    <w:rsid w:val="00D20F77"/>
    <w:rsid w:val="00D2173C"/>
    <w:rsid w:val="00D2194C"/>
    <w:rsid w:val="00D25F93"/>
    <w:rsid w:val="00D30C0F"/>
    <w:rsid w:val="00D31A38"/>
    <w:rsid w:val="00D3437E"/>
    <w:rsid w:val="00D349ED"/>
    <w:rsid w:val="00D413D1"/>
    <w:rsid w:val="00D424AA"/>
    <w:rsid w:val="00D44CE3"/>
    <w:rsid w:val="00D46181"/>
    <w:rsid w:val="00D461F6"/>
    <w:rsid w:val="00D47793"/>
    <w:rsid w:val="00D50280"/>
    <w:rsid w:val="00D507EF"/>
    <w:rsid w:val="00D52201"/>
    <w:rsid w:val="00D53723"/>
    <w:rsid w:val="00D53B3D"/>
    <w:rsid w:val="00D554F1"/>
    <w:rsid w:val="00D55D97"/>
    <w:rsid w:val="00D55DB4"/>
    <w:rsid w:val="00D56203"/>
    <w:rsid w:val="00D56E71"/>
    <w:rsid w:val="00D57784"/>
    <w:rsid w:val="00D60A6D"/>
    <w:rsid w:val="00D60B66"/>
    <w:rsid w:val="00D61AA9"/>
    <w:rsid w:val="00D61DD2"/>
    <w:rsid w:val="00D625D8"/>
    <w:rsid w:val="00D62E56"/>
    <w:rsid w:val="00D6365A"/>
    <w:rsid w:val="00D6422E"/>
    <w:rsid w:val="00D6437D"/>
    <w:rsid w:val="00D64485"/>
    <w:rsid w:val="00D647F2"/>
    <w:rsid w:val="00D671AD"/>
    <w:rsid w:val="00D679F7"/>
    <w:rsid w:val="00D7318F"/>
    <w:rsid w:val="00D73B0A"/>
    <w:rsid w:val="00D74648"/>
    <w:rsid w:val="00D76016"/>
    <w:rsid w:val="00D8000C"/>
    <w:rsid w:val="00D80C75"/>
    <w:rsid w:val="00D8262A"/>
    <w:rsid w:val="00D82931"/>
    <w:rsid w:val="00D84D4E"/>
    <w:rsid w:val="00D84DD4"/>
    <w:rsid w:val="00D84DF5"/>
    <w:rsid w:val="00D84FAE"/>
    <w:rsid w:val="00D85976"/>
    <w:rsid w:val="00D86060"/>
    <w:rsid w:val="00D8786A"/>
    <w:rsid w:val="00D907C0"/>
    <w:rsid w:val="00D915CF"/>
    <w:rsid w:val="00D92290"/>
    <w:rsid w:val="00D93049"/>
    <w:rsid w:val="00D96F80"/>
    <w:rsid w:val="00D97A04"/>
    <w:rsid w:val="00D97EE5"/>
    <w:rsid w:val="00DA0F9E"/>
    <w:rsid w:val="00DA448C"/>
    <w:rsid w:val="00DA510E"/>
    <w:rsid w:val="00DA560A"/>
    <w:rsid w:val="00DB0087"/>
    <w:rsid w:val="00DB00A0"/>
    <w:rsid w:val="00DB09E2"/>
    <w:rsid w:val="00DB2993"/>
    <w:rsid w:val="00DB3B86"/>
    <w:rsid w:val="00DB4BBC"/>
    <w:rsid w:val="00DB568C"/>
    <w:rsid w:val="00DB6D37"/>
    <w:rsid w:val="00DB7BC3"/>
    <w:rsid w:val="00DC0334"/>
    <w:rsid w:val="00DC19D7"/>
    <w:rsid w:val="00DC29E1"/>
    <w:rsid w:val="00DC403F"/>
    <w:rsid w:val="00DC4340"/>
    <w:rsid w:val="00DC4B63"/>
    <w:rsid w:val="00DC4D53"/>
    <w:rsid w:val="00DC4E11"/>
    <w:rsid w:val="00DC666A"/>
    <w:rsid w:val="00DC795D"/>
    <w:rsid w:val="00DD1C6B"/>
    <w:rsid w:val="00DD4380"/>
    <w:rsid w:val="00DD5474"/>
    <w:rsid w:val="00DE0314"/>
    <w:rsid w:val="00DE044E"/>
    <w:rsid w:val="00DE1C83"/>
    <w:rsid w:val="00DE327F"/>
    <w:rsid w:val="00DE3C2C"/>
    <w:rsid w:val="00DE48F4"/>
    <w:rsid w:val="00DE5D56"/>
    <w:rsid w:val="00DE6295"/>
    <w:rsid w:val="00DE70C0"/>
    <w:rsid w:val="00DE7803"/>
    <w:rsid w:val="00DF0187"/>
    <w:rsid w:val="00DF1B46"/>
    <w:rsid w:val="00DF26C7"/>
    <w:rsid w:val="00DF56C5"/>
    <w:rsid w:val="00DF62F7"/>
    <w:rsid w:val="00DF6C8F"/>
    <w:rsid w:val="00DF7173"/>
    <w:rsid w:val="00DF7CCA"/>
    <w:rsid w:val="00E00534"/>
    <w:rsid w:val="00E01310"/>
    <w:rsid w:val="00E01CDF"/>
    <w:rsid w:val="00E038B1"/>
    <w:rsid w:val="00E0746B"/>
    <w:rsid w:val="00E07B9D"/>
    <w:rsid w:val="00E11121"/>
    <w:rsid w:val="00E11829"/>
    <w:rsid w:val="00E14202"/>
    <w:rsid w:val="00E153FF"/>
    <w:rsid w:val="00E169AF"/>
    <w:rsid w:val="00E17511"/>
    <w:rsid w:val="00E20E29"/>
    <w:rsid w:val="00E230D0"/>
    <w:rsid w:val="00E25837"/>
    <w:rsid w:val="00E31676"/>
    <w:rsid w:val="00E33B85"/>
    <w:rsid w:val="00E33E05"/>
    <w:rsid w:val="00E346BE"/>
    <w:rsid w:val="00E369AD"/>
    <w:rsid w:val="00E37781"/>
    <w:rsid w:val="00E37D44"/>
    <w:rsid w:val="00E406D9"/>
    <w:rsid w:val="00E41369"/>
    <w:rsid w:val="00E41CBC"/>
    <w:rsid w:val="00E425A1"/>
    <w:rsid w:val="00E44B13"/>
    <w:rsid w:val="00E45878"/>
    <w:rsid w:val="00E4589F"/>
    <w:rsid w:val="00E458D6"/>
    <w:rsid w:val="00E4673C"/>
    <w:rsid w:val="00E4717B"/>
    <w:rsid w:val="00E501A0"/>
    <w:rsid w:val="00E506E8"/>
    <w:rsid w:val="00E5188C"/>
    <w:rsid w:val="00E5291B"/>
    <w:rsid w:val="00E53913"/>
    <w:rsid w:val="00E53BEE"/>
    <w:rsid w:val="00E5428A"/>
    <w:rsid w:val="00E542D9"/>
    <w:rsid w:val="00E563A7"/>
    <w:rsid w:val="00E5712C"/>
    <w:rsid w:val="00E572A4"/>
    <w:rsid w:val="00E57E31"/>
    <w:rsid w:val="00E60466"/>
    <w:rsid w:val="00E64E78"/>
    <w:rsid w:val="00E6693D"/>
    <w:rsid w:val="00E6748D"/>
    <w:rsid w:val="00E700C5"/>
    <w:rsid w:val="00E70D3D"/>
    <w:rsid w:val="00E712CC"/>
    <w:rsid w:val="00E73DD2"/>
    <w:rsid w:val="00E76D77"/>
    <w:rsid w:val="00E7715D"/>
    <w:rsid w:val="00E81524"/>
    <w:rsid w:val="00E81D5F"/>
    <w:rsid w:val="00E82F64"/>
    <w:rsid w:val="00E84F33"/>
    <w:rsid w:val="00E85379"/>
    <w:rsid w:val="00E903DE"/>
    <w:rsid w:val="00E90F3C"/>
    <w:rsid w:val="00E90FF1"/>
    <w:rsid w:val="00E912DC"/>
    <w:rsid w:val="00E91AA6"/>
    <w:rsid w:val="00E93009"/>
    <w:rsid w:val="00E9350F"/>
    <w:rsid w:val="00E95590"/>
    <w:rsid w:val="00E9734F"/>
    <w:rsid w:val="00EA2E2C"/>
    <w:rsid w:val="00EA3492"/>
    <w:rsid w:val="00EA36AA"/>
    <w:rsid w:val="00EA3F96"/>
    <w:rsid w:val="00EA5324"/>
    <w:rsid w:val="00EA7AFE"/>
    <w:rsid w:val="00EB21B8"/>
    <w:rsid w:val="00EB4DE3"/>
    <w:rsid w:val="00EB5798"/>
    <w:rsid w:val="00EB7B7C"/>
    <w:rsid w:val="00EB7C73"/>
    <w:rsid w:val="00EB7E4D"/>
    <w:rsid w:val="00EC0867"/>
    <w:rsid w:val="00EC0A8F"/>
    <w:rsid w:val="00EC26F0"/>
    <w:rsid w:val="00EC33DF"/>
    <w:rsid w:val="00EC6A5F"/>
    <w:rsid w:val="00ED0D4A"/>
    <w:rsid w:val="00ED283F"/>
    <w:rsid w:val="00ED33A3"/>
    <w:rsid w:val="00ED4BBE"/>
    <w:rsid w:val="00ED6481"/>
    <w:rsid w:val="00EE10C3"/>
    <w:rsid w:val="00EE3167"/>
    <w:rsid w:val="00EE3B0C"/>
    <w:rsid w:val="00EE4E33"/>
    <w:rsid w:val="00EF0E6B"/>
    <w:rsid w:val="00EF27C5"/>
    <w:rsid w:val="00EF2DC4"/>
    <w:rsid w:val="00EF2DF7"/>
    <w:rsid w:val="00EF570B"/>
    <w:rsid w:val="00EF5FE6"/>
    <w:rsid w:val="00F0076B"/>
    <w:rsid w:val="00F0195D"/>
    <w:rsid w:val="00F0196B"/>
    <w:rsid w:val="00F02316"/>
    <w:rsid w:val="00F023C2"/>
    <w:rsid w:val="00F03BA8"/>
    <w:rsid w:val="00F05620"/>
    <w:rsid w:val="00F05AD8"/>
    <w:rsid w:val="00F065F1"/>
    <w:rsid w:val="00F0757C"/>
    <w:rsid w:val="00F103A4"/>
    <w:rsid w:val="00F111A9"/>
    <w:rsid w:val="00F113FB"/>
    <w:rsid w:val="00F11C26"/>
    <w:rsid w:val="00F12396"/>
    <w:rsid w:val="00F15E81"/>
    <w:rsid w:val="00F17658"/>
    <w:rsid w:val="00F17D9A"/>
    <w:rsid w:val="00F21C95"/>
    <w:rsid w:val="00F2260B"/>
    <w:rsid w:val="00F23BEA"/>
    <w:rsid w:val="00F23C09"/>
    <w:rsid w:val="00F25DF6"/>
    <w:rsid w:val="00F26440"/>
    <w:rsid w:val="00F266A2"/>
    <w:rsid w:val="00F269BC"/>
    <w:rsid w:val="00F27F39"/>
    <w:rsid w:val="00F27FDB"/>
    <w:rsid w:val="00F32175"/>
    <w:rsid w:val="00F32A1B"/>
    <w:rsid w:val="00F33AC2"/>
    <w:rsid w:val="00F3450D"/>
    <w:rsid w:val="00F34914"/>
    <w:rsid w:val="00F349F4"/>
    <w:rsid w:val="00F3561C"/>
    <w:rsid w:val="00F35DD2"/>
    <w:rsid w:val="00F35F9E"/>
    <w:rsid w:val="00F36861"/>
    <w:rsid w:val="00F37786"/>
    <w:rsid w:val="00F37931"/>
    <w:rsid w:val="00F37F62"/>
    <w:rsid w:val="00F405CC"/>
    <w:rsid w:val="00F4081F"/>
    <w:rsid w:val="00F40A79"/>
    <w:rsid w:val="00F41ACC"/>
    <w:rsid w:val="00F41FE2"/>
    <w:rsid w:val="00F42513"/>
    <w:rsid w:val="00F44DCE"/>
    <w:rsid w:val="00F46CFC"/>
    <w:rsid w:val="00F51701"/>
    <w:rsid w:val="00F5344A"/>
    <w:rsid w:val="00F5365F"/>
    <w:rsid w:val="00F57054"/>
    <w:rsid w:val="00F60721"/>
    <w:rsid w:val="00F618C2"/>
    <w:rsid w:val="00F62281"/>
    <w:rsid w:val="00F62365"/>
    <w:rsid w:val="00F6367A"/>
    <w:rsid w:val="00F63D20"/>
    <w:rsid w:val="00F643DA"/>
    <w:rsid w:val="00F6657E"/>
    <w:rsid w:val="00F66C28"/>
    <w:rsid w:val="00F6720A"/>
    <w:rsid w:val="00F705D0"/>
    <w:rsid w:val="00F718CB"/>
    <w:rsid w:val="00F7271C"/>
    <w:rsid w:val="00F73F09"/>
    <w:rsid w:val="00F7641F"/>
    <w:rsid w:val="00F76C54"/>
    <w:rsid w:val="00F80348"/>
    <w:rsid w:val="00F8273C"/>
    <w:rsid w:val="00F832C9"/>
    <w:rsid w:val="00F83454"/>
    <w:rsid w:val="00F8391C"/>
    <w:rsid w:val="00F8395B"/>
    <w:rsid w:val="00F84278"/>
    <w:rsid w:val="00F842F4"/>
    <w:rsid w:val="00F84AB1"/>
    <w:rsid w:val="00F84CD3"/>
    <w:rsid w:val="00F869D3"/>
    <w:rsid w:val="00F9182B"/>
    <w:rsid w:val="00F918A8"/>
    <w:rsid w:val="00F926A9"/>
    <w:rsid w:val="00F94617"/>
    <w:rsid w:val="00F9475E"/>
    <w:rsid w:val="00F950C9"/>
    <w:rsid w:val="00F95898"/>
    <w:rsid w:val="00F95D4E"/>
    <w:rsid w:val="00FA11D1"/>
    <w:rsid w:val="00FA3FE2"/>
    <w:rsid w:val="00FA5A21"/>
    <w:rsid w:val="00FB032D"/>
    <w:rsid w:val="00FB1D06"/>
    <w:rsid w:val="00FB3994"/>
    <w:rsid w:val="00FB3BDA"/>
    <w:rsid w:val="00FB6955"/>
    <w:rsid w:val="00FC087D"/>
    <w:rsid w:val="00FC2EA1"/>
    <w:rsid w:val="00FC69B3"/>
    <w:rsid w:val="00FD02BA"/>
    <w:rsid w:val="00FD03E1"/>
    <w:rsid w:val="00FD03F6"/>
    <w:rsid w:val="00FD1CE2"/>
    <w:rsid w:val="00FD22F2"/>
    <w:rsid w:val="00FD2681"/>
    <w:rsid w:val="00FD4CDF"/>
    <w:rsid w:val="00FD5966"/>
    <w:rsid w:val="00FD61E1"/>
    <w:rsid w:val="00FD61EA"/>
    <w:rsid w:val="00FD63EE"/>
    <w:rsid w:val="00FD6B87"/>
    <w:rsid w:val="00FE0459"/>
    <w:rsid w:val="00FE1031"/>
    <w:rsid w:val="00FE2037"/>
    <w:rsid w:val="00FE2147"/>
    <w:rsid w:val="00FE2459"/>
    <w:rsid w:val="00FE3D8F"/>
    <w:rsid w:val="00FE434A"/>
    <w:rsid w:val="00FE4AD2"/>
    <w:rsid w:val="00FE5E43"/>
    <w:rsid w:val="00FE6B3A"/>
    <w:rsid w:val="00FE7CBD"/>
    <w:rsid w:val="00FF2DB0"/>
    <w:rsid w:val="00FF2F2D"/>
    <w:rsid w:val="00FF3594"/>
    <w:rsid w:val="00FF48B3"/>
    <w:rsid w:val="00FF48E3"/>
    <w:rsid w:val="00FF6DE2"/>
    <w:rsid w:val="00FF7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651DA27A"/>
  <w15:docId w15:val="{A3375A8C-B2AA-4B3F-8555-DF9DB6B5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5D07"/>
    <w:rPr>
      <w:color w:val="0563C1" w:themeColor="hyperlink"/>
      <w:u w:val="single"/>
    </w:rPr>
  </w:style>
  <w:style w:type="character" w:styleId="UnresolvedMention">
    <w:name w:val="Unresolved Mention"/>
    <w:basedOn w:val="DefaultParagraphFont"/>
    <w:uiPriority w:val="99"/>
    <w:semiHidden/>
    <w:unhideWhenUsed/>
    <w:rsid w:val="008D5D07"/>
    <w:rPr>
      <w:color w:val="605E5C"/>
      <w:shd w:val="clear" w:color="auto" w:fill="E1DFDD"/>
    </w:rPr>
  </w:style>
  <w:style w:type="table" w:styleId="TableGrid">
    <w:name w:val="Table Grid"/>
    <w:basedOn w:val="TableNormal"/>
    <w:uiPriority w:val="39"/>
    <w:rsid w:val="00547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5470D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Title">
    <w:name w:val="EndNote Bibliography Title"/>
    <w:basedOn w:val="Normal"/>
    <w:link w:val="EndNoteBibliographyTitleChar"/>
    <w:rsid w:val="009058A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058AE"/>
    <w:rPr>
      <w:rFonts w:ascii="Calibri" w:hAnsi="Calibri" w:cs="Calibri"/>
      <w:noProof/>
    </w:rPr>
  </w:style>
  <w:style w:type="paragraph" w:customStyle="1" w:styleId="EndNoteBibliography">
    <w:name w:val="EndNote Bibliography"/>
    <w:basedOn w:val="Normal"/>
    <w:link w:val="EndNoteBibliographyChar"/>
    <w:rsid w:val="009058AE"/>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9058AE"/>
    <w:rPr>
      <w:rFonts w:ascii="Calibri" w:hAnsi="Calibri" w:cs="Calibri"/>
      <w:noProof/>
    </w:rPr>
  </w:style>
  <w:style w:type="table" w:styleId="PlainTable2">
    <w:name w:val="Plain Table 2"/>
    <w:basedOn w:val="TableNormal"/>
    <w:uiPriority w:val="42"/>
    <w:rsid w:val="00721F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721F4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5C53C0"/>
    <w:pPr>
      <w:ind w:left="720"/>
      <w:contextualSpacing/>
    </w:pPr>
  </w:style>
  <w:style w:type="paragraph" w:styleId="Header">
    <w:name w:val="header"/>
    <w:basedOn w:val="Normal"/>
    <w:link w:val="HeaderChar"/>
    <w:uiPriority w:val="99"/>
    <w:unhideWhenUsed/>
    <w:rsid w:val="00974F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F4D"/>
  </w:style>
  <w:style w:type="paragraph" w:styleId="Footer">
    <w:name w:val="footer"/>
    <w:basedOn w:val="Normal"/>
    <w:link w:val="FooterChar"/>
    <w:uiPriority w:val="99"/>
    <w:unhideWhenUsed/>
    <w:rsid w:val="00974F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F4D"/>
  </w:style>
  <w:style w:type="paragraph" w:customStyle="1" w:styleId="Leipteksti1">
    <w:name w:val="Leipäteksti1"/>
    <w:basedOn w:val="Normal"/>
    <w:link w:val="LeiptekstiChar"/>
    <w:qFormat/>
    <w:rsid w:val="00ED0D4A"/>
    <w:pPr>
      <w:spacing w:after="0" w:line="480" w:lineRule="auto"/>
      <w:jc w:val="both"/>
    </w:pPr>
    <w:rPr>
      <w:rFonts w:ascii="Times New Roman" w:eastAsia="MS Mincho" w:hAnsi="Times New Roman" w:cs="Times New Roman"/>
      <w:sz w:val="24"/>
      <w:szCs w:val="24"/>
      <w:lang w:eastAsia="ja-JP"/>
    </w:rPr>
  </w:style>
  <w:style w:type="character" w:customStyle="1" w:styleId="LeiptekstiChar">
    <w:name w:val="Leipäteksti Char"/>
    <w:basedOn w:val="DefaultParagraphFont"/>
    <w:link w:val="Leipteksti1"/>
    <w:rsid w:val="00ED0D4A"/>
    <w:rPr>
      <w:rFonts w:ascii="Times New Roman" w:eastAsia="MS Mincho" w:hAnsi="Times New Roman" w:cs="Times New Roman"/>
      <w:sz w:val="24"/>
      <w:szCs w:val="24"/>
      <w:lang w:eastAsia="ja-JP"/>
    </w:rPr>
  </w:style>
  <w:style w:type="paragraph" w:styleId="CommentText">
    <w:name w:val="annotation text"/>
    <w:basedOn w:val="Normal"/>
    <w:link w:val="CommentTextChar"/>
    <w:uiPriority w:val="99"/>
    <w:unhideWhenUsed/>
    <w:rsid w:val="00930B28"/>
    <w:pPr>
      <w:spacing w:line="240" w:lineRule="auto"/>
    </w:pPr>
    <w:rPr>
      <w:sz w:val="20"/>
      <w:szCs w:val="20"/>
    </w:rPr>
  </w:style>
  <w:style w:type="character" w:customStyle="1" w:styleId="CommentTextChar">
    <w:name w:val="Comment Text Char"/>
    <w:basedOn w:val="DefaultParagraphFont"/>
    <w:link w:val="CommentText"/>
    <w:uiPriority w:val="99"/>
    <w:rsid w:val="00930B28"/>
    <w:rPr>
      <w:sz w:val="20"/>
      <w:szCs w:val="20"/>
    </w:rPr>
  </w:style>
  <w:style w:type="character" w:styleId="CommentReference">
    <w:name w:val="annotation reference"/>
    <w:basedOn w:val="DefaultParagraphFont"/>
    <w:uiPriority w:val="99"/>
    <w:semiHidden/>
    <w:unhideWhenUsed/>
    <w:rsid w:val="003A17B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568832">
      <w:bodyDiv w:val="1"/>
      <w:marLeft w:val="0"/>
      <w:marRight w:val="0"/>
      <w:marTop w:val="0"/>
      <w:marBottom w:val="0"/>
      <w:divBdr>
        <w:top w:val="none" w:sz="0" w:space="0" w:color="auto"/>
        <w:left w:val="none" w:sz="0" w:space="0" w:color="auto"/>
        <w:bottom w:val="none" w:sz="0" w:space="0" w:color="auto"/>
        <w:right w:val="none" w:sz="0" w:space="0" w:color="auto"/>
      </w:divBdr>
    </w:div>
    <w:div w:id="1275016322">
      <w:bodyDiv w:val="1"/>
      <w:marLeft w:val="0"/>
      <w:marRight w:val="0"/>
      <w:marTop w:val="0"/>
      <w:marBottom w:val="0"/>
      <w:divBdr>
        <w:top w:val="none" w:sz="0" w:space="0" w:color="auto"/>
        <w:left w:val="none" w:sz="0" w:space="0" w:color="auto"/>
        <w:bottom w:val="none" w:sz="0" w:space="0" w:color="auto"/>
        <w:right w:val="none" w:sz="0" w:space="0" w:color="auto"/>
      </w:divBdr>
    </w:div>
    <w:div w:id="1356269883">
      <w:bodyDiv w:val="1"/>
      <w:marLeft w:val="0"/>
      <w:marRight w:val="0"/>
      <w:marTop w:val="0"/>
      <w:marBottom w:val="0"/>
      <w:divBdr>
        <w:top w:val="none" w:sz="0" w:space="0" w:color="auto"/>
        <w:left w:val="none" w:sz="0" w:space="0" w:color="auto"/>
        <w:bottom w:val="none" w:sz="0" w:space="0" w:color="auto"/>
        <w:right w:val="none" w:sz="0" w:space="0" w:color="auto"/>
      </w:divBdr>
    </w:div>
    <w:div w:id="1402018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hyperlink" Target="https://doc.comsol.com/5.3/doc/com.comsol.help.woptics/WaveOpticsApplicationLibraryManual.pdf"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33020</TotalTime>
  <Pages>48</Pages>
  <Words>15093</Words>
  <Characters>86034</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Bin</dc:creator>
  <cp:keywords/>
  <dc:description/>
  <cp:lastModifiedBy>Zhao Bin</cp:lastModifiedBy>
  <cp:revision>417</cp:revision>
  <dcterms:created xsi:type="dcterms:W3CDTF">2022-01-06T17:35:00Z</dcterms:created>
  <dcterms:modified xsi:type="dcterms:W3CDTF">2023-08-03T04:34:00Z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618b2a8c2e1257f8ef0cc39e5cc7a1666b0585d13ff6d82057b7ec1b4e25ce62</vt:lpwstr>
  </property>
</Properties>
</file>