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3A79" w:rsidRDefault="00B43A79">
      <w:r w:rsidRPr="00D9668D">
        <w:t>Table 1: The translational potential of the guided self-determination and the self-determination theory</w:t>
      </w:r>
    </w:p>
    <w:tbl>
      <w:tblPr>
        <w:tblStyle w:val="Tabel-Gitter"/>
        <w:tblW w:w="9634" w:type="dxa"/>
        <w:tblLook w:val="04A0" w:firstRow="1" w:lastRow="0" w:firstColumn="1" w:lastColumn="0" w:noHBand="0" w:noVBand="1"/>
      </w:tblPr>
      <w:tblGrid>
        <w:gridCol w:w="2405"/>
        <w:gridCol w:w="3402"/>
        <w:gridCol w:w="3827"/>
      </w:tblGrid>
      <w:tr w:rsidR="00B43A79" w:rsidRPr="0037233D" w:rsidTr="00C33B6C">
        <w:tc>
          <w:tcPr>
            <w:tcW w:w="2405" w:type="dxa"/>
          </w:tcPr>
          <w:p w:rsidR="00B43A79" w:rsidRPr="0037233D" w:rsidRDefault="00B43A79" w:rsidP="00C33B6C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3402" w:type="dxa"/>
          </w:tcPr>
          <w:p w:rsidR="00B43A79" w:rsidRPr="00F26A39" w:rsidRDefault="00B43A79" w:rsidP="00C33B6C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26A39">
              <w:rPr>
                <w:b/>
                <w:bCs/>
                <w:sz w:val="18"/>
                <w:szCs w:val="18"/>
                <w:lang w:val="en-US"/>
              </w:rPr>
              <w:t>The guided self-determination method</w:t>
            </w:r>
          </w:p>
        </w:tc>
        <w:tc>
          <w:tcPr>
            <w:tcW w:w="3827" w:type="dxa"/>
          </w:tcPr>
          <w:p w:rsidR="00B43A79" w:rsidRPr="00F26A39" w:rsidRDefault="00B43A79" w:rsidP="00C33B6C">
            <w:pPr>
              <w:rPr>
                <w:b/>
                <w:bCs/>
                <w:sz w:val="18"/>
                <w:szCs w:val="18"/>
                <w:lang w:val="da-DK"/>
              </w:rPr>
            </w:pPr>
            <w:r w:rsidRPr="00F26A39">
              <w:rPr>
                <w:b/>
                <w:bCs/>
                <w:sz w:val="18"/>
                <w:szCs w:val="18"/>
                <w:lang w:val="da-DK"/>
              </w:rPr>
              <w:t xml:space="preserve">The </w:t>
            </w:r>
            <w:proofErr w:type="spellStart"/>
            <w:r w:rsidRPr="00F26A39">
              <w:rPr>
                <w:b/>
                <w:bCs/>
                <w:sz w:val="18"/>
                <w:szCs w:val="18"/>
                <w:lang w:val="da-DK"/>
              </w:rPr>
              <w:t>self</w:t>
            </w:r>
            <w:proofErr w:type="spellEnd"/>
            <w:r w:rsidRPr="00F26A39">
              <w:rPr>
                <w:b/>
                <w:bCs/>
                <w:sz w:val="18"/>
                <w:szCs w:val="18"/>
                <w:lang w:val="da-DK"/>
              </w:rPr>
              <w:t xml:space="preserve">-determination </w:t>
            </w:r>
            <w:proofErr w:type="spellStart"/>
            <w:r w:rsidRPr="00F26A39">
              <w:rPr>
                <w:b/>
                <w:bCs/>
                <w:sz w:val="18"/>
                <w:szCs w:val="18"/>
                <w:lang w:val="da-DK"/>
              </w:rPr>
              <w:t>theory</w:t>
            </w:r>
            <w:proofErr w:type="spellEnd"/>
          </w:p>
        </w:tc>
      </w:tr>
      <w:tr w:rsidR="00B43A79" w:rsidRPr="0037233D" w:rsidTr="00C33B6C">
        <w:tc>
          <w:tcPr>
            <w:tcW w:w="2405" w:type="dxa"/>
          </w:tcPr>
          <w:p w:rsidR="00B43A79" w:rsidRPr="0037233D" w:rsidRDefault="00B43A79" w:rsidP="00C33B6C">
            <w:pPr>
              <w:pStyle w:val="Listeafsnit"/>
              <w:rPr>
                <w:sz w:val="18"/>
                <w:szCs w:val="18"/>
                <w:lang w:val="en-US"/>
              </w:rPr>
            </w:pPr>
            <w:r w:rsidRPr="0037233D">
              <w:rPr>
                <w:iCs/>
                <w:sz w:val="18"/>
                <w:szCs w:val="18"/>
              </w:rPr>
              <w:t>Determining the origin of the theory including development in a clinical setting</w:t>
            </w:r>
          </w:p>
        </w:tc>
        <w:tc>
          <w:tcPr>
            <w:tcW w:w="3402" w:type="dxa"/>
          </w:tcPr>
          <w:p w:rsidR="00B43A79" w:rsidRPr="0037233D" w:rsidRDefault="00B43A79" w:rsidP="00C33B6C">
            <w:pPr>
              <w:rPr>
                <w:sz w:val="18"/>
                <w:szCs w:val="18"/>
                <w:lang w:val="en-US"/>
              </w:rPr>
            </w:pPr>
            <w:r w:rsidRPr="0037233D">
              <w:rPr>
                <w:sz w:val="18"/>
                <w:szCs w:val="18"/>
                <w:lang w:eastAsia="da-DK"/>
              </w:rPr>
              <w:t>Guided self-determination was developed as an empowering decision-making and problem-solving method through a four-stage research program in difficult diabetes care in 1996–2004</w:t>
            </w:r>
            <w:r>
              <w:rPr>
                <w:sz w:val="18"/>
                <w:szCs w:val="18"/>
                <w:lang w:eastAsia="da-DK"/>
              </w:rPr>
              <w:t>.</w:t>
            </w:r>
          </w:p>
        </w:tc>
        <w:tc>
          <w:tcPr>
            <w:tcW w:w="3827" w:type="dxa"/>
          </w:tcPr>
          <w:p w:rsidR="00B43A79" w:rsidRPr="0037233D" w:rsidRDefault="00B43A79" w:rsidP="00C33B6C">
            <w:pPr>
              <w:rPr>
                <w:sz w:val="18"/>
                <w:szCs w:val="18"/>
                <w:lang w:val="en-US"/>
              </w:rPr>
            </w:pPr>
            <w:r w:rsidRPr="0037233D">
              <w:rPr>
                <w:sz w:val="18"/>
                <w:szCs w:val="18"/>
              </w:rPr>
              <w:t>Self-determination theory</w:t>
            </w:r>
            <w:r>
              <w:rPr>
                <w:sz w:val="18"/>
                <w:szCs w:val="18"/>
              </w:rPr>
              <w:t xml:space="preserve"> </w:t>
            </w:r>
            <w:r w:rsidRPr="0037233D">
              <w:rPr>
                <w:sz w:val="18"/>
                <w:szCs w:val="18"/>
              </w:rPr>
              <w:t xml:space="preserve">has been developed from empirical motivational research </w:t>
            </w:r>
            <w:r w:rsidRPr="0037233D"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&lt;EndNote&gt;&lt;Cite&gt;&lt;Author&gt;Ryan&lt;/Author&gt;&lt;Year&gt;2000&lt;/Year&gt;&lt;RecNum&gt;3521&lt;/RecNum&gt;&lt;DisplayText&gt;[31]&lt;/DisplayText&gt;&lt;record&gt;&lt;rec-number&gt;3521&lt;/rec-number&gt;&lt;foreign-keys&gt;&lt;key app="EN" db-id="25stzp2tnwvds7e205u5sp2if0sss50ss5sv" timestamp="1557999068"&gt;3521&lt;/key&gt;&lt;/foreign-keys&gt;&lt;ref-type name="Journal Article"&gt;17&lt;/ref-type&gt;&lt;contributors&gt;&lt;authors&gt;&lt;author&gt;Ryan, R. M.&lt;/author&gt;&lt;author&gt;Deci, E. L.&lt;/author&gt;&lt;/authors&gt;&lt;/contributors&gt;&lt;auth-address&gt;Department of Clinical and Social Sciences in Psychology, University of Rochester, Rochester, NY 14627, USA. ryan@psych.rochester.edu&lt;/auth-address&gt;&lt;titles&gt;&lt;title&gt;Self-determination theory and the facilitation of intrinsic motivation, social development, and well-being&lt;/title&gt;&lt;secondary-title&gt;Am Psychol&lt;/secondary-title&gt;&lt;/titles&gt;&lt;periodical&gt;&lt;full-title&gt;Am Psychol&lt;/full-title&gt;&lt;/periodical&gt;&lt;pages&gt;68-78&lt;/pages&gt;&lt;volume&gt;55&lt;/volume&gt;&lt;number&gt;1&lt;/number&gt;&lt;edition&gt;2001/06/08&lt;/edition&gt;&lt;keywords&gt;&lt;keyword&gt;*Adaptation, Psychological&lt;/keyword&gt;&lt;keyword&gt;Humans&lt;/keyword&gt;&lt;keyword&gt;*Internal-External Control&lt;/keyword&gt;&lt;keyword&gt;Mental Health&lt;/keyword&gt;&lt;keyword&gt;*Motivation&lt;/keyword&gt;&lt;keyword&gt;*Self Efficacy&lt;/keyword&gt;&lt;keyword&gt;*Socialization&lt;/keyword&gt;&lt;/keywords&gt;&lt;dates&gt;&lt;year&gt;2000&lt;/year&gt;&lt;pub-dates&gt;&lt;date&gt;Jan&lt;/date&gt;&lt;/pub-dates&gt;&lt;/dates&gt;&lt;isbn&gt;0003-066X (Print)&amp;#xD;0003-066X (Linking)&lt;/isbn&gt;&lt;accession-num&gt;11392867&lt;/accession-num&gt;&lt;urls&gt;&lt;related-urls&gt;&lt;url&gt;https://www.ncbi.nlm.nih.gov/pubmed/11392867&lt;/url&gt;&lt;/related-urls&gt;&lt;/urls&gt;&lt;/record&gt;&lt;/Cite&gt;&lt;/EndNote&gt;</w:instrText>
            </w:r>
            <w:r w:rsidRPr="0037233D"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[31]</w:t>
            </w:r>
            <w:r w:rsidRPr="0037233D">
              <w:rPr>
                <w:sz w:val="18"/>
                <w:szCs w:val="18"/>
              </w:rPr>
              <w:fldChar w:fldCharType="end"/>
            </w:r>
            <w:r w:rsidRPr="0037233D">
              <w:rPr>
                <w:sz w:val="18"/>
                <w:szCs w:val="18"/>
              </w:rPr>
              <w:t>. It</w:t>
            </w:r>
            <w:r w:rsidR="00E0734D">
              <w:rPr>
                <w:sz w:val="18"/>
                <w:szCs w:val="18"/>
              </w:rPr>
              <w:t xml:space="preserve"> </w:t>
            </w:r>
            <w:r w:rsidRPr="0037233D">
              <w:rPr>
                <w:sz w:val="18"/>
                <w:szCs w:val="18"/>
              </w:rPr>
              <w:t>was gradually applied to education, to work organi</w:t>
            </w:r>
            <w:r>
              <w:rPr>
                <w:sz w:val="18"/>
                <w:szCs w:val="18"/>
              </w:rPr>
              <w:t>s</w:t>
            </w:r>
            <w:r w:rsidRPr="0037233D">
              <w:rPr>
                <w:sz w:val="18"/>
                <w:szCs w:val="18"/>
              </w:rPr>
              <w:t xml:space="preserve">ations, and to health care </w:t>
            </w:r>
            <w:r w:rsidRPr="0037233D"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&lt;EndNote&gt;&lt;Cite&gt;&lt;Author&gt;Deci&lt;/Author&gt;&lt;Year&gt;2012&lt;/Year&gt;&lt;RecNum&gt;3665&lt;/RecNum&gt;&lt;DisplayText&gt;[36]&lt;/DisplayText&gt;&lt;record&gt;&lt;rec-number&gt;3665&lt;/rec-number&gt;&lt;foreign-keys&gt;&lt;key app="EN" db-id="25stzp2tnwvds7e205u5sp2if0sss50ss5sv" timestamp="1581592871"&gt;3665&lt;/key&gt;&lt;/foreign-keys&gt;&lt;ref-type name="Journal Article"&gt;17&lt;/ref-type&gt;&lt;contributors&gt;&lt;authors&gt;&lt;author&gt;Deci, E. L.&lt;/author&gt;&lt;author&gt;Ryan, R. M.&lt;/author&gt;&lt;/authors&gt;&lt;/contributors&gt;&lt;auth-address&gt;Department of Clinical &amp;amp; Social Sciences in Psychology, University of Rochester, Rochester, NY 14627, USA. Deci@psych.rochester.edu&lt;/auth-address&gt;&lt;titles&gt;&lt;title&gt;Self-determination theory in health care and its relations to motivational interviewing: a few comments&lt;/title&gt;&lt;secondary-title&gt;Int J Behav Nutr Phys Act&lt;/secondary-title&gt;&lt;/titles&gt;&lt;periodical&gt;&lt;full-title&gt;Int J Behav Nutr Phys Act&lt;/full-title&gt;&lt;abbr-1&gt;The international journal of behavioral nutrition and physical activity&lt;/abbr-1&gt;&lt;/periodical&gt;&lt;pages&gt;24&lt;/pages&gt;&lt;volume&gt;9&lt;/volume&gt;&lt;edition&gt;2012/03/06&lt;/edition&gt;&lt;keywords&gt;&lt;keyword&gt;*Behavior Therapy&lt;/keyword&gt;&lt;keyword&gt;Delivery of Health Care&lt;/keyword&gt;&lt;keyword&gt;Exercise&lt;/keyword&gt;&lt;keyword&gt;Freedom&lt;/keyword&gt;&lt;keyword&gt;*Health Behavior&lt;/keyword&gt;&lt;keyword&gt;Humans&lt;/keyword&gt;&lt;keyword&gt;Interviews as Topic&lt;/keyword&gt;&lt;keyword&gt;*Motivation&lt;/keyword&gt;&lt;keyword&gt;*Personal Autonomy&lt;/keyword&gt;&lt;keyword&gt;*Psychological Theory&lt;/keyword&gt;&lt;keyword&gt;Smoking Cessation&lt;/keyword&gt;&lt;keyword&gt;Social Control, Informal&lt;/keyword&gt;&lt;keyword&gt;*Volition&lt;/keyword&gt;&lt;keyword&gt;Weight Loss&lt;/keyword&gt;&lt;/keywords&gt;&lt;dates&gt;&lt;year&gt;2012&lt;/year&gt;&lt;pub-dates&gt;&lt;date&gt;Mar 2&lt;/date&gt;&lt;/pub-dates&gt;&lt;/dates&gt;&lt;isbn&gt;1479-5868 (Electronic)&amp;#xD;1479-5868 (Linking)&lt;/isbn&gt;&lt;accession-num&gt;22385839&lt;/accession-num&gt;&lt;urls&gt;&lt;related-urls&gt;&lt;url&gt;https://www.ncbi.nlm.nih.gov/pubmed/22385839&lt;/url&gt;&lt;url&gt;https://www.ncbi.nlm.nih.gov/pmc/articles/PMC3312850/pdf/1479-5868-9-24.pdf&lt;/url&gt;&lt;/related-urls&gt;&lt;/urls&gt;&lt;custom2&gt;PMC3312850&lt;/custom2&gt;&lt;electronic-resource-num&gt;10.1186/1479-5868-9-24&lt;/electronic-resource-num&gt;&lt;/record&gt;&lt;/Cite&gt;&lt;/EndNote&gt;</w:instrText>
            </w:r>
            <w:r w:rsidRPr="0037233D"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[36]</w:t>
            </w:r>
            <w:r w:rsidRPr="0037233D"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t>.</w:t>
            </w:r>
          </w:p>
        </w:tc>
      </w:tr>
      <w:tr w:rsidR="00B43A79" w:rsidRPr="0037233D" w:rsidTr="00C33B6C">
        <w:tc>
          <w:tcPr>
            <w:tcW w:w="2405" w:type="dxa"/>
          </w:tcPr>
          <w:p w:rsidR="00B43A79" w:rsidRPr="0037233D" w:rsidRDefault="00B43A79" w:rsidP="00C33B6C">
            <w:pPr>
              <w:pStyle w:val="Listeafsnit"/>
              <w:rPr>
                <w:iCs/>
                <w:sz w:val="18"/>
                <w:szCs w:val="18"/>
              </w:rPr>
            </w:pPr>
            <w:r w:rsidRPr="0037233D">
              <w:rPr>
                <w:iCs/>
                <w:sz w:val="18"/>
                <w:szCs w:val="18"/>
              </w:rPr>
              <w:t>The main concepts of the theory</w:t>
            </w:r>
          </w:p>
          <w:p w:rsidR="00B43A79" w:rsidRPr="0037233D" w:rsidRDefault="00B43A79" w:rsidP="00C33B6C">
            <w:pPr>
              <w:pStyle w:val="Listeafsnit"/>
              <w:ind w:left="360"/>
              <w:rPr>
                <w:iCs/>
                <w:sz w:val="18"/>
                <w:szCs w:val="18"/>
              </w:rPr>
            </w:pPr>
          </w:p>
        </w:tc>
        <w:tc>
          <w:tcPr>
            <w:tcW w:w="3402" w:type="dxa"/>
          </w:tcPr>
          <w:p w:rsidR="00B43A79" w:rsidRPr="0037233D" w:rsidRDefault="00B43A79" w:rsidP="00C33B6C">
            <w:pPr>
              <w:rPr>
                <w:sz w:val="18"/>
                <w:szCs w:val="18"/>
                <w:lang w:val="en-US" w:eastAsia="da-DK"/>
              </w:rPr>
            </w:pPr>
            <w:r w:rsidRPr="0037233D">
              <w:rPr>
                <w:sz w:val="18"/>
                <w:szCs w:val="18"/>
                <w:lang w:val="en-US" w:eastAsia="da-DK"/>
              </w:rPr>
              <w:t>Three grounded theories: 1) keeping life and disease apart</w:t>
            </w:r>
            <w:r>
              <w:rPr>
                <w:sz w:val="18"/>
                <w:szCs w:val="18"/>
                <w:lang w:val="en-US" w:eastAsia="da-DK"/>
              </w:rPr>
              <w:t xml:space="preserve"> </w:t>
            </w:r>
            <w:r>
              <w:rPr>
                <w:sz w:val="18"/>
                <w:szCs w:val="18"/>
                <w:lang w:val="en-US" w:eastAsia="da-DK"/>
              </w:rPr>
              <w:fldChar w:fldCharType="begin">
                <w:fldData xml:space="preserve">PEVuZE5vdGU+PENpdGU+PEF1dGhvcj5ab2ZmbWFubjwvQXV0aG9yPjxZZWFyPjIwMDU8L1llYXI+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</w:fldData>
              </w:fldChar>
            </w:r>
            <w:r>
              <w:rPr>
                <w:sz w:val="18"/>
                <w:szCs w:val="18"/>
                <w:lang w:val="en-US" w:eastAsia="da-DK"/>
              </w:rPr>
              <w:instrText xml:space="preserve"> ADDIN EN.CITE </w:instrText>
            </w:r>
            <w:r>
              <w:rPr>
                <w:sz w:val="18"/>
                <w:szCs w:val="18"/>
                <w:lang w:val="en-US" w:eastAsia="da-DK"/>
              </w:rPr>
              <w:fldChar w:fldCharType="begin">
                <w:fldData xml:space="preserve">PEVuZE5vdGU+PENpdGU+PEF1dGhvcj5ab2ZmbWFubjwvQXV0aG9yPjxZZWFyPjIwMDU8L1llYXI+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</w:fldData>
              </w:fldChar>
            </w:r>
            <w:r>
              <w:rPr>
                <w:sz w:val="18"/>
                <w:szCs w:val="18"/>
                <w:lang w:val="en-US" w:eastAsia="da-DK"/>
              </w:rPr>
              <w:instrText xml:space="preserve"> ADDIN EN.CITE.DATA </w:instrText>
            </w:r>
            <w:r>
              <w:rPr>
                <w:sz w:val="18"/>
                <w:szCs w:val="18"/>
                <w:lang w:val="en-US" w:eastAsia="da-DK"/>
              </w:rPr>
            </w:r>
            <w:r>
              <w:rPr>
                <w:sz w:val="18"/>
                <w:szCs w:val="18"/>
                <w:lang w:val="en-US" w:eastAsia="da-DK"/>
              </w:rPr>
              <w:fldChar w:fldCharType="end"/>
            </w:r>
            <w:r>
              <w:rPr>
                <w:sz w:val="18"/>
                <w:szCs w:val="18"/>
                <w:lang w:val="en-US" w:eastAsia="da-DK"/>
              </w:rPr>
            </w:r>
            <w:r>
              <w:rPr>
                <w:sz w:val="18"/>
                <w:szCs w:val="18"/>
                <w:lang w:val="en-US" w:eastAsia="da-DK"/>
              </w:rPr>
              <w:fldChar w:fldCharType="separate"/>
            </w:r>
            <w:r>
              <w:rPr>
                <w:noProof/>
                <w:sz w:val="18"/>
                <w:szCs w:val="18"/>
                <w:lang w:val="en-US" w:eastAsia="da-DK"/>
              </w:rPr>
              <w:t>[28]</w:t>
            </w:r>
            <w:r>
              <w:rPr>
                <w:sz w:val="18"/>
                <w:szCs w:val="18"/>
                <w:lang w:val="en-US" w:eastAsia="da-DK"/>
              </w:rPr>
              <w:fldChar w:fldCharType="end"/>
            </w:r>
            <w:r w:rsidRPr="0037233D">
              <w:rPr>
                <w:sz w:val="18"/>
                <w:szCs w:val="18"/>
                <w:lang w:val="en-US" w:eastAsia="da-DK"/>
              </w:rPr>
              <w:t>; 2) relational potential for change</w:t>
            </w:r>
            <w:r>
              <w:rPr>
                <w:sz w:val="18"/>
                <w:szCs w:val="18"/>
                <w:lang w:val="en-US" w:eastAsia="da-DK"/>
              </w:rPr>
              <w:t xml:space="preserve"> </w:t>
            </w:r>
            <w:r>
              <w:rPr>
                <w:sz w:val="18"/>
                <w:szCs w:val="18"/>
                <w:lang w:val="en-US" w:eastAsia="da-DK"/>
              </w:rPr>
              <w:fldChar w:fldCharType="begin"/>
            </w:r>
            <w:r>
              <w:rPr>
                <w:sz w:val="18"/>
                <w:szCs w:val="18"/>
                <w:lang w:val="en-US" w:eastAsia="da-DK"/>
              </w:rPr>
              <w:instrText xml:space="preserve"> ADDIN EN.CITE &lt;EndNote&gt;&lt;Cite&gt;&lt;Author&gt;Zoffmann&lt;/Author&gt;&lt;Year&gt;2007&lt;/Year&gt;&lt;RecNum&gt;3395&lt;/RecNum&gt;&lt;DisplayText&gt;[29]&lt;/DisplayText&gt;&lt;record&gt;&lt;rec-number&gt;3395&lt;/rec-number&gt;&lt;foreign-keys&gt;&lt;key app="EN" db-id="25stzp2tnwvds7e205u5sp2if0sss50ss5sv" timestamp="1526635755"&gt;3395&lt;/key&gt;&lt;/foreign-keys&gt;&lt;ref-type name="Journal Article"&gt;17&lt;/ref-type&gt;&lt;contributors&gt;&lt;authors&gt;&lt;author&gt;Zoffmann, V.&lt;/author&gt;&lt;author&gt;Kirkevold, M.&lt;/author&gt;&lt;/authors&gt;&lt;/contributors&gt;&lt;auth-address&gt;The University Hospitals&amp;apos; Centre for Nursing and Care Research, Copenhagen, Denmark.&lt;/auth-address&gt;&lt;titles&gt;&lt;title&gt;Relationships and their potential for change developed in difficult type 1 diabetes&lt;/title&gt;&lt;secondary-title&gt;Qual Health Res&lt;/secondary-title&gt;&lt;/titles&gt;&lt;periodical&gt;&lt;full-title&gt;Qual Health Res&lt;/full-title&gt;&lt;/periodical&gt;&lt;pages&gt;625-38&lt;/pages&gt;&lt;volume&gt;17&lt;/volume&gt;&lt;number&gt;5&lt;/number&gt;&lt;edition&gt;2007/05/05&lt;/edition&gt;&lt;keywords&gt;&lt;keyword&gt;Adolescent&lt;/keyword&gt;&lt;keyword&gt;Adult&lt;/keyword&gt;&lt;keyword&gt;Clinical Nursing Research&lt;/keyword&gt;&lt;keyword&gt;Decision Making&lt;/keyword&gt;&lt;keyword&gt;Diabetes Mellitus, Type 1/*psychology&lt;/keyword&gt;&lt;keyword&gt;Female&lt;/keyword&gt;&lt;keyword&gt;Humans&lt;/keyword&gt;&lt;keyword&gt;Male&lt;/keyword&gt;&lt;keyword&gt;Middle Aged&lt;/keyword&gt;&lt;keyword&gt;*Nurse-Patient Relations&lt;/keyword&gt;&lt;keyword&gt;Patient Participation/psychology&lt;/keyword&gt;&lt;keyword&gt;Professional Role/psychology&lt;/keyword&gt;&lt;keyword&gt;Professional-Patient Relations&lt;/keyword&gt;&lt;keyword&gt;Qualitative Research&lt;/keyword&gt;&lt;/keywords&gt;&lt;dates&gt;&lt;year&gt;2007&lt;/year&gt;&lt;pub-dates&gt;&lt;date&gt;May&lt;/date&gt;&lt;/pub-dates&gt;&lt;/dates&gt;&lt;isbn&gt;1049-7323 (Print)&amp;#xD;1049-7323 (Linking)&lt;/isbn&gt;&lt;accession-num&gt;17478645&lt;/accession-num&gt;&lt;urls&gt;&lt;related-urls&gt;&lt;url&gt;&lt;style face="underline" font="default" size="100%"&gt;https://www.ncbi.nlm.nih.gov/pubmed/17478645&lt;/style&gt;&lt;/url&gt;&lt;url&gt;&lt;style face="underline" font="default" size="100%"&gt;http://journals.sagepub.com/doi/abs/10.1177/1049732307301230?url_ver=Z39.88-2003&amp;amp;rfr_id=ori:rid:crossref.org&amp;amp;rfr_dat=cr_pub%3dpubmed&lt;/style&gt;&lt;/url&gt;&lt;/related-urls&gt;&lt;/urls&gt;&lt;electronic-resource-num&gt;10.1177/1049732307301230&lt;/electronic-resource-num&gt;&lt;/record&gt;&lt;/Cite&gt;&lt;/EndNote&gt;</w:instrText>
            </w:r>
            <w:r>
              <w:rPr>
                <w:sz w:val="18"/>
                <w:szCs w:val="18"/>
                <w:lang w:val="en-US" w:eastAsia="da-DK"/>
              </w:rPr>
              <w:fldChar w:fldCharType="separate"/>
            </w:r>
            <w:r>
              <w:rPr>
                <w:noProof/>
                <w:sz w:val="18"/>
                <w:szCs w:val="18"/>
                <w:lang w:val="en-US" w:eastAsia="da-DK"/>
              </w:rPr>
              <w:t>[29]</w:t>
            </w:r>
            <w:r>
              <w:rPr>
                <w:sz w:val="18"/>
                <w:szCs w:val="18"/>
                <w:lang w:val="en-US" w:eastAsia="da-DK"/>
              </w:rPr>
              <w:fldChar w:fldCharType="end"/>
            </w:r>
            <w:r w:rsidRPr="0037233D">
              <w:rPr>
                <w:sz w:val="18"/>
                <w:szCs w:val="18"/>
                <w:lang w:val="en-US" w:eastAsia="da-DK"/>
              </w:rPr>
              <w:t>; and 3) a communication and reflection model</w:t>
            </w:r>
            <w:r>
              <w:rPr>
                <w:sz w:val="18"/>
                <w:szCs w:val="18"/>
                <w:lang w:val="en-US" w:eastAsia="da-DK"/>
              </w:rPr>
              <w:t xml:space="preserve"> </w:t>
            </w:r>
            <w:r>
              <w:rPr>
                <w:sz w:val="18"/>
                <w:szCs w:val="18"/>
                <w:lang w:val="en-US" w:eastAsia="da-DK"/>
              </w:rPr>
              <w:fldChar w:fldCharType="begin"/>
            </w:r>
            <w:r>
              <w:rPr>
                <w:sz w:val="18"/>
                <w:szCs w:val="18"/>
                <w:lang w:val="en-US" w:eastAsia="da-DK"/>
              </w:rPr>
              <w:instrText xml:space="preserve"> ADDIN EN.CITE &lt;EndNote&gt;&lt;Cite&gt;&lt;Author&gt;Zoffmann&lt;/Author&gt;&lt;Year&gt;2008&lt;/Year&gt;&lt;RecNum&gt;3396&lt;/RecNum&gt;&lt;DisplayText&gt;[27]&lt;/DisplayText&gt;&lt;record&gt;&lt;rec-number&gt;3396&lt;/rec-number&gt;&lt;foreign-keys&gt;&lt;key app="EN" db-id="25stzp2tnwvds7e205u5sp2if0sss50ss5sv" timestamp="1526635816"&gt;3396&lt;/key&gt;&lt;/foreign-keys&gt;&lt;ref-type name="Journal Article"&gt;17&lt;/ref-type&gt;&lt;contributors&gt;&lt;authors&gt;&lt;author&gt;Zoffmann, V.&lt;/author&gt;&lt;author&gt;Harder, I.&lt;/author&gt;&lt;author&gt;Kirkevold, M.&lt;/author&gt;&lt;/authors&gt;&lt;/contributors&gt;&lt;auth-address&gt;The University Hospitals&amp;apos; Centre for Nursing and Care Research , Copenhagen University Hospital, Copenhagen, Denmark. vz@ucsf.dk&lt;/auth-address&gt;&lt;titles&gt;&lt;title&gt;A person-centered communication and reflection model: sharing decision-making in chronic care&lt;/title&gt;&lt;secondary-title&gt;Qual Health Res&lt;/secondary-title&gt;&lt;/titles&gt;&lt;periodical&gt;&lt;full-title&gt;Qual Health Res&lt;/full-title&gt;&lt;/periodical&gt;&lt;pages&gt;670-85&lt;/pages&gt;&lt;volume&gt;18&lt;/volume&gt;&lt;number&gt;5&lt;/number&gt;&lt;edition&gt;2008/01/29&lt;/edition&gt;&lt;keywords&gt;&lt;keyword&gt;Adolescent&lt;/keyword&gt;&lt;keyword&gt;Adult&lt;/keyword&gt;&lt;keyword&gt;Chronic Disease&lt;/keyword&gt;&lt;keyword&gt;*Communication&lt;/keyword&gt;&lt;keyword&gt;*Decision Making&lt;/keyword&gt;&lt;keyword&gt;Diabetes Mellitus/*psychology/*therapy&lt;/keyword&gt;&lt;keyword&gt;Humans&lt;/keyword&gt;&lt;keyword&gt;Middle Aged&lt;/keyword&gt;&lt;keyword&gt;*Nurse-Patient Relations&lt;/keyword&gt;&lt;keyword&gt;Nursing Theory&lt;/keyword&gt;&lt;keyword&gt;*Patient Participation&lt;/keyword&gt;&lt;/keywords&gt;&lt;dates&gt;&lt;year&gt;2008&lt;/year&gt;&lt;pub-dates&gt;&lt;date&gt;May&lt;/date&gt;&lt;/pub-dates&gt;&lt;/dates&gt;&lt;isbn&gt;1049-7323 (Print)&amp;#xD;1049-7323 (Linking)&lt;/isbn&gt;&lt;accession-num&gt;18223158&lt;/accession-num&gt;&lt;urls&gt;&lt;related-urls&gt;&lt;url&gt;&lt;style face="underline" font="default" size="100%"&gt;https://www.ncbi.nlm.nih.gov/pubmed/18223158&lt;/style&gt;&lt;/url&gt;&lt;url&gt;&lt;style face="underline" font="default" size="100%"&gt;http://journals.sagepub.com/doi/abs/10.1177/1049732307311008?url_ver=Z39.88-2003&amp;amp;rfr_id=ori:rid:crossref.org&amp;amp;rfr_dat=cr_pub%3dpubmed&lt;/style&gt;&lt;/url&gt;&lt;/related-urls&gt;&lt;/urls&gt;&lt;electronic-resource-num&gt;10.1177/1049732307311008&lt;/electronic-resource-num&gt;&lt;/record&gt;&lt;/Cite&gt;&lt;/EndNote&gt;</w:instrText>
            </w:r>
            <w:r>
              <w:rPr>
                <w:sz w:val="18"/>
                <w:szCs w:val="18"/>
                <w:lang w:val="en-US" w:eastAsia="da-DK"/>
              </w:rPr>
              <w:fldChar w:fldCharType="separate"/>
            </w:r>
            <w:r>
              <w:rPr>
                <w:noProof/>
                <w:sz w:val="18"/>
                <w:szCs w:val="18"/>
                <w:lang w:val="en-US" w:eastAsia="da-DK"/>
              </w:rPr>
              <w:t>[27]</w:t>
            </w:r>
            <w:r>
              <w:rPr>
                <w:sz w:val="18"/>
                <w:szCs w:val="18"/>
                <w:lang w:val="en-US" w:eastAsia="da-DK"/>
              </w:rPr>
              <w:fldChar w:fldCharType="end"/>
            </w:r>
            <w:r w:rsidRPr="0037233D">
              <w:rPr>
                <w:sz w:val="18"/>
                <w:szCs w:val="18"/>
                <w:lang w:val="en-US" w:eastAsia="da-DK"/>
              </w:rPr>
              <w:t xml:space="preserve">. </w:t>
            </w:r>
          </w:p>
          <w:p w:rsidR="00B43A79" w:rsidRPr="0037233D" w:rsidRDefault="00B43A79" w:rsidP="00C33B6C">
            <w:pPr>
              <w:rPr>
                <w:sz w:val="18"/>
                <w:szCs w:val="18"/>
                <w:u w:val="single"/>
                <w:lang w:val="en-US"/>
              </w:rPr>
            </w:pPr>
            <w:r w:rsidRPr="0037233D">
              <w:rPr>
                <w:sz w:val="18"/>
                <w:szCs w:val="18"/>
                <w:lang w:val="en-US" w:eastAsia="da-DK"/>
              </w:rPr>
              <w:t>General theories: humanistic values theory, self-determination theory, life skills, balanced self-determinism, dynamic judgement building</w:t>
            </w:r>
            <w:r>
              <w:rPr>
                <w:sz w:val="18"/>
                <w:szCs w:val="18"/>
                <w:lang w:val="en-US" w:eastAsia="da-DK"/>
              </w:rPr>
              <w:t>.</w:t>
            </w:r>
          </w:p>
        </w:tc>
        <w:tc>
          <w:tcPr>
            <w:tcW w:w="3827" w:type="dxa"/>
          </w:tcPr>
          <w:p w:rsidR="00B43A79" w:rsidRPr="0037233D" w:rsidRDefault="00E0734D" w:rsidP="00C33B6C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Six</w:t>
            </w:r>
            <w:r w:rsidR="00B43A79" w:rsidRPr="0037233D">
              <w:rPr>
                <w:sz w:val="18"/>
                <w:szCs w:val="18"/>
                <w:lang w:val="en-US"/>
              </w:rPr>
              <w:t xml:space="preserve"> mini theories:</w:t>
            </w:r>
          </w:p>
          <w:p w:rsidR="00B43A79" w:rsidRPr="0037233D" w:rsidRDefault="00B43A79" w:rsidP="00C33B6C">
            <w:pPr>
              <w:rPr>
                <w:sz w:val="18"/>
                <w:szCs w:val="18"/>
                <w:lang w:val="en-US"/>
              </w:rPr>
            </w:pPr>
            <w:r w:rsidRPr="0037233D"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  <w:lang w:val="en-US"/>
              </w:rPr>
              <w:t xml:space="preserve"> and 2</w:t>
            </w:r>
            <w:r w:rsidRPr="0037233D">
              <w:rPr>
                <w:sz w:val="18"/>
                <w:szCs w:val="18"/>
                <w:lang w:val="en-US"/>
              </w:rPr>
              <w:t>) cognitive evaluation theory</w:t>
            </w:r>
            <w:r>
              <w:rPr>
                <w:sz w:val="18"/>
                <w:szCs w:val="18"/>
                <w:lang w:val="en-US"/>
              </w:rPr>
              <w:t xml:space="preserve"> I and II</w:t>
            </w:r>
            <w:r w:rsidRPr="0037233D">
              <w:rPr>
                <w:sz w:val="18"/>
                <w:szCs w:val="18"/>
                <w:lang w:val="en-US"/>
              </w:rPr>
              <w:t xml:space="preserve">; </w:t>
            </w:r>
            <w:r>
              <w:rPr>
                <w:sz w:val="18"/>
                <w:szCs w:val="18"/>
                <w:lang w:val="en-US"/>
              </w:rPr>
              <w:t>3</w:t>
            </w:r>
            <w:r w:rsidRPr="0037233D">
              <w:rPr>
                <w:sz w:val="18"/>
                <w:szCs w:val="18"/>
                <w:lang w:val="en-US"/>
              </w:rPr>
              <w:t xml:space="preserve">) organismic integration theory; </w:t>
            </w:r>
            <w:r>
              <w:rPr>
                <w:sz w:val="18"/>
                <w:szCs w:val="18"/>
                <w:lang w:val="en-US"/>
              </w:rPr>
              <w:t>4</w:t>
            </w:r>
            <w:r w:rsidRPr="0037233D">
              <w:rPr>
                <w:sz w:val="18"/>
                <w:szCs w:val="18"/>
                <w:lang w:val="en-US"/>
              </w:rPr>
              <w:t xml:space="preserve">) causality orientations theory; </w:t>
            </w:r>
            <w:r>
              <w:rPr>
                <w:sz w:val="18"/>
                <w:szCs w:val="18"/>
                <w:lang w:val="en-US"/>
              </w:rPr>
              <w:t>5</w:t>
            </w:r>
            <w:r w:rsidRPr="0037233D">
              <w:rPr>
                <w:sz w:val="18"/>
                <w:szCs w:val="18"/>
                <w:lang w:val="en-US"/>
              </w:rPr>
              <w:t xml:space="preserve">) basic </w:t>
            </w:r>
            <w:r>
              <w:rPr>
                <w:sz w:val="18"/>
                <w:szCs w:val="18"/>
                <w:lang w:val="en-US"/>
              </w:rPr>
              <w:t xml:space="preserve">psychological </w:t>
            </w:r>
            <w:r w:rsidRPr="0037233D">
              <w:rPr>
                <w:sz w:val="18"/>
                <w:szCs w:val="18"/>
                <w:lang w:val="en-US"/>
              </w:rPr>
              <w:t>needs theory</w:t>
            </w:r>
            <w:r>
              <w:rPr>
                <w:sz w:val="18"/>
                <w:szCs w:val="18"/>
                <w:lang w:val="en-US"/>
              </w:rPr>
              <w:t xml:space="preserve">; 6) goal contents theory </w:t>
            </w:r>
            <w:r>
              <w:rPr>
                <w:sz w:val="18"/>
                <w:szCs w:val="18"/>
                <w:lang w:val="en-US"/>
              </w:rPr>
              <w:fldChar w:fldCharType="begin"/>
            </w:r>
            <w:r>
              <w:rPr>
                <w:sz w:val="18"/>
                <w:szCs w:val="18"/>
                <w:lang w:val="en-US"/>
              </w:rPr>
              <w:instrText xml:space="preserve"> ADDIN EN.CITE &lt;EndNote&gt;&lt;Cite&gt;&lt;Author&gt;Ryan&lt;/Author&gt;&lt;Year&gt;2017&lt;/Year&gt;&lt;RecNum&gt;3720&lt;/RecNum&gt;&lt;DisplayText&gt;[37]&lt;/DisplayText&gt;&lt;record&gt;&lt;rec-number&gt;3720&lt;/rec-number&gt;&lt;foreign-keys&gt;&lt;key app="EN" db-id="25stzp2tnwvds7e205u5sp2if0sss50ss5sv" timestamp="1585570430"&gt;3720&lt;/key&gt;&lt;/foreign-keys&gt;&lt;ref-type name="Book"&gt;6&lt;/ref-type&gt;&lt;contributors&gt;&lt;authors&gt;&lt;author&gt;Ryan, Richard M; Deci, Edward L. &lt;/author&gt;&lt;/authors&gt;&lt;/contributors&gt;&lt;titles&gt;&lt;title&gt;Self-determination theory - Basic psychological needs in Motivation, Development and Wellness&lt;/title&gt;&lt;/titles&gt;&lt;section&gt;740&lt;/section&gt;&lt;dates&gt;&lt;year&gt;2017&lt;/year&gt;&lt;/dates&gt;&lt;publisher&gt;The Guilford Press&lt;/publisher&gt;&lt;isbn&gt;978-1-4625-9&lt;/isbn&gt;&lt;urls&gt;&lt;/urls&gt;&lt;/record&gt;&lt;/Cite&gt;&lt;/EndNote&gt;</w:instrText>
            </w:r>
            <w:r>
              <w:rPr>
                <w:sz w:val="18"/>
                <w:szCs w:val="18"/>
                <w:lang w:val="en-US"/>
              </w:rPr>
              <w:fldChar w:fldCharType="separate"/>
            </w:r>
            <w:r>
              <w:rPr>
                <w:noProof/>
                <w:sz w:val="18"/>
                <w:szCs w:val="18"/>
                <w:lang w:val="en-US"/>
              </w:rPr>
              <w:t>[37]</w:t>
            </w:r>
            <w:r>
              <w:rPr>
                <w:sz w:val="18"/>
                <w:szCs w:val="18"/>
                <w:lang w:val="en-US"/>
              </w:rPr>
              <w:fldChar w:fldCharType="end"/>
            </w:r>
            <w:r w:rsidRPr="0037233D">
              <w:rPr>
                <w:sz w:val="18"/>
                <w:szCs w:val="18"/>
                <w:lang w:val="en-US"/>
              </w:rPr>
              <w:t>.</w:t>
            </w:r>
          </w:p>
        </w:tc>
      </w:tr>
      <w:tr w:rsidR="00B43A79" w:rsidRPr="0037233D" w:rsidTr="00E0734D">
        <w:trPr>
          <w:trHeight w:val="2242"/>
        </w:trPr>
        <w:tc>
          <w:tcPr>
            <w:tcW w:w="2405" w:type="dxa"/>
          </w:tcPr>
          <w:p w:rsidR="00B43A79" w:rsidRPr="0037233D" w:rsidRDefault="00B43A79" w:rsidP="00C33B6C">
            <w:pPr>
              <w:pStyle w:val="Listeafsnit"/>
              <w:rPr>
                <w:iCs/>
                <w:sz w:val="18"/>
                <w:szCs w:val="18"/>
              </w:rPr>
            </w:pPr>
            <w:r w:rsidRPr="0037233D">
              <w:rPr>
                <w:iCs/>
                <w:sz w:val="18"/>
                <w:szCs w:val="18"/>
              </w:rPr>
              <w:t>The consistency of the theory including the overarching goal and supportive processes</w:t>
            </w:r>
          </w:p>
          <w:p w:rsidR="00B43A79" w:rsidRPr="0037233D" w:rsidRDefault="00B43A79" w:rsidP="00C33B6C">
            <w:pPr>
              <w:rPr>
                <w:iCs/>
                <w:sz w:val="18"/>
                <w:szCs w:val="18"/>
                <w:u w:val="single"/>
                <w:lang w:val="en-US"/>
              </w:rPr>
            </w:pPr>
          </w:p>
        </w:tc>
        <w:tc>
          <w:tcPr>
            <w:tcW w:w="3402" w:type="dxa"/>
          </w:tcPr>
          <w:p w:rsidR="00B43A79" w:rsidRPr="00F13369" w:rsidRDefault="00B43A79" w:rsidP="00C33B6C">
            <w:pPr>
              <w:rPr>
                <w:rFonts w:cstheme="minorHAnsi"/>
                <w:sz w:val="18"/>
                <w:szCs w:val="18"/>
                <w:lang w:eastAsia="da-DK"/>
              </w:rPr>
            </w:pPr>
            <w:r w:rsidRPr="00F13369">
              <w:rPr>
                <w:rFonts w:cstheme="minorHAnsi"/>
                <w:sz w:val="18"/>
                <w:szCs w:val="18"/>
              </w:rPr>
              <w:t xml:space="preserve">The supportive processes of </w:t>
            </w:r>
            <w:r>
              <w:rPr>
                <w:rFonts w:cstheme="minorHAnsi"/>
                <w:sz w:val="18"/>
                <w:szCs w:val="18"/>
              </w:rPr>
              <w:t>guided self-determination method</w:t>
            </w:r>
            <w:r w:rsidRPr="00F13369">
              <w:rPr>
                <w:rFonts w:cstheme="minorHAnsi"/>
                <w:sz w:val="18"/>
                <w:szCs w:val="18"/>
              </w:rPr>
              <w:t xml:space="preserve"> consist of seven stages: 1) establishing a mutual relationship with clear boundaries; 2) self-exploration; 3) self-understanding; 4) shared decision-making; 5) action; 6) feedback from action; and 7) translating evidence for productive patient behaviour in an autonomy-supportive way.  </w:t>
            </w:r>
          </w:p>
        </w:tc>
        <w:tc>
          <w:tcPr>
            <w:tcW w:w="3827" w:type="dxa"/>
          </w:tcPr>
          <w:p w:rsidR="00B43A79" w:rsidRPr="00F13369" w:rsidRDefault="00B43A79" w:rsidP="00C33B6C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F13369">
              <w:rPr>
                <w:rFonts w:cstheme="minorHAnsi"/>
                <w:sz w:val="18"/>
                <w:szCs w:val="18"/>
              </w:rPr>
              <w:t>Human beings have three essential psychological needs</w:t>
            </w:r>
            <w:r>
              <w:rPr>
                <w:rFonts w:cstheme="minorHAnsi"/>
                <w:sz w:val="18"/>
                <w:szCs w:val="18"/>
              </w:rPr>
              <w:t xml:space="preserve">: </w:t>
            </w:r>
            <w:r w:rsidRPr="00F13369">
              <w:rPr>
                <w:rFonts w:cstheme="minorHAnsi"/>
                <w:sz w:val="18"/>
                <w:szCs w:val="18"/>
              </w:rPr>
              <w:t>autonomy</w:t>
            </w:r>
            <w:r>
              <w:rPr>
                <w:rFonts w:cstheme="minorHAnsi"/>
                <w:sz w:val="18"/>
                <w:szCs w:val="18"/>
              </w:rPr>
              <w:t>,</w:t>
            </w:r>
            <w:r w:rsidRPr="00F13369">
              <w:rPr>
                <w:rFonts w:cstheme="minorHAnsi"/>
                <w:sz w:val="18"/>
                <w:szCs w:val="18"/>
              </w:rPr>
              <w:t xml:space="preserve"> competence, and relatedness</w:t>
            </w:r>
            <w:r>
              <w:rPr>
                <w:rFonts w:cstheme="minorHAnsi"/>
                <w:sz w:val="18"/>
                <w:szCs w:val="18"/>
              </w:rPr>
              <w:t xml:space="preserve"> for</w:t>
            </w:r>
            <w:r w:rsidRPr="00F13369">
              <w:rPr>
                <w:rFonts w:cstheme="minorHAnsi"/>
                <w:sz w:val="18"/>
                <w:szCs w:val="18"/>
              </w:rPr>
              <w:t xml:space="preserve"> ongoing psychological growth, integrity, and well-being. The quality of motivation is central to</w:t>
            </w:r>
          </w:p>
          <w:p w:rsidR="00B43A79" w:rsidRPr="00F13369" w:rsidRDefault="00B43A79" w:rsidP="00C33B6C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self-determination theory</w:t>
            </w:r>
            <w:r w:rsidRPr="00F13369">
              <w:rPr>
                <w:rFonts w:cstheme="minorHAnsi"/>
                <w:sz w:val="18"/>
                <w:szCs w:val="18"/>
              </w:rPr>
              <w:t xml:space="preserve">. The fundamental distinction is between autonomous and controlled forms of motivation. The predominant feeling is </w:t>
            </w:r>
            <w:r>
              <w:rPr>
                <w:rFonts w:cstheme="minorHAnsi"/>
                <w:sz w:val="18"/>
                <w:szCs w:val="18"/>
              </w:rPr>
              <w:t>‘</w:t>
            </w:r>
            <w:r w:rsidRPr="00F13369">
              <w:rPr>
                <w:rFonts w:cstheme="minorHAnsi"/>
                <w:sz w:val="18"/>
                <w:szCs w:val="18"/>
              </w:rPr>
              <w:t>willingness</w:t>
            </w:r>
            <w:r>
              <w:rPr>
                <w:rFonts w:cstheme="minorHAnsi"/>
                <w:sz w:val="18"/>
                <w:szCs w:val="18"/>
              </w:rPr>
              <w:t>’</w:t>
            </w:r>
            <w:r w:rsidRPr="00F13369">
              <w:rPr>
                <w:rFonts w:cstheme="minorHAnsi"/>
                <w:sz w:val="18"/>
                <w:szCs w:val="18"/>
              </w:rPr>
              <w:t xml:space="preserve">. </w:t>
            </w:r>
            <w:r w:rsidR="00E0734D">
              <w:rPr>
                <w:rFonts w:cstheme="minorHAnsi"/>
                <w:sz w:val="18"/>
                <w:szCs w:val="18"/>
              </w:rPr>
              <w:t>I</w:t>
            </w:r>
            <w:r w:rsidRPr="00F13369">
              <w:rPr>
                <w:rFonts w:cstheme="minorHAnsi"/>
                <w:sz w:val="18"/>
                <w:szCs w:val="18"/>
              </w:rPr>
              <w:t>n controlled motivation, the predominant feeling is pressure, which is often associated with ambivalence or resistance.</w:t>
            </w:r>
          </w:p>
        </w:tc>
      </w:tr>
      <w:tr w:rsidR="00B43A79" w:rsidRPr="0037233D" w:rsidTr="00C33B6C">
        <w:tc>
          <w:tcPr>
            <w:tcW w:w="2405" w:type="dxa"/>
          </w:tcPr>
          <w:p w:rsidR="00B43A79" w:rsidRPr="0037233D" w:rsidRDefault="00B43A79" w:rsidP="00C33B6C">
            <w:pPr>
              <w:pStyle w:val="Listeafsnit"/>
              <w:rPr>
                <w:iCs/>
                <w:sz w:val="18"/>
                <w:szCs w:val="18"/>
              </w:rPr>
            </w:pPr>
            <w:r w:rsidRPr="0037233D">
              <w:rPr>
                <w:iCs/>
                <w:sz w:val="18"/>
                <w:szCs w:val="18"/>
              </w:rPr>
              <w:t>The degree of generalisability and parsimony of the theory including general principles, strategies or tools for engaging peoples</w:t>
            </w:r>
          </w:p>
        </w:tc>
        <w:tc>
          <w:tcPr>
            <w:tcW w:w="3402" w:type="dxa"/>
          </w:tcPr>
          <w:p w:rsidR="00B43A79" w:rsidRPr="0037233D" w:rsidRDefault="00B43A79" w:rsidP="00C33B6C">
            <w:pPr>
              <w:rPr>
                <w:sz w:val="18"/>
                <w:szCs w:val="18"/>
                <w:u w:val="single"/>
                <w:lang w:val="en-US"/>
              </w:rPr>
            </w:pPr>
            <w:r w:rsidRPr="0037233D">
              <w:rPr>
                <w:sz w:val="18"/>
                <w:szCs w:val="18"/>
                <w:lang w:val="en-US"/>
              </w:rPr>
              <w:t>The person with diabetes-</w:t>
            </w:r>
            <w:r>
              <w:rPr>
                <w:sz w:val="18"/>
                <w:szCs w:val="18"/>
                <w:lang w:val="en-US"/>
              </w:rPr>
              <w:t>health</w:t>
            </w:r>
            <w:r w:rsidR="00E0734D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care provider</w:t>
            </w:r>
            <w:r w:rsidRPr="0037233D">
              <w:rPr>
                <w:sz w:val="18"/>
                <w:szCs w:val="18"/>
                <w:lang w:val="en-US"/>
              </w:rPr>
              <w:t xml:space="preserve"> relationships can be released through self-reflection, mutual reflection, shared decision-making, dynamic judgment building, and autonomous motivation leading to self-concordance. Requires changes by both </w:t>
            </w:r>
            <w:r>
              <w:rPr>
                <w:sz w:val="18"/>
                <w:szCs w:val="18"/>
                <w:lang w:val="en-US"/>
              </w:rPr>
              <w:t xml:space="preserve">health care professional </w:t>
            </w:r>
            <w:r w:rsidRPr="0037233D">
              <w:rPr>
                <w:sz w:val="18"/>
                <w:szCs w:val="18"/>
                <w:lang w:val="en-US"/>
              </w:rPr>
              <w:t xml:space="preserve">and person with diabetes </w:t>
            </w:r>
          </w:p>
        </w:tc>
        <w:tc>
          <w:tcPr>
            <w:tcW w:w="3827" w:type="dxa"/>
          </w:tcPr>
          <w:p w:rsidR="00B43A79" w:rsidRPr="0037233D" w:rsidRDefault="00B43A79" w:rsidP="00C33B6C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37233D">
              <w:rPr>
                <w:rFonts w:cstheme="minorHAnsi"/>
                <w:sz w:val="18"/>
                <w:szCs w:val="18"/>
              </w:rPr>
              <w:t xml:space="preserve">1) Autonomy support: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r</w:t>
            </w:r>
            <w:r w:rsidRPr="0037233D">
              <w:rPr>
                <w:rFonts w:cstheme="minorHAnsi"/>
                <w:i/>
                <w:iCs/>
                <w:sz w:val="18"/>
                <w:szCs w:val="18"/>
              </w:rPr>
              <w:t>elevance</w:t>
            </w:r>
            <w:r w:rsidRPr="0037233D">
              <w:rPr>
                <w:rFonts w:cstheme="minorHAnsi"/>
                <w:sz w:val="18"/>
                <w:szCs w:val="18"/>
              </w:rPr>
              <w:t xml:space="preserve">, </w:t>
            </w:r>
          </w:p>
          <w:p w:rsidR="00B43A79" w:rsidRPr="0037233D" w:rsidRDefault="00B43A79" w:rsidP="00C33B6C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t>r</w:t>
            </w:r>
            <w:r w:rsidRPr="0037233D">
              <w:rPr>
                <w:rFonts w:cstheme="minorHAnsi"/>
                <w:i/>
                <w:iCs/>
                <w:sz w:val="18"/>
                <w:szCs w:val="18"/>
              </w:rPr>
              <w:t xml:space="preserve">espect,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c</w:t>
            </w:r>
            <w:r w:rsidRPr="0037233D">
              <w:rPr>
                <w:rFonts w:cstheme="minorHAnsi"/>
                <w:i/>
                <w:iCs/>
                <w:sz w:val="18"/>
                <w:szCs w:val="18"/>
              </w:rPr>
              <w:t xml:space="preserve">hoice, and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a</w:t>
            </w:r>
            <w:r w:rsidRPr="0037233D">
              <w:rPr>
                <w:rFonts w:cstheme="minorHAnsi"/>
                <w:i/>
                <w:iCs/>
                <w:sz w:val="18"/>
                <w:szCs w:val="18"/>
              </w:rPr>
              <w:t>voidance of control</w:t>
            </w:r>
            <w:r>
              <w:rPr>
                <w:rFonts w:cstheme="minorHAnsi"/>
                <w:i/>
                <w:iCs/>
                <w:sz w:val="18"/>
                <w:szCs w:val="18"/>
              </w:rPr>
              <w:t>.</w:t>
            </w:r>
            <w:r w:rsidRPr="0037233D">
              <w:rPr>
                <w:rFonts w:cstheme="minorHAnsi"/>
                <w:sz w:val="18"/>
                <w:szCs w:val="18"/>
              </w:rPr>
              <w:t xml:space="preserve"> </w:t>
            </w:r>
          </w:p>
          <w:p w:rsidR="00B43A79" w:rsidRPr="00E0734D" w:rsidRDefault="00B43A79" w:rsidP="00C33B6C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18"/>
                <w:szCs w:val="18"/>
              </w:rPr>
            </w:pPr>
            <w:r w:rsidRPr="0037233D">
              <w:rPr>
                <w:rFonts w:cstheme="minorHAnsi"/>
                <w:sz w:val="18"/>
                <w:szCs w:val="18"/>
              </w:rPr>
              <w:t>2) Structure</w:t>
            </w:r>
            <w:r w:rsidR="00E0734D">
              <w:rPr>
                <w:rFonts w:cstheme="minorHAnsi"/>
                <w:sz w:val="18"/>
                <w:szCs w:val="18"/>
              </w:rPr>
              <w:t xml:space="preserve">: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c</w:t>
            </w:r>
            <w:r w:rsidRPr="0037233D">
              <w:rPr>
                <w:rFonts w:cstheme="minorHAnsi"/>
                <w:i/>
                <w:iCs/>
                <w:sz w:val="18"/>
                <w:szCs w:val="18"/>
              </w:rPr>
              <w:t>larity of expectations</w:t>
            </w:r>
            <w:r w:rsidRPr="0037233D">
              <w:rPr>
                <w:rFonts w:cstheme="minorHAnsi"/>
                <w:sz w:val="18"/>
                <w:szCs w:val="18"/>
              </w:rPr>
              <w:t xml:space="preserve">, </w:t>
            </w:r>
            <w:r>
              <w:rPr>
                <w:rFonts w:cstheme="minorHAnsi"/>
                <w:sz w:val="18"/>
                <w:szCs w:val="18"/>
              </w:rPr>
              <w:t>o</w:t>
            </w:r>
            <w:r w:rsidRPr="0037233D">
              <w:rPr>
                <w:rFonts w:cstheme="minorHAnsi"/>
                <w:i/>
                <w:iCs/>
                <w:sz w:val="18"/>
                <w:szCs w:val="18"/>
              </w:rPr>
              <w:t>ptimal</w:t>
            </w:r>
            <w:r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r w:rsidRPr="0037233D">
              <w:rPr>
                <w:rFonts w:cstheme="minorHAnsi"/>
                <w:i/>
                <w:iCs/>
                <w:sz w:val="18"/>
                <w:szCs w:val="18"/>
              </w:rPr>
              <w:t>challenge, feedback, instrumental and practical skills-training</w:t>
            </w:r>
            <w:r w:rsidRPr="0037233D">
              <w:rPr>
                <w:rFonts w:cstheme="minorHAnsi"/>
                <w:sz w:val="18"/>
                <w:szCs w:val="18"/>
              </w:rPr>
              <w:t xml:space="preserve">, </w:t>
            </w:r>
            <w:r w:rsidRPr="00F26A39">
              <w:rPr>
                <w:rFonts w:cstheme="minorHAnsi"/>
                <w:i/>
                <w:iCs/>
                <w:sz w:val="18"/>
                <w:szCs w:val="18"/>
              </w:rPr>
              <w:t>guidance and support</w:t>
            </w:r>
            <w:r w:rsidRPr="0037233D">
              <w:rPr>
                <w:rFonts w:cstheme="minorHAnsi"/>
                <w:sz w:val="18"/>
                <w:szCs w:val="18"/>
              </w:rPr>
              <w:t>.</w:t>
            </w:r>
          </w:p>
          <w:p w:rsidR="00B43A79" w:rsidRPr="0037233D" w:rsidRDefault="00B43A79" w:rsidP="00C33B6C">
            <w:pPr>
              <w:autoSpaceDE w:val="0"/>
              <w:autoSpaceDN w:val="0"/>
              <w:adjustRightInd w:val="0"/>
              <w:rPr>
                <w:rFonts w:cstheme="minorHAnsi"/>
                <w:sz w:val="18"/>
                <w:szCs w:val="18"/>
              </w:rPr>
            </w:pPr>
            <w:r w:rsidRPr="0037233D">
              <w:rPr>
                <w:rFonts w:cstheme="minorHAnsi"/>
                <w:sz w:val="18"/>
                <w:szCs w:val="18"/>
              </w:rPr>
              <w:t xml:space="preserve">3) Involvement </w:t>
            </w:r>
            <w:r w:rsidR="00E0734D">
              <w:rPr>
                <w:rFonts w:cstheme="minorHAnsi"/>
                <w:sz w:val="18"/>
                <w:szCs w:val="18"/>
              </w:rPr>
              <w:t>(</w:t>
            </w:r>
            <w:r w:rsidRPr="0037233D">
              <w:rPr>
                <w:rFonts w:cstheme="minorHAnsi"/>
                <w:sz w:val="18"/>
                <w:szCs w:val="18"/>
              </w:rPr>
              <w:t>support for relatedness):</w:t>
            </w:r>
          </w:p>
          <w:p w:rsidR="00B43A79" w:rsidRPr="00097FE1" w:rsidRDefault="00B43A79" w:rsidP="00C33B6C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t>e</w:t>
            </w:r>
            <w:r w:rsidRPr="0037233D">
              <w:rPr>
                <w:rFonts w:cstheme="minorHAnsi"/>
                <w:i/>
                <w:iCs/>
                <w:sz w:val="18"/>
                <w:szCs w:val="18"/>
              </w:rPr>
              <w:t xml:space="preserve">mpathy,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a</w:t>
            </w:r>
            <w:r w:rsidRPr="0037233D">
              <w:rPr>
                <w:rFonts w:cstheme="minorHAnsi"/>
                <w:i/>
                <w:iCs/>
                <w:sz w:val="18"/>
                <w:szCs w:val="18"/>
              </w:rPr>
              <w:t>ffection</w:t>
            </w:r>
            <w:r>
              <w:rPr>
                <w:rFonts w:cstheme="minorHAnsi"/>
                <w:i/>
                <w:iCs/>
                <w:sz w:val="18"/>
                <w:szCs w:val="18"/>
              </w:rPr>
              <w:t>,</w:t>
            </w:r>
            <w:r w:rsidRPr="0037233D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i/>
                <w:iCs/>
                <w:sz w:val="18"/>
                <w:szCs w:val="18"/>
              </w:rPr>
              <w:t>a</w:t>
            </w:r>
            <w:r w:rsidRPr="0037233D">
              <w:rPr>
                <w:rFonts w:cstheme="minorHAnsi"/>
                <w:i/>
                <w:iCs/>
                <w:sz w:val="18"/>
                <w:szCs w:val="18"/>
              </w:rPr>
              <w:t>ttunement</w:t>
            </w:r>
            <w:proofErr w:type="spellEnd"/>
            <w:r w:rsidRPr="0037233D">
              <w:rPr>
                <w:rFonts w:cstheme="minorHAnsi"/>
                <w:sz w:val="18"/>
                <w:szCs w:val="18"/>
              </w:rPr>
              <w:t xml:space="preserve">, </w:t>
            </w:r>
            <w:r w:rsidRPr="00F26A39">
              <w:rPr>
                <w:rFonts w:cstheme="minorHAnsi"/>
                <w:i/>
                <w:iCs/>
                <w:sz w:val="18"/>
                <w:szCs w:val="18"/>
              </w:rPr>
              <w:t>d</w:t>
            </w:r>
            <w:r w:rsidRPr="0037233D">
              <w:rPr>
                <w:rFonts w:cstheme="minorHAnsi"/>
                <w:i/>
                <w:iCs/>
                <w:sz w:val="18"/>
                <w:szCs w:val="18"/>
              </w:rPr>
              <w:t xml:space="preserve">edication of resources, </w:t>
            </w:r>
            <w:r>
              <w:rPr>
                <w:rFonts w:cstheme="minorHAnsi"/>
                <w:i/>
                <w:iCs/>
                <w:sz w:val="18"/>
                <w:szCs w:val="18"/>
              </w:rPr>
              <w:t>d</w:t>
            </w:r>
            <w:r w:rsidRPr="0037233D">
              <w:rPr>
                <w:rFonts w:cstheme="minorHAnsi"/>
                <w:i/>
                <w:iCs/>
                <w:sz w:val="18"/>
                <w:szCs w:val="18"/>
              </w:rPr>
              <w:t>ependability.</w:t>
            </w:r>
          </w:p>
        </w:tc>
      </w:tr>
      <w:tr w:rsidR="00B43A79" w:rsidRPr="0037233D" w:rsidTr="00C33B6C">
        <w:tc>
          <w:tcPr>
            <w:tcW w:w="2405" w:type="dxa"/>
          </w:tcPr>
          <w:p w:rsidR="00B43A79" w:rsidRPr="0037233D" w:rsidRDefault="00B43A79" w:rsidP="00C33B6C">
            <w:pPr>
              <w:pStyle w:val="Listeafsnit"/>
              <w:rPr>
                <w:iCs/>
                <w:sz w:val="18"/>
                <w:szCs w:val="18"/>
              </w:rPr>
            </w:pPr>
            <w:r w:rsidRPr="0037233D">
              <w:rPr>
                <w:iCs/>
                <w:sz w:val="18"/>
                <w:szCs w:val="18"/>
              </w:rPr>
              <w:t xml:space="preserve">How the theory is tested in empirical research including reported effects </w:t>
            </w:r>
          </w:p>
          <w:p w:rsidR="00B43A79" w:rsidRPr="0037233D" w:rsidRDefault="00B43A79" w:rsidP="00C33B6C">
            <w:pPr>
              <w:rPr>
                <w:iCs/>
                <w:sz w:val="18"/>
                <w:szCs w:val="18"/>
                <w:u w:val="single"/>
                <w:lang w:val="en-US"/>
              </w:rPr>
            </w:pPr>
          </w:p>
        </w:tc>
        <w:tc>
          <w:tcPr>
            <w:tcW w:w="3402" w:type="dxa"/>
          </w:tcPr>
          <w:p w:rsidR="00B43A79" w:rsidRPr="0037233D" w:rsidRDefault="00B43A79" w:rsidP="00C33B6C">
            <w:pPr>
              <w:rPr>
                <w:sz w:val="18"/>
                <w:szCs w:val="18"/>
                <w:lang w:val="en-US"/>
              </w:rPr>
            </w:pPr>
            <w:r w:rsidRPr="0037233D">
              <w:rPr>
                <w:rFonts w:cstheme="minorHAnsi"/>
                <w:sz w:val="18"/>
                <w:szCs w:val="18"/>
                <w:lang w:val="en-US" w:eastAsia="da-DK"/>
              </w:rPr>
              <w:t xml:space="preserve">The guided self-determination </w:t>
            </w:r>
            <w:r>
              <w:rPr>
                <w:rFonts w:cstheme="minorHAnsi"/>
                <w:sz w:val="18"/>
                <w:szCs w:val="18"/>
                <w:lang w:val="en-US" w:eastAsia="da-DK"/>
              </w:rPr>
              <w:t xml:space="preserve">method </w:t>
            </w:r>
            <w:r w:rsidRPr="0037233D">
              <w:rPr>
                <w:rFonts w:cstheme="minorHAnsi"/>
                <w:sz w:val="18"/>
                <w:szCs w:val="18"/>
                <w:lang w:val="en-US" w:eastAsia="da-DK"/>
              </w:rPr>
              <w:t>has not yet been systematically reviewed or meta-</w:t>
            </w:r>
            <w:proofErr w:type="spellStart"/>
            <w:r w:rsidRPr="0037233D">
              <w:rPr>
                <w:rFonts w:cstheme="minorHAnsi"/>
                <w:sz w:val="18"/>
                <w:szCs w:val="18"/>
                <w:lang w:val="en-US" w:eastAsia="da-DK"/>
              </w:rPr>
              <w:t>analysed</w:t>
            </w:r>
            <w:proofErr w:type="spellEnd"/>
            <w:r w:rsidRPr="0037233D">
              <w:rPr>
                <w:rFonts w:cstheme="minorHAnsi"/>
                <w:sz w:val="18"/>
                <w:szCs w:val="18"/>
                <w:lang w:val="en-US" w:eastAsia="da-DK"/>
              </w:rPr>
              <w:t xml:space="preserve">. The </w:t>
            </w:r>
            <w:r>
              <w:rPr>
                <w:rFonts w:cstheme="minorHAnsi"/>
                <w:sz w:val="18"/>
                <w:szCs w:val="18"/>
                <w:lang w:val="en-US" w:eastAsia="da-DK"/>
              </w:rPr>
              <w:t>method has been</w:t>
            </w:r>
            <w:r w:rsidRPr="0037233D">
              <w:rPr>
                <w:rFonts w:cstheme="minorHAnsi"/>
                <w:sz w:val="18"/>
                <w:szCs w:val="18"/>
                <w:lang w:val="en-US" w:eastAsia="da-DK"/>
              </w:rPr>
              <w:t xml:space="preserve"> tested in 4 </w:t>
            </w:r>
            <w:proofErr w:type="spellStart"/>
            <w:r w:rsidRPr="0037233D">
              <w:rPr>
                <w:rFonts w:cstheme="minorHAnsi"/>
                <w:sz w:val="18"/>
                <w:szCs w:val="18"/>
                <w:lang w:val="en-US" w:eastAsia="da-DK"/>
              </w:rPr>
              <w:t>randomised</w:t>
            </w:r>
            <w:proofErr w:type="spellEnd"/>
            <w:r w:rsidRPr="0037233D">
              <w:rPr>
                <w:rFonts w:cstheme="minorHAnsi"/>
                <w:sz w:val="18"/>
                <w:szCs w:val="18"/>
                <w:lang w:val="en-US" w:eastAsia="da-DK"/>
              </w:rPr>
              <w:t xml:space="preserve"> clinical trial</w:t>
            </w:r>
            <w:r>
              <w:rPr>
                <w:rFonts w:cstheme="minorHAnsi"/>
                <w:sz w:val="18"/>
                <w:szCs w:val="18"/>
                <w:lang w:val="en-US" w:eastAsia="da-DK"/>
              </w:rPr>
              <w:t>s</w:t>
            </w:r>
            <w:r w:rsidRPr="0037233D">
              <w:rPr>
                <w:rFonts w:cstheme="minorHAnsi"/>
                <w:sz w:val="18"/>
                <w:szCs w:val="18"/>
                <w:lang w:val="en-US" w:eastAsia="da-DK"/>
              </w:rPr>
              <w:t xml:space="preserve"> and people with </w:t>
            </w:r>
            <w:r>
              <w:rPr>
                <w:rFonts w:cstheme="minorHAnsi"/>
                <w:sz w:val="18"/>
                <w:szCs w:val="18"/>
                <w:lang w:val="en-US" w:eastAsia="da-DK"/>
              </w:rPr>
              <w:t xml:space="preserve">type </w:t>
            </w:r>
            <w:r w:rsidRPr="0037233D">
              <w:rPr>
                <w:rFonts w:cstheme="minorHAnsi"/>
                <w:sz w:val="18"/>
                <w:szCs w:val="18"/>
                <w:lang w:val="en-US" w:eastAsia="da-DK"/>
              </w:rPr>
              <w:t xml:space="preserve">1 diabetes. Results showed significant improvement in glycemic control and life-skill, reduced diabetes distress, and improved diabetes competences </w:t>
            </w:r>
            <w:r w:rsidRPr="0037233D">
              <w:rPr>
                <w:rFonts w:cstheme="minorHAnsi"/>
                <w:sz w:val="18"/>
                <w:szCs w:val="18"/>
                <w:lang w:val="en-US" w:eastAsia="da-DK"/>
              </w:rPr>
              <w:fldChar w:fldCharType="begin">
                <w:fldData xml:space="preserve">PEVuZE5vdGU+PENpdGU+PEF1dGhvcj5ab2ZmbWFubjwvQXV0aG9yPjxZZWFyPjIwMDY8L1llYXI+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</w:fldData>
              </w:fldChar>
            </w:r>
            <w:r>
              <w:rPr>
                <w:rFonts w:cstheme="minorHAnsi"/>
                <w:sz w:val="18"/>
                <w:szCs w:val="18"/>
                <w:lang w:val="en-US" w:eastAsia="da-DK"/>
              </w:rPr>
              <w:instrText xml:space="preserve"> ADDIN EN.CITE </w:instrText>
            </w:r>
            <w:r>
              <w:rPr>
                <w:rFonts w:cstheme="minorHAnsi"/>
                <w:sz w:val="18"/>
                <w:szCs w:val="18"/>
                <w:lang w:val="en-US" w:eastAsia="da-DK"/>
              </w:rPr>
              <w:fldChar w:fldCharType="begin">
                <w:fldData xml:space="preserve">PEVuZE5vdGU+PENpdGU+PEF1dGhvcj5ab2ZmbWFubjwvQXV0aG9yPjxZZWFyPjIwMDY8L1llYXI+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</w:fldData>
              </w:fldChar>
            </w:r>
            <w:r>
              <w:rPr>
                <w:rFonts w:cstheme="minorHAnsi"/>
                <w:sz w:val="18"/>
                <w:szCs w:val="18"/>
                <w:lang w:val="en-US" w:eastAsia="da-DK"/>
              </w:rPr>
              <w:instrText xml:space="preserve"> ADDIN EN.CITE.DATA </w:instrText>
            </w:r>
            <w:r>
              <w:rPr>
                <w:rFonts w:cstheme="minorHAnsi"/>
                <w:sz w:val="18"/>
                <w:szCs w:val="18"/>
                <w:lang w:val="en-US" w:eastAsia="da-DK"/>
              </w:rPr>
            </w:r>
            <w:r>
              <w:rPr>
                <w:rFonts w:cstheme="minorHAnsi"/>
                <w:sz w:val="18"/>
                <w:szCs w:val="18"/>
                <w:lang w:val="en-US" w:eastAsia="da-DK"/>
              </w:rPr>
              <w:fldChar w:fldCharType="end"/>
            </w:r>
            <w:r w:rsidRPr="0037233D">
              <w:rPr>
                <w:rFonts w:cstheme="minorHAnsi"/>
                <w:sz w:val="18"/>
                <w:szCs w:val="18"/>
                <w:lang w:val="en-US" w:eastAsia="da-DK"/>
              </w:rPr>
            </w:r>
            <w:r w:rsidRPr="0037233D">
              <w:rPr>
                <w:rFonts w:cstheme="minorHAnsi"/>
                <w:sz w:val="18"/>
                <w:szCs w:val="18"/>
                <w:lang w:val="en-US" w:eastAsia="da-DK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  <w:lang w:val="en-US" w:eastAsia="da-DK"/>
              </w:rPr>
              <w:t>[30, 38]</w:t>
            </w:r>
            <w:r w:rsidRPr="0037233D">
              <w:rPr>
                <w:rFonts w:cstheme="minorHAnsi"/>
                <w:sz w:val="18"/>
                <w:szCs w:val="18"/>
                <w:lang w:val="en-US" w:eastAsia="da-DK"/>
              </w:rPr>
              <w:fldChar w:fldCharType="end"/>
            </w:r>
            <w:r w:rsidRPr="0037233D">
              <w:rPr>
                <w:rFonts w:cstheme="minorHAnsi"/>
                <w:sz w:val="18"/>
                <w:szCs w:val="18"/>
                <w:lang w:val="en-US" w:eastAsia="da-DK"/>
              </w:rPr>
              <w:t xml:space="preserve">. </w:t>
            </w:r>
          </w:p>
        </w:tc>
        <w:tc>
          <w:tcPr>
            <w:tcW w:w="3827" w:type="dxa"/>
          </w:tcPr>
          <w:p w:rsidR="00B43A79" w:rsidRPr="0037233D" w:rsidRDefault="00B43A79" w:rsidP="00C33B6C">
            <w:pPr>
              <w:rPr>
                <w:sz w:val="18"/>
                <w:szCs w:val="18"/>
                <w:lang w:val="en-US"/>
              </w:rPr>
            </w:pPr>
            <w:r w:rsidRPr="0037233D">
              <w:rPr>
                <w:sz w:val="18"/>
                <w:szCs w:val="18"/>
                <w:lang w:val="en-US"/>
              </w:rPr>
              <w:t>Three meta-analyses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fldChar w:fldCharType="begin">
                <w:fldData xml:space="preserve">PEVuZE5vdGU+PENpdGU+PEF1dGhvcj5OZzwvQXV0aG9yPjxZZWFyPjIwMTI8L1llYXI+PFJlY051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</w:fldData>
              </w:fldChar>
            </w:r>
            <w:r>
              <w:rPr>
                <w:sz w:val="18"/>
                <w:szCs w:val="18"/>
                <w:lang w:val="en-US"/>
              </w:rPr>
              <w:instrText xml:space="preserve"> ADDIN EN.CITE </w:instrText>
            </w:r>
            <w:r>
              <w:rPr>
                <w:sz w:val="18"/>
                <w:szCs w:val="18"/>
                <w:lang w:val="en-US"/>
              </w:rPr>
              <w:fldChar w:fldCharType="begin">
                <w:fldData xml:space="preserve">PEVuZE5vdGU+PENpdGU+PEF1dGhvcj5OZzwvQXV0aG9yPjxZZWFyPjIwMTI8L1llYXI+PFJlY051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</w:fldData>
              </w:fldChar>
            </w:r>
            <w:r>
              <w:rPr>
                <w:sz w:val="18"/>
                <w:szCs w:val="18"/>
                <w:lang w:val="en-US"/>
              </w:rPr>
              <w:instrText xml:space="preserve"> ADDIN EN.CITE.DATA </w:instrText>
            </w:r>
            <w:r>
              <w:rPr>
                <w:sz w:val="18"/>
                <w:szCs w:val="18"/>
                <w:lang w:val="en-US"/>
              </w:rPr>
            </w:r>
            <w:r>
              <w:rPr>
                <w:sz w:val="18"/>
                <w:szCs w:val="18"/>
                <w:lang w:val="en-US"/>
              </w:rPr>
              <w:fldChar w:fldCharType="end"/>
            </w:r>
            <w:r>
              <w:rPr>
                <w:sz w:val="18"/>
                <w:szCs w:val="18"/>
                <w:lang w:val="en-US"/>
              </w:rPr>
            </w:r>
            <w:r>
              <w:rPr>
                <w:sz w:val="18"/>
                <w:szCs w:val="18"/>
                <w:lang w:val="en-US"/>
              </w:rPr>
              <w:fldChar w:fldCharType="separate"/>
            </w:r>
            <w:r>
              <w:rPr>
                <w:noProof/>
                <w:sz w:val="18"/>
                <w:szCs w:val="18"/>
                <w:lang w:val="en-US"/>
              </w:rPr>
              <w:t>[18, 19, 39]</w:t>
            </w:r>
            <w:r>
              <w:rPr>
                <w:sz w:val="18"/>
                <w:szCs w:val="18"/>
                <w:lang w:val="en-US"/>
              </w:rPr>
              <w:fldChar w:fldCharType="end"/>
            </w:r>
            <w:r w:rsidRPr="0037233D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 xml:space="preserve">including diverse participants, primarily health people.  Self-determination theory-based interventions have been tested in people with type 2 diabetes, showing an effect in women on HbA1c and quality of life </w:t>
            </w:r>
            <w:r>
              <w:rPr>
                <w:sz w:val="18"/>
                <w:szCs w:val="18"/>
                <w:lang w:val="en-US"/>
              </w:rPr>
              <w:fldChar w:fldCharType="begin">
                <w:fldData xml:space="preserve">PEVuZE5vdGU+PENpdGU+PEF1dGhvcj5KdXVsPC9BdXRob3I+PFllYXI+MjAxNDwvWWVhcj48UmVj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=
</w:fldData>
              </w:fldChar>
            </w:r>
            <w:r>
              <w:rPr>
                <w:sz w:val="18"/>
                <w:szCs w:val="18"/>
                <w:lang w:val="en-US"/>
              </w:rPr>
              <w:instrText xml:space="preserve"> ADDIN EN.CITE </w:instrText>
            </w:r>
            <w:r>
              <w:rPr>
                <w:sz w:val="18"/>
                <w:szCs w:val="18"/>
                <w:lang w:val="en-US"/>
              </w:rPr>
              <w:fldChar w:fldCharType="begin">
                <w:fldData xml:space="preserve">PEVuZE5vdGU+PENpdGU+PEF1dGhvcj5KdXVsPC9BdXRob3I+PFllYXI+MjAxNDwvWWVhcj48UmVj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=
</w:fldData>
              </w:fldChar>
            </w:r>
            <w:r>
              <w:rPr>
                <w:sz w:val="18"/>
                <w:szCs w:val="18"/>
                <w:lang w:val="en-US"/>
              </w:rPr>
              <w:instrText xml:space="preserve"> ADDIN EN.CITE.DATA </w:instrText>
            </w:r>
            <w:r>
              <w:rPr>
                <w:sz w:val="18"/>
                <w:szCs w:val="18"/>
                <w:lang w:val="en-US"/>
              </w:rPr>
            </w:r>
            <w:r>
              <w:rPr>
                <w:sz w:val="18"/>
                <w:szCs w:val="18"/>
                <w:lang w:val="en-US"/>
              </w:rPr>
              <w:fldChar w:fldCharType="end"/>
            </w:r>
            <w:r>
              <w:rPr>
                <w:sz w:val="18"/>
                <w:szCs w:val="18"/>
                <w:lang w:val="en-US"/>
              </w:rPr>
            </w:r>
            <w:r>
              <w:rPr>
                <w:sz w:val="18"/>
                <w:szCs w:val="18"/>
                <w:lang w:val="en-US"/>
              </w:rPr>
              <w:fldChar w:fldCharType="separate"/>
            </w:r>
            <w:r>
              <w:rPr>
                <w:noProof/>
                <w:sz w:val="18"/>
                <w:szCs w:val="18"/>
                <w:lang w:val="en-US"/>
              </w:rPr>
              <w:t>[40]</w:t>
            </w:r>
            <w:r>
              <w:rPr>
                <w:sz w:val="18"/>
                <w:szCs w:val="18"/>
                <w:lang w:val="en-US"/>
              </w:rPr>
              <w:fldChar w:fldCharType="end"/>
            </w:r>
            <w:r>
              <w:rPr>
                <w:sz w:val="18"/>
                <w:szCs w:val="18"/>
                <w:lang w:val="en-US"/>
              </w:rPr>
              <w:t xml:space="preserve">. A study reports effect on eating behavior but not on HbA1c in adolescents with type 1 diabetes </w:t>
            </w:r>
            <w:r>
              <w:rPr>
                <w:sz w:val="18"/>
                <w:szCs w:val="18"/>
                <w:lang w:val="en-US"/>
              </w:rPr>
              <w:fldChar w:fldCharType="begin">
                <w:fldData xml:space="preserve">PEVuZE5vdGU+PENpdGU+PEF1dGhvcj5OYW5zZWw8L0F1dGhvcj48WWVhcj4yMDE1PC9ZZWFyPjxS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</w:fldData>
              </w:fldChar>
            </w:r>
            <w:r>
              <w:rPr>
                <w:sz w:val="18"/>
                <w:szCs w:val="18"/>
                <w:lang w:val="en-US"/>
              </w:rPr>
              <w:instrText xml:space="preserve"> ADDIN EN.CITE </w:instrText>
            </w:r>
            <w:r>
              <w:rPr>
                <w:sz w:val="18"/>
                <w:szCs w:val="18"/>
                <w:lang w:val="en-US"/>
              </w:rPr>
              <w:fldChar w:fldCharType="begin">
                <w:fldData xml:space="preserve">PEVuZE5vdGU+PENpdGU+PEF1dGhvcj5OYW5zZWw8L0F1dGhvcj48WWVhcj4yMDE1PC9ZZWFyPjxS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</w:fldData>
              </w:fldChar>
            </w:r>
            <w:r>
              <w:rPr>
                <w:sz w:val="18"/>
                <w:szCs w:val="18"/>
                <w:lang w:val="en-US"/>
              </w:rPr>
              <w:instrText xml:space="preserve"> ADDIN EN.CITE.DATA </w:instrText>
            </w:r>
            <w:r>
              <w:rPr>
                <w:sz w:val="18"/>
                <w:szCs w:val="18"/>
                <w:lang w:val="en-US"/>
              </w:rPr>
            </w:r>
            <w:r>
              <w:rPr>
                <w:sz w:val="18"/>
                <w:szCs w:val="18"/>
                <w:lang w:val="en-US"/>
              </w:rPr>
              <w:fldChar w:fldCharType="end"/>
            </w:r>
            <w:r>
              <w:rPr>
                <w:sz w:val="18"/>
                <w:szCs w:val="18"/>
                <w:lang w:val="en-US"/>
              </w:rPr>
            </w:r>
            <w:r>
              <w:rPr>
                <w:sz w:val="18"/>
                <w:szCs w:val="18"/>
                <w:lang w:val="en-US"/>
              </w:rPr>
              <w:fldChar w:fldCharType="separate"/>
            </w:r>
            <w:r>
              <w:rPr>
                <w:noProof/>
                <w:sz w:val="18"/>
                <w:szCs w:val="18"/>
                <w:lang w:val="en-US"/>
              </w:rPr>
              <w:t>[41]</w:t>
            </w:r>
            <w:r>
              <w:rPr>
                <w:sz w:val="18"/>
                <w:szCs w:val="18"/>
                <w:lang w:val="en-US"/>
              </w:rPr>
              <w:fldChar w:fldCharType="end"/>
            </w:r>
            <w:r>
              <w:rPr>
                <w:sz w:val="18"/>
                <w:szCs w:val="18"/>
                <w:lang w:val="en-US"/>
              </w:rPr>
              <w:t>.</w:t>
            </w:r>
          </w:p>
        </w:tc>
      </w:tr>
      <w:tr w:rsidR="00B43A79" w:rsidRPr="0037233D" w:rsidTr="00C33B6C">
        <w:tc>
          <w:tcPr>
            <w:tcW w:w="2405" w:type="dxa"/>
          </w:tcPr>
          <w:p w:rsidR="00B43A79" w:rsidRPr="0037233D" w:rsidRDefault="00B43A79" w:rsidP="00C33B6C">
            <w:pPr>
              <w:pStyle w:val="Listeafsnit"/>
              <w:rPr>
                <w:iCs/>
                <w:sz w:val="18"/>
                <w:szCs w:val="18"/>
              </w:rPr>
            </w:pPr>
            <w:r w:rsidRPr="0037233D">
              <w:rPr>
                <w:iCs/>
                <w:sz w:val="18"/>
                <w:szCs w:val="18"/>
              </w:rPr>
              <w:t>The usefulness and practicability of the theory including health care professionals’ background and training and fidelity assessment</w:t>
            </w:r>
          </w:p>
        </w:tc>
        <w:tc>
          <w:tcPr>
            <w:tcW w:w="3402" w:type="dxa"/>
          </w:tcPr>
          <w:p w:rsidR="00B43A79" w:rsidRPr="0037233D" w:rsidRDefault="00B43A79" w:rsidP="00C33B6C">
            <w:pPr>
              <w:rPr>
                <w:sz w:val="18"/>
                <w:szCs w:val="18"/>
                <w:u w:val="single"/>
                <w:lang w:val="en-US"/>
              </w:rPr>
            </w:pPr>
            <w:r w:rsidRPr="0037233D">
              <w:rPr>
                <w:sz w:val="18"/>
                <w:szCs w:val="18"/>
              </w:rPr>
              <w:t xml:space="preserve">The </w:t>
            </w:r>
            <w:r>
              <w:rPr>
                <w:sz w:val="18"/>
                <w:szCs w:val="18"/>
              </w:rPr>
              <w:t>health care professionals</w:t>
            </w:r>
            <w:r w:rsidRPr="0037233D">
              <w:rPr>
                <w:sz w:val="18"/>
                <w:szCs w:val="18"/>
              </w:rPr>
              <w:t xml:space="preserve"> </w:t>
            </w:r>
            <w:r w:rsidR="00E0734D">
              <w:rPr>
                <w:sz w:val="18"/>
                <w:szCs w:val="18"/>
              </w:rPr>
              <w:t>under</w:t>
            </w:r>
            <w:r w:rsidRPr="0037233D">
              <w:rPr>
                <w:sz w:val="18"/>
                <w:szCs w:val="18"/>
              </w:rPr>
              <w:t xml:space="preserve">go 32 hours of structured and supervised training to become certified </w:t>
            </w:r>
            <w:r>
              <w:rPr>
                <w:sz w:val="18"/>
                <w:szCs w:val="18"/>
              </w:rPr>
              <w:t>guided self-determination</w:t>
            </w:r>
            <w:r w:rsidRPr="0037233D">
              <w:rPr>
                <w:sz w:val="18"/>
                <w:szCs w:val="18"/>
              </w:rPr>
              <w:t xml:space="preserve"> facilitators. They document their ability to use the reflection sheets and communication skills in two full courses with patients. Figures fro</w:t>
            </w:r>
            <w:bookmarkStart w:id="0" w:name="_GoBack"/>
            <w:bookmarkEnd w:id="0"/>
            <w:r w:rsidRPr="0037233D">
              <w:rPr>
                <w:sz w:val="18"/>
                <w:szCs w:val="18"/>
              </w:rPr>
              <w:t>m grounded theories are used as fidelity assessment tools.</w:t>
            </w:r>
          </w:p>
        </w:tc>
        <w:tc>
          <w:tcPr>
            <w:tcW w:w="3827" w:type="dxa"/>
          </w:tcPr>
          <w:p w:rsidR="00B43A79" w:rsidRDefault="00B43A79" w:rsidP="00C33B6C">
            <w:pPr>
              <w:rPr>
                <w:sz w:val="18"/>
                <w:szCs w:val="18"/>
                <w:lang w:val="en-US"/>
              </w:rPr>
            </w:pPr>
            <w:r w:rsidRPr="0037233D">
              <w:rPr>
                <w:sz w:val="18"/>
                <w:szCs w:val="18"/>
                <w:lang w:val="en-US"/>
              </w:rPr>
              <w:t>No formal training of personal or fidelity testing.</w:t>
            </w:r>
          </w:p>
          <w:p w:rsidR="00B43A79" w:rsidRPr="0037233D" w:rsidRDefault="00B43A79" w:rsidP="00C33B6C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Fidelity tools from motivational interviewing have been applied </w:t>
            </w:r>
            <w:r>
              <w:rPr>
                <w:sz w:val="18"/>
                <w:szCs w:val="18"/>
                <w:lang w:val="en-US"/>
              </w:rPr>
              <w:fldChar w:fldCharType="begin"/>
            </w:r>
            <w:r>
              <w:rPr>
                <w:sz w:val="18"/>
                <w:szCs w:val="18"/>
                <w:lang w:val="en-US"/>
              </w:rPr>
              <w:instrText xml:space="preserve"> ADDIN EN.CITE &lt;EndNote&gt;&lt;Cite&gt;&lt;Author&gt;Gillison&lt;/Author&gt;&lt;Year&gt;2019&lt;/Year&gt;&lt;RecNum&gt;3671&lt;/RecNum&gt;&lt;DisplayText&gt;[19]&lt;/DisplayText&gt;&lt;record&gt;&lt;rec-number&gt;3671&lt;/rec-number&gt;&lt;foreign-keys&gt;&lt;key app="EN" db-id="25stzp2tnwvds7e205u5sp2if0sss50ss5sv" timestamp="1583054840"&gt;3671&lt;/key&gt;&lt;/foreign-keys&gt;&lt;ref-type name="Journal Article"&gt;17&lt;/ref-type&gt;&lt;contributors&gt;&lt;authors&gt;&lt;author&gt;Gillison, F. B.&lt;/author&gt;&lt;author&gt;Rouse, P.&lt;/author&gt;&lt;author&gt;Standage, M.&lt;/author&gt;&lt;author&gt;Sebire, S. J.&lt;/author&gt;&lt;author&gt;Ryan, R. M.&lt;/author&gt;&lt;/authors&gt;&lt;/contributors&gt;&lt;auth-address&gt;a Department for Health , Centre for Motivation and Health Behaviour Change, University of Bath , Bath , UK.&amp;#xD;b Centre for Exercise, Nutrition &amp;amp; Health Sciences , University of Bristol , Bristol , UK.&amp;#xD;c Department of Clinical &amp;amp; Social Sciences in Psychology , University of Rochester , Rochester , NY , USA.&lt;/auth-address&gt;&lt;titles&gt;&lt;title&gt;A meta-analysis of techniques to promote motivation for health behaviour change from a self-determination theory perspective&lt;/title&gt;&lt;secondary-title&gt;Health Psychol Rev&lt;/secondary-title&gt;&lt;/titles&gt;&lt;periodical&gt;&lt;full-title&gt;Health Psychol Rev&lt;/full-title&gt;&lt;/periodical&gt;&lt;pages&gt;110-130&lt;/pages&gt;&lt;volume&gt;13&lt;/volume&gt;&lt;number&gt;1&lt;/number&gt;&lt;edition&gt;2018/10/09&lt;/edition&gt;&lt;keywords&gt;&lt;keyword&gt;Motivation&lt;/keyword&gt;&lt;keyword&gt;behaviour-change&lt;/keyword&gt;&lt;keyword&gt;health behaviour&lt;/keyword&gt;&lt;/keywords&gt;&lt;dates&gt;&lt;year&gt;2019&lt;/year&gt;&lt;pub-dates&gt;&lt;date&gt;Mar&lt;/date&gt;&lt;/pub-dates&gt;&lt;/dates&gt;&lt;isbn&gt;1743-7202 (Electronic)&amp;#xD;1743-7199 (Linking)&lt;/isbn&gt;&lt;accession-num&gt;30295176&lt;/accession-num&gt;&lt;urls&gt;&lt;related-urls&gt;&lt;url&gt;https://www.ncbi.nlm.nih.gov/pubmed/30295176&lt;/url&gt;&lt;url&gt;https://www.tandfonline.com/doi/full/10.1080/17437199.2018.1534071&lt;/url&gt;&lt;/related-urls&gt;&lt;/urls&gt;&lt;electronic-resource-num&gt;10.1080/17437199.2018.1534071&lt;/electronic-resource-num&gt;&lt;/record&gt;&lt;/Cite&gt;&lt;/EndNote&gt;</w:instrText>
            </w:r>
            <w:r>
              <w:rPr>
                <w:sz w:val="18"/>
                <w:szCs w:val="18"/>
                <w:lang w:val="en-US"/>
              </w:rPr>
              <w:fldChar w:fldCharType="separate"/>
            </w:r>
            <w:r>
              <w:rPr>
                <w:noProof/>
                <w:sz w:val="18"/>
                <w:szCs w:val="18"/>
                <w:lang w:val="en-US"/>
              </w:rPr>
              <w:t>[19]</w:t>
            </w:r>
            <w:r>
              <w:rPr>
                <w:sz w:val="18"/>
                <w:szCs w:val="18"/>
                <w:lang w:val="en-US"/>
              </w:rPr>
              <w:fldChar w:fldCharType="end"/>
            </w:r>
            <w:r>
              <w:rPr>
                <w:sz w:val="18"/>
                <w:szCs w:val="18"/>
                <w:lang w:val="en-US"/>
              </w:rPr>
              <w:t>.</w:t>
            </w:r>
          </w:p>
        </w:tc>
      </w:tr>
    </w:tbl>
    <w:p w:rsidR="007167AF" w:rsidRDefault="007167AF"/>
    <w:sectPr w:rsidR="007167A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A79"/>
    <w:rsid w:val="00417BCD"/>
    <w:rsid w:val="007167AF"/>
    <w:rsid w:val="00B43A79"/>
    <w:rsid w:val="00E0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31F80"/>
  <w15:chartTrackingRefBased/>
  <w15:docId w15:val="{3644E196-BE66-4492-9FE1-ABE3B4412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3A79"/>
    <w:rPr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B43A79"/>
    <w:pPr>
      <w:ind w:left="720"/>
      <w:contextualSpacing/>
    </w:pPr>
  </w:style>
  <w:style w:type="table" w:styleId="Tabel-Gitter">
    <w:name w:val="Table Grid"/>
    <w:basedOn w:val="Tabel-Normal"/>
    <w:uiPriority w:val="39"/>
    <w:rsid w:val="00B43A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417B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417BCD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2144</Words>
  <Characters>12226</Characters>
  <Application>Microsoft Office Word</Application>
  <DocSecurity>0</DocSecurity>
  <Lines>101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Sophie Mathiesen</dc:creator>
  <cp:keywords/>
  <dc:description/>
  <cp:lastModifiedBy>Anne Sophie Mathiesen</cp:lastModifiedBy>
  <cp:revision>2</cp:revision>
  <dcterms:created xsi:type="dcterms:W3CDTF">2020-11-27T07:22:00Z</dcterms:created>
  <dcterms:modified xsi:type="dcterms:W3CDTF">2020-11-27T07:22:00Z</dcterms:modified>
</cp:coreProperties>
</file>