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86BD61" w14:textId="3A675EA8" w:rsidR="00AC3E30" w:rsidRPr="003A0C01" w:rsidRDefault="0075233E">
      <w:pPr>
        <w:rPr>
          <w:rFonts w:ascii="Times New Roman" w:hAnsi="Times New Roman" w:cs="Times New Roman"/>
          <w:b/>
          <w:sz w:val="24"/>
        </w:rPr>
      </w:pPr>
      <w:r>
        <w:rPr>
          <w:rFonts w:ascii="Times New Roman" w:hAnsi="Times New Roman" w:cs="Times New Roman"/>
          <w:b/>
          <w:sz w:val="24"/>
        </w:rPr>
        <w:t>Additional file 1</w:t>
      </w:r>
      <w:r w:rsidR="003A0C01" w:rsidRPr="003A0C01">
        <w:rPr>
          <w:rFonts w:ascii="Times New Roman" w:hAnsi="Times New Roman" w:cs="Times New Roman"/>
          <w:b/>
          <w:sz w:val="24"/>
        </w:rPr>
        <w:t xml:space="preserve">. </w:t>
      </w:r>
      <w:r w:rsidR="00AC3E30" w:rsidRPr="003A0C01">
        <w:rPr>
          <w:rFonts w:ascii="Times New Roman" w:hAnsi="Times New Roman" w:cs="Times New Roman"/>
          <w:sz w:val="24"/>
        </w:rPr>
        <w:t>Program names and d</w:t>
      </w:r>
      <w:r w:rsidR="00E425E0" w:rsidRPr="003A0C01">
        <w:rPr>
          <w:rFonts w:ascii="Times New Roman" w:hAnsi="Times New Roman" w:cs="Times New Roman"/>
          <w:sz w:val="24"/>
        </w:rPr>
        <w:t>efinitions</w:t>
      </w:r>
    </w:p>
    <w:tbl>
      <w:tblPr>
        <w:tblStyle w:val="TableGrid"/>
        <w:tblW w:w="14312" w:type="dxa"/>
        <w:jc w:val="center"/>
        <w:tblLook w:val="04A0" w:firstRow="1" w:lastRow="0" w:firstColumn="1" w:lastColumn="0" w:noHBand="0" w:noVBand="1"/>
      </w:tblPr>
      <w:tblGrid>
        <w:gridCol w:w="4649"/>
        <w:gridCol w:w="9663"/>
      </w:tblGrid>
      <w:tr w:rsidR="003A0C01" w:rsidRPr="00DB1E49" w14:paraId="086E6846" w14:textId="77777777" w:rsidTr="003A0C01">
        <w:trPr>
          <w:jc w:val="center"/>
        </w:trPr>
        <w:tc>
          <w:tcPr>
            <w:tcW w:w="4649" w:type="dxa"/>
            <w:shd w:val="clear" w:color="auto" w:fill="D9D9D9" w:themeFill="background1" w:themeFillShade="D9"/>
          </w:tcPr>
          <w:p w14:paraId="03854C96" w14:textId="23EAADAB" w:rsidR="003A0C01" w:rsidRPr="00DB1E49" w:rsidRDefault="003A0C01" w:rsidP="003A0C01">
            <w:pPr>
              <w:spacing w:line="276" w:lineRule="auto"/>
              <w:rPr>
                <w:rFonts w:ascii="Times New Roman" w:hAnsi="Times New Roman"/>
                <w:b/>
                <w:sz w:val="24"/>
              </w:rPr>
            </w:pPr>
            <w:r w:rsidRPr="00DB1E49">
              <w:rPr>
                <w:rFonts w:ascii="Times New Roman" w:hAnsi="Times New Roman"/>
                <w:b/>
                <w:sz w:val="24"/>
              </w:rPr>
              <w:t>Program</w:t>
            </w:r>
          </w:p>
        </w:tc>
        <w:tc>
          <w:tcPr>
            <w:tcW w:w="9663" w:type="dxa"/>
            <w:shd w:val="clear" w:color="auto" w:fill="D9D9D9" w:themeFill="background1" w:themeFillShade="D9"/>
          </w:tcPr>
          <w:p w14:paraId="11E48FD4" w14:textId="29C2F77E" w:rsidR="003A0C01" w:rsidRPr="00DB1E49" w:rsidRDefault="003A0C01" w:rsidP="003A0C01">
            <w:pPr>
              <w:spacing w:line="276" w:lineRule="auto"/>
              <w:rPr>
                <w:rFonts w:ascii="Times New Roman" w:hAnsi="Times New Roman"/>
                <w:b/>
                <w:sz w:val="24"/>
              </w:rPr>
            </w:pPr>
            <w:r w:rsidRPr="00DB1E49">
              <w:rPr>
                <w:rFonts w:ascii="Times New Roman" w:hAnsi="Times New Roman"/>
                <w:b/>
                <w:sz w:val="24"/>
              </w:rPr>
              <w:t>Definition of program</w:t>
            </w:r>
          </w:p>
        </w:tc>
      </w:tr>
      <w:tr w:rsidR="003A0C01" w:rsidRPr="00DB1E49" w14:paraId="3B03F809" w14:textId="77777777" w:rsidTr="008C541C">
        <w:trPr>
          <w:jc w:val="center"/>
        </w:trPr>
        <w:tc>
          <w:tcPr>
            <w:tcW w:w="14312" w:type="dxa"/>
            <w:gridSpan w:val="2"/>
            <w:shd w:val="clear" w:color="auto" w:fill="F2F2F2" w:themeFill="background1" w:themeFillShade="F2"/>
          </w:tcPr>
          <w:p w14:paraId="1E519669" w14:textId="40BD4468" w:rsidR="003A0C01" w:rsidRPr="00DB1E49" w:rsidRDefault="003A0C01" w:rsidP="003A0C01">
            <w:pPr>
              <w:spacing w:line="276" w:lineRule="auto"/>
              <w:rPr>
                <w:rFonts w:ascii="Times New Roman" w:hAnsi="Times New Roman"/>
                <w:b/>
                <w:sz w:val="24"/>
              </w:rPr>
            </w:pPr>
            <w:r w:rsidRPr="00DB1E49">
              <w:rPr>
                <w:rFonts w:ascii="Times New Roman" w:hAnsi="Times New Roman"/>
                <w:b/>
                <w:sz w:val="24"/>
              </w:rPr>
              <w:t>Physical activity programs</w:t>
            </w:r>
          </w:p>
        </w:tc>
      </w:tr>
      <w:tr w:rsidR="003A0C01" w:rsidRPr="00DB1E49" w14:paraId="517595B3" w14:textId="77777777" w:rsidTr="003A0C01">
        <w:trPr>
          <w:jc w:val="center"/>
        </w:trPr>
        <w:tc>
          <w:tcPr>
            <w:tcW w:w="4649" w:type="dxa"/>
          </w:tcPr>
          <w:p w14:paraId="0EA2F802" w14:textId="29744679" w:rsidR="003A0C01" w:rsidRPr="00DB1E49" w:rsidRDefault="003A0C01" w:rsidP="003A0C01">
            <w:pPr>
              <w:spacing w:line="276" w:lineRule="auto"/>
              <w:rPr>
                <w:rFonts w:ascii="Times New Roman" w:hAnsi="Times New Roman"/>
                <w:b/>
                <w:sz w:val="24"/>
              </w:rPr>
            </w:pPr>
            <w:r w:rsidRPr="00DB1E49">
              <w:rPr>
                <w:rFonts w:ascii="Times New Roman" w:hAnsi="Times New Roman"/>
                <w:sz w:val="24"/>
              </w:rPr>
              <w:t>Providing opportunities for child physical activity</w:t>
            </w:r>
          </w:p>
        </w:tc>
        <w:tc>
          <w:tcPr>
            <w:tcW w:w="9663" w:type="dxa"/>
          </w:tcPr>
          <w:p w14:paraId="37584C58" w14:textId="67C9B759" w:rsidR="003A0C01" w:rsidRPr="00DB1E49" w:rsidRDefault="003A0C01" w:rsidP="003A0C01">
            <w:pPr>
              <w:spacing w:line="276" w:lineRule="auto"/>
              <w:rPr>
                <w:rFonts w:ascii="Times New Roman" w:hAnsi="Times New Roman"/>
                <w:b/>
                <w:sz w:val="24"/>
              </w:rPr>
            </w:pPr>
            <w:r w:rsidRPr="00DB1E49">
              <w:rPr>
                <w:rFonts w:ascii="Times New Roman" w:hAnsi="Times New Roman"/>
                <w:sz w:val="24"/>
              </w:rPr>
              <w:t>This means providing children aged 3-5 with sufficient opportunity for physical activity every day. When thinking about this, we mean taking specific actions to schedule at least 180 minutes each day where children are able to be physical active, such as through active free play and educator-led structured physical activity. This includes engaging children in moderate-to-vigorous physical activity such as running, dancing or jumping.</w:t>
            </w:r>
          </w:p>
        </w:tc>
      </w:tr>
      <w:tr w:rsidR="003A0C01" w:rsidRPr="00DB1E49" w14:paraId="6F62155B" w14:textId="77777777" w:rsidTr="003A0C01">
        <w:trPr>
          <w:jc w:val="center"/>
        </w:trPr>
        <w:tc>
          <w:tcPr>
            <w:tcW w:w="4649" w:type="dxa"/>
          </w:tcPr>
          <w:p w14:paraId="26FCC3AE" w14:textId="5D62D393" w:rsidR="003A0C01" w:rsidRPr="00DB1E49" w:rsidRDefault="003A0C01" w:rsidP="003A0C01">
            <w:pPr>
              <w:spacing w:line="276" w:lineRule="auto"/>
              <w:rPr>
                <w:rFonts w:ascii="Times New Roman" w:hAnsi="Times New Roman"/>
                <w:b/>
                <w:sz w:val="24"/>
              </w:rPr>
            </w:pPr>
            <w:r w:rsidRPr="00DB1E49">
              <w:rPr>
                <w:rFonts w:ascii="Times New Roman" w:hAnsi="Times New Roman"/>
                <w:sz w:val="24"/>
              </w:rPr>
              <w:t>Providing educator training opportunities and ongoing support</w:t>
            </w:r>
          </w:p>
        </w:tc>
        <w:tc>
          <w:tcPr>
            <w:tcW w:w="9663" w:type="dxa"/>
          </w:tcPr>
          <w:p w14:paraId="6F88D50C" w14:textId="78B77397" w:rsidR="003A0C01" w:rsidRPr="00DB1E49" w:rsidRDefault="003A0C01" w:rsidP="003A0C01">
            <w:pPr>
              <w:spacing w:line="276" w:lineRule="auto"/>
              <w:rPr>
                <w:rFonts w:ascii="Times New Roman" w:hAnsi="Times New Roman"/>
                <w:b/>
                <w:sz w:val="24"/>
              </w:rPr>
            </w:pPr>
            <w:r w:rsidRPr="00DB1E49">
              <w:rPr>
                <w:rFonts w:ascii="Times New Roman" w:hAnsi="Times New Roman"/>
                <w:sz w:val="24"/>
              </w:rPr>
              <w:t xml:space="preserve">This means providing training and support to educators in child physical activity at least annually. When thinking about this, we mean taking specific actions to provide or support face-to-face or online training. This may be through an internal or external organisation, </w:t>
            </w:r>
            <w:r w:rsidRPr="00DB1E49">
              <w:rPr>
                <w:rFonts w:ascii="Times New Roman" w:hAnsi="Times New Roman"/>
                <w:i/>
                <w:sz w:val="24"/>
              </w:rPr>
              <w:t>as well as</w:t>
            </w:r>
            <w:r w:rsidRPr="00DB1E49">
              <w:rPr>
                <w:rFonts w:ascii="Times New Roman" w:hAnsi="Times New Roman"/>
                <w:sz w:val="24"/>
              </w:rPr>
              <w:t xml:space="preserve"> providing ongoing support and resources, such as additional group meetings, refresher training or onsite visits by the training provider.</w:t>
            </w:r>
          </w:p>
        </w:tc>
      </w:tr>
      <w:tr w:rsidR="003A0C01" w:rsidRPr="00DB1E49" w14:paraId="1B271F1E" w14:textId="77777777" w:rsidTr="003A0C01">
        <w:trPr>
          <w:jc w:val="center"/>
        </w:trPr>
        <w:tc>
          <w:tcPr>
            <w:tcW w:w="4649" w:type="dxa"/>
          </w:tcPr>
          <w:p w14:paraId="20DA48C2" w14:textId="0435DDC0" w:rsidR="003A0C01" w:rsidRPr="00DB1E49" w:rsidRDefault="003A0C01" w:rsidP="003A0C01">
            <w:pPr>
              <w:rPr>
                <w:rFonts w:ascii="Times New Roman" w:hAnsi="Times New Roman"/>
                <w:sz w:val="24"/>
              </w:rPr>
            </w:pPr>
            <w:r w:rsidRPr="00DB1E49">
              <w:rPr>
                <w:rFonts w:ascii="Times New Roman" w:hAnsi="Times New Roman"/>
                <w:sz w:val="24"/>
              </w:rPr>
              <w:t>Delivering teacher-led physical activity</w:t>
            </w:r>
          </w:p>
        </w:tc>
        <w:tc>
          <w:tcPr>
            <w:tcW w:w="9663" w:type="dxa"/>
          </w:tcPr>
          <w:p w14:paraId="5B1A4DCA" w14:textId="02FF02E1" w:rsidR="003A0C01" w:rsidRPr="00DB1E49" w:rsidRDefault="003A0C01" w:rsidP="003A0C01">
            <w:pPr>
              <w:spacing w:line="276" w:lineRule="auto"/>
              <w:rPr>
                <w:rFonts w:ascii="Times New Roman" w:hAnsi="Times New Roman"/>
                <w:b/>
                <w:sz w:val="24"/>
              </w:rPr>
            </w:pPr>
            <w:r w:rsidRPr="00DB1E49">
              <w:rPr>
                <w:rFonts w:ascii="Times New Roman" w:hAnsi="Times New Roman"/>
                <w:sz w:val="24"/>
              </w:rPr>
              <w:t>This means including educator-led, structured physical activity in the daily routine, specifically to increase childrens’ physical activity and teach complex motor skills, such as catching, jumping and kicking.</w:t>
            </w:r>
          </w:p>
        </w:tc>
      </w:tr>
      <w:tr w:rsidR="003A0C01" w:rsidRPr="00DB1E49" w14:paraId="636B6A2E" w14:textId="77777777" w:rsidTr="003A0C01">
        <w:trPr>
          <w:jc w:val="center"/>
        </w:trPr>
        <w:tc>
          <w:tcPr>
            <w:tcW w:w="4649" w:type="dxa"/>
          </w:tcPr>
          <w:p w14:paraId="46E1887B" w14:textId="11BE87E8" w:rsidR="003A0C01" w:rsidRPr="00DB1E49" w:rsidRDefault="003A0C01" w:rsidP="003A0C01">
            <w:pPr>
              <w:rPr>
                <w:rFonts w:ascii="Times New Roman" w:hAnsi="Times New Roman"/>
                <w:sz w:val="24"/>
              </w:rPr>
            </w:pPr>
            <w:r w:rsidRPr="00DB1E49">
              <w:rPr>
                <w:rFonts w:ascii="Times New Roman" w:hAnsi="Times New Roman"/>
                <w:sz w:val="24"/>
              </w:rPr>
              <w:t>Engaging families in child physical activity</w:t>
            </w:r>
          </w:p>
        </w:tc>
        <w:tc>
          <w:tcPr>
            <w:tcW w:w="9663" w:type="dxa"/>
          </w:tcPr>
          <w:p w14:paraId="3B450F5E" w14:textId="4AD0DFC4" w:rsidR="003A0C01" w:rsidRPr="00DB1E49" w:rsidRDefault="003A0C01" w:rsidP="003A0C01">
            <w:pPr>
              <w:spacing w:line="276" w:lineRule="auto"/>
              <w:rPr>
                <w:rFonts w:ascii="Times New Roman" w:hAnsi="Times New Roman"/>
                <w:b/>
                <w:sz w:val="24"/>
              </w:rPr>
            </w:pPr>
            <w:r w:rsidRPr="00DB1E49">
              <w:rPr>
                <w:rFonts w:ascii="Times New Roman" w:hAnsi="Times New Roman"/>
                <w:sz w:val="24"/>
              </w:rPr>
              <w:t>This means engaging families in their child’s physical activity. When thinking about this, we mean taking specific actions to provide education to families about children’s physical activity through workshops or newsletters at least once per year, or asking families for feedback on physical activity standards in care.</w:t>
            </w:r>
          </w:p>
        </w:tc>
      </w:tr>
      <w:tr w:rsidR="003A0C01" w:rsidRPr="00DB1E49" w14:paraId="1244ADAD" w14:textId="77777777" w:rsidTr="003A0C01">
        <w:trPr>
          <w:jc w:val="center"/>
        </w:trPr>
        <w:tc>
          <w:tcPr>
            <w:tcW w:w="4649" w:type="dxa"/>
          </w:tcPr>
          <w:p w14:paraId="2AD5492B" w14:textId="50E846FE" w:rsidR="003A0C01" w:rsidRPr="00DB1E49" w:rsidRDefault="003A0C01" w:rsidP="003A0C01">
            <w:pPr>
              <w:rPr>
                <w:rFonts w:ascii="Times New Roman" w:hAnsi="Times New Roman"/>
                <w:sz w:val="24"/>
              </w:rPr>
            </w:pPr>
            <w:r w:rsidRPr="00DB1E49">
              <w:rPr>
                <w:rFonts w:ascii="Times New Roman" w:hAnsi="Times New Roman"/>
                <w:sz w:val="24"/>
              </w:rPr>
              <w:t>Providing portable playground equipment</w:t>
            </w:r>
          </w:p>
        </w:tc>
        <w:tc>
          <w:tcPr>
            <w:tcW w:w="9663" w:type="dxa"/>
          </w:tcPr>
          <w:p w14:paraId="5BC0E601" w14:textId="0C19F7DE" w:rsidR="003A0C01" w:rsidRPr="00DB1E49" w:rsidRDefault="003A0C01" w:rsidP="003A0C01">
            <w:pPr>
              <w:spacing w:line="276" w:lineRule="auto"/>
              <w:rPr>
                <w:rFonts w:ascii="Times New Roman" w:hAnsi="Times New Roman"/>
                <w:b/>
                <w:sz w:val="24"/>
              </w:rPr>
            </w:pPr>
            <w:r w:rsidRPr="00DB1E49">
              <w:rPr>
                <w:rFonts w:ascii="Times New Roman" w:hAnsi="Times New Roman"/>
                <w:sz w:val="24"/>
              </w:rPr>
              <w:t>This means providing children with access to suitable portable play equipment every day. This includes making sure that there is enough portable play equipment, such as balls, hula hoops or tricycles, for children to share.</w:t>
            </w:r>
          </w:p>
        </w:tc>
      </w:tr>
      <w:tr w:rsidR="003A0C01" w:rsidRPr="00DB1E49" w14:paraId="3FE78A00" w14:textId="77777777" w:rsidTr="003A0C01">
        <w:trPr>
          <w:jc w:val="center"/>
        </w:trPr>
        <w:tc>
          <w:tcPr>
            <w:tcW w:w="4649" w:type="dxa"/>
          </w:tcPr>
          <w:p w14:paraId="6FC77C3E" w14:textId="14F5ECA6" w:rsidR="003A0C01" w:rsidRPr="00DB1E49" w:rsidRDefault="003A0C01" w:rsidP="003A0C01">
            <w:pPr>
              <w:spacing w:line="276" w:lineRule="auto"/>
              <w:rPr>
                <w:rFonts w:ascii="Times New Roman" w:hAnsi="Times New Roman"/>
                <w:b/>
                <w:sz w:val="24"/>
              </w:rPr>
            </w:pPr>
            <w:r w:rsidRPr="00DB1E49">
              <w:rPr>
                <w:rFonts w:ascii="Times New Roman" w:hAnsi="Times New Roman"/>
                <w:sz w:val="24"/>
              </w:rPr>
              <w:t>Having a physical activity policy</w:t>
            </w:r>
          </w:p>
        </w:tc>
        <w:tc>
          <w:tcPr>
            <w:tcW w:w="9663" w:type="dxa"/>
          </w:tcPr>
          <w:p w14:paraId="4EAC37DA" w14:textId="68BDC9B1" w:rsidR="003A0C01" w:rsidRPr="00DB1E49" w:rsidRDefault="003A0C01" w:rsidP="003A0C01">
            <w:pPr>
              <w:spacing w:line="276" w:lineRule="auto"/>
              <w:rPr>
                <w:rFonts w:ascii="Times New Roman" w:hAnsi="Times New Roman"/>
                <w:b/>
                <w:sz w:val="24"/>
              </w:rPr>
            </w:pPr>
            <w:r w:rsidRPr="00DB1E49">
              <w:rPr>
                <w:rFonts w:ascii="Times New Roman" w:hAnsi="Times New Roman"/>
                <w:sz w:val="24"/>
              </w:rPr>
              <w:t xml:space="preserve">This means having a comprehensive physical activity policy for children. When thinking about this, we mean taking specific actions to implement a physical activity policy which includes reference to the Australian 24-Hour Movement Guidelines for the Early Years (Birth to 5 Years), active play learning experiences, educator role modelling, </w:t>
            </w:r>
            <w:r w:rsidRPr="00DB1E49">
              <w:rPr>
                <w:rFonts w:ascii="Times New Roman" w:hAnsi="Times New Roman"/>
                <w:i/>
                <w:sz w:val="24"/>
              </w:rPr>
              <w:t>and</w:t>
            </w:r>
            <w:r w:rsidRPr="00DB1E49">
              <w:rPr>
                <w:rFonts w:ascii="Times New Roman" w:hAnsi="Times New Roman"/>
                <w:sz w:val="24"/>
              </w:rPr>
              <w:t xml:space="preserve"> both child- and educator-led play.</w:t>
            </w:r>
          </w:p>
        </w:tc>
      </w:tr>
      <w:tr w:rsidR="00DB1E49" w:rsidRPr="00DB1E49" w14:paraId="4007591F" w14:textId="77777777" w:rsidTr="00DB1E49">
        <w:trPr>
          <w:jc w:val="center"/>
        </w:trPr>
        <w:tc>
          <w:tcPr>
            <w:tcW w:w="14312" w:type="dxa"/>
            <w:gridSpan w:val="2"/>
            <w:shd w:val="clear" w:color="auto" w:fill="F2F2F2" w:themeFill="background1" w:themeFillShade="F2"/>
          </w:tcPr>
          <w:p w14:paraId="1BCA6EBF" w14:textId="6B62AC08" w:rsidR="00DB1E49" w:rsidRPr="00DB1E49" w:rsidRDefault="00DB1E49" w:rsidP="003A0C01">
            <w:pPr>
              <w:spacing w:line="276" w:lineRule="auto"/>
              <w:rPr>
                <w:rFonts w:ascii="Times New Roman" w:hAnsi="Times New Roman"/>
                <w:b/>
                <w:sz w:val="24"/>
              </w:rPr>
            </w:pPr>
            <w:r w:rsidRPr="00DB1E49">
              <w:rPr>
                <w:rFonts w:ascii="Times New Roman" w:hAnsi="Times New Roman"/>
                <w:b/>
                <w:sz w:val="24"/>
              </w:rPr>
              <w:lastRenderedPageBreak/>
              <w:t>Healthy eating programs</w:t>
            </w:r>
          </w:p>
        </w:tc>
      </w:tr>
      <w:tr w:rsidR="00DB1E49" w:rsidRPr="00DB1E49" w14:paraId="3BF78CD3" w14:textId="77777777" w:rsidTr="003A0C01">
        <w:trPr>
          <w:jc w:val="center"/>
        </w:trPr>
        <w:tc>
          <w:tcPr>
            <w:tcW w:w="4649" w:type="dxa"/>
          </w:tcPr>
          <w:p w14:paraId="5D571D60" w14:textId="38D6D5E2" w:rsidR="00DB1E49" w:rsidRPr="00DB1E49" w:rsidRDefault="00DB1E49" w:rsidP="003A0C01">
            <w:pPr>
              <w:spacing w:line="276" w:lineRule="auto"/>
              <w:rPr>
                <w:rFonts w:ascii="Times New Roman" w:hAnsi="Times New Roman"/>
                <w:b/>
                <w:sz w:val="24"/>
              </w:rPr>
            </w:pPr>
            <w:r w:rsidRPr="00DB1E49">
              <w:rPr>
                <w:rFonts w:ascii="Times New Roman" w:hAnsi="Times New Roman"/>
                <w:sz w:val="24"/>
              </w:rPr>
              <w:t>Making healthy menu modifications</w:t>
            </w:r>
          </w:p>
        </w:tc>
        <w:tc>
          <w:tcPr>
            <w:tcW w:w="9663" w:type="dxa"/>
          </w:tcPr>
          <w:p w14:paraId="720EC70F" w14:textId="31B57956" w:rsidR="00DB1E49" w:rsidRPr="00DB1E49" w:rsidRDefault="00DB1E49" w:rsidP="003A0C01">
            <w:pPr>
              <w:spacing w:line="276" w:lineRule="auto"/>
              <w:rPr>
                <w:rFonts w:ascii="Times New Roman" w:hAnsi="Times New Roman"/>
                <w:b/>
                <w:sz w:val="24"/>
              </w:rPr>
            </w:pPr>
            <w:r w:rsidRPr="00DB1E49">
              <w:rPr>
                <w:rFonts w:ascii="Times New Roman" w:hAnsi="Times New Roman"/>
                <w:sz w:val="24"/>
              </w:rPr>
              <w:t>This means implementing strategies to ensure the foods and beverage provided meet state or national nutrition guidelines (e.g. Australian Dietary Guidelines). Whe</w:t>
            </w:r>
            <w:r w:rsidR="00AA0A86">
              <w:rPr>
                <w:rFonts w:ascii="Times New Roman" w:hAnsi="Times New Roman"/>
                <w:sz w:val="24"/>
              </w:rPr>
              <w:t xml:space="preserve">n thinking about this, we mean </w:t>
            </w:r>
            <w:bookmarkStart w:id="0" w:name="_GoBack"/>
            <w:bookmarkEnd w:id="0"/>
            <w:r w:rsidRPr="00DB1E49">
              <w:rPr>
                <w:rFonts w:ascii="Times New Roman" w:hAnsi="Times New Roman"/>
                <w:sz w:val="24"/>
              </w:rPr>
              <w:t>having menu planners/service cooks trained in nutrition and supporting them with mentoring and/or networking opportunities, written resources, nutrition guidelines or linking them with external experts.</w:t>
            </w:r>
          </w:p>
        </w:tc>
      </w:tr>
      <w:tr w:rsidR="00DB1E49" w:rsidRPr="00DB1E49" w14:paraId="037189E7" w14:textId="77777777" w:rsidTr="003A0C01">
        <w:trPr>
          <w:jc w:val="center"/>
        </w:trPr>
        <w:tc>
          <w:tcPr>
            <w:tcW w:w="4649" w:type="dxa"/>
          </w:tcPr>
          <w:p w14:paraId="619F7EBE" w14:textId="1A496E77" w:rsidR="00DB1E49" w:rsidRPr="00DB1E49" w:rsidRDefault="00DB1E49" w:rsidP="003A0C01">
            <w:pPr>
              <w:spacing w:line="276" w:lineRule="auto"/>
              <w:rPr>
                <w:rFonts w:ascii="Times New Roman" w:hAnsi="Times New Roman"/>
                <w:b/>
                <w:sz w:val="24"/>
              </w:rPr>
            </w:pPr>
            <w:r w:rsidRPr="00DB1E49">
              <w:rPr>
                <w:rFonts w:ascii="Times New Roman" w:hAnsi="Times New Roman"/>
                <w:sz w:val="24"/>
              </w:rPr>
              <w:t>Providing families with</w:t>
            </w:r>
            <w:r w:rsidRPr="00DB1E49">
              <w:rPr>
                <w:rFonts w:ascii="Times New Roman" w:hAnsi="Times New Roman"/>
                <w:b/>
                <w:sz w:val="24"/>
              </w:rPr>
              <w:t xml:space="preserve"> </w:t>
            </w:r>
            <w:r w:rsidRPr="00DB1E49">
              <w:rPr>
                <w:rFonts w:ascii="Times New Roman" w:hAnsi="Times New Roman"/>
                <w:sz w:val="24"/>
              </w:rPr>
              <w:t>lunchbox guidelines</w:t>
            </w:r>
          </w:p>
        </w:tc>
        <w:tc>
          <w:tcPr>
            <w:tcW w:w="9663" w:type="dxa"/>
          </w:tcPr>
          <w:p w14:paraId="3ECE17BD" w14:textId="53792704" w:rsidR="00DB1E49" w:rsidRPr="00DB1E49" w:rsidRDefault="00DB1E49" w:rsidP="003A0C01">
            <w:pPr>
              <w:spacing w:line="276" w:lineRule="auto"/>
              <w:rPr>
                <w:rFonts w:ascii="Times New Roman" w:hAnsi="Times New Roman"/>
                <w:b/>
                <w:sz w:val="24"/>
              </w:rPr>
            </w:pPr>
            <w:r w:rsidRPr="00DB1E49">
              <w:rPr>
                <w:rFonts w:ascii="Times New Roman" w:hAnsi="Times New Roman"/>
                <w:sz w:val="24"/>
              </w:rPr>
              <w:t xml:space="preserve">This means providing resources to families to improve the packing of child lunchboxes. When thinking about this program, we mean taking specific actions to provide parents with lunchbox guidelines which refer to the Australian Guide to Healthy Eating </w:t>
            </w:r>
            <w:r w:rsidRPr="00DB1E49">
              <w:rPr>
                <w:rFonts w:ascii="Times New Roman" w:hAnsi="Times New Roman"/>
                <w:i/>
                <w:sz w:val="24"/>
              </w:rPr>
              <w:t>and</w:t>
            </w:r>
            <w:r w:rsidRPr="00DB1E49">
              <w:rPr>
                <w:rFonts w:ascii="Times New Roman" w:hAnsi="Times New Roman"/>
                <w:sz w:val="24"/>
              </w:rPr>
              <w:t xml:space="preserve"> providing feedback regularly (at least 4 times per year) to families around the packing of healthy lunchboxes when foods do not meet guidelines.</w:t>
            </w:r>
          </w:p>
        </w:tc>
      </w:tr>
      <w:tr w:rsidR="00DB1E49" w:rsidRPr="00DB1E49" w14:paraId="12C0C384" w14:textId="77777777" w:rsidTr="003A0C01">
        <w:trPr>
          <w:jc w:val="center"/>
        </w:trPr>
        <w:tc>
          <w:tcPr>
            <w:tcW w:w="4649" w:type="dxa"/>
          </w:tcPr>
          <w:p w14:paraId="4935AEDB" w14:textId="77777777" w:rsidR="00DB1E49" w:rsidRPr="00DB1E49" w:rsidRDefault="00DB1E49" w:rsidP="00DB1E49">
            <w:pPr>
              <w:rPr>
                <w:rFonts w:ascii="Times New Roman" w:hAnsi="Times New Roman"/>
                <w:sz w:val="24"/>
              </w:rPr>
            </w:pPr>
            <w:r w:rsidRPr="00DB1E49">
              <w:rPr>
                <w:rFonts w:ascii="Times New Roman" w:hAnsi="Times New Roman"/>
                <w:sz w:val="24"/>
              </w:rPr>
              <w:t xml:space="preserve">Supporting educators around child healthy eating </w:t>
            </w:r>
          </w:p>
          <w:p w14:paraId="314AE797" w14:textId="77777777" w:rsidR="00DB1E49" w:rsidRPr="00DB1E49" w:rsidRDefault="00DB1E49" w:rsidP="003A0C01">
            <w:pPr>
              <w:spacing w:line="276" w:lineRule="auto"/>
              <w:rPr>
                <w:rFonts w:ascii="Times New Roman" w:hAnsi="Times New Roman"/>
                <w:b/>
                <w:sz w:val="24"/>
              </w:rPr>
            </w:pPr>
          </w:p>
        </w:tc>
        <w:tc>
          <w:tcPr>
            <w:tcW w:w="9663" w:type="dxa"/>
          </w:tcPr>
          <w:p w14:paraId="21A35A02" w14:textId="51B8F6EF" w:rsidR="00DB1E49" w:rsidRPr="00DB1E49" w:rsidRDefault="00DB1E49" w:rsidP="003A0C01">
            <w:pPr>
              <w:spacing w:line="276" w:lineRule="auto"/>
              <w:rPr>
                <w:rFonts w:ascii="Times New Roman" w:hAnsi="Times New Roman"/>
                <w:b/>
                <w:sz w:val="24"/>
              </w:rPr>
            </w:pPr>
            <w:r w:rsidRPr="00DB1E49">
              <w:rPr>
                <w:rFonts w:ascii="Times New Roman" w:hAnsi="Times New Roman"/>
                <w:sz w:val="24"/>
              </w:rPr>
              <w:t>This means supporting staff to implement strategies which improve children’s healthy eating. This includes training educators around ways to promote healthy eating for children, providing staff with written resources, and monitoring educators’ performance and providing feedback on their implementation of healthy eating strategies for children.</w:t>
            </w:r>
          </w:p>
        </w:tc>
      </w:tr>
      <w:tr w:rsidR="00DB1E49" w:rsidRPr="00DB1E49" w14:paraId="643D7E88" w14:textId="77777777" w:rsidTr="003A0C01">
        <w:trPr>
          <w:jc w:val="center"/>
        </w:trPr>
        <w:tc>
          <w:tcPr>
            <w:tcW w:w="4649" w:type="dxa"/>
          </w:tcPr>
          <w:p w14:paraId="09E1B575" w14:textId="011010D3" w:rsidR="00DB1E49" w:rsidRPr="00DB1E49" w:rsidRDefault="00DB1E49" w:rsidP="003A0C01">
            <w:pPr>
              <w:spacing w:line="276" w:lineRule="auto"/>
              <w:rPr>
                <w:rFonts w:ascii="Times New Roman" w:hAnsi="Times New Roman"/>
                <w:b/>
                <w:sz w:val="24"/>
              </w:rPr>
            </w:pPr>
            <w:r w:rsidRPr="00DB1E49">
              <w:rPr>
                <w:rFonts w:ascii="Times New Roman" w:hAnsi="Times New Roman"/>
                <w:sz w:val="24"/>
              </w:rPr>
              <w:t>Providing healthy eating education for children</w:t>
            </w:r>
          </w:p>
        </w:tc>
        <w:tc>
          <w:tcPr>
            <w:tcW w:w="9663" w:type="dxa"/>
          </w:tcPr>
          <w:p w14:paraId="32FB0D64" w14:textId="089D36DC" w:rsidR="00DB1E49" w:rsidRPr="00DB1E49" w:rsidRDefault="00DB1E49" w:rsidP="003A0C01">
            <w:pPr>
              <w:spacing w:line="276" w:lineRule="auto"/>
              <w:rPr>
                <w:rFonts w:ascii="Times New Roman" w:hAnsi="Times New Roman"/>
                <w:b/>
                <w:sz w:val="24"/>
              </w:rPr>
            </w:pPr>
            <w:r w:rsidRPr="00DB1E49">
              <w:rPr>
                <w:rFonts w:ascii="Times New Roman" w:hAnsi="Times New Roman"/>
                <w:sz w:val="24"/>
              </w:rPr>
              <w:t>This includes providing children with any of the following: planned healthy eating education lessons; interactive healthy eating activities such as cooking; exposure to different vegetables; and, play-based healthy eating activities such reading healthy eating books or using puppets to talk about healthy eating at least weekly.</w:t>
            </w:r>
          </w:p>
        </w:tc>
      </w:tr>
      <w:tr w:rsidR="00DB1E49" w:rsidRPr="00DB1E49" w14:paraId="51090E95" w14:textId="77777777" w:rsidTr="003A0C01">
        <w:trPr>
          <w:jc w:val="center"/>
        </w:trPr>
        <w:tc>
          <w:tcPr>
            <w:tcW w:w="4649" w:type="dxa"/>
          </w:tcPr>
          <w:p w14:paraId="0B7E126E" w14:textId="13BCA097" w:rsidR="00DB1E49" w:rsidRPr="00DB1E49" w:rsidRDefault="00DB1E49" w:rsidP="003A0C01">
            <w:pPr>
              <w:spacing w:line="276" w:lineRule="auto"/>
              <w:rPr>
                <w:rFonts w:ascii="Times New Roman" w:hAnsi="Times New Roman"/>
                <w:b/>
                <w:sz w:val="24"/>
              </w:rPr>
            </w:pPr>
            <w:r w:rsidRPr="00DB1E49">
              <w:rPr>
                <w:rFonts w:ascii="Times New Roman" w:hAnsi="Times New Roman"/>
                <w:sz w:val="24"/>
              </w:rPr>
              <w:t>Role-modelling healthy eating to children</w:t>
            </w:r>
          </w:p>
        </w:tc>
        <w:tc>
          <w:tcPr>
            <w:tcW w:w="9663" w:type="dxa"/>
          </w:tcPr>
          <w:p w14:paraId="7E95B9E2" w14:textId="1D4D1DD9" w:rsidR="00DB1E49" w:rsidRPr="00DB1E49" w:rsidRDefault="00DB1E49" w:rsidP="00DB1E49">
            <w:pPr>
              <w:rPr>
                <w:rFonts w:ascii="Times New Roman" w:hAnsi="Times New Roman"/>
                <w:sz w:val="24"/>
              </w:rPr>
            </w:pPr>
            <w:r w:rsidRPr="00DB1E49">
              <w:rPr>
                <w:rFonts w:ascii="Times New Roman" w:hAnsi="Times New Roman"/>
                <w:sz w:val="24"/>
              </w:rPr>
              <w:t>This means peer and teacher role-modelling of healthy eating during each meal. When thinking about this, we mean taking specific actions to promote peer role-modelling of eating healthier foods, and staff only eating healthier foods with children at mealtimes.</w:t>
            </w:r>
          </w:p>
        </w:tc>
      </w:tr>
      <w:tr w:rsidR="00DB1E49" w:rsidRPr="00DB1E49" w14:paraId="28CC84FB" w14:textId="77777777" w:rsidTr="003A0C01">
        <w:trPr>
          <w:jc w:val="center"/>
        </w:trPr>
        <w:tc>
          <w:tcPr>
            <w:tcW w:w="4649" w:type="dxa"/>
          </w:tcPr>
          <w:p w14:paraId="43F1CF59" w14:textId="6D97C50A" w:rsidR="00DB1E49" w:rsidRPr="00DB1E49" w:rsidRDefault="00DB1E49" w:rsidP="003A0C01">
            <w:pPr>
              <w:spacing w:line="276" w:lineRule="auto"/>
              <w:rPr>
                <w:rFonts w:ascii="Times New Roman" w:hAnsi="Times New Roman"/>
                <w:b/>
                <w:sz w:val="24"/>
              </w:rPr>
            </w:pPr>
            <w:r w:rsidRPr="00DB1E49">
              <w:rPr>
                <w:rFonts w:ascii="Times New Roman" w:hAnsi="Times New Roman"/>
                <w:sz w:val="24"/>
              </w:rPr>
              <w:t>Encouraging healthy drink choices</w:t>
            </w:r>
          </w:p>
        </w:tc>
        <w:tc>
          <w:tcPr>
            <w:tcW w:w="9663" w:type="dxa"/>
          </w:tcPr>
          <w:p w14:paraId="2EAC7335" w14:textId="460840D0" w:rsidR="00DB1E49" w:rsidRPr="00DB1E49" w:rsidRDefault="00DB1E49" w:rsidP="003A0C01">
            <w:pPr>
              <w:spacing w:line="276" w:lineRule="auto"/>
              <w:rPr>
                <w:rFonts w:ascii="Times New Roman" w:hAnsi="Times New Roman"/>
                <w:b/>
                <w:sz w:val="24"/>
              </w:rPr>
            </w:pPr>
            <w:r w:rsidRPr="00DB1E49">
              <w:rPr>
                <w:rFonts w:ascii="Times New Roman" w:hAnsi="Times New Roman"/>
                <w:sz w:val="24"/>
              </w:rPr>
              <w:t xml:space="preserve">This means encouraging healthy and age-appropriate drinks for children every day. This includes making sure that sugar-sweetened beverages such as flavoured milks or juice are not available to children while in care </w:t>
            </w:r>
            <w:r w:rsidRPr="00DB1E49">
              <w:rPr>
                <w:rFonts w:ascii="Times New Roman" w:hAnsi="Times New Roman"/>
                <w:i/>
                <w:sz w:val="24"/>
              </w:rPr>
              <w:t>and</w:t>
            </w:r>
            <w:r w:rsidRPr="00DB1E49">
              <w:rPr>
                <w:rFonts w:ascii="Times New Roman" w:hAnsi="Times New Roman"/>
                <w:sz w:val="24"/>
              </w:rPr>
              <w:t xml:space="preserve"> having a policy which supports having water as a drink for children aged 3-5 years.”</w:t>
            </w:r>
          </w:p>
        </w:tc>
      </w:tr>
    </w:tbl>
    <w:p w14:paraId="2631CE0F" w14:textId="43BCD444" w:rsidR="00434358" w:rsidRDefault="00434358" w:rsidP="00DB1E49">
      <w:pPr>
        <w:rPr>
          <w:rFonts w:cstheme="minorHAnsi"/>
          <w:b/>
        </w:rPr>
      </w:pPr>
    </w:p>
    <w:p w14:paraId="3E27FFDB" w14:textId="77777777" w:rsidR="00DB1E49" w:rsidRPr="00DB1E49" w:rsidRDefault="00DB1E49" w:rsidP="00DB1E49">
      <w:pPr>
        <w:rPr>
          <w:rFonts w:cstheme="minorHAnsi"/>
        </w:rPr>
      </w:pPr>
    </w:p>
    <w:sectPr w:rsidR="00DB1E49" w:rsidRPr="00DB1E49" w:rsidSect="003A0C0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042E7C" w14:textId="77777777" w:rsidR="00BD38BC" w:rsidRDefault="00BD38BC" w:rsidP="00721D53">
      <w:pPr>
        <w:spacing w:after="0" w:line="240" w:lineRule="auto"/>
      </w:pPr>
      <w:r>
        <w:separator/>
      </w:r>
    </w:p>
  </w:endnote>
  <w:endnote w:type="continuationSeparator" w:id="0">
    <w:p w14:paraId="49F93186" w14:textId="77777777" w:rsidR="00BD38BC" w:rsidRDefault="00BD38BC" w:rsidP="00721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360050" w14:textId="77777777" w:rsidR="00BD38BC" w:rsidRDefault="00BD38BC" w:rsidP="00721D53">
      <w:pPr>
        <w:spacing w:after="0" w:line="240" w:lineRule="auto"/>
      </w:pPr>
      <w:r>
        <w:separator/>
      </w:r>
    </w:p>
  </w:footnote>
  <w:footnote w:type="continuationSeparator" w:id="0">
    <w:p w14:paraId="69F4D25F" w14:textId="77777777" w:rsidR="00BD38BC" w:rsidRDefault="00BD38BC" w:rsidP="00721D5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E5546E"/>
    <w:multiLevelType w:val="hybridMultilevel"/>
    <w:tmpl w:val="0CA09CC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0443CF4"/>
    <w:multiLevelType w:val="hybridMultilevel"/>
    <w:tmpl w:val="0CA09CC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1AB77A3"/>
    <w:multiLevelType w:val="hybridMultilevel"/>
    <w:tmpl w:val="F18C304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54A15B47"/>
    <w:multiLevelType w:val="hybridMultilevel"/>
    <w:tmpl w:val="F76EED8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75435263"/>
    <w:multiLevelType w:val="hybridMultilevel"/>
    <w:tmpl w:val="0CA09CC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21F"/>
    <w:rsid w:val="0004403C"/>
    <w:rsid w:val="000500C2"/>
    <w:rsid w:val="00065348"/>
    <w:rsid w:val="00070C83"/>
    <w:rsid w:val="00093857"/>
    <w:rsid w:val="001456B8"/>
    <w:rsid w:val="001505E3"/>
    <w:rsid w:val="0018368B"/>
    <w:rsid w:val="00187C3B"/>
    <w:rsid w:val="001E7624"/>
    <w:rsid w:val="00251DAA"/>
    <w:rsid w:val="002C315A"/>
    <w:rsid w:val="002F58B9"/>
    <w:rsid w:val="002F59E4"/>
    <w:rsid w:val="00306327"/>
    <w:rsid w:val="00353276"/>
    <w:rsid w:val="003A0C01"/>
    <w:rsid w:val="003E47CF"/>
    <w:rsid w:val="00416984"/>
    <w:rsid w:val="00434358"/>
    <w:rsid w:val="00480810"/>
    <w:rsid w:val="004B753C"/>
    <w:rsid w:val="004E2EE9"/>
    <w:rsid w:val="004F7AB1"/>
    <w:rsid w:val="005448AB"/>
    <w:rsid w:val="0056362B"/>
    <w:rsid w:val="0057229D"/>
    <w:rsid w:val="00583D33"/>
    <w:rsid w:val="00606009"/>
    <w:rsid w:val="00613AF0"/>
    <w:rsid w:val="006241FA"/>
    <w:rsid w:val="00696D1F"/>
    <w:rsid w:val="006B1B23"/>
    <w:rsid w:val="00721D53"/>
    <w:rsid w:val="00745125"/>
    <w:rsid w:val="0075233E"/>
    <w:rsid w:val="007766FA"/>
    <w:rsid w:val="007C006D"/>
    <w:rsid w:val="007E43D8"/>
    <w:rsid w:val="00806581"/>
    <w:rsid w:val="0083570C"/>
    <w:rsid w:val="00845295"/>
    <w:rsid w:val="008466AD"/>
    <w:rsid w:val="00864588"/>
    <w:rsid w:val="00873E97"/>
    <w:rsid w:val="008B0395"/>
    <w:rsid w:val="008F73B4"/>
    <w:rsid w:val="00911A79"/>
    <w:rsid w:val="009159C2"/>
    <w:rsid w:val="00944159"/>
    <w:rsid w:val="0097392F"/>
    <w:rsid w:val="0098587A"/>
    <w:rsid w:val="00997EF4"/>
    <w:rsid w:val="00A149CF"/>
    <w:rsid w:val="00A2155F"/>
    <w:rsid w:val="00A36D91"/>
    <w:rsid w:val="00A52CC5"/>
    <w:rsid w:val="00AA0A86"/>
    <w:rsid w:val="00AC3E30"/>
    <w:rsid w:val="00AD57B0"/>
    <w:rsid w:val="00B130CF"/>
    <w:rsid w:val="00B241DE"/>
    <w:rsid w:val="00B26126"/>
    <w:rsid w:val="00B444C2"/>
    <w:rsid w:val="00B848B3"/>
    <w:rsid w:val="00BD38BC"/>
    <w:rsid w:val="00C63688"/>
    <w:rsid w:val="00C7408C"/>
    <w:rsid w:val="00CF6533"/>
    <w:rsid w:val="00D82EC8"/>
    <w:rsid w:val="00DB1E49"/>
    <w:rsid w:val="00DD39D3"/>
    <w:rsid w:val="00DD521F"/>
    <w:rsid w:val="00E06975"/>
    <w:rsid w:val="00E4102F"/>
    <w:rsid w:val="00E425E0"/>
    <w:rsid w:val="00E50263"/>
    <w:rsid w:val="00EB2F12"/>
    <w:rsid w:val="00EB6F36"/>
    <w:rsid w:val="00EC47A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38365"/>
  <w15:chartTrackingRefBased/>
  <w15:docId w15:val="{5089B1AD-12CD-4F10-A0B1-C6FF00722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E5026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commendation,List Paragraph1"/>
    <w:basedOn w:val="Normal"/>
    <w:link w:val="ListParagraphChar"/>
    <w:uiPriority w:val="34"/>
    <w:qFormat/>
    <w:rsid w:val="00DD521F"/>
    <w:pPr>
      <w:spacing w:after="200" w:line="276" w:lineRule="auto"/>
      <w:ind w:left="720"/>
      <w:contextualSpacing/>
    </w:pPr>
    <w:rPr>
      <w:rFonts w:ascii="Arial" w:eastAsia="Times New Roman" w:hAnsi="Arial" w:cs="Times New Roman"/>
    </w:rPr>
  </w:style>
  <w:style w:type="character" w:customStyle="1" w:styleId="ListParagraphChar">
    <w:name w:val="List Paragraph Char"/>
    <w:aliases w:val="Recommendation Char,List Paragraph1 Char"/>
    <w:link w:val="ListParagraph"/>
    <w:uiPriority w:val="34"/>
    <w:locked/>
    <w:rsid w:val="00DD521F"/>
    <w:rPr>
      <w:rFonts w:ascii="Arial" w:eastAsia="Times New Roman" w:hAnsi="Arial" w:cs="Times New Roman"/>
    </w:rPr>
  </w:style>
  <w:style w:type="character" w:styleId="CommentReference">
    <w:name w:val="annotation reference"/>
    <w:basedOn w:val="DefaultParagraphFont"/>
    <w:uiPriority w:val="99"/>
    <w:semiHidden/>
    <w:rsid w:val="00DD521F"/>
    <w:rPr>
      <w:sz w:val="16"/>
    </w:rPr>
  </w:style>
  <w:style w:type="paragraph" w:styleId="CommentText">
    <w:name w:val="annotation text"/>
    <w:basedOn w:val="Normal"/>
    <w:link w:val="CommentTextChar"/>
    <w:uiPriority w:val="99"/>
    <w:rsid w:val="00DD521F"/>
    <w:pPr>
      <w:spacing w:after="200" w:line="276" w:lineRule="auto"/>
    </w:pPr>
    <w:rPr>
      <w:rFonts w:ascii="Arial" w:eastAsia="Times New Roman" w:hAnsi="Arial" w:cs="Times New Roman"/>
      <w:sz w:val="20"/>
      <w:szCs w:val="20"/>
    </w:rPr>
  </w:style>
  <w:style w:type="character" w:customStyle="1" w:styleId="CommentTextChar">
    <w:name w:val="Comment Text Char"/>
    <w:basedOn w:val="DefaultParagraphFont"/>
    <w:link w:val="CommentText"/>
    <w:uiPriority w:val="99"/>
    <w:rsid w:val="00DD521F"/>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DD52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521F"/>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911A79"/>
    <w:pPr>
      <w:spacing w:after="160" w:line="240" w:lineRule="auto"/>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911A79"/>
    <w:rPr>
      <w:rFonts w:ascii="Arial" w:eastAsia="Times New Roman" w:hAnsi="Arial" w:cs="Times New Roman"/>
      <w:b/>
      <w:bCs/>
      <w:sz w:val="20"/>
      <w:szCs w:val="20"/>
    </w:rPr>
  </w:style>
  <w:style w:type="character" w:customStyle="1" w:styleId="Heading2Char">
    <w:name w:val="Heading 2 Char"/>
    <w:basedOn w:val="DefaultParagraphFont"/>
    <w:link w:val="Heading2"/>
    <w:uiPriority w:val="9"/>
    <w:semiHidden/>
    <w:rsid w:val="00E50263"/>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E425E0"/>
    <w:pPr>
      <w:spacing w:after="0" w:line="240" w:lineRule="auto"/>
    </w:pPr>
    <w:rPr>
      <w:rFonts w:ascii="Arial" w:eastAsia="Times New Roman"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21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D53"/>
  </w:style>
  <w:style w:type="paragraph" w:styleId="Footer">
    <w:name w:val="footer"/>
    <w:basedOn w:val="Normal"/>
    <w:link w:val="FooterChar"/>
    <w:uiPriority w:val="99"/>
    <w:unhideWhenUsed/>
    <w:rsid w:val="00721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D53"/>
  </w:style>
  <w:style w:type="paragraph" w:styleId="Revision">
    <w:name w:val="Revision"/>
    <w:hidden/>
    <w:uiPriority w:val="99"/>
    <w:semiHidden/>
    <w:rsid w:val="008065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8904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10F8B5-8096-4935-812C-A7333CA27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702</Words>
  <Characters>4004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The University of Newcastle</Company>
  <LinksUpToDate>false</LinksUpToDate>
  <CharactersWithSpaces>4697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Lum</dc:creator>
  <cp:keywords/>
  <dc:description/>
  <cp:lastModifiedBy>Adam Shoesmith (Hunter New England LHD)</cp:lastModifiedBy>
  <cp:revision>5</cp:revision>
  <dcterms:created xsi:type="dcterms:W3CDTF">2023-07-19T06:18:00Z</dcterms:created>
  <dcterms:modified xsi:type="dcterms:W3CDTF">2023-07-26T21:53:00Z</dcterms:modified>
</cp:coreProperties>
</file>