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646" w:rsidRDefault="00D90646" w:rsidP="00D90646">
      <w:pPr>
        <w:spacing w:line="360" w:lineRule="auto"/>
        <w:jc w:val="left"/>
        <w:rPr>
          <w:b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Supplementary materials</w:t>
      </w:r>
      <w:r>
        <w:rPr>
          <w:b/>
        </w:rPr>
        <w:t xml:space="preserve"> </w:t>
      </w:r>
    </w:p>
    <w:bookmarkEnd w:id="0"/>
    <w:p w:rsidR="00D90646" w:rsidRDefault="00D90646" w:rsidP="00D90646">
      <w:pPr>
        <w:spacing w:line="360" w:lineRule="auto"/>
        <w:jc w:val="left"/>
        <w:rPr>
          <w:b/>
        </w:rPr>
      </w:pPr>
    </w:p>
    <w:p w:rsidR="00D90646" w:rsidRDefault="00D90646" w:rsidP="00D9064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Supplementary Table 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Summary of genetic variants (n=19) used to estimate the effect of RA on HF in MR analyses.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"/>
        <w:gridCol w:w="1208"/>
        <w:gridCol w:w="686"/>
        <w:gridCol w:w="1161"/>
        <w:gridCol w:w="701"/>
        <w:gridCol w:w="715"/>
        <w:gridCol w:w="1074"/>
        <w:gridCol w:w="1109"/>
        <w:gridCol w:w="1097"/>
      </w:tblGrid>
      <w:tr w:rsidR="00D90646" w:rsidTr="00D90646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NO.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SNP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1"/>
              </w:rPr>
              <w:t>Chr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1"/>
              </w:rPr>
              <w:t>Pos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EA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OA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i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</w:p>
        </w:tc>
      </w:tr>
      <w:tr w:rsidR="00D90646" w:rsidTr="00D90646"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420"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rs10040327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55435220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-0.287682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0.0440339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6.65E-11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420"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rs106287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31935750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-0.634878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0.0580076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5.24E-27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rs12662632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32578383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-0.527633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0.0858348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8.19E-10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rs13209944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33005373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-0.287682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0.0440339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2.43E-10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rs2021719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30449482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0.254642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0.0237476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8.84E-25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rs2071554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32784676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0.850151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0.0510821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1.41E-61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rs2476601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114377568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-0.662688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0.0381065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6.22E-71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rs2517512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31029685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-0.248461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0.0393242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6.23E-11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rs2859078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32702449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-0.446287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0.0319294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2.21E-46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rs3087243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204738919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-0.139262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0.0234742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2.24E-08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rs3135006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32667119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0.693147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0.0306491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7.35E-124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rs3909134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29699253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0.530628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0.0838021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1.57E-10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rs4810485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44747947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0.162519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0.0300467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5.69E-09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rs6920220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138006504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0.198851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0.0293062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2.49E-12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rs8283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32083300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-0.510826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0.0340641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3.82E-51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rs9258811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29832526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-0.210721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0.0315342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1.60E-12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rs9268145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32257284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1.05779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0.0265972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1.00E-200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rs9277463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33053307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-0.356675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0.0291863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1.10E-39</w:t>
            </w:r>
          </w:p>
        </w:tc>
      </w:tr>
      <w:tr w:rsidR="00D90646" w:rsidTr="00D90646"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rs9366817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ind w:right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33104286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-0.162519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0.0300467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1.60E-08</w:t>
            </w:r>
          </w:p>
        </w:tc>
      </w:tr>
    </w:tbl>
    <w:p w:rsidR="00D90646" w:rsidRDefault="00D90646" w:rsidP="00D90646">
      <w:pPr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SNP,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single nucleotide polymorphisms; </w:t>
      </w:r>
      <w:proofErr w:type="spellStart"/>
      <w:r>
        <w:rPr>
          <w:rFonts w:ascii="Times New Roman" w:hAnsi="Times New Roman" w:cs="Times New Roman"/>
          <w:szCs w:val="21"/>
        </w:rPr>
        <w:t>Chr</w:t>
      </w:r>
      <w:proofErr w:type="spellEnd"/>
      <w:r>
        <w:rPr>
          <w:rFonts w:ascii="Times New Roman" w:hAnsi="Times New Roman" w:cs="Times New Roman"/>
          <w:szCs w:val="21"/>
        </w:rPr>
        <w:t>,</w:t>
      </w:r>
      <w:r>
        <w:t xml:space="preserve"> </w:t>
      </w:r>
      <w:r>
        <w:rPr>
          <w:rFonts w:ascii="Times New Roman" w:hAnsi="Times New Roman" w:cs="Times New Roman"/>
          <w:szCs w:val="21"/>
        </w:rPr>
        <w:t>chromosome;</w:t>
      </w:r>
      <w: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Pos</w:t>
      </w:r>
      <w:proofErr w:type="spellEnd"/>
      <w:r>
        <w:rPr>
          <w:rFonts w:ascii="Times New Roman" w:hAnsi="Times New Roman" w:cs="Times New Roman"/>
          <w:szCs w:val="21"/>
        </w:rPr>
        <w:t xml:space="preserve">, position; EA, effect </w:t>
      </w:r>
      <w:proofErr w:type="gramStart"/>
      <w:r>
        <w:rPr>
          <w:rFonts w:ascii="Times New Roman" w:hAnsi="Times New Roman" w:cs="Times New Roman"/>
          <w:szCs w:val="21"/>
        </w:rPr>
        <w:t>allele.;</w:t>
      </w:r>
      <w:proofErr w:type="gramEnd"/>
      <w:r>
        <w:rPr>
          <w:rFonts w:ascii="Times New Roman" w:hAnsi="Times New Roman" w:cs="Times New Roman"/>
          <w:szCs w:val="21"/>
        </w:rPr>
        <w:t xml:space="preserve"> OA, other allele.</w:t>
      </w:r>
    </w:p>
    <w:p w:rsidR="00D90646" w:rsidRDefault="00D90646" w:rsidP="00D9064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Supplementary Table 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Summary of genetic variants (n=9) used to estimate the effect of HF on RA in MR analyses.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"/>
        <w:gridCol w:w="1216"/>
        <w:gridCol w:w="648"/>
        <w:gridCol w:w="1170"/>
        <w:gridCol w:w="633"/>
        <w:gridCol w:w="650"/>
        <w:gridCol w:w="1006"/>
        <w:gridCol w:w="1329"/>
        <w:gridCol w:w="1109"/>
      </w:tblGrid>
      <w:tr w:rsidR="00D90646" w:rsidTr="00D90646"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NO.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SNP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1"/>
              </w:rPr>
              <w:t>Chr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1"/>
              </w:rPr>
              <w:t>Pos</w:t>
            </w:r>
            <w:proofErr w:type="spellEnd"/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EA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OA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β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SE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jc w:val="center"/>
              <w:rPr>
                <w:rFonts w:ascii="Times New Roman" w:eastAsia="宋体" w:hAnsi="Times New Roman" w:cs="Times New Roman"/>
                <w:b/>
                <w:i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</w:p>
        </w:tc>
      </w:tr>
      <w:tr w:rsidR="00D90646" w:rsidTr="00D90646"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420"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rs1027840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36859083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-0.0805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0.03184742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0.353336</w:t>
            </w:r>
          </w:p>
        </w:tc>
      </w:tr>
      <w:tr w:rsidR="00D90646" w:rsidTr="00D90646"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420"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rs11124555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37189296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-0.0672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0.02925796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0.733789</w:t>
            </w:r>
          </w:p>
        </w:tc>
      </w:tr>
      <w:tr w:rsidR="00D90646" w:rsidTr="00D90646"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rs11943177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56582514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-0.0675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0.024898049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0.0393858</w:t>
            </w:r>
          </w:p>
        </w:tc>
      </w:tr>
      <w:tr w:rsidR="00D90646" w:rsidTr="00D90646"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rs16876172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86106092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-0.096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0.038969168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0.188089</w:t>
            </w:r>
          </w:p>
        </w:tc>
      </w:tr>
      <w:tr w:rsidR="00D90646" w:rsidTr="00D90646"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rs2825469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20644817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0.1516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0.045848026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0.177152</w:t>
            </w:r>
          </w:p>
        </w:tc>
      </w:tr>
      <w:tr w:rsidR="00D90646" w:rsidTr="00D90646"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rs28361819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25930286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0.1284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0.15118085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0.139942</w:t>
            </w:r>
          </w:p>
        </w:tc>
      </w:tr>
      <w:tr w:rsidR="00D90646" w:rsidTr="00D90646"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rs34360072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189696186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-0.0669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0.031047507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0.748599</w:t>
            </w:r>
          </w:p>
        </w:tc>
      </w:tr>
      <w:tr w:rsidR="00D90646" w:rsidTr="00D90646"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rs6817105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111705768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0.1322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0.037321297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0.051837</w:t>
            </w:r>
          </w:p>
        </w:tc>
      </w:tr>
      <w:tr w:rsidR="00D90646" w:rsidTr="00D90646"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0646" w:rsidRDefault="00D90646">
            <w:pPr>
              <w:ind w:right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0646" w:rsidRDefault="00D90646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rs7332565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29258325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0646" w:rsidRDefault="00D90646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0.0922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0.029940429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0646" w:rsidRDefault="00D90646">
            <w:pPr>
              <w:jc w:val="right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0.308998</w:t>
            </w:r>
          </w:p>
        </w:tc>
      </w:tr>
    </w:tbl>
    <w:p w:rsidR="00D90646" w:rsidRDefault="00D90646" w:rsidP="00D90646">
      <w:pPr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SNP,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single nucleotide polymorphisms; </w:t>
      </w:r>
      <w:proofErr w:type="spellStart"/>
      <w:r>
        <w:rPr>
          <w:rFonts w:ascii="Times New Roman" w:hAnsi="Times New Roman" w:cs="Times New Roman"/>
          <w:szCs w:val="21"/>
        </w:rPr>
        <w:t>Chr</w:t>
      </w:r>
      <w:proofErr w:type="spellEnd"/>
      <w:r>
        <w:rPr>
          <w:rFonts w:ascii="Times New Roman" w:hAnsi="Times New Roman" w:cs="Times New Roman"/>
          <w:szCs w:val="21"/>
        </w:rPr>
        <w:t>,</w:t>
      </w:r>
      <w:r>
        <w:t xml:space="preserve"> </w:t>
      </w:r>
      <w:r>
        <w:rPr>
          <w:rFonts w:ascii="Times New Roman" w:hAnsi="Times New Roman" w:cs="Times New Roman"/>
          <w:szCs w:val="21"/>
        </w:rPr>
        <w:t>chromosome;</w:t>
      </w:r>
      <w: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Pos</w:t>
      </w:r>
      <w:proofErr w:type="spellEnd"/>
      <w:r>
        <w:rPr>
          <w:rFonts w:ascii="Times New Roman" w:hAnsi="Times New Roman" w:cs="Times New Roman"/>
          <w:szCs w:val="21"/>
        </w:rPr>
        <w:t xml:space="preserve">, position; EA, effect </w:t>
      </w:r>
      <w:proofErr w:type="gramStart"/>
      <w:r>
        <w:rPr>
          <w:rFonts w:ascii="Times New Roman" w:hAnsi="Times New Roman" w:cs="Times New Roman"/>
          <w:szCs w:val="21"/>
        </w:rPr>
        <w:t>allele.;</w:t>
      </w:r>
      <w:proofErr w:type="gram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lastRenderedPageBreak/>
        <w:t>OA, other allele.</w:t>
      </w:r>
    </w:p>
    <w:p w:rsidR="00D90646" w:rsidRDefault="00D90646" w:rsidP="00D90646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5276850" cy="4933950"/>
            <wp:effectExtent l="0" t="0" r="0" b="0"/>
            <wp:docPr id="1" name="图片 1" descr="说明: F:\国家自然基金2\2018年6月26存课题国自然三医院yy\孟德尔随机化文章\类风湿关节炎\反向 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说明: F:\国家自然基金2\2018年6月26存课题国自然三医院yy\孟德尔随机化文章\类风湿关节炎\反向 图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646" w:rsidRDefault="00D90646" w:rsidP="00D90646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Cs w:val="21"/>
        </w:rPr>
        <w:t xml:space="preserve"> Figure 1 Funnel plot of the causal effect of HF on RA (A).</w:t>
      </w:r>
      <w:proofErr w:type="gramEnd"/>
      <w:r>
        <w:rPr>
          <w:rFonts w:ascii="Times New Roman" w:hAnsi="Times New Roman" w:cs="Times New Roman"/>
          <w:szCs w:val="21"/>
        </w:rPr>
        <w:t xml:space="preserve"> </w:t>
      </w:r>
      <w:proofErr w:type="gramStart"/>
      <w:r>
        <w:rPr>
          <w:rFonts w:ascii="Times New Roman" w:hAnsi="Times New Roman" w:cs="Times New Roman"/>
          <w:szCs w:val="21"/>
        </w:rPr>
        <w:t>Leave-one-out analysis of the causal effect of HF on RA.</w:t>
      </w:r>
      <w:proofErr w:type="gramEnd"/>
      <w:r>
        <w:rPr>
          <w:rFonts w:ascii="Times New Roman" w:hAnsi="Times New Roman" w:cs="Times New Roman"/>
          <w:szCs w:val="21"/>
        </w:rPr>
        <w:t xml:space="preserve"> Red lines represent estimations from the IVW test. </w:t>
      </w:r>
      <w:proofErr w:type="gramStart"/>
      <w:r>
        <w:rPr>
          <w:rFonts w:ascii="Times New Roman" w:hAnsi="Times New Roman" w:cs="Times New Roman"/>
          <w:szCs w:val="21"/>
        </w:rPr>
        <w:t>RA, rheumatoid arthritis; IVW, inverse variance weighted; HF,</w:t>
      </w:r>
      <w:r>
        <w:rPr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heart failure (B).</w:t>
      </w:r>
      <w:proofErr w:type="gramEnd"/>
      <w:r>
        <w:rPr>
          <w:rFonts w:ascii="Times New Roman" w:hAnsi="Times New Roman" w:cs="Times New Roman"/>
          <w:szCs w:val="21"/>
        </w:rPr>
        <w:t xml:space="preserve"> Scatter plot (C) and forest plot (D) of causal effects for HF on RA. Summary of the </w:t>
      </w:r>
      <w:proofErr w:type="spellStart"/>
      <w:r>
        <w:rPr>
          <w:rFonts w:ascii="Times New Roman" w:hAnsi="Times New Roman" w:cs="Times New Roman"/>
          <w:szCs w:val="21"/>
        </w:rPr>
        <w:t>Mendelian</w:t>
      </w:r>
      <w:proofErr w:type="spellEnd"/>
      <w:r>
        <w:rPr>
          <w:rFonts w:ascii="Times New Roman" w:hAnsi="Times New Roman" w:cs="Times New Roman"/>
          <w:szCs w:val="21"/>
        </w:rPr>
        <w:t xml:space="preserve"> randomization (MR) result derived from the inverse-variance weight, MR-Egger and weighted median method. </w:t>
      </w:r>
    </w:p>
    <w:p w:rsidR="00573D0A" w:rsidRPr="00D90646" w:rsidRDefault="00D90646"/>
    <w:sectPr w:rsidR="00573D0A" w:rsidRPr="00D90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9C"/>
    <w:rsid w:val="004F6228"/>
    <w:rsid w:val="00554B3C"/>
    <w:rsid w:val="00D90646"/>
    <w:rsid w:val="00E1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64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9064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9064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64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9064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906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auus</dc:creator>
  <cp:keywords/>
  <dc:description/>
  <cp:lastModifiedBy>auus</cp:lastModifiedBy>
  <cp:revision>3</cp:revision>
  <dcterms:created xsi:type="dcterms:W3CDTF">2023-08-03T07:16:00Z</dcterms:created>
  <dcterms:modified xsi:type="dcterms:W3CDTF">2023-08-03T07:16:00Z</dcterms:modified>
</cp:coreProperties>
</file>