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E07" w:rsidRDefault="00FB295D" w:rsidP="007E4E07">
      <w:pPr>
        <w:pStyle w:val="p"/>
        <w:shd w:val="clear" w:color="auto" w:fill="FFFFFF"/>
        <w:spacing w:before="166" w:beforeAutospacing="0" w:after="0" w:afterAutospacing="0"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Supplementary </w:t>
      </w:r>
      <w:r w:rsidR="007E4E07" w:rsidRPr="00DF747D">
        <w:rPr>
          <w:b/>
          <w:sz w:val="22"/>
          <w:szCs w:val="22"/>
        </w:rPr>
        <w:t>Table 1:</w:t>
      </w:r>
      <w:r w:rsidR="007E4E07" w:rsidRPr="00DF747D">
        <w:rPr>
          <w:sz w:val="22"/>
          <w:szCs w:val="22"/>
        </w:rPr>
        <w:t xml:space="preserve"> Gene ids of the successfully cloned BPH genes (R-Resistant, S-Susceptible)</w:t>
      </w:r>
    </w:p>
    <w:p w:rsidR="00175C91" w:rsidRPr="00DF747D" w:rsidRDefault="00175C91" w:rsidP="007E4E07">
      <w:pPr>
        <w:pStyle w:val="p"/>
        <w:shd w:val="clear" w:color="auto" w:fill="FFFFFF"/>
        <w:spacing w:before="166" w:beforeAutospacing="0" w:after="0" w:afterAutospacing="0" w:line="360" w:lineRule="auto"/>
        <w:jc w:val="center"/>
        <w:rPr>
          <w:sz w:val="22"/>
          <w:szCs w:val="22"/>
        </w:rPr>
      </w:pPr>
    </w:p>
    <w:tbl>
      <w:tblPr>
        <w:tblStyle w:val="GridTable1Light1"/>
        <w:tblW w:w="8340" w:type="dxa"/>
        <w:jc w:val="center"/>
        <w:tblLook w:val="0420" w:firstRow="1" w:lastRow="0" w:firstColumn="0" w:lastColumn="0" w:noHBand="0" w:noVBand="1"/>
      </w:tblPr>
      <w:tblGrid>
        <w:gridCol w:w="925"/>
        <w:gridCol w:w="1837"/>
        <w:gridCol w:w="1060"/>
        <w:gridCol w:w="965"/>
        <w:gridCol w:w="1198"/>
        <w:gridCol w:w="2355"/>
      </w:tblGrid>
      <w:tr w:rsidR="007E4E07" w:rsidRPr="00DF747D" w:rsidTr="00817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Gene</w:t>
            </w:r>
          </w:p>
        </w:tc>
        <w:tc>
          <w:tcPr>
            <w:tcW w:w="1840" w:type="dxa"/>
            <w:hideMark/>
          </w:tcPr>
          <w:p w:rsidR="007E4E07" w:rsidRPr="00DF747D" w:rsidRDefault="007D3E22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Loc_i</w:t>
            </w:r>
            <w:r w:rsidR="007E4E07"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d</w:t>
            </w:r>
            <w:proofErr w:type="spellEnd"/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Genomic (</w:t>
            </w:r>
            <w:proofErr w:type="spellStart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bp</w:t>
            </w:r>
            <w:proofErr w:type="spellEnd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)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Cds</w:t>
            </w:r>
            <w:proofErr w:type="spellEnd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 xml:space="preserve"> (</w:t>
            </w:r>
            <w:proofErr w:type="spellStart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bp</w:t>
            </w:r>
            <w:proofErr w:type="spellEnd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 xml:space="preserve">) 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Protein (</w:t>
            </w:r>
            <w:proofErr w:type="spellStart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a.a</w:t>
            </w:r>
            <w:proofErr w:type="spellEnd"/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)</w:t>
            </w:r>
          </w:p>
        </w:tc>
        <w:tc>
          <w:tcPr>
            <w:tcW w:w="24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References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Bph6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KX818197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 xml:space="preserve">5156 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4146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981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Guo</w:t>
            </w:r>
            <w:proofErr w:type="spellEnd"/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 J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2018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Bph9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KU216220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-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4042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1206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Zhao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2016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Bph14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FJ941067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-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9576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1323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 xml:space="preserve">Du B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2009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eastAsia="en-IN"/>
              </w:rPr>
              <w:t>Bph17a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Loc</w:t>
            </w: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_Os04g12540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3671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3033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1010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Liu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2015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eastAsia="en-IN"/>
              </w:rPr>
              <w:t>Bph17c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Loc</w:t>
            </w: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_Os04g12580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2437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2346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781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Liu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2015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eastAsia="en-IN"/>
              </w:rPr>
              <w:t>Bph17d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Loc</w:t>
            </w: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_Os04g12600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2415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2415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804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Liu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2015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Bph18R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KF890252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-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14075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1226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Liu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2015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Bph18S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KJ850252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-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15968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680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Ji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2016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Bph26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AB910360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-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4006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1218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Tamura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2014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Bph29R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Loc_O</w:t>
            </w: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s06g01860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600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600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199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 xml:space="preserve">Wang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2015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Bph29S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Loc_O</w:t>
            </w: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s06g01850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2492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1089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362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 xml:space="preserve">Wang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2015</w:t>
            </w:r>
          </w:p>
        </w:tc>
      </w:tr>
      <w:tr w:rsidR="00E95A22" w:rsidRPr="00DF747D" w:rsidTr="008173C7">
        <w:trPr>
          <w:trHeight w:val="20"/>
          <w:jc w:val="center"/>
        </w:trPr>
        <w:tc>
          <w:tcPr>
            <w:tcW w:w="820" w:type="dxa"/>
          </w:tcPr>
          <w:p w:rsidR="00E95A22" w:rsidRPr="00DF747D" w:rsidRDefault="00E95A22" w:rsidP="008173C7">
            <w:pPr>
              <w:jc w:val="center"/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Bph30</w:t>
            </w:r>
          </w:p>
        </w:tc>
        <w:tc>
          <w:tcPr>
            <w:tcW w:w="1840" w:type="dxa"/>
          </w:tcPr>
          <w:p w:rsidR="00E95A22" w:rsidRDefault="00CC6ADF" w:rsidP="008173C7">
            <w:pPr>
              <w:jc w:val="center"/>
              <w:rPr>
                <w:rFonts w:ascii="Times New Roman" w:eastAsia="Times New Roman" w:hAnsi="Times New Roman" w:cs="Times New Roman"/>
                <w:kern w:val="24"/>
                <w:lang w:eastAsia="en-IN"/>
              </w:rPr>
            </w:pPr>
            <w:r w:rsidRPr="00CC6ADF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MW176108</w:t>
            </w:r>
          </w:p>
        </w:tc>
        <w:tc>
          <w:tcPr>
            <w:tcW w:w="1020" w:type="dxa"/>
          </w:tcPr>
          <w:p w:rsidR="00E95A22" w:rsidRPr="00DF747D" w:rsidRDefault="00E95A22" w:rsidP="008173C7">
            <w:pPr>
              <w:jc w:val="center"/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9477</w:t>
            </w:r>
          </w:p>
        </w:tc>
        <w:tc>
          <w:tcPr>
            <w:tcW w:w="980" w:type="dxa"/>
          </w:tcPr>
          <w:p w:rsidR="00E95A22" w:rsidRPr="00DF747D" w:rsidRDefault="00CC6ADF" w:rsidP="008173C7">
            <w:pPr>
              <w:jc w:val="center"/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4404</w:t>
            </w:r>
          </w:p>
        </w:tc>
        <w:tc>
          <w:tcPr>
            <w:tcW w:w="1220" w:type="dxa"/>
          </w:tcPr>
          <w:p w:rsidR="00E95A22" w:rsidRPr="00DF747D" w:rsidRDefault="00E95A22" w:rsidP="008173C7">
            <w:pPr>
              <w:jc w:val="center"/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1082</w:t>
            </w:r>
          </w:p>
        </w:tc>
        <w:tc>
          <w:tcPr>
            <w:tcW w:w="2440" w:type="dxa"/>
          </w:tcPr>
          <w:p w:rsidR="00E95A22" w:rsidRPr="00084F8B" w:rsidRDefault="00CC6ADF" w:rsidP="008173C7">
            <w:pPr>
              <w:jc w:val="center"/>
              <w:rPr>
                <w:rFonts w:ascii="Times New Roman" w:eastAsia="Times New Roman" w:hAnsi="Times New Roman" w:cs="Times New Roman"/>
                <w:kern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Shi S et al.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 2021</w:t>
            </w:r>
          </w:p>
        </w:tc>
      </w:tr>
      <w:tr w:rsidR="007E4E07" w:rsidRPr="00DF747D" w:rsidTr="008173C7">
        <w:trPr>
          <w:trHeight w:val="20"/>
          <w:jc w:val="center"/>
        </w:trPr>
        <w:tc>
          <w:tcPr>
            <w:tcW w:w="8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i/>
                <w:kern w:val="24"/>
                <w:lang w:val="en-US" w:eastAsia="en-IN"/>
              </w:rPr>
              <w:t>Bph32</w:t>
            </w:r>
          </w:p>
        </w:tc>
        <w:tc>
          <w:tcPr>
            <w:tcW w:w="184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Loc_O</w:t>
            </w:r>
            <w:r w:rsidRPr="00DF747D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s06g03240</w:t>
            </w:r>
          </w:p>
        </w:tc>
        <w:tc>
          <w:tcPr>
            <w:tcW w:w="10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585</w:t>
            </w:r>
          </w:p>
        </w:tc>
        <w:tc>
          <w:tcPr>
            <w:tcW w:w="98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585</w:t>
            </w:r>
          </w:p>
        </w:tc>
        <w:tc>
          <w:tcPr>
            <w:tcW w:w="1220" w:type="dxa"/>
            <w:hideMark/>
          </w:tcPr>
          <w:p w:rsidR="007E4E07" w:rsidRPr="00DF747D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F747D">
              <w:rPr>
                <w:rFonts w:ascii="Times New Roman" w:eastAsia="Times New Roman" w:hAnsi="Times New Roman" w:cs="Times New Roman"/>
                <w:kern w:val="24"/>
                <w:lang w:val="en-US" w:eastAsia="en-IN"/>
              </w:rPr>
              <w:t>194</w:t>
            </w:r>
          </w:p>
        </w:tc>
        <w:tc>
          <w:tcPr>
            <w:tcW w:w="2440" w:type="dxa"/>
            <w:hideMark/>
          </w:tcPr>
          <w:p w:rsidR="007E4E07" w:rsidRPr="00084F8B" w:rsidRDefault="007E4E07" w:rsidP="008173C7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 xml:space="preserve">Ren 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et al</w:t>
            </w:r>
            <w:r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>.</w:t>
            </w:r>
            <w:r w:rsidRPr="00084F8B">
              <w:rPr>
                <w:rFonts w:ascii="Times New Roman" w:eastAsia="Times New Roman" w:hAnsi="Times New Roman" w:cs="Times New Roman"/>
                <w:iCs/>
                <w:kern w:val="24"/>
                <w:lang w:eastAsia="en-IN"/>
              </w:rPr>
              <w:t xml:space="preserve"> </w:t>
            </w:r>
            <w:r w:rsidRPr="00084F8B">
              <w:rPr>
                <w:rFonts w:ascii="Times New Roman" w:eastAsia="Times New Roman" w:hAnsi="Times New Roman" w:cs="Times New Roman"/>
                <w:kern w:val="24"/>
                <w:lang w:eastAsia="en-IN"/>
              </w:rPr>
              <w:t>2016</w:t>
            </w:r>
          </w:p>
        </w:tc>
      </w:tr>
    </w:tbl>
    <w:p w:rsidR="0059382A" w:rsidRDefault="00CC6ADF"/>
    <w:p w:rsidR="00883D6A" w:rsidRDefault="00883D6A"/>
    <w:sectPr w:rsidR="00883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CxtLC0MDY2MDI0szRR0lEKTi0uzszPAykwqgUAyP2GHywAAAA="/>
  </w:docVars>
  <w:rsids>
    <w:rsidRoot w:val="007E4E07"/>
    <w:rsid w:val="00175C91"/>
    <w:rsid w:val="00236B67"/>
    <w:rsid w:val="00732860"/>
    <w:rsid w:val="007D3E22"/>
    <w:rsid w:val="007E4E07"/>
    <w:rsid w:val="00883D6A"/>
    <w:rsid w:val="00AE518C"/>
    <w:rsid w:val="00CC6ADF"/>
    <w:rsid w:val="00D14B6D"/>
    <w:rsid w:val="00E95A22"/>
    <w:rsid w:val="00F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5BC17"/>
  <w15:chartTrackingRefBased/>
  <w15:docId w15:val="{26296411-02F7-4AD7-9B0F-8125C5E5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7E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customStyle="1" w:styleId="GridTable1Light1">
    <w:name w:val="Grid Table 1 Light1"/>
    <w:basedOn w:val="TableNormal"/>
    <w:uiPriority w:val="46"/>
    <w:rsid w:val="007E4E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Pavneet</dc:creator>
  <cp:keywords/>
  <dc:description/>
  <cp:lastModifiedBy>Pavneet</cp:lastModifiedBy>
  <cp:revision>7</cp:revision>
  <dcterms:created xsi:type="dcterms:W3CDTF">2022-05-26T17:26:00Z</dcterms:created>
  <dcterms:modified xsi:type="dcterms:W3CDTF">2023-06-04T12:53:00Z</dcterms:modified>
</cp:coreProperties>
</file>