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9AC85" w14:textId="77777777" w:rsidR="00BC7BD8" w:rsidRDefault="00BC7BD8" w:rsidP="00BC7BD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Appendix 1</w:t>
      </w:r>
    </w:p>
    <w:p w14:paraId="750C44AD" w14:textId="69163E51" w:rsidR="00BC7BD8" w:rsidRDefault="00BC7BD8" w:rsidP="00BC7BD8">
      <w:pPr>
        <w:pStyle w:val="Overskrift2"/>
        <w:spacing w:line="48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Internal consistency reliability f</w:t>
      </w:r>
      <w:r w:rsidR="00B83192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r scales/items </w:t>
      </w: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3549"/>
        <w:gridCol w:w="1701"/>
        <w:gridCol w:w="1985"/>
        <w:gridCol w:w="1827"/>
      </w:tblGrid>
      <w:tr w:rsidR="00BC7BD8" w:rsidRPr="00B83192" w14:paraId="2355DC59" w14:textId="77777777" w:rsidTr="007E7DED"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3A34C" w14:textId="77777777" w:rsidR="00BC7BD8" w:rsidRDefault="00BC7BD8" w:rsidP="007E7D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C7D96" w14:textId="77777777" w:rsidR="00BC7BD8" w:rsidRPr="005C5D62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Item-total correlation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AE1BF" w14:textId="77777777" w:rsidR="00BC7BD8" w:rsidRPr="005C5D62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 w:rsidRPr="00676E15">
              <w:rPr>
                <w:sz w:val="16"/>
                <w:szCs w:val="16"/>
                <w:lang w:val="en-GB"/>
              </w:rPr>
              <w:t>Cronbach’s alpha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338C7" w14:textId="77777777" w:rsidR="00BC7BD8" w:rsidRPr="005C5D62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 w:rsidRPr="00676E15">
              <w:rPr>
                <w:sz w:val="16"/>
                <w:szCs w:val="16"/>
                <w:lang w:val="en-GB"/>
              </w:rPr>
              <w:t>Cronbach’s alpha if item deleted</w:t>
            </w:r>
          </w:p>
        </w:tc>
      </w:tr>
      <w:tr w:rsidR="00BC7BD8" w:rsidRPr="006D17C5" w14:paraId="002DA247" w14:textId="77777777" w:rsidTr="007E7DED"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302B2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 </w:t>
            </w:r>
          </w:p>
          <w:p w14:paraId="18BB41A1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 w:rsidRPr="006D17C5">
              <w:rPr>
                <w:i/>
                <w:iCs/>
                <w:sz w:val="16"/>
                <w:szCs w:val="16"/>
                <w:lang w:val="en-GB"/>
              </w:rPr>
              <w:t>WHO-5</w:t>
            </w:r>
            <w:r>
              <w:rPr>
                <w:sz w:val="16"/>
                <w:szCs w:val="16"/>
                <w:lang w:val="en-GB"/>
              </w:rPr>
              <w:t>:</w:t>
            </w:r>
          </w:p>
          <w:p w14:paraId="62D18498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Cheerful and in good spirits</w:t>
            </w:r>
          </w:p>
          <w:p w14:paraId="1AD8A386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Calm and relaxed</w:t>
            </w:r>
          </w:p>
          <w:p w14:paraId="0405F92A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Active and vigorous</w:t>
            </w:r>
          </w:p>
          <w:p w14:paraId="74347D8C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Daily life filled with interesting things</w:t>
            </w:r>
          </w:p>
          <w:p w14:paraId="1CC15408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Woke up fresh and rested</w:t>
            </w:r>
          </w:p>
          <w:p w14:paraId="3FC1673C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</w:p>
          <w:p w14:paraId="79A248B4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 w:rsidRPr="006D17C5">
              <w:rPr>
                <w:i/>
                <w:iCs/>
                <w:sz w:val="16"/>
                <w:szCs w:val="16"/>
                <w:lang w:val="en-GB"/>
              </w:rPr>
              <w:t>PROMIS-physical</w:t>
            </w:r>
            <w:r>
              <w:rPr>
                <w:sz w:val="16"/>
                <w:szCs w:val="16"/>
                <w:lang w:val="en-GB"/>
              </w:rPr>
              <w:t>:</w:t>
            </w:r>
          </w:p>
          <w:p w14:paraId="61CC0E69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Overall physical health</w:t>
            </w:r>
          </w:p>
          <w:p w14:paraId="6C51B712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Carry out everyday physical activities</w:t>
            </w:r>
          </w:p>
          <w:p w14:paraId="15E92115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</w:p>
          <w:p w14:paraId="2BA6D9B4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 w:rsidRPr="006D17C5">
              <w:rPr>
                <w:i/>
                <w:iCs/>
                <w:sz w:val="16"/>
                <w:szCs w:val="16"/>
                <w:lang w:val="en-GB"/>
              </w:rPr>
              <w:t>PROMIS-mental</w:t>
            </w:r>
            <w:r>
              <w:rPr>
                <w:sz w:val="16"/>
                <w:szCs w:val="16"/>
                <w:lang w:val="en-GB"/>
              </w:rPr>
              <w:t>:</w:t>
            </w:r>
          </w:p>
          <w:p w14:paraId="3AFA9546" w14:textId="77777777" w:rsidR="00BC7BD8" w:rsidRDefault="00BC7BD8" w:rsidP="007E7DE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Overall mental health</w:t>
            </w:r>
          </w:p>
          <w:p w14:paraId="3A3D71D3" w14:textId="77777777" w:rsidR="00BC7BD8" w:rsidRPr="00102FFD" w:rsidRDefault="00BC7BD8" w:rsidP="007E7DED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Satisfaction with social activities and relationships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48BDC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7AB65973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40928B83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0.786</w:t>
            </w:r>
          </w:p>
          <w:p w14:paraId="50FEE872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0.747</w:t>
            </w:r>
          </w:p>
          <w:p w14:paraId="5E283EAB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0.743</w:t>
            </w:r>
          </w:p>
          <w:p w14:paraId="48F91D7B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0.729</w:t>
            </w:r>
          </w:p>
          <w:p w14:paraId="17ECDF16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0.706</w:t>
            </w:r>
          </w:p>
          <w:p w14:paraId="75371BF1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5E37DB4B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1FE4B812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0.570</w:t>
            </w:r>
          </w:p>
          <w:p w14:paraId="24764CA1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0.570</w:t>
            </w:r>
          </w:p>
          <w:p w14:paraId="696677E7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1B12DAB2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3D5CA938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0.632</w:t>
            </w:r>
          </w:p>
          <w:p w14:paraId="26D498EB" w14:textId="77777777" w:rsidR="00BC7BD8" w:rsidRPr="005C5D62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0.632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B4577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76A4B4C1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0.891</w:t>
            </w:r>
          </w:p>
          <w:p w14:paraId="27B737BE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3AE22F98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12489D35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6C3BC92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1E25D700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2CB5EA0D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59E0C066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0.724</w:t>
            </w:r>
          </w:p>
          <w:p w14:paraId="1E41F46E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634ADE99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4A4A8E17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2939E186" w14:textId="77777777" w:rsidR="00BC7BD8" w:rsidRPr="005C5D62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0.744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D8B00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4D1A571D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68CE4C1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0.859</w:t>
            </w:r>
          </w:p>
          <w:p w14:paraId="66308532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0.866</w:t>
            </w:r>
          </w:p>
          <w:p w14:paraId="6E72BB22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0.867</w:t>
            </w:r>
          </w:p>
          <w:p w14:paraId="4281FDBD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0.869</w:t>
            </w:r>
          </w:p>
          <w:p w14:paraId="0FF01534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0.877</w:t>
            </w:r>
          </w:p>
          <w:p w14:paraId="086A21B1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6A9B46CF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61F8664A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  <w:p w14:paraId="1178FEBA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  <w:p w14:paraId="69D0D0E0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AEA2122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5305BD36" w14:textId="77777777" w:rsidR="00BC7BD8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  <w:p w14:paraId="1E38B2BC" w14:textId="77777777" w:rsidR="00BC7BD8" w:rsidRPr="005C5D62" w:rsidRDefault="00BC7BD8" w:rsidP="007E7DED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</w:tr>
    </w:tbl>
    <w:p w14:paraId="71B7384F" w14:textId="77777777" w:rsidR="00BC7BD8" w:rsidRDefault="00BC7BD8" w:rsidP="00BC7BD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CF82996" w14:textId="77777777" w:rsidR="00BC7BD8" w:rsidRPr="007C4738" w:rsidRDefault="00BC7BD8" w:rsidP="00BC7BD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4E6A1A0" w14:textId="77777777" w:rsidR="006422B7" w:rsidRDefault="006422B7"/>
    <w:sectPr w:rsidR="0064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D8"/>
    <w:rsid w:val="006422B7"/>
    <w:rsid w:val="006F3A3A"/>
    <w:rsid w:val="00B83192"/>
    <w:rsid w:val="00BC7BD8"/>
    <w:rsid w:val="00EA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6E88F"/>
  <w15:chartTrackingRefBased/>
  <w15:docId w15:val="{6254D3AC-EA0D-498E-B754-E37547D0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BD8"/>
  </w:style>
  <w:style w:type="paragraph" w:styleId="Overskrift2">
    <w:name w:val="heading 2"/>
    <w:basedOn w:val="Normal"/>
    <w:next w:val="Normal"/>
    <w:link w:val="Overskrift2Tegn"/>
    <w:unhideWhenUsed/>
    <w:qFormat/>
    <w:rsid w:val="00BC7B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BC7B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ellrutenett">
    <w:name w:val="Table Grid"/>
    <w:basedOn w:val="Vanligtabell"/>
    <w:uiPriority w:val="39"/>
    <w:rsid w:val="00BC7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495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Øyvind Andresen Bjertnæs</dc:creator>
  <cp:keywords/>
  <dc:description/>
  <cp:lastModifiedBy>Øyvind Andresen Bjertnæs</cp:lastModifiedBy>
  <cp:revision>2</cp:revision>
  <dcterms:created xsi:type="dcterms:W3CDTF">2023-05-15T13:20:00Z</dcterms:created>
  <dcterms:modified xsi:type="dcterms:W3CDTF">2023-08-25T12:28:00Z</dcterms:modified>
</cp:coreProperties>
</file>