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1AEFD" w14:textId="19E9AA86" w:rsidR="001013F4" w:rsidRPr="006A154A" w:rsidRDefault="0059526F" w:rsidP="00937FF0">
      <w:pPr>
        <w:pStyle w:val="Title2"/>
        <w:tabs>
          <w:tab w:val="left" w:pos="7999"/>
        </w:tabs>
        <w:jc w:val="both"/>
      </w:pPr>
      <w:bookmarkStart w:id="0" w:name="_GoBack"/>
      <w:bookmarkEnd w:id="0"/>
      <w:r w:rsidRPr="006A154A">
        <w:rPr>
          <w:b w:val="0"/>
          <w:sz w:val="32"/>
          <w:szCs w:val="32"/>
        </w:rPr>
        <w:t>Supp</w:t>
      </w:r>
      <w:r w:rsidR="003628CD">
        <w:rPr>
          <w:b w:val="0"/>
          <w:sz w:val="32"/>
          <w:szCs w:val="32"/>
        </w:rPr>
        <w:t>lementary</w:t>
      </w:r>
      <w:r w:rsidRPr="006A154A">
        <w:rPr>
          <w:b w:val="0"/>
          <w:sz w:val="32"/>
          <w:szCs w:val="32"/>
        </w:rPr>
        <w:t xml:space="preserve"> Information</w:t>
      </w:r>
    </w:p>
    <w:p w14:paraId="40913EDA" w14:textId="77777777" w:rsidR="00192F12" w:rsidRPr="006A154A" w:rsidRDefault="00192F12" w:rsidP="00192F12">
      <w:pPr>
        <w:pStyle w:val="Title2"/>
        <w:rPr>
          <w:b w:val="0"/>
          <w:color w:val="FF0000"/>
        </w:rPr>
      </w:pPr>
      <w:r w:rsidRPr="006A154A">
        <w:rPr>
          <w:bCs/>
        </w:rPr>
        <w:t>Ag</w:t>
      </w:r>
      <w:r w:rsidRPr="006A154A">
        <w:rPr>
          <w:bCs/>
          <w:vertAlign w:val="subscript"/>
        </w:rPr>
        <w:t>2</w:t>
      </w:r>
      <w:r w:rsidRPr="006A154A">
        <w:rPr>
          <w:bCs/>
        </w:rPr>
        <w:t xml:space="preserve">Se Nanowire Network as </w:t>
      </w:r>
      <w:r w:rsidRPr="00DD3BDF">
        <w:rPr>
          <w:bCs/>
        </w:rPr>
        <w:t xml:space="preserve">an </w:t>
      </w:r>
      <w:r>
        <w:rPr>
          <w:bCs/>
        </w:rPr>
        <w:t>E</w:t>
      </w:r>
      <w:r w:rsidRPr="00DD3BDF">
        <w:rPr>
          <w:bCs/>
        </w:rPr>
        <w:t>ffective</w:t>
      </w:r>
      <w:r>
        <w:rPr>
          <w:bCs/>
        </w:rPr>
        <w:t xml:space="preserve"> </w:t>
      </w:r>
      <w:r>
        <w:rPr>
          <w:rFonts w:hint="eastAsia"/>
          <w:bCs/>
        </w:rPr>
        <w:t>In-</w:t>
      </w:r>
      <w:proofErr w:type="spellStart"/>
      <w:r>
        <w:rPr>
          <w:rFonts w:hint="eastAsia"/>
          <w:bCs/>
        </w:rPr>
        <w:t>Materio</w:t>
      </w:r>
      <w:proofErr w:type="spellEnd"/>
      <w:r>
        <w:rPr>
          <w:rFonts w:hint="eastAsia"/>
          <w:bCs/>
        </w:rPr>
        <w:t xml:space="preserve"> </w:t>
      </w:r>
      <w:r w:rsidRPr="006A154A">
        <w:rPr>
          <w:bCs/>
        </w:rPr>
        <w:t>Reservoir Computing Device</w:t>
      </w:r>
    </w:p>
    <w:p w14:paraId="1F25015F" w14:textId="77777777" w:rsidR="00192F12" w:rsidRPr="003E3C63" w:rsidRDefault="00192F12" w:rsidP="00192F12">
      <w:pPr>
        <w:pStyle w:val="Tableofcontents"/>
      </w:pPr>
    </w:p>
    <w:p w14:paraId="69B25A9F" w14:textId="77777777" w:rsidR="00192F12" w:rsidRPr="006A154A" w:rsidRDefault="00192F12" w:rsidP="00192F12">
      <w:pPr>
        <w:rPr>
          <w:i/>
          <w:iCs/>
          <w:vertAlign w:val="superscript"/>
          <w:lang w:val="en-US"/>
        </w:rPr>
      </w:pPr>
      <w:r w:rsidRPr="316CA74D">
        <w:rPr>
          <w:i/>
          <w:iCs/>
          <w:lang w:val="en-US"/>
        </w:rPr>
        <w:t xml:space="preserve">Takumi Kotooka, Sam Lilak, Adam Z. Stieg, James K. Gimzewski, </w:t>
      </w:r>
      <w:proofErr w:type="spellStart"/>
      <w:r w:rsidRPr="316CA74D">
        <w:rPr>
          <w:i/>
          <w:iCs/>
          <w:lang w:val="en-US"/>
        </w:rPr>
        <w:t>Naoyuki</w:t>
      </w:r>
      <w:proofErr w:type="spellEnd"/>
      <w:r w:rsidRPr="316CA74D">
        <w:rPr>
          <w:i/>
          <w:iCs/>
          <w:lang w:val="en-US"/>
        </w:rPr>
        <w:t xml:space="preserve"> Sugiyama,</w:t>
      </w:r>
    </w:p>
    <w:p w14:paraId="7A4B800B" w14:textId="77777777" w:rsidR="00192F12" w:rsidRPr="006A154A" w:rsidRDefault="00192F12" w:rsidP="00192F12">
      <w:pPr>
        <w:rPr>
          <w:vertAlign w:val="superscript"/>
          <w:lang w:val="en-US"/>
        </w:rPr>
      </w:pPr>
      <w:r w:rsidRPr="006A154A">
        <w:rPr>
          <w:i/>
          <w:iCs/>
          <w:lang w:val="en-US"/>
        </w:rPr>
        <w:t>Yuichiro Tanaka, Hakaru Tamuko</w:t>
      </w:r>
      <w:r>
        <w:rPr>
          <w:i/>
          <w:iCs/>
          <w:lang w:val="en-US"/>
        </w:rPr>
        <w:t>h</w:t>
      </w:r>
      <w:r w:rsidRPr="006A154A">
        <w:rPr>
          <w:i/>
          <w:iCs/>
          <w:lang w:val="en-US"/>
        </w:rPr>
        <w:t xml:space="preserve">, </w:t>
      </w:r>
      <w:r>
        <w:rPr>
          <w:rFonts w:hint="eastAsia"/>
          <w:i/>
          <w:iCs/>
          <w:lang w:val="en-US"/>
        </w:rPr>
        <w:t xml:space="preserve">Yuki </w:t>
      </w:r>
      <w:proofErr w:type="spellStart"/>
      <w:r>
        <w:rPr>
          <w:i/>
          <w:iCs/>
          <w:lang w:val="en-US"/>
        </w:rPr>
        <w:t>Usami</w:t>
      </w:r>
      <w:proofErr w:type="spellEnd"/>
      <w:r>
        <w:rPr>
          <w:i/>
          <w:iCs/>
          <w:lang w:val="en-US"/>
        </w:rPr>
        <w:t xml:space="preserve"> and </w:t>
      </w:r>
      <w:r w:rsidRPr="006A154A">
        <w:rPr>
          <w:i/>
          <w:iCs/>
          <w:lang w:val="en-US"/>
        </w:rPr>
        <w:t>Hirofumi Tanaka*</w:t>
      </w:r>
    </w:p>
    <w:p w14:paraId="3D7C109F" w14:textId="77777777" w:rsidR="00192F12" w:rsidRPr="006A154A" w:rsidRDefault="00192F12" w:rsidP="00192F12">
      <w:pPr>
        <w:rPr>
          <w:vertAlign w:val="superscript"/>
          <w:lang w:val="en-US"/>
        </w:rPr>
      </w:pPr>
    </w:p>
    <w:p w14:paraId="5B966985" w14:textId="77777777" w:rsidR="00192F12" w:rsidRPr="006A154A" w:rsidRDefault="00192F12" w:rsidP="00192F12">
      <w:pPr>
        <w:rPr>
          <w:lang w:val="en-US"/>
        </w:rPr>
      </w:pPr>
      <w:r w:rsidRPr="006A154A">
        <w:rPr>
          <w:lang w:val="en-US"/>
        </w:rPr>
        <w:t>T. Kotooka, Y. Tanaka, H. Tamuko</w:t>
      </w:r>
      <w:r>
        <w:rPr>
          <w:rFonts w:hint="eastAsia"/>
          <w:lang w:val="en-US"/>
        </w:rPr>
        <w:t>h</w:t>
      </w:r>
      <w:r w:rsidRPr="006A154A">
        <w:rPr>
          <w:lang w:val="en-US"/>
        </w:rPr>
        <w:t xml:space="preserve">, </w:t>
      </w:r>
      <w:r>
        <w:rPr>
          <w:lang w:val="en-US"/>
        </w:rPr>
        <w:t xml:space="preserve">Y. </w:t>
      </w:r>
      <w:proofErr w:type="spellStart"/>
      <w:r>
        <w:rPr>
          <w:lang w:val="en-US"/>
        </w:rPr>
        <w:t>Usami</w:t>
      </w:r>
      <w:proofErr w:type="spellEnd"/>
      <w:r>
        <w:rPr>
          <w:lang w:val="en-US"/>
        </w:rPr>
        <w:t xml:space="preserve">, </w:t>
      </w:r>
      <w:r w:rsidRPr="006A154A">
        <w:rPr>
          <w:lang w:val="en-US"/>
        </w:rPr>
        <w:t>H. Tanaka</w:t>
      </w:r>
    </w:p>
    <w:p w14:paraId="345AF147" w14:textId="77777777" w:rsidR="00192F12" w:rsidRPr="006A154A" w:rsidRDefault="00192F12" w:rsidP="00192F12">
      <w:pPr>
        <w:rPr>
          <w:lang w:val="en-US"/>
        </w:rPr>
      </w:pPr>
      <w:r w:rsidRPr="006A154A">
        <w:rPr>
          <w:rFonts w:hint="eastAsia"/>
          <w:lang w:val="en-US"/>
        </w:rPr>
        <w:t>D</w:t>
      </w:r>
      <w:r w:rsidRPr="006A154A">
        <w:rPr>
          <w:lang w:val="en-US"/>
        </w:rPr>
        <w:t>epartment of Human Intelligence System</w:t>
      </w:r>
      <w:r w:rsidRPr="006A154A">
        <w:rPr>
          <w:rFonts w:hint="eastAsia"/>
          <w:lang w:val="en-US"/>
        </w:rPr>
        <w:t>s</w:t>
      </w:r>
      <w:r w:rsidRPr="006A154A">
        <w:rPr>
          <w:lang w:val="en-US"/>
        </w:rPr>
        <w:t xml:space="preserve">, Graduate School of Life Science and Systems Engineering, Kyushu Institute of Technology </w:t>
      </w:r>
      <w:r w:rsidRPr="006A154A">
        <w:rPr>
          <w:rFonts w:hint="eastAsia"/>
          <w:lang w:val="en-US"/>
        </w:rPr>
        <w:t>(</w:t>
      </w:r>
      <w:r w:rsidRPr="006A154A">
        <w:rPr>
          <w:lang w:val="en-US"/>
        </w:rPr>
        <w:t>Kyutech</w:t>
      </w:r>
      <w:r w:rsidRPr="006A154A">
        <w:rPr>
          <w:rFonts w:hint="eastAsia"/>
          <w:lang w:val="en-US"/>
        </w:rPr>
        <w:t>)</w:t>
      </w:r>
      <w:r w:rsidRPr="006A154A">
        <w:rPr>
          <w:lang w:val="en-US"/>
        </w:rPr>
        <w:t>, Kitakyushu 808</w:t>
      </w:r>
      <w:r>
        <w:rPr>
          <w:lang w:val="en-US"/>
        </w:rPr>
        <w:t>-</w:t>
      </w:r>
      <w:r w:rsidRPr="006A154A">
        <w:rPr>
          <w:lang w:val="en-US"/>
        </w:rPr>
        <w:t>0196, Japan.</w:t>
      </w:r>
    </w:p>
    <w:p w14:paraId="1FE70218" w14:textId="77777777" w:rsidR="00192F12" w:rsidRPr="00290A08" w:rsidRDefault="00192F12" w:rsidP="00192F12">
      <w:pPr>
        <w:rPr>
          <w:lang w:val="en-US"/>
        </w:rPr>
      </w:pPr>
    </w:p>
    <w:p w14:paraId="7C480943" w14:textId="77777777" w:rsidR="00192F12" w:rsidRPr="006A154A" w:rsidRDefault="00192F12" w:rsidP="00192F12">
      <w:pPr>
        <w:rPr>
          <w:lang w:val="en-US"/>
        </w:rPr>
      </w:pPr>
      <w:r w:rsidRPr="006A154A">
        <w:rPr>
          <w:lang w:val="en-US"/>
        </w:rPr>
        <w:t>S. Lilak, J. K. Gimzewski</w:t>
      </w:r>
    </w:p>
    <w:p w14:paraId="72985888" w14:textId="77777777" w:rsidR="00192F12" w:rsidRDefault="00192F12" w:rsidP="00192F12">
      <w:pPr>
        <w:rPr>
          <w:vertAlign w:val="superscript"/>
          <w:lang w:val="en-US"/>
        </w:rPr>
      </w:pPr>
      <w:r w:rsidRPr="006A154A">
        <w:rPr>
          <w:lang w:val="en-US"/>
        </w:rPr>
        <w:t>Department of Chemistry and Biochemistry, University of California</w:t>
      </w:r>
      <w:r w:rsidRPr="006A154A">
        <w:rPr>
          <w:rFonts w:hint="eastAsia"/>
          <w:lang w:val="en-US"/>
        </w:rPr>
        <w:t xml:space="preserve"> </w:t>
      </w:r>
      <w:r w:rsidRPr="006A154A">
        <w:rPr>
          <w:lang w:val="en-US"/>
        </w:rPr>
        <w:t>Los Angeles</w:t>
      </w:r>
      <w:r>
        <w:rPr>
          <w:rFonts w:hint="eastAsia"/>
          <w:lang w:val="en-US"/>
        </w:rPr>
        <w:t xml:space="preserve"> (</w:t>
      </w:r>
      <w:r>
        <w:rPr>
          <w:lang w:val="en-US"/>
        </w:rPr>
        <w:t>UCLA</w:t>
      </w:r>
      <w:r>
        <w:rPr>
          <w:rFonts w:hint="eastAsia"/>
          <w:lang w:val="en-US"/>
        </w:rPr>
        <w:t>)</w:t>
      </w:r>
      <w:r w:rsidRPr="006A154A">
        <w:rPr>
          <w:lang w:val="en-US"/>
        </w:rPr>
        <w:t>, Los Angeles, CA 90095, U.S.A.</w:t>
      </w:r>
      <w:r w:rsidRPr="006A154A">
        <w:rPr>
          <w:rFonts w:hint="eastAsia"/>
          <w:vertAlign w:val="superscript"/>
          <w:lang w:val="en-US"/>
        </w:rPr>
        <w:t xml:space="preserve"> </w:t>
      </w:r>
    </w:p>
    <w:p w14:paraId="598949B9" w14:textId="77777777" w:rsidR="00192F12" w:rsidRDefault="00192F12" w:rsidP="00192F12">
      <w:pPr>
        <w:rPr>
          <w:lang w:val="en-US"/>
        </w:rPr>
      </w:pPr>
    </w:p>
    <w:p w14:paraId="02DE22D7" w14:textId="77777777" w:rsidR="00192F12" w:rsidRDefault="00192F12" w:rsidP="00192F12">
      <w:pPr>
        <w:rPr>
          <w:lang w:val="en-US"/>
        </w:rPr>
      </w:pPr>
      <w:r w:rsidRPr="006A154A">
        <w:rPr>
          <w:lang w:val="en-US"/>
        </w:rPr>
        <w:t>A. Z. Stieg, J. K. Gimzewski</w:t>
      </w:r>
      <w:r>
        <w:rPr>
          <w:lang w:val="en-US"/>
        </w:rPr>
        <w:t xml:space="preserve"> </w:t>
      </w:r>
    </w:p>
    <w:p w14:paraId="1EEB4369" w14:textId="77777777" w:rsidR="00192F12" w:rsidRPr="006A154A" w:rsidRDefault="00192F12" w:rsidP="00192F12">
      <w:pPr>
        <w:rPr>
          <w:lang w:val="en-US"/>
        </w:rPr>
      </w:pPr>
      <w:r>
        <w:rPr>
          <w:lang w:val="en-US"/>
        </w:rPr>
        <w:t xml:space="preserve">California </w:t>
      </w:r>
      <w:proofErr w:type="spellStart"/>
      <w:r>
        <w:rPr>
          <w:lang w:val="en-US"/>
        </w:rPr>
        <w:t>NanoSystems</w:t>
      </w:r>
      <w:proofErr w:type="spellEnd"/>
      <w:r>
        <w:rPr>
          <w:lang w:val="en-US"/>
        </w:rPr>
        <w:t xml:space="preserve"> Institute, </w:t>
      </w:r>
      <w:r w:rsidRPr="006A154A">
        <w:rPr>
          <w:lang w:val="en-US"/>
        </w:rPr>
        <w:t>University of California</w:t>
      </w:r>
      <w:r w:rsidRPr="006A154A">
        <w:rPr>
          <w:rFonts w:hint="eastAsia"/>
          <w:lang w:val="en-US"/>
        </w:rPr>
        <w:t xml:space="preserve"> </w:t>
      </w:r>
      <w:r w:rsidRPr="006A154A">
        <w:rPr>
          <w:lang w:val="en-US"/>
        </w:rPr>
        <w:t>Los Angeles</w:t>
      </w:r>
      <w:r>
        <w:rPr>
          <w:rFonts w:hint="eastAsia"/>
          <w:lang w:val="en-US"/>
        </w:rPr>
        <w:t xml:space="preserve"> (</w:t>
      </w:r>
      <w:r>
        <w:rPr>
          <w:lang w:val="en-US"/>
        </w:rPr>
        <w:t>UCLA</w:t>
      </w:r>
      <w:r>
        <w:rPr>
          <w:rFonts w:hint="eastAsia"/>
          <w:lang w:val="en-US"/>
        </w:rPr>
        <w:t>)</w:t>
      </w:r>
      <w:r w:rsidRPr="006A154A">
        <w:rPr>
          <w:lang w:val="en-US"/>
        </w:rPr>
        <w:t>, Los Angeles, CA 90095, U.S.A.</w:t>
      </w:r>
      <w:r w:rsidRPr="006A154A">
        <w:rPr>
          <w:rFonts w:hint="eastAsia"/>
          <w:vertAlign w:val="superscript"/>
          <w:lang w:val="en-US"/>
        </w:rPr>
        <w:t xml:space="preserve"> </w:t>
      </w:r>
    </w:p>
    <w:p w14:paraId="4285DA8E" w14:textId="77777777" w:rsidR="00192F12" w:rsidRDefault="00192F12" w:rsidP="00192F12">
      <w:pPr>
        <w:pStyle w:val="Web"/>
        <w:spacing w:before="120"/>
        <w:rPr>
          <w:lang w:bidi="en-US"/>
        </w:rPr>
      </w:pPr>
      <w:r w:rsidRPr="006A154A">
        <w:t>A. Z. Stieg, J. K. Gimzewski</w:t>
      </w:r>
      <w:r>
        <w:t xml:space="preserve">, </w:t>
      </w:r>
      <w:r w:rsidRPr="003333EF">
        <w:t>WPI</w:t>
      </w:r>
      <w:r w:rsidRPr="003333EF">
        <w:rPr>
          <w:lang w:bidi="en-US"/>
        </w:rPr>
        <w:t xml:space="preserve"> Center for Materials </w:t>
      </w:r>
      <w:proofErr w:type="spellStart"/>
      <w:r w:rsidRPr="003333EF">
        <w:rPr>
          <w:lang w:bidi="en-US"/>
        </w:rPr>
        <w:t>Nanoarchitectonics</w:t>
      </w:r>
      <w:proofErr w:type="spellEnd"/>
      <w:r w:rsidRPr="003333EF">
        <w:rPr>
          <w:lang w:bidi="en-US"/>
        </w:rPr>
        <w:t xml:space="preserve"> (MANA), </w:t>
      </w:r>
      <w:r w:rsidRPr="003333EF">
        <w:t xml:space="preserve">National Institute for Materials Science (NIMS), </w:t>
      </w:r>
      <w:r w:rsidRPr="003333EF">
        <w:rPr>
          <w:lang w:bidi="en-US"/>
        </w:rPr>
        <w:t>Tsukuba</w:t>
      </w:r>
      <w:r>
        <w:rPr>
          <w:lang w:bidi="en-US"/>
        </w:rPr>
        <w:t xml:space="preserve"> </w:t>
      </w:r>
      <w:r w:rsidRPr="003333EF">
        <w:rPr>
          <w:lang w:bidi="en-US"/>
        </w:rPr>
        <w:t>305-0044, Japan</w:t>
      </w:r>
      <w:r>
        <w:rPr>
          <w:lang w:bidi="en-US"/>
        </w:rPr>
        <w:t>.</w:t>
      </w:r>
    </w:p>
    <w:p w14:paraId="241E480A" w14:textId="77777777" w:rsidR="00192F12" w:rsidRDefault="00192F12" w:rsidP="00192F12">
      <w:pPr>
        <w:rPr>
          <w:lang w:val="en-US"/>
        </w:rPr>
      </w:pPr>
      <w:r w:rsidRPr="006A154A">
        <w:rPr>
          <w:lang w:val="en-US"/>
        </w:rPr>
        <w:t>Y. Tanaka</w:t>
      </w:r>
    </w:p>
    <w:p w14:paraId="38BE61EE" w14:textId="77777777" w:rsidR="00192F12" w:rsidRDefault="00192F12" w:rsidP="00192F12">
      <w:pPr>
        <w:rPr>
          <w:lang w:val="en-US"/>
        </w:rPr>
      </w:pPr>
      <w:r>
        <w:rPr>
          <w:rFonts w:hint="eastAsia"/>
          <w:lang w:val="en-US"/>
        </w:rPr>
        <w:t>J</w:t>
      </w:r>
      <w:r>
        <w:rPr>
          <w:lang w:val="en-US"/>
        </w:rPr>
        <w:t>apan Society for Promotion of Science, Tokyo 1020083, Japan</w:t>
      </w:r>
    </w:p>
    <w:p w14:paraId="7ABFA712" w14:textId="77777777" w:rsidR="00192F12" w:rsidRPr="00937FF0" w:rsidRDefault="00192F12" w:rsidP="00192F12">
      <w:pPr>
        <w:rPr>
          <w:rFonts w:eastAsia="DengXian"/>
          <w:color w:val="000000"/>
          <w:szCs w:val="22"/>
          <w:lang w:val="en-US" w:eastAsia="zh-CN"/>
        </w:rPr>
      </w:pPr>
    </w:p>
    <w:p w14:paraId="257965E9" w14:textId="77777777" w:rsidR="00192F12" w:rsidRPr="006A154A" w:rsidRDefault="00192F12" w:rsidP="00192F12">
      <w:pPr>
        <w:rPr>
          <w:lang w:val="en-US"/>
        </w:rPr>
      </w:pPr>
      <w:r w:rsidRPr="006A154A">
        <w:rPr>
          <w:lang w:val="en-US"/>
        </w:rPr>
        <w:t>J. K. Gimzewski, H. Tamuko</w:t>
      </w:r>
      <w:r>
        <w:rPr>
          <w:lang w:val="en-US"/>
        </w:rPr>
        <w:t>h</w:t>
      </w:r>
      <w:r w:rsidRPr="006A154A">
        <w:rPr>
          <w:lang w:val="en-US"/>
        </w:rPr>
        <w:t xml:space="preserve">, </w:t>
      </w:r>
      <w:r>
        <w:rPr>
          <w:lang w:val="en-US"/>
        </w:rPr>
        <w:t xml:space="preserve">Y. </w:t>
      </w:r>
      <w:proofErr w:type="spellStart"/>
      <w:r>
        <w:rPr>
          <w:lang w:val="en-US"/>
        </w:rPr>
        <w:t>Usami</w:t>
      </w:r>
      <w:proofErr w:type="spellEnd"/>
      <w:r>
        <w:rPr>
          <w:lang w:val="en-US"/>
        </w:rPr>
        <w:t xml:space="preserve">, </w:t>
      </w:r>
      <w:r w:rsidRPr="006A154A">
        <w:rPr>
          <w:lang w:val="en-US"/>
        </w:rPr>
        <w:t>H. Tanaka</w:t>
      </w:r>
    </w:p>
    <w:p w14:paraId="3D476599" w14:textId="77777777" w:rsidR="00192F12" w:rsidRPr="006A154A" w:rsidRDefault="00192F12" w:rsidP="00192F12">
      <w:pPr>
        <w:rPr>
          <w:lang w:val="en-US"/>
        </w:rPr>
      </w:pPr>
      <w:r w:rsidRPr="006A154A">
        <w:rPr>
          <w:rFonts w:hint="eastAsia"/>
          <w:lang w:val="en-US"/>
        </w:rPr>
        <w:t xml:space="preserve">Research Center for Neuromorphic AI Hardware, </w:t>
      </w:r>
      <w:r w:rsidRPr="006A154A">
        <w:rPr>
          <w:lang w:val="en-US"/>
        </w:rPr>
        <w:t>Kyutech, Kitakyushu 8080196, Japan.</w:t>
      </w:r>
    </w:p>
    <w:p w14:paraId="77118322" w14:textId="77777777" w:rsidR="00192F12" w:rsidRPr="006A154A" w:rsidRDefault="00192F12" w:rsidP="00192F12">
      <w:pPr>
        <w:rPr>
          <w:vertAlign w:val="superscript"/>
          <w:lang w:val="en-US"/>
        </w:rPr>
      </w:pPr>
    </w:p>
    <w:p w14:paraId="75E0A669" w14:textId="77777777" w:rsidR="00192F12" w:rsidRPr="006A154A" w:rsidRDefault="00192F12" w:rsidP="00192F12">
      <w:pPr>
        <w:rPr>
          <w:vertAlign w:val="superscript"/>
          <w:lang w:val="en-US"/>
        </w:rPr>
      </w:pPr>
      <w:r w:rsidRPr="006A154A">
        <w:rPr>
          <w:lang w:val="en-US"/>
        </w:rPr>
        <w:t>N. Sugiyama</w:t>
      </w:r>
    </w:p>
    <w:p w14:paraId="465CFC1C" w14:textId="77777777" w:rsidR="00192F12" w:rsidRPr="006A154A" w:rsidRDefault="00192F12" w:rsidP="00192F12">
      <w:pPr>
        <w:rPr>
          <w:rFonts w:ascii="Arial" w:eastAsia="ＭＳ Ｐゴシック" w:hAnsi="Arial" w:cs="Arial"/>
          <w:color w:val="000000"/>
          <w:sz w:val="18"/>
          <w:szCs w:val="18"/>
          <w:lang w:val="en-US"/>
        </w:rPr>
      </w:pPr>
      <w:r w:rsidRPr="006A154A">
        <w:rPr>
          <w:lang w:val="en-US"/>
        </w:rPr>
        <w:t xml:space="preserve">Transmission Electron Microscopy Station, National Institute for Materials Science (NIMS), Tsukuba, Ibaraki, 3050044, Japan. </w:t>
      </w:r>
    </w:p>
    <w:p w14:paraId="7840A2A6" w14:textId="77777777" w:rsidR="00192F12" w:rsidRDefault="00192F12" w:rsidP="00192F12">
      <w:pPr>
        <w:rPr>
          <w:lang w:val="en-US"/>
        </w:rPr>
      </w:pPr>
    </w:p>
    <w:p w14:paraId="62ACAA65" w14:textId="77777777" w:rsidR="00192F12" w:rsidRDefault="00192F12" w:rsidP="00192F12">
      <w:pPr>
        <w:rPr>
          <w:lang w:val="en-US"/>
        </w:rPr>
      </w:pPr>
      <w:r>
        <w:rPr>
          <w:rFonts w:hint="eastAsia"/>
          <w:lang w:val="en-US"/>
        </w:rPr>
        <w:t>N</w:t>
      </w:r>
      <w:r>
        <w:rPr>
          <w:lang w:val="en-US"/>
        </w:rPr>
        <w:t>. Sugiyama</w:t>
      </w:r>
    </w:p>
    <w:p w14:paraId="1511DAB5" w14:textId="77777777" w:rsidR="00192F12" w:rsidRPr="00E30263" w:rsidRDefault="00192F12" w:rsidP="00192F12">
      <w:pPr>
        <w:rPr>
          <w:lang w:val="en-US"/>
        </w:rPr>
      </w:pPr>
      <w:r>
        <w:rPr>
          <w:rFonts w:hint="eastAsia"/>
          <w:lang w:val="en-US"/>
        </w:rPr>
        <w:t>T</w:t>
      </w:r>
      <w:r>
        <w:rPr>
          <w:lang w:val="en-US"/>
        </w:rPr>
        <w:t xml:space="preserve">oray Research Center Inc. Morphological Research Laboratory 3-3-7 </w:t>
      </w:r>
      <w:proofErr w:type="spellStart"/>
      <w:r>
        <w:rPr>
          <w:lang w:val="en-US"/>
        </w:rPr>
        <w:t>Sonoyama</w:t>
      </w:r>
      <w:proofErr w:type="spellEnd"/>
      <w:r>
        <w:rPr>
          <w:lang w:val="en-US"/>
        </w:rPr>
        <w:t>, Otsu, Japan</w:t>
      </w:r>
    </w:p>
    <w:p w14:paraId="69000873" w14:textId="77777777" w:rsidR="00192F12" w:rsidRPr="00041C31" w:rsidRDefault="00192F12" w:rsidP="00192F12">
      <w:pPr>
        <w:rPr>
          <w:lang w:val="en-US"/>
        </w:rPr>
      </w:pPr>
    </w:p>
    <w:p w14:paraId="4151148B" w14:textId="77777777" w:rsidR="00192F12" w:rsidRDefault="00192F12" w:rsidP="00192F12">
      <w:pPr>
        <w:rPr>
          <w:lang w:val="en-US"/>
        </w:rPr>
      </w:pPr>
    </w:p>
    <w:p w14:paraId="5E8E007F" w14:textId="77777777" w:rsidR="00192F12" w:rsidRPr="006A154A" w:rsidRDefault="00192F12" w:rsidP="00192F12">
      <w:pPr>
        <w:rPr>
          <w:lang w:val="en-US"/>
        </w:rPr>
      </w:pPr>
      <w:r>
        <w:rPr>
          <w:lang w:val="en-US"/>
        </w:rPr>
        <w:t>*Corresponding author</w:t>
      </w:r>
      <w:r w:rsidRPr="006A154A">
        <w:rPr>
          <w:lang w:val="en-US"/>
        </w:rPr>
        <w:t>: tanaka@brain.kyutech.ac.jp</w:t>
      </w:r>
    </w:p>
    <w:p w14:paraId="08B5E67A" w14:textId="77777777" w:rsidR="00192F12" w:rsidRPr="006A154A" w:rsidRDefault="00192F12" w:rsidP="00192F12">
      <w:pPr>
        <w:rPr>
          <w:lang w:val="en-US"/>
        </w:rPr>
      </w:pPr>
    </w:p>
    <w:p w14:paraId="45577DBC" w14:textId="77777777" w:rsidR="00192F12" w:rsidRPr="006A154A" w:rsidRDefault="00192F12" w:rsidP="00192F12">
      <w:pPr>
        <w:pStyle w:val="Addresses"/>
      </w:pPr>
    </w:p>
    <w:p w14:paraId="487F5D9A" w14:textId="77777777" w:rsidR="00192F12" w:rsidRPr="006A154A" w:rsidRDefault="00192F12" w:rsidP="00192F12">
      <w:pPr>
        <w:rPr>
          <w:lang w:val="en-US"/>
        </w:rPr>
      </w:pPr>
    </w:p>
    <w:p w14:paraId="466B5FD4" w14:textId="21AA0E28" w:rsidR="002D0217" w:rsidRPr="00192F12" w:rsidRDefault="002D0217" w:rsidP="00937FF0">
      <w:pPr>
        <w:pStyle w:val="Tableofcontents"/>
        <w:spacing w:line="480" w:lineRule="auto"/>
        <w:jc w:val="both"/>
      </w:pPr>
    </w:p>
    <w:p w14:paraId="13EDDB6B" w14:textId="27075068" w:rsidR="003628CD" w:rsidRDefault="003628CD" w:rsidP="00937FF0">
      <w:pPr>
        <w:pStyle w:val="Tableofcontents"/>
        <w:spacing w:line="480" w:lineRule="auto"/>
        <w:jc w:val="both"/>
      </w:pPr>
    </w:p>
    <w:p w14:paraId="5EA46E46" w14:textId="6527565F" w:rsidR="003628CD" w:rsidRDefault="003628CD" w:rsidP="00937FF0">
      <w:pPr>
        <w:pStyle w:val="Tableofcontents"/>
        <w:spacing w:line="480" w:lineRule="auto"/>
        <w:jc w:val="both"/>
      </w:pPr>
    </w:p>
    <w:p w14:paraId="31296210" w14:textId="285E6275" w:rsidR="003628CD" w:rsidRDefault="003628CD" w:rsidP="00937FF0">
      <w:pPr>
        <w:pStyle w:val="Tableofcontents"/>
        <w:spacing w:line="480" w:lineRule="auto"/>
        <w:jc w:val="both"/>
      </w:pPr>
    </w:p>
    <w:p w14:paraId="47F3EB69" w14:textId="77777777" w:rsidR="003628CD" w:rsidRDefault="003628CD" w:rsidP="00937FF0">
      <w:pPr>
        <w:pStyle w:val="Tableofcontents"/>
        <w:spacing w:line="480" w:lineRule="auto"/>
        <w:jc w:val="both"/>
      </w:pPr>
    </w:p>
    <w:p w14:paraId="7809EB87" w14:textId="77777777" w:rsidR="003628CD" w:rsidRDefault="003628CD" w:rsidP="00937FF0">
      <w:pPr>
        <w:pStyle w:val="Tableofcontents"/>
        <w:spacing w:line="480" w:lineRule="auto"/>
        <w:jc w:val="both"/>
      </w:pPr>
    </w:p>
    <w:p w14:paraId="2CCC141B" w14:textId="77777777" w:rsidR="009F6EDA" w:rsidRPr="00A65F35" w:rsidRDefault="009F6EDA">
      <w:pPr>
        <w:spacing w:line="480" w:lineRule="auto"/>
        <w:jc w:val="both"/>
        <w:rPr>
          <w:rFonts w:eastAsia="游明朝"/>
          <w:u w:val="single"/>
          <w:lang w:val="en-US"/>
        </w:rPr>
      </w:pPr>
    </w:p>
    <w:p w14:paraId="2C2C2501" w14:textId="7D95890A" w:rsidR="009F6EDA" w:rsidRPr="006A154A" w:rsidRDefault="009F6EDA" w:rsidP="38BCCDEC">
      <w:pPr>
        <w:spacing w:line="480" w:lineRule="auto"/>
        <w:ind w:firstLineChars="295" w:firstLine="708"/>
        <w:jc w:val="both"/>
      </w:pPr>
    </w:p>
    <w:p w14:paraId="39A60C8E" w14:textId="7784F9F4" w:rsidR="007A4546" w:rsidRDefault="007A4546" w:rsidP="00250854">
      <w:pPr>
        <w:pStyle w:val="Tableofcontents"/>
        <w:spacing w:line="480" w:lineRule="auto"/>
        <w:jc w:val="center"/>
        <w:rPr>
          <w:rFonts w:eastAsia="游明朝"/>
          <w:b/>
          <w:bCs/>
        </w:rPr>
      </w:pPr>
      <w:r>
        <w:rPr>
          <w:rFonts w:eastAsia="游明朝"/>
          <w:b/>
          <w:bCs/>
          <w:noProof/>
        </w:rPr>
        <w:drawing>
          <wp:inline distT="0" distB="0" distL="0" distR="0" wp14:anchorId="0C936DD3" wp14:editId="504CDE96">
            <wp:extent cx="5320214" cy="42703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3540" cy="4273045"/>
                    </a:xfrm>
                    <a:prstGeom prst="rect">
                      <a:avLst/>
                    </a:prstGeom>
                    <a:noFill/>
                    <a:ln>
                      <a:noFill/>
                    </a:ln>
                  </pic:spPr>
                </pic:pic>
              </a:graphicData>
            </a:graphic>
          </wp:inline>
        </w:drawing>
      </w:r>
    </w:p>
    <w:p w14:paraId="3A5082BE" w14:textId="34A7D35D" w:rsidR="009F6EDA" w:rsidRDefault="38BCCDEC" w:rsidP="00937FF0">
      <w:pPr>
        <w:pStyle w:val="Tableofcontents"/>
        <w:spacing w:line="480" w:lineRule="auto"/>
        <w:jc w:val="both"/>
      </w:pPr>
      <w:r w:rsidRPr="38BCCDEC">
        <w:rPr>
          <w:rFonts w:eastAsia="游明朝"/>
          <w:b/>
          <w:bCs/>
        </w:rPr>
        <w:t>Supplementary Figure S1</w:t>
      </w:r>
      <w:r w:rsidRPr="38BCCDEC">
        <w:rPr>
          <w:rFonts w:eastAsia="游明朝"/>
        </w:rPr>
        <w:t xml:space="preserve"> </w:t>
      </w:r>
      <w:r w:rsidRPr="38BCCDEC">
        <w:rPr>
          <w:rFonts w:eastAsia="游明朝"/>
          <w:b/>
          <w:bCs/>
        </w:rPr>
        <w:t>a,</w:t>
      </w:r>
      <w:r w:rsidRPr="38BCCDEC">
        <w:rPr>
          <w:rFonts w:eastAsia="游明朝"/>
        </w:rPr>
        <w:t xml:space="preserve"> Fabricated device after drop-casting of the Ag</w:t>
      </w:r>
      <w:r w:rsidRPr="38BCCDEC">
        <w:rPr>
          <w:rFonts w:eastAsia="游明朝"/>
          <w:vertAlign w:val="subscript"/>
        </w:rPr>
        <w:t>2</w:t>
      </w:r>
      <w:r w:rsidRPr="38BCCDEC">
        <w:rPr>
          <w:rFonts w:eastAsia="游明朝"/>
        </w:rPr>
        <w:t xml:space="preserve">Se nanowire solution. The electrodes positions were labeled in figure. </w:t>
      </w:r>
      <w:r w:rsidRPr="38BCCDEC">
        <w:rPr>
          <w:rFonts w:eastAsia="游明朝"/>
          <w:b/>
          <w:bCs/>
        </w:rPr>
        <w:t>b,</w:t>
      </w:r>
      <w:r w:rsidRPr="38BCCDEC">
        <w:rPr>
          <w:rFonts w:eastAsia="游明朝"/>
        </w:rPr>
        <w:t xml:space="preserve"> Magnified diagram of the center of the fabricated device. </w:t>
      </w:r>
      <w:r w:rsidRPr="38BCCDEC">
        <w:rPr>
          <w:rFonts w:eastAsia="游明朝"/>
          <w:b/>
          <w:bCs/>
        </w:rPr>
        <w:t>c,</w:t>
      </w:r>
      <w:r w:rsidRPr="38BCCDEC">
        <w:rPr>
          <w:rFonts w:eastAsia="游明朝"/>
        </w:rPr>
        <w:t xml:space="preserve"> </w:t>
      </w:r>
      <w:r w:rsidRPr="38BCCDEC">
        <w:rPr>
          <w:rFonts w:eastAsia="游明朝"/>
          <w:b/>
          <w:bCs/>
        </w:rPr>
        <w:t>d,</w:t>
      </w:r>
      <w:r w:rsidRPr="38BCCDEC">
        <w:rPr>
          <w:rFonts w:eastAsia="游明朝"/>
        </w:rPr>
        <w:t xml:space="preserve"> SEM image of Se and Ag</w:t>
      </w:r>
      <w:r w:rsidRPr="38BCCDEC">
        <w:rPr>
          <w:rFonts w:eastAsia="游明朝"/>
          <w:vertAlign w:val="subscript"/>
        </w:rPr>
        <w:t>2</w:t>
      </w:r>
      <w:r w:rsidRPr="38BCCDEC">
        <w:rPr>
          <w:rFonts w:eastAsia="游明朝"/>
        </w:rPr>
        <w:t>Se nanowires. Se and Ag</w:t>
      </w:r>
      <w:r w:rsidRPr="38BCCDEC">
        <w:rPr>
          <w:rFonts w:eastAsia="游明朝"/>
          <w:vertAlign w:val="subscript"/>
        </w:rPr>
        <w:t>2</w:t>
      </w:r>
      <w:r w:rsidRPr="38BCCDEC">
        <w:rPr>
          <w:rFonts w:eastAsia="游明朝"/>
        </w:rPr>
        <w:t>Se nanowires formed random network</w:t>
      </w:r>
      <w:r w:rsidR="00052453">
        <w:rPr>
          <w:rFonts w:eastAsia="游明朝"/>
        </w:rPr>
        <w:t>s</w:t>
      </w:r>
      <w:r w:rsidRPr="38BCCDEC">
        <w:rPr>
          <w:rFonts w:eastAsia="游明朝"/>
        </w:rPr>
        <w:t>.</w:t>
      </w:r>
      <w:r w:rsidR="00052453">
        <w:rPr>
          <w:rFonts w:eastAsia="游明朝"/>
        </w:rPr>
        <w:t xml:space="preserve"> Even after Se nanowires react with silver, the shape of nanowires was maintained. </w:t>
      </w:r>
    </w:p>
    <w:p w14:paraId="1DE72987" w14:textId="6E505410" w:rsidR="00E0474F" w:rsidRDefault="00E0474F" w:rsidP="00937FF0">
      <w:pPr>
        <w:pStyle w:val="Tableofcontents"/>
        <w:spacing w:line="480" w:lineRule="auto"/>
        <w:jc w:val="both"/>
        <w:rPr>
          <w:color w:val="0000FF"/>
        </w:rPr>
      </w:pPr>
    </w:p>
    <w:p w14:paraId="1AB5E7EB" w14:textId="2785ACFE" w:rsidR="00E0474F" w:rsidRDefault="00E0474F" w:rsidP="00937FF0">
      <w:pPr>
        <w:pStyle w:val="Tableofcontents"/>
        <w:spacing w:line="480" w:lineRule="auto"/>
        <w:jc w:val="both"/>
        <w:rPr>
          <w:color w:val="0000FF"/>
        </w:rPr>
      </w:pPr>
    </w:p>
    <w:p w14:paraId="4E4A60A4" w14:textId="17C0313B" w:rsidR="00E0474F" w:rsidRDefault="00E0474F" w:rsidP="00937FF0">
      <w:pPr>
        <w:pStyle w:val="Tableofcontents"/>
        <w:spacing w:line="480" w:lineRule="auto"/>
        <w:jc w:val="both"/>
        <w:rPr>
          <w:color w:val="0000FF"/>
        </w:rPr>
      </w:pPr>
    </w:p>
    <w:p w14:paraId="432D749B" w14:textId="77777777" w:rsidR="00E0474F" w:rsidRDefault="00E0474F" w:rsidP="00937FF0">
      <w:pPr>
        <w:pStyle w:val="Tableofcontents"/>
        <w:spacing w:line="480" w:lineRule="auto"/>
        <w:jc w:val="both"/>
      </w:pPr>
    </w:p>
    <w:p w14:paraId="4E1CA794" w14:textId="3C55BB39" w:rsidR="009F6EDA" w:rsidRDefault="009F6EDA" w:rsidP="00937FF0">
      <w:pPr>
        <w:pStyle w:val="Tableofcontents"/>
        <w:spacing w:line="480" w:lineRule="auto"/>
        <w:jc w:val="both"/>
      </w:pPr>
    </w:p>
    <w:p w14:paraId="00483BAE" w14:textId="77777777" w:rsidR="009F6EDA" w:rsidRPr="006A154A" w:rsidRDefault="009F6EDA" w:rsidP="00937FF0">
      <w:pPr>
        <w:pStyle w:val="Web"/>
        <w:spacing w:beforeAutospacing="0" w:afterAutospacing="0" w:line="480" w:lineRule="auto"/>
        <w:jc w:val="both"/>
        <w:rPr>
          <w:szCs w:val="24"/>
          <w:lang w:eastAsia="ja-JP"/>
        </w:rPr>
      </w:pPr>
      <w:r>
        <w:rPr>
          <w:noProof/>
          <w:szCs w:val="24"/>
          <w:lang w:eastAsia="ja-JP"/>
        </w:rPr>
        <w:lastRenderedPageBreak/>
        <w:drawing>
          <wp:inline distT="0" distB="0" distL="0" distR="0" wp14:anchorId="4A2E7AE3" wp14:editId="742D3971">
            <wp:extent cx="5781663" cy="1470221"/>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0960" cy="1482757"/>
                    </a:xfrm>
                    <a:prstGeom prst="rect">
                      <a:avLst/>
                    </a:prstGeom>
                    <a:noFill/>
                    <a:ln>
                      <a:noFill/>
                    </a:ln>
                  </pic:spPr>
                </pic:pic>
              </a:graphicData>
            </a:graphic>
          </wp:inline>
        </w:drawing>
      </w:r>
    </w:p>
    <w:p w14:paraId="6E2630E4" w14:textId="7DE1E201" w:rsidR="009F6EDA" w:rsidRDefault="00EB4D44">
      <w:pPr>
        <w:pStyle w:val="Web"/>
        <w:spacing w:beforeAutospacing="0" w:afterAutospacing="0" w:line="480" w:lineRule="auto"/>
        <w:jc w:val="both"/>
        <w:rPr>
          <w:szCs w:val="24"/>
        </w:rPr>
      </w:pPr>
      <w:r>
        <w:rPr>
          <w:b/>
          <w:color w:val="000000" w:themeColor="text1"/>
        </w:rPr>
        <w:t xml:space="preserve">Supplementary </w:t>
      </w:r>
      <w:r w:rsidR="00CE1A4B" w:rsidRPr="00937FF0">
        <w:rPr>
          <w:b/>
          <w:color w:val="000000" w:themeColor="text1"/>
        </w:rPr>
        <w:t>Figure S</w:t>
      </w:r>
      <w:r w:rsidR="00CE1A4B">
        <w:rPr>
          <w:b/>
          <w:color w:val="000000" w:themeColor="text1"/>
        </w:rPr>
        <w:t>2</w:t>
      </w:r>
      <w:r w:rsidR="00CE1A4B" w:rsidRPr="00937FF0">
        <w:rPr>
          <w:b/>
          <w:color w:val="000000" w:themeColor="text1"/>
        </w:rPr>
        <w:t xml:space="preserve"> </w:t>
      </w:r>
      <w:r w:rsidR="00E0474F" w:rsidRPr="00937FF0">
        <w:rPr>
          <w:b/>
          <w:color w:val="000000" w:themeColor="text1"/>
        </w:rPr>
        <w:t>a, b, c,</w:t>
      </w:r>
      <w:r w:rsidR="009F6EDA" w:rsidRPr="006A154A">
        <w:rPr>
          <w:szCs w:val="24"/>
        </w:rPr>
        <w:t xml:space="preserve"> Lissajous curves at 15, 300</w:t>
      </w:r>
      <w:r w:rsidR="009F6EDA" w:rsidRPr="006A154A">
        <w:rPr>
          <w:szCs w:val="24"/>
          <w:lang w:eastAsia="ja-JP"/>
        </w:rPr>
        <w:t>,</w:t>
      </w:r>
      <w:r w:rsidR="009F6EDA" w:rsidRPr="006A154A">
        <w:rPr>
          <w:szCs w:val="24"/>
        </w:rPr>
        <w:t xml:space="preserve"> and 343 K. Switching occurred at 15 K, as indicated by the angular shape of the curve. At 300 K (approximately room temperature), no switching occurred, as indicated by the almost elliptical curve. At 343 K, the curve shape was a combination of angular and elliptical.</w:t>
      </w:r>
    </w:p>
    <w:p w14:paraId="3FFC471C" w14:textId="4C40C900" w:rsidR="009F6EDA" w:rsidRPr="006F1A15" w:rsidRDefault="009F6EDA" w:rsidP="00937FF0">
      <w:pPr>
        <w:pStyle w:val="Tableofcontents"/>
        <w:spacing w:line="480" w:lineRule="auto"/>
        <w:jc w:val="both"/>
      </w:pPr>
    </w:p>
    <w:p w14:paraId="6C6BD7F1" w14:textId="77777777" w:rsidR="009F6EDA" w:rsidRDefault="009F6EDA" w:rsidP="00937FF0">
      <w:pPr>
        <w:pStyle w:val="Tableofcontents"/>
        <w:spacing w:line="480" w:lineRule="auto"/>
        <w:jc w:val="both"/>
      </w:pPr>
    </w:p>
    <w:p w14:paraId="1CA02CCD" w14:textId="77777777" w:rsidR="009F6EDA" w:rsidRPr="006A154A" w:rsidRDefault="009F6EDA" w:rsidP="00937FF0">
      <w:pPr>
        <w:pStyle w:val="Tableofcontents"/>
        <w:spacing w:line="480" w:lineRule="auto"/>
        <w:jc w:val="both"/>
      </w:pPr>
    </w:p>
    <w:p w14:paraId="28F83BBF" w14:textId="77777777" w:rsidR="009707A8" w:rsidRPr="00937FF0" w:rsidRDefault="009707A8" w:rsidP="00937FF0">
      <w:pPr>
        <w:autoSpaceDE w:val="0"/>
        <w:autoSpaceDN w:val="0"/>
        <w:adjustRightInd w:val="0"/>
        <w:spacing w:line="480" w:lineRule="auto"/>
        <w:jc w:val="both"/>
        <w:rPr>
          <w:b/>
          <w:bCs/>
          <w:color w:val="000000" w:themeColor="text1"/>
          <w:sz w:val="28"/>
          <w:szCs w:val="28"/>
        </w:rPr>
      </w:pPr>
      <w:r w:rsidRPr="00937FF0">
        <w:rPr>
          <w:b/>
          <w:bCs/>
          <w:color w:val="000000" w:themeColor="text1"/>
          <w:sz w:val="28"/>
          <w:szCs w:val="28"/>
        </w:rPr>
        <w:t>Waveform learning at different temperatures</w:t>
      </w:r>
    </w:p>
    <w:p w14:paraId="114AF51B" w14:textId="2CBBA82F" w:rsidR="00910F4B" w:rsidRDefault="009707A8">
      <w:pPr>
        <w:autoSpaceDE w:val="0"/>
        <w:autoSpaceDN w:val="0"/>
        <w:adjustRightInd w:val="0"/>
        <w:spacing w:line="480" w:lineRule="auto"/>
        <w:jc w:val="both"/>
        <w:rPr>
          <w:color w:val="0000FF"/>
          <w:lang w:val="en-US"/>
        </w:rPr>
      </w:pPr>
      <w:r w:rsidRPr="006A154A">
        <w:rPr>
          <w:color w:val="0000FF"/>
          <w:lang w:val="en-US"/>
        </w:rPr>
        <w:t>Figure</w:t>
      </w:r>
      <w:r w:rsidR="002D345C" w:rsidRPr="006A154A">
        <w:rPr>
          <w:color w:val="0000FF"/>
          <w:lang w:val="en-US"/>
        </w:rPr>
        <w:t>s</w:t>
      </w:r>
      <w:r w:rsidRPr="006A154A">
        <w:rPr>
          <w:color w:val="0000FF"/>
          <w:lang w:val="en-US"/>
        </w:rPr>
        <w:t xml:space="preserve"> S</w:t>
      </w:r>
      <w:r w:rsidR="00CE1A4B">
        <w:rPr>
          <w:color w:val="0000FF"/>
          <w:lang w:val="en-US"/>
        </w:rPr>
        <w:t>3</w:t>
      </w:r>
      <w:r w:rsidRPr="006A154A">
        <w:rPr>
          <w:color w:val="0000FF"/>
          <w:lang w:val="en-US"/>
        </w:rPr>
        <w:t>, S</w:t>
      </w:r>
      <w:r w:rsidR="00CE1A4B">
        <w:rPr>
          <w:color w:val="0000FF"/>
          <w:lang w:val="en-US"/>
        </w:rPr>
        <w:t>4</w:t>
      </w:r>
      <w:r w:rsidRPr="006A154A">
        <w:rPr>
          <w:color w:val="0000FF"/>
          <w:lang w:val="en-US"/>
        </w:rPr>
        <w:t xml:space="preserve">, </w:t>
      </w:r>
      <w:r w:rsidRPr="006A154A">
        <w:rPr>
          <w:rFonts w:eastAsia="游明朝"/>
          <w:color w:val="0000FF"/>
          <w:lang w:val="en-US"/>
        </w:rPr>
        <w:t>and S</w:t>
      </w:r>
      <w:r w:rsidR="00CE1A4B">
        <w:rPr>
          <w:rFonts w:eastAsia="游明朝"/>
          <w:color w:val="0000FF"/>
          <w:lang w:val="en-US"/>
        </w:rPr>
        <w:t>5</w:t>
      </w:r>
      <w:r w:rsidRPr="006A154A">
        <w:rPr>
          <w:rFonts w:hint="eastAsia"/>
          <w:lang w:val="en-US"/>
        </w:rPr>
        <w:t xml:space="preserve"> show the results of waveform </w:t>
      </w:r>
      <w:r w:rsidRPr="006A154A">
        <w:rPr>
          <w:lang w:val="en-US"/>
        </w:rPr>
        <w:t xml:space="preserve">generation </w:t>
      </w:r>
      <w:r w:rsidRPr="006A154A">
        <w:rPr>
          <w:rFonts w:hint="eastAsia"/>
          <w:lang w:val="en-US"/>
        </w:rPr>
        <w:t>task</w:t>
      </w:r>
      <w:r w:rsidRPr="006A154A">
        <w:rPr>
          <w:lang w:val="en-US"/>
        </w:rPr>
        <w:t xml:space="preserve">s at different temperatures (323, 343, </w:t>
      </w:r>
      <w:r w:rsidRPr="006A154A">
        <w:rPr>
          <w:rFonts w:eastAsia="游明朝"/>
          <w:lang w:val="en-US"/>
        </w:rPr>
        <w:t xml:space="preserve">and 363 K), </w:t>
      </w:r>
      <w:r w:rsidR="002D345C" w:rsidRPr="006A154A">
        <w:rPr>
          <w:rFonts w:eastAsia="游明朝"/>
          <w:lang w:val="en-US"/>
        </w:rPr>
        <w:t>while</w:t>
      </w:r>
      <w:r w:rsidR="002D0217" w:rsidRPr="006A154A">
        <w:rPr>
          <w:rFonts w:eastAsia="游明朝"/>
          <w:lang w:val="en-US"/>
        </w:rPr>
        <w:t xml:space="preserve"> </w:t>
      </w:r>
      <w:r w:rsidRPr="006A154A">
        <w:rPr>
          <w:color w:val="0000FF"/>
          <w:lang w:val="en-US"/>
        </w:rPr>
        <w:t>Fig</w:t>
      </w:r>
      <w:r w:rsidR="0033690E">
        <w:rPr>
          <w:color w:val="0000FF"/>
          <w:lang w:val="en-US"/>
        </w:rPr>
        <w:t>.</w:t>
      </w:r>
      <w:r w:rsidR="00541E86">
        <w:rPr>
          <w:color w:val="0000FF"/>
          <w:lang w:val="en-US"/>
        </w:rPr>
        <w:t xml:space="preserve"> </w:t>
      </w:r>
      <w:r w:rsidR="006F1A15">
        <w:rPr>
          <w:color w:val="0000FF"/>
          <w:lang w:val="en-US"/>
        </w:rPr>
        <w:t>4</w:t>
      </w:r>
      <w:r w:rsidR="00F35AA8">
        <w:rPr>
          <w:color w:val="0000FF"/>
          <w:lang w:val="en-US"/>
        </w:rPr>
        <w:t>(d)</w:t>
      </w:r>
      <w:r w:rsidRPr="006A154A">
        <w:rPr>
          <w:lang w:val="en-US"/>
        </w:rPr>
        <w:t xml:space="preserve"> </w:t>
      </w:r>
      <w:r w:rsidR="00B652FE" w:rsidRPr="006A154A">
        <w:rPr>
          <w:lang w:val="en-US"/>
        </w:rPr>
        <w:t>displays</w:t>
      </w:r>
      <w:r w:rsidR="002D345C" w:rsidRPr="006A154A">
        <w:rPr>
          <w:lang w:val="en-US"/>
        </w:rPr>
        <w:t xml:space="preserve"> </w:t>
      </w:r>
      <w:r w:rsidRPr="006A154A">
        <w:rPr>
          <w:lang w:val="en-US"/>
        </w:rPr>
        <w:t xml:space="preserve">the NMSEs at different temperatures. These tasks </w:t>
      </w:r>
      <w:r w:rsidR="00B81A94" w:rsidRPr="006A154A">
        <w:rPr>
          <w:lang w:val="en-US"/>
        </w:rPr>
        <w:t xml:space="preserve">produced </w:t>
      </w:r>
      <w:r w:rsidRPr="006A154A">
        <w:rPr>
          <w:lang w:val="en-US"/>
        </w:rPr>
        <w:t xml:space="preserve">specific </w:t>
      </w:r>
      <w:r w:rsidR="00B81A94" w:rsidRPr="006A154A">
        <w:rPr>
          <w:lang w:val="en-US"/>
        </w:rPr>
        <w:t>train</w:t>
      </w:r>
      <w:r w:rsidR="00AF6618">
        <w:rPr>
          <w:lang w:val="en-US"/>
        </w:rPr>
        <w:t>ing target waveforms</w:t>
      </w:r>
      <w:r w:rsidR="006C59C7">
        <w:rPr>
          <w:lang w:val="en-US"/>
        </w:rPr>
        <w:t>. T</w:t>
      </w:r>
      <w:r w:rsidR="00AF6618">
        <w:rPr>
          <w:lang w:val="en-US"/>
        </w:rPr>
        <w:t>hen, the waveforms were</w:t>
      </w:r>
      <w:r w:rsidR="00B81A94" w:rsidRPr="006A154A">
        <w:rPr>
          <w:lang w:val="en-US"/>
        </w:rPr>
        <w:t xml:space="preserve"> predicted </w:t>
      </w:r>
      <w:r w:rsidR="00AF6618">
        <w:rPr>
          <w:lang w:val="en-US"/>
        </w:rPr>
        <w:t>by trained synaptic weight</w:t>
      </w:r>
      <w:r w:rsidRPr="006A154A">
        <w:rPr>
          <w:lang w:val="en-US"/>
        </w:rPr>
        <w:t xml:space="preserve"> </w:t>
      </w:r>
      <w:r w:rsidR="00B81A94" w:rsidRPr="006A154A">
        <w:rPr>
          <w:lang w:val="en-US"/>
        </w:rPr>
        <w:t>via the method described in</w:t>
      </w:r>
      <w:r w:rsidRPr="006A154A">
        <w:rPr>
          <w:lang w:val="en-US"/>
        </w:rPr>
        <w:t xml:space="preserve"> </w:t>
      </w:r>
      <w:r w:rsidRPr="006A154A">
        <w:rPr>
          <w:color w:val="0000FF"/>
          <w:lang w:val="en-US"/>
        </w:rPr>
        <w:t>Fig</w:t>
      </w:r>
      <w:r w:rsidR="0033690E">
        <w:rPr>
          <w:color w:val="0000FF"/>
          <w:lang w:val="en-US"/>
        </w:rPr>
        <w:t>.</w:t>
      </w:r>
      <w:r w:rsidRPr="006A154A">
        <w:rPr>
          <w:color w:val="0000FF"/>
          <w:lang w:val="en-US"/>
        </w:rPr>
        <w:t xml:space="preserve"> </w:t>
      </w:r>
      <w:r w:rsidR="006F1A15">
        <w:rPr>
          <w:color w:val="0000FF"/>
          <w:lang w:val="en-US"/>
        </w:rPr>
        <w:t>4</w:t>
      </w:r>
      <w:r w:rsidRPr="006A154A">
        <w:rPr>
          <w:color w:val="0000FF"/>
          <w:lang w:val="en-US"/>
        </w:rPr>
        <w:t>(a)</w:t>
      </w:r>
      <w:r w:rsidRPr="006A154A">
        <w:rPr>
          <w:lang w:val="en-US"/>
        </w:rPr>
        <w:t xml:space="preserve">. The specific waveforms selected </w:t>
      </w:r>
      <w:r w:rsidR="002D345C" w:rsidRPr="006A154A">
        <w:rPr>
          <w:lang w:val="en-US"/>
        </w:rPr>
        <w:t xml:space="preserve">were the </w:t>
      </w:r>
      <w:r w:rsidRPr="006A154A">
        <w:rPr>
          <w:lang w:val="en-US"/>
        </w:rPr>
        <w:t>cosine, triangle, sawtooth, and square wave</w:t>
      </w:r>
      <w:r w:rsidR="00B81A94" w:rsidRPr="006A154A">
        <w:rPr>
          <w:lang w:val="en-US"/>
        </w:rPr>
        <w:t>forms</w:t>
      </w:r>
      <w:r w:rsidRPr="006A154A">
        <w:rPr>
          <w:lang w:val="en-US"/>
        </w:rPr>
        <w:t xml:space="preserve">. </w:t>
      </w:r>
      <w:r w:rsidRPr="006A154A">
        <w:rPr>
          <w:color w:val="0000FF"/>
          <w:lang w:val="en-US"/>
        </w:rPr>
        <w:t xml:space="preserve">Figure </w:t>
      </w:r>
      <w:r w:rsidR="006F1A15">
        <w:rPr>
          <w:color w:val="0000FF"/>
          <w:lang w:val="en-US"/>
        </w:rPr>
        <w:t>4</w:t>
      </w:r>
      <w:r w:rsidR="00F35AA8">
        <w:rPr>
          <w:color w:val="0000FF"/>
          <w:lang w:val="en-US"/>
        </w:rPr>
        <w:t>(d)</w:t>
      </w:r>
      <w:r w:rsidRPr="006A154A">
        <w:rPr>
          <w:lang w:val="en-US"/>
        </w:rPr>
        <w:t xml:space="preserve"> shows the relationship between </w:t>
      </w:r>
      <w:r w:rsidRPr="006A154A">
        <w:rPr>
          <w:rFonts w:eastAsia="游明朝"/>
          <w:lang w:val="en-US"/>
        </w:rPr>
        <w:t xml:space="preserve">NMSE and temperature </w:t>
      </w:r>
      <w:r w:rsidR="00B81A94" w:rsidRPr="006A154A">
        <w:rPr>
          <w:rFonts w:eastAsia="游明朝"/>
          <w:lang w:val="en-US"/>
        </w:rPr>
        <w:t xml:space="preserve">for </w:t>
      </w:r>
      <w:r w:rsidRPr="006A154A">
        <w:rPr>
          <w:rFonts w:eastAsia="游明朝"/>
          <w:lang w:val="en-US"/>
        </w:rPr>
        <w:t xml:space="preserve">the waveform generation tasks. The NMSEs of </w:t>
      </w:r>
      <w:r w:rsidR="00A13C25" w:rsidRPr="006A154A">
        <w:rPr>
          <w:rFonts w:eastAsia="游明朝"/>
          <w:lang w:val="en-US"/>
        </w:rPr>
        <w:t xml:space="preserve">the </w:t>
      </w:r>
      <w:r w:rsidRPr="006A154A">
        <w:rPr>
          <w:rFonts w:eastAsia="游明朝"/>
          <w:lang w:val="en-US"/>
        </w:rPr>
        <w:t xml:space="preserve">cosine and triangle </w:t>
      </w:r>
      <w:r w:rsidR="002D345C" w:rsidRPr="006A154A">
        <w:rPr>
          <w:rFonts w:eastAsia="游明朝"/>
          <w:lang w:val="en-US"/>
        </w:rPr>
        <w:t>waveforms displayed low values at approximately</w:t>
      </w:r>
      <w:r w:rsidRPr="006A154A">
        <w:rPr>
          <w:rFonts w:eastAsia="游明朝"/>
          <w:lang w:val="en-US"/>
        </w:rPr>
        <w:t xml:space="preserve"> room temperature, while </w:t>
      </w:r>
      <w:r w:rsidR="00A13C25" w:rsidRPr="006A154A">
        <w:rPr>
          <w:rFonts w:eastAsia="游明朝"/>
          <w:lang w:val="en-US"/>
        </w:rPr>
        <w:t xml:space="preserve">the </w:t>
      </w:r>
      <w:r w:rsidRPr="006A154A">
        <w:rPr>
          <w:rFonts w:eastAsia="游明朝"/>
          <w:lang w:val="en-US"/>
        </w:rPr>
        <w:t xml:space="preserve">sawtooth and square </w:t>
      </w:r>
      <w:r w:rsidR="00A13C25" w:rsidRPr="006A154A">
        <w:rPr>
          <w:rFonts w:eastAsia="游明朝"/>
          <w:lang w:val="en-US"/>
        </w:rPr>
        <w:t xml:space="preserve">waveforms </w:t>
      </w:r>
      <w:r w:rsidR="002D345C" w:rsidRPr="006A154A">
        <w:rPr>
          <w:rFonts w:eastAsia="游明朝"/>
          <w:lang w:val="en-US"/>
        </w:rPr>
        <w:t xml:space="preserve">displayed </w:t>
      </w:r>
      <w:r w:rsidRPr="006A154A">
        <w:rPr>
          <w:rFonts w:eastAsia="游明朝"/>
          <w:lang w:val="en-US"/>
        </w:rPr>
        <w:t>lower NMSE</w:t>
      </w:r>
      <w:r w:rsidR="002D345C" w:rsidRPr="006A154A">
        <w:rPr>
          <w:rFonts w:eastAsia="游明朝"/>
          <w:lang w:val="en-US"/>
        </w:rPr>
        <w:t>s</w:t>
      </w:r>
      <w:r w:rsidRPr="006A154A">
        <w:rPr>
          <w:rFonts w:eastAsia="游明朝"/>
          <w:lang w:val="en-US"/>
        </w:rPr>
        <w:t xml:space="preserve"> </w:t>
      </w:r>
      <w:r w:rsidR="002D345C" w:rsidRPr="006A154A">
        <w:rPr>
          <w:rFonts w:eastAsia="游明朝"/>
          <w:lang w:val="en-US"/>
        </w:rPr>
        <w:t xml:space="preserve">at </w:t>
      </w:r>
      <w:r w:rsidRPr="006A154A">
        <w:rPr>
          <w:rFonts w:eastAsia="游明朝"/>
          <w:lang w:val="en-US"/>
        </w:rPr>
        <w:t>high temperature</w:t>
      </w:r>
      <w:r w:rsidR="002D345C" w:rsidRPr="006A154A">
        <w:rPr>
          <w:rFonts w:eastAsia="游明朝"/>
          <w:lang w:val="en-US"/>
        </w:rPr>
        <w:t>s</w:t>
      </w:r>
      <w:r w:rsidRPr="006A154A">
        <w:rPr>
          <w:lang w:val="en-US"/>
        </w:rPr>
        <w:t xml:space="preserve">. These results correspond to the accuracy results in </w:t>
      </w:r>
      <w:r w:rsidRPr="006A154A">
        <w:rPr>
          <w:color w:val="0000FF"/>
          <w:lang w:val="en-US"/>
        </w:rPr>
        <w:t>Fig</w:t>
      </w:r>
      <w:r w:rsidR="0033690E">
        <w:rPr>
          <w:color w:val="0000FF"/>
          <w:lang w:val="en-US"/>
        </w:rPr>
        <w:t>.</w:t>
      </w:r>
      <w:r w:rsidRPr="006A154A">
        <w:rPr>
          <w:color w:val="0000FF"/>
          <w:lang w:val="en-US"/>
        </w:rPr>
        <w:t xml:space="preserve"> </w:t>
      </w:r>
      <w:r w:rsidR="006F1A15">
        <w:rPr>
          <w:color w:val="0000FF"/>
          <w:lang w:val="en-US"/>
        </w:rPr>
        <w:t>4</w:t>
      </w:r>
      <w:r w:rsidRPr="006A154A">
        <w:rPr>
          <w:color w:val="0000FF"/>
          <w:lang w:val="en-US"/>
        </w:rPr>
        <w:t>(c)</w:t>
      </w:r>
      <w:r w:rsidRPr="006A154A">
        <w:rPr>
          <w:lang w:val="en-US"/>
        </w:rPr>
        <w:t>.</w:t>
      </w:r>
      <w:r w:rsidR="00910F4B">
        <w:rPr>
          <w:lang w:val="en-US"/>
        </w:rPr>
        <w:t xml:space="preserve"> </w:t>
      </w:r>
      <w:r w:rsidR="00910F4B" w:rsidRPr="006A154A">
        <w:rPr>
          <w:color w:val="0000FF"/>
          <w:lang w:val="en-US"/>
        </w:rPr>
        <w:t>F</w:t>
      </w:r>
      <w:r w:rsidR="00910F4B">
        <w:rPr>
          <w:color w:val="0000FF"/>
          <w:lang w:val="en-US"/>
        </w:rPr>
        <w:t>igures S</w:t>
      </w:r>
      <w:r w:rsidR="006F1A15">
        <w:rPr>
          <w:color w:val="0000FF"/>
          <w:lang w:val="en-US"/>
        </w:rPr>
        <w:t>6</w:t>
      </w:r>
      <w:r w:rsidR="00910F4B">
        <w:rPr>
          <w:color w:val="0000FF"/>
          <w:lang w:val="en-US"/>
        </w:rPr>
        <w:t>, S</w:t>
      </w:r>
      <w:r w:rsidR="006F1A15">
        <w:rPr>
          <w:color w:val="0000FF"/>
          <w:lang w:val="en-US"/>
        </w:rPr>
        <w:t>7</w:t>
      </w:r>
      <w:r w:rsidR="00910F4B">
        <w:rPr>
          <w:color w:val="0000FF"/>
          <w:lang w:val="en-US"/>
        </w:rPr>
        <w:t>, and S</w:t>
      </w:r>
      <w:r w:rsidR="006F1A15">
        <w:rPr>
          <w:color w:val="0000FF"/>
          <w:lang w:val="en-US"/>
        </w:rPr>
        <w:t>8</w:t>
      </w:r>
      <w:r w:rsidR="00910F4B" w:rsidRPr="00937FF0">
        <w:rPr>
          <w:color w:val="000000" w:themeColor="text1"/>
          <w:lang w:val="en-US"/>
        </w:rPr>
        <w:t xml:space="preserve"> show the PSD</w:t>
      </w:r>
      <w:r w:rsidR="00910F4B">
        <w:rPr>
          <w:lang w:val="en-US"/>
        </w:rPr>
        <w:t xml:space="preserve"> for a device responding to an input signal each electrode at different temperatures. </w:t>
      </w:r>
      <w:r w:rsidR="00751896">
        <w:rPr>
          <w:lang w:val="en-US"/>
        </w:rPr>
        <w:t xml:space="preserve">The HHG </w:t>
      </w:r>
      <w:r w:rsidR="006C59C7">
        <w:rPr>
          <w:lang w:val="en-US"/>
        </w:rPr>
        <w:t xml:space="preserve">number </w:t>
      </w:r>
      <w:r w:rsidR="00751896">
        <w:rPr>
          <w:lang w:val="en-US"/>
        </w:rPr>
        <w:t xml:space="preserve">increased </w:t>
      </w:r>
      <w:r w:rsidR="006C59C7">
        <w:rPr>
          <w:lang w:val="en-US"/>
        </w:rPr>
        <w:t xml:space="preserve">with the </w:t>
      </w:r>
      <w:r w:rsidR="00751896">
        <w:rPr>
          <w:lang w:val="en-US"/>
        </w:rPr>
        <w:t xml:space="preserve">temperature </w:t>
      </w:r>
      <w:r w:rsidR="006C59C7">
        <w:rPr>
          <w:lang w:val="en-US"/>
        </w:rPr>
        <w:t xml:space="preserve">relative to </w:t>
      </w:r>
      <w:r w:rsidR="00751896">
        <w:rPr>
          <w:lang w:val="en-US"/>
        </w:rPr>
        <w:t>room temperature (300 K)</w:t>
      </w:r>
      <w:r w:rsidR="006C59C7">
        <w:rPr>
          <w:lang w:val="en-US"/>
        </w:rPr>
        <w:t>,</w:t>
      </w:r>
      <w:r w:rsidR="00751896">
        <w:rPr>
          <w:lang w:val="en-US"/>
        </w:rPr>
        <w:t xml:space="preserve"> as shown </w:t>
      </w:r>
      <w:r w:rsidR="00751896" w:rsidRPr="006A154A">
        <w:rPr>
          <w:lang w:val="en-US"/>
        </w:rPr>
        <w:t xml:space="preserve">in </w:t>
      </w:r>
      <w:r w:rsidR="00751896" w:rsidRPr="006A154A">
        <w:rPr>
          <w:color w:val="0000FF"/>
          <w:lang w:val="en-US"/>
        </w:rPr>
        <w:t>Fig</w:t>
      </w:r>
      <w:r w:rsidR="00751896">
        <w:rPr>
          <w:color w:val="0000FF"/>
          <w:lang w:val="en-US"/>
        </w:rPr>
        <w:t>.</w:t>
      </w:r>
      <w:r w:rsidR="00751896" w:rsidRPr="006A154A">
        <w:rPr>
          <w:color w:val="0000FF"/>
          <w:lang w:val="en-US"/>
        </w:rPr>
        <w:t xml:space="preserve"> </w:t>
      </w:r>
      <w:r w:rsidR="006F1A15">
        <w:rPr>
          <w:color w:val="0000FF"/>
          <w:lang w:val="en-US"/>
        </w:rPr>
        <w:t>3</w:t>
      </w:r>
      <w:r w:rsidR="00751896" w:rsidRPr="006A154A">
        <w:rPr>
          <w:color w:val="0000FF"/>
          <w:lang w:val="en-US"/>
        </w:rPr>
        <w:t>(</w:t>
      </w:r>
      <w:r w:rsidR="00751896">
        <w:rPr>
          <w:color w:val="0000FF"/>
          <w:lang w:val="en-US"/>
        </w:rPr>
        <w:t>b</w:t>
      </w:r>
      <w:r w:rsidR="00751896" w:rsidRPr="006A154A">
        <w:rPr>
          <w:color w:val="0000FF"/>
          <w:lang w:val="en-US"/>
        </w:rPr>
        <w:t>)</w:t>
      </w:r>
      <w:r w:rsidR="00751896" w:rsidRPr="00937FF0">
        <w:rPr>
          <w:color w:val="000000" w:themeColor="text1"/>
          <w:lang w:val="en-US"/>
        </w:rPr>
        <w:t>.</w:t>
      </w:r>
    </w:p>
    <w:p w14:paraId="0F3F480C" w14:textId="77777777" w:rsidR="009707A8" w:rsidRPr="006A154A" w:rsidRDefault="009707A8" w:rsidP="00937FF0">
      <w:pPr>
        <w:autoSpaceDE w:val="0"/>
        <w:autoSpaceDN w:val="0"/>
        <w:adjustRightInd w:val="0"/>
        <w:spacing w:line="480" w:lineRule="auto"/>
        <w:jc w:val="both"/>
        <w:rPr>
          <w:lang w:val="en-US"/>
        </w:rPr>
      </w:pPr>
    </w:p>
    <w:p w14:paraId="09BBA43E" w14:textId="77777777" w:rsidR="009707A8" w:rsidRPr="006A154A" w:rsidRDefault="009707A8" w:rsidP="00937FF0">
      <w:pPr>
        <w:autoSpaceDE w:val="0"/>
        <w:autoSpaceDN w:val="0"/>
        <w:adjustRightInd w:val="0"/>
        <w:jc w:val="both"/>
        <w:rPr>
          <w:lang w:val="en-US"/>
        </w:rPr>
      </w:pPr>
    </w:p>
    <w:p w14:paraId="7E98949E" w14:textId="2264BCB1" w:rsidR="009707A8" w:rsidRPr="006A154A" w:rsidRDefault="00421240" w:rsidP="00937FF0">
      <w:pPr>
        <w:autoSpaceDE w:val="0"/>
        <w:autoSpaceDN w:val="0"/>
        <w:adjustRightInd w:val="0"/>
        <w:jc w:val="both"/>
        <w:rPr>
          <w:lang w:val="en-US"/>
        </w:rPr>
      </w:pPr>
      <w:r>
        <w:rPr>
          <w:noProof/>
          <w:lang w:val="en-US"/>
        </w:rPr>
        <w:lastRenderedPageBreak/>
        <w:drawing>
          <wp:inline distT="0" distB="0" distL="0" distR="0" wp14:anchorId="6F896630" wp14:editId="3D7558AB">
            <wp:extent cx="5797906" cy="4418787"/>
            <wp:effectExtent l="0" t="0" r="0" b="127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4470" cy="4431411"/>
                    </a:xfrm>
                    <a:prstGeom prst="rect">
                      <a:avLst/>
                    </a:prstGeom>
                    <a:noFill/>
                    <a:ln>
                      <a:noFill/>
                    </a:ln>
                  </pic:spPr>
                </pic:pic>
              </a:graphicData>
            </a:graphic>
          </wp:inline>
        </w:drawing>
      </w:r>
    </w:p>
    <w:p w14:paraId="3E8A7725" w14:textId="12D58ABD" w:rsidR="009707A8" w:rsidRPr="006A154A" w:rsidRDefault="00EB4D44" w:rsidP="00937FF0">
      <w:pPr>
        <w:autoSpaceDE w:val="0"/>
        <w:autoSpaceDN w:val="0"/>
        <w:adjustRightInd w:val="0"/>
        <w:spacing w:line="480" w:lineRule="auto"/>
        <w:jc w:val="both"/>
        <w:rPr>
          <w:lang w:val="en-US"/>
        </w:rPr>
      </w:pPr>
      <w:r>
        <w:rPr>
          <w:b/>
          <w:bCs/>
          <w:lang w:val="en-US"/>
        </w:rPr>
        <w:t xml:space="preserve">Supplementary </w:t>
      </w:r>
      <w:r w:rsidR="009707A8" w:rsidRPr="001A532D">
        <w:rPr>
          <w:b/>
          <w:bCs/>
          <w:lang w:val="en-US"/>
        </w:rPr>
        <w:t>Fig</w:t>
      </w:r>
      <w:r w:rsidR="002D345C" w:rsidRPr="001A532D">
        <w:rPr>
          <w:b/>
          <w:bCs/>
          <w:lang w:val="en-US"/>
        </w:rPr>
        <w:t>ure</w:t>
      </w:r>
      <w:r w:rsidR="009707A8" w:rsidRPr="001A532D">
        <w:rPr>
          <w:b/>
          <w:bCs/>
          <w:lang w:val="en-US"/>
        </w:rPr>
        <w:t xml:space="preserve"> S</w:t>
      </w:r>
      <w:r w:rsidR="00CE1A4B">
        <w:rPr>
          <w:b/>
          <w:bCs/>
          <w:lang w:val="en-US"/>
        </w:rPr>
        <w:t>3</w:t>
      </w:r>
      <w:r w:rsidR="008F4091" w:rsidRPr="006A154A">
        <w:rPr>
          <w:lang w:val="en-US"/>
        </w:rPr>
        <w:t xml:space="preserve"> R</w:t>
      </w:r>
      <w:r w:rsidR="009707A8" w:rsidRPr="006A154A">
        <w:rPr>
          <w:rFonts w:hint="eastAsia"/>
          <w:lang w:val="en-US"/>
        </w:rPr>
        <w:t xml:space="preserve">esults of the waveform generation task at </w:t>
      </w:r>
      <w:r w:rsidR="009707A8" w:rsidRPr="006A154A">
        <w:rPr>
          <w:lang w:val="en-US"/>
        </w:rPr>
        <w:t>323 K</w:t>
      </w:r>
      <w:r w:rsidR="009707A8" w:rsidRPr="006A154A">
        <w:rPr>
          <w:rFonts w:hint="eastAsia"/>
          <w:lang w:val="en-US"/>
        </w:rPr>
        <w:t>.</w:t>
      </w:r>
      <w:r w:rsidR="009707A8" w:rsidRPr="006A154A">
        <w:rPr>
          <w:lang w:val="en-US"/>
        </w:rPr>
        <w:t xml:space="preserve"> The target waveforms were </w:t>
      </w:r>
      <w:r w:rsidR="00E0474F" w:rsidRPr="00937FF0">
        <w:rPr>
          <w:b/>
          <w:lang w:val="en-US"/>
        </w:rPr>
        <w:t>a</w:t>
      </w:r>
      <w:r w:rsidR="009707A8" w:rsidRPr="006A154A">
        <w:rPr>
          <w:lang w:val="en-US"/>
        </w:rPr>
        <w:t xml:space="preserve"> cosine, </w:t>
      </w:r>
      <w:r w:rsidR="00E0474F" w:rsidRPr="00937FF0">
        <w:rPr>
          <w:b/>
          <w:lang w:val="en-US"/>
        </w:rPr>
        <w:t>b</w:t>
      </w:r>
      <w:r w:rsidR="009707A8" w:rsidRPr="006A154A">
        <w:rPr>
          <w:lang w:val="en-US"/>
        </w:rPr>
        <w:t xml:space="preserve"> triangle, </w:t>
      </w:r>
      <w:r w:rsidR="00E0474F" w:rsidRPr="00937FF0">
        <w:rPr>
          <w:b/>
          <w:lang w:val="en-US"/>
        </w:rPr>
        <w:t>c</w:t>
      </w:r>
      <w:r w:rsidR="009707A8" w:rsidRPr="006A154A">
        <w:rPr>
          <w:lang w:val="en-US"/>
        </w:rPr>
        <w:t xml:space="preserve"> sawtooth, and </w:t>
      </w:r>
      <w:r w:rsidR="00E0474F" w:rsidRPr="00937FF0">
        <w:rPr>
          <w:b/>
          <w:lang w:val="en-US"/>
        </w:rPr>
        <w:t>d</w:t>
      </w:r>
      <w:r w:rsidR="009707A8" w:rsidRPr="006A154A">
        <w:rPr>
          <w:lang w:val="en-US"/>
        </w:rPr>
        <w:t xml:space="preserve"> square. The orange line indicates the target waveform, </w:t>
      </w:r>
      <w:r w:rsidR="008F4091" w:rsidRPr="006A154A">
        <w:rPr>
          <w:lang w:val="en-US"/>
        </w:rPr>
        <w:t xml:space="preserve">while </w:t>
      </w:r>
      <w:r w:rsidR="00A13C25" w:rsidRPr="006A154A">
        <w:rPr>
          <w:lang w:val="en-US"/>
        </w:rPr>
        <w:t xml:space="preserve">the </w:t>
      </w:r>
      <w:r w:rsidR="009707A8" w:rsidRPr="006A154A">
        <w:rPr>
          <w:lang w:val="en-US"/>
        </w:rPr>
        <w:t>trained and predicted waveform</w:t>
      </w:r>
      <w:r w:rsidR="008F4091" w:rsidRPr="006A154A">
        <w:rPr>
          <w:lang w:val="en-US"/>
        </w:rPr>
        <w:t>s are represented by</w:t>
      </w:r>
      <w:r w:rsidR="009707A8" w:rsidRPr="006A154A">
        <w:rPr>
          <w:lang w:val="en-US"/>
        </w:rPr>
        <w:t xml:space="preserve"> blue and green dots</w:t>
      </w:r>
      <w:r w:rsidR="008F4091" w:rsidRPr="006A154A">
        <w:rPr>
          <w:lang w:val="en-US"/>
        </w:rPr>
        <w:t>, respectively</w:t>
      </w:r>
      <w:r w:rsidR="009707A8" w:rsidRPr="006A154A">
        <w:rPr>
          <w:lang w:val="en-US"/>
        </w:rPr>
        <w:t>.</w:t>
      </w:r>
    </w:p>
    <w:p w14:paraId="6109A91F" w14:textId="77777777" w:rsidR="009707A8" w:rsidRPr="006A154A" w:rsidRDefault="009707A8" w:rsidP="00937FF0">
      <w:pPr>
        <w:autoSpaceDE w:val="0"/>
        <w:autoSpaceDN w:val="0"/>
        <w:adjustRightInd w:val="0"/>
        <w:spacing w:line="480" w:lineRule="auto"/>
        <w:jc w:val="both"/>
        <w:rPr>
          <w:lang w:val="en-US"/>
        </w:rPr>
      </w:pPr>
    </w:p>
    <w:p w14:paraId="4AA9EC91" w14:textId="77777777" w:rsidR="009707A8" w:rsidRPr="006A154A" w:rsidRDefault="009707A8" w:rsidP="00937FF0">
      <w:pPr>
        <w:autoSpaceDE w:val="0"/>
        <w:autoSpaceDN w:val="0"/>
        <w:adjustRightInd w:val="0"/>
        <w:jc w:val="both"/>
        <w:rPr>
          <w:lang w:val="en-US"/>
        </w:rPr>
      </w:pPr>
    </w:p>
    <w:p w14:paraId="73E55C80" w14:textId="77777777" w:rsidR="009707A8" w:rsidRPr="006A154A" w:rsidRDefault="009707A8" w:rsidP="00937FF0">
      <w:pPr>
        <w:autoSpaceDE w:val="0"/>
        <w:autoSpaceDN w:val="0"/>
        <w:adjustRightInd w:val="0"/>
        <w:jc w:val="both"/>
        <w:rPr>
          <w:lang w:val="en-US"/>
        </w:rPr>
      </w:pPr>
    </w:p>
    <w:p w14:paraId="411A94EF" w14:textId="70258E40" w:rsidR="009707A8" w:rsidRPr="006A154A" w:rsidRDefault="00421240" w:rsidP="00937FF0">
      <w:pPr>
        <w:autoSpaceDE w:val="0"/>
        <w:autoSpaceDN w:val="0"/>
        <w:adjustRightInd w:val="0"/>
        <w:jc w:val="both"/>
        <w:rPr>
          <w:lang w:val="en-US"/>
        </w:rPr>
      </w:pPr>
      <w:r>
        <w:rPr>
          <w:noProof/>
          <w:lang w:val="en-US"/>
        </w:rPr>
        <w:lastRenderedPageBreak/>
        <w:drawing>
          <wp:inline distT="0" distB="0" distL="0" distR="0" wp14:anchorId="760E4764" wp14:editId="2DDD1282">
            <wp:extent cx="5772272" cy="4442888"/>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899" cy="4454146"/>
                    </a:xfrm>
                    <a:prstGeom prst="rect">
                      <a:avLst/>
                    </a:prstGeom>
                    <a:noFill/>
                    <a:ln>
                      <a:noFill/>
                    </a:ln>
                  </pic:spPr>
                </pic:pic>
              </a:graphicData>
            </a:graphic>
          </wp:inline>
        </w:drawing>
      </w:r>
    </w:p>
    <w:p w14:paraId="33D0672C" w14:textId="52A087E4" w:rsidR="009707A8" w:rsidRPr="006A154A" w:rsidRDefault="00EB4D44" w:rsidP="00937FF0">
      <w:pPr>
        <w:autoSpaceDE w:val="0"/>
        <w:autoSpaceDN w:val="0"/>
        <w:adjustRightInd w:val="0"/>
        <w:spacing w:line="480" w:lineRule="auto"/>
        <w:jc w:val="both"/>
        <w:rPr>
          <w:lang w:val="en-US"/>
        </w:rPr>
      </w:pPr>
      <w:r>
        <w:rPr>
          <w:b/>
          <w:bCs/>
          <w:lang w:val="en-US"/>
        </w:rPr>
        <w:t xml:space="preserve">Supplementary </w:t>
      </w:r>
      <w:r w:rsidR="009707A8" w:rsidRPr="001A532D">
        <w:rPr>
          <w:b/>
          <w:bCs/>
          <w:lang w:val="en-US"/>
        </w:rPr>
        <w:t>Fig</w:t>
      </w:r>
      <w:r w:rsidR="002D345C" w:rsidRPr="001A532D">
        <w:rPr>
          <w:b/>
          <w:bCs/>
          <w:lang w:val="en-US"/>
        </w:rPr>
        <w:t>ure</w:t>
      </w:r>
      <w:r w:rsidR="009707A8" w:rsidRPr="001A532D">
        <w:rPr>
          <w:b/>
          <w:bCs/>
          <w:lang w:val="en-US"/>
        </w:rPr>
        <w:t xml:space="preserve"> S</w:t>
      </w:r>
      <w:r w:rsidR="00CE1A4B">
        <w:rPr>
          <w:b/>
          <w:bCs/>
          <w:lang w:val="en-US"/>
        </w:rPr>
        <w:t>4</w:t>
      </w:r>
      <w:r w:rsidR="009707A8" w:rsidRPr="006A154A">
        <w:rPr>
          <w:lang w:val="en-US"/>
        </w:rPr>
        <w:t xml:space="preserve"> </w:t>
      </w:r>
      <w:r w:rsidR="008F4091" w:rsidRPr="006A154A">
        <w:rPr>
          <w:lang w:val="en-US"/>
        </w:rPr>
        <w:t>R</w:t>
      </w:r>
      <w:r w:rsidR="009707A8" w:rsidRPr="006A154A">
        <w:rPr>
          <w:rFonts w:hint="eastAsia"/>
          <w:lang w:val="en-US"/>
        </w:rPr>
        <w:t xml:space="preserve">esults of the waveform generation task at </w:t>
      </w:r>
      <w:r w:rsidR="009707A8" w:rsidRPr="006A154A">
        <w:rPr>
          <w:lang w:val="en-US"/>
        </w:rPr>
        <w:t>343 K</w:t>
      </w:r>
      <w:r w:rsidR="009707A8" w:rsidRPr="006A154A">
        <w:rPr>
          <w:rFonts w:hint="eastAsia"/>
          <w:lang w:val="en-US"/>
        </w:rPr>
        <w:t>.</w:t>
      </w:r>
      <w:r w:rsidR="009707A8" w:rsidRPr="006A154A">
        <w:rPr>
          <w:lang w:val="en-US"/>
        </w:rPr>
        <w:t xml:space="preserve"> The target waveforms were</w:t>
      </w:r>
      <w:r w:rsidR="00E0474F" w:rsidRPr="00E0474F">
        <w:rPr>
          <w:b/>
          <w:lang w:val="en-US"/>
        </w:rPr>
        <w:t xml:space="preserve"> </w:t>
      </w:r>
      <w:r w:rsidR="00E0474F" w:rsidRPr="008429AE">
        <w:rPr>
          <w:b/>
          <w:lang w:val="en-US"/>
        </w:rPr>
        <w:t>a</w:t>
      </w:r>
      <w:r w:rsidR="00E0474F" w:rsidRPr="006A154A">
        <w:rPr>
          <w:lang w:val="en-US"/>
        </w:rPr>
        <w:t xml:space="preserve"> cosine, </w:t>
      </w:r>
      <w:r w:rsidR="00E0474F" w:rsidRPr="008429AE">
        <w:rPr>
          <w:b/>
          <w:lang w:val="en-US"/>
        </w:rPr>
        <w:t>b</w:t>
      </w:r>
      <w:r w:rsidR="00E0474F" w:rsidRPr="006A154A">
        <w:rPr>
          <w:lang w:val="en-US"/>
        </w:rPr>
        <w:t xml:space="preserve"> triangle, </w:t>
      </w:r>
      <w:r w:rsidR="00E0474F" w:rsidRPr="008429AE">
        <w:rPr>
          <w:b/>
          <w:lang w:val="en-US"/>
        </w:rPr>
        <w:t>c</w:t>
      </w:r>
      <w:r w:rsidR="00E0474F" w:rsidRPr="006A154A">
        <w:rPr>
          <w:lang w:val="en-US"/>
        </w:rPr>
        <w:t xml:space="preserve"> sawtooth, and </w:t>
      </w:r>
      <w:r w:rsidR="00E0474F" w:rsidRPr="008429AE">
        <w:rPr>
          <w:b/>
          <w:lang w:val="en-US"/>
        </w:rPr>
        <w:t>d</w:t>
      </w:r>
      <w:r w:rsidR="00E0474F" w:rsidRPr="006A154A">
        <w:rPr>
          <w:lang w:val="en-US"/>
        </w:rPr>
        <w:t xml:space="preserve"> square</w:t>
      </w:r>
      <w:r w:rsidR="009707A8" w:rsidRPr="006A154A">
        <w:rPr>
          <w:lang w:val="en-US"/>
        </w:rPr>
        <w:t xml:space="preserve">. The orange line indicates the target waveform, </w:t>
      </w:r>
      <w:r w:rsidR="008F4091" w:rsidRPr="006A154A">
        <w:rPr>
          <w:lang w:val="en-US"/>
        </w:rPr>
        <w:t xml:space="preserve">while </w:t>
      </w:r>
      <w:r w:rsidR="00A13C25" w:rsidRPr="006A154A">
        <w:rPr>
          <w:lang w:val="en-US"/>
        </w:rPr>
        <w:t xml:space="preserve">the </w:t>
      </w:r>
      <w:r w:rsidR="009707A8" w:rsidRPr="006A154A">
        <w:rPr>
          <w:lang w:val="en-US"/>
        </w:rPr>
        <w:t>trained and predicted waveform</w:t>
      </w:r>
      <w:r w:rsidR="00A13C25" w:rsidRPr="006A154A">
        <w:rPr>
          <w:lang w:val="en-US"/>
        </w:rPr>
        <w:t>s</w:t>
      </w:r>
      <w:r w:rsidR="009707A8" w:rsidRPr="006A154A">
        <w:rPr>
          <w:lang w:val="en-US"/>
        </w:rPr>
        <w:t xml:space="preserve"> </w:t>
      </w:r>
      <w:r w:rsidR="008F4091" w:rsidRPr="006A154A">
        <w:rPr>
          <w:lang w:val="en-US"/>
        </w:rPr>
        <w:t>are represented by</w:t>
      </w:r>
      <w:r w:rsidR="009707A8" w:rsidRPr="006A154A">
        <w:rPr>
          <w:lang w:val="en-US"/>
        </w:rPr>
        <w:t xml:space="preserve"> blue and green dots</w:t>
      </w:r>
      <w:r w:rsidR="008F4091" w:rsidRPr="006A154A">
        <w:rPr>
          <w:lang w:val="en-US"/>
        </w:rPr>
        <w:t>, respectively</w:t>
      </w:r>
      <w:r w:rsidR="009707A8" w:rsidRPr="006A154A">
        <w:rPr>
          <w:lang w:val="en-US"/>
        </w:rPr>
        <w:t>.</w:t>
      </w:r>
    </w:p>
    <w:p w14:paraId="5D12CE5C" w14:textId="77777777" w:rsidR="009707A8" w:rsidRPr="006A154A" w:rsidRDefault="009707A8">
      <w:pPr>
        <w:autoSpaceDE w:val="0"/>
        <w:autoSpaceDN w:val="0"/>
        <w:adjustRightInd w:val="0"/>
        <w:jc w:val="both"/>
        <w:rPr>
          <w:lang w:val="en-US"/>
        </w:rPr>
      </w:pPr>
    </w:p>
    <w:p w14:paraId="35839549" w14:textId="77777777" w:rsidR="009707A8" w:rsidRPr="006A154A" w:rsidRDefault="009707A8" w:rsidP="00937FF0">
      <w:pPr>
        <w:autoSpaceDE w:val="0"/>
        <w:autoSpaceDN w:val="0"/>
        <w:adjustRightInd w:val="0"/>
        <w:jc w:val="both"/>
        <w:rPr>
          <w:lang w:val="en-US"/>
        </w:rPr>
      </w:pPr>
    </w:p>
    <w:p w14:paraId="1402E0A6" w14:textId="77777777" w:rsidR="009707A8" w:rsidRPr="006A154A" w:rsidRDefault="009707A8" w:rsidP="00937FF0">
      <w:pPr>
        <w:autoSpaceDE w:val="0"/>
        <w:autoSpaceDN w:val="0"/>
        <w:adjustRightInd w:val="0"/>
        <w:jc w:val="both"/>
        <w:rPr>
          <w:lang w:val="en-US"/>
        </w:rPr>
      </w:pPr>
    </w:p>
    <w:p w14:paraId="4D70EC96" w14:textId="168726BC" w:rsidR="009707A8" w:rsidRPr="006A154A" w:rsidRDefault="00421240" w:rsidP="00937FF0">
      <w:pPr>
        <w:autoSpaceDE w:val="0"/>
        <w:autoSpaceDN w:val="0"/>
        <w:adjustRightInd w:val="0"/>
        <w:jc w:val="both"/>
        <w:rPr>
          <w:lang w:val="en-US"/>
        </w:rPr>
      </w:pPr>
      <w:r>
        <w:rPr>
          <w:noProof/>
          <w:lang w:val="en-US"/>
        </w:rPr>
        <w:lastRenderedPageBreak/>
        <w:drawing>
          <wp:inline distT="0" distB="0" distL="0" distR="0" wp14:anchorId="21667F44" wp14:editId="6B52BD36">
            <wp:extent cx="5691605" cy="4392560"/>
            <wp:effectExtent l="0" t="0" r="4445" b="825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8995" cy="4398263"/>
                    </a:xfrm>
                    <a:prstGeom prst="rect">
                      <a:avLst/>
                    </a:prstGeom>
                    <a:noFill/>
                    <a:ln>
                      <a:noFill/>
                    </a:ln>
                  </pic:spPr>
                </pic:pic>
              </a:graphicData>
            </a:graphic>
          </wp:inline>
        </w:drawing>
      </w:r>
    </w:p>
    <w:p w14:paraId="00311DBF" w14:textId="7FFDC0CA" w:rsidR="009707A8" w:rsidRPr="006A154A" w:rsidRDefault="00EB4D44" w:rsidP="00937FF0">
      <w:pPr>
        <w:autoSpaceDE w:val="0"/>
        <w:autoSpaceDN w:val="0"/>
        <w:adjustRightInd w:val="0"/>
        <w:spacing w:line="480" w:lineRule="auto"/>
        <w:jc w:val="both"/>
        <w:rPr>
          <w:lang w:val="en-US"/>
        </w:rPr>
      </w:pPr>
      <w:r>
        <w:rPr>
          <w:b/>
          <w:bCs/>
          <w:lang w:val="en-US"/>
        </w:rPr>
        <w:t xml:space="preserve">Supplementary </w:t>
      </w:r>
      <w:r w:rsidR="009707A8" w:rsidRPr="001A532D">
        <w:rPr>
          <w:b/>
          <w:bCs/>
          <w:lang w:val="en-US"/>
        </w:rPr>
        <w:t>Fig</w:t>
      </w:r>
      <w:r w:rsidR="002D0217" w:rsidRPr="001A532D">
        <w:rPr>
          <w:b/>
          <w:bCs/>
          <w:lang w:val="en-US"/>
        </w:rPr>
        <w:t>ure</w:t>
      </w:r>
      <w:r w:rsidR="009707A8" w:rsidRPr="001A532D">
        <w:rPr>
          <w:b/>
          <w:bCs/>
          <w:lang w:val="en-US"/>
        </w:rPr>
        <w:t xml:space="preserve"> S</w:t>
      </w:r>
      <w:r w:rsidR="00CE1A4B">
        <w:rPr>
          <w:b/>
          <w:bCs/>
          <w:lang w:val="en-US"/>
        </w:rPr>
        <w:t>5</w:t>
      </w:r>
      <w:r w:rsidR="009707A8" w:rsidRPr="006A154A">
        <w:rPr>
          <w:lang w:val="en-US"/>
        </w:rPr>
        <w:t xml:space="preserve"> </w:t>
      </w:r>
      <w:r w:rsidR="008F4091" w:rsidRPr="006A154A">
        <w:rPr>
          <w:lang w:val="en-US"/>
        </w:rPr>
        <w:t>R</w:t>
      </w:r>
      <w:r w:rsidR="009707A8" w:rsidRPr="006A154A">
        <w:rPr>
          <w:rFonts w:hint="eastAsia"/>
          <w:lang w:val="en-US"/>
        </w:rPr>
        <w:t>esults of the waveform generation task at 3</w:t>
      </w:r>
      <w:r w:rsidR="009707A8" w:rsidRPr="006A154A">
        <w:rPr>
          <w:lang w:val="en-US"/>
        </w:rPr>
        <w:t>63 K</w:t>
      </w:r>
      <w:r w:rsidR="009707A8" w:rsidRPr="006A154A">
        <w:rPr>
          <w:rFonts w:hint="eastAsia"/>
          <w:lang w:val="en-US"/>
        </w:rPr>
        <w:t>.</w:t>
      </w:r>
      <w:r w:rsidR="009707A8" w:rsidRPr="006A154A">
        <w:rPr>
          <w:lang w:val="en-US"/>
        </w:rPr>
        <w:t xml:space="preserve"> The target waveforms were </w:t>
      </w:r>
      <w:r w:rsidR="00E0474F" w:rsidRPr="008429AE">
        <w:rPr>
          <w:b/>
          <w:lang w:val="en-US"/>
        </w:rPr>
        <w:t>a</w:t>
      </w:r>
      <w:r w:rsidR="00E0474F" w:rsidRPr="006A154A">
        <w:rPr>
          <w:lang w:val="en-US"/>
        </w:rPr>
        <w:t xml:space="preserve"> cosine, </w:t>
      </w:r>
      <w:r w:rsidR="00E0474F" w:rsidRPr="008429AE">
        <w:rPr>
          <w:b/>
          <w:lang w:val="en-US"/>
        </w:rPr>
        <w:t>b</w:t>
      </w:r>
      <w:r w:rsidR="00E0474F" w:rsidRPr="006A154A">
        <w:rPr>
          <w:lang w:val="en-US"/>
        </w:rPr>
        <w:t xml:space="preserve"> triangle, </w:t>
      </w:r>
      <w:r w:rsidR="00E0474F" w:rsidRPr="008429AE">
        <w:rPr>
          <w:b/>
          <w:lang w:val="en-US"/>
        </w:rPr>
        <w:t>c</w:t>
      </w:r>
      <w:r w:rsidR="00E0474F" w:rsidRPr="006A154A">
        <w:rPr>
          <w:lang w:val="en-US"/>
        </w:rPr>
        <w:t xml:space="preserve"> sawtooth, and </w:t>
      </w:r>
      <w:r w:rsidR="00E0474F" w:rsidRPr="008429AE">
        <w:rPr>
          <w:b/>
          <w:lang w:val="en-US"/>
        </w:rPr>
        <w:t>d</w:t>
      </w:r>
      <w:r w:rsidR="00E0474F" w:rsidRPr="006A154A">
        <w:rPr>
          <w:lang w:val="en-US"/>
        </w:rPr>
        <w:t xml:space="preserve"> square</w:t>
      </w:r>
      <w:r w:rsidR="008F4091" w:rsidRPr="006A154A">
        <w:rPr>
          <w:lang w:val="en-US"/>
        </w:rPr>
        <w:t>.</w:t>
      </w:r>
      <w:r w:rsidR="009707A8" w:rsidRPr="006A154A">
        <w:rPr>
          <w:lang w:val="en-US"/>
        </w:rPr>
        <w:t xml:space="preserve"> The orange line indicates the target waveform, </w:t>
      </w:r>
      <w:r w:rsidR="008F4091" w:rsidRPr="006A154A">
        <w:rPr>
          <w:lang w:val="en-US"/>
        </w:rPr>
        <w:t xml:space="preserve">while </w:t>
      </w:r>
      <w:r w:rsidR="00A13C25" w:rsidRPr="006A154A">
        <w:rPr>
          <w:lang w:val="en-US"/>
        </w:rPr>
        <w:t xml:space="preserve">the </w:t>
      </w:r>
      <w:r w:rsidR="009707A8" w:rsidRPr="006A154A">
        <w:rPr>
          <w:lang w:val="en-US"/>
        </w:rPr>
        <w:t>trained and predicted waveform</w:t>
      </w:r>
      <w:r w:rsidR="00A13C25" w:rsidRPr="006A154A">
        <w:rPr>
          <w:lang w:val="en-US"/>
        </w:rPr>
        <w:t>s</w:t>
      </w:r>
      <w:r w:rsidR="009707A8" w:rsidRPr="006A154A">
        <w:rPr>
          <w:lang w:val="en-US"/>
        </w:rPr>
        <w:t xml:space="preserve"> </w:t>
      </w:r>
      <w:r w:rsidR="008F4091" w:rsidRPr="006A154A">
        <w:rPr>
          <w:lang w:val="en-US"/>
        </w:rPr>
        <w:t>are represented by</w:t>
      </w:r>
      <w:r w:rsidR="009707A8" w:rsidRPr="006A154A">
        <w:rPr>
          <w:lang w:val="en-US"/>
        </w:rPr>
        <w:t xml:space="preserve"> blue and green dots</w:t>
      </w:r>
      <w:r w:rsidR="008F4091" w:rsidRPr="006A154A">
        <w:rPr>
          <w:lang w:val="en-US"/>
        </w:rPr>
        <w:t>, respectively</w:t>
      </w:r>
      <w:r w:rsidR="009707A8" w:rsidRPr="006A154A">
        <w:rPr>
          <w:lang w:val="en-US"/>
        </w:rPr>
        <w:t>.</w:t>
      </w:r>
    </w:p>
    <w:p w14:paraId="774EE766" w14:textId="77777777" w:rsidR="009707A8" w:rsidRPr="006A154A" w:rsidRDefault="009707A8">
      <w:pPr>
        <w:autoSpaceDE w:val="0"/>
        <w:autoSpaceDN w:val="0"/>
        <w:adjustRightInd w:val="0"/>
        <w:jc w:val="both"/>
        <w:rPr>
          <w:lang w:val="en-US"/>
        </w:rPr>
      </w:pPr>
    </w:p>
    <w:p w14:paraId="4ECFF2DE" w14:textId="77777777" w:rsidR="009707A8" w:rsidRPr="006A154A" w:rsidRDefault="009707A8">
      <w:pPr>
        <w:autoSpaceDE w:val="0"/>
        <w:autoSpaceDN w:val="0"/>
        <w:adjustRightInd w:val="0"/>
        <w:jc w:val="both"/>
        <w:rPr>
          <w:lang w:val="en-US"/>
        </w:rPr>
      </w:pPr>
    </w:p>
    <w:p w14:paraId="1AA5033F" w14:textId="00AFAB4C" w:rsidR="009707A8" w:rsidRDefault="009707A8" w:rsidP="00937FF0">
      <w:pPr>
        <w:jc w:val="both"/>
        <w:rPr>
          <w:lang w:val="en-US"/>
        </w:rPr>
      </w:pPr>
    </w:p>
    <w:p w14:paraId="6E4B4152" w14:textId="76C8266F" w:rsidR="00151A06" w:rsidRDefault="00151A06" w:rsidP="00937FF0">
      <w:pPr>
        <w:jc w:val="both"/>
        <w:rPr>
          <w:lang w:val="en-US"/>
        </w:rPr>
      </w:pPr>
    </w:p>
    <w:p w14:paraId="530C33E7" w14:textId="77777777" w:rsidR="00910F4B" w:rsidRPr="00ED0DDA" w:rsidRDefault="00910F4B">
      <w:pPr>
        <w:spacing w:line="480" w:lineRule="auto"/>
        <w:jc w:val="both"/>
        <w:rPr>
          <w:lang w:val="en-US"/>
        </w:rPr>
      </w:pPr>
      <w:r>
        <w:rPr>
          <w:noProof/>
          <w:lang w:val="en-US"/>
        </w:rPr>
        <w:lastRenderedPageBreak/>
        <w:drawing>
          <wp:inline distT="0" distB="0" distL="0" distR="0" wp14:anchorId="7C875E95" wp14:editId="704478C1">
            <wp:extent cx="5863394" cy="4420235"/>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2595" cy="4427171"/>
                    </a:xfrm>
                    <a:prstGeom prst="rect">
                      <a:avLst/>
                    </a:prstGeom>
                    <a:noFill/>
                    <a:ln>
                      <a:noFill/>
                    </a:ln>
                  </pic:spPr>
                </pic:pic>
              </a:graphicData>
            </a:graphic>
          </wp:inline>
        </w:drawing>
      </w:r>
    </w:p>
    <w:p w14:paraId="00F175D4" w14:textId="25646FE0" w:rsidR="00910F4B" w:rsidRDefault="00EB4D44" w:rsidP="00937FF0">
      <w:pPr>
        <w:spacing w:line="480" w:lineRule="auto"/>
        <w:jc w:val="both"/>
        <w:rPr>
          <w:lang w:val="en-US"/>
        </w:rPr>
      </w:pPr>
      <w:r>
        <w:rPr>
          <w:b/>
          <w:bCs/>
          <w:lang w:val="en-US"/>
        </w:rPr>
        <w:t xml:space="preserve">Supplementary </w:t>
      </w:r>
      <w:r w:rsidR="00910F4B" w:rsidRPr="00937FF0">
        <w:rPr>
          <w:b/>
          <w:bCs/>
          <w:lang w:val="en-US"/>
        </w:rPr>
        <w:t>Figure S</w:t>
      </w:r>
      <w:r w:rsidR="00CE1A4B">
        <w:rPr>
          <w:b/>
          <w:bCs/>
          <w:lang w:val="en-US"/>
        </w:rPr>
        <w:t>6</w:t>
      </w:r>
      <w:r w:rsidR="00910F4B">
        <w:rPr>
          <w:lang w:val="en-US"/>
        </w:rPr>
        <w:t xml:space="preserve"> PSD for a device responding to an input signal each electrode at 323 K where the input signal was a sinusoidal voltage (</w:t>
      </w:r>
      <w:r w:rsidR="00910F4B" w:rsidRPr="006A154A">
        <w:rPr>
          <w:lang w:val="en-US"/>
        </w:rPr>
        <w:t>amplitude: ±1 V, frequency: 11 Hz</w:t>
      </w:r>
      <w:r w:rsidR="00910F4B">
        <w:rPr>
          <w:lang w:val="en-US"/>
        </w:rPr>
        <w:t xml:space="preserve">). </w:t>
      </w:r>
    </w:p>
    <w:p w14:paraId="5F4111A1" w14:textId="77777777" w:rsidR="00910F4B" w:rsidRDefault="00910F4B" w:rsidP="00937FF0">
      <w:pPr>
        <w:spacing w:line="480" w:lineRule="auto"/>
        <w:jc w:val="both"/>
        <w:rPr>
          <w:lang w:val="en-US"/>
        </w:rPr>
      </w:pPr>
    </w:p>
    <w:p w14:paraId="4BC2D956" w14:textId="77777777" w:rsidR="00910F4B" w:rsidRPr="00751896" w:rsidRDefault="00910F4B" w:rsidP="00937FF0">
      <w:pPr>
        <w:spacing w:line="480" w:lineRule="auto"/>
        <w:jc w:val="both"/>
        <w:rPr>
          <w:lang w:val="en-US"/>
        </w:rPr>
      </w:pPr>
    </w:p>
    <w:p w14:paraId="0D1892FC" w14:textId="77777777" w:rsidR="00910F4B" w:rsidRDefault="00910F4B" w:rsidP="00937FF0">
      <w:pPr>
        <w:spacing w:line="480" w:lineRule="auto"/>
        <w:jc w:val="both"/>
        <w:rPr>
          <w:lang w:val="en-US"/>
        </w:rPr>
      </w:pPr>
    </w:p>
    <w:p w14:paraId="02CB7FC1" w14:textId="77777777" w:rsidR="00910F4B" w:rsidRDefault="00910F4B" w:rsidP="00937FF0">
      <w:pPr>
        <w:spacing w:line="480" w:lineRule="auto"/>
        <w:jc w:val="both"/>
        <w:rPr>
          <w:lang w:val="en-US"/>
        </w:rPr>
      </w:pPr>
    </w:p>
    <w:p w14:paraId="53F0B70D" w14:textId="77777777" w:rsidR="00910F4B" w:rsidRDefault="00910F4B" w:rsidP="00937FF0">
      <w:pPr>
        <w:jc w:val="both"/>
        <w:rPr>
          <w:lang w:val="en-US"/>
        </w:rPr>
      </w:pPr>
    </w:p>
    <w:p w14:paraId="54AB4072" w14:textId="77777777" w:rsidR="00910F4B" w:rsidRDefault="00910F4B" w:rsidP="00937FF0">
      <w:pPr>
        <w:jc w:val="both"/>
        <w:rPr>
          <w:lang w:val="en-US"/>
        </w:rPr>
      </w:pPr>
    </w:p>
    <w:p w14:paraId="48D43446" w14:textId="77777777" w:rsidR="00910F4B" w:rsidRDefault="00910F4B" w:rsidP="00937FF0">
      <w:pPr>
        <w:jc w:val="both"/>
        <w:rPr>
          <w:lang w:val="en-US"/>
        </w:rPr>
      </w:pPr>
      <w:r>
        <w:rPr>
          <w:noProof/>
          <w:lang w:val="en-US"/>
        </w:rPr>
        <w:lastRenderedPageBreak/>
        <w:drawing>
          <wp:inline distT="0" distB="0" distL="0" distR="0" wp14:anchorId="0DD9836B" wp14:editId="6C936AB9">
            <wp:extent cx="5810250" cy="4315866"/>
            <wp:effectExtent l="0" t="0" r="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6606" cy="4328015"/>
                    </a:xfrm>
                    <a:prstGeom prst="rect">
                      <a:avLst/>
                    </a:prstGeom>
                    <a:noFill/>
                    <a:ln>
                      <a:noFill/>
                    </a:ln>
                  </pic:spPr>
                </pic:pic>
              </a:graphicData>
            </a:graphic>
          </wp:inline>
        </w:drawing>
      </w:r>
    </w:p>
    <w:p w14:paraId="47D4154B" w14:textId="01B311DA" w:rsidR="00910F4B" w:rsidRDefault="00EB4D44" w:rsidP="00937FF0">
      <w:pPr>
        <w:spacing w:line="480" w:lineRule="auto"/>
        <w:jc w:val="both"/>
        <w:rPr>
          <w:lang w:val="en-US"/>
        </w:rPr>
      </w:pPr>
      <w:r>
        <w:rPr>
          <w:b/>
          <w:bCs/>
          <w:lang w:val="en-US"/>
        </w:rPr>
        <w:t xml:space="preserve">Supplementary </w:t>
      </w:r>
      <w:r w:rsidR="00910F4B" w:rsidRPr="00937FF0">
        <w:rPr>
          <w:b/>
          <w:bCs/>
          <w:lang w:val="en-US"/>
        </w:rPr>
        <w:t>Figure S</w:t>
      </w:r>
      <w:r w:rsidR="00CE1A4B">
        <w:rPr>
          <w:b/>
          <w:bCs/>
          <w:lang w:val="en-US"/>
        </w:rPr>
        <w:t>7</w:t>
      </w:r>
      <w:r w:rsidR="00910F4B">
        <w:rPr>
          <w:lang w:val="en-US"/>
        </w:rPr>
        <w:t xml:space="preserve"> PSD for a device responding to an input signal each electrode at 343 K where the input signal was a sinusoidal voltage (</w:t>
      </w:r>
      <w:r w:rsidR="00910F4B" w:rsidRPr="006A154A">
        <w:rPr>
          <w:lang w:val="en-US"/>
        </w:rPr>
        <w:t>amplitude: ±1 V, frequency: 11 Hz</w:t>
      </w:r>
      <w:r w:rsidR="00910F4B">
        <w:rPr>
          <w:lang w:val="en-US"/>
        </w:rPr>
        <w:t xml:space="preserve">). </w:t>
      </w:r>
    </w:p>
    <w:p w14:paraId="0FE639A0" w14:textId="2E41A787" w:rsidR="00910F4B" w:rsidRPr="00751896" w:rsidRDefault="00910F4B" w:rsidP="00937FF0">
      <w:pPr>
        <w:spacing w:line="480" w:lineRule="auto"/>
        <w:jc w:val="both"/>
        <w:rPr>
          <w:lang w:val="en-US"/>
        </w:rPr>
      </w:pPr>
    </w:p>
    <w:p w14:paraId="0E3D5A96" w14:textId="77777777" w:rsidR="00910F4B" w:rsidRPr="00437AB7" w:rsidRDefault="00910F4B" w:rsidP="00937FF0">
      <w:pPr>
        <w:jc w:val="both"/>
        <w:rPr>
          <w:lang w:val="en-US"/>
        </w:rPr>
      </w:pPr>
    </w:p>
    <w:p w14:paraId="62C8ED74" w14:textId="77777777" w:rsidR="00910F4B" w:rsidRDefault="00910F4B" w:rsidP="00937FF0">
      <w:pPr>
        <w:jc w:val="both"/>
        <w:rPr>
          <w:lang w:val="en-US"/>
        </w:rPr>
      </w:pPr>
    </w:p>
    <w:p w14:paraId="514A677C" w14:textId="77777777" w:rsidR="00910F4B" w:rsidRDefault="00910F4B" w:rsidP="00937FF0">
      <w:pPr>
        <w:jc w:val="both"/>
        <w:rPr>
          <w:lang w:val="en-US"/>
        </w:rPr>
      </w:pPr>
    </w:p>
    <w:p w14:paraId="2E70F2EA" w14:textId="77777777" w:rsidR="00910F4B" w:rsidRDefault="00910F4B" w:rsidP="00937FF0">
      <w:pPr>
        <w:jc w:val="both"/>
        <w:rPr>
          <w:lang w:val="en-US"/>
        </w:rPr>
      </w:pPr>
      <w:r>
        <w:rPr>
          <w:noProof/>
          <w:lang w:val="en-US"/>
        </w:rPr>
        <w:lastRenderedPageBreak/>
        <w:drawing>
          <wp:inline distT="0" distB="0" distL="0" distR="0" wp14:anchorId="6E7226A7" wp14:editId="2C41C0CB">
            <wp:extent cx="5715000" cy="4166764"/>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3130" cy="4172692"/>
                    </a:xfrm>
                    <a:prstGeom prst="rect">
                      <a:avLst/>
                    </a:prstGeom>
                    <a:noFill/>
                    <a:ln>
                      <a:noFill/>
                    </a:ln>
                  </pic:spPr>
                </pic:pic>
              </a:graphicData>
            </a:graphic>
          </wp:inline>
        </w:drawing>
      </w:r>
    </w:p>
    <w:p w14:paraId="39F2861D" w14:textId="34089AD9" w:rsidR="00910F4B" w:rsidRDefault="00EB4D44" w:rsidP="00937FF0">
      <w:pPr>
        <w:spacing w:line="480" w:lineRule="auto"/>
        <w:jc w:val="both"/>
        <w:rPr>
          <w:lang w:val="en-US"/>
        </w:rPr>
      </w:pPr>
      <w:r>
        <w:rPr>
          <w:b/>
          <w:bCs/>
          <w:lang w:val="en-US"/>
        </w:rPr>
        <w:t xml:space="preserve">Supplementary </w:t>
      </w:r>
      <w:r w:rsidR="00910F4B" w:rsidRPr="00937FF0">
        <w:rPr>
          <w:b/>
          <w:bCs/>
          <w:lang w:val="en-US"/>
        </w:rPr>
        <w:t>Figure S</w:t>
      </w:r>
      <w:r w:rsidR="00CE1A4B">
        <w:rPr>
          <w:b/>
          <w:bCs/>
          <w:lang w:val="en-US"/>
        </w:rPr>
        <w:t>8</w:t>
      </w:r>
      <w:r w:rsidR="00910F4B">
        <w:rPr>
          <w:lang w:val="en-US"/>
        </w:rPr>
        <w:t xml:space="preserve"> PSD for a device responding to an input signal each electrode at 363 K where the input signal was a sinusoidal voltage (</w:t>
      </w:r>
      <w:r w:rsidR="00910F4B" w:rsidRPr="006A154A">
        <w:rPr>
          <w:lang w:val="en-US"/>
        </w:rPr>
        <w:t>amplitude: ±1 V, frequency: 11 Hz</w:t>
      </w:r>
      <w:r w:rsidR="00910F4B">
        <w:rPr>
          <w:lang w:val="en-US"/>
        </w:rPr>
        <w:t xml:space="preserve">). </w:t>
      </w:r>
    </w:p>
    <w:p w14:paraId="3E23BFF1" w14:textId="20BE5959" w:rsidR="00910F4B" w:rsidRDefault="00910F4B" w:rsidP="00937FF0">
      <w:pPr>
        <w:spacing w:line="480" w:lineRule="auto"/>
        <w:jc w:val="both"/>
        <w:rPr>
          <w:lang w:val="en-US"/>
        </w:rPr>
      </w:pPr>
    </w:p>
    <w:p w14:paraId="41767F75" w14:textId="77777777" w:rsidR="00910F4B" w:rsidRPr="00751896" w:rsidRDefault="00910F4B" w:rsidP="00937FF0">
      <w:pPr>
        <w:jc w:val="both"/>
        <w:rPr>
          <w:lang w:val="en-US"/>
        </w:rPr>
      </w:pPr>
    </w:p>
    <w:p w14:paraId="7777746B" w14:textId="0BD2E2F1" w:rsidR="003F6C8E" w:rsidRDefault="003F6C8E" w:rsidP="00937FF0">
      <w:pPr>
        <w:jc w:val="both"/>
        <w:rPr>
          <w:lang w:val="en-US"/>
        </w:rPr>
      </w:pPr>
    </w:p>
    <w:p w14:paraId="3458F06C" w14:textId="77777777" w:rsidR="00910F4B" w:rsidRPr="003F6C8E" w:rsidRDefault="00910F4B" w:rsidP="00937FF0">
      <w:pPr>
        <w:jc w:val="both"/>
        <w:rPr>
          <w:lang w:val="en-US"/>
        </w:rPr>
      </w:pPr>
    </w:p>
    <w:p w14:paraId="4FBDBE74" w14:textId="3D4058C2" w:rsidR="0099162E" w:rsidRDefault="0099162E">
      <w:pPr>
        <w:spacing w:line="480" w:lineRule="auto"/>
        <w:jc w:val="both"/>
        <w:rPr>
          <w:lang w:val="en-US"/>
        </w:rPr>
      </w:pPr>
    </w:p>
    <w:p w14:paraId="3C6A599A" w14:textId="127FC51E" w:rsidR="0099162E" w:rsidRPr="00937FF0" w:rsidRDefault="0099162E" w:rsidP="00937FF0">
      <w:pPr>
        <w:autoSpaceDE w:val="0"/>
        <w:autoSpaceDN w:val="0"/>
        <w:adjustRightInd w:val="0"/>
        <w:spacing w:line="480" w:lineRule="auto"/>
        <w:jc w:val="both"/>
        <w:rPr>
          <w:b/>
          <w:bCs/>
          <w:color w:val="000000" w:themeColor="text1"/>
          <w:sz w:val="28"/>
          <w:szCs w:val="28"/>
        </w:rPr>
      </w:pPr>
      <w:r>
        <w:rPr>
          <w:b/>
          <w:bCs/>
          <w:color w:val="000000" w:themeColor="text1"/>
          <w:sz w:val="28"/>
          <w:szCs w:val="28"/>
        </w:rPr>
        <w:t>Voice classification task at different temperature</w:t>
      </w:r>
    </w:p>
    <w:p w14:paraId="320D04C9" w14:textId="0ACB8484" w:rsidR="003970EA" w:rsidRDefault="0099162E">
      <w:pPr>
        <w:spacing w:line="480" w:lineRule="auto"/>
        <w:jc w:val="both"/>
        <w:rPr>
          <w:lang w:val="en-US"/>
        </w:rPr>
      </w:pPr>
      <w:r w:rsidRPr="006A154A">
        <w:rPr>
          <w:color w:val="0000FF"/>
          <w:lang w:val="en-US"/>
        </w:rPr>
        <w:t xml:space="preserve">Figure </w:t>
      </w:r>
      <w:r w:rsidR="00C95674" w:rsidRPr="00250854">
        <w:rPr>
          <w:color w:val="0000FF"/>
          <w:lang w:val="en-US"/>
        </w:rPr>
        <w:t>S9</w:t>
      </w:r>
      <w:r>
        <w:rPr>
          <w:color w:val="0000FF"/>
          <w:lang w:val="en-US"/>
        </w:rPr>
        <w:t xml:space="preserve"> </w:t>
      </w:r>
      <w:r w:rsidRPr="00937FF0">
        <w:rPr>
          <w:color w:val="000000" w:themeColor="text1"/>
          <w:lang w:val="en-US"/>
        </w:rPr>
        <w:t>shows the</w:t>
      </w:r>
      <w:r>
        <w:rPr>
          <w:color w:val="000000" w:themeColor="text1"/>
          <w:lang w:val="en-US"/>
        </w:rPr>
        <w:t xml:space="preserve"> voice classification </w:t>
      </w:r>
      <w:r w:rsidR="007E0090">
        <w:rPr>
          <w:color w:val="000000" w:themeColor="text1"/>
          <w:lang w:val="en-US"/>
        </w:rPr>
        <w:t xml:space="preserve">task </w:t>
      </w:r>
      <w:r w:rsidR="00D23E94">
        <w:rPr>
          <w:color w:val="000000" w:themeColor="text1"/>
          <w:lang w:val="en-US"/>
        </w:rPr>
        <w:t xml:space="preserve">results </w:t>
      </w:r>
      <w:r w:rsidR="007E0090">
        <w:rPr>
          <w:color w:val="000000" w:themeColor="text1"/>
          <w:lang w:val="en-US"/>
        </w:rPr>
        <w:t>at different temperatures (323 K, 343 K, 363 K)</w:t>
      </w:r>
      <w:r>
        <w:rPr>
          <w:color w:val="000000" w:themeColor="text1"/>
          <w:lang w:val="en-US"/>
        </w:rPr>
        <w:t xml:space="preserve">. </w:t>
      </w:r>
      <w:r w:rsidR="007E0090">
        <w:rPr>
          <w:color w:val="000000" w:themeColor="text1"/>
          <w:lang w:val="en-US"/>
        </w:rPr>
        <w:t xml:space="preserve">The confusion matrices at different temperatures indicated the classification results almost did not change because the </w:t>
      </w:r>
      <w:r w:rsidR="007E0090" w:rsidRPr="00587E9E">
        <w:rPr>
          <w:lang w:val="en-US"/>
        </w:rPr>
        <w:t>diagonal values</w:t>
      </w:r>
      <w:r w:rsidR="007E0090">
        <w:rPr>
          <w:lang w:val="en-US"/>
        </w:rPr>
        <w:t xml:space="preserve"> were high compared </w:t>
      </w:r>
      <w:r w:rsidR="00D23E94">
        <w:rPr>
          <w:lang w:val="en-US"/>
        </w:rPr>
        <w:t xml:space="preserve">to </w:t>
      </w:r>
      <w:r w:rsidR="007E0090">
        <w:rPr>
          <w:lang w:val="en-US"/>
        </w:rPr>
        <w:t xml:space="preserve">other values. </w:t>
      </w:r>
      <w:r w:rsidR="007E0090">
        <w:rPr>
          <w:color w:val="000000" w:themeColor="text1"/>
          <w:lang w:val="en-US"/>
        </w:rPr>
        <w:t xml:space="preserve"> </w:t>
      </w:r>
      <w:r w:rsidR="007E0090" w:rsidRPr="006A154A">
        <w:rPr>
          <w:color w:val="0000FF"/>
          <w:lang w:val="en-US"/>
        </w:rPr>
        <w:t xml:space="preserve">Figures </w:t>
      </w:r>
      <w:r w:rsidR="00C95674">
        <w:rPr>
          <w:color w:val="0000FF"/>
          <w:lang w:val="en-US"/>
        </w:rPr>
        <w:t>S9</w:t>
      </w:r>
      <w:r w:rsidR="007E0090">
        <w:rPr>
          <w:color w:val="0000FF"/>
          <w:lang w:val="en-US"/>
        </w:rPr>
        <w:t xml:space="preserve">(g), (h) </w:t>
      </w:r>
      <w:r w:rsidR="007E0090">
        <w:rPr>
          <w:color w:val="000000" w:themeColor="text1"/>
          <w:lang w:val="en-US"/>
        </w:rPr>
        <w:t xml:space="preserve">indicated the classification scores of </w:t>
      </w:r>
      <w:r w:rsidR="00D23E94">
        <w:rPr>
          <w:color w:val="000000" w:themeColor="text1"/>
          <w:lang w:val="en-US"/>
        </w:rPr>
        <w:t>10 numbers</w:t>
      </w:r>
      <w:r w:rsidR="007E0090">
        <w:rPr>
          <w:color w:val="000000" w:themeColor="text1"/>
          <w:lang w:val="en-US"/>
        </w:rPr>
        <w:t xml:space="preserve"> and six persons classification tasks at 300 K, 323 K, 343 K, and 363 K. Comparing these scores, the classification performance is not changed by the temperature range and indicate the Ag</w:t>
      </w:r>
      <w:r w:rsidR="007E0090" w:rsidRPr="00937FF0">
        <w:rPr>
          <w:color w:val="000000" w:themeColor="text1"/>
          <w:vertAlign w:val="subscript"/>
          <w:lang w:val="en-US"/>
        </w:rPr>
        <w:t>2</w:t>
      </w:r>
      <w:r w:rsidR="007E0090">
        <w:rPr>
          <w:color w:val="000000" w:themeColor="text1"/>
          <w:lang w:val="en-US"/>
        </w:rPr>
        <w:t xml:space="preserve">Se device has </w:t>
      </w:r>
      <w:r w:rsidR="00D23E94">
        <w:rPr>
          <w:color w:val="000000" w:themeColor="text1"/>
          <w:lang w:val="en-US"/>
        </w:rPr>
        <w:t xml:space="preserve">the </w:t>
      </w:r>
      <w:r w:rsidR="007E0090">
        <w:rPr>
          <w:color w:val="000000" w:themeColor="text1"/>
          <w:lang w:val="en-US"/>
        </w:rPr>
        <w:t>stability of relative</w:t>
      </w:r>
      <w:r w:rsidR="00D23E94">
        <w:rPr>
          <w:color w:val="000000" w:themeColor="text1"/>
          <w:lang w:val="en-US"/>
        </w:rPr>
        <w:t>ly</w:t>
      </w:r>
      <w:r w:rsidR="007E0090">
        <w:rPr>
          <w:color w:val="000000" w:themeColor="text1"/>
          <w:lang w:val="en-US"/>
        </w:rPr>
        <w:t xml:space="preserve"> high temperature range.</w:t>
      </w:r>
    </w:p>
    <w:p w14:paraId="3DFCCEA6" w14:textId="3F8AAC24" w:rsidR="003970EA" w:rsidRDefault="003970EA" w:rsidP="003970EA">
      <w:pPr>
        <w:spacing w:line="480" w:lineRule="auto"/>
        <w:jc w:val="center"/>
        <w:rPr>
          <w:lang w:val="en-US"/>
        </w:rPr>
      </w:pPr>
      <w:r>
        <w:rPr>
          <w:noProof/>
          <w:lang w:val="en-US"/>
        </w:rPr>
        <w:lastRenderedPageBreak/>
        <w:drawing>
          <wp:inline distT="0" distB="0" distL="0" distR="0" wp14:anchorId="5488B6D6" wp14:editId="08EBE65C">
            <wp:extent cx="5214970" cy="8674530"/>
            <wp:effectExtent l="0" t="0" r="508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3299" cy="8688384"/>
                    </a:xfrm>
                    <a:prstGeom prst="rect">
                      <a:avLst/>
                    </a:prstGeom>
                    <a:noFill/>
                    <a:ln>
                      <a:noFill/>
                    </a:ln>
                  </pic:spPr>
                </pic:pic>
              </a:graphicData>
            </a:graphic>
          </wp:inline>
        </w:drawing>
      </w:r>
    </w:p>
    <w:p w14:paraId="7EAB55FC" w14:textId="3CA7781F" w:rsidR="003970EA" w:rsidRPr="00D23E94" w:rsidRDefault="003970EA" w:rsidP="00937FF0">
      <w:pPr>
        <w:spacing w:line="480" w:lineRule="auto"/>
        <w:jc w:val="both"/>
        <w:rPr>
          <w:bCs/>
        </w:rPr>
      </w:pPr>
      <w:r>
        <w:rPr>
          <w:b/>
          <w:bCs/>
          <w:lang w:val="en-US"/>
        </w:rPr>
        <w:lastRenderedPageBreak/>
        <w:t xml:space="preserve">Supplementary </w:t>
      </w:r>
      <w:r w:rsidRPr="001A532D">
        <w:rPr>
          <w:b/>
          <w:bCs/>
          <w:lang w:val="en-US"/>
        </w:rPr>
        <w:t xml:space="preserve">Figure </w:t>
      </w:r>
      <w:r w:rsidR="00C95674" w:rsidRPr="00250854">
        <w:rPr>
          <w:b/>
          <w:bCs/>
          <w:lang w:val="en-US"/>
        </w:rPr>
        <w:t>S9</w:t>
      </w:r>
      <w:r>
        <w:rPr>
          <w:b/>
          <w:bCs/>
          <w:lang w:val="en-US"/>
        </w:rPr>
        <w:t xml:space="preserve"> </w:t>
      </w:r>
      <w:proofErr w:type="gramStart"/>
      <w:r w:rsidRPr="004F7515">
        <w:rPr>
          <w:b/>
        </w:rPr>
        <w:t>a,</w:t>
      </w:r>
      <w:r>
        <w:rPr>
          <w:b/>
        </w:rPr>
        <w:t>b</w:t>
      </w:r>
      <w:proofErr w:type="gramEnd"/>
      <w:r>
        <w:rPr>
          <w:b/>
        </w:rPr>
        <w:t xml:space="preserve">, </w:t>
      </w:r>
      <w:r>
        <w:rPr>
          <w:bCs/>
        </w:rPr>
        <w:t xml:space="preserve">Confusion matrices at 323 K of classifying ten numbers from zero to nine spoken Jackson and six persons. </w:t>
      </w:r>
      <w:r>
        <w:rPr>
          <w:b/>
        </w:rPr>
        <w:t xml:space="preserve"> c</w:t>
      </w:r>
      <w:r w:rsidRPr="004F7515">
        <w:rPr>
          <w:b/>
        </w:rPr>
        <w:t>,</w:t>
      </w:r>
      <w:r>
        <w:rPr>
          <w:b/>
        </w:rPr>
        <w:t xml:space="preserve">d, </w:t>
      </w:r>
      <w:r>
        <w:rPr>
          <w:bCs/>
        </w:rPr>
        <w:t>Confusion matrices at 343 K of classifying ten numbers from zero to nine spoken Jackson and six persons.</w:t>
      </w:r>
      <w:r>
        <w:rPr>
          <w:b/>
          <w:bCs/>
          <w:lang w:val="en-US"/>
        </w:rPr>
        <w:t xml:space="preserve"> </w:t>
      </w:r>
      <w:r>
        <w:rPr>
          <w:b/>
        </w:rPr>
        <w:t>e</w:t>
      </w:r>
      <w:r w:rsidRPr="004F7515">
        <w:rPr>
          <w:b/>
        </w:rPr>
        <w:t>,</w:t>
      </w:r>
      <w:r>
        <w:rPr>
          <w:b/>
        </w:rPr>
        <w:t xml:space="preserve">f, </w:t>
      </w:r>
      <w:r>
        <w:rPr>
          <w:bCs/>
        </w:rPr>
        <w:t>Confusion matrices at 3</w:t>
      </w:r>
      <w:r w:rsidR="007E0090">
        <w:rPr>
          <w:bCs/>
        </w:rPr>
        <w:t>6</w:t>
      </w:r>
      <w:r>
        <w:rPr>
          <w:bCs/>
        </w:rPr>
        <w:t xml:space="preserve">3 K of classifying ten numbers from zero to nine spoken Jackson and six persons. </w:t>
      </w:r>
      <w:r>
        <w:rPr>
          <w:b/>
        </w:rPr>
        <w:t>g</w:t>
      </w:r>
      <w:r w:rsidRPr="00C760BF">
        <w:rPr>
          <w:bCs/>
        </w:rPr>
        <w:t>,</w:t>
      </w:r>
      <w:r>
        <w:rPr>
          <w:b/>
        </w:rPr>
        <w:t>h,</w:t>
      </w:r>
      <w:r w:rsidRPr="00C760BF">
        <w:t xml:space="preserve"> Classification scores </w:t>
      </w:r>
      <w:r>
        <w:t>at different temperatures</w:t>
      </w:r>
      <w:r w:rsidRPr="00C760BF">
        <w:t xml:space="preserve"> for </w:t>
      </w:r>
      <w:r w:rsidR="007E0090">
        <w:rPr>
          <w:b/>
        </w:rPr>
        <w:t>g</w:t>
      </w:r>
      <w:r w:rsidRPr="00C760BF">
        <w:t xml:space="preserve"> ten numbers and </w:t>
      </w:r>
      <w:r w:rsidR="007E0090">
        <w:rPr>
          <w:b/>
        </w:rPr>
        <w:t>h</w:t>
      </w:r>
      <w:r w:rsidRPr="00C760BF">
        <w:t xml:space="preserve"> six speakers.</w:t>
      </w:r>
    </w:p>
    <w:p w14:paraId="62F2CA26" w14:textId="77777777" w:rsidR="003970EA" w:rsidRDefault="003970EA" w:rsidP="003970EA">
      <w:pPr>
        <w:spacing w:line="480" w:lineRule="auto"/>
      </w:pPr>
    </w:p>
    <w:p w14:paraId="5840B95C" w14:textId="77777777" w:rsidR="003970EA" w:rsidRDefault="003970EA" w:rsidP="003970EA">
      <w:pPr>
        <w:spacing w:line="480" w:lineRule="auto"/>
      </w:pPr>
    </w:p>
    <w:p w14:paraId="330691A2" w14:textId="2CEF3500" w:rsidR="00ED0DDA" w:rsidRPr="003F6C8E" w:rsidRDefault="00ED0DDA" w:rsidP="00937FF0">
      <w:pPr>
        <w:jc w:val="both"/>
        <w:rPr>
          <w:lang w:val="en-US"/>
        </w:rPr>
      </w:pPr>
    </w:p>
    <w:sectPr w:rsidR="00ED0DDA" w:rsidRPr="003F6C8E" w:rsidSect="00404548">
      <w:headerReference w:type="default" r:id="rId21"/>
      <w:footerReference w:type="default" r:id="rId22"/>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DC5FD" w14:textId="77777777" w:rsidR="00E17B57" w:rsidRDefault="00E17B57">
      <w:r>
        <w:separator/>
      </w:r>
    </w:p>
  </w:endnote>
  <w:endnote w:type="continuationSeparator" w:id="0">
    <w:p w14:paraId="5BD84A09" w14:textId="77777777" w:rsidR="00E17B57" w:rsidRDefault="00E17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B96A1" w14:textId="52378181" w:rsidR="00931A0B" w:rsidRPr="006A154A" w:rsidRDefault="00931A0B">
    <w:pPr>
      <w:pStyle w:val="a7"/>
      <w:jc w:val="center"/>
      <w:rPr>
        <w:lang w:val="en-US"/>
      </w:rPr>
    </w:pPr>
    <w:r w:rsidRPr="006A154A">
      <w:rPr>
        <w:lang w:val="en-US"/>
      </w:rPr>
      <w:fldChar w:fldCharType="begin"/>
    </w:r>
    <w:r w:rsidRPr="006A154A">
      <w:rPr>
        <w:lang w:val="en-US"/>
      </w:rPr>
      <w:instrText>PAGE   \* MERGEFORMAT</w:instrText>
    </w:r>
    <w:r w:rsidRPr="006A154A">
      <w:rPr>
        <w:lang w:val="en-US"/>
      </w:rPr>
      <w:fldChar w:fldCharType="separate"/>
    </w:r>
    <w:r w:rsidR="00975A93">
      <w:rPr>
        <w:noProof/>
        <w:lang w:val="en-US"/>
      </w:rPr>
      <w:t>1</w:t>
    </w:r>
    <w:r w:rsidRPr="006A154A">
      <w:rPr>
        <w:lang w:val="en-US"/>
      </w:rPr>
      <w:fldChar w:fldCharType="end"/>
    </w:r>
  </w:p>
  <w:p w14:paraId="76AE581B" w14:textId="77777777" w:rsidR="00931A0B" w:rsidRPr="006A154A" w:rsidRDefault="00931A0B" w:rsidP="00881456">
    <w:pPr>
      <w:pStyle w:val="a7"/>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E11CB" w14:textId="77777777" w:rsidR="00E17B57" w:rsidRDefault="00E17B57">
      <w:r>
        <w:separator/>
      </w:r>
    </w:p>
  </w:footnote>
  <w:footnote w:type="continuationSeparator" w:id="0">
    <w:p w14:paraId="6449F01A" w14:textId="77777777" w:rsidR="00E17B57" w:rsidRDefault="00E17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A9236" w14:textId="6FD10D46" w:rsidR="00931A0B" w:rsidRPr="006A154A" w:rsidRDefault="00931A0B" w:rsidP="009B44CC">
    <w:pPr>
      <w:pStyle w:val="a5"/>
      <w:tabs>
        <w:tab w:val="left" w:pos="5003"/>
      </w:tabs>
      <w:jc w:val="right"/>
      <w:rPr>
        <w:lang w:val="en-US"/>
      </w:rPr>
    </w:pPr>
    <w:r w:rsidRPr="006A154A">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44B40"/>
    <w:multiLevelType w:val="hybridMultilevel"/>
    <w:tmpl w:val="83C23AEE"/>
    <w:lvl w:ilvl="0" w:tplc="0F8CBEF0">
      <w:start w:val="3"/>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8D22D7"/>
    <w:multiLevelType w:val="hybridMultilevel"/>
    <w:tmpl w:val="A802F7B8"/>
    <w:lvl w:ilvl="0" w:tplc="05FC0542">
      <w:start w:val="1"/>
      <w:numFmt w:val="decimal"/>
      <w:lvlText w:val="%1."/>
      <w:lvlJc w:val="left"/>
      <w:pPr>
        <w:ind w:left="1352" w:hanging="360"/>
      </w:pPr>
      <w:rPr>
        <w:rFonts w:hint="default"/>
        <w:b/>
        <w:color w:val="auto"/>
      </w:rPr>
    </w:lvl>
    <w:lvl w:ilvl="1" w:tplc="FCD4EA96" w:tentative="1">
      <w:start w:val="1"/>
      <w:numFmt w:val="aiueoFullWidth"/>
      <w:lvlText w:val="(%2)"/>
      <w:lvlJc w:val="left"/>
      <w:pPr>
        <w:ind w:left="960" w:hanging="420"/>
      </w:pPr>
    </w:lvl>
    <w:lvl w:ilvl="2" w:tplc="092EABA4" w:tentative="1">
      <w:start w:val="1"/>
      <w:numFmt w:val="decimalEnclosedCircle"/>
      <w:lvlText w:val="%3"/>
      <w:lvlJc w:val="left"/>
      <w:pPr>
        <w:ind w:left="1380" w:hanging="420"/>
      </w:pPr>
    </w:lvl>
    <w:lvl w:ilvl="3" w:tplc="44D4FE14" w:tentative="1">
      <w:start w:val="1"/>
      <w:numFmt w:val="decimal"/>
      <w:lvlText w:val="%4."/>
      <w:lvlJc w:val="left"/>
      <w:pPr>
        <w:ind w:left="1800" w:hanging="420"/>
      </w:pPr>
    </w:lvl>
    <w:lvl w:ilvl="4" w:tplc="E2AECF06" w:tentative="1">
      <w:start w:val="1"/>
      <w:numFmt w:val="aiueoFullWidth"/>
      <w:lvlText w:val="(%5)"/>
      <w:lvlJc w:val="left"/>
      <w:pPr>
        <w:ind w:left="2220" w:hanging="420"/>
      </w:pPr>
    </w:lvl>
    <w:lvl w:ilvl="5" w:tplc="9C340040" w:tentative="1">
      <w:start w:val="1"/>
      <w:numFmt w:val="decimalEnclosedCircle"/>
      <w:lvlText w:val="%6"/>
      <w:lvlJc w:val="left"/>
      <w:pPr>
        <w:ind w:left="2640" w:hanging="420"/>
      </w:pPr>
    </w:lvl>
    <w:lvl w:ilvl="6" w:tplc="FA9CCB8C" w:tentative="1">
      <w:start w:val="1"/>
      <w:numFmt w:val="decimal"/>
      <w:lvlText w:val="%7."/>
      <w:lvlJc w:val="left"/>
      <w:pPr>
        <w:ind w:left="3060" w:hanging="420"/>
      </w:pPr>
    </w:lvl>
    <w:lvl w:ilvl="7" w:tplc="5F327354" w:tentative="1">
      <w:start w:val="1"/>
      <w:numFmt w:val="aiueoFullWidth"/>
      <w:lvlText w:val="(%8)"/>
      <w:lvlJc w:val="left"/>
      <w:pPr>
        <w:ind w:left="3480" w:hanging="420"/>
      </w:pPr>
    </w:lvl>
    <w:lvl w:ilvl="8" w:tplc="E36C4EAE" w:tentative="1">
      <w:start w:val="1"/>
      <w:numFmt w:val="decimalEnclosedCircle"/>
      <w:lvlText w:val="%9"/>
      <w:lvlJc w:val="left"/>
      <w:pPr>
        <w:ind w:left="39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US" w:vendorID="64" w:dllVersion="4096" w:nlCheck="1" w:checkStyle="0"/>
  <w:activeWritingStyle w:appName="MSWord" w:lang="ja-JP" w:vendorID="64" w:dllVersion="0" w:nlCheck="1" w:checkStyle="1"/>
  <w:activeWritingStyle w:appName="MSWord" w:lang="de-DE" w:vendorID="64" w:dllVersion="4096" w:nlCheck="1" w:checkStyle="0"/>
  <w:activeWritingStyle w:appName="MSWord" w:lang="en-US" w:vendorID="64" w:dllVersion="6" w:nlCheck="1" w:checkStyle="0"/>
  <w:activeWritingStyle w:appName="MSWord" w:lang="ja-JP"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Q0NTE3NjWxMDU1MzFS0lEKTi0uzszPAykwqwUA+NMRfiwAAAA="/>
  </w:docVars>
  <w:rsids>
    <w:rsidRoot w:val="002D16A0"/>
    <w:rsid w:val="000003BB"/>
    <w:rsid w:val="0000374D"/>
    <w:rsid w:val="00004A23"/>
    <w:rsid w:val="00005B9E"/>
    <w:rsid w:val="00006A0A"/>
    <w:rsid w:val="0000703E"/>
    <w:rsid w:val="000112FC"/>
    <w:rsid w:val="000118B0"/>
    <w:rsid w:val="00011F40"/>
    <w:rsid w:val="0001454A"/>
    <w:rsid w:val="000150DC"/>
    <w:rsid w:val="0001683C"/>
    <w:rsid w:val="000172E7"/>
    <w:rsid w:val="00017AA7"/>
    <w:rsid w:val="000214A8"/>
    <w:rsid w:val="00023F64"/>
    <w:rsid w:val="000249CC"/>
    <w:rsid w:val="00024A96"/>
    <w:rsid w:val="00027FB5"/>
    <w:rsid w:val="00030939"/>
    <w:rsid w:val="000314D2"/>
    <w:rsid w:val="0003318F"/>
    <w:rsid w:val="00033862"/>
    <w:rsid w:val="00033E4F"/>
    <w:rsid w:val="0004094E"/>
    <w:rsid w:val="00040B7B"/>
    <w:rsid w:val="000419FC"/>
    <w:rsid w:val="00041C1B"/>
    <w:rsid w:val="00041C31"/>
    <w:rsid w:val="00042D11"/>
    <w:rsid w:val="000430F5"/>
    <w:rsid w:val="000437F7"/>
    <w:rsid w:val="000471F5"/>
    <w:rsid w:val="00050985"/>
    <w:rsid w:val="00052453"/>
    <w:rsid w:val="00053F45"/>
    <w:rsid w:val="0005501E"/>
    <w:rsid w:val="00055883"/>
    <w:rsid w:val="00056EF0"/>
    <w:rsid w:val="00057144"/>
    <w:rsid w:val="000596CC"/>
    <w:rsid w:val="0006044D"/>
    <w:rsid w:val="00060D37"/>
    <w:rsid w:val="00062324"/>
    <w:rsid w:val="00063C0E"/>
    <w:rsid w:val="000663A0"/>
    <w:rsid w:val="00070A98"/>
    <w:rsid w:val="00072EA7"/>
    <w:rsid w:val="00073272"/>
    <w:rsid w:val="00076EAD"/>
    <w:rsid w:val="0008146A"/>
    <w:rsid w:val="0008287E"/>
    <w:rsid w:val="00083031"/>
    <w:rsid w:val="00086FD4"/>
    <w:rsid w:val="0008740B"/>
    <w:rsid w:val="000904D3"/>
    <w:rsid w:val="0009309C"/>
    <w:rsid w:val="00093F1B"/>
    <w:rsid w:val="00095CAA"/>
    <w:rsid w:val="00097C20"/>
    <w:rsid w:val="000A0143"/>
    <w:rsid w:val="000A0673"/>
    <w:rsid w:val="000A1F4B"/>
    <w:rsid w:val="000A21A9"/>
    <w:rsid w:val="000A26DB"/>
    <w:rsid w:val="000A3E93"/>
    <w:rsid w:val="000A472C"/>
    <w:rsid w:val="000A50A7"/>
    <w:rsid w:val="000A5773"/>
    <w:rsid w:val="000A682F"/>
    <w:rsid w:val="000A6E7E"/>
    <w:rsid w:val="000B05A0"/>
    <w:rsid w:val="000B2027"/>
    <w:rsid w:val="000B33EE"/>
    <w:rsid w:val="000B4293"/>
    <w:rsid w:val="000C259E"/>
    <w:rsid w:val="000C3E0C"/>
    <w:rsid w:val="000C6157"/>
    <w:rsid w:val="000C6252"/>
    <w:rsid w:val="000C6F8A"/>
    <w:rsid w:val="000D1D9B"/>
    <w:rsid w:val="000D29E1"/>
    <w:rsid w:val="000D2D4B"/>
    <w:rsid w:val="000D45F4"/>
    <w:rsid w:val="000D5AA8"/>
    <w:rsid w:val="000D5AB4"/>
    <w:rsid w:val="000D66DB"/>
    <w:rsid w:val="000D7EBA"/>
    <w:rsid w:val="000E75EF"/>
    <w:rsid w:val="000E788B"/>
    <w:rsid w:val="000E7A5B"/>
    <w:rsid w:val="000E7BBA"/>
    <w:rsid w:val="000F2D25"/>
    <w:rsid w:val="000F512F"/>
    <w:rsid w:val="000F64AE"/>
    <w:rsid w:val="0010070B"/>
    <w:rsid w:val="001010B1"/>
    <w:rsid w:val="001013F4"/>
    <w:rsid w:val="001054D4"/>
    <w:rsid w:val="00105E1F"/>
    <w:rsid w:val="0010686C"/>
    <w:rsid w:val="00107C5F"/>
    <w:rsid w:val="00107CCC"/>
    <w:rsid w:val="00110011"/>
    <w:rsid w:val="001105BD"/>
    <w:rsid w:val="00113C9A"/>
    <w:rsid w:val="00116C82"/>
    <w:rsid w:val="00120E85"/>
    <w:rsid w:val="0012311B"/>
    <w:rsid w:val="00123ADA"/>
    <w:rsid w:val="00125573"/>
    <w:rsid w:val="0012642A"/>
    <w:rsid w:val="00126D17"/>
    <w:rsid w:val="00127AA3"/>
    <w:rsid w:val="001302B6"/>
    <w:rsid w:val="001305BF"/>
    <w:rsid w:val="00131D58"/>
    <w:rsid w:val="001354E2"/>
    <w:rsid w:val="00135E58"/>
    <w:rsid w:val="001370B1"/>
    <w:rsid w:val="001377CA"/>
    <w:rsid w:val="00137891"/>
    <w:rsid w:val="00140B94"/>
    <w:rsid w:val="001450FB"/>
    <w:rsid w:val="00145D0E"/>
    <w:rsid w:val="0014658A"/>
    <w:rsid w:val="00147DB8"/>
    <w:rsid w:val="00151683"/>
    <w:rsid w:val="00151A06"/>
    <w:rsid w:val="0015392F"/>
    <w:rsid w:val="0015563E"/>
    <w:rsid w:val="00155F66"/>
    <w:rsid w:val="001604D9"/>
    <w:rsid w:val="00160C35"/>
    <w:rsid w:val="0016390D"/>
    <w:rsid w:val="00164057"/>
    <w:rsid w:val="00165B37"/>
    <w:rsid w:val="00170369"/>
    <w:rsid w:val="00173513"/>
    <w:rsid w:val="00173757"/>
    <w:rsid w:val="00174176"/>
    <w:rsid w:val="001808AF"/>
    <w:rsid w:val="00181D92"/>
    <w:rsid w:val="001823B6"/>
    <w:rsid w:val="00183FC0"/>
    <w:rsid w:val="001848EB"/>
    <w:rsid w:val="00187DB9"/>
    <w:rsid w:val="0019077D"/>
    <w:rsid w:val="0019194D"/>
    <w:rsid w:val="00192F12"/>
    <w:rsid w:val="00193C33"/>
    <w:rsid w:val="0019723B"/>
    <w:rsid w:val="00197931"/>
    <w:rsid w:val="001A4240"/>
    <w:rsid w:val="001A532D"/>
    <w:rsid w:val="001A6821"/>
    <w:rsid w:val="001A6CD0"/>
    <w:rsid w:val="001A734D"/>
    <w:rsid w:val="001B0E97"/>
    <w:rsid w:val="001B2C90"/>
    <w:rsid w:val="001B4224"/>
    <w:rsid w:val="001B5D30"/>
    <w:rsid w:val="001B7472"/>
    <w:rsid w:val="001C10AC"/>
    <w:rsid w:val="001C55FB"/>
    <w:rsid w:val="001C67DB"/>
    <w:rsid w:val="001D12BC"/>
    <w:rsid w:val="001D3DD6"/>
    <w:rsid w:val="001D561D"/>
    <w:rsid w:val="001D6892"/>
    <w:rsid w:val="001E18CC"/>
    <w:rsid w:val="001E3D2D"/>
    <w:rsid w:val="001E4605"/>
    <w:rsid w:val="001E5F4E"/>
    <w:rsid w:val="001F2689"/>
    <w:rsid w:val="001F2AB7"/>
    <w:rsid w:val="001F3C9B"/>
    <w:rsid w:val="001F3E77"/>
    <w:rsid w:val="001F454D"/>
    <w:rsid w:val="001F4BD1"/>
    <w:rsid w:val="001F5110"/>
    <w:rsid w:val="001F5702"/>
    <w:rsid w:val="001F655E"/>
    <w:rsid w:val="001F65A2"/>
    <w:rsid w:val="001F78F0"/>
    <w:rsid w:val="002002FC"/>
    <w:rsid w:val="00201F71"/>
    <w:rsid w:val="00203934"/>
    <w:rsid w:val="0020446B"/>
    <w:rsid w:val="00204BA7"/>
    <w:rsid w:val="002072AB"/>
    <w:rsid w:val="00207830"/>
    <w:rsid w:val="00210140"/>
    <w:rsid w:val="00211942"/>
    <w:rsid w:val="002127EA"/>
    <w:rsid w:val="00214D95"/>
    <w:rsid w:val="00215531"/>
    <w:rsid w:val="002162B2"/>
    <w:rsid w:val="002165D1"/>
    <w:rsid w:val="00216F54"/>
    <w:rsid w:val="00220933"/>
    <w:rsid w:val="00220C72"/>
    <w:rsid w:val="00223F7B"/>
    <w:rsid w:val="0022540C"/>
    <w:rsid w:val="00226AA4"/>
    <w:rsid w:val="00232967"/>
    <w:rsid w:val="002331F0"/>
    <w:rsid w:val="00233796"/>
    <w:rsid w:val="00233C8A"/>
    <w:rsid w:val="00236036"/>
    <w:rsid w:val="00236066"/>
    <w:rsid w:val="00240D90"/>
    <w:rsid w:val="00241106"/>
    <w:rsid w:val="00242192"/>
    <w:rsid w:val="0024257B"/>
    <w:rsid w:val="00250854"/>
    <w:rsid w:val="00253CB1"/>
    <w:rsid w:val="002543F9"/>
    <w:rsid w:val="00257ADD"/>
    <w:rsid w:val="00262B39"/>
    <w:rsid w:val="00262FC8"/>
    <w:rsid w:val="00263723"/>
    <w:rsid w:val="002639C6"/>
    <w:rsid w:val="00263CF8"/>
    <w:rsid w:val="00265635"/>
    <w:rsid w:val="0026637D"/>
    <w:rsid w:val="00266389"/>
    <w:rsid w:val="002675F7"/>
    <w:rsid w:val="00267D3E"/>
    <w:rsid w:val="002725A5"/>
    <w:rsid w:val="0027314F"/>
    <w:rsid w:val="00277447"/>
    <w:rsid w:val="002778D9"/>
    <w:rsid w:val="002818E8"/>
    <w:rsid w:val="0028289F"/>
    <w:rsid w:val="00282B0F"/>
    <w:rsid w:val="00284157"/>
    <w:rsid w:val="00285631"/>
    <w:rsid w:val="00286BB3"/>
    <w:rsid w:val="00290A08"/>
    <w:rsid w:val="00290D94"/>
    <w:rsid w:val="0029203C"/>
    <w:rsid w:val="0029220A"/>
    <w:rsid w:val="002945C4"/>
    <w:rsid w:val="00294873"/>
    <w:rsid w:val="002A1FE5"/>
    <w:rsid w:val="002A40C5"/>
    <w:rsid w:val="002A4A81"/>
    <w:rsid w:val="002A5EB4"/>
    <w:rsid w:val="002A73A2"/>
    <w:rsid w:val="002A76CB"/>
    <w:rsid w:val="002A7CE8"/>
    <w:rsid w:val="002B0671"/>
    <w:rsid w:val="002B0F00"/>
    <w:rsid w:val="002B262F"/>
    <w:rsid w:val="002B3553"/>
    <w:rsid w:val="002B489C"/>
    <w:rsid w:val="002B4C22"/>
    <w:rsid w:val="002B5E06"/>
    <w:rsid w:val="002C0CFF"/>
    <w:rsid w:val="002C2FBC"/>
    <w:rsid w:val="002C5918"/>
    <w:rsid w:val="002C763B"/>
    <w:rsid w:val="002D0217"/>
    <w:rsid w:val="002D09B9"/>
    <w:rsid w:val="002D16A0"/>
    <w:rsid w:val="002D1A3E"/>
    <w:rsid w:val="002D23F7"/>
    <w:rsid w:val="002D2930"/>
    <w:rsid w:val="002D2DFF"/>
    <w:rsid w:val="002D345C"/>
    <w:rsid w:val="002D3D6D"/>
    <w:rsid w:val="002D5BF8"/>
    <w:rsid w:val="002D7D8F"/>
    <w:rsid w:val="002D7ECC"/>
    <w:rsid w:val="002E1B8F"/>
    <w:rsid w:val="002E2DEF"/>
    <w:rsid w:val="002E4E3E"/>
    <w:rsid w:val="002E76B2"/>
    <w:rsid w:val="002E79A2"/>
    <w:rsid w:val="002F4F4B"/>
    <w:rsid w:val="002F55FD"/>
    <w:rsid w:val="002F594C"/>
    <w:rsid w:val="002F7872"/>
    <w:rsid w:val="00301360"/>
    <w:rsid w:val="00301984"/>
    <w:rsid w:val="00301B0B"/>
    <w:rsid w:val="00301E84"/>
    <w:rsid w:val="0030209F"/>
    <w:rsid w:val="00302E7A"/>
    <w:rsid w:val="00303D1B"/>
    <w:rsid w:val="003046B7"/>
    <w:rsid w:val="00317A57"/>
    <w:rsid w:val="00320A99"/>
    <w:rsid w:val="0032144B"/>
    <w:rsid w:val="00322D5B"/>
    <w:rsid w:val="003257F8"/>
    <w:rsid w:val="00325AC2"/>
    <w:rsid w:val="00326A1C"/>
    <w:rsid w:val="00327FDC"/>
    <w:rsid w:val="00333095"/>
    <w:rsid w:val="003360E3"/>
    <w:rsid w:val="0033651A"/>
    <w:rsid w:val="0033690E"/>
    <w:rsid w:val="003371D5"/>
    <w:rsid w:val="003376CD"/>
    <w:rsid w:val="003452C3"/>
    <w:rsid w:val="00345F51"/>
    <w:rsid w:val="003475A1"/>
    <w:rsid w:val="003501A7"/>
    <w:rsid w:val="0035048A"/>
    <w:rsid w:val="0036263B"/>
    <w:rsid w:val="003628CD"/>
    <w:rsid w:val="00363B62"/>
    <w:rsid w:val="003645B0"/>
    <w:rsid w:val="00364B2C"/>
    <w:rsid w:val="00364FC3"/>
    <w:rsid w:val="00365997"/>
    <w:rsid w:val="00365DB1"/>
    <w:rsid w:val="003660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5F22"/>
    <w:rsid w:val="00396615"/>
    <w:rsid w:val="0039700D"/>
    <w:rsid w:val="00397089"/>
    <w:rsid w:val="003970EA"/>
    <w:rsid w:val="003978A8"/>
    <w:rsid w:val="003A0F30"/>
    <w:rsid w:val="003A4C44"/>
    <w:rsid w:val="003A5AD0"/>
    <w:rsid w:val="003A6CE3"/>
    <w:rsid w:val="003A7899"/>
    <w:rsid w:val="003B10D4"/>
    <w:rsid w:val="003B1532"/>
    <w:rsid w:val="003B15EE"/>
    <w:rsid w:val="003B517D"/>
    <w:rsid w:val="003B60EC"/>
    <w:rsid w:val="003C00ED"/>
    <w:rsid w:val="003C1C0A"/>
    <w:rsid w:val="003C35DF"/>
    <w:rsid w:val="003C4A68"/>
    <w:rsid w:val="003C554F"/>
    <w:rsid w:val="003C61DD"/>
    <w:rsid w:val="003D39C0"/>
    <w:rsid w:val="003D63E7"/>
    <w:rsid w:val="003E05F1"/>
    <w:rsid w:val="003E113B"/>
    <w:rsid w:val="003E24B8"/>
    <w:rsid w:val="003E3C63"/>
    <w:rsid w:val="003E5092"/>
    <w:rsid w:val="003E715D"/>
    <w:rsid w:val="003E725B"/>
    <w:rsid w:val="003F0F73"/>
    <w:rsid w:val="003F103E"/>
    <w:rsid w:val="003F2E48"/>
    <w:rsid w:val="003F3621"/>
    <w:rsid w:val="003F440C"/>
    <w:rsid w:val="003F525A"/>
    <w:rsid w:val="003F63E3"/>
    <w:rsid w:val="003F6527"/>
    <w:rsid w:val="003F6C8E"/>
    <w:rsid w:val="003F6D1D"/>
    <w:rsid w:val="003F7BE6"/>
    <w:rsid w:val="004006A9"/>
    <w:rsid w:val="00404548"/>
    <w:rsid w:val="004052AE"/>
    <w:rsid w:val="00407447"/>
    <w:rsid w:val="004118A5"/>
    <w:rsid w:val="00411BB0"/>
    <w:rsid w:val="00413672"/>
    <w:rsid w:val="00414041"/>
    <w:rsid w:val="00414465"/>
    <w:rsid w:val="00414729"/>
    <w:rsid w:val="00414C80"/>
    <w:rsid w:val="00414F4B"/>
    <w:rsid w:val="00415EF9"/>
    <w:rsid w:val="00416629"/>
    <w:rsid w:val="00417DA1"/>
    <w:rsid w:val="00421240"/>
    <w:rsid w:val="00421C57"/>
    <w:rsid w:val="0042282B"/>
    <w:rsid w:val="00423478"/>
    <w:rsid w:val="00425B76"/>
    <w:rsid w:val="00425EAB"/>
    <w:rsid w:val="004260A2"/>
    <w:rsid w:val="00426CF1"/>
    <w:rsid w:val="00426FC6"/>
    <w:rsid w:val="004273BC"/>
    <w:rsid w:val="00427C5F"/>
    <w:rsid w:val="00427CA9"/>
    <w:rsid w:val="00434827"/>
    <w:rsid w:val="00437992"/>
    <w:rsid w:val="0044749E"/>
    <w:rsid w:val="004505E4"/>
    <w:rsid w:val="004507E5"/>
    <w:rsid w:val="004519AD"/>
    <w:rsid w:val="00451B14"/>
    <w:rsid w:val="0045459A"/>
    <w:rsid w:val="004545DB"/>
    <w:rsid w:val="00456D95"/>
    <w:rsid w:val="0045786A"/>
    <w:rsid w:val="00460F76"/>
    <w:rsid w:val="00462F12"/>
    <w:rsid w:val="00463050"/>
    <w:rsid w:val="0046340F"/>
    <w:rsid w:val="00463E3A"/>
    <w:rsid w:val="004659E5"/>
    <w:rsid w:val="00465D55"/>
    <w:rsid w:val="00466168"/>
    <w:rsid w:val="0046778B"/>
    <w:rsid w:val="004714D4"/>
    <w:rsid w:val="0047353B"/>
    <w:rsid w:val="00475712"/>
    <w:rsid w:val="00480CCE"/>
    <w:rsid w:val="00482FAA"/>
    <w:rsid w:val="004831C4"/>
    <w:rsid w:val="0049075F"/>
    <w:rsid w:val="00490ECE"/>
    <w:rsid w:val="00492DA8"/>
    <w:rsid w:val="004A0888"/>
    <w:rsid w:val="004A381E"/>
    <w:rsid w:val="004A43B6"/>
    <w:rsid w:val="004A5A49"/>
    <w:rsid w:val="004A6753"/>
    <w:rsid w:val="004A70EE"/>
    <w:rsid w:val="004A774E"/>
    <w:rsid w:val="004A7D3E"/>
    <w:rsid w:val="004A7FF9"/>
    <w:rsid w:val="004B0037"/>
    <w:rsid w:val="004B379D"/>
    <w:rsid w:val="004B3A4C"/>
    <w:rsid w:val="004B5F0C"/>
    <w:rsid w:val="004B6031"/>
    <w:rsid w:val="004B6BB0"/>
    <w:rsid w:val="004C046E"/>
    <w:rsid w:val="004C1609"/>
    <w:rsid w:val="004C216B"/>
    <w:rsid w:val="004C4915"/>
    <w:rsid w:val="004C5DD3"/>
    <w:rsid w:val="004D30F9"/>
    <w:rsid w:val="004D4A32"/>
    <w:rsid w:val="004D64AB"/>
    <w:rsid w:val="004D6E26"/>
    <w:rsid w:val="004E38BD"/>
    <w:rsid w:val="004E4D95"/>
    <w:rsid w:val="004E7CE8"/>
    <w:rsid w:val="004F271D"/>
    <w:rsid w:val="004F43B7"/>
    <w:rsid w:val="004F5114"/>
    <w:rsid w:val="004F52F5"/>
    <w:rsid w:val="004F6471"/>
    <w:rsid w:val="004F727D"/>
    <w:rsid w:val="004F756C"/>
    <w:rsid w:val="005001FA"/>
    <w:rsid w:val="005019AF"/>
    <w:rsid w:val="0050488D"/>
    <w:rsid w:val="00504BC0"/>
    <w:rsid w:val="00504D12"/>
    <w:rsid w:val="0050527A"/>
    <w:rsid w:val="0050535A"/>
    <w:rsid w:val="00506AFA"/>
    <w:rsid w:val="005106F5"/>
    <w:rsid w:val="00511192"/>
    <w:rsid w:val="005118AD"/>
    <w:rsid w:val="00512353"/>
    <w:rsid w:val="005134EA"/>
    <w:rsid w:val="005213F2"/>
    <w:rsid w:val="00521CE0"/>
    <w:rsid w:val="005220C2"/>
    <w:rsid w:val="0052210E"/>
    <w:rsid w:val="00522E88"/>
    <w:rsid w:val="00523369"/>
    <w:rsid w:val="0052398F"/>
    <w:rsid w:val="00532960"/>
    <w:rsid w:val="0053299E"/>
    <w:rsid w:val="00536218"/>
    <w:rsid w:val="00541E86"/>
    <w:rsid w:val="00542521"/>
    <w:rsid w:val="00542DE0"/>
    <w:rsid w:val="00545A73"/>
    <w:rsid w:val="00546DEB"/>
    <w:rsid w:val="00546F0F"/>
    <w:rsid w:val="005477E7"/>
    <w:rsid w:val="00550159"/>
    <w:rsid w:val="00551897"/>
    <w:rsid w:val="00551FFD"/>
    <w:rsid w:val="00552A0F"/>
    <w:rsid w:val="00553D82"/>
    <w:rsid w:val="005551ED"/>
    <w:rsid w:val="00556419"/>
    <w:rsid w:val="005572B4"/>
    <w:rsid w:val="005572DD"/>
    <w:rsid w:val="0056046F"/>
    <w:rsid w:val="00560564"/>
    <w:rsid w:val="00560F44"/>
    <w:rsid w:val="00562E2B"/>
    <w:rsid w:val="00564668"/>
    <w:rsid w:val="00570353"/>
    <w:rsid w:val="005715F5"/>
    <w:rsid w:val="0057171E"/>
    <w:rsid w:val="00571EEC"/>
    <w:rsid w:val="00572666"/>
    <w:rsid w:val="0057267E"/>
    <w:rsid w:val="005726BD"/>
    <w:rsid w:val="00574A5A"/>
    <w:rsid w:val="005753B8"/>
    <w:rsid w:val="00581217"/>
    <w:rsid w:val="00582D9C"/>
    <w:rsid w:val="00583ED5"/>
    <w:rsid w:val="00587437"/>
    <w:rsid w:val="00587E9E"/>
    <w:rsid w:val="00592678"/>
    <w:rsid w:val="00594644"/>
    <w:rsid w:val="0059526F"/>
    <w:rsid w:val="00595AB2"/>
    <w:rsid w:val="00596F36"/>
    <w:rsid w:val="00597843"/>
    <w:rsid w:val="005A1741"/>
    <w:rsid w:val="005A235F"/>
    <w:rsid w:val="005A751F"/>
    <w:rsid w:val="005A7719"/>
    <w:rsid w:val="005A77C2"/>
    <w:rsid w:val="005B291B"/>
    <w:rsid w:val="005B62BE"/>
    <w:rsid w:val="005B76C5"/>
    <w:rsid w:val="005B7AF0"/>
    <w:rsid w:val="005B7B8A"/>
    <w:rsid w:val="005C09C6"/>
    <w:rsid w:val="005C458D"/>
    <w:rsid w:val="005C491E"/>
    <w:rsid w:val="005C5E0A"/>
    <w:rsid w:val="005C6C0C"/>
    <w:rsid w:val="005D069B"/>
    <w:rsid w:val="005D0FA6"/>
    <w:rsid w:val="005D1388"/>
    <w:rsid w:val="005D2276"/>
    <w:rsid w:val="005D25FD"/>
    <w:rsid w:val="005D2808"/>
    <w:rsid w:val="005E0858"/>
    <w:rsid w:val="005E2794"/>
    <w:rsid w:val="005E3CBF"/>
    <w:rsid w:val="005E41C3"/>
    <w:rsid w:val="005E552E"/>
    <w:rsid w:val="005E5E54"/>
    <w:rsid w:val="005E6F9D"/>
    <w:rsid w:val="005E7B5A"/>
    <w:rsid w:val="005F01FC"/>
    <w:rsid w:val="005F0C89"/>
    <w:rsid w:val="005F3701"/>
    <w:rsid w:val="005F41DF"/>
    <w:rsid w:val="005F4521"/>
    <w:rsid w:val="005F5478"/>
    <w:rsid w:val="005F6E39"/>
    <w:rsid w:val="005F75BC"/>
    <w:rsid w:val="006006FC"/>
    <w:rsid w:val="006045BA"/>
    <w:rsid w:val="00605295"/>
    <w:rsid w:val="0060583A"/>
    <w:rsid w:val="00607FD7"/>
    <w:rsid w:val="00610395"/>
    <w:rsid w:val="006110F2"/>
    <w:rsid w:val="00611649"/>
    <w:rsid w:val="00611A0E"/>
    <w:rsid w:val="00614154"/>
    <w:rsid w:val="00614BD3"/>
    <w:rsid w:val="00615740"/>
    <w:rsid w:val="00623A77"/>
    <w:rsid w:val="006256F5"/>
    <w:rsid w:val="0063097B"/>
    <w:rsid w:val="00630C06"/>
    <w:rsid w:val="00631E10"/>
    <w:rsid w:val="006364B8"/>
    <w:rsid w:val="00636A64"/>
    <w:rsid w:val="00636B93"/>
    <w:rsid w:val="00640550"/>
    <w:rsid w:val="0064326A"/>
    <w:rsid w:val="00643872"/>
    <w:rsid w:val="00644D5D"/>
    <w:rsid w:val="00646DC7"/>
    <w:rsid w:val="006511FB"/>
    <w:rsid w:val="00651A9D"/>
    <w:rsid w:val="00652FDC"/>
    <w:rsid w:val="00654305"/>
    <w:rsid w:val="006548E7"/>
    <w:rsid w:val="00654C93"/>
    <w:rsid w:val="00655026"/>
    <w:rsid w:val="00655E4B"/>
    <w:rsid w:val="00656092"/>
    <w:rsid w:val="0065741C"/>
    <w:rsid w:val="00660B85"/>
    <w:rsid w:val="00662DCE"/>
    <w:rsid w:val="00664F6D"/>
    <w:rsid w:val="006650B8"/>
    <w:rsid w:val="00665A46"/>
    <w:rsid w:val="00666329"/>
    <w:rsid w:val="006672EE"/>
    <w:rsid w:val="0067011F"/>
    <w:rsid w:val="0067015E"/>
    <w:rsid w:val="006703A6"/>
    <w:rsid w:val="00671C28"/>
    <w:rsid w:val="00675C77"/>
    <w:rsid w:val="00680453"/>
    <w:rsid w:val="00682526"/>
    <w:rsid w:val="00683555"/>
    <w:rsid w:val="00686F1D"/>
    <w:rsid w:val="00692F7A"/>
    <w:rsid w:val="00695E06"/>
    <w:rsid w:val="00696315"/>
    <w:rsid w:val="00696B03"/>
    <w:rsid w:val="006A0D51"/>
    <w:rsid w:val="006A154A"/>
    <w:rsid w:val="006A1C05"/>
    <w:rsid w:val="006A225B"/>
    <w:rsid w:val="006A30D2"/>
    <w:rsid w:val="006A4CC3"/>
    <w:rsid w:val="006A5A6A"/>
    <w:rsid w:val="006A5FE3"/>
    <w:rsid w:val="006B0A15"/>
    <w:rsid w:val="006B0CD8"/>
    <w:rsid w:val="006B23B2"/>
    <w:rsid w:val="006B4845"/>
    <w:rsid w:val="006B5A1D"/>
    <w:rsid w:val="006B635C"/>
    <w:rsid w:val="006B6BD4"/>
    <w:rsid w:val="006B7D52"/>
    <w:rsid w:val="006C1708"/>
    <w:rsid w:val="006C1C29"/>
    <w:rsid w:val="006C3782"/>
    <w:rsid w:val="006C3CDE"/>
    <w:rsid w:val="006C4745"/>
    <w:rsid w:val="006C552D"/>
    <w:rsid w:val="006C59C7"/>
    <w:rsid w:val="006D0EE8"/>
    <w:rsid w:val="006D23C3"/>
    <w:rsid w:val="006D3162"/>
    <w:rsid w:val="006D37E7"/>
    <w:rsid w:val="006D5146"/>
    <w:rsid w:val="006D59D6"/>
    <w:rsid w:val="006D5C04"/>
    <w:rsid w:val="006D7508"/>
    <w:rsid w:val="006E0F2F"/>
    <w:rsid w:val="006E19D7"/>
    <w:rsid w:val="006E71B9"/>
    <w:rsid w:val="006F1A15"/>
    <w:rsid w:val="006F305C"/>
    <w:rsid w:val="006F39B2"/>
    <w:rsid w:val="006F5384"/>
    <w:rsid w:val="006F6604"/>
    <w:rsid w:val="006F71D8"/>
    <w:rsid w:val="006F7D1A"/>
    <w:rsid w:val="00702F6F"/>
    <w:rsid w:val="0070346C"/>
    <w:rsid w:val="00704CCD"/>
    <w:rsid w:val="007051A0"/>
    <w:rsid w:val="00706496"/>
    <w:rsid w:val="00711A12"/>
    <w:rsid w:val="00711BB0"/>
    <w:rsid w:val="00711C47"/>
    <w:rsid w:val="00711F11"/>
    <w:rsid w:val="007153BA"/>
    <w:rsid w:val="007154C4"/>
    <w:rsid w:val="00715DB9"/>
    <w:rsid w:val="00716CAC"/>
    <w:rsid w:val="007174BE"/>
    <w:rsid w:val="00717831"/>
    <w:rsid w:val="007218A0"/>
    <w:rsid w:val="00721D4A"/>
    <w:rsid w:val="007228AF"/>
    <w:rsid w:val="007238AF"/>
    <w:rsid w:val="00726908"/>
    <w:rsid w:val="007270C7"/>
    <w:rsid w:val="00730F3A"/>
    <w:rsid w:val="00732628"/>
    <w:rsid w:val="00735F34"/>
    <w:rsid w:val="00736944"/>
    <w:rsid w:val="00741200"/>
    <w:rsid w:val="00741333"/>
    <w:rsid w:val="00742EAC"/>
    <w:rsid w:val="00742FF2"/>
    <w:rsid w:val="0074442C"/>
    <w:rsid w:val="00744D6A"/>
    <w:rsid w:val="00746138"/>
    <w:rsid w:val="0074620A"/>
    <w:rsid w:val="00750533"/>
    <w:rsid w:val="00750D95"/>
    <w:rsid w:val="00751896"/>
    <w:rsid w:val="00751D50"/>
    <w:rsid w:val="007527D5"/>
    <w:rsid w:val="00752F3C"/>
    <w:rsid w:val="007561FC"/>
    <w:rsid w:val="00761D34"/>
    <w:rsid w:val="00762543"/>
    <w:rsid w:val="00762D2D"/>
    <w:rsid w:val="00764622"/>
    <w:rsid w:val="00764CAD"/>
    <w:rsid w:val="00770FA1"/>
    <w:rsid w:val="007719B5"/>
    <w:rsid w:val="00773884"/>
    <w:rsid w:val="00774246"/>
    <w:rsid w:val="00774813"/>
    <w:rsid w:val="00776492"/>
    <w:rsid w:val="00777CB7"/>
    <w:rsid w:val="0078052A"/>
    <w:rsid w:val="007812FB"/>
    <w:rsid w:val="00784032"/>
    <w:rsid w:val="00786E79"/>
    <w:rsid w:val="007875FA"/>
    <w:rsid w:val="00787925"/>
    <w:rsid w:val="00790E31"/>
    <w:rsid w:val="00793B87"/>
    <w:rsid w:val="0079566E"/>
    <w:rsid w:val="00796509"/>
    <w:rsid w:val="0079691E"/>
    <w:rsid w:val="00797723"/>
    <w:rsid w:val="007A4037"/>
    <w:rsid w:val="007A4546"/>
    <w:rsid w:val="007B1EEE"/>
    <w:rsid w:val="007B2041"/>
    <w:rsid w:val="007B249B"/>
    <w:rsid w:val="007B5D42"/>
    <w:rsid w:val="007B6D4D"/>
    <w:rsid w:val="007B6FAF"/>
    <w:rsid w:val="007B7A09"/>
    <w:rsid w:val="007C0F7A"/>
    <w:rsid w:val="007C3360"/>
    <w:rsid w:val="007D24A9"/>
    <w:rsid w:val="007D27FA"/>
    <w:rsid w:val="007D30B5"/>
    <w:rsid w:val="007D4154"/>
    <w:rsid w:val="007D6218"/>
    <w:rsid w:val="007D6699"/>
    <w:rsid w:val="007D7E30"/>
    <w:rsid w:val="007E0090"/>
    <w:rsid w:val="007E6419"/>
    <w:rsid w:val="007F6815"/>
    <w:rsid w:val="007F6BA8"/>
    <w:rsid w:val="0080681B"/>
    <w:rsid w:val="0080738C"/>
    <w:rsid w:val="00810B77"/>
    <w:rsid w:val="00811432"/>
    <w:rsid w:val="00811B1B"/>
    <w:rsid w:val="00817436"/>
    <w:rsid w:val="00822217"/>
    <w:rsid w:val="0082542D"/>
    <w:rsid w:val="00827834"/>
    <w:rsid w:val="00832835"/>
    <w:rsid w:val="00833359"/>
    <w:rsid w:val="00835110"/>
    <w:rsid w:val="008351FC"/>
    <w:rsid w:val="00841F50"/>
    <w:rsid w:val="00843A0E"/>
    <w:rsid w:val="008455FE"/>
    <w:rsid w:val="00845DFE"/>
    <w:rsid w:val="00846E17"/>
    <w:rsid w:val="0085200A"/>
    <w:rsid w:val="00854283"/>
    <w:rsid w:val="008573E3"/>
    <w:rsid w:val="00857B68"/>
    <w:rsid w:val="00861E81"/>
    <w:rsid w:val="00863A07"/>
    <w:rsid w:val="008645FF"/>
    <w:rsid w:val="00866D42"/>
    <w:rsid w:val="0087030E"/>
    <w:rsid w:val="00870AAC"/>
    <w:rsid w:val="0087157B"/>
    <w:rsid w:val="008734F7"/>
    <w:rsid w:val="0087430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905"/>
    <w:rsid w:val="008A0E7D"/>
    <w:rsid w:val="008A3023"/>
    <w:rsid w:val="008A403F"/>
    <w:rsid w:val="008A6815"/>
    <w:rsid w:val="008A7ECC"/>
    <w:rsid w:val="008B1031"/>
    <w:rsid w:val="008B2303"/>
    <w:rsid w:val="008B34A0"/>
    <w:rsid w:val="008B54F6"/>
    <w:rsid w:val="008B5740"/>
    <w:rsid w:val="008B6AD6"/>
    <w:rsid w:val="008B7B85"/>
    <w:rsid w:val="008C0B84"/>
    <w:rsid w:val="008C41DA"/>
    <w:rsid w:val="008C553A"/>
    <w:rsid w:val="008C588E"/>
    <w:rsid w:val="008C705F"/>
    <w:rsid w:val="008C7226"/>
    <w:rsid w:val="008D1F3C"/>
    <w:rsid w:val="008D7B80"/>
    <w:rsid w:val="008E4184"/>
    <w:rsid w:val="008E549F"/>
    <w:rsid w:val="008E6301"/>
    <w:rsid w:val="008E74C8"/>
    <w:rsid w:val="008F075C"/>
    <w:rsid w:val="008F10BC"/>
    <w:rsid w:val="008F2052"/>
    <w:rsid w:val="008F26ED"/>
    <w:rsid w:val="008F2A38"/>
    <w:rsid w:val="008F3012"/>
    <w:rsid w:val="008F4091"/>
    <w:rsid w:val="008F592B"/>
    <w:rsid w:val="009002EA"/>
    <w:rsid w:val="00901D14"/>
    <w:rsid w:val="00903775"/>
    <w:rsid w:val="009042C3"/>
    <w:rsid w:val="009109F7"/>
    <w:rsid w:val="00910F4B"/>
    <w:rsid w:val="00912137"/>
    <w:rsid w:val="00915BED"/>
    <w:rsid w:val="00916B64"/>
    <w:rsid w:val="0092145D"/>
    <w:rsid w:val="009245DE"/>
    <w:rsid w:val="00926E82"/>
    <w:rsid w:val="00927525"/>
    <w:rsid w:val="00930762"/>
    <w:rsid w:val="00930C0C"/>
    <w:rsid w:val="00930EEA"/>
    <w:rsid w:val="00931A0B"/>
    <w:rsid w:val="00933236"/>
    <w:rsid w:val="0093691F"/>
    <w:rsid w:val="00936B81"/>
    <w:rsid w:val="00937FF0"/>
    <w:rsid w:val="009406E1"/>
    <w:rsid w:val="009406F2"/>
    <w:rsid w:val="00944701"/>
    <w:rsid w:val="00944778"/>
    <w:rsid w:val="00950ED1"/>
    <w:rsid w:val="00952A7A"/>
    <w:rsid w:val="00953A02"/>
    <w:rsid w:val="0095444E"/>
    <w:rsid w:val="00955C67"/>
    <w:rsid w:val="00957B65"/>
    <w:rsid w:val="00960AFF"/>
    <w:rsid w:val="00963F62"/>
    <w:rsid w:val="00965EFC"/>
    <w:rsid w:val="009707A8"/>
    <w:rsid w:val="0097161B"/>
    <w:rsid w:val="009748D5"/>
    <w:rsid w:val="00975A93"/>
    <w:rsid w:val="009762D2"/>
    <w:rsid w:val="009762F1"/>
    <w:rsid w:val="009766FA"/>
    <w:rsid w:val="0097692D"/>
    <w:rsid w:val="009776D2"/>
    <w:rsid w:val="00977EA8"/>
    <w:rsid w:val="0098140D"/>
    <w:rsid w:val="009815C7"/>
    <w:rsid w:val="00981CED"/>
    <w:rsid w:val="00987225"/>
    <w:rsid w:val="00990870"/>
    <w:rsid w:val="00990DCF"/>
    <w:rsid w:val="0099162E"/>
    <w:rsid w:val="009920F5"/>
    <w:rsid w:val="00992B56"/>
    <w:rsid w:val="00992CDA"/>
    <w:rsid w:val="00993342"/>
    <w:rsid w:val="00996594"/>
    <w:rsid w:val="00996CE4"/>
    <w:rsid w:val="009A0FB3"/>
    <w:rsid w:val="009A3D4F"/>
    <w:rsid w:val="009A3F36"/>
    <w:rsid w:val="009A48D8"/>
    <w:rsid w:val="009A6C59"/>
    <w:rsid w:val="009A6E5D"/>
    <w:rsid w:val="009A7878"/>
    <w:rsid w:val="009B0396"/>
    <w:rsid w:val="009B0888"/>
    <w:rsid w:val="009B3051"/>
    <w:rsid w:val="009B33DF"/>
    <w:rsid w:val="009B4270"/>
    <w:rsid w:val="009B44CC"/>
    <w:rsid w:val="009B5651"/>
    <w:rsid w:val="009B62E4"/>
    <w:rsid w:val="009C18AC"/>
    <w:rsid w:val="009C364A"/>
    <w:rsid w:val="009C4319"/>
    <w:rsid w:val="009C5EA5"/>
    <w:rsid w:val="009D109E"/>
    <w:rsid w:val="009D1B52"/>
    <w:rsid w:val="009D1CD9"/>
    <w:rsid w:val="009D1F28"/>
    <w:rsid w:val="009D4830"/>
    <w:rsid w:val="009D797A"/>
    <w:rsid w:val="009E026A"/>
    <w:rsid w:val="009E3B56"/>
    <w:rsid w:val="009E49B5"/>
    <w:rsid w:val="009E551E"/>
    <w:rsid w:val="009E7066"/>
    <w:rsid w:val="009F1EF8"/>
    <w:rsid w:val="009F4604"/>
    <w:rsid w:val="009F4B78"/>
    <w:rsid w:val="009F606B"/>
    <w:rsid w:val="009F6E66"/>
    <w:rsid w:val="009F6EDA"/>
    <w:rsid w:val="00A01595"/>
    <w:rsid w:val="00A022EB"/>
    <w:rsid w:val="00A02AC3"/>
    <w:rsid w:val="00A03DBE"/>
    <w:rsid w:val="00A03F69"/>
    <w:rsid w:val="00A06840"/>
    <w:rsid w:val="00A06EAD"/>
    <w:rsid w:val="00A10561"/>
    <w:rsid w:val="00A1293C"/>
    <w:rsid w:val="00A13C25"/>
    <w:rsid w:val="00A140A0"/>
    <w:rsid w:val="00A14F9B"/>
    <w:rsid w:val="00A167F1"/>
    <w:rsid w:val="00A16E4D"/>
    <w:rsid w:val="00A17008"/>
    <w:rsid w:val="00A2085F"/>
    <w:rsid w:val="00A20EC0"/>
    <w:rsid w:val="00A2150B"/>
    <w:rsid w:val="00A215D9"/>
    <w:rsid w:val="00A2292C"/>
    <w:rsid w:val="00A23FB3"/>
    <w:rsid w:val="00A23FC3"/>
    <w:rsid w:val="00A25F1B"/>
    <w:rsid w:val="00A2679D"/>
    <w:rsid w:val="00A3288D"/>
    <w:rsid w:val="00A329DC"/>
    <w:rsid w:val="00A41135"/>
    <w:rsid w:val="00A41FEB"/>
    <w:rsid w:val="00A42FBA"/>
    <w:rsid w:val="00A44DA6"/>
    <w:rsid w:val="00A50921"/>
    <w:rsid w:val="00A5160D"/>
    <w:rsid w:val="00A536A5"/>
    <w:rsid w:val="00A56CA4"/>
    <w:rsid w:val="00A65F04"/>
    <w:rsid w:val="00A65F2E"/>
    <w:rsid w:val="00A71AD5"/>
    <w:rsid w:val="00A73645"/>
    <w:rsid w:val="00A75444"/>
    <w:rsid w:val="00A75BD2"/>
    <w:rsid w:val="00A8073E"/>
    <w:rsid w:val="00A80883"/>
    <w:rsid w:val="00A81BED"/>
    <w:rsid w:val="00A82FC6"/>
    <w:rsid w:val="00A84295"/>
    <w:rsid w:val="00A85A0D"/>
    <w:rsid w:val="00A92270"/>
    <w:rsid w:val="00A976B2"/>
    <w:rsid w:val="00AA10AE"/>
    <w:rsid w:val="00AA329F"/>
    <w:rsid w:val="00AA4097"/>
    <w:rsid w:val="00AA52B7"/>
    <w:rsid w:val="00AA7B6A"/>
    <w:rsid w:val="00AB266D"/>
    <w:rsid w:val="00AB593E"/>
    <w:rsid w:val="00AB5D37"/>
    <w:rsid w:val="00AB683F"/>
    <w:rsid w:val="00AB770B"/>
    <w:rsid w:val="00AC2F21"/>
    <w:rsid w:val="00AC4A2E"/>
    <w:rsid w:val="00AC70E5"/>
    <w:rsid w:val="00AD1885"/>
    <w:rsid w:val="00AD4B49"/>
    <w:rsid w:val="00AD5022"/>
    <w:rsid w:val="00AD50BA"/>
    <w:rsid w:val="00AE02E7"/>
    <w:rsid w:val="00AE0F75"/>
    <w:rsid w:val="00AE2BDD"/>
    <w:rsid w:val="00AE319E"/>
    <w:rsid w:val="00AE3B2C"/>
    <w:rsid w:val="00AE3B4E"/>
    <w:rsid w:val="00AE676F"/>
    <w:rsid w:val="00AE709C"/>
    <w:rsid w:val="00AE7DD9"/>
    <w:rsid w:val="00AF1225"/>
    <w:rsid w:val="00AF2B38"/>
    <w:rsid w:val="00AF3086"/>
    <w:rsid w:val="00AF5E25"/>
    <w:rsid w:val="00AF6618"/>
    <w:rsid w:val="00B004C1"/>
    <w:rsid w:val="00B0168B"/>
    <w:rsid w:val="00B03458"/>
    <w:rsid w:val="00B04433"/>
    <w:rsid w:val="00B04846"/>
    <w:rsid w:val="00B04B8E"/>
    <w:rsid w:val="00B06D7F"/>
    <w:rsid w:val="00B0774B"/>
    <w:rsid w:val="00B10476"/>
    <w:rsid w:val="00B1072F"/>
    <w:rsid w:val="00B15820"/>
    <w:rsid w:val="00B1612B"/>
    <w:rsid w:val="00B16D71"/>
    <w:rsid w:val="00B20631"/>
    <w:rsid w:val="00B20807"/>
    <w:rsid w:val="00B215D8"/>
    <w:rsid w:val="00B2218A"/>
    <w:rsid w:val="00B242DB"/>
    <w:rsid w:val="00B246ED"/>
    <w:rsid w:val="00B26DD0"/>
    <w:rsid w:val="00B338C8"/>
    <w:rsid w:val="00B341CC"/>
    <w:rsid w:val="00B35321"/>
    <w:rsid w:val="00B35505"/>
    <w:rsid w:val="00B35CB3"/>
    <w:rsid w:val="00B35E0A"/>
    <w:rsid w:val="00B40124"/>
    <w:rsid w:val="00B40B86"/>
    <w:rsid w:val="00B42E03"/>
    <w:rsid w:val="00B443E2"/>
    <w:rsid w:val="00B44B05"/>
    <w:rsid w:val="00B46222"/>
    <w:rsid w:val="00B54092"/>
    <w:rsid w:val="00B5444C"/>
    <w:rsid w:val="00B5568B"/>
    <w:rsid w:val="00B557BF"/>
    <w:rsid w:val="00B55BD6"/>
    <w:rsid w:val="00B56147"/>
    <w:rsid w:val="00B5720A"/>
    <w:rsid w:val="00B604A0"/>
    <w:rsid w:val="00B60761"/>
    <w:rsid w:val="00B620A5"/>
    <w:rsid w:val="00B62516"/>
    <w:rsid w:val="00B62BB1"/>
    <w:rsid w:val="00B63559"/>
    <w:rsid w:val="00B652FE"/>
    <w:rsid w:val="00B7110B"/>
    <w:rsid w:val="00B72B5A"/>
    <w:rsid w:val="00B73979"/>
    <w:rsid w:val="00B751B0"/>
    <w:rsid w:val="00B762E0"/>
    <w:rsid w:val="00B7718D"/>
    <w:rsid w:val="00B81A94"/>
    <w:rsid w:val="00B866CC"/>
    <w:rsid w:val="00B86C54"/>
    <w:rsid w:val="00B874C4"/>
    <w:rsid w:val="00B908FA"/>
    <w:rsid w:val="00B963D3"/>
    <w:rsid w:val="00B967F6"/>
    <w:rsid w:val="00B97AA2"/>
    <w:rsid w:val="00B97B8E"/>
    <w:rsid w:val="00B97F5D"/>
    <w:rsid w:val="00BA00A8"/>
    <w:rsid w:val="00BA0378"/>
    <w:rsid w:val="00BA37A4"/>
    <w:rsid w:val="00BA4FB0"/>
    <w:rsid w:val="00BA6138"/>
    <w:rsid w:val="00BB1930"/>
    <w:rsid w:val="00BB1F9C"/>
    <w:rsid w:val="00BB3478"/>
    <w:rsid w:val="00BB54E5"/>
    <w:rsid w:val="00BB74B5"/>
    <w:rsid w:val="00BC2247"/>
    <w:rsid w:val="00BC34FC"/>
    <w:rsid w:val="00BC5572"/>
    <w:rsid w:val="00BC63F9"/>
    <w:rsid w:val="00BC7C5F"/>
    <w:rsid w:val="00BD0A8A"/>
    <w:rsid w:val="00BD497C"/>
    <w:rsid w:val="00BD57EE"/>
    <w:rsid w:val="00BE014A"/>
    <w:rsid w:val="00BE48FC"/>
    <w:rsid w:val="00BE4D17"/>
    <w:rsid w:val="00BE4E8A"/>
    <w:rsid w:val="00BE5EF7"/>
    <w:rsid w:val="00BE702D"/>
    <w:rsid w:val="00BF0371"/>
    <w:rsid w:val="00BF2A79"/>
    <w:rsid w:val="00BF375F"/>
    <w:rsid w:val="00BF66FA"/>
    <w:rsid w:val="00C000A1"/>
    <w:rsid w:val="00C020C3"/>
    <w:rsid w:val="00C02372"/>
    <w:rsid w:val="00C032CB"/>
    <w:rsid w:val="00C03463"/>
    <w:rsid w:val="00C044C3"/>
    <w:rsid w:val="00C10453"/>
    <w:rsid w:val="00C1151A"/>
    <w:rsid w:val="00C13BCA"/>
    <w:rsid w:val="00C141B9"/>
    <w:rsid w:val="00C158CF"/>
    <w:rsid w:val="00C16518"/>
    <w:rsid w:val="00C1787D"/>
    <w:rsid w:val="00C20F14"/>
    <w:rsid w:val="00C22B7C"/>
    <w:rsid w:val="00C23B8E"/>
    <w:rsid w:val="00C25F78"/>
    <w:rsid w:val="00C30C6E"/>
    <w:rsid w:val="00C3184D"/>
    <w:rsid w:val="00C331FD"/>
    <w:rsid w:val="00C34DCB"/>
    <w:rsid w:val="00C35661"/>
    <w:rsid w:val="00C36D0C"/>
    <w:rsid w:val="00C3708D"/>
    <w:rsid w:val="00C37300"/>
    <w:rsid w:val="00C4138A"/>
    <w:rsid w:val="00C440B4"/>
    <w:rsid w:val="00C446F9"/>
    <w:rsid w:val="00C462CB"/>
    <w:rsid w:val="00C46F39"/>
    <w:rsid w:val="00C47AFE"/>
    <w:rsid w:val="00C5067F"/>
    <w:rsid w:val="00C515C3"/>
    <w:rsid w:val="00C51AA2"/>
    <w:rsid w:val="00C52E43"/>
    <w:rsid w:val="00C56CD4"/>
    <w:rsid w:val="00C57FCC"/>
    <w:rsid w:val="00C609C3"/>
    <w:rsid w:val="00C60E16"/>
    <w:rsid w:val="00C6114C"/>
    <w:rsid w:val="00C65E4E"/>
    <w:rsid w:val="00C66610"/>
    <w:rsid w:val="00C66648"/>
    <w:rsid w:val="00C66FEF"/>
    <w:rsid w:val="00C70CB4"/>
    <w:rsid w:val="00C70F24"/>
    <w:rsid w:val="00C727A7"/>
    <w:rsid w:val="00C728D5"/>
    <w:rsid w:val="00C72CF7"/>
    <w:rsid w:val="00C73725"/>
    <w:rsid w:val="00C74BF1"/>
    <w:rsid w:val="00C75119"/>
    <w:rsid w:val="00C7631D"/>
    <w:rsid w:val="00C76DD6"/>
    <w:rsid w:val="00C8714A"/>
    <w:rsid w:val="00C90B62"/>
    <w:rsid w:val="00C91C08"/>
    <w:rsid w:val="00C95076"/>
    <w:rsid w:val="00C95674"/>
    <w:rsid w:val="00C97F0E"/>
    <w:rsid w:val="00CA06AC"/>
    <w:rsid w:val="00CA1D9E"/>
    <w:rsid w:val="00CA242A"/>
    <w:rsid w:val="00CA27BD"/>
    <w:rsid w:val="00CA2AB6"/>
    <w:rsid w:val="00CA4BCC"/>
    <w:rsid w:val="00CB01D6"/>
    <w:rsid w:val="00CB2E28"/>
    <w:rsid w:val="00CB311E"/>
    <w:rsid w:val="00CB427E"/>
    <w:rsid w:val="00CB5453"/>
    <w:rsid w:val="00CB6190"/>
    <w:rsid w:val="00CB71E1"/>
    <w:rsid w:val="00CC090D"/>
    <w:rsid w:val="00CC0ED3"/>
    <w:rsid w:val="00CC1894"/>
    <w:rsid w:val="00CC2EE2"/>
    <w:rsid w:val="00CC3D03"/>
    <w:rsid w:val="00CC45DB"/>
    <w:rsid w:val="00CC5651"/>
    <w:rsid w:val="00CC6152"/>
    <w:rsid w:val="00CC73FF"/>
    <w:rsid w:val="00CD0515"/>
    <w:rsid w:val="00CD141E"/>
    <w:rsid w:val="00CD45DA"/>
    <w:rsid w:val="00CE1A4B"/>
    <w:rsid w:val="00CE2EA4"/>
    <w:rsid w:val="00CE3C98"/>
    <w:rsid w:val="00CE5714"/>
    <w:rsid w:val="00CE6138"/>
    <w:rsid w:val="00CE6F59"/>
    <w:rsid w:val="00CE7AAB"/>
    <w:rsid w:val="00CF2673"/>
    <w:rsid w:val="00CF2DA1"/>
    <w:rsid w:val="00CF43B1"/>
    <w:rsid w:val="00CF71CF"/>
    <w:rsid w:val="00D00DE7"/>
    <w:rsid w:val="00D01C08"/>
    <w:rsid w:val="00D04F8B"/>
    <w:rsid w:val="00D0614B"/>
    <w:rsid w:val="00D06AD1"/>
    <w:rsid w:val="00D12DAF"/>
    <w:rsid w:val="00D17549"/>
    <w:rsid w:val="00D20B0B"/>
    <w:rsid w:val="00D2362F"/>
    <w:rsid w:val="00D23E94"/>
    <w:rsid w:val="00D245D9"/>
    <w:rsid w:val="00D24D97"/>
    <w:rsid w:val="00D275F5"/>
    <w:rsid w:val="00D376F1"/>
    <w:rsid w:val="00D40631"/>
    <w:rsid w:val="00D40E73"/>
    <w:rsid w:val="00D43CA8"/>
    <w:rsid w:val="00D43F23"/>
    <w:rsid w:val="00D4523D"/>
    <w:rsid w:val="00D4593F"/>
    <w:rsid w:val="00D45BD4"/>
    <w:rsid w:val="00D46895"/>
    <w:rsid w:val="00D4775B"/>
    <w:rsid w:val="00D47AB8"/>
    <w:rsid w:val="00D55D94"/>
    <w:rsid w:val="00D56566"/>
    <w:rsid w:val="00D57663"/>
    <w:rsid w:val="00D647A4"/>
    <w:rsid w:val="00D6487A"/>
    <w:rsid w:val="00D648BB"/>
    <w:rsid w:val="00D64E04"/>
    <w:rsid w:val="00D65A5E"/>
    <w:rsid w:val="00D669D1"/>
    <w:rsid w:val="00D7049A"/>
    <w:rsid w:val="00D704F6"/>
    <w:rsid w:val="00D722B1"/>
    <w:rsid w:val="00D74A82"/>
    <w:rsid w:val="00D753F6"/>
    <w:rsid w:val="00D764D5"/>
    <w:rsid w:val="00D7737D"/>
    <w:rsid w:val="00D80897"/>
    <w:rsid w:val="00D81375"/>
    <w:rsid w:val="00D8540E"/>
    <w:rsid w:val="00D85C4D"/>
    <w:rsid w:val="00D86EC4"/>
    <w:rsid w:val="00D8730B"/>
    <w:rsid w:val="00D9072A"/>
    <w:rsid w:val="00D925CB"/>
    <w:rsid w:val="00D92AF5"/>
    <w:rsid w:val="00D94852"/>
    <w:rsid w:val="00D96FFC"/>
    <w:rsid w:val="00DA039C"/>
    <w:rsid w:val="00DA10B4"/>
    <w:rsid w:val="00DA4BA5"/>
    <w:rsid w:val="00DA6E8F"/>
    <w:rsid w:val="00DA6EBE"/>
    <w:rsid w:val="00DB27CC"/>
    <w:rsid w:val="00DB2A54"/>
    <w:rsid w:val="00DB4EF9"/>
    <w:rsid w:val="00DB6193"/>
    <w:rsid w:val="00DC29FE"/>
    <w:rsid w:val="00DC424B"/>
    <w:rsid w:val="00DC430C"/>
    <w:rsid w:val="00DC60FB"/>
    <w:rsid w:val="00DC7319"/>
    <w:rsid w:val="00DC734F"/>
    <w:rsid w:val="00DC742E"/>
    <w:rsid w:val="00DD38DC"/>
    <w:rsid w:val="00DD3BDF"/>
    <w:rsid w:val="00DD4771"/>
    <w:rsid w:val="00DD4856"/>
    <w:rsid w:val="00DD63FF"/>
    <w:rsid w:val="00DD7849"/>
    <w:rsid w:val="00DE02F0"/>
    <w:rsid w:val="00DE1B8C"/>
    <w:rsid w:val="00DF033B"/>
    <w:rsid w:val="00DF1BBF"/>
    <w:rsid w:val="00DF3145"/>
    <w:rsid w:val="00DF4B0E"/>
    <w:rsid w:val="00E01E4B"/>
    <w:rsid w:val="00E0474F"/>
    <w:rsid w:val="00E062B0"/>
    <w:rsid w:val="00E0711E"/>
    <w:rsid w:val="00E0770C"/>
    <w:rsid w:val="00E14D6A"/>
    <w:rsid w:val="00E14DFA"/>
    <w:rsid w:val="00E17B57"/>
    <w:rsid w:val="00E17EA5"/>
    <w:rsid w:val="00E229DB"/>
    <w:rsid w:val="00E2571A"/>
    <w:rsid w:val="00E26EDC"/>
    <w:rsid w:val="00E2713C"/>
    <w:rsid w:val="00E30B42"/>
    <w:rsid w:val="00E33EFF"/>
    <w:rsid w:val="00E342D7"/>
    <w:rsid w:val="00E34D1F"/>
    <w:rsid w:val="00E35C26"/>
    <w:rsid w:val="00E40931"/>
    <w:rsid w:val="00E410EA"/>
    <w:rsid w:val="00E41D5C"/>
    <w:rsid w:val="00E437F7"/>
    <w:rsid w:val="00E45CA2"/>
    <w:rsid w:val="00E51775"/>
    <w:rsid w:val="00E529F9"/>
    <w:rsid w:val="00E55017"/>
    <w:rsid w:val="00E55416"/>
    <w:rsid w:val="00E557D1"/>
    <w:rsid w:val="00E56282"/>
    <w:rsid w:val="00E616BF"/>
    <w:rsid w:val="00E64218"/>
    <w:rsid w:val="00E645E5"/>
    <w:rsid w:val="00E6524D"/>
    <w:rsid w:val="00E658AA"/>
    <w:rsid w:val="00E6656A"/>
    <w:rsid w:val="00E70D30"/>
    <w:rsid w:val="00E711F7"/>
    <w:rsid w:val="00E716BA"/>
    <w:rsid w:val="00E743CE"/>
    <w:rsid w:val="00E75977"/>
    <w:rsid w:val="00E76431"/>
    <w:rsid w:val="00E7686D"/>
    <w:rsid w:val="00E768CC"/>
    <w:rsid w:val="00E76A7C"/>
    <w:rsid w:val="00E813BA"/>
    <w:rsid w:val="00E84D8F"/>
    <w:rsid w:val="00E8590C"/>
    <w:rsid w:val="00E85F76"/>
    <w:rsid w:val="00E90878"/>
    <w:rsid w:val="00E919B3"/>
    <w:rsid w:val="00E93590"/>
    <w:rsid w:val="00E94506"/>
    <w:rsid w:val="00E95A7B"/>
    <w:rsid w:val="00E969E9"/>
    <w:rsid w:val="00EA01A0"/>
    <w:rsid w:val="00EA155A"/>
    <w:rsid w:val="00EA24D4"/>
    <w:rsid w:val="00EA2851"/>
    <w:rsid w:val="00EA3515"/>
    <w:rsid w:val="00EA4FD0"/>
    <w:rsid w:val="00EA55FE"/>
    <w:rsid w:val="00EB0B4F"/>
    <w:rsid w:val="00EB1B59"/>
    <w:rsid w:val="00EB4384"/>
    <w:rsid w:val="00EB4D44"/>
    <w:rsid w:val="00EB5F53"/>
    <w:rsid w:val="00EB6065"/>
    <w:rsid w:val="00EB6142"/>
    <w:rsid w:val="00EC0826"/>
    <w:rsid w:val="00EC3AA0"/>
    <w:rsid w:val="00EC4E99"/>
    <w:rsid w:val="00EC51DE"/>
    <w:rsid w:val="00EC6C1D"/>
    <w:rsid w:val="00ED0DDA"/>
    <w:rsid w:val="00ED3A21"/>
    <w:rsid w:val="00ED54F9"/>
    <w:rsid w:val="00ED6982"/>
    <w:rsid w:val="00EE0218"/>
    <w:rsid w:val="00EE0E54"/>
    <w:rsid w:val="00EE1033"/>
    <w:rsid w:val="00EE2948"/>
    <w:rsid w:val="00EE6E16"/>
    <w:rsid w:val="00EF24BB"/>
    <w:rsid w:val="00EF2B90"/>
    <w:rsid w:val="00EF32F6"/>
    <w:rsid w:val="00EF4114"/>
    <w:rsid w:val="00EF448F"/>
    <w:rsid w:val="00EF4634"/>
    <w:rsid w:val="00EF472E"/>
    <w:rsid w:val="00EF4A5A"/>
    <w:rsid w:val="00EF4AAD"/>
    <w:rsid w:val="00EF4AE6"/>
    <w:rsid w:val="00EF4EC4"/>
    <w:rsid w:val="00EF60AF"/>
    <w:rsid w:val="00EF66A9"/>
    <w:rsid w:val="00EF7320"/>
    <w:rsid w:val="00EF74D8"/>
    <w:rsid w:val="00F004D0"/>
    <w:rsid w:val="00F01898"/>
    <w:rsid w:val="00F02FB7"/>
    <w:rsid w:val="00F05D39"/>
    <w:rsid w:val="00F05EE0"/>
    <w:rsid w:val="00F06985"/>
    <w:rsid w:val="00F07DE8"/>
    <w:rsid w:val="00F14848"/>
    <w:rsid w:val="00F156B3"/>
    <w:rsid w:val="00F15FD8"/>
    <w:rsid w:val="00F21043"/>
    <w:rsid w:val="00F21A1A"/>
    <w:rsid w:val="00F22813"/>
    <w:rsid w:val="00F22FC8"/>
    <w:rsid w:val="00F244C3"/>
    <w:rsid w:val="00F246D7"/>
    <w:rsid w:val="00F27F36"/>
    <w:rsid w:val="00F32B8C"/>
    <w:rsid w:val="00F33383"/>
    <w:rsid w:val="00F33D5B"/>
    <w:rsid w:val="00F35AA8"/>
    <w:rsid w:val="00F4030B"/>
    <w:rsid w:val="00F40D33"/>
    <w:rsid w:val="00F42F65"/>
    <w:rsid w:val="00F444F5"/>
    <w:rsid w:val="00F4476A"/>
    <w:rsid w:val="00F4602E"/>
    <w:rsid w:val="00F46BCF"/>
    <w:rsid w:val="00F475E0"/>
    <w:rsid w:val="00F515AF"/>
    <w:rsid w:val="00F51BCB"/>
    <w:rsid w:val="00F53E05"/>
    <w:rsid w:val="00F53F49"/>
    <w:rsid w:val="00F5550A"/>
    <w:rsid w:val="00F55A56"/>
    <w:rsid w:val="00F56088"/>
    <w:rsid w:val="00F6031D"/>
    <w:rsid w:val="00F61303"/>
    <w:rsid w:val="00F6235E"/>
    <w:rsid w:val="00F65606"/>
    <w:rsid w:val="00F65D54"/>
    <w:rsid w:val="00F66614"/>
    <w:rsid w:val="00F67764"/>
    <w:rsid w:val="00F71232"/>
    <w:rsid w:val="00F74722"/>
    <w:rsid w:val="00F75F45"/>
    <w:rsid w:val="00F82957"/>
    <w:rsid w:val="00F83091"/>
    <w:rsid w:val="00F83BD2"/>
    <w:rsid w:val="00F857CA"/>
    <w:rsid w:val="00F864B3"/>
    <w:rsid w:val="00F86B6B"/>
    <w:rsid w:val="00F92C2B"/>
    <w:rsid w:val="00F94241"/>
    <w:rsid w:val="00F945CD"/>
    <w:rsid w:val="00F94E46"/>
    <w:rsid w:val="00F95ECF"/>
    <w:rsid w:val="00F9732C"/>
    <w:rsid w:val="00F9792C"/>
    <w:rsid w:val="00F97AAA"/>
    <w:rsid w:val="00FA0F1C"/>
    <w:rsid w:val="00FA373A"/>
    <w:rsid w:val="00FA4AD8"/>
    <w:rsid w:val="00FA6813"/>
    <w:rsid w:val="00FB0B4C"/>
    <w:rsid w:val="00FB3597"/>
    <w:rsid w:val="00FB3E95"/>
    <w:rsid w:val="00FB3F50"/>
    <w:rsid w:val="00FB53CA"/>
    <w:rsid w:val="00FB78CB"/>
    <w:rsid w:val="00FC0A01"/>
    <w:rsid w:val="00FC1078"/>
    <w:rsid w:val="00FC3248"/>
    <w:rsid w:val="00FC3750"/>
    <w:rsid w:val="00FC408D"/>
    <w:rsid w:val="00FC487C"/>
    <w:rsid w:val="00FC51A5"/>
    <w:rsid w:val="00FC640E"/>
    <w:rsid w:val="00FD0AB4"/>
    <w:rsid w:val="00FD0B36"/>
    <w:rsid w:val="00FD168A"/>
    <w:rsid w:val="00FD3643"/>
    <w:rsid w:val="00FD553C"/>
    <w:rsid w:val="00FD6F5E"/>
    <w:rsid w:val="00FD7C13"/>
    <w:rsid w:val="00FD7D29"/>
    <w:rsid w:val="00FE087D"/>
    <w:rsid w:val="00FE133D"/>
    <w:rsid w:val="00FE2090"/>
    <w:rsid w:val="00FE359D"/>
    <w:rsid w:val="00FE3F1B"/>
    <w:rsid w:val="00FE47EA"/>
    <w:rsid w:val="00FE4D5F"/>
    <w:rsid w:val="00FE75D9"/>
    <w:rsid w:val="00FE7BC4"/>
    <w:rsid w:val="00FF11E6"/>
    <w:rsid w:val="00FF29D4"/>
    <w:rsid w:val="00FF388D"/>
    <w:rsid w:val="13BE1F83"/>
    <w:rsid w:val="1B8D73FF"/>
    <w:rsid w:val="1F50535E"/>
    <w:rsid w:val="2B547626"/>
    <w:rsid w:val="316CA74D"/>
    <w:rsid w:val="38BCCDEC"/>
    <w:rsid w:val="4EA9F8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rsid w:val="00881456"/>
    <w:pPr>
      <w:tabs>
        <w:tab w:val="center" w:pos="4536"/>
        <w:tab w:val="right" w:pos="9072"/>
      </w:tabs>
    </w:pPr>
    <w:rPr>
      <w:lang w:val="x-none"/>
    </w:rPr>
  </w:style>
  <w:style w:type="paragraph" w:styleId="a7">
    <w:name w:val="footer"/>
    <w:basedOn w:val="a"/>
    <w:link w:val="a8"/>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4B3A4C"/>
    <w:pPr>
      <w:spacing w:line="480" w:lineRule="auto"/>
    </w:pPr>
    <w:rPr>
      <w:lang w:val="en-US"/>
    </w:rPr>
  </w:style>
  <w:style w:type="paragraph" w:customStyle="1" w:styleId="Head1">
    <w:name w:val="Head 1"/>
    <w:basedOn w:val="a"/>
    <w:autoRedefine/>
    <w:rsid w:val="00CE1A4B"/>
    <w:pPr>
      <w:spacing w:line="360" w:lineRule="auto"/>
    </w:pPr>
    <w:rPr>
      <w:b/>
      <w:sz w:val="32"/>
      <w:szCs w:val="32"/>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9406E1"/>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ＭＳ 明朝"/>
      <w:sz w:val="24"/>
      <w:szCs w:val="24"/>
      <w:lang w:val="en-US" w:eastAsia="ja-JP" w:bidi="ar-SA"/>
    </w:rPr>
  </w:style>
  <w:style w:type="character" w:customStyle="1" w:styleId="MainTextChar">
    <w:name w:val="Main Text Char"/>
    <w:link w:val="MainText"/>
    <w:rsid w:val="00004A23"/>
    <w:rPr>
      <w:rFonts w:eastAsia="ＭＳ 明朝"/>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a6">
    <w:name w:val="ヘッダー (文字)"/>
    <w:link w:val="a5"/>
    <w:rsid w:val="00414465"/>
    <w:rPr>
      <w:sz w:val="24"/>
      <w:szCs w:val="24"/>
      <w:lang w:eastAsia="ja-JP"/>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unhideWhenUsed/>
    <w:qFormat/>
    <w:rsid w:val="00664F6D"/>
    <w:rPr>
      <w:sz w:val="20"/>
      <w:szCs w:val="20"/>
      <w:lang w:val="x-none"/>
    </w:rPr>
  </w:style>
  <w:style w:type="character" w:customStyle="1" w:styleId="ab">
    <w:name w:val="コメント文字列 (文字)"/>
    <w:link w:val="aa"/>
    <w:uiPriority w:val="99"/>
    <w:qFormat/>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コメント内容 (文字)"/>
    <w:link w:val="ac"/>
    <w:uiPriority w:val="99"/>
    <w:semiHidden/>
    <w:rsid w:val="00664F6D"/>
    <w:rPr>
      <w:b/>
      <w:bCs/>
      <w:lang w:eastAsia="ja-JP"/>
    </w:rPr>
  </w:style>
  <w:style w:type="character" w:customStyle="1" w:styleId="a8">
    <w:name w:val="フッター (文字)"/>
    <w:link w:val="a7"/>
    <w:uiPriority w:val="99"/>
    <w:rsid w:val="007B7A09"/>
    <w:rPr>
      <w:sz w:val="24"/>
      <w:szCs w:val="24"/>
      <w:lang w:eastAsia="ja-JP"/>
    </w:rPr>
  </w:style>
  <w:style w:type="paragraph" w:styleId="Web">
    <w:name w:val="Normal (Web)"/>
    <w:uiPriority w:val="99"/>
    <w:unhideWhenUsed/>
    <w:qFormat/>
    <w:rsid w:val="00675C77"/>
    <w:pPr>
      <w:spacing w:beforeAutospacing="1" w:afterAutospacing="1"/>
    </w:pPr>
    <w:rPr>
      <w:rFonts w:eastAsiaTheme="minorEastAsia"/>
      <w:sz w:val="24"/>
      <w:szCs w:val="22"/>
      <w:lang w:val="en-US" w:eastAsia="zh-CN"/>
    </w:rPr>
  </w:style>
  <w:style w:type="paragraph" w:styleId="ae">
    <w:name w:val="List Paragraph"/>
    <w:basedOn w:val="a"/>
    <w:uiPriority w:val="34"/>
    <w:qFormat/>
    <w:rsid w:val="009707A8"/>
    <w:pPr>
      <w:spacing w:after="160" w:line="259" w:lineRule="auto"/>
      <w:ind w:leftChars="400" w:left="840"/>
    </w:pPr>
    <w:rPr>
      <w:rFonts w:eastAsiaTheme="minorEastAsia"/>
      <w:sz w:val="22"/>
      <w:szCs w:val="22"/>
      <w:lang w:val="en-US"/>
    </w:rPr>
  </w:style>
  <w:style w:type="character" w:styleId="af">
    <w:name w:val="Hyperlink"/>
    <w:basedOn w:val="a0"/>
    <w:uiPriority w:val="99"/>
    <w:semiHidden/>
    <w:unhideWhenUsed/>
    <w:rsid w:val="004A381E"/>
    <w:rPr>
      <w:color w:val="0000FF"/>
      <w:u w:val="single"/>
    </w:rPr>
  </w:style>
  <w:style w:type="paragraph" w:styleId="af0">
    <w:name w:val="Revision"/>
    <w:hidden/>
    <w:uiPriority w:val="99"/>
    <w:semiHidden/>
    <w:rsid w:val="009002EA"/>
    <w:rPr>
      <w:sz w:val="24"/>
      <w:szCs w:val="24"/>
      <w:lang w:val="de-DE" w:eastAsia="ja-JP"/>
    </w:rPr>
  </w:style>
  <w:style w:type="character" w:styleId="af1">
    <w:name w:val="Emphasis"/>
    <w:basedOn w:val="a0"/>
    <w:uiPriority w:val="20"/>
    <w:qFormat/>
    <w:rsid w:val="005D0F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855539">
      <w:bodyDiv w:val="1"/>
      <w:marLeft w:val="0"/>
      <w:marRight w:val="0"/>
      <w:marTop w:val="0"/>
      <w:marBottom w:val="0"/>
      <w:divBdr>
        <w:top w:val="none" w:sz="0" w:space="0" w:color="auto"/>
        <w:left w:val="none" w:sz="0" w:space="0" w:color="auto"/>
        <w:bottom w:val="none" w:sz="0" w:space="0" w:color="auto"/>
        <w:right w:val="none" w:sz="0" w:space="0" w:color="auto"/>
      </w:divBdr>
    </w:div>
    <w:div w:id="763648830">
      <w:bodyDiv w:val="1"/>
      <w:marLeft w:val="0"/>
      <w:marRight w:val="0"/>
      <w:marTop w:val="0"/>
      <w:marBottom w:val="0"/>
      <w:divBdr>
        <w:top w:val="none" w:sz="0" w:space="0" w:color="auto"/>
        <w:left w:val="none" w:sz="0" w:space="0" w:color="auto"/>
        <w:bottom w:val="none" w:sz="0" w:space="0" w:color="auto"/>
        <w:right w:val="none" w:sz="0" w:space="0" w:color="auto"/>
      </w:divBdr>
    </w:div>
    <w:div w:id="1562325430">
      <w:bodyDiv w:val="1"/>
      <w:marLeft w:val="0"/>
      <w:marRight w:val="0"/>
      <w:marTop w:val="0"/>
      <w:marBottom w:val="0"/>
      <w:divBdr>
        <w:top w:val="none" w:sz="0" w:space="0" w:color="auto"/>
        <w:left w:val="none" w:sz="0" w:space="0" w:color="auto"/>
        <w:bottom w:val="none" w:sz="0" w:space="0" w:color="auto"/>
        <w:right w:val="none" w:sz="0" w:space="0" w:color="auto"/>
      </w:divBdr>
    </w:div>
    <w:div w:id="1599411960">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ct:contentTypeSchema xmlns:ct="http://schemas.microsoft.com/office/2006/metadata/contentType" xmlns:ma="http://schemas.microsoft.com/office/2006/metadata/properties/metaAttributes" ct:_="" ma:_="" ma:contentTypeName="Document" ma:contentTypeID="0x0101008BEAF299BAD5C443B7B94D359352909D" ma:contentTypeVersion="13" ma:contentTypeDescription="Create a new document." ma:contentTypeScope="" ma:versionID="4842a0b491ceedf1f2e6e3ca3ac6584c">
  <xsd:schema xmlns:xsd="http://www.w3.org/2001/XMLSchema" xmlns:xs="http://www.w3.org/2001/XMLSchema" xmlns:p="http://schemas.microsoft.com/office/2006/metadata/properties" xmlns:ns3="0c4992ee-a5fe-4357-9f94-bbd1fb75d23e" xmlns:ns4="0557a493-af67-429d-80c7-3ec9377d9df9" targetNamespace="http://schemas.microsoft.com/office/2006/metadata/properties" ma:root="true" ma:fieldsID="dbf8565a9e5a1fa3854d2b8dcd16ed82" ns3:_="" ns4:_="">
    <xsd:import namespace="0c4992ee-a5fe-4357-9f94-bbd1fb75d23e"/>
    <xsd:import namespace="0557a493-af67-429d-80c7-3ec9377d9d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992ee-a5fe-4357-9f94-bbd1fb75d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7a493-af67-429d-80c7-3ec9377d9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8BFE695C-2F88-4CE8-8E6E-7A5663333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992ee-a5fe-4357-9f94-bbd1fb75d23e"/>
    <ds:schemaRef ds:uri="0557a493-af67-429d-80c7-3ec9377d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E71C4B-80DC-4FF8-AC7E-FBDA3B6E6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858</Words>
  <Characters>4892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2021-03-12T18:17:00Z</dcterms:created>
  <dcterms:modified xsi:type="dcterms:W3CDTF">2021-03-12T18:18:00Z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0x0101008BEAF299BAD5C443B7B94D359352909D</vt:lpwstr>
  </property>
  <property fmtid="{D5CDD505-2E9C-101B-9397-08002B2CF9AE}" pid="3" name="Mendeley Document_1">
    <vt:lpwstr>True</vt:lpwstr>
  </property>
  <property fmtid="{D5CDD505-2E9C-101B-9397-08002B2CF9AE}" pid="4" name="Mendeley Unique User Id_1">
    <vt:lpwstr>7c89ba34-f4eb-3145-a80e-0e3ad6e7038e</vt:lpwstr>
  </property>
  <property fmtid="{D5CDD505-2E9C-101B-9397-08002B2CF9AE}" pid="5" name="Mendeley Citation Style_1">
    <vt:lpwstr>http://www.zotero.org/styles/advanced-materials</vt:lpwstr>
  </property>
  <property fmtid="{D5CDD505-2E9C-101B-9397-08002B2CF9AE}" pid="6" name="Mendeley Recent Style Id 0_1">
    <vt:lpwstr>http://www.zotero.org/styles/advanced-materials</vt:lpwstr>
  </property>
  <property fmtid="{D5CDD505-2E9C-101B-9397-08002B2CF9AE}" pid="7" name="Mendeley Recent Style Name 0_1">
    <vt:lpwstr>Advanced Materials</vt:lpwstr>
  </property>
  <property fmtid="{D5CDD505-2E9C-101B-9397-08002B2CF9AE}" pid="8" name="Mendeley Recent Style Id 1_1">
    <vt:lpwstr>http://www.zotero.org/styles/american-medical-association</vt:lpwstr>
  </property>
  <property fmtid="{D5CDD505-2E9C-101B-9397-08002B2CF9AE}" pid="9" name="Mendeley Recent Style Name 1_1">
    <vt:lpwstr>American Medical Association</vt:lpwstr>
  </property>
  <property fmtid="{D5CDD505-2E9C-101B-9397-08002B2CF9AE}" pid="10" name="Mendeley Recent Style Id 2_1">
    <vt:lpwstr>http://www.zotero.org/styles/american-political-science-association</vt:lpwstr>
  </property>
  <property fmtid="{D5CDD505-2E9C-101B-9397-08002B2CF9AE}" pid="11" name="Mendeley Recent Style Name 2_1">
    <vt:lpwstr>American Political Science Association</vt:lpwstr>
  </property>
  <property fmtid="{D5CDD505-2E9C-101B-9397-08002B2CF9AE}" pid="12" name="Mendeley Recent Style Id 3_1">
    <vt:lpwstr>http://www.zotero.org/styles/apa</vt:lpwstr>
  </property>
  <property fmtid="{D5CDD505-2E9C-101B-9397-08002B2CF9AE}" pid="13" name="Mendeley Recent Style Name 3_1">
    <vt:lpwstr>American Psychological Association 7th edition</vt:lpwstr>
  </property>
  <property fmtid="{D5CDD505-2E9C-101B-9397-08002B2CF9AE}" pid="14" name="Mendeley Recent Style Id 4_1">
    <vt:lpwstr>http://www.zotero.org/styles/american-sociological-association</vt:lpwstr>
  </property>
  <property fmtid="{D5CDD505-2E9C-101B-9397-08002B2CF9AE}" pid="15" name="Mendeley Recent Style Name 4_1">
    <vt:lpwstr>American Sociological Association 6th edition</vt:lpwstr>
  </property>
  <property fmtid="{D5CDD505-2E9C-101B-9397-08002B2CF9AE}" pid="16" name="Mendeley Recent Style Id 5_1">
    <vt:lpwstr>http://www.zotero.org/styles/chicago-author-date</vt:lpwstr>
  </property>
  <property fmtid="{D5CDD505-2E9C-101B-9397-08002B2CF9AE}" pid="17" name="Mendeley Recent Style Name 5_1">
    <vt:lpwstr>Chicago Manual of Style 17th edition (author-date)</vt:lpwstr>
  </property>
  <property fmtid="{D5CDD505-2E9C-101B-9397-08002B2CF9AE}" pid="18" name="Mendeley Recent Style Id 6_1">
    <vt:lpwstr>http://www.zotero.org/styles/harvard-cite-them-right</vt:lpwstr>
  </property>
  <property fmtid="{D5CDD505-2E9C-101B-9397-08002B2CF9AE}" pid="19" name="Mendeley Recent Style Name 6_1">
    <vt:lpwstr>Cite Them Right 10th edition - Harvard</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8th edition</vt:lpwstr>
  </property>
</Properties>
</file>