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11E6" w:rsidRPr="00C111E6" w:rsidRDefault="00C111E6" w:rsidP="00C111E6">
      <w:pPr>
        <w:bidi/>
        <w:jc w:val="right"/>
        <w:rPr>
          <w:rFonts w:asciiTheme="majorBidi" w:hAnsiTheme="majorBidi" w:cstheme="majorBidi"/>
          <w:b/>
          <w:bCs/>
          <w:sz w:val="20"/>
          <w:szCs w:val="20"/>
        </w:rPr>
      </w:pPr>
      <w:r w:rsidRPr="00C111E6">
        <w:rPr>
          <w:rStyle w:val="rynqvb"/>
          <w:rFonts w:asciiTheme="majorBidi" w:hAnsiTheme="majorBidi" w:cstheme="majorBidi"/>
          <w:b/>
          <w:bCs/>
          <w:sz w:val="20"/>
          <w:szCs w:val="20"/>
          <w:lang w:val="en"/>
        </w:rPr>
        <w:t xml:space="preserve">Appendix Table 1: </w:t>
      </w:r>
      <w:r w:rsidRPr="00C111E6">
        <w:rPr>
          <w:rStyle w:val="rynqvb"/>
          <w:rFonts w:asciiTheme="majorBidi" w:hAnsiTheme="majorBidi" w:cstheme="majorBidi"/>
          <w:b/>
          <w:bCs/>
          <w:sz w:val="20"/>
          <w:szCs w:val="20"/>
          <w:lang w:val="en"/>
        </w:rPr>
        <w:t>R</w:t>
      </w:r>
      <w:r w:rsidRPr="00C111E6">
        <w:rPr>
          <w:rStyle w:val="rynqvb"/>
          <w:rFonts w:asciiTheme="majorBidi" w:hAnsiTheme="majorBidi" w:cstheme="majorBidi"/>
          <w:b/>
          <w:bCs/>
          <w:sz w:val="20"/>
          <w:szCs w:val="20"/>
          <w:lang w:val="en"/>
        </w:rPr>
        <w:t>elationship between the interaction dimension with the sub-dimensions of the teaching dimension and the learning dimension</w:t>
      </w:r>
    </w:p>
    <w:tbl>
      <w:tblPr>
        <w:tblStyle w:val="ListTable6Colorful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176"/>
        <w:gridCol w:w="1170"/>
        <w:gridCol w:w="1259"/>
        <w:gridCol w:w="1170"/>
        <w:gridCol w:w="1173"/>
        <w:gridCol w:w="1512"/>
        <w:gridCol w:w="1116"/>
      </w:tblGrid>
      <w:tr w:rsidR="00DB51F7" w:rsidRPr="003874FE" w:rsidTr="00482B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6" w:type="dxa"/>
            <w:vMerge w:val="restart"/>
            <w:shd w:val="clear" w:color="auto" w:fill="ACB9CA" w:themeFill="text2" w:themeFillTint="66"/>
            <w:vAlign w:val="center"/>
          </w:tcPr>
          <w:p w:rsidR="004F3FA6" w:rsidRPr="00C111E6" w:rsidRDefault="004F3FA6" w:rsidP="00DB51F7">
            <w:pPr>
              <w:widowControl w:val="0"/>
              <w:bidi/>
              <w:jc w:val="right"/>
              <w:rPr>
                <w:rFonts w:ascii="Calibri" w:eastAsia="Calibri" w:hAnsi="Calibri" w:cs="B Nazanin"/>
                <w:sz w:val="20"/>
                <w:szCs w:val="20"/>
                <w:rtl/>
              </w:rPr>
            </w:pPr>
            <w:r w:rsidRPr="00C111E6">
              <w:rPr>
                <w:rFonts w:ascii="Calibri" w:eastAsia="Calibri" w:hAnsi="Calibri" w:cs="B Nazanin"/>
                <w:sz w:val="20"/>
                <w:szCs w:val="20"/>
              </w:rPr>
              <w:t>variables</w:t>
            </w:r>
          </w:p>
        </w:tc>
        <w:tc>
          <w:tcPr>
            <w:tcW w:w="3599" w:type="dxa"/>
            <w:gridSpan w:val="3"/>
            <w:shd w:val="clear" w:color="auto" w:fill="ACB9CA" w:themeFill="text2" w:themeFillTint="66"/>
          </w:tcPr>
          <w:p w:rsidR="004F3FA6" w:rsidRPr="00BB089F" w:rsidRDefault="004F3FA6" w:rsidP="00DB51F7">
            <w:pPr>
              <w:widowControl w:val="0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proofErr w:type="spellStart"/>
            <w:r w:rsidRPr="00BB089F">
              <w:rPr>
                <w:rFonts w:ascii="Times New Roman" w:eastAsia="Calibri" w:hAnsi="Times New Roman" w:cs="Times New Roman"/>
                <w:sz w:val="20"/>
                <w:szCs w:val="20"/>
              </w:rPr>
              <w:t>Univariate</w:t>
            </w:r>
            <w:proofErr w:type="spellEnd"/>
            <w:r w:rsidRPr="00BB089F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Analysis (Raw Effects)</w:t>
            </w:r>
          </w:p>
        </w:tc>
        <w:tc>
          <w:tcPr>
            <w:tcW w:w="3801" w:type="dxa"/>
            <w:gridSpan w:val="3"/>
            <w:tcBorders>
              <w:bottom w:val="single" w:sz="4" w:space="0" w:color="auto"/>
            </w:tcBorders>
            <w:shd w:val="clear" w:color="auto" w:fill="ACB9CA" w:themeFill="text2" w:themeFillTint="66"/>
          </w:tcPr>
          <w:p w:rsidR="004F3FA6" w:rsidRPr="00BB089F" w:rsidRDefault="004F3FA6" w:rsidP="00DB51F7">
            <w:pPr>
              <w:widowControl w:val="0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Calibri" w:hAnsi="Times New Roman" w:cs="Times New Roman"/>
                <w:sz w:val="20"/>
                <w:szCs w:val="20"/>
                <w:rtl/>
              </w:rPr>
            </w:pPr>
            <w:r w:rsidRPr="00BB089F">
              <w:rPr>
                <w:rFonts w:ascii="Times New Roman" w:eastAsia="Calibri" w:hAnsi="Times New Roman" w:cs="Times New Roman"/>
                <w:sz w:val="20"/>
                <w:szCs w:val="20"/>
              </w:rPr>
              <w:t>Multivariate  Analysis (Adjusted Effects)</w:t>
            </w:r>
          </w:p>
        </w:tc>
      </w:tr>
      <w:tr w:rsidR="00482B7A" w:rsidRPr="003874FE" w:rsidTr="0048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6" w:type="dxa"/>
            <w:vMerge/>
            <w:vAlign w:val="center"/>
          </w:tcPr>
          <w:p w:rsidR="00A1199F" w:rsidRPr="003874FE" w:rsidRDefault="00A1199F" w:rsidP="00DB51F7">
            <w:pPr>
              <w:widowControl w:val="0"/>
              <w:bidi/>
              <w:jc w:val="right"/>
              <w:rPr>
                <w:rFonts w:ascii="Calibri" w:eastAsia="Calibri" w:hAnsi="Calibri" w:cs="B Nazanin"/>
                <w:b w:val="0"/>
                <w:bCs w:val="0"/>
                <w:sz w:val="20"/>
                <w:szCs w:val="20"/>
                <w:rtl/>
              </w:rPr>
            </w:pPr>
          </w:p>
        </w:tc>
        <w:tc>
          <w:tcPr>
            <w:tcW w:w="1170" w:type="dxa"/>
            <w:shd w:val="clear" w:color="auto" w:fill="ACB9CA" w:themeFill="text2" w:themeFillTint="66"/>
            <w:vAlign w:val="center"/>
          </w:tcPr>
          <w:p w:rsidR="00A1199F" w:rsidRPr="003874FE" w:rsidRDefault="00A1199F" w:rsidP="00DB51F7">
            <w:pPr>
              <w:widowControl w:val="0"/>
              <w:bidi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B Nazanin"/>
                <w:sz w:val="20"/>
                <w:szCs w:val="20"/>
              </w:rPr>
            </w:pPr>
            <w:r w:rsidRPr="003874FE">
              <w:rPr>
                <w:rFonts w:ascii="Calibri" w:eastAsia="Calibri" w:hAnsi="Calibri" w:cs="B Nazanin"/>
                <w:sz w:val="20"/>
                <w:szCs w:val="20"/>
              </w:rPr>
              <w:t>B(SE)*</w:t>
            </w:r>
          </w:p>
        </w:tc>
        <w:tc>
          <w:tcPr>
            <w:tcW w:w="1259" w:type="dxa"/>
            <w:shd w:val="clear" w:color="auto" w:fill="ACB9CA" w:themeFill="text2" w:themeFillTint="66"/>
            <w:vAlign w:val="center"/>
          </w:tcPr>
          <w:p w:rsidR="00A1199F" w:rsidRPr="003874FE" w:rsidRDefault="00A1199F" w:rsidP="00DB51F7">
            <w:pPr>
              <w:widowControl w:val="0"/>
              <w:bidi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B Nazanin"/>
                <w:sz w:val="20"/>
                <w:szCs w:val="20"/>
                <w:rtl/>
              </w:rPr>
            </w:pPr>
            <w:r w:rsidRPr="003874FE">
              <w:rPr>
                <w:rFonts w:ascii="Calibri" w:eastAsia="Calibri" w:hAnsi="Calibri" w:cs="B Nazanin"/>
                <w:sz w:val="20"/>
                <w:szCs w:val="20"/>
              </w:rPr>
              <w:t>%95 CI**</w:t>
            </w:r>
          </w:p>
        </w:tc>
        <w:tc>
          <w:tcPr>
            <w:tcW w:w="1170" w:type="dxa"/>
            <w:shd w:val="clear" w:color="auto" w:fill="ACB9CA" w:themeFill="text2" w:themeFillTint="66"/>
            <w:vAlign w:val="center"/>
          </w:tcPr>
          <w:p w:rsidR="00A1199F" w:rsidRPr="003874FE" w:rsidRDefault="00A1199F" w:rsidP="00DB51F7">
            <w:pPr>
              <w:widowControl w:val="0"/>
              <w:bidi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B Nazanin"/>
                <w:sz w:val="20"/>
                <w:szCs w:val="20"/>
                <w:rtl/>
              </w:rPr>
            </w:pPr>
            <w:r w:rsidRPr="003874FE">
              <w:rPr>
                <w:rFonts w:ascii="Calibri" w:eastAsia="Calibri" w:hAnsi="Calibri" w:cs="B Nazanin"/>
                <w:sz w:val="20"/>
                <w:szCs w:val="20"/>
              </w:rPr>
              <w:t>P-value***</w:t>
            </w:r>
          </w:p>
        </w:tc>
        <w:tc>
          <w:tcPr>
            <w:tcW w:w="1173" w:type="dxa"/>
            <w:shd w:val="clear" w:color="auto" w:fill="ACB9CA" w:themeFill="text2" w:themeFillTint="66"/>
            <w:vAlign w:val="center"/>
          </w:tcPr>
          <w:p w:rsidR="00A1199F" w:rsidRPr="003874FE" w:rsidRDefault="00A1199F" w:rsidP="00DB51F7">
            <w:pPr>
              <w:widowControl w:val="0"/>
              <w:bidi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B Nazanin"/>
                <w:sz w:val="20"/>
                <w:szCs w:val="20"/>
                <w:rtl/>
              </w:rPr>
            </w:pPr>
            <w:r w:rsidRPr="003874FE">
              <w:rPr>
                <w:rFonts w:ascii="Calibri" w:eastAsia="Calibri" w:hAnsi="Calibri" w:cs="B Nazanin"/>
                <w:sz w:val="20"/>
                <w:szCs w:val="20"/>
              </w:rPr>
              <w:t>B(SE)*</w:t>
            </w:r>
          </w:p>
        </w:tc>
        <w:tc>
          <w:tcPr>
            <w:tcW w:w="1512" w:type="dxa"/>
            <w:shd w:val="clear" w:color="auto" w:fill="ACB9CA" w:themeFill="text2" w:themeFillTint="66"/>
            <w:vAlign w:val="center"/>
          </w:tcPr>
          <w:p w:rsidR="00A1199F" w:rsidRPr="003874FE" w:rsidRDefault="00A1199F" w:rsidP="00DB51F7">
            <w:pPr>
              <w:widowControl w:val="0"/>
              <w:bidi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B Nazanin"/>
                <w:sz w:val="20"/>
                <w:szCs w:val="20"/>
                <w:rtl/>
              </w:rPr>
            </w:pPr>
            <w:r w:rsidRPr="003874FE">
              <w:rPr>
                <w:rFonts w:ascii="Calibri" w:eastAsia="Calibri" w:hAnsi="Calibri" w:cs="B Nazanin"/>
                <w:sz w:val="20"/>
                <w:szCs w:val="20"/>
              </w:rPr>
              <w:t>%95 CI**</w:t>
            </w:r>
          </w:p>
        </w:tc>
        <w:tc>
          <w:tcPr>
            <w:tcW w:w="0" w:type="auto"/>
            <w:shd w:val="clear" w:color="auto" w:fill="ACB9CA" w:themeFill="text2" w:themeFillTint="66"/>
            <w:vAlign w:val="center"/>
          </w:tcPr>
          <w:p w:rsidR="00A1199F" w:rsidRPr="003874FE" w:rsidRDefault="00A1199F" w:rsidP="00DB51F7">
            <w:pPr>
              <w:widowControl w:val="0"/>
              <w:bidi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B Nazanin"/>
                <w:sz w:val="20"/>
                <w:szCs w:val="20"/>
                <w:rtl/>
              </w:rPr>
            </w:pPr>
            <w:r w:rsidRPr="003874FE">
              <w:rPr>
                <w:rFonts w:ascii="Calibri" w:eastAsia="Calibri" w:hAnsi="Calibri" w:cs="B Nazanin"/>
                <w:sz w:val="20"/>
                <w:szCs w:val="20"/>
              </w:rPr>
              <w:t>P-value***</w:t>
            </w:r>
          </w:p>
        </w:tc>
      </w:tr>
      <w:tr w:rsidR="00DB51F7" w:rsidRPr="003874FE" w:rsidTr="00482B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6" w:type="dxa"/>
            <w:vAlign w:val="center"/>
          </w:tcPr>
          <w:p w:rsidR="00A1199F" w:rsidRPr="00C111E6" w:rsidRDefault="00C111E6" w:rsidP="00DB51F7">
            <w:pPr>
              <w:widowControl w:val="0"/>
              <w:bidi/>
              <w:jc w:val="right"/>
              <w:rPr>
                <w:rFonts w:ascii="Calibri" w:eastAsia="Calibri" w:hAnsi="Calibri" w:cs="B Nazanin"/>
                <w:sz w:val="20"/>
                <w:szCs w:val="20"/>
                <w:rtl/>
              </w:rPr>
            </w:pPr>
            <w:r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  <w:lang w:val="en"/>
              </w:rPr>
              <w:t>Time of activities</w:t>
            </w:r>
          </w:p>
        </w:tc>
        <w:tc>
          <w:tcPr>
            <w:tcW w:w="1170" w:type="dxa"/>
            <w:vAlign w:val="center"/>
          </w:tcPr>
          <w:p w:rsidR="00A1199F" w:rsidRPr="003874FE" w:rsidRDefault="00DB51F7" w:rsidP="00DB51F7">
            <w:pPr>
              <w:widowControl w:val="0"/>
              <w:bidi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B Nazanin"/>
                <w:sz w:val="20"/>
                <w:szCs w:val="20"/>
              </w:rPr>
            </w:pPr>
            <w:r>
              <w:rPr>
                <w:rFonts w:ascii="Calibri" w:eastAsia="Calibri" w:hAnsi="Calibri" w:cs="B Nazanin"/>
                <w:sz w:val="20"/>
                <w:szCs w:val="20"/>
              </w:rPr>
              <w:t>1.25(0.06)</w:t>
            </w:r>
          </w:p>
        </w:tc>
        <w:tc>
          <w:tcPr>
            <w:tcW w:w="1259" w:type="dxa"/>
            <w:vAlign w:val="center"/>
          </w:tcPr>
          <w:p w:rsidR="00A1199F" w:rsidRPr="003874FE" w:rsidRDefault="00DB51F7" w:rsidP="00DB51F7">
            <w:pPr>
              <w:widowControl w:val="0"/>
              <w:bidi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B Nazanin"/>
                <w:sz w:val="20"/>
                <w:szCs w:val="20"/>
                <w:rtl/>
              </w:rPr>
            </w:pPr>
            <w:r>
              <w:rPr>
                <w:rFonts w:ascii="Calibri" w:eastAsia="Calibri" w:hAnsi="Calibri" w:cs="B Nazanin"/>
                <w:sz w:val="20"/>
                <w:szCs w:val="20"/>
              </w:rPr>
              <w:t>1.38</w:t>
            </w:r>
            <w:r w:rsidR="00A1199F" w:rsidRPr="003874FE">
              <w:rPr>
                <w:rFonts w:ascii="Calibri" w:eastAsia="Calibri" w:hAnsi="Calibri" w:cs="B Nazanin" w:hint="cs"/>
                <w:sz w:val="20"/>
                <w:szCs w:val="20"/>
                <w:rtl/>
              </w:rPr>
              <w:t xml:space="preserve"> </w:t>
            </w:r>
            <w:r w:rsidR="00A1199F" w:rsidRPr="003874FE">
              <w:rPr>
                <w:rFonts w:ascii="Calibri" w:eastAsia="Calibri" w:hAnsi="Calibri" w:cs="B Nazanin"/>
                <w:sz w:val="20"/>
                <w:szCs w:val="20"/>
              </w:rPr>
              <w:t>to</w:t>
            </w:r>
            <w:r w:rsidR="00A1199F" w:rsidRPr="003874FE">
              <w:rPr>
                <w:rFonts w:ascii="Calibri" w:eastAsia="Calibri" w:hAnsi="Calibri" w:cs="B Nazanin" w:hint="cs"/>
                <w:sz w:val="20"/>
                <w:szCs w:val="20"/>
                <w:rtl/>
              </w:rPr>
              <w:t xml:space="preserve"> </w:t>
            </w:r>
            <w:r>
              <w:rPr>
                <w:rFonts w:ascii="Calibri" w:eastAsia="Calibri" w:hAnsi="Calibri" w:cs="B Nazanin"/>
                <w:sz w:val="20"/>
                <w:szCs w:val="20"/>
              </w:rPr>
              <w:t>1.12</w:t>
            </w:r>
          </w:p>
        </w:tc>
        <w:tc>
          <w:tcPr>
            <w:tcW w:w="1170" w:type="dxa"/>
            <w:vAlign w:val="center"/>
          </w:tcPr>
          <w:p w:rsidR="00A1199F" w:rsidRPr="003874FE" w:rsidRDefault="00DB51F7" w:rsidP="00DB51F7">
            <w:pPr>
              <w:widowControl w:val="0"/>
              <w:bidi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B Nazanin"/>
                <w:sz w:val="20"/>
                <w:szCs w:val="20"/>
              </w:rPr>
            </w:pPr>
            <w:r>
              <w:rPr>
                <w:rFonts w:ascii="Calibri" w:eastAsia="Calibri" w:hAnsi="Calibri" w:cs="B Nazanin"/>
                <w:sz w:val="20"/>
                <w:szCs w:val="20"/>
              </w:rPr>
              <w:t>0.000</w:t>
            </w:r>
          </w:p>
        </w:tc>
        <w:tc>
          <w:tcPr>
            <w:tcW w:w="1173" w:type="dxa"/>
            <w:vAlign w:val="center"/>
          </w:tcPr>
          <w:p w:rsidR="00A1199F" w:rsidRPr="003874FE" w:rsidRDefault="00A1199F" w:rsidP="00482B7A">
            <w:pPr>
              <w:widowControl w:val="0"/>
              <w:bidi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B Nazanin"/>
                <w:sz w:val="20"/>
                <w:szCs w:val="20"/>
                <w:rtl/>
              </w:rPr>
            </w:pPr>
            <w:r w:rsidRPr="003874FE">
              <w:rPr>
                <w:rFonts w:ascii="Calibri" w:eastAsia="Calibri" w:hAnsi="Calibri" w:cs="B Nazanin" w:hint="cs"/>
                <w:sz w:val="20"/>
                <w:szCs w:val="20"/>
                <w:rtl/>
              </w:rPr>
              <w:t>(</w:t>
            </w:r>
            <w:r w:rsidR="00482B7A">
              <w:rPr>
                <w:rFonts w:ascii="Calibri" w:eastAsia="Calibri" w:hAnsi="Calibri" w:cs="B Nazanin"/>
                <w:sz w:val="20"/>
                <w:szCs w:val="20"/>
              </w:rPr>
              <w:t>0.07</w:t>
            </w:r>
            <w:r w:rsidRPr="003874FE">
              <w:rPr>
                <w:rFonts w:ascii="Calibri" w:eastAsia="Calibri" w:hAnsi="Calibri" w:cs="B Nazanin" w:hint="cs"/>
                <w:sz w:val="20"/>
                <w:szCs w:val="20"/>
                <w:rtl/>
              </w:rPr>
              <w:t xml:space="preserve">) </w:t>
            </w:r>
            <w:r w:rsidR="00482B7A">
              <w:rPr>
                <w:rFonts w:ascii="Calibri" w:eastAsia="Calibri" w:hAnsi="Calibri" w:cs="B Nazanin"/>
                <w:sz w:val="20"/>
                <w:szCs w:val="20"/>
              </w:rPr>
              <w:t>0.58</w:t>
            </w:r>
          </w:p>
        </w:tc>
        <w:tc>
          <w:tcPr>
            <w:tcW w:w="1512" w:type="dxa"/>
            <w:vAlign w:val="center"/>
          </w:tcPr>
          <w:p w:rsidR="00A1199F" w:rsidRPr="003874FE" w:rsidRDefault="00536F74" w:rsidP="00536F74">
            <w:pPr>
              <w:widowControl w:val="0"/>
              <w:bidi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B Nazanin"/>
                <w:sz w:val="20"/>
                <w:szCs w:val="20"/>
                <w:rtl/>
              </w:rPr>
            </w:pPr>
            <w:r>
              <w:rPr>
                <w:rFonts w:ascii="Calibri" w:eastAsia="Calibri" w:hAnsi="Calibri" w:cs="B Nazanin"/>
                <w:sz w:val="20"/>
                <w:szCs w:val="20"/>
              </w:rPr>
              <w:t>0.73</w:t>
            </w:r>
            <w:r w:rsidR="00A1199F" w:rsidRPr="003874FE">
              <w:rPr>
                <w:rFonts w:ascii="Calibri" w:eastAsia="Calibri" w:hAnsi="Calibri" w:cs="B Nazanin" w:hint="cs"/>
                <w:sz w:val="20"/>
                <w:szCs w:val="20"/>
                <w:rtl/>
              </w:rPr>
              <w:t xml:space="preserve"> </w:t>
            </w:r>
            <w:r w:rsidR="00A1199F" w:rsidRPr="003874FE">
              <w:rPr>
                <w:rFonts w:ascii="Calibri" w:eastAsia="Calibri" w:hAnsi="Calibri" w:cs="B Nazanin"/>
                <w:sz w:val="20"/>
                <w:szCs w:val="20"/>
              </w:rPr>
              <w:t>to</w:t>
            </w:r>
            <w:r w:rsidR="00A1199F" w:rsidRPr="003874FE">
              <w:rPr>
                <w:rFonts w:ascii="Calibri" w:eastAsia="Calibri" w:hAnsi="Calibri" w:cs="B Nazanin" w:hint="cs"/>
                <w:sz w:val="20"/>
                <w:szCs w:val="20"/>
                <w:rtl/>
              </w:rPr>
              <w:t xml:space="preserve"> </w:t>
            </w:r>
            <w:r>
              <w:rPr>
                <w:rFonts w:ascii="Calibri" w:eastAsia="Calibri" w:hAnsi="Calibri" w:cs="B Nazanin"/>
                <w:sz w:val="20"/>
                <w:szCs w:val="20"/>
              </w:rPr>
              <w:t>0.43</w:t>
            </w:r>
          </w:p>
        </w:tc>
        <w:tc>
          <w:tcPr>
            <w:tcW w:w="0" w:type="auto"/>
            <w:vAlign w:val="center"/>
          </w:tcPr>
          <w:p w:rsidR="00A1199F" w:rsidRPr="003874FE" w:rsidRDefault="00536F74" w:rsidP="00DB51F7">
            <w:pPr>
              <w:widowControl w:val="0"/>
              <w:bidi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B Nazanin"/>
                <w:sz w:val="20"/>
                <w:szCs w:val="20"/>
                <w:rtl/>
              </w:rPr>
            </w:pPr>
            <w:r>
              <w:rPr>
                <w:rFonts w:ascii="Calibri" w:eastAsia="Calibri" w:hAnsi="Calibri" w:cs="B Nazanin"/>
                <w:sz w:val="20"/>
                <w:szCs w:val="20"/>
              </w:rPr>
              <w:t>0.000</w:t>
            </w:r>
          </w:p>
        </w:tc>
      </w:tr>
      <w:tr w:rsidR="00C111E6" w:rsidRPr="003874FE" w:rsidTr="0048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6" w:type="dxa"/>
            <w:shd w:val="clear" w:color="auto" w:fill="auto"/>
            <w:vAlign w:val="center"/>
          </w:tcPr>
          <w:p w:rsidR="00A1199F" w:rsidRPr="00C111E6" w:rsidRDefault="00C111E6" w:rsidP="00DB51F7">
            <w:pPr>
              <w:widowControl w:val="0"/>
              <w:bidi/>
              <w:jc w:val="right"/>
              <w:rPr>
                <w:rFonts w:ascii="Calibri" w:eastAsia="Calibri" w:hAnsi="Calibri" w:cs="B Nazanin"/>
                <w:sz w:val="20"/>
                <w:szCs w:val="20"/>
                <w:rtl/>
              </w:rPr>
            </w:pPr>
            <w:r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  <w:lang w:val="en"/>
              </w:rPr>
              <w:t>Immediate feedback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A1199F" w:rsidRPr="003874FE" w:rsidRDefault="00DB51F7" w:rsidP="00DB51F7">
            <w:pPr>
              <w:widowControl w:val="0"/>
              <w:bidi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B Nazanin"/>
                <w:sz w:val="20"/>
                <w:szCs w:val="20"/>
                <w:rtl/>
              </w:rPr>
            </w:pPr>
            <w:r>
              <w:rPr>
                <w:rFonts w:ascii="Calibri" w:eastAsia="Calibri" w:hAnsi="Calibri" w:cs="B Nazanin"/>
                <w:sz w:val="20"/>
                <w:szCs w:val="20"/>
              </w:rPr>
              <w:t>1.55(0.08)</w:t>
            </w:r>
          </w:p>
        </w:tc>
        <w:tc>
          <w:tcPr>
            <w:tcW w:w="1259" w:type="dxa"/>
            <w:shd w:val="clear" w:color="auto" w:fill="auto"/>
            <w:vAlign w:val="center"/>
          </w:tcPr>
          <w:p w:rsidR="00A1199F" w:rsidRPr="003874FE" w:rsidRDefault="00DB51F7" w:rsidP="00DB51F7">
            <w:pPr>
              <w:widowControl w:val="0"/>
              <w:bidi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B Nazanin"/>
                <w:sz w:val="20"/>
                <w:szCs w:val="20"/>
                <w:rtl/>
              </w:rPr>
            </w:pPr>
            <w:r>
              <w:rPr>
                <w:rFonts w:ascii="Calibri" w:eastAsia="Calibri" w:hAnsi="Calibri" w:cs="B Nazanin"/>
                <w:sz w:val="20"/>
                <w:szCs w:val="20"/>
              </w:rPr>
              <w:t>1.72</w:t>
            </w:r>
            <w:r w:rsidR="00A1199F" w:rsidRPr="003874FE">
              <w:rPr>
                <w:rFonts w:ascii="Calibri" w:eastAsia="Calibri" w:hAnsi="Calibri" w:cs="B Nazanin" w:hint="cs"/>
                <w:sz w:val="20"/>
                <w:szCs w:val="20"/>
                <w:rtl/>
              </w:rPr>
              <w:t xml:space="preserve"> </w:t>
            </w:r>
            <w:r w:rsidR="00A1199F" w:rsidRPr="003874FE">
              <w:rPr>
                <w:rFonts w:ascii="Calibri" w:eastAsia="Calibri" w:hAnsi="Calibri" w:cs="B Nazanin"/>
                <w:sz w:val="20"/>
                <w:szCs w:val="20"/>
              </w:rPr>
              <w:t>to</w:t>
            </w:r>
            <w:r w:rsidR="00A1199F" w:rsidRPr="003874FE">
              <w:rPr>
                <w:rFonts w:ascii="Calibri" w:eastAsia="Calibri" w:hAnsi="Calibri" w:cs="B Nazanin" w:hint="cs"/>
                <w:sz w:val="20"/>
                <w:szCs w:val="20"/>
                <w:rtl/>
              </w:rPr>
              <w:t xml:space="preserve"> </w:t>
            </w:r>
            <w:r>
              <w:rPr>
                <w:rFonts w:ascii="Calibri" w:eastAsia="Calibri" w:hAnsi="Calibri" w:cs="B Nazanin"/>
                <w:sz w:val="20"/>
                <w:szCs w:val="20"/>
              </w:rPr>
              <w:t>1.38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A1199F" w:rsidRPr="003874FE" w:rsidRDefault="00DB51F7" w:rsidP="00DB51F7">
            <w:pPr>
              <w:widowControl w:val="0"/>
              <w:bidi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B Nazanin"/>
                <w:sz w:val="20"/>
                <w:szCs w:val="20"/>
                <w:rtl/>
              </w:rPr>
            </w:pPr>
            <w:r>
              <w:rPr>
                <w:rFonts w:ascii="Calibri" w:eastAsia="Calibri" w:hAnsi="Calibri" w:cs="B Nazanin"/>
                <w:sz w:val="20"/>
                <w:szCs w:val="20"/>
              </w:rPr>
              <w:t>0.000</w:t>
            </w:r>
          </w:p>
        </w:tc>
        <w:tc>
          <w:tcPr>
            <w:tcW w:w="1173" w:type="dxa"/>
            <w:shd w:val="clear" w:color="auto" w:fill="auto"/>
            <w:vAlign w:val="center"/>
          </w:tcPr>
          <w:p w:rsidR="00A1199F" w:rsidRPr="003874FE" w:rsidRDefault="00A1199F" w:rsidP="00482B7A">
            <w:pPr>
              <w:widowControl w:val="0"/>
              <w:bidi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B Nazanin"/>
                <w:sz w:val="20"/>
                <w:szCs w:val="20"/>
                <w:rtl/>
              </w:rPr>
            </w:pPr>
            <w:r w:rsidRPr="003874FE">
              <w:rPr>
                <w:rFonts w:ascii="Calibri" w:eastAsia="Calibri" w:hAnsi="Calibri" w:cs="B Nazanin" w:hint="cs"/>
                <w:sz w:val="20"/>
                <w:szCs w:val="20"/>
                <w:rtl/>
              </w:rPr>
              <w:t>(</w:t>
            </w:r>
            <w:r w:rsidR="00482B7A">
              <w:rPr>
                <w:rFonts w:ascii="Calibri" w:eastAsia="Calibri" w:hAnsi="Calibri" w:cs="B Nazanin"/>
                <w:sz w:val="20"/>
                <w:szCs w:val="20"/>
              </w:rPr>
              <w:t>0.10</w:t>
            </w:r>
            <w:r w:rsidRPr="003874FE">
              <w:rPr>
                <w:rFonts w:ascii="Calibri" w:eastAsia="Calibri" w:hAnsi="Calibri" w:cs="B Nazanin" w:hint="cs"/>
                <w:sz w:val="20"/>
                <w:szCs w:val="20"/>
                <w:rtl/>
              </w:rPr>
              <w:t xml:space="preserve">) </w:t>
            </w:r>
            <w:r w:rsidR="00482B7A">
              <w:rPr>
                <w:rFonts w:ascii="Calibri" w:eastAsia="Calibri" w:hAnsi="Calibri" w:cs="B Nazanin"/>
                <w:sz w:val="20"/>
                <w:szCs w:val="20"/>
              </w:rPr>
              <w:t>0.45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A1199F" w:rsidRPr="003874FE" w:rsidRDefault="00536F74" w:rsidP="00536F74">
            <w:pPr>
              <w:widowControl w:val="0"/>
              <w:bidi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B Nazanin"/>
                <w:sz w:val="20"/>
                <w:szCs w:val="20"/>
                <w:rtl/>
              </w:rPr>
            </w:pPr>
            <w:r>
              <w:rPr>
                <w:rFonts w:ascii="Calibri" w:eastAsia="Calibri" w:hAnsi="Calibri" w:cs="B Nazanin"/>
                <w:sz w:val="20"/>
                <w:szCs w:val="20"/>
              </w:rPr>
              <w:t>0.66</w:t>
            </w:r>
            <w:r w:rsidR="00A1199F" w:rsidRPr="003874FE">
              <w:rPr>
                <w:rFonts w:ascii="Calibri" w:eastAsia="Calibri" w:hAnsi="Calibri" w:cs="B Nazanin" w:hint="cs"/>
                <w:sz w:val="20"/>
                <w:szCs w:val="20"/>
                <w:rtl/>
              </w:rPr>
              <w:t xml:space="preserve"> </w:t>
            </w:r>
            <w:r w:rsidR="00A1199F" w:rsidRPr="003874FE">
              <w:rPr>
                <w:rFonts w:ascii="Calibri" w:eastAsia="Calibri" w:hAnsi="Calibri" w:cs="B Nazanin"/>
                <w:sz w:val="20"/>
                <w:szCs w:val="20"/>
              </w:rPr>
              <w:t>to</w:t>
            </w:r>
            <w:r w:rsidR="00A1199F" w:rsidRPr="003874FE">
              <w:rPr>
                <w:rFonts w:ascii="Calibri" w:eastAsia="Calibri" w:hAnsi="Calibri" w:cs="B Nazanin" w:hint="cs"/>
                <w:sz w:val="20"/>
                <w:szCs w:val="20"/>
                <w:rtl/>
              </w:rPr>
              <w:t xml:space="preserve"> </w:t>
            </w:r>
            <w:r>
              <w:rPr>
                <w:rFonts w:ascii="Calibri" w:eastAsia="Calibri" w:hAnsi="Calibri" w:cs="B Nazanin"/>
                <w:sz w:val="20"/>
                <w:szCs w:val="20"/>
              </w:rPr>
              <w:t>0.24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1199F" w:rsidRPr="003874FE" w:rsidRDefault="00536F74" w:rsidP="00DB51F7">
            <w:pPr>
              <w:widowControl w:val="0"/>
              <w:bidi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B Nazanin"/>
                <w:sz w:val="20"/>
                <w:szCs w:val="20"/>
                <w:rtl/>
              </w:rPr>
            </w:pPr>
            <w:r>
              <w:rPr>
                <w:rFonts w:ascii="Calibri" w:eastAsia="Calibri" w:hAnsi="Calibri" w:cs="B Nazanin"/>
                <w:sz w:val="20"/>
                <w:szCs w:val="20"/>
              </w:rPr>
              <w:t>0.000</w:t>
            </w:r>
          </w:p>
        </w:tc>
      </w:tr>
      <w:tr w:rsidR="00C111E6" w:rsidRPr="003874FE" w:rsidTr="00482B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6" w:type="dxa"/>
            <w:shd w:val="clear" w:color="auto" w:fill="auto"/>
            <w:vAlign w:val="center"/>
          </w:tcPr>
          <w:p w:rsidR="00A1199F" w:rsidRPr="00C111E6" w:rsidRDefault="00C111E6" w:rsidP="00DB51F7">
            <w:pPr>
              <w:widowControl w:val="0"/>
              <w:bidi/>
              <w:jc w:val="right"/>
              <w:rPr>
                <w:rFonts w:ascii="Calibri" w:eastAsia="Calibri" w:hAnsi="Calibri" w:cs="B Nazanin"/>
                <w:sz w:val="20"/>
                <w:szCs w:val="20"/>
                <w:rtl/>
              </w:rPr>
            </w:pPr>
            <w:r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  <w:lang w:val="en"/>
              </w:rPr>
              <w:t>Active learning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A1199F" w:rsidRPr="003874FE" w:rsidRDefault="00DB51F7" w:rsidP="00DB51F7">
            <w:pPr>
              <w:widowControl w:val="0"/>
              <w:bidi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B Nazanin"/>
                <w:sz w:val="20"/>
                <w:szCs w:val="20"/>
                <w:rtl/>
              </w:rPr>
            </w:pPr>
            <w:r>
              <w:rPr>
                <w:rFonts w:ascii="Calibri" w:eastAsia="Calibri" w:hAnsi="Calibri" w:cs="B Nazanin"/>
                <w:sz w:val="20"/>
                <w:szCs w:val="20"/>
              </w:rPr>
              <w:t>1.09(0.06)</w:t>
            </w:r>
          </w:p>
        </w:tc>
        <w:tc>
          <w:tcPr>
            <w:tcW w:w="1259" w:type="dxa"/>
            <w:shd w:val="clear" w:color="auto" w:fill="auto"/>
            <w:vAlign w:val="center"/>
          </w:tcPr>
          <w:p w:rsidR="00A1199F" w:rsidRPr="003874FE" w:rsidRDefault="00DB51F7" w:rsidP="00DB51F7">
            <w:pPr>
              <w:widowControl w:val="0"/>
              <w:bidi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B Nazanin"/>
                <w:sz w:val="20"/>
                <w:szCs w:val="20"/>
                <w:rtl/>
              </w:rPr>
            </w:pPr>
            <w:r>
              <w:rPr>
                <w:rFonts w:ascii="Calibri" w:eastAsia="Calibri" w:hAnsi="Calibri" w:cs="B Nazanin"/>
                <w:sz w:val="20"/>
                <w:szCs w:val="20"/>
              </w:rPr>
              <w:t>1.25</w:t>
            </w:r>
            <w:r w:rsidR="00A1199F" w:rsidRPr="003874FE">
              <w:rPr>
                <w:rFonts w:ascii="Calibri" w:eastAsia="Calibri" w:hAnsi="Calibri" w:cs="B Nazanin" w:hint="cs"/>
                <w:sz w:val="20"/>
                <w:szCs w:val="20"/>
                <w:rtl/>
              </w:rPr>
              <w:t xml:space="preserve"> </w:t>
            </w:r>
            <w:r w:rsidR="00A1199F" w:rsidRPr="003874FE">
              <w:rPr>
                <w:rFonts w:ascii="Calibri" w:eastAsia="Calibri" w:hAnsi="Calibri" w:cs="B Nazanin"/>
                <w:sz w:val="20"/>
                <w:szCs w:val="20"/>
              </w:rPr>
              <w:t>to</w:t>
            </w:r>
            <w:r w:rsidR="00A1199F" w:rsidRPr="003874FE">
              <w:rPr>
                <w:rFonts w:ascii="Calibri" w:eastAsia="Calibri" w:hAnsi="Calibri" w:cs="B Nazanin" w:hint="cs"/>
                <w:sz w:val="20"/>
                <w:szCs w:val="20"/>
                <w:rtl/>
              </w:rPr>
              <w:t xml:space="preserve"> </w:t>
            </w:r>
            <w:r>
              <w:rPr>
                <w:rFonts w:ascii="Calibri" w:eastAsia="Calibri" w:hAnsi="Calibri" w:cs="B Nazanin"/>
                <w:sz w:val="20"/>
                <w:szCs w:val="20"/>
              </w:rPr>
              <w:t>0.96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A1199F" w:rsidRPr="003874FE" w:rsidRDefault="00DB51F7" w:rsidP="00DB51F7">
            <w:pPr>
              <w:widowControl w:val="0"/>
              <w:bidi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B Nazanin"/>
                <w:sz w:val="20"/>
                <w:szCs w:val="20"/>
                <w:rtl/>
              </w:rPr>
            </w:pPr>
            <w:r>
              <w:rPr>
                <w:rFonts w:ascii="Calibri" w:eastAsia="Calibri" w:hAnsi="Calibri" w:cs="B Nazanin"/>
                <w:sz w:val="20"/>
                <w:szCs w:val="20"/>
              </w:rPr>
              <w:t>0.000</w:t>
            </w:r>
          </w:p>
        </w:tc>
        <w:tc>
          <w:tcPr>
            <w:tcW w:w="1173" w:type="dxa"/>
            <w:shd w:val="clear" w:color="auto" w:fill="auto"/>
            <w:vAlign w:val="center"/>
          </w:tcPr>
          <w:p w:rsidR="00A1199F" w:rsidRPr="003874FE" w:rsidRDefault="00A1199F" w:rsidP="00482B7A">
            <w:pPr>
              <w:widowControl w:val="0"/>
              <w:bidi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B Nazanin"/>
                <w:sz w:val="20"/>
                <w:szCs w:val="20"/>
                <w:rtl/>
              </w:rPr>
            </w:pPr>
            <w:r w:rsidRPr="003874FE">
              <w:rPr>
                <w:rFonts w:ascii="Calibri" w:eastAsia="Calibri" w:hAnsi="Calibri" w:cs="B Nazanin" w:hint="cs"/>
                <w:sz w:val="20"/>
                <w:szCs w:val="20"/>
                <w:rtl/>
              </w:rPr>
              <w:t>(</w:t>
            </w:r>
            <w:r w:rsidR="00482B7A">
              <w:rPr>
                <w:rFonts w:ascii="Calibri" w:eastAsia="Calibri" w:hAnsi="Calibri" w:cs="B Nazanin"/>
                <w:sz w:val="20"/>
                <w:szCs w:val="20"/>
              </w:rPr>
              <w:t>0.08</w:t>
            </w:r>
            <w:r w:rsidRPr="003874FE">
              <w:rPr>
                <w:rFonts w:ascii="Calibri" w:eastAsia="Calibri" w:hAnsi="Calibri" w:cs="B Nazanin" w:hint="cs"/>
                <w:sz w:val="20"/>
                <w:szCs w:val="20"/>
                <w:rtl/>
              </w:rPr>
              <w:t xml:space="preserve">) </w:t>
            </w:r>
            <w:r w:rsidR="00482B7A">
              <w:rPr>
                <w:rFonts w:ascii="Calibri" w:eastAsia="Calibri" w:hAnsi="Calibri" w:cs="B Nazanin"/>
                <w:sz w:val="20"/>
                <w:szCs w:val="20"/>
              </w:rPr>
              <w:t>0.22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A1199F" w:rsidRPr="003874FE" w:rsidRDefault="00536F74" w:rsidP="00536F74">
            <w:pPr>
              <w:widowControl w:val="0"/>
              <w:bidi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B Nazanin"/>
                <w:sz w:val="20"/>
                <w:szCs w:val="20"/>
                <w:rtl/>
              </w:rPr>
            </w:pPr>
            <w:r>
              <w:rPr>
                <w:rFonts w:ascii="Calibri" w:eastAsia="Calibri" w:hAnsi="Calibri" w:cs="B Nazanin"/>
                <w:sz w:val="20"/>
                <w:szCs w:val="20"/>
              </w:rPr>
              <w:t>0.38</w:t>
            </w:r>
            <w:r w:rsidR="00A1199F" w:rsidRPr="003874FE">
              <w:rPr>
                <w:rFonts w:ascii="Calibri" w:eastAsia="Calibri" w:hAnsi="Calibri" w:cs="B Nazanin" w:hint="cs"/>
                <w:sz w:val="20"/>
                <w:szCs w:val="20"/>
                <w:rtl/>
              </w:rPr>
              <w:t xml:space="preserve"> </w:t>
            </w:r>
            <w:r w:rsidR="00A1199F" w:rsidRPr="003874FE">
              <w:rPr>
                <w:rFonts w:ascii="Calibri" w:eastAsia="Calibri" w:hAnsi="Calibri" w:cs="B Nazanin"/>
                <w:sz w:val="20"/>
                <w:szCs w:val="20"/>
              </w:rPr>
              <w:t>to</w:t>
            </w:r>
            <w:r w:rsidR="00A1199F" w:rsidRPr="003874FE">
              <w:rPr>
                <w:rFonts w:ascii="Calibri" w:eastAsia="Calibri" w:hAnsi="Calibri" w:cs="B Nazanin" w:hint="cs"/>
                <w:sz w:val="20"/>
                <w:szCs w:val="20"/>
                <w:rtl/>
              </w:rPr>
              <w:t xml:space="preserve"> </w:t>
            </w:r>
            <w:r>
              <w:rPr>
                <w:rFonts w:ascii="Calibri" w:eastAsia="Calibri" w:hAnsi="Calibri" w:cs="B Nazanin"/>
                <w:sz w:val="20"/>
                <w:szCs w:val="20"/>
              </w:rPr>
              <w:t>0.05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1199F" w:rsidRPr="003874FE" w:rsidRDefault="00536F74" w:rsidP="00DB51F7">
            <w:pPr>
              <w:widowControl w:val="0"/>
              <w:bidi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B Nazanin"/>
                <w:sz w:val="20"/>
                <w:szCs w:val="20"/>
                <w:rtl/>
              </w:rPr>
            </w:pPr>
            <w:r>
              <w:rPr>
                <w:rFonts w:ascii="Calibri" w:eastAsia="Calibri" w:hAnsi="Calibri" w:cs="B Nazanin"/>
                <w:sz w:val="20"/>
                <w:szCs w:val="20"/>
              </w:rPr>
              <w:t>0.008</w:t>
            </w:r>
          </w:p>
        </w:tc>
      </w:tr>
      <w:tr w:rsidR="00C111E6" w:rsidRPr="003874FE" w:rsidTr="00482B7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6" w:type="dxa"/>
            <w:shd w:val="clear" w:color="auto" w:fill="auto"/>
            <w:vAlign w:val="center"/>
          </w:tcPr>
          <w:p w:rsidR="00A1199F" w:rsidRPr="00C111E6" w:rsidRDefault="00C111E6" w:rsidP="00DB51F7">
            <w:pPr>
              <w:widowControl w:val="0"/>
              <w:bidi/>
              <w:jc w:val="right"/>
              <w:rPr>
                <w:rFonts w:ascii="Calibri" w:eastAsia="Calibri" w:hAnsi="Calibri" w:cs="B Nazanin"/>
                <w:sz w:val="20"/>
                <w:szCs w:val="20"/>
                <w:rtl/>
              </w:rPr>
            </w:pPr>
            <w:r w:rsidRPr="00C111E6">
              <w:rPr>
                <w:rFonts w:ascii="Times New Roman" w:eastAsia="Calibri" w:hAnsi="Times New Roman" w:cs="Times New Roman"/>
                <w:color w:val="auto"/>
                <w:sz w:val="20"/>
                <w:szCs w:val="20"/>
              </w:rPr>
              <w:t>High Expectations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A1199F" w:rsidRPr="003874FE" w:rsidRDefault="00DB51F7" w:rsidP="00DB51F7">
            <w:pPr>
              <w:widowControl w:val="0"/>
              <w:bidi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B Nazanin"/>
                <w:sz w:val="20"/>
                <w:szCs w:val="20"/>
                <w:rtl/>
              </w:rPr>
            </w:pPr>
            <w:r>
              <w:rPr>
                <w:rFonts w:ascii="Calibri" w:eastAsia="Calibri" w:hAnsi="Calibri" w:cs="B Nazanin"/>
                <w:sz w:val="20"/>
                <w:szCs w:val="20"/>
              </w:rPr>
              <w:t>1.17(0.06)</w:t>
            </w:r>
          </w:p>
        </w:tc>
        <w:tc>
          <w:tcPr>
            <w:tcW w:w="1259" w:type="dxa"/>
            <w:shd w:val="clear" w:color="auto" w:fill="auto"/>
            <w:vAlign w:val="center"/>
          </w:tcPr>
          <w:p w:rsidR="00A1199F" w:rsidRPr="003874FE" w:rsidRDefault="00DB51F7" w:rsidP="00DB51F7">
            <w:pPr>
              <w:widowControl w:val="0"/>
              <w:bidi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B Nazanin"/>
                <w:sz w:val="20"/>
                <w:szCs w:val="20"/>
                <w:rtl/>
              </w:rPr>
            </w:pPr>
            <w:r>
              <w:rPr>
                <w:rFonts w:ascii="Calibri" w:eastAsia="Calibri" w:hAnsi="Calibri" w:cs="B Nazanin"/>
                <w:sz w:val="20"/>
                <w:szCs w:val="20"/>
              </w:rPr>
              <w:t>1.29</w:t>
            </w:r>
            <w:r w:rsidR="00A1199F" w:rsidRPr="003874FE">
              <w:rPr>
                <w:rFonts w:ascii="Calibri" w:eastAsia="Calibri" w:hAnsi="Calibri" w:cs="B Nazanin" w:hint="cs"/>
                <w:sz w:val="20"/>
                <w:szCs w:val="20"/>
                <w:rtl/>
              </w:rPr>
              <w:t xml:space="preserve"> </w:t>
            </w:r>
            <w:r w:rsidR="00A1199F" w:rsidRPr="003874FE">
              <w:rPr>
                <w:rFonts w:ascii="Calibri" w:eastAsia="Calibri" w:hAnsi="Calibri" w:cs="B Nazanin"/>
                <w:sz w:val="20"/>
                <w:szCs w:val="20"/>
              </w:rPr>
              <w:t>to</w:t>
            </w:r>
            <w:r w:rsidR="00A1199F" w:rsidRPr="003874FE">
              <w:rPr>
                <w:rFonts w:ascii="Calibri" w:eastAsia="Calibri" w:hAnsi="Calibri" w:cs="B Nazanin" w:hint="cs"/>
                <w:sz w:val="20"/>
                <w:szCs w:val="20"/>
                <w:rtl/>
              </w:rPr>
              <w:t xml:space="preserve"> </w:t>
            </w:r>
            <w:r>
              <w:rPr>
                <w:rFonts w:ascii="Calibri" w:eastAsia="Calibri" w:hAnsi="Calibri" w:cs="B Nazanin"/>
                <w:sz w:val="20"/>
                <w:szCs w:val="20"/>
              </w:rPr>
              <w:t>1.04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A1199F" w:rsidRPr="003874FE" w:rsidRDefault="00DB51F7" w:rsidP="00DB51F7">
            <w:pPr>
              <w:widowControl w:val="0"/>
              <w:bidi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B Nazanin"/>
                <w:sz w:val="20"/>
                <w:szCs w:val="20"/>
                <w:rtl/>
              </w:rPr>
            </w:pPr>
            <w:r>
              <w:rPr>
                <w:rFonts w:ascii="Calibri" w:eastAsia="Calibri" w:hAnsi="Calibri" w:cs="B Nazanin"/>
                <w:sz w:val="20"/>
                <w:szCs w:val="20"/>
              </w:rPr>
              <w:t>0.000</w:t>
            </w:r>
          </w:p>
        </w:tc>
        <w:tc>
          <w:tcPr>
            <w:tcW w:w="1173" w:type="dxa"/>
            <w:shd w:val="clear" w:color="auto" w:fill="auto"/>
            <w:vAlign w:val="center"/>
          </w:tcPr>
          <w:p w:rsidR="00A1199F" w:rsidRPr="003874FE" w:rsidRDefault="00A1199F" w:rsidP="00482B7A">
            <w:pPr>
              <w:widowControl w:val="0"/>
              <w:bidi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B Nazanin"/>
                <w:sz w:val="20"/>
                <w:szCs w:val="20"/>
                <w:rtl/>
              </w:rPr>
            </w:pPr>
            <w:r w:rsidRPr="003874FE">
              <w:rPr>
                <w:rFonts w:ascii="Calibri" w:eastAsia="Calibri" w:hAnsi="Calibri" w:cs="B Nazanin" w:hint="cs"/>
                <w:sz w:val="20"/>
                <w:szCs w:val="20"/>
                <w:rtl/>
              </w:rPr>
              <w:t>(</w:t>
            </w:r>
            <w:r w:rsidR="00482B7A">
              <w:rPr>
                <w:rFonts w:ascii="Calibri" w:eastAsia="Calibri" w:hAnsi="Calibri" w:cs="B Nazanin"/>
                <w:sz w:val="20"/>
                <w:szCs w:val="20"/>
              </w:rPr>
              <w:t>0.08</w:t>
            </w:r>
            <w:r w:rsidRPr="003874FE">
              <w:rPr>
                <w:rFonts w:ascii="Calibri" w:eastAsia="Calibri" w:hAnsi="Calibri" w:cs="B Nazanin" w:hint="cs"/>
                <w:sz w:val="20"/>
                <w:szCs w:val="20"/>
                <w:rtl/>
              </w:rPr>
              <w:t xml:space="preserve">) </w:t>
            </w:r>
            <w:r w:rsidR="00482B7A">
              <w:rPr>
                <w:rFonts w:ascii="Calibri" w:eastAsia="Calibri" w:hAnsi="Calibri" w:cs="B Nazanin"/>
                <w:sz w:val="20"/>
                <w:szCs w:val="20"/>
              </w:rPr>
              <w:t>0.28</w:t>
            </w:r>
          </w:p>
        </w:tc>
        <w:tc>
          <w:tcPr>
            <w:tcW w:w="1512" w:type="dxa"/>
            <w:shd w:val="clear" w:color="auto" w:fill="auto"/>
            <w:vAlign w:val="center"/>
          </w:tcPr>
          <w:p w:rsidR="00A1199F" w:rsidRPr="003874FE" w:rsidRDefault="00536F74" w:rsidP="00536F74">
            <w:pPr>
              <w:widowControl w:val="0"/>
              <w:bidi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B Nazanin"/>
                <w:sz w:val="20"/>
                <w:szCs w:val="20"/>
                <w:rtl/>
              </w:rPr>
            </w:pPr>
            <w:r>
              <w:rPr>
                <w:rFonts w:ascii="Calibri" w:eastAsia="Calibri" w:hAnsi="Calibri" w:cs="B Nazanin"/>
                <w:sz w:val="20"/>
                <w:szCs w:val="20"/>
              </w:rPr>
              <w:t>0.46</w:t>
            </w:r>
            <w:r w:rsidR="00A1199F" w:rsidRPr="003874FE">
              <w:rPr>
                <w:rFonts w:ascii="Calibri" w:eastAsia="Calibri" w:hAnsi="Calibri" w:cs="B Nazanin" w:hint="cs"/>
                <w:sz w:val="20"/>
                <w:szCs w:val="20"/>
                <w:rtl/>
              </w:rPr>
              <w:t xml:space="preserve"> </w:t>
            </w:r>
            <w:r w:rsidR="00A1199F" w:rsidRPr="003874FE">
              <w:rPr>
                <w:rFonts w:ascii="Calibri" w:eastAsia="Calibri" w:hAnsi="Calibri" w:cs="B Nazanin"/>
                <w:sz w:val="20"/>
                <w:szCs w:val="20"/>
              </w:rPr>
              <w:t>to</w:t>
            </w:r>
            <w:r w:rsidR="00A1199F" w:rsidRPr="003874FE">
              <w:rPr>
                <w:rFonts w:ascii="Calibri" w:eastAsia="Calibri" w:hAnsi="Calibri" w:cs="B Nazanin" w:hint="cs"/>
                <w:sz w:val="20"/>
                <w:szCs w:val="20"/>
                <w:rtl/>
              </w:rPr>
              <w:t xml:space="preserve"> </w:t>
            </w:r>
            <w:r>
              <w:rPr>
                <w:rFonts w:ascii="Calibri" w:eastAsia="Calibri" w:hAnsi="Calibri" w:cs="B Nazanin"/>
                <w:sz w:val="20"/>
                <w:szCs w:val="20"/>
              </w:rPr>
              <w:t>0.11</w:t>
            </w:r>
          </w:p>
        </w:tc>
        <w:tc>
          <w:tcPr>
            <w:tcW w:w="0" w:type="auto"/>
            <w:shd w:val="clear" w:color="auto" w:fill="auto"/>
            <w:vAlign w:val="center"/>
          </w:tcPr>
          <w:p w:rsidR="00A1199F" w:rsidRPr="003874FE" w:rsidRDefault="00536F74" w:rsidP="00DB51F7">
            <w:pPr>
              <w:widowControl w:val="0"/>
              <w:bidi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" w:eastAsia="Calibri" w:hAnsi="Calibri" w:cs="B Nazanin"/>
                <w:sz w:val="20"/>
                <w:szCs w:val="20"/>
                <w:rtl/>
              </w:rPr>
            </w:pPr>
            <w:r>
              <w:rPr>
                <w:rFonts w:ascii="Calibri" w:eastAsia="Calibri" w:hAnsi="Calibri" w:cs="B Nazanin"/>
                <w:sz w:val="20"/>
                <w:szCs w:val="20"/>
              </w:rPr>
              <w:t>0.001</w:t>
            </w:r>
          </w:p>
        </w:tc>
      </w:tr>
      <w:tr w:rsidR="00DB51F7" w:rsidRPr="003874FE" w:rsidTr="00482B7A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176" w:type="dxa"/>
            <w:vAlign w:val="center"/>
          </w:tcPr>
          <w:p w:rsidR="00A1199F" w:rsidRPr="00C111E6" w:rsidRDefault="004F3FA6" w:rsidP="00DB51F7">
            <w:pPr>
              <w:widowControl w:val="0"/>
              <w:bidi/>
              <w:jc w:val="right"/>
              <w:rPr>
                <w:rFonts w:ascii="Calibri" w:eastAsia="Calibri" w:hAnsi="Calibri" w:cs="B Nazanin"/>
                <w:sz w:val="20"/>
                <w:szCs w:val="20"/>
                <w:rtl/>
              </w:rPr>
            </w:pPr>
            <w:r w:rsidRPr="00C111E6">
              <w:rPr>
                <w:rFonts w:ascii="Times New Roman" w:eastAsia="Calibri" w:hAnsi="Times New Roman" w:cs="Times New Roman"/>
                <w:color w:val="auto"/>
                <w:sz w:val="20"/>
                <w:szCs w:val="20"/>
              </w:rPr>
              <w:t>Diverse Abilities and Learning Methods</w:t>
            </w:r>
          </w:p>
        </w:tc>
        <w:tc>
          <w:tcPr>
            <w:tcW w:w="1170" w:type="dxa"/>
            <w:vAlign w:val="center"/>
          </w:tcPr>
          <w:p w:rsidR="00A1199F" w:rsidRPr="003874FE" w:rsidRDefault="00DB51F7" w:rsidP="00DB51F7">
            <w:pPr>
              <w:widowControl w:val="0"/>
              <w:bidi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B Nazanin"/>
                <w:sz w:val="20"/>
                <w:szCs w:val="20"/>
                <w:rtl/>
              </w:rPr>
            </w:pPr>
            <w:r>
              <w:rPr>
                <w:rFonts w:ascii="Calibri" w:eastAsia="Calibri" w:hAnsi="Calibri" w:cs="B Nazanin"/>
                <w:sz w:val="20"/>
                <w:szCs w:val="20"/>
              </w:rPr>
              <w:t>1.29(0.06)</w:t>
            </w:r>
          </w:p>
        </w:tc>
        <w:tc>
          <w:tcPr>
            <w:tcW w:w="1259" w:type="dxa"/>
            <w:vAlign w:val="center"/>
          </w:tcPr>
          <w:p w:rsidR="00A1199F" w:rsidRPr="003874FE" w:rsidRDefault="00DB51F7" w:rsidP="00DB51F7">
            <w:pPr>
              <w:widowControl w:val="0"/>
              <w:bidi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B Nazanin"/>
                <w:sz w:val="20"/>
                <w:szCs w:val="20"/>
                <w:rtl/>
              </w:rPr>
            </w:pPr>
            <w:r>
              <w:rPr>
                <w:rFonts w:ascii="Calibri" w:eastAsia="Calibri" w:hAnsi="Calibri" w:cs="B Nazanin"/>
                <w:sz w:val="20"/>
                <w:szCs w:val="20"/>
              </w:rPr>
              <w:t>1.42</w:t>
            </w:r>
            <w:r w:rsidR="00A1199F" w:rsidRPr="003874FE">
              <w:rPr>
                <w:rFonts w:ascii="Calibri" w:eastAsia="Calibri" w:hAnsi="Calibri" w:cs="B Nazanin" w:hint="cs"/>
                <w:sz w:val="20"/>
                <w:szCs w:val="20"/>
                <w:rtl/>
              </w:rPr>
              <w:t xml:space="preserve"> </w:t>
            </w:r>
            <w:r w:rsidR="00A1199F" w:rsidRPr="003874FE">
              <w:rPr>
                <w:rFonts w:ascii="Calibri" w:eastAsia="Calibri" w:hAnsi="Calibri" w:cs="B Nazanin"/>
                <w:sz w:val="20"/>
                <w:szCs w:val="20"/>
              </w:rPr>
              <w:t>to</w:t>
            </w:r>
            <w:r w:rsidR="00A1199F" w:rsidRPr="003874FE">
              <w:rPr>
                <w:rFonts w:ascii="Calibri" w:eastAsia="Calibri" w:hAnsi="Calibri" w:cs="B Nazanin" w:hint="cs"/>
                <w:sz w:val="20"/>
                <w:szCs w:val="20"/>
                <w:rtl/>
              </w:rPr>
              <w:t xml:space="preserve"> </w:t>
            </w:r>
            <w:r>
              <w:rPr>
                <w:rFonts w:ascii="Calibri" w:eastAsia="Calibri" w:hAnsi="Calibri" w:cs="B Nazanin"/>
                <w:sz w:val="20"/>
                <w:szCs w:val="20"/>
              </w:rPr>
              <w:t>1.16</w:t>
            </w:r>
          </w:p>
        </w:tc>
        <w:tc>
          <w:tcPr>
            <w:tcW w:w="1170" w:type="dxa"/>
            <w:vAlign w:val="center"/>
          </w:tcPr>
          <w:p w:rsidR="00A1199F" w:rsidRPr="003874FE" w:rsidRDefault="00DB51F7" w:rsidP="00DB51F7">
            <w:pPr>
              <w:widowControl w:val="0"/>
              <w:bidi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B Nazanin"/>
                <w:sz w:val="20"/>
                <w:szCs w:val="20"/>
                <w:rtl/>
              </w:rPr>
            </w:pPr>
            <w:r>
              <w:rPr>
                <w:rFonts w:ascii="Calibri" w:eastAsia="Calibri" w:hAnsi="Calibri" w:cs="B Nazanin"/>
                <w:sz w:val="20"/>
                <w:szCs w:val="20"/>
              </w:rPr>
              <w:t>0.000</w:t>
            </w:r>
          </w:p>
        </w:tc>
        <w:tc>
          <w:tcPr>
            <w:tcW w:w="1173" w:type="dxa"/>
            <w:vAlign w:val="center"/>
          </w:tcPr>
          <w:p w:rsidR="00A1199F" w:rsidRPr="003874FE" w:rsidRDefault="00A1199F" w:rsidP="00482B7A">
            <w:pPr>
              <w:widowControl w:val="0"/>
              <w:bidi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B Nazanin"/>
                <w:sz w:val="20"/>
                <w:szCs w:val="20"/>
                <w:rtl/>
              </w:rPr>
            </w:pPr>
            <w:r w:rsidRPr="003874FE">
              <w:rPr>
                <w:rFonts w:ascii="Calibri" w:eastAsia="Calibri" w:hAnsi="Calibri" w:cs="B Nazanin" w:hint="cs"/>
                <w:sz w:val="20"/>
                <w:szCs w:val="20"/>
                <w:rtl/>
              </w:rPr>
              <w:t>(</w:t>
            </w:r>
            <w:r w:rsidR="00482B7A">
              <w:rPr>
                <w:rFonts w:ascii="Calibri" w:eastAsia="Calibri" w:hAnsi="Calibri" w:cs="B Nazanin"/>
                <w:sz w:val="20"/>
                <w:szCs w:val="20"/>
              </w:rPr>
              <w:t>0.10</w:t>
            </w:r>
            <w:r w:rsidRPr="003874FE">
              <w:rPr>
                <w:rFonts w:ascii="Calibri" w:eastAsia="Calibri" w:hAnsi="Calibri" w:cs="B Nazanin" w:hint="cs"/>
                <w:sz w:val="20"/>
                <w:szCs w:val="20"/>
                <w:rtl/>
              </w:rPr>
              <w:t xml:space="preserve">) </w:t>
            </w:r>
            <w:r w:rsidR="00482B7A">
              <w:rPr>
                <w:rFonts w:ascii="Calibri" w:eastAsia="Calibri" w:hAnsi="Calibri" w:cs="B Nazanin"/>
                <w:sz w:val="20"/>
                <w:szCs w:val="20"/>
              </w:rPr>
              <w:t>0.30</w:t>
            </w:r>
          </w:p>
        </w:tc>
        <w:tc>
          <w:tcPr>
            <w:tcW w:w="1512" w:type="dxa"/>
            <w:vAlign w:val="center"/>
          </w:tcPr>
          <w:p w:rsidR="00A1199F" w:rsidRPr="003874FE" w:rsidRDefault="00536F74" w:rsidP="00536F74">
            <w:pPr>
              <w:widowControl w:val="0"/>
              <w:bidi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B Nazanin"/>
                <w:sz w:val="20"/>
                <w:szCs w:val="20"/>
                <w:rtl/>
              </w:rPr>
            </w:pPr>
            <w:r>
              <w:rPr>
                <w:rFonts w:ascii="Calibri" w:eastAsia="Calibri" w:hAnsi="Calibri" w:cs="B Nazanin"/>
                <w:sz w:val="20"/>
                <w:szCs w:val="20"/>
              </w:rPr>
              <w:t>0.50</w:t>
            </w:r>
            <w:r w:rsidR="00A1199F" w:rsidRPr="003874FE">
              <w:rPr>
                <w:rFonts w:ascii="Calibri" w:eastAsia="Calibri" w:hAnsi="Calibri" w:cs="B Nazanin" w:hint="cs"/>
                <w:sz w:val="20"/>
                <w:szCs w:val="20"/>
                <w:rtl/>
              </w:rPr>
              <w:t xml:space="preserve"> </w:t>
            </w:r>
            <w:r w:rsidR="00A1199F" w:rsidRPr="003874FE">
              <w:rPr>
                <w:rFonts w:ascii="Calibri" w:eastAsia="Calibri" w:hAnsi="Calibri" w:cs="B Nazanin"/>
                <w:sz w:val="20"/>
                <w:szCs w:val="20"/>
              </w:rPr>
              <w:t>to</w:t>
            </w:r>
            <w:r w:rsidR="00A1199F" w:rsidRPr="003874FE">
              <w:rPr>
                <w:rFonts w:ascii="Calibri" w:eastAsia="Calibri" w:hAnsi="Calibri" w:cs="B Nazanin" w:hint="cs"/>
                <w:sz w:val="20"/>
                <w:szCs w:val="20"/>
                <w:rtl/>
              </w:rPr>
              <w:t xml:space="preserve"> </w:t>
            </w:r>
            <w:r>
              <w:rPr>
                <w:rFonts w:ascii="Calibri" w:eastAsia="Calibri" w:hAnsi="Calibri" w:cs="B Nazanin"/>
                <w:sz w:val="20"/>
                <w:szCs w:val="20"/>
              </w:rPr>
              <w:t>0.09</w:t>
            </w:r>
          </w:p>
        </w:tc>
        <w:tc>
          <w:tcPr>
            <w:tcW w:w="0" w:type="auto"/>
            <w:vAlign w:val="center"/>
          </w:tcPr>
          <w:p w:rsidR="00A1199F" w:rsidRPr="003874FE" w:rsidRDefault="00536F74" w:rsidP="00DB51F7">
            <w:pPr>
              <w:widowControl w:val="0"/>
              <w:bidi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" w:eastAsia="Calibri" w:hAnsi="Calibri" w:cs="B Nazanin"/>
                <w:sz w:val="20"/>
                <w:szCs w:val="20"/>
                <w:rtl/>
              </w:rPr>
            </w:pPr>
            <w:r>
              <w:rPr>
                <w:rFonts w:ascii="Calibri" w:eastAsia="Calibri" w:hAnsi="Calibri" w:cs="B Nazanin"/>
                <w:sz w:val="20"/>
                <w:szCs w:val="20"/>
              </w:rPr>
              <w:t>0.005</w:t>
            </w:r>
          </w:p>
        </w:tc>
      </w:tr>
    </w:tbl>
    <w:p w:rsidR="00BB76E4" w:rsidRDefault="00BB76E4">
      <w:pPr>
        <w:rPr>
          <w:rtl/>
        </w:rPr>
      </w:pPr>
    </w:p>
    <w:p w:rsidR="00A1199F" w:rsidRDefault="00A1199F">
      <w:pPr>
        <w:rPr>
          <w:rtl/>
        </w:rPr>
      </w:pPr>
    </w:p>
    <w:p w:rsidR="00A1199F" w:rsidRPr="00C111E6" w:rsidRDefault="00C111E6" w:rsidP="00482B7A">
      <w:pPr>
        <w:widowControl w:val="0"/>
        <w:bidi/>
        <w:spacing w:after="0"/>
        <w:ind w:firstLine="567"/>
        <w:jc w:val="right"/>
        <w:rPr>
          <w:rFonts w:asciiTheme="majorBidi" w:eastAsia="Calibri" w:hAnsiTheme="majorBidi" w:cstheme="majorBidi"/>
          <w:b/>
          <w:bCs/>
          <w:sz w:val="20"/>
          <w:szCs w:val="20"/>
        </w:rPr>
      </w:pPr>
      <w:r w:rsidRPr="00C111E6">
        <w:rPr>
          <w:rStyle w:val="rynqvb"/>
          <w:rFonts w:asciiTheme="majorBidi" w:hAnsiTheme="majorBidi" w:cstheme="majorBidi"/>
          <w:b/>
          <w:bCs/>
          <w:sz w:val="20"/>
          <w:szCs w:val="20"/>
          <w:lang w:val="en"/>
        </w:rPr>
        <w:t xml:space="preserve">Appendix Table 2: </w:t>
      </w:r>
      <w:r w:rsidR="00482B7A">
        <w:rPr>
          <w:rStyle w:val="rynqvb"/>
          <w:rFonts w:asciiTheme="majorBidi" w:hAnsiTheme="majorBidi" w:cstheme="majorBidi"/>
          <w:b/>
          <w:bCs/>
          <w:sz w:val="20"/>
          <w:szCs w:val="20"/>
          <w:lang w:val="en"/>
        </w:rPr>
        <w:t>R</w:t>
      </w:r>
      <w:r w:rsidRPr="00C111E6">
        <w:rPr>
          <w:rStyle w:val="rynqvb"/>
          <w:rFonts w:asciiTheme="majorBidi" w:hAnsiTheme="majorBidi" w:cstheme="majorBidi"/>
          <w:b/>
          <w:bCs/>
          <w:sz w:val="20"/>
          <w:szCs w:val="20"/>
          <w:lang w:val="en"/>
        </w:rPr>
        <w:t>elationship between the learning dimension with the axes of the interaction dimension and the teaching dimension</w:t>
      </w:r>
    </w:p>
    <w:tbl>
      <w:tblPr>
        <w:tblStyle w:val="ListTable6Colorful11"/>
        <w:tblW w:w="0" w:type="auto"/>
        <w:tblInd w:w="1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30"/>
        <w:gridCol w:w="1350"/>
        <w:gridCol w:w="1372"/>
        <w:gridCol w:w="1058"/>
        <w:gridCol w:w="1170"/>
        <w:gridCol w:w="1260"/>
        <w:gridCol w:w="918"/>
      </w:tblGrid>
      <w:tr w:rsidR="00A1199F" w:rsidRPr="00A1199F" w:rsidTr="00482B7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 w:val="restart"/>
            <w:shd w:val="clear" w:color="auto" w:fill="8DB3E2"/>
          </w:tcPr>
          <w:p w:rsidR="00A1199F" w:rsidRPr="00C111E6" w:rsidRDefault="00C111E6" w:rsidP="00C111E6">
            <w:pPr>
              <w:widowControl w:val="0"/>
              <w:bidi/>
              <w:spacing w:after="0" w:line="240" w:lineRule="auto"/>
              <w:jc w:val="right"/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</w:pPr>
            <w:r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variables</w:t>
            </w:r>
          </w:p>
        </w:tc>
        <w:tc>
          <w:tcPr>
            <w:tcW w:w="3780" w:type="dxa"/>
            <w:gridSpan w:val="3"/>
            <w:shd w:val="clear" w:color="auto" w:fill="8DB3E2"/>
          </w:tcPr>
          <w:p w:rsidR="00A1199F" w:rsidRPr="00C111E6" w:rsidRDefault="00C111E6" w:rsidP="00C111E6">
            <w:pPr>
              <w:widowControl w:val="0"/>
              <w:bidi/>
              <w:spacing w:after="0" w:line="240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</w:pPr>
            <w:proofErr w:type="spellStart"/>
            <w:r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Univariate</w:t>
            </w:r>
            <w:proofErr w:type="spellEnd"/>
            <w:r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 Analysis (Raw Effects)</w:t>
            </w:r>
          </w:p>
        </w:tc>
        <w:tc>
          <w:tcPr>
            <w:tcW w:w="3348" w:type="dxa"/>
            <w:gridSpan w:val="3"/>
            <w:tcBorders>
              <w:bottom w:val="single" w:sz="4" w:space="0" w:color="auto"/>
            </w:tcBorders>
            <w:shd w:val="clear" w:color="auto" w:fill="8DB3E2"/>
          </w:tcPr>
          <w:p w:rsidR="00A1199F" w:rsidRPr="00C111E6" w:rsidRDefault="00C111E6" w:rsidP="00C111E6">
            <w:pPr>
              <w:widowControl w:val="0"/>
              <w:bidi/>
              <w:spacing w:after="0" w:line="240" w:lineRule="auto"/>
              <w:jc w:val="right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</w:pPr>
            <w:r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Multivariate  Analysis (Adjusted Effects)</w:t>
            </w:r>
          </w:p>
        </w:tc>
      </w:tr>
      <w:tr w:rsidR="00C111E6" w:rsidRPr="00A1199F" w:rsidTr="00584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vMerge/>
          </w:tcPr>
          <w:p w:rsidR="00A1199F" w:rsidRPr="00C111E6" w:rsidRDefault="00A1199F" w:rsidP="00C111E6">
            <w:pPr>
              <w:widowControl w:val="0"/>
              <w:bidi/>
              <w:spacing w:after="0" w:line="240" w:lineRule="auto"/>
              <w:jc w:val="right"/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</w:pPr>
          </w:p>
        </w:tc>
        <w:tc>
          <w:tcPr>
            <w:tcW w:w="1350" w:type="dxa"/>
            <w:shd w:val="clear" w:color="auto" w:fill="8DB3E2"/>
          </w:tcPr>
          <w:p w:rsidR="00A1199F" w:rsidRPr="00C111E6" w:rsidRDefault="00A1199F" w:rsidP="00C111E6">
            <w:pPr>
              <w:widowControl w:val="0"/>
              <w:bidi/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</w:pPr>
            <w:r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B(SE)*</w:t>
            </w:r>
          </w:p>
        </w:tc>
        <w:tc>
          <w:tcPr>
            <w:tcW w:w="1372" w:type="dxa"/>
            <w:shd w:val="clear" w:color="auto" w:fill="8DB3E2"/>
          </w:tcPr>
          <w:p w:rsidR="00A1199F" w:rsidRPr="00C111E6" w:rsidRDefault="00A1199F" w:rsidP="00C111E6">
            <w:pPr>
              <w:widowControl w:val="0"/>
              <w:bidi/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</w:pPr>
            <w:r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%95 CI**    </w:t>
            </w:r>
          </w:p>
        </w:tc>
        <w:tc>
          <w:tcPr>
            <w:tcW w:w="1058" w:type="dxa"/>
            <w:shd w:val="clear" w:color="auto" w:fill="8DB3E2"/>
          </w:tcPr>
          <w:p w:rsidR="00A1199F" w:rsidRPr="00C111E6" w:rsidRDefault="00A1199F" w:rsidP="00C111E6">
            <w:pPr>
              <w:widowControl w:val="0"/>
              <w:bidi/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</w:pPr>
            <w:r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P-value***</w:t>
            </w:r>
          </w:p>
        </w:tc>
        <w:tc>
          <w:tcPr>
            <w:tcW w:w="1170" w:type="dxa"/>
            <w:shd w:val="clear" w:color="auto" w:fill="8DB3E2"/>
          </w:tcPr>
          <w:p w:rsidR="00A1199F" w:rsidRPr="00C111E6" w:rsidRDefault="00A1199F" w:rsidP="00C111E6">
            <w:pPr>
              <w:widowControl w:val="0"/>
              <w:bidi/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</w:pPr>
            <w:r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B(SE)*</w:t>
            </w:r>
          </w:p>
        </w:tc>
        <w:tc>
          <w:tcPr>
            <w:tcW w:w="1260" w:type="dxa"/>
            <w:shd w:val="clear" w:color="auto" w:fill="8DB3E2"/>
          </w:tcPr>
          <w:p w:rsidR="00A1199F" w:rsidRPr="00C111E6" w:rsidRDefault="00A1199F" w:rsidP="00C111E6">
            <w:pPr>
              <w:widowControl w:val="0"/>
              <w:bidi/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</w:pPr>
            <w:r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 xml:space="preserve">%95 CI**    </w:t>
            </w:r>
          </w:p>
        </w:tc>
        <w:tc>
          <w:tcPr>
            <w:tcW w:w="918" w:type="dxa"/>
            <w:shd w:val="clear" w:color="auto" w:fill="8DB3E2"/>
          </w:tcPr>
          <w:p w:rsidR="00A1199F" w:rsidRPr="00C111E6" w:rsidRDefault="00A1199F" w:rsidP="00C111E6">
            <w:pPr>
              <w:widowControl w:val="0"/>
              <w:bidi/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</w:pPr>
            <w:r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P-value***</w:t>
            </w:r>
          </w:p>
        </w:tc>
      </w:tr>
      <w:tr w:rsidR="00C111E6" w:rsidRPr="00A1199F" w:rsidTr="0058498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shd w:val="clear" w:color="auto" w:fill="auto"/>
            <w:vAlign w:val="center"/>
          </w:tcPr>
          <w:p w:rsidR="00A1199F" w:rsidRPr="00C111E6" w:rsidRDefault="00C111E6" w:rsidP="00C111E6">
            <w:pPr>
              <w:widowControl w:val="0"/>
              <w:bidi/>
              <w:spacing w:after="0" w:line="240" w:lineRule="auto"/>
              <w:jc w:val="right"/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</w:pPr>
            <w:r w:rsidRPr="00C111E6">
              <w:rPr>
                <w:rFonts w:asciiTheme="majorBidi" w:eastAsia="Calibri" w:hAnsiTheme="majorBidi" w:cstheme="majorBidi"/>
                <w:sz w:val="20"/>
                <w:szCs w:val="20"/>
              </w:rPr>
              <w:t>Student interaction with instructor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A1199F" w:rsidRPr="00C111E6" w:rsidRDefault="00A1199F" w:rsidP="009271A7">
            <w:pPr>
              <w:widowControl w:val="0"/>
              <w:bidi/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</w:pPr>
            <w:r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  <w:t>(</w:t>
            </w:r>
            <w:r w:rsidR="009271A7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0.05</w:t>
            </w:r>
            <w:r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  <w:t xml:space="preserve">) </w:t>
            </w:r>
            <w:r w:rsidR="009271A7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0.95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A1199F" w:rsidRPr="00C111E6" w:rsidRDefault="009271A7" w:rsidP="009271A7">
            <w:pPr>
              <w:widowControl w:val="0"/>
              <w:bidi/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1.06</w:t>
            </w:r>
            <w:r w:rsidR="00A1199F"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  <w:t xml:space="preserve"> </w:t>
            </w:r>
            <w:r w:rsidR="00A1199F"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to</w:t>
            </w:r>
            <w:r w:rsidR="00A1199F"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  <w:t xml:space="preserve"> </w:t>
            </w:r>
            <w:r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0.85</w:t>
            </w:r>
          </w:p>
        </w:tc>
        <w:tc>
          <w:tcPr>
            <w:tcW w:w="1058" w:type="dxa"/>
            <w:shd w:val="clear" w:color="auto" w:fill="auto"/>
            <w:vAlign w:val="center"/>
          </w:tcPr>
          <w:p w:rsidR="00A1199F" w:rsidRPr="00C111E6" w:rsidRDefault="00482B7A" w:rsidP="00C111E6">
            <w:pPr>
              <w:widowControl w:val="0"/>
              <w:bidi/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A1199F" w:rsidRPr="00C111E6" w:rsidRDefault="00A1199F" w:rsidP="0058498D">
            <w:pPr>
              <w:widowControl w:val="0"/>
              <w:bidi/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</w:pPr>
            <w:r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  <w:t>(</w:t>
            </w:r>
            <w:r w:rsidR="0058498D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0.03</w:t>
            </w:r>
            <w:r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  <w:t xml:space="preserve">) </w:t>
            </w:r>
            <w:r w:rsidR="0058498D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0.11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A1199F" w:rsidRPr="00C111E6" w:rsidRDefault="0058498D" w:rsidP="0058498D">
            <w:pPr>
              <w:widowControl w:val="0"/>
              <w:bidi/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0.18</w:t>
            </w:r>
            <w:r w:rsidR="00A1199F"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  <w:t xml:space="preserve"> </w:t>
            </w:r>
            <w:r w:rsidR="00A1199F"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to</w:t>
            </w:r>
            <w:r w:rsidR="00A1199F"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  <w:t xml:space="preserve"> </w:t>
            </w:r>
            <w:r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0.05</w:t>
            </w:r>
          </w:p>
        </w:tc>
        <w:tc>
          <w:tcPr>
            <w:tcW w:w="918" w:type="dxa"/>
            <w:shd w:val="clear" w:color="auto" w:fill="auto"/>
            <w:vAlign w:val="center"/>
          </w:tcPr>
          <w:p w:rsidR="00A1199F" w:rsidRPr="00C111E6" w:rsidRDefault="00482B7A" w:rsidP="00C111E6">
            <w:pPr>
              <w:widowControl w:val="0"/>
              <w:bidi/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0.000</w:t>
            </w:r>
          </w:p>
        </w:tc>
      </w:tr>
      <w:tr w:rsidR="00C111E6" w:rsidRPr="00A1199F" w:rsidTr="00584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shd w:val="clear" w:color="auto" w:fill="auto"/>
            <w:vAlign w:val="center"/>
          </w:tcPr>
          <w:p w:rsidR="00A1199F" w:rsidRPr="00C111E6" w:rsidRDefault="00C111E6" w:rsidP="00C111E6">
            <w:pPr>
              <w:widowControl w:val="0"/>
              <w:bidi/>
              <w:spacing w:after="0" w:line="240" w:lineRule="auto"/>
              <w:jc w:val="right"/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</w:pPr>
            <w:r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Collaboration among Students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A1199F" w:rsidRPr="00C111E6" w:rsidRDefault="00A1199F" w:rsidP="009271A7">
            <w:pPr>
              <w:widowControl w:val="0"/>
              <w:bidi/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</w:pPr>
            <w:r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  <w:t>(</w:t>
            </w:r>
            <w:r w:rsidR="009271A7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0.07</w:t>
            </w:r>
            <w:r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  <w:t xml:space="preserve">) </w:t>
            </w:r>
            <w:r w:rsidR="009271A7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1.19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A1199F" w:rsidRPr="00C111E6" w:rsidRDefault="009271A7" w:rsidP="0058498D">
            <w:pPr>
              <w:widowControl w:val="0"/>
              <w:bidi/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1.34</w:t>
            </w:r>
            <w:r w:rsidR="00A1199F"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  <w:t xml:space="preserve"> </w:t>
            </w:r>
            <w:r w:rsidR="00A1199F"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to</w:t>
            </w:r>
            <w:r w:rsidR="00A1199F"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  <w:t xml:space="preserve"> </w:t>
            </w:r>
            <w:r w:rsidR="0058498D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1.03</w:t>
            </w:r>
          </w:p>
        </w:tc>
        <w:tc>
          <w:tcPr>
            <w:tcW w:w="1058" w:type="dxa"/>
            <w:shd w:val="clear" w:color="auto" w:fill="auto"/>
            <w:vAlign w:val="center"/>
          </w:tcPr>
          <w:p w:rsidR="00A1199F" w:rsidRPr="00C111E6" w:rsidRDefault="00482B7A" w:rsidP="00C111E6">
            <w:pPr>
              <w:widowControl w:val="0"/>
              <w:bidi/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A1199F" w:rsidRPr="00C111E6" w:rsidRDefault="00A1199F" w:rsidP="0058498D">
            <w:pPr>
              <w:widowControl w:val="0"/>
              <w:bidi/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</w:pPr>
            <w:r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  <w:t>(</w:t>
            </w:r>
            <w:r w:rsidR="0058498D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0.03</w:t>
            </w:r>
            <w:r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  <w:t xml:space="preserve">) </w:t>
            </w:r>
            <w:r w:rsidR="0058498D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A1199F" w:rsidRPr="00C111E6" w:rsidRDefault="0058498D" w:rsidP="0058498D">
            <w:pPr>
              <w:widowControl w:val="0"/>
              <w:bidi/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0.12</w:t>
            </w:r>
            <w:r w:rsidR="00A1199F"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  <w:t xml:space="preserve"> </w:t>
            </w:r>
            <w:r w:rsidR="00A1199F"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to</w:t>
            </w:r>
            <w:r w:rsidR="00A1199F"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  <w:t xml:space="preserve"> </w:t>
            </w:r>
            <w:r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0.03</w:t>
            </w:r>
            <w:r w:rsidR="00A1199F"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  <w:t>-</w:t>
            </w:r>
          </w:p>
        </w:tc>
        <w:tc>
          <w:tcPr>
            <w:tcW w:w="918" w:type="dxa"/>
            <w:shd w:val="clear" w:color="auto" w:fill="auto"/>
            <w:vAlign w:val="center"/>
          </w:tcPr>
          <w:p w:rsidR="00A1199F" w:rsidRPr="00C111E6" w:rsidRDefault="00482B7A" w:rsidP="00C111E6">
            <w:pPr>
              <w:widowControl w:val="0"/>
              <w:bidi/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0.262</w:t>
            </w:r>
          </w:p>
        </w:tc>
      </w:tr>
      <w:tr w:rsidR="00C111E6" w:rsidRPr="00A1199F" w:rsidTr="0058498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shd w:val="clear" w:color="auto" w:fill="auto"/>
            <w:vAlign w:val="center"/>
          </w:tcPr>
          <w:p w:rsidR="00A1199F" w:rsidRPr="00C111E6" w:rsidRDefault="00C111E6" w:rsidP="00C111E6">
            <w:pPr>
              <w:widowControl w:val="0"/>
              <w:bidi/>
              <w:spacing w:after="0" w:line="240" w:lineRule="auto"/>
              <w:jc w:val="right"/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</w:pPr>
            <w:r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  <w:lang w:val="en"/>
              </w:rPr>
              <w:t>Time of activities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A1199F" w:rsidRPr="00C111E6" w:rsidRDefault="00A1199F" w:rsidP="009271A7">
            <w:pPr>
              <w:widowControl w:val="0"/>
              <w:bidi/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</w:pPr>
            <w:r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  <w:t>(</w:t>
            </w:r>
            <w:r w:rsidR="009271A7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0.06</w:t>
            </w:r>
            <w:r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  <w:t xml:space="preserve">) </w:t>
            </w:r>
            <w:r w:rsidR="009271A7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1.13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A1199F" w:rsidRPr="00C111E6" w:rsidRDefault="0058498D" w:rsidP="0058498D">
            <w:pPr>
              <w:widowControl w:val="0"/>
              <w:bidi/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1.27</w:t>
            </w:r>
            <w:r w:rsidR="00A1199F"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  <w:t xml:space="preserve"> </w:t>
            </w:r>
            <w:r w:rsidR="00A1199F"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to</w:t>
            </w:r>
            <w:r w:rsidR="00A1199F"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  <w:t xml:space="preserve"> </w:t>
            </w:r>
            <w:r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1.00</w:t>
            </w:r>
          </w:p>
        </w:tc>
        <w:tc>
          <w:tcPr>
            <w:tcW w:w="1058" w:type="dxa"/>
            <w:shd w:val="clear" w:color="auto" w:fill="auto"/>
            <w:vAlign w:val="center"/>
          </w:tcPr>
          <w:p w:rsidR="00A1199F" w:rsidRPr="00C111E6" w:rsidRDefault="00482B7A" w:rsidP="00C111E6">
            <w:pPr>
              <w:widowControl w:val="0"/>
              <w:bidi/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A1199F" w:rsidRPr="00C111E6" w:rsidRDefault="00A1199F" w:rsidP="0058498D">
            <w:pPr>
              <w:widowControl w:val="0"/>
              <w:bidi/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</w:pPr>
            <w:r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  <w:t>(</w:t>
            </w:r>
            <w:r w:rsidR="0058498D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0.03</w:t>
            </w:r>
            <w:r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  <w:t xml:space="preserve">) </w:t>
            </w:r>
            <w:r w:rsidR="0058498D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0.17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A1199F" w:rsidRPr="00C111E6" w:rsidRDefault="0058498D" w:rsidP="0058498D">
            <w:pPr>
              <w:widowControl w:val="0"/>
              <w:bidi/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0.24</w:t>
            </w:r>
            <w:r w:rsidR="00A1199F"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  <w:t xml:space="preserve"> </w:t>
            </w:r>
            <w:r w:rsidR="00A1199F"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to</w:t>
            </w:r>
            <w:r w:rsidR="00A1199F"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  <w:t xml:space="preserve"> </w:t>
            </w:r>
            <w:r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0.10</w:t>
            </w:r>
          </w:p>
        </w:tc>
        <w:tc>
          <w:tcPr>
            <w:tcW w:w="918" w:type="dxa"/>
            <w:shd w:val="clear" w:color="auto" w:fill="auto"/>
            <w:vAlign w:val="center"/>
          </w:tcPr>
          <w:p w:rsidR="00A1199F" w:rsidRPr="00C111E6" w:rsidRDefault="00482B7A" w:rsidP="00C111E6">
            <w:pPr>
              <w:widowControl w:val="0"/>
              <w:bidi/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0.000</w:t>
            </w:r>
          </w:p>
        </w:tc>
      </w:tr>
      <w:tr w:rsidR="00C111E6" w:rsidRPr="00A1199F" w:rsidTr="0058498D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shd w:val="clear" w:color="auto" w:fill="auto"/>
            <w:vAlign w:val="center"/>
          </w:tcPr>
          <w:p w:rsidR="00A1199F" w:rsidRPr="00C111E6" w:rsidRDefault="00C111E6" w:rsidP="00C111E6">
            <w:pPr>
              <w:widowControl w:val="0"/>
              <w:bidi/>
              <w:spacing w:after="0" w:line="240" w:lineRule="auto"/>
              <w:jc w:val="right"/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</w:pPr>
            <w:r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  <w:lang w:val="en"/>
              </w:rPr>
              <w:t>Immediate feedback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A1199F" w:rsidRPr="00C111E6" w:rsidRDefault="00A1199F" w:rsidP="009271A7">
            <w:pPr>
              <w:widowControl w:val="0"/>
              <w:bidi/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</w:pPr>
            <w:r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  <w:t>(</w:t>
            </w:r>
            <w:r w:rsidR="009271A7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0.08</w:t>
            </w:r>
            <w:r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  <w:t xml:space="preserve">) </w:t>
            </w:r>
            <w:r w:rsidR="009271A7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1.59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A1199F" w:rsidRPr="00C111E6" w:rsidRDefault="0058498D" w:rsidP="0058498D">
            <w:pPr>
              <w:widowControl w:val="0"/>
              <w:bidi/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1.75</w:t>
            </w:r>
            <w:r w:rsidR="00A1199F"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  <w:t xml:space="preserve"> </w:t>
            </w:r>
            <w:r w:rsidR="00A1199F"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to</w:t>
            </w:r>
            <w:r w:rsidR="00A1199F"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  <w:t xml:space="preserve"> </w:t>
            </w:r>
            <w:r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1058" w:type="dxa"/>
            <w:shd w:val="clear" w:color="auto" w:fill="auto"/>
            <w:vAlign w:val="center"/>
          </w:tcPr>
          <w:p w:rsidR="00A1199F" w:rsidRPr="00C111E6" w:rsidRDefault="00482B7A" w:rsidP="00C111E6">
            <w:pPr>
              <w:widowControl w:val="0"/>
              <w:bidi/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A1199F" w:rsidRPr="00C111E6" w:rsidRDefault="00A1199F" w:rsidP="0058498D">
            <w:pPr>
              <w:widowControl w:val="0"/>
              <w:bidi/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</w:pPr>
            <w:r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  <w:t>(</w:t>
            </w:r>
            <w:r w:rsidR="0058498D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0.04</w:t>
            </w:r>
            <w:r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  <w:t xml:space="preserve">) </w:t>
            </w:r>
            <w:r w:rsidR="0058498D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A1199F" w:rsidRPr="00C111E6" w:rsidRDefault="0058498D" w:rsidP="0058498D">
            <w:pPr>
              <w:widowControl w:val="0"/>
              <w:bidi/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0.26</w:t>
            </w:r>
            <w:r w:rsidR="00A1199F"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  <w:t xml:space="preserve"> </w:t>
            </w:r>
            <w:r w:rsidR="00A1199F"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to</w:t>
            </w:r>
            <w:r w:rsidR="00A1199F"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  <w:t xml:space="preserve"> </w:t>
            </w:r>
            <w:r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918" w:type="dxa"/>
            <w:shd w:val="clear" w:color="auto" w:fill="auto"/>
            <w:vAlign w:val="center"/>
          </w:tcPr>
          <w:p w:rsidR="00A1199F" w:rsidRPr="00C111E6" w:rsidRDefault="00482B7A" w:rsidP="00C111E6">
            <w:pPr>
              <w:widowControl w:val="0"/>
              <w:bidi/>
              <w:spacing w:after="0" w:line="240" w:lineRule="auto"/>
              <w:jc w:val="right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0.000</w:t>
            </w:r>
          </w:p>
        </w:tc>
      </w:tr>
      <w:tr w:rsidR="00C111E6" w:rsidRPr="00A1199F" w:rsidTr="0058498D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430" w:type="dxa"/>
            <w:shd w:val="clear" w:color="auto" w:fill="auto"/>
            <w:vAlign w:val="center"/>
          </w:tcPr>
          <w:p w:rsidR="00A1199F" w:rsidRPr="00C111E6" w:rsidRDefault="00C111E6" w:rsidP="00C111E6">
            <w:pPr>
              <w:widowControl w:val="0"/>
              <w:bidi/>
              <w:spacing w:after="0" w:line="240" w:lineRule="auto"/>
              <w:jc w:val="right"/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</w:pPr>
            <w:r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  <w:lang w:val="en"/>
              </w:rPr>
              <w:t>Active learning</w:t>
            </w:r>
          </w:p>
        </w:tc>
        <w:tc>
          <w:tcPr>
            <w:tcW w:w="1350" w:type="dxa"/>
            <w:shd w:val="clear" w:color="auto" w:fill="auto"/>
            <w:vAlign w:val="center"/>
          </w:tcPr>
          <w:p w:rsidR="00A1199F" w:rsidRPr="00C111E6" w:rsidRDefault="00A1199F" w:rsidP="009271A7">
            <w:pPr>
              <w:widowControl w:val="0"/>
              <w:bidi/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</w:pPr>
            <w:r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  <w:t>(</w:t>
            </w:r>
            <w:r w:rsidR="009271A7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0.02</w:t>
            </w:r>
            <w:r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  <w:t xml:space="preserve">) </w:t>
            </w:r>
            <w:r w:rsidR="009271A7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1.68</w:t>
            </w:r>
          </w:p>
        </w:tc>
        <w:tc>
          <w:tcPr>
            <w:tcW w:w="1372" w:type="dxa"/>
            <w:shd w:val="clear" w:color="auto" w:fill="auto"/>
            <w:vAlign w:val="center"/>
          </w:tcPr>
          <w:p w:rsidR="00A1199F" w:rsidRPr="00C111E6" w:rsidRDefault="0058498D" w:rsidP="0058498D">
            <w:pPr>
              <w:widowControl w:val="0"/>
              <w:bidi/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1.73</w:t>
            </w:r>
            <w:r w:rsidR="00A1199F"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  <w:t xml:space="preserve"> </w:t>
            </w:r>
            <w:r w:rsidR="00A1199F"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to</w:t>
            </w:r>
            <w:r w:rsidR="00A1199F"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  <w:t xml:space="preserve"> </w:t>
            </w:r>
            <w:r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1.62</w:t>
            </w:r>
          </w:p>
        </w:tc>
        <w:tc>
          <w:tcPr>
            <w:tcW w:w="1058" w:type="dxa"/>
            <w:shd w:val="clear" w:color="auto" w:fill="auto"/>
            <w:vAlign w:val="center"/>
          </w:tcPr>
          <w:p w:rsidR="00A1199F" w:rsidRPr="00C111E6" w:rsidRDefault="00482B7A" w:rsidP="00C111E6">
            <w:pPr>
              <w:widowControl w:val="0"/>
              <w:bidi/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0.000</w:t>
            </w:r>
          </w:p>
        </w:tc>
        <w:tc>
          <w:tcPr>
            <w:tcW w:w="1170" w:type="dxa"/>
            <w:shd w:val="clear" w:color="auto" w:fill="auto"/>
            <w:vAlign w:val="center"/>
          </w:tcPr>
          <w:p w:rsidR="00A1199F" w:rsidRPr="00C111E6" w:rsidRDefault="00A1199F" w:rsidP="0058498D">
            <w:pPr>
              <w:widowControl w:val="0"/>
              <w:bidi/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</w:pPr>
            <w:r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  <w:t>(</w:t>
            </w:r>
            <w:r w:rsidR="0058498D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0.03</w:t>
            </w:r>
            <w:r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  <w:t xml:space="preserve">) </w:t>
            </w:r>
            <w:r w:rsidR="0058498D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1.42</w:t>
            </w:r>
          </w:p>
        </w:tc>
        <w:tc>
          <w:tcPr>
            <w:tcW w:w="1260" w:type="dxa"/>
            <w:shd w:val="clear" w:color="auto" w:fill="auto"/>
            <w:vAlign w:val="center"/>
          </w:tcPr>
          <w:p w:rsidR="00A1199F" w:rsidRPr="00C111E6" w:rsidRDefault="0058498D" w:rsidP="0058498D">
            <w:pPr>
              <w:widowControl w:val="0"/>
              <w:bidi/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1.49</w:t>
            </w:r>
            <w:r w:rsidR="00A1199F"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  <w:t xml:space="preserve"> </w:t>
            </w:r>
            <w:r w:rsidR="00A1199F"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to</w:t>
            </w:r>
            <w:r w:rsidR="00A1199F" w:rsidRPr="00C111E6"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  <w:t xml:space="preserve"> </w:t>
            </w:r>
            <w:r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1.36</w:t>
            </w:r>
            <w:bookmarkStart w:id="0" w:name="_GoBack"/>
            <w:bookmarkEnd w:id="0"/>
          </w:p>
        </w:tc>
        <w:tc>
          <w:tcPr>
            <w:tcW w:w="918" w:type="dxa"/>
            <w:shd w:val="clear" w:color="auto" w:fill="auto"/>
            <w:vAlign w:val="center"/>
          </w:tcPr>
          <w:p w:rsidR="00A1199F" w:rsidRPr="00C111E6" w:rsidRDefault="00482B7A" w:rsidP="00C111E6">
            <w:pPr>
              <w:widowControl w:val="0"/>
              <w:bidi/>
              <w:spacing w:after="0" w:line="240" w:lineRule="auto"/>
              <w:jc w:val="right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Theme="majorBidi" w:eastAsia="Calibri" w:hAnsiTheme="majorBidi" w:cstheme="majorBidi"/>
                <w:color w:val="000000"/>
                <w:sz w:val="20"/>
                <w:szCs w:val="20"/>
                <w:rtl/>
              </w:rPr>
            </w:pPr>
            <w:r>
              <w:rPr>
                <w:rFonts w:asciiTheme="majorBidi" w:eastAsia="Calibri" w:hAnsiTheme="majorBidi" w:cstheme="majorBidi"/>
                <w:color w:val="000000"/>
                <w:sz w:val="20"/>
                <w:szCs w:val="20"/>
              </w:rPr>
              <w:t>0.000</w:t>
            </w:r>
          </w:p>
        </w:tc>
      </w:tr>
    </w:tbl>
    <w:p w:rsidR="00A1199F" w:rsidRDefault="00A1199F"/>
    <w:sectPr w:rsidR="00A119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199F"/>
    <w:rsid w:val="003124DB"/>
    <w:rsid w:val="00482B7A"/>
    <w:rsid w:val="004F3FA6"/>
    <w:rsid w:val="00536F74"/>
    <w:rsid w:val="0058498D"/>
    <w:rsid w:val="00790B87"/>
    <w:rsid w:val="009271A7"/>
    <w:rsid w:val="00A1199F"/>
    <w:rsid w:val="00BB76E4"/>
    <w:rsid w:val="00C111E6"/>
    <w:rsid w:val="00DB51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199F"/>
    <w:pPr>
      <w:spacing w:after="200" w:line="276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A1199F"/>
    <w:pPr>
      <w:spacing w:line="240" w:lineRule="auto"/>
    </w:pPr>
    <w:rPr>
      <w:b/>
      <w:bCs/>
      <w:color w:val="5B9BD5" w:themeColor="accent1"/>
      <w:sz w:val="18"/>
      <w:szCs w:val="18"/>
    </w:rPr>
  </w:style>
  <w:style w:type="table" w:customStyle="1" w:styleId="ListTable6Colorful11">
    <w:name w:val="List Table 6 Colorful11"/>
    <w:basedOn w:val="TableNormal"/>
    <w:uiPriority w:val="51"/>
    <w:rsid w:val="00A1199F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rynqvb">
    <w:name w:val="rynqvb"/>
    <w:basedOn w:val="DefaultParagraphFont"/>
    <w:rsid w:val="00C111E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1199F"/>
    <w:pPr>
      <w:spacing w:after="200" w:line="276" w:lineRule="auto"/>
    </w:p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A1199F"/>
    <w:pPr>
      <w:spacing w:line="240" w:lineRule="auto"/>
    </w:pPr>
    <w:rPr>
      <w:b/>
      <w:bCs/>
      <w:color w:val="5B9BD5" w:themeColor="accent1"/>
      <w:sz w:val="18"/>
      <w:szCs w:val="18"/>
    </w:rPr>
  </w:style>
  <w:style w:type="table" w:customStyle="1" w:styleId="ListTable6Colorful11">
    <w:name w:val="List Table 6 Colorful11"/>
    <w:basedOn w:val="TableNormal"/>
    <w:uiPriority w:val="51"/>
    <w:rsid w:val="00A1199F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4" w:space="0" w:color="000000" w:themeColor="text1"/>
        <w:bottom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character" w:customStyle="1" w:styleId="rynqvb">
    <w:name w:val="rynqvb"/>
    <w:basedOn w:val="DefaultParagraphFont"/>
    <w:rsid w:val="00C111E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44</TotalTime>
  <Pages>1</Pages>
  <Words>212</Words>
  <Characters>1215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Mohammad Ali Jahani</dc:creator>
  <cp:keywords/>
  <dc:description/>
  <cp:lastModifiedBy>Dr.Jahani</cp:lastModifiedBy>
  <cp:revision>5</cp:revision>
  <dcterms:created xsi:type="dcterms:W3CDTF">2023-06-13T11:13:00Z</dcterms:created>
  <dcterms:modified xsi:type="dcterms:W3CDTF">2023-07-28T14:12:00Z</dcterms:modified>
</cp:coreProperties>
</file>