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6443BA8" w14:textId="45EAC4ED" w:rsidR="00464500" w:rsidRDefault="00464500" w:rsidP="00FB361A">
      <w:pPr>
        <w:pStyle w:val="Heading1"/>
      </w:pPr>
      <w:r>
        <w:t xml:space="preserve">Additional Information regarding </w:t>
      </w:r>
      <w:proofErr w:type="spellStart"/>
      <w:r>
        <w:t>Sono</w:t>
      </w:r>
      <w:proofErr w:type="spellEnd"/>
      <w:r>
        <w:t>-Games</w:t>
      </w:r>
    </w:p>
    <w:p w14:paraId="61AEE320" w14:textId="0C1C570D" w:rsidR="00464500" w:rsidRPr="00464500" w:rsidRDefault="00464500" w:rsidP="00FB361A">
      <w:pPr>
        <w:spacing w:before="0" w:after="0" w:line="240" w:lineRule="auto"/>
        <w:jc w:val="left"/>
        <w:outlineLvl w:val="2"/>
        <w:rPr>
          <w:b/>
          <w:sz w:val="28"/>
        </w:rPr>
      </w:pPr>
      <w:r w:rsidRPr="00464500">
        <w:rPr>
          <w:b/>
          <w:sz w:val="28"/>
        </w:rPr>
        <w:t>Teams</w:t>
      </w:r>
    </w:p>
    <w:p w14:paraId="0D4C3D23" w14:textId="77777777" w:rsidR="00464500" w:rsidRPr="00464500" w:rsidRDefault="00464500" w:rsidP="00FB361A">
      <w:pPr>
        <w:spacing w:before="0" w:after="0" w:line="240" w:lineRule="auto"/>
      </w:pPr>
      <w:r w:rsidRPr="00464500">
        <w:t xml:space="preserve">Five competing teams of six residents each from four hospitals of Karachi were formed. Residents were divided into teams according to their level of experience and knowledge. Each team nominated one member as team leader and was allotted a name. The leader assigned each member for different tasks and everyone participated equally.      </w:t>
      </w:r>
    </w:p>
    <w:p w14:paraId="40D21A84" w14:textId="77777777" w:rsidR="00464500" w:rsidRPr="00464500" w:rsidRDefault="00464500" w:rsidP="00FB361A">
      <w:pPr>
        <w:spacing w:before="0" w:after="0" w:line="240" w:lineRule="auto"/>
        <w:jc w:val="left"/>
        <w:outlineLvl w:val="2"/>
        <w:rPr>
          <w:b/>
          <w:sz w:val="28"/>
        </w:rPr>
      </w:pPr>
      <w:r w:rsidRPr="00464500">
        <w:rPr>
          <w:b/>
          <w:sz w:val="28"/>
        </w:rPr>
        <w:t>Interactive tutorials</w:t>
      </w:r>
    </w:p>
    <w:p w14:paraId="575019A3" w14:textId="77777777" w:rsidR="00464500" w:rsidRPr="00464500" w:rsidRDefault="00464500" w:rsidP="00FB361A">
      <w:pPr>
        <w:spacing w:before="0" w:after="0" w:line="240" w:lineRule="auto"/>
        <w:rPr>
          <w:b/>
          <w:bCs/>
        </w:rPr>
      </w:pPr>
      <w:r w:rsidRPr="00464500">
        <w:t xml:space="preserve">Session started off with three Interactive lectures which were delivered by three different faculties, having command knowledge on their designated topics. </w:t>
      </w:r>
    </w:p>
    <w:p w14:paraId="36F45A55" w14:textId="77777777" w:rsidR="00464500" w:rsidRPr="00464500" w:rsidRDefault="00464500" w:rsidP="00FB361A">
      <w:pPr>
        <w:numPr>
          <w:ilvl w:val="0"/>
          <w:numId w:val="3"/>
        </w:numPr>
        <w:spacing w:before="0" w:after="0" w:line="240" w:lineRule="auto"/>
        <w:rPr>
          <w:rFonts w:eastAsia="Calibri"/>
          <w:b/>
          <w:color w:val="auto"/>
          <w:szCs w:val="22"/>
        </w:rPr>
      </w:pPr>
      <w:r w:rsidRPr="00464500">
        <w:rPr>
          <w:rFonts w:eastAsia="Calibri"/>
          <w:color w:val="auto"/>
          <w:szCs w:val="22"/>
        </w:rPr>
        <w:t>Gynecological ultrasound – Female imaging</w:t>
      </w:r>
    </w:p>
    <w:p w14:paraId="573A39BB" w14:textId="77777777" w:rsidR="00464500" w:rsidRPr="00464500" w:rsidRDefault="00464500" w:rsidP="00FB361A">
      <w:pPr>
        <w:numPr>
          <w:ilvl w:val="0"/>
          <w:numId w:val="3"/>
        </w:numPr>
        <w:spacing w:before="0" w:after="0" w:line="240" w:lineRule="auto"/>
        <w:rPr>
          <w:rFonts w:eastAsia="Calibri"/>
          <w:b/>
          <w:color w:val="auto"/>
          <w:szCs w:val="22"/>
        </w:rPr>
      </w:pPr>
      <w:r w:rsidRPr="00464500">
        <w:rPr>
          <w:rFonts w:eastAsia="Calibri"/>
          <w:color w:val="auto"/>
          <w:szCs w:val="22"/>
        </w:rPr>
        <w:t>Obstetrical ultrasound – Female imaging</w:t>
      </w:r>
    </w:p>
    <w:p w14:paraId="6FC5A661" w14:textId="77777777" w:rsidR="00464500" w:rsidRPr="00464500" w:rsidRDefault="00464500" w:rsidP="00FB361A">
      <w:pPr>
        <w:numPr>
          <w:ilvl w:val="0"/>
          <w:numId w:val="3"/>
        </w:numPr>
        <w:spacing w:before="0" w:after="0" w:line="240" w:lineRule="auto"/>
        <w:rPr>
          <w:rFonts w:eastAsia="Calibri"/>
          <w:b/>
          <w:color w:val="auto"/>
          <w:szCs w:val="22"/>
        </w:rPr>
      </w:pPr>
      <w:r w:rsidRPr="00464500">
        <w:rPr>
          <w:rFonts w:eastAsia="Calibri"/>
          <w:color w:val="auto"/>
          <w:szCs w:val="22"/>
        </w:rPr>
        <w:t>Neonatal hip ultrasound – Pediatrics</w:t>
      </w:r>
    </w:p>
    <w:p w14:paraId="0C8CC337" w14:textId="77777777" w:rsidR="00464500" w:rsidRPr="00464500" w:rsidRDefault="00464500" w:rsidP="00FB361A">
      <w:pPr>
        <w:spacing w:before="0" w:after="0" w:line="240" w:lineRule="auto"/>
        <w:jc w:val="center"/>
        <w:outlineLvl w:val="1"/>
        <w:rPr>
          <w:b/>
          <w:sz w:val="28"/>
        </w:rPr>
      </w:pPr>
    </w:p>
    <w:p w14:paraId="0F29BEB8" w14:textId="77777777" w:rsidR="00464500" w:rsidRPr="00464500" w:rsidRDefault="00464500" w:rsidP="00FB361A">
      <w:pPr>
        <w:spacing w:before="0" w:after="0" w:line="240" w:lineRule="auto"/>
        <w:jc w:val="center"/>
        <w:outlineLvl w:val="1"/>
        <w:rPr>
          <w:b/>
          <w:sz w:val="28"/>
        </w:rPr>
      </w:pPr>
      <w:r w:rsidRPr="00464500">
        <w:rPr>
          <w:b/>
          <w:sz w:val="28"/>
        </w:rPr>
        <w:t xml:space="preserve">Round 1- Quiz </w:t>
      </w:r>
    </w:p>
    <w:p w14:paraId="4F8652FD" w14:textId="77777777" w:rsidR="00464500" w:rsidRPr="00464500" w:rsidRDefault="00464500" w:rsidP="00FB361A">
      <w:pPr>
        <w:spacing w:before="0" w:after="0" w:line="240" w:lineRule="auto"/>
        <w:rPr>
          <w:b/>
          <w:bCs/>
        </w:rPr>
      </w:pPr>
      <w:r w:rsidRPr="00464500">
        <w:t>Participants were shown different scenarios and ultrasound images followed by multiple-choice questions with four possible options. They were given a minute to respond to each question. Scores were tallied and disclosed at the end of the round. Questions were created from following categories.</w:t>
      </w:r>
    </w:p>
    <w:p w14:paraId="6F2A8BF3" w14:textId="77777777" w:rsidR="00464500" w:rsidRPr="00464500" w:rsidRDefault="00464500" w:rsidP="00FB361A">
      <w:pPr>
        <w:spacing w:before="0" w:after="0" w:line="240" w:lineRule="auto"/>
      </w:pPr>
      <w:r w:rsidRPr="00464500">
        <w:rPr>
          <w:b/>
          <w:i/>
        </w:rPr>
        <w:t>General knowledge (25%)</w:t>
      </w:r>
      <w:r w:rsidRPr="00464500">
        <w:rPr>
          <w:i/>
        </w:rPr>
        <w:t>:</w:t>
      </w:r>
      <w:r w:rsidRPr="00464500">
        <w:t xml:space="preserve"> Basic ultrasound principles and clinical indications.</w:t>
      </w:r>
    </w:p>
    <w:p w14:paraId="4E47D386" w14:textId="77777777" w:rsidR="00464500" w:rsidRPr="00464500" w:rsidRDefault="00464500" w:rsidP="00FB361A">
      <w:pPr>
        <w:spacing w:before="0" w:after="0" w:line="240" w:lineRule="auto"/>
      </w:pPr>
      <w:r w:rsidRPr="00464500">
        <w:rPr>
          <w:b/>
          <w:i/>
        </w:rPr>
        <w:t>Diagnostic (30%)</w:t>
      </w:r>
      <w:r w:rsidRPr="00464500">
        <w:rPr>
          <w:i/>
        </w:rPr>
        <w:t>:</w:t>
      </w:r>
      <w:r w:rsidRPr="00464500">
        <w:t xml:space="preserve"> Diagnosis based on images and clinical scenarios.</w:t>
      </w:r>
    </w:p>
    <w:p w14:paraId="348AAB66" w14:textId="77777777" w:rsidR="00464500" w:rsidRPr="00464500" w:rsidRDefault="00464500" w:rsidP="00FB361A">
      <w:pPr>
        <w:spacing w:before="0" w:after="0" w:line="240" w:lineRule="auto"/>
      </w:pPr>
      <w:r w:rsidRPr="00464500">
        <w:rPr>
          <w:b/>
          <w:i/>
        </w:rPr>
        <w:t>Management (45%)</w:t>
      </w:r>
      <w:r w:rsidRPr="00464500">
        <w:rPr>
          <w:i/>
        </w:rPr>
        <w:t>:</w:t>
      </w:r>
      <w:r w:rsidRPr="00464500">
        <w:t xml:space="preserve"> Treatment plan based on view of clinical scenario and ultrasound image.</w:t>
      </w:r>
    </w:p>
    <w:p w14:paraId="46DE3B3A" w14:textId="77777777" w:rsidR="00464500" w:rsidRPr="00464500" w:rsidRDefault="00464500" w:rsidP="00FB361A">
      <w:pPr>
        <w:spacing w:before="0" w:after="0" w:line="240" w:lineRule="auto"/>
        <w:jc w:val="center"/>
        <w:outlineLvl w:val="1"/>
        <w:rPr>
          <w:b/>
          <w:sz w:val="28"/>
        </w:rPr>
      </w:pPr>
      <w:r w:rsidRPr="00464500">
        <w:rPr>
          <w:bCs/>
          <w:sz w:val="28"/>
        </w:rPr>
        <w:t>Round 2</w:t>
      </w:r>
      <w:r w:rsidRPr="00464500">
        <w:rPr>
          <w:b/>
          <w:sz w:val="28"/>
        </w:rPr>
        <w:t xml:space="preserve"> – Hands-on sessions</w:t>
      </w:r>
    </w:p>
    <w:p w14:paraId="5692EB5F" w14:textId="77777777" w:rsidR="00464500" w:rsidRPr="00464500" w:rsidRDefault="00464500" w:rsidP="00FB361A">
      <w:pPr>
        <w:spacing w:before="0" w:after="0" w:line="240" w:lineRule="auto"/>
      </w:pPr>
      <w:r w:rsidRPr="00464500">
        <w:t xml:space="preserve">Teams were rotated through five stations of four different simulation-based scenarios and one communication station. Faculty were assigned to respective stations for moderating scenario and ranking teams based on their performances. Each station had 10 points. A standardized 24-minute format was used at each station: 3 minutes for briefing and rules, 12 minutes for task completion, 5 minutes for feedback and debriefing and a 4-minute interval for rotation. </w:t>
      </w:r>
    </w:p>
    <w:p w14:paraId="5D5C8A67" w14:textId="77777777" w:rsidR="00464500" w:rsidRPr="00464500" w:rsidRDefault="00464500" w:rsidP="00FB361A">
      <w:pPr>
        <w:spacing w:before="0" w:after="0" w:line="240" w:lineRule="auto"/>
        <w:rPr>
          <w:shd w:val="clear" w:color="auto" w:fill="FFFFFF"/>
        </w:rPr>
      </w:pPr>
      <w:r w:rsidRPr="00464500">
        <w:t>During d</w:t>
      </w:r>
      <w:r w:rsidRPr="00464500">
        <w:rPr>
          <w:shd w:val="clear" w:color="auto" w:fill="FFFFFF"/>
        </w:rPr>
        <w:t xml:space="preserve">ebriefing period following an experiential learning activity, faculty reflected, reviewed, and discussed task with goal of improving individual and team clinical skills and judgment. </w:t>
      </w:r>
    </w:p>
    <w:p w14:paraId="42368B07" w14:textId="77777777" w:rsidR="00464500" w:rsidRPr="00464500" w:rsidRDefault="00464500" w:rsidP="00FB361A">
      <w:pPr>
        <w:spacing w:before="0" w:after="0" w:line="240" w:lineRule="auto"/>
        <w:rPr>
          <w:b/>
        </w:rPr>
      </w:pPr>
      <w:r w:rsidRPr="00464500">
        <w:rPr>
          <w:shd w:val="clear" w:color="auto" w:fill="FFFFFF"/>
        </w:rPr>
        <w:t>Five stations of Round 2 are briefly described below:</w:t>
      </w:r>
    </w:p>
    <w:p w14:paraId="41805DD1" w14:textId="77777777" w:rsidR="00464500" w:rsidRPr="00464500" w:rsidRDefault="00464500" w:rsidP="00FB361A">
      <w:pPr>
        <w:spacing w:before="0" w:after="0" w:line="240" w:lineRule="auto"/>
        <w:rPr>
          <w:b/>
          <w:i/>
        </w:rPr>
      </w:pPr>
      <w:r w:rsidRPr="00464500">
        <w:rPr>
          <w:b/>
          <w:i/>
        </w:rPr>
        <w:t>Blind Partner I &amp; II.</w:t>
      </w:r>
    </w:p>
    <w:p w14:paraId="749BDF55" w14:textId="77777777" w:rsidR="00464500" w:rsidRPr="00464500" w:rsidRDefault="00464500" w:rsidP="00FB361A">
      <w:pPr>
        <w:spacing w:before="0" w:after="0" w:line="240" w:lineRule="auto"/>
      </w:pPr>
      <w:r w:rsidRPr="00464500">
        <w:t xml:space="preserve">There were two stations of Blind partner, each with a different case. Hands on scanning was done with </w:t>
      </w:r>
      <w:proofErr w:type="spellStart"/>
      <w:r w:rsidRPr="00464500">
        <w:t>SonoSimulator</w:t>
      </w:r>
      <w:proofErr w:type="spellEnd"/>
      <w:r w:rsidRPr="00464500">
        <w:t>. Representative participant was provided with a list of “taboo” words not to be used, following which they performed ultrasound of given cases, described images, and explained findings verbally to other team members. Rest of members could not ask any questions and were facing opposite side, listening to findings, and had to come up with diagnosis; write it down on answer sheet provided.</w:t>
      </w:r>
    </w:p>
    <w:p w14:paraId="1AD3B9DD" w14:textId="77777777" w:rsidR="00464500" w:rsidRPr="00464500" w:rsidRDefault="00464500" w:rsidP="00FB361A">
      <w:pPr>
        <w:spacing w:before="0" w:after="0" w:line="240" w:lineRule="auto"/>
        <w:rPr>
          <w:b/>
          <w:i/>
        </w:rPr>
      </w:pPr>
      <w:r w:rsidRPr="00464500">
        <w:rPr>
          <w:b/>
          <w:i/>
        </w:rPr>
        <w:t>Scoring criteria.</w:t>
      </w:r>
    </w:p>
    <w:p w14:paraId="478E2209" w14:textId="77777777" w:rsidR="00464500" w:rsidRPr="00464500" w:rsidRDefault="00464500" w:rsidP="00FB361A">
      <w:pPr>
        <w:spacing w:before="0" w:after="0" w:line="240" w:lineRule="auto"/>
        <w:rPr>
          <w:b/>
          <w:i/>
        </w:rPr>
      </w:pPr>
      <w:r w:rsidRPr="00464500">
        <w:t>Correct diagnosis received ten points, whereas negative marking for use of a taboo word and cross communication.</w:t>
      </w:r>
    </w:p>
    <w:p w14:paraId="32BC8970" w14:textId="77777777" w:rsidR="00464500" w:rsidRPr="00464500" w:rsidRDefault="00464500" w:rsidP="00FB361A">
      <w:pPr>
        <w:spacing w:before="0" w:after="0" w:line="240" w:lineRule="auto"/>
        <w:rPr>
          <w:b/>
          <w:i/>
        </w:rPr>
      </w:pPr>
      <w:r w:rsidRPr="00464500">
        <w:rPr>
          <w:b/>
          <w:i/>
        </w:rPr>
        <w:t>Fast Chase I &amp; II.</w:t>
      </w:r>
    </w:p>
    <w:p w14:paraId="05F1632F" w14:textId="77777777" w:rsidR="00464500" w:rsidRPr="00464500" w:rsidRDefault="00464500" w:rsidP="00FB361A">
      <w:pPr>
        <w:spacing w:before="0" w:after="0" w:line="240" w:lineRule="auto"/>
      </w:pPr>
      <w:r w:rsidRPr="00464500">
        <w:t xml:space="preserve">There were two stations of Fast Chase, one on Hip Sonography in newborns &amp; Infants </w:t>
      </w:r>
      <w:r w:rsidRPr="00464500">
        <w:rPr>
          <w:bCs/>
          <w:kern w:val="36"/>
        </w:rPr>
        <w:t xml:space="preserve">and other one on </w:t>
      </w:r>
      <w:r w:rsidRPr="00464500">
        <w:t xml:space="preserve">General Pathology Transvaginal Ultrasound Training model. Each member of the team was tested for hands-on skills on MINDRAY Ultrasound machine by scanning images of the given cases on simulators. </w:t>
      </w:r>
    </w:p>
    <w:p w14:paraId="1876BF38" w14:textId="77777777" w:rsidR="00464500" w:rsidRPr="00464500" w:rsidRDefault="00464500" w:rsidP="00FB361A">
      <w:pPr>
        <w:spacing w:before="0" w:after="0" w:line="240" w:lineRule="auto"/>
        <w:rPr>
          <w:b/>
          <w:i/>
        </w:rPr>
      </w:pPr>
      <w:r w:rsidRPr="00464500">
        <w:rPr>
          <w:b/>
          <w:i/>
        </w:rPr>
        <w:t>Scoring criteria.</w:t>
      </w:r>
    </w:p>
    <w:p w14:paraId="1E928337" w14:textId="77777777" w:rsidR="00464500" w:rsidRPr="00464500" w:rsidRDefault="00464500" w:rsidP="00FB361A">
      <w:pPr>
        <w:spacing w:before="0" w:after="0" w:line="240" w:lineRule="auto"/>
      </w:pPr>
      <w:r w:rsidRPr="00464500">
        <w:t>Meet and greet</w:t>
      </w:r>
      <w:r w:rsidRPr="00464500">
        <w:tab/>
      </w:r>
      <w:r w:rsidRPr="00464500">
        <w:tab/>
      </w:r>
      <w:r w:rsidRPr="00464500">
        <w:tab/>
      </w:r>
      <w:r w:rsidRPr="00464500">
        <w:tab/>
      </w:r>
      <w:r w:rsidRPr="00464500">
        <w:tab/>
      </w:r>
      <w:r w:rsidRPr="00464500">
        <w:tab/>
        <w:t>2 points</w:t>
      </w:r>
    </w:p>
    <w:p w14:paraId="75C08D79" w14:textId="77777777" w:rsidR="00464500" w:rsidRPr="00464500" w:rsidRDefault="00464500" w:rsidP="00FB361A">
      <w:pPr>
        <w:spacing w:before="0" w:after="0" w:line="240" w:lineRule="auto"/>
      </w:pPr>
      <w:r w:rsidRPr="00464500">
        <w:t>Technical ability and descriptive of findings</w:t>
      </w:r>
      <w:r w:rsidRPr="00464500">
        <w:tab/>
      </w:r>
      <w:r w:rsidRPr="00464500">
        <w:tab/>
        <w:t xml:space="preserve">6 points </w:t>
      </w:r>
    </w:p>
    <w:p w14:paraId="77005982" w14:textId="77777777" w:rsidR="00464500" w:rsidRPr="00464500" w:rsidRDefault="00464500" w:rsidP="00FB361A">
      <w:pPr>
        <w:spacing w:before="0" w:after="0" w:line="240" w:lineRule="auto"/>
      </w:pPr>
      <w:r w:rsidRPr="00464500">
        <w:t>Diagnosis</w:t>
      </w:r>
      <w:r w:rsidRPr="00464500">
        <w:tab/>
      </w:r>
      <w:r w:rsidRPr="00464500">
        <w:tab/>
      </w:r>
      <w:r w:rsidRPr="00464500">
        <w:tab/>
      </w:r>
      <w:r w:rsidRPr="00464500">
        <w:tab/>
      </w:r>
      <w:r w:rsidRPr="00464500">
        <w:tab/>
      </w:r>
      <w:r w:rsidRPr="00464500">
        <w:tab/>
        <w:t>2 points</w:t>
      </w:r>
    </w:p>
    <w:p w14:paraId="6376C87C" w14:textId="77777777" w:rsidR="00464500" w:rsidRPr="00464500" w:rsidRDefault="00464500" w:rsidP="00FB361A">
      <w:pPr>
        <w:spacing w:before="0" w:after="0" w:line="240" w:lineRule="auto"/>
        <w:rPr>
          <w:b/>
          <w:i/>
        </w:rPr>
      </w:pPr>
      <w:r w:rsidRPr="00464500">
        <w:rPr>
          <w:b/>
          <w:i/>
        </w:rPr>
        <w:lastRenderedPageBreak/>
        <w:t>Radiologist: The Best Communicators.</w:t>
      </w:r>
    </w:p>
    <w:p w14:paraId="5EF62B6A" w14:textId="77777777" w:rsidR="00464500" w:rsidRPr="00464500" w:rsidRDefault="00464500" w:rsidP="00FB361A">
      <w:pPr>
        <w:spacing w:before="0" w:after="0" w:line="240" w:lineRule="auto"/>
      </w:pPr>
      <w:r w:rsidRPr="00464500">
        <w:t xml:space="preserve">One station was setup to assess communication skills of participants. A member of each time was assigned for station. Participants were made to act out given case scenario on communicating with primary clinician for missed diagnosis and how to break bad news to patient. This tested ethical and moral values where participants were asked to explain reason for going through with a wrong diagnosis. All team members were required to give feedback on how to improve communication skills. </w:t>
      </w:r>
    </w:p>
    <w:p w14:paraId="24EC70B4" w14:textId="77777777" w:rsidR="00464500" w:rsidRPr="00464500" w:rsidRDefault="00464500" w:rsidP="00FB361A">
      <w:pPr>
        <w:spacing w:before="0" w:after="0" w:line="240" w:lineRule="auto"/>
      </w:pPr>
      <w:bookmarkStart w:id="0" w:name="_Hlk3981536"/>
      <w:r w:rsidRPr="00464500">
        <w:rPr>
          <w:b/>
          <w:i/>
        </w:rPr>
        <w:t>Scoring criteria</w:t>
      </w:r>
      <w:r w:rsidRPr="00464500">
        <w:rPr>
          <w:b/>
        </w:rPr>
        <w:t>.</w:t>
      </w:r>
      <w:r w:rsidRPr="00464500">
        <w:t xml:space="preserve"> </w:t>
      </w:r>
    </w:p>
    <w:p w14:paraId="1DAC7226" w14:textId="77777777" w:rsidR="00464500" w:rsidRPr="00464500" w:rsidRDefault="00464500" w:rsidP="00FB361A">
      <w:pPr>
        <w:spacing w:before="0" w:after="0" w:line="240" w:lineRule="auto"/>
        <w:rPr>
          <w:color w:val="auto"/>
        </w:rPr>
      </w:pPr>
      <w:r w:rsidRPr="00464500">
        <w:rPr>
          <w:color w:val="auto"/>
        </w:rPr>
        <w:t>Builds relationship, Opens the discussion, explain reason in truthful manner, discuss possible reason for missing</w:t>
      </w:r>
      <w:bookmarkEnd w:id="0"/>
      <w:r w:rsidRPr="00464500">
        <w:rPr>
          <w:color w:val="auto"/>
        </w:rPr>
        <w:t>.</w:t>
      </w:r>
    </w:p>
    <w:p w14:paraId="7BA3DD97" w14:textId="77777777" w:rsidR="00464500" w:rsidRPr="00464500" w:rsidRDefault="00464500" w:rsidP="00FB361A">
      <w:pPr>
        <w:autoSpaceDE w:val="0"/>
        <w:autoSpaceDN w:val="0"/>
        <w:spacing w:before="0" w:after="0" w:line="240" w:lineRule="auto"/>
        <w:rPr>
          <w:color w:val="auto"/>
          <w:lang w:val="en-GB"/>
        </w:rPr>
      </w:pPr>
      <w:r w:rsidRPr="00464500">
        <w:rPr>
          <w:color w:val="auto"/>
          <w:lang w:val="en-GB"/>
        </w:rPr>
        <w:t>Two assessment tools:</w:t>
      </w:r>
    </w:p>
    <w:p w14:paraId="5878D620" w14:textId="77777777" w:rsidR="00464500" w:rsidRPr="00464500" w:rsidRDefault="00464500" w:rsidP="00FB361A">
      <w:pPr>
        <w:autoSpaceDE w:val="0"/>
        <w:autoSpaceDN w:val="0"/>
        <w:spacing w:before="0" w:after="0" w:line="240" w:lineRule="auto"/>
        <w:rPr>
          <w:color w:val="auto"/>
          <w:lang w:val="en-GB"/>
        </w:rPr>
      </w:pPr>
      <w:r w:rsidRPr="00464500">
        <w:rPr>
          <w:color w:val="auto"/>
          <w:lang w:val="en-GB"/>
        </w:rPr>
        <w:t>A binary checklist</w:t>
      </w:r>
    </w:p>
    <w:p w14:paraId="2EBB7599" w14:textId="77777777" w:rsidR="00464500" w:rsidRPr="00464500" w:rsidRDefault="00464500" w:rsidP="00FB361A">
      <w:pPr>
        <w:autoSpaceDE w:val="0"/>
        <w:autoSpaceDN w:val="0"/>
        <w:spacing w:before="0" w:after="0" w:line="240" w:lineRule="auto"/>
        <w:rPr>
          <w:color w:val="auto"/>
          <w:lang w:val="en-GB"/>
        </w:rPr>
      </w:pPr>
      <w:r w:rsidRPr="00464500">
        <w:rPr>
          <w:color w:val="auto"/>
          <w:lang w:val="en-GB"/>
        </w:rPr>
        <w:t>0 = Not done, 1 = done</w:t>
      </w:r>
    </w:p>
    <w:p w14:paraId="689B3E9A" w14:textId="77777777" w:rsidR="00464500" w:rsidRPr="00464500" w:rsidRDefault="00464500" w:rsidP="00FB361A">
      <w:pPr>
        <w:autoSpaceDE w:val="0"/>
        <w:autoSpaceDN w:val="0"/>
        <w:spacing w:before="0" w:after="0" w:line="240" w:lineRule="auto"/>
        <w:rPr>
          <w:color w:val="auto"/>
          <w:lang w:val="en-GB"/>
        </w:rPr>
      </w:pPr>
      <w:r w:rsidRPr="00464500">
        <w:rPr>
          <w:color w:val="auto"/>
          <w:lang w:val="en-GB"/>
        </w:rPr>
        <w:t>Global rating scale</w:t>
      </w:r>
    </w:p>
    <w:p w14:paraId="26BD99DA" w14:textId="77777777" w:rsidR="00464500" w:rsidRPr="00464500" w:rsidRDefault="00464500" w:rsidP="00FB361A">
      <w:pPr>
        <w:spacing w:before="0" w:after="0" w:line="240" w:lineRule="auto"/>
        <w:rPr>
          <w:color w:val="auto"/>
        </w:rPr>
      </w:pPr>
      <w:r w:rsidRPr="00464500">
        <w:rPr>
          <w:color w:val="auto"/>
          <w:lang w:val="en-GB"/>
        </w:rPr>
        <w:t>1= Unsatisfactory, 2= Acceptable, 3= Fair, 4= Good, 5= Very Good, 6= Excellent, 7=Outstanding</w:t>
      </w:r>
    </w:p>
    <w:p w14:paraId="52C3F5FE" w14:textId="77777777" w:rsidR="00464500" w:rsidRPr="00464500" w:rsidRDefault="00464500" w:rsidP="00FB361A">
      <w:pPr>
        <w:spacing w:before="0" w:after="0" w:line="240" w:lineRule="auto"/>
        <w:jc w:val="center"/>
        <w:outlineLvl w:val="1"/>
        <w:rPr>
          <w:b/>
          <w:sz w:val="28"/>
        </w:rPr>
      </w:pPr>
      <w:r w:rsidRPr="00464500">
        <w:rPr>
          <w:bCs/>
          <w:sz w:val="28"/>
        </w:rPr>
        <w:t>Round 3</w:t>
      </w:r>
      <w:r w:rsidRPr="00464500">
        <w:rPr>
          <w:b/>
          <w:sz w:val="28"/>
        </w:rPr>
        <w:t xml:space="preserve"> – Rapid fire round / Literature quiz</w:t>
      </w:r>
    </w:p>
    <w:p w14:paraId="3E3F599A" w14:textId="1206B95F" w:rsidR="00B976EF" w:rsidRDefault="00464500" w:rsidP="00FB361A">
      <w:pPr>
        <w:spacing w:before="0" w:after="0" w:line="240" w:lineRule="auto"/>
      </w:pPr>
      <w:r w:rsidRPr="00464500">
        <w:t xml:space="preserve">Prior to commencement of SG, all participants were provided reading material, selected based on their quality, methodology along with relevance of conclusions. Each member of 5 teams had 2 minutes to answer as many ultrasound-related questions as possible from given pre reading material. Total points were recorded and displayed at the end of event.    </w:t>
      </w:r>
    </w:p>
    <w:p w14:paraId="1C498F01" w14:textId="02055A07" w:rsidR="00C6042B" w:rsidRDefault="00C6042B" w:rsidP="00FB361A">
      <w:pPr>
        <w:spacing w:line="240" w:lineRule="auto"/>
      </w:pPr>
    </w:p>
    <w:p w14:paraId="225B782A" w14:textId="2A1DB0E3" w:rsidR="005A7726" w:rsidRDefault="005A7726" w:rsidP="00FB361A">
      <w:pPr>
        <w:spacing w:line="240" w:lineRule="auto"/>
      </w:pPr>
    </w:p>
    <w:p w14:paraId="5017C5D6" w14:textId="3B0D869F" w:rsidR="005A7726" w:rsidRDefault="005A7726" w:rsidP="00FB361A">
      <w:pPr>
        <w:spacing w:line="240" w:lineRule="auto"/>
      </w:pPr>
    </w:p>
    <w:p w14:paraId="10F26079" w14:textId="3D6BCC36" w:rsidR="005A7726" w:rsidRDefault="005A7726" w:rsidP="00FB361A">
      <w:pPr>
        <w:spacing w:line="240" w:lineRule="auto"/>
      </w:pPr>
    </w:p>
    <w:p w14:paraId="6B860DAE" w14:textId="77777777" w:rsidR="005A7726" w:rsidRPr="00464500" w:rsidRDefault="005A7726" w:rsidP="00FB361A">
      <w:pPr>
        <w:spacing w:line="240" w:lineRule="auto"/>
      </w:pPr>
    </w:p>
    <w:p w14:paraId="7D84D623" w14:textId="77777777" w:rsidR="006364EB" w:rsidRDefault="006364EB" w:rsidP="00FB361A">
      <w:pPr>
        <w:pStyle w:val="Heading1"/>
        <w:spacing w:before="0" w:after="0"/>
      </w:pPr>
    </w:p>
    <w:p w14:paraId="04F28AD0" w14:textId="0B1D48F7" w:rsidR="006364EB" w:rsidRDefault="006364EB" w:rsidP="00FB361A">
      <w:pPr>
        <w:pStyle w:val="Heading1"/>
        <w:spacing w:before="0" w:after="0"/>
      </w:pPr>
      <w:r w:rsidRPr="00A23888">
        <w:t>APENDIX I: TABLES</w:t>
      </w:r>
    </w:p>
    <w:p w14:paraId="67C40622" w14:textId="77777777" w:rsidR="006364EB" w:rsidRPr="00A23888" w:rsidRDefault="006364EB" w:rsidP="00FB361A">
      <w:pPr>
        <w:spacing w:before="0" w:after="0" w:line="240" w:lineRule="auto"/>
        <w:jc w:val="center"/>
        <w:rPr>
          <w:b/>
        </w:rPr>
      </w:pPr>
      <w:r w:rsidRPr="00A23888">
        <w:rPr>
          <w:b/>
        </w:rPr>
        <w:t xml:space="preserve">TABLE </w:t>
      </w:r>
      <w:r>
        <w:rPr>
          <w:b/>
        </w:rPr>
        <w:t>0</w:t>
      </w:r>
      <w:r w:rsidRPr="00A23888">
        <w:rPr>
          <w:b/>
        </w:rPr>
        <w:t>1</w:t>
      </w:r>
      <w:r>
        <w:rPr>
          <w:b/>
        </w:rPr>
        <w:t>:</w:t>
      </w:r>
      <w:r w:rsidRPr="00A23888">
        <w:rPr>
          <w:b/>
        </w:rPr>
        <w:t xml:space="preserve"> DEMOGRAPHIC DETAILS</w:t>
      </w:r>
    </w:p>
    <w:tbl>
      <w:tblPr>
        <w:tblStyle w:val="TableGrid"/>
        <w:tblW w:w="0" w:type="auto"/>
        <w:tblLook w:val="04A0" w:firstRow="1" w:lastRow="0" w:firstColumn="1" w:lastColumn="0" w:noHBand="0" w:noVBand="1"/>
      </w:tblPr>
      <w:tblGrid>
        <w:gridCol w:w="3116"/>
        <w:gridCol w:w="3117"/>
        <w:gridCol w:w="3117"/>
      </w:tblGrid>
      <w:tr w:rsidR="006364EB" w:rsidRPr="00A23888" w14:paraId="0CBD62F5" w14:textId="77777777" w:rsidTr="002E06D3">
        <w:tc>
          <w:tcPr>
            <w:tcW w:w="3116" w:type="dxa"/>
            <w:vAlign w:val="center"/>
          </w:tcPr>
          <w:p w14:paraId="662C2582" w14:textId="77777777" w:rsidR="006364EB" w:rsidRPr="00A23888" w:rsidRDefault="006364EB" w:rsidP="00FB361A">
            <w:pPr>
              <w:spacing w:before="0" w:after="0" w:line="240" w:lineRule="auto"/>
              <w:rPr>
                <w:b/>
              </w:rPr>
            </w:pPr>
            <w:r w:rsidRPr="00A23888">
              <w:rPr>
                <w:b/>
              </w:rPr>
              <w:t>VARIABLES</w:t>
            </w:r>
          </w:p>
        </w:tc>
        <w:tc>
          <w:tcPr>
            <w:tcW w:w="3117" w:type="dxa"/>
            <w:vAlign w:val="center"/>
          </w:tcPr>
          <w:p w14:paraId="46A7E04A" w14:textId="77777777" w:rsidR="006364EB" w:rsidRPr="00A23888" w:rsidRDefault="006364EB" w:rsidP="00FB361A">
            <w:pPr>
              <w:spacing w:before="0" w:after="0" w:line="240" w:lineRule="auto"/>
              <w:jc w:val="center"/>
              <w:rPr>
                <w:b/>
              </w:rPr>
            </w:pPr>
            <w:r w:rsidRPr="00A23888">
              <w:rPr>
                <w:b/>
              </w:rPr>
              <w:t>FREQUENCY</w:t>
            </w:r>
          </w:p>
        </w:tc>
        <w:tc>
          <w:tcPr>
            <w:tcW w:w="3117" w:type="dxa"/>
            <w:vAlign w:val="center"/>
          </w:tcPr>
          <w:p w14:paraId="31545E96" w14:textId="77777777" w:rsidR="006364EB" w:rsidRPr="00A23888" w:rsidRDefault="006364EB" w:rsidP="00FB361A">
            <w:pPr>
              <w:spacing w:before="0" w:after="0" w:line="240" w:lineRule="auto"/>
              <w:jc w:val="center"/>
              <w:rPr>
                <w:b/>
              </w:rPr>
            </w:pPr>
            <w:r w:rsidRPr="00A23888">
              <w:rPr>
                <w:b/>
              </w:rPr>
              <w:t>PERCENTAGE</w:t>
            </w:r>
          </w:p>
        </w:tc>
      </w:tr>
      <w:tr w:rsidR="006364EB" w:rsidRPr="00A23888" w14:paraId="105CACF0" w14:textId="77777777" w:rsidTr="002E06D3">
        <w:tc>
          <w:tcPr>
            <w:tcW w:w="3116" w:type="dxa"/>
            <w:vAlign w:val="center"/>
          </w:tcPr>
          <w:p w14:paraId="588A08E6" w14:textId="77777777" w:rsidR="006364EB" w:rsidRPr="00A23888" w:rsidRDefault="006364EB" w:rsidP="00FB361A">
            <w:pPr>
              <w:spacing w:before="0" w:after="0" w:line="240" w:lineRule="auto"/>
              <w:rPr>
                <w:b/>
              </w:rPr>
            </w:pPr>
            <w:r w:rsidRPr="00A23888">
              <w:rPr>
                <w:b/>
              </w:rPr>
              <w:t>Gender</w:t>
            </w:r>
          </w:p>
          <w:p w14:paraId="42844CBA" w14:textId="77777777" w:rsidR="006364EB" w:rsidRPr="00A23888" w:rsidRDefault="006364EB" w:rsidP="00FB361A">
            <w:pPr>
              <w:spacing w:before="0" w:after="0" w:line="240" w:lineRule="auto"/>
            </w:pPr>
            <w:r w:rsidRPr="00A23888">
              <w:t>Male</w:t>
            </w:r>
          </w:p>
          <w:p w14:paraId="688047FF" w14:textId="77777777" w:rsidR="006364EB" w:rsidRPr="00A23888" w:rsidRDefault="006364EB" w:rsidP="00FB361A">
            <w:pPr>
              <w:spacing w:before="0" w:after="0" w:line="240" w:lineRule="auto"/>
            </w:pPr>
            <w:r w:rsidRPr="00A23888">
              <w:t>Female</w:t>
            </w:r>
          </w:p>
        </w:tc>
        <w:tc>
          <w:tcPr>
            <w:tcW w:w="3117" w:type="dxa"/>
            <w:vAlign w:val="center"/>
          </w:tcPr>
          <w:p w14:paraId="1C56E5F8" w14:textId="77777777" w:rsidR="006364EB" w:rsidRPr="00A23888" w:rsidRDefault="006364EB" w:rsidP="00FB361A">
            <w:pPr>
              <w:spacing w:before="0" w:after="0" w:line="240" w:lineRule="auto"/>
              <w:jc w:val="center"/>
            </w:pPr>
          </w:p>
          <w:p w14:paraId="4CC116E3" w14:textId="77777777" w:rsidR="006364EB" w:rsidRPr="00A23888" w:rsidRDefault="006364EB" w:rsidP="00FB361A">
            <w:pPr>
              <w:spacing w:before="0" w:after="0" w:line="240" w:lineRule="auto"/>
              <w:jc w:val="center"/>
            </w:pPr>
            <w:r w:rsidRPr="00A23888">
              <w:t>13</w:t>
            </w:r>
          </w:p>
          <w:p w14:paraId="2697DA5C" w14:textId="77777777" w:rsidR="006364EB" w:rsidRPr="00A23888" w:rsidRDefault="006364EB" w:rsidP="00FB361A">
            <w:pPr>
              <w:spacing w:before="0" w:after="0" w:line="240" w:lineRule="auto"/>
              <w:jc w:val="center"/>
            </w:pPr>
            <w:r w:rsidRPr="00A23888">
              <w:t>17</w:t>
            </w:r>
          </w:p>
        </w:tc>
        <w:tc>
          <w:tcPr>
            <w:tcW w:w="3117" w:type="dxa"/>
            <w:vAlign w:val="center"/>
          </w:tcPr>
          <w:p w14:paraId="2AA0B15F" w14:textId="77777777" w:rsidR="006364EB" w:rsidRPr="00A23888" w:rsidRDefault="006364EB" w:rsidP="00FB361A">
            <w:pPr>
              <w:spacing w:before="0" w:after="0" w:line="240" w:lineRule="auto"/>
              <w:jc w:val="center"/>
            </w:pPr>
          </w:p>
          <w:p w14:paraId="71C15AF5" w14:textId="77777777" w:rsidR="006364EB" w:rsidRPr="00A23888" w:rsidRDefault="006364EB" w:rsidP="00FB361A">
            <w:pPr>
              <w:spacing w:before="0" w:after="0" w:line="240" w:lineRule="auto"/>
              <w:jc w:val="center"/>
            </w:pPr>
            <w:r w:rsidRPr="00A23888">
              <w:t>43.3</w:t>
            </w:r>
          </w:p>
          <w:p w14:paraId="21CB53DB" w14:textId="77777777" w:rsidR="006364EB" w:rsidRPr="00A23888" w:rsidRDefault="006364EB" w:rsidP="00FB361A">
            <w:pPr>
              <w:spacing w:before="0" w:after="0" w:line="240" w:lineRule="auto"/>
              <w:jc w:val="center"/>
            </w:pPr>
            <w:r w:rsidRPr="00A23888">
              <w:t>56.7</w:t>
            </w:r>
          </w:p>
        </w:tc>
      </w:tr>
      <w:tr w:rsidR="006364EB" w:rsidRPr="00A23888" w14:paraId="67C621B7" w14:textId="77777777" w:rsidTr="002E06D3">
        <w:tc>
          <w:tcPr>
            <w:tcW w:w="3116" w:type="dxa"/>
            <w:vAlign w:val="center"/>
          </w:tcPr>
          <w:p w14:paraId="4E632564" w14:textId="77777777" w:rsidR="006364EB" w:rsidRPr="00A23888" w:rsidRDefault="006364EB" w:rsidP="00FB361A">
            <w:pPr>
              <w:spacing w:before="0" w:after="0" w:line="240" w:lineRule="auto"/>
              <w:rPr>
                <w:b/>
              </w:rPr>
            </w:pPr>
            <w:r w:rsidRPr="00A23888">
              <w:rPr>
                <w:b/>
              </w:rPr>
              <w:t>Residency Year</w:t>
            </w:r>
          </w:p>
          <w:p w14:paraId="4C9E3BA1" w14:textId="77777777" w:rsidR="006364EB" w:rsidRPr="00A23888" w:rsidRDefault="006364EB" w:rsidP="00FB361A">
            <w:pPr>
              <w:spacing w:before="0" w:after="0" w:line="240" w:lineRule="auto"/>
            </w:pPr>
            <w:r w:rsidRPr="00A23888">
              <w:t>I</w:t>
            </w:r>
          </w:p>
          <w:p w14:paraId="6D626235" w14:textId="77777777" w:rsidR="006364EB" w:rsidRPr="00A23888" w:rsidRDefault="006364EB" w:rsidP="00FB361A">
            <w:pPr>
              <w:spacing w:before="0" w:after="0" w:line="240" w:lineRule="auto"/>
            </w:pPr>
            <w:r w:rsidRPr="00A23888">
              <w:t>II</w:t>
            </w:r>
          </w:p>
          <w:p w14:paraId="725E7978" w14:textId="77777777" w:rsidR="006364EB" w:rsidRPr="00A23888" w:rsidRDefault="006364EB" w:rsidP="00FB361A">
            <w:pPr>
              <w:spacing w:before="0" w:after="0" w:line="240" w:lineRule="auto"/>
            </w:pPr>
            <w:r w:rsidRPr="00A23888">
              <w:t>III</w:t>
            </w:r>
          </w:p>
          <w:p w14:paraId="2D66F84A" w14:textId="77777777" w:rsidR="006364EB" w:rsidRPr="00A23888" w:rsidRDefault="006364EB" w:rsidP="00FB361A">
            <w:pPr>
              <w:spacing w:before="0" w:after="0" w:line="240" w:lineRule="auto"/>
            </w:pPr>
            <w:r w:rsidRPr="00A23888">
              <w:t>IV</w:t>
            </w:r>
          </w:p>
        </w:tc>
        <w:tc>
          <w:tcPr>
            <w:tcW w:w="3117" w:type="dxa"/>
            <w:vAlign w:val="center"/>
          </w:tcPr>
          <w:p w14:paraId="625006EC" w14:textId="77777777" w:rsidR="006364EB" w:rsidRPr="00A23888" w:rsidRDefault="006364EB" w:rsidP="00FB361A">
            <w:pPr>
              <w:spacing w:before="0" w:after="0" w:line="240" w:lineRule="auto"/>
              <w:jc w:val="center"/>
            </w:pPr>
          </w:p>
          <w:p w14:paraId="332675FC" w14:textId="77777777" w:rsidR="006364EB" w:rsidRPr="00A23888" w:rsidRDefault="006364EB" w:rsidP="00FB361A">
            <w:pPr>
              <w:spacing w:before="0" w:after="0" w:line="240" w:lineRule="auto"/>
              <w:jc w:val="center"/>
            </w:pPr>
            <w:r w:rsidRPr="00A23888">
              <w:t>8</w:t>
            </w:r>
          </w:p>
          <w:p w14:paraId="65890DC0" w14:textId="77777777" w:rsidR="006364EB" w:rsidRPr="00A23888" w:rsidRDefault="006364EB" w:rsidP="00FB361A">
            <w:pPr>
              <w:spacing w:before="0" w:after="0" w:line="240" w:lineRule="auto"/>
              <w:jc w:val="center"/>
            </w:pPr>
            <w:r w:rsidRPr="00A23888">
              <w:t>8</w:t>
            </w:r>
          </w:p>
          <w:p w14:paraId="55E16A59" w14:textId="77777777" w:rsidR="006364EB" w:rsidRPr="00A23888" w:rsidRDefault="006364EB" w:rsidP="00FB361A">
            <w:pPr>
              <w:spacing w:before="0" w:after="0" w:line="240" w:lineRule="auto"/>
              <w:jc w:val="center"/>
            </w:pPr>
            <w:r w:rsidRPr="00A23888">
              <w:t>7</w:t>
            </w:r>
          </w:p>
          <w:p w14:paraId="43B9ABE1" w14:textId="77777777" w:rsidR="006364EB" w:rsidRPr="00A23888" w:rsidRDefault="006364EB" w:rsidP="00FB361A">
            <w:pPr>
              <w:spacing w:before="0" w:after="0" w:line="240" w:lineRule="auto"/>
              <w:jc w:val="center"/>
            </w:pPr>
            <w:r w:rsidRPr="00A23888">
              <w:t>7</w:t>
            </w:r>
          </w:p>
        </w:tc>
        <w:tc>
          <w:tcPr>
            <w:tcW w:w="3117" w:type="dxa"/>
            <w:vAlign w:val="center"/>
          </w:tcPr>
          <w:p w14:paraId="45039E85" w14:textId="77777777" w:rsidR="006364EB" w:rsidRPr="00A23888" w:rsidRDefault="006364EB" w:rsidP="00FB361A">
            <w:pPr>
              <w:spacing w:before="0" w:after="0" w:line="240" w:lineRule="auto"/>
              <w:jc w:val="center"/>
            </w:pPr>
          </w:p>
          <w:p w14:paraId="36E52E9B" w14:textId="77777777" w:rsidR="006364EB" w:rsidRPr="00A23888" w:rsidRDefault="006364EB" w:rsidP="00FB361A">
            <w:pPr>
              <w:spacing w:before="0" w:after="0" w:line="240" w:lineRule="auto"/>
              <w:jc w:val="center"/>
            </w:pPr>
            <w:r w:rsidRPr="00A23888">
              <w:t>26.6</w:t>
            </w:r>
          </w:p>
          <w:p w14:paraId="1139C56E" w14:textId="77777777" w:rsidR="006364EB" w:rsidRPr="00A23888" w:rsidRDefault="006364EB" w:rsidP="00FB361A">
            <w:pPr>
              <w:spacing w:before="0" w:after="0" w:line="240" w:lineRule="auto"/>
              <w:jc w:val="center"/>
            </w:pPr>
            <w:r w:rsidRPr="00A23888">
              <w:t>26.6</w:t>
            </w:r>
          </w:p>
          <w:p w14:paraId="7057CD9F" w14:textId="77777777" w:rsidR="006364EB" w:rsidRPr="00A23888" w:rsidRDefault="006364EB" w:rsidP="00FB361A">
            <w:pPr>
              <w:spacing w:before="0" w:after="0" w:line="240" w:lineRule="auto"/>
              <w:jc w:val="center"/>
            </w:pPr>
            <w:r w:rsidRPr="00A23888">
              <w:t>23.3</w:t>
            </w:r>
          </w:p>
          <w:p w14:paraId="73784398" w14:textId="77777777" w:rsidR="006364EB" w:rsidRPr="00A23888" w:rsidRDefault="006364EB" w:rsidP="00FB361A">
            <w:pPr>
              <w:spacing w:before="0" w:after="0" w:line="240" w:lineRule="auto"/>
              <w:jc w:val="center"/>
            </w:pPr>
            <w:r w:rsidRPr="00A23888">
              <w:t>23.3</w:t>
            </w:r>
          </w:p>
        </w:tc>
      </w:tr>
      <w:tr w:rsidR="006364EB" w:rsidRPr="00A23888" w14:paraId="0D5CF172" w14:textId="77777777" w:rsidTr="002E06D3">
        <w:tc>
          <w:tcPr>
            <w:tcW w:w="3116" w:type="dxa"/>
            <w:vAlign w:val="center"/>
          </w:tcPr>
          <w:p w14:paraId="3708614B" w14:textId="77777777" w:rsidR="006364EB" w:rsidRPr="00A23888" w:rsidRDefault="006364EB" w:rsidP="00FB361A">
            <w:pPr>
              <w:spacing w:before="0" w:after="0" w:line="240" w:lineRule="auto"/>
              <w:rPr>
                <w:b/>
              </w:rPr>
            </w:pPr>
            <w:r w:rsidRPr="00A23888">
              <w:rPr>
                <w:b/>
              </w:rPr>
              <w:t>Institute</w:t>
            </w:r>
          </w:p>
          <w:p w14:paraId="57893EBB" w14:textId="77777777" w:rsidR="006364EB" w:rsidRPr="00A23888" w:rsidRDefault="006364EB" w:rsidP="00FB361A">
            <w:pPr>
              <w:spacing w:before="0" w:after="0" w:line="240" w:lineRule="auto"/>
            </w:pPr>
            <w:r w:rsidRPr="00A23888">
              <w:t>AKUH</w:t>
            </w:r>
          </w:p>
          <w:p w14:paraId="47386686" w14:textId="77777777" w:rsidR="006364EB" w:rsidRPr="00A23888" w:rsidRDefault="006364EB" w:rsidP="00FB361A">
            <w:pPr>
              <w:spacing w:before="0" w:after="0" w:line="240" w:lineRule="auto"/>
            </w:pPr>
            <w:r w:rsidRPr="00A23888">
              <w:t>CHK/DUHS</w:t>
            </w:r>
          </w:p>
          <w:p w14:paraId="59C1ED4F" w14:textId="77777777" w:rsidR="006364EB" w:rsidRPr="00A23888" w:rsidRDefault="006364EB" w:rsidP="00FB361A">
            <w:pPr>
              <w:spacing w:before="0" w:after="0" w:line="240" w:lineRule="auto"/>
            </w:pPr>
            <w:r w:rsidRPr="00A23888">
              <w:t>SIUT</w:t>
            </w:r>
          </w:p>
          <w:p w14:paraId="7FB9C63D" w14:textId="77777777" w:rsidR="006364EB" w:rsidRPr="00A23888" w:rsidRDefault="006364EB" w:rsidP="00FB361A">
            <w:pPr>
              <w:spacing w:before="0" w:after="0" w:line="240" w:lineRule="auto"/>
            </w:pPr>
            <w:r w:rsidRPr="00A23888">
              <w:t>LNH</w:t>
            </w:r>
          </w:p>
        </w:tc>
        <w:tc>
          <w:tcPr>
            <w:tcW w:w="3117" w:type="dxa"/>
            <w:vAlign w:val="center"/>
          </w:tcPr>
          <w:p w14:paraId="14F70A7F" w14:textId="77777777" w:rsidR="006364EB" w:rsidRPr="00A23888" w:rsidRDefault="006364EB" w:rsidP="00FB361A">
            <w:pPr>
              <w:spacing w:before="0" w:after="0" w:line="240" w:lineRule="auto"/>
              <w:jc w:val="center"/>
            </w:pPr>
          </w:p>
          <w:p w14:paraId="645A792F" w14:textId="77777777" w:rsidR="006364EB" w:rsidRPr="00A23888" w:rsidRDefault="006364EB" w:rsidP="00FB361A">
            <w:pPr>
              <w:spacing w:before="0" w:after="0" w:line="240" w:lineRule="auto"/>
              <w:jc w:val="center"/>
            </w:pPr>
            <w:r w:rsidRPr="00A23888">
              <w:t>9</w:t>
            </w:r>
          </w:p>
          <w:p w14:paraId="7DE7F21D" w14:textId="77777777" w:rsidR="006364EB" w:rsidRPr="00A23888" w:rsidRDefault="006364EB" w:rsidP="00FB361A">
            <w:pPr>
              <w:spacing w:before="0" w:after="0" w:line="240" w:lineRule="auto"/>
              <w:jc w:val="center"/>
            </w:pPr>
            <w:r w:rsidRPr="00A23888">
              <w:t>9</w:t>
            </w:r>
          </w:p>
          <w:p w14:paraId="46402DE8" w14:textId="77777777" w:rsidR="006364EB" w:rsidRPr="00A23888" w:rsidRDefault="006364EB" w:rsidP="00FB361A">
            <w:pPr>
              <w:spacing w:before="0" w:after="0" w:line="240" w:lineRule="auto"/>
              <w:jc w:val="center"/>
            </w:pPr>
            <w:r w:rsidRPr="00A23888">
              <w:t>8</w:t>
            </w:r>
          </w:p>
          <w:p w14:paraId="272E025D" w14:textId="77777777" w:rsidR="006364EB" w:rsidRPr="00A23888" w:rsidRDefault="006364EB" w:rsidP="00FB361A">
            <w:pPr>
              <w:spacing w:before="0" w:after="0" w:line="240" w:lineRule="auto"/>
              <w:jc w:val="center"/>
            </w:pPr>
            <w:r w:rsidRPr="00A23888">
              <w:t>4</w:t>
            </w:r>
          </w:p>
        </w:tc>
        <w:tc>
          <w:tcPr>
            <w:tcW w:w="3117" w:type="dxa"/>
            <w:vAlign w:val="center"/>
          </w:tcPr>
          <w:p w14:paraId="2B1D5E89" w14:textId="77777777" w:rsidR="006364EB" w:rsidRPr="00A23888" w:rsidRDefault="006364EB" w:rsidP="00FB361A">
            <w:pPr>
              <w:spacing w:before="0" w:after="0" w:line="240" w:lineRule="auto"/>
              <w:jc w:val="center"/>
            </w:pPr>
          </w:p>
          <w:p w14:paraId="20C082D1" w14:textId="77777777" w:rsidR="006364EB" w:rsidRPr="00A23888" w:rsidRDefault="006364EB" w:rsidP="00FB361A">
            <w:pPr>
              <w:spacing w:before="0" w:after="0" w:line="240" w:lineRule="auto"/>
              <w:jc w:val="center"/>
            </w:pPr>
            <w:r w:rsidRPr="00A23888">
              <w:t>30</w:t>
            </w:r>
            <w:r>
              <w:t>.0</w:t>
            </w:r>
          </w:p>
          <w:p w14:paraId="146745A0" w14:textId="77777777" w:rsidR="006364EB" w:rsidRPr="00A23888" w:rsidRDefault="006364EB" w:rsidP="00FB361A">
            <w:pPr>
              <w:spacing w:before="0" w:after="0" w:line="240" w:lineRule="auto"/>
              <w:jc w:val="center"/>
            </w:pPr>
            <w:r w:rsidRPr="00A23888">
              <w:t>30</w:t>
            </w:r>
            <w:r>
              <w:t>.0</w:t>
            </w:r>
          </w:p>
          <w:p w14:paraId="58E6B95B" w14:textId="77777777" w:rsidR="006364EB" w:rsidRPr="00A23888" w:rsidRDefault="006364EB" w:rsidP="00FB361A">
            <w:pPr>
              <w:spacing w:before="0" w:after="0" w:line="240" w:lineRule="auto"/>
              <w:jc w:val="center"/>
            </w:pPr>
            <w:r w:rsidRPr="00A23888">
              <w:t>26.6</w:t>
            </w:r>
          </w:p>
          <w:p w14:paraId="2661B4AC" w14:textId="77777777" w:rsidR="006364EB" w:rsidRPr="00A23888" w:rsidRDefault="006364EB" w:rsidP="00FB361A">
            <w:pPr>
              <w:spacing w:before="0" w:after="0" w:line="240" w:lineRule="auto"/>
              <w:jc w:val="center"/>
            </w:pPr>
            <w:r w:rsidRPr="00A23888">
              <w:t>13.3</w:t>
            </w:r>
          </w:p>
        </w:tc>
      </w:tr>
    </w:tbl>
    <w:p w14:paraId="41A7566A" w14:textId="77777777" w:rsidR="006364EB" w:rsidRPr="00A23888" w:rsidRDefault="006364EB" w:rsidP="00FB361A">
      <w:pPr>
        <w:spacing w:before="0" w:after="0" w:line="240" w:lineRule="auto"/>
        <w:jc w:val="left"/>
      </w:pPr>
      <w:r>
        <w:br w:type="page"/>
      </w:r>
    </w:p>
    <w:p w14:paraId="35D1977A" w14:textId="61573C82" w:rsidR="006364EB" w:rsidRPr="003670F5" w:rsidRDefault="006364EB" w:rsidP="00FB361A">
      <w:pPr>
        <w:spacing w:before="0" w:after="0" w:line="240" w:lineRule="auto"/>
        <w:jc w:val="center"/>
        <w:rPr>
          <w:b/>
        </w:rPr>
      </w:pPr>
      <w:r>
        <w:rPr>
          <w:b/>
        </w:rPr>
        <w:lastRenderedPageBreak/>
        <w:t>TABLE 0</w:t>
      </w:r>
      <w:r w:rsidR="00863259">
        <w:rPr>
          <w:b/>
        </w:rPr>
        <w:t>2</w:t>
      </w:r>
      <w:r w:rsidRPr="003670F5">
        <w:rPr>
          <w:b/>
        </w:rPr>
        <w:t>: ACTIVITY ASSESSMENT OF FEEDBACK</w:t>
      </w:r>
    </w:p>
    <w:tbl>
      <w:tblPr>
        <w:tblStyle w:val="TableGrid"/>
        <w:tblW w:w="10525" w:type="dxa"/>
        <w:tblLook w:val="04A0" w:firstRow="1" w:lastRow="0" w:firstColumn="1" w:lastColumn="0" w:noHBand="0" w:noVBand="1"/>
      </w:tblPr>
      <w:tblGrid>
        <w:gridCol w:w="764"/>
        <w:gridCol w:w="4408"/>
        <w:gridCol w:w="981"/>
        <w:gridCol w:w="1069"/>
        <w:gridCol w:w="983"/>
        <w:gridCol w:w="1150"/>
        <w:gridCol w:w="1170"/>
      </w:tblGrid>
      <w:tr w:rsidR="00B16ADF" w:rsidRPr="00B16ADF" w14:paraId="59A99C5E" w14:textId="77777777" w:rsidTr="00B16ADF">
        <w:trPr>
          <w:trHeight w:val="377"/>
        </w:trPr>
        <w:tc>
          <w:tcPr>
            <w:tcW w:w="764" w:type="dxa"/>
            <w:vAlign w:val="center"/>
          </w:tcPr>
          <w:p w14:paraId="70B4294B" w14:textId="77777777" w:rsidR="00B16ADF" w:rsidRPr="00B16ADF" w:rsidRDefault="00B16ADF" w:rsidP="00FB361A">
            <w:pPr>
              <w:pStyle w:val="Heading2"/>
              <w:spacing w:before="0" w:line="240" w:lineRule="auto"/>
              <w:outlineLvl w:val="1"/>
              <w:rPr>
                <w:sz w:val="16"/>
                <w:szCs w:val="16"/>
              </w:rPr>
            </w:pPr>
            <w:r w:rsidRPr="00B16ADF">
              <w:rPr>
                <w:sz w:val="16"/>
                <w:szCs w:val="16"/>
              </w:rPr>
              <w:t>S.NO</w:t>
            </w:r>
          </w:p>
        </w:tc>
        <w:tc>
          <w:tcPr>
            <w:tcW w:w="4408" w:type="dxa"/>
            <w:vMerge w:val="restart"/>
            <w:vAlign w:val="center"/>
          </w:tcPr>
          <w:p w14:paraId="4AA122F9" w14:textId="77777777" w:rsidR="00B16ADF" w:rsidRPr="00B16ADF" w:rsidRDefault="00B16ADF" w:rsidP="00FB361A">
            <w:pPr>
              <w:pStyle w:val="Heading2"/>
              <w:spacing w:before="0" w:line="240" w:lineRule="auto"/>
              <w:outlineLvl w:val="1"/>
              <w:rPr>
                <w:sz w:val="16"/>
                <w:szCs w:val="16"/>
              </w:rPr>
            </w:pPr>
            <w:r w:rsidRPr="00B16ADF">
              <w:rPr>
                <w:sz w:val="16"/>
                <w:szCs w:val="16"/>
              </w:rPr>
              <w:t>VARIABLES</w:t>
            </w:r>
          </w:p>
        </w:tc>
        <w:tc>
          <w:tcPr>
            <w:tcW w:w="981" w:type="dxa"/>
            <w:vMerge w:val="restart"/>
            <w:vAlign w:val="center"/>
          </w:tcPr>
          <w:p w14:paraId="601E26A7" w14:textId="77777777" w:rsidR="00B16ADF" w:rsidRPr="00B16ADF" w:rsidRDefault="00B16ADF" w:rsidP="00FB361A">
            <w:pPr>
              <w:pStyle w:val="Heading2"/>
              <w:spacing w:before="0" w:line="240" w:lineRule="auto"/>
              <w:outlineLvl w:val="1"/>
              <w:rPr>
                <w:sz w:val="16"/>
                <w:szCs w:val="16"/>
              </w:rPr>
            </w:pPr>
            <w:r w:rsidRPr="00B16ADF">
              <w:rPr>
                <w:sz w:val="16"/>
                <w:szCs w:val="16"/>
              </w:rPr>
              <w:t>1</w:t>
            </w:r>
          </w:p>
          <w:p w14:paraId="22C786B2" w14:textId="7FBDB95E" w:rsidR="00B16ADF" w:rsidRPr="00B16ADF" w:rsidRDefault="00B16ADF" w:rsidP="00FB361A">
            <w:pPr>
              <w:pStyle w:val="Heading2"/>
              <w:spacing w:before="0" w:line="240" w:lineRule="auto"/>
              <w:outlineLvl w:val="1"/>
              <w:rPr>
                <w:sz w:val="16"/>
                <w:szCs w:val="16"/>
              </w:rPr>
            </w:pPr>
            <w:r w:rsidRPr="00B16ADF">
              <w:rPr>
                <w:sz w:val="16"/>
                <w:szCs w:val="16"/>
              </w:rPr>
              <w:t>Poor</w:t>
            </w:r>
          </w:p>
        </w:tc>
        <w:tc>
          <w:tcPr>
            <w:tcW w:w="1069" w:type="dxa"/>
            <w:vMerge w:val="restart"/>
            <w:vAlign w:val="center"/>
          </w:tcPr>
          <w:p w14:paraId="065DAED2" w14:textId="77777777" w:rsidR="00B16ADF" w:rsidRPr="00B16ADF" w:rsidRDefault="00B16ADF" w:rsidP="00FB361A">
            <w:pPr>
              <w:pStyle w:val="Heading2"/>
              <w:spacing w:before="0" w:line="240" w:lineRule="auto"/>
              <w:outlineLvl w:val="1"/>
              <w:rPr>
                <w:sz w:val="16"/>
                <w:szCs w:val="16"/>
              </w:rPr>
            </w:pPr>
            <w:r w:rsidRPr="00B16ADF">
              <w:rPr>
                <w:sz w:val="16"/>
                <w:szCs w:val="16"/>
              </w:rPr>
              <w:t>2</w:t>
            </w:r>
          </w:p>
          <w:p w14:paraId="5B872524" w14:textId="5308743C" w:rsidR="00B16ADF" w:rsidRPr="00B16ADF" w:rsidRDefault="00B16ADF" w:rsidP="00FB361A">
            <w:pPr>
              <w:pStyle w:val="Heading2"/>
              <w:spacing w:before="0" w:line="240" w:lineRule="auto"/>
              <w:outlineLvl w:val="1"/>
              <w:rPr>
                <w:sz w:val="16"/>
                <w:szCs w:val="16"/>
              </w:rPr>
            </w:pPr>
            <w:r w:rsidRPr="00B16ADF">
              <w:rPr>
                <w:sz w:val="16"/>
                <w:szCs w:val="16"/>
              </w:rPr>
              <w:t>Average</w:t>
            </w:r>
          </w:p>
        </w:tc>
        <w:tc>
          <w:tcPr>
            <w:tcW w:w="983" w:type="dxa"/>
            <w:vMerge w:val="restart"/>
            <w:vAlign w:val="center"/>
          </w:tcPr>
          <w:p w14:paraId="358028E8" w14:textId="77777777" w:rsidR="00B16ADF" w:rsidRPr="00B16ADF" w:rsidRDefault="00B16ADF" w:rsidP="00FB361A">
            <w:pPr>
              <w:pStyle w:val="Heading2"/>
              <w:spacing w:before="0" w:line="240" w:lineRule="auto"/>
              <w:outlineLvl w:val="1"/>
              <w:rPr>
                <w:sz w:val="16"/>
                <w:szCs w:val="16"/>
              </w:rPr>
            </w:pPr>
            <w:r w:rsidRPr="00B16ADF">
              <w:rPr>
                <w:sz w:val="16"/>
                <w:szCs w:val="16"/>
              </w:rPr>
              <w:t>3</w:t>
            </w:r>
          </w:p>
          <w:p w14:paraId="6AA8C50B" w14:textId="10AE2693" w:rsidR="00B16ADF" w:rsidRPr="00B16ADF" w:rsidRDefault="00B16ADF" w:rsidP="00FB361A">
            <w:pPr>
              <w:pStyle w:val="Heading2"/>
              <w:spacing w:before="0" w:line="240" w:lineRule="auto"/>
              <w:outlineLvl w:val="1"/>
              <w:rPr>
                <w:sz w:val="16"/>
                <w:szCs w:val="16"/>
              </w:rPr>
            </w:pPr>
            <w:r w:rsidRPr="00B16ADF">
              <w:rPr>
                <w:sz w:val="16"/>
                <w:szCs w:val="16"/>
              </w:rPr>
              <w:t>Good</w:t>
            </w:r>
          </w:p>
        </w:tc>
        <w:tc>
          <w:tcPr>
            <w:tcW w:w="1150" w:type="dxa"/>
            <w:vMerge w:val="restart"/>
            <w:vAlign w:val="center"/>
          </w:tcPr>
          <w:p w14:paraId="2C867BE2" w14:textId="77777777" w:rsidR="00B16ADF" w:rsidRPr="00B16ADF" w:rsidRDefault="00B16ADF" w:rsidP="00FB361A">
            <w:pPr>
              <w:pStyle w:val="Heading2"/>
              <w:spacing w:before="0" w:line="240" w:lineRule="auto"/>
              <w:outlineLvl w:val="1"/>
              <w:rPr>
                <w:sz w:val="16"/>
                <w:szCs w:val="16"/>
              </w:rPr>
            </w:pPr>
            <w:r w:rsidRPr="00B16ADF">
              <w:rPr>
                <w:sz w:val="16"/>
                <w:szCs w:val="16"/>
              </w:rPr>
              <w:t>4</w:t>
            </w:r>
          </w:p>
          <w:p w14:paraId="679C3792" w14:textId="3E4B61FF" w:rsidR="00B16ADF" w:rsidRPr="00B16ADF" w:rsidRDefault="00B16ADF" w:rsidP="00FB361A">
            <w:pPr>
              <w:pStyle w:val="Heading2"/>
              <w:spacing w:before="0" w:line="240" w:lineRule="auto"/>
              <w:outlineLvl w:val="1"/>
              <w:rPr>
                <w:sz w:val="16"/>
                <w:szCs w:val="16"/>
              </w:rPr>
            </w:pPr>
            <w:r w:rsidRPr="00B16ADF">
              <w:rPr>
                <w:sz w:val="16"/>
                <w:szCs w:val="16"/>
              </w:rPr>
              <w:t>Very Good</w:t>
            </w:r>
          </w:p>
        </w:tc>
        <w:tc>
          <w:tcPr>
            <w:tcW w:w="1170" w:type="dxa"/>
            <w:vMerge w:val="restart"/>
            <w:vAlign w:val="center"/>
          </w:tcPr>
          <w:p w14:paraId="0EE8FEC9" w14:textId="77777777" w:rsidR="00B16ADF" w:rsidRPr="00B16ADF" w:rsidRDefault="00B16ADF" w:rsidP="00FB361A">
            <w:pPr>
              <w:pStyle w:val="Heading2"/>
              <w:spacing w:before="0" w:line="240" w:lineRule="auto"/>
              <w:outlineLvl w:val="1"/>
              <w:rPr>
                <w:sz w:val="16"/>
                <w:szCs w:val="16"/>
              </w:rPr>
            </w:pPr>
            <w:r w:rsidRPr="00B16ADF">
              <w:rPr>
                <w:sz w:val="16"/>
                <w:szCs w:val="16"/>
              </w:rPr>
              <w:t>5</w:t>
            </w:r>
          </w:p>
          <w:p w14:paraId="6F0CD08D" w14:textId="1B83149A" w:rsidR="00B16ADF" w:rsidRPr="00B16ADF" w:rsidRDefault="00B16ADF" w:rsidP="00FB361A">
            <w:pPr>
              <w:pStyle w:val="Heading2"/>
              <w:spacing w:before="0" w:line="240" w:lineRule="auto"/>
              <w:outlineLvl w:val="1"/>
              <w:rPr>
                <w:sz w:val="16"/>
                <w:szCs w:val="16"/>
              </w:rPr>
            </w:pPr>
            <w:r w:rsidRPr="00B16ADF">
              <w:rPr>
                <w:sz w:val="16"/>
                <w:szCs w:val="16"/>
              </w:rPr>
              <w:t>Excellent</w:t>
            </w:r>
          </w:p>
        </w:tc>
      </w:tr>
      <w:tr w:rsidR="00B16ADF" w:rsidRPr="00B16ADF" w14:paraId="1EC37D82" w14:textId="77777777" w:rsidTr="00B16ADF">
        <w:trPr>
          <w:trHeight w:val="70"/>
        </w:trPr>
        <w:tc>
          <w:tcPr>
            <w:tcW w:w="764" w:type="dxa"/>
            <w:vAlign w:val="center"/>
          </w:tcPr>
          <w:p w14:paraId="17D9BC18" w14:textId="77777777" w:rsidR="00B16ADF" w:rsidRPr="00B16ADF" w:rsidRDefault="00B16ADF" w:rsidP="00FB361A">
            <w:pPr>
              <w:pStyle w:val="Heading2"/>
              <w:spacing w:before="0" w:line="240" w:lineRule="auto"/>
              <w:outlineLvl w:val="1"/>
              <w:rPr>
                <w:sz w:val="16"/>
                <w:szCs w:val="16"/>
              </w:rPr>
            </w:pPr>
          </w:p>
        </w:tc>
        <w:tc>
          <w:tcPr>
            <w:tcW w:w="4408" w:type="dxa"/>
            <w:vMerge/>
            <w:vAlign w:val="center"/>
          </w:tcPr>
          <w:p w14:paraId="1711B38C" w14:textId="77777777" w:rsidR="00B16ADF" w:rsidRPr="00B16ADF" w:rsidRDefault="00B16ADF" w:rsidP="00FB361A">
            <w:pPr>
              <w:pStyle w:val="Heading2"/>
              <w:spacing w:before="0" w:line="240" w:lineRule="auto"/>
              <w:outlineLvl w:val="1"/>
              <w:rPr>
                <w:sz w:val="16"/>
                <w:szCs w:val="16"/>
              </w:rPr>
            </w:pPr>
          </w:p>
        </w:tc>
        <w:tc>
          <w:tcPr>
            <w:tcW w:w="981" w:type="dxa"/>
            <w:vMerge/>
          </w:tcPr>
          <w:p w14:paraId="1D21B8A2" w14:textId="12EFF3E9" w:rsidR="00B16ADF" w:rsidRPr="00B16ADF" w:rsidRDefault="00B16ADF" w:rsidP="00FB361A">
            <w:pPr>
              <w:pStyle w:val="Heading2"/>
              <w:spacing w:before="0" w:line="240" w:lineRule="auto"/>
              <w:outlineLvl w:val="1"/>
              <w:rPr>
                <w:sz w:val="16"/>
                <w:szCs w:val="16"/>
              </w:rPr>
            </w:pPr>
          </w:p>
        </w:tc>
        <w:tc>
          <w:tcPr>
            <w:tcW w:w="1069" w:type="dxa"/>
            <w:vMerge/>
          </w:tcPr>
          <w:p w14:paraId="31B4F03A" w14:textId="1AFE3803" w:rsidR="00B16ADF" w:rsidRPr="00B16ADF" w:rsidRDefault="00B16ADF" w:rsidP="00FB361A">
            <w:pPr>
              <w:pStyle w:val="Heading2"/>
              <w:spacing w:before="0" w:line="240" w:lineRule="auto"/>
              <w:outlineLvl w:val="1"/>
              <w:rPr>
                <w:sz w:val="16"/>
                <w:szCs w:val="16"/>
              </w:rPr>
            </w:pPr>
          </w:p>
        </w:tc>
        <w:tc>
          <w:tcPr>
            <w:tcW w:w="983" w:type="dxa"/>
            <w:vMerge/>
          </w:tcPr>
          <w:p w14:paraId="05709E97" w14:textId="0A5AAB08" w:rsidR="00B16ADF" w:rsidRPr="00B16ADF" w:rsidRDefault="00B16ADF" w:rsidP="00FB361A">
            <w:pPr>
              <w:pStyle w:val="Heading2"/>
              <w:spacing w:before="0" w:line="240" w:lineRule="auto"/>
              <w:outlineLvl w:val="1"/>
              <w:rPr>
                <w:sz w:val="16"/>
                <w:szCs w:val="16"/>
              </w:rPr>
            </w:pPr>
          </w:p>
        </w:tc>
        <w:tc>
          <w:tcPr>
            <w:tcW w:w="1150" w:type="dxa"/>
            <w:vMerge/>
          </w:tcPr>
          <w:p w14:paraId="4C80BF33" w14:textId="328524AB" w:rsidR="00B16ADF" w:rsidRPr="00B16ADF" w:rsidRDefault="00B16ADF" w:rsidP="00FB361A">
            <w:pPr>
              <w:pStyle w:val="Heading2"/>
              <w:spacing w:before="0" w:line="240" w:lineRule="auto"/>
              <w:outlineLvl w:val="1"/>
              <w:rPr>
                <w:sz w:val="16"/>
                <w:szCs w:val="16"/>
              </w:rPr>
            </w:pPr>
          </w:p>
        </w:tc>
        <w:tc>
          <w:tcPr>
            <w:tcW w:w="1170" w:type="dxa"/>
            <w:vMerge/>
          </w:tcPr>
          <w:p w14:paraId="0233F826" w14:textId="2CF9FC1D" w:rsidR="00B16ADF" w:rsidRPr="00B16ADF" w:rsidRDefault="00B16ADF" w:rsidP="00FB361A">
            <w:pPr>
              <w:pStyle w:val="Heading2"/>
              <w:spacing w:before="0" w:line="240" w:lineRule="auto"/>
              <w:outlineLvl w:val="1"/>
              <w:rPr>
                <w:sz w:val="16"/>
                <w:szCs w:val="16"/>
              </w:rPr>
            </w:pPr>
          </w:p>
        </w:tc>
      </w:tr>
      <w:tr w:rsidR="006364EB" w:rsidRPr="00B16ADF" w14:paraId="40244600" w14:textId="77777777" w:rsidTr="00B16ADF">
        <w:trPr>
          <w:trHeight w:val="341"/>
        </w:trPr>
        <w:tc>
          <w:tcPr>
            <w:tcW w:w="764" w:type="dxa"/>
            <w:vAlign w:val="center"/>
          </w:tcPr>
          <w:p w14:paraId="5AE0B8C2"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7A1CD8EB" w14:textId="77777777" w:rsidR="006364EB" w:rsidRPr="00B16ADF" w:rsidRDefault="006364EB" w:rsidP="00FB361A">
            <w:pPr>
              <w:spacing w:before="0" w:after="0" w:line="240" w:lineRule="auto"/>
              <w:rPr>
                <w:sz w:val="16"/>
                <w:szCs w:val="16"/>
              </w:rPr>
            </w:pPr>
            <w:r w:rsidRPr="00B16ADF">
              <w:rPr>
                <w:sz w:val="16"/>
                <w:szCs w:val="16"/>
              </w:rPr>
              <w:t>The stated learning objectives were achieved.</w:t>
            </w:r>
          </w:p>
        </w:tc>
        <w:tc>
          <w:tcPr>
            <w:tcW w:w="981" w:type="dxa"/>
            <w:vAlign w:val="center"/>
          </w:tcPr>
          <w:p w14:paraId="3FBAA589"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766D3D7A"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57DC60D0" w14:textId="77777777" w:rsidR="006364EB" w:rsidRPr="00B16ADF" w:rsidRDefault="006364EB" w:rsidP="00FB361A">
            <w:pPr>
              <w:spacing w:before="0" w:after="0" w:line="240" w:lineRule="auto"/>
              <w:rPr>
                <w:sz w:val="16"/>
                <w:szCs w:val="16"/>
              </w:rPr>
            </w:pPr>
            <w:r w:rsidRPr="00B16ADF">
              <w:rPr>
                <w:sz w:val="16"/>
                <w:szCs w:val="16"/>
              </w:rPr>
              <w:t>2 (6.60%)</w:t>
            </w:r>
          </w:p>
        </w:tc>
        <w:tc>
          <w:tcPr>
            <w:tcW w:w="1150" w:type="dxa"/>
            <w:vAlign w:val="center"/>
          </w:tcPr>
          <w:p w14:paraId="3C7AF031" w14:textId="77777777" w:rsidR="006364EB" w:rsidRPr="00B16ADF" w:rsidRDefault="006364EB" w:rsidP="00FB361A">
            <w:pPr>
              <w:spacing w:before="0" w:after="0" w:line="240" w:lineRule="auto"/>
              <w:rPr>
                <w:sz w:val="16"/>
                <w:szCs w:val="16"/>
              </w:rPr>
            </w:pPr>
            <w:r w:rsidRPr="00B16ADF">
              <w:rPr>
                <w:sz w:val="16"/>
                <w:szCs w:val="16"/>
              </w:rPr>
              <w:t>11 (36.6%)</w:t>
            </w:r>
          </w:p>
        </w:tc>
        <w:tc>
          <w:tcPr>
            <w:tcW w:w="1170" w:type="dxa"/>
            <w:vAlign w:val="center"/>
          </w:tcPr>
          <w:p w14:paraId="535D5F77" w14:textId="77777777" w:rsidR="006364EB" w:rsidRPr="00B16ADF" w:rsidRDefault="006364EB" w:rsidP="00FB361A">
            <w:pPr>
              <w:spacing w:before="0" w:after="0" w:line="240" w:lineRule="auto"/>
              <w:rPr>
                <w:sz w:val="16"/>
                <w:szCs w:val="16"/>
              </w:rPr>
            </w:pPr>
            <w:r w:rsidRPr="00B16ADF">
              <w:rPr>
                <w:sz w:val="16"/>
                <w:szCs w:val="16"/>
              </w:rPr>
              <w:t>16 (53.3%)</w:t>
            </w:r>
          </w:p>
        </w:tc>
      </w:tr>
      <w:tr w:rsidR="006364EB" w:rsidRPr="00B16ADF" w14:paraId="35D637F8" w14:textId="77777777" w:rsidTr="00B16ADF">
        <w:trPr>
          <w:trHeight w:val="593"/>
        </w:trPr>
        <w:tc>
          <w:tcPr>
            <w:tcW w:w="764" w:type="dxa"/>
            <w:vAlign w:val="center"/>
          </w:tcPr>
          <w:p w14:paraId="4A9E4BCF"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35CF2DED" w14:textId="77777777" w:rsidR="006364EB" w:rsidRPr="00B16ADF" w:rsidRDefault="006364EB" w:rsidP="00FB361A">
            <w:pPr>
              <w:spacing w:before="0" w:after="0" w:line="240" w:lineRule="auto"/>
              <w:rPr>
                <w:sz w:val="16"/>
                <w:szCs w:val="16"/>
              </w:rPr>
            </w:pPr>
            <w:r w:rsidRPr="00B16ADF">
              <w:rPr>
                <w:sz w:val="16"/>
                <w:szCs w:val="16"/>
              </w:rPr>
              <w:t>Interactive tutorials were informative.</w:t>
            </w:r>
          </w:p>
        </w:tc>
        <w:tc>
          <w:tcPr>
            <w:tcW w:w="981" w:type="dxa"/>
            <w:vAlign w:val="center"/>
          </w:tcPr>
          <w:p w14:paraId="68219BE3"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6C66358B"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28210CC9"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16F43517" w14:textId="77777777" w:rsidR="006364EB" w:rsidRPr="00B16ADF" w:rsidRDefault="006364EB" w:rsidP="00FB361A">
            <w:pPr>
              <w:spacing w:before="0" w:after="0" w:line="240" w:lineRule="auto"/>
              <w:rPr>
                <w:sz w:val="16"/>
                <w:szCs w:val="16"/>
              </w:rPr>
            </w:pPr>
            <w:r w:rsidRPr="00B16ADF">
              <w:rPr>
                <w:sz w:val="16"/>
                <w:szCs w:val="16"/>
              </w:rPr>
              <w:t>12 (40%)</w:t>
            </w:r>
          </w:p>
        </w:tc>
        <w:tc>
          <w:tcPr>
            <w:tcW w:w="1170" w:type="dxa"/>
            <w:vAlign w:val="center"/>
          </w:tcPr>
          <w:p w14:paraId="31A5846E" w14:textId="77777777" w:rsidR="006364EB" w:rsidRPr="00B16ADF" w:rsidRDefault="006364EB" w:rsidP="00FB361A">
            <w:pPr>
              <w:spacing w:before="0" w:after="0" w:line="240" w:lineRule="auto"/>
              <w:rPr>
                <w:sz w:val="16"/>
                <w:szCs w:val="16"/>
              </w:rPr>
            </w:pPr>
            <w:r w:rsidRPr="00B16ADF">
              <w:rPr>
                <w:sz w:val="16"/>
                <w:szCs w:val="16"/>
              </w:rPr>
              <w:t>17 (56.6%)</w:t>
            </w:r>
          </w:p>
        </w:tc>
      </w:tr>
      <w:tr w:rsidR="006364EB" w:rsidRPr="00B16ADF" w14:paraId="23A82F44" w14:textId="77777777" w:rsidTr="00B16ADF">
        <w:trPr>
          <w:trHeight w:val="359"/>
        </w:trPr>
        <w:tc>
          <w:tcPr>
            <w:tcW w:w="764" w:type="dxa"/>
            <w:vAlign w:val="center"/>
          </w:tcPr>
          <w:p w14:paraId="762DEDEC"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5B0D65DA" w14:textId="77777777" w:rsidR="006364EB" w:rsidRPr="00B16ADF" w:rsidRDefault="006364EB" w:rsidP="00FB361A">
            <w:pPr>
              <w:spacing w:before="0" w:after="0" w:line="240" w:lineRule="auto"/>
              <w:rPr>
                <w:sz w:val="16"/>
                <w:szCs w:val="16"/>
              </w:rPr>
            </w:pPr>
            <w:r w:rsidRPr="00B16ADF">
              <w:rPr>
                <w:sz w:val="16"/>
                <w:szCs w:val="16"/>
              </w:rPr>
              <w:t>Teaching style was effective.</w:t>
            </w:r>
          </w:p>
        </w:tc>
        <w:tc>
          <w:tcPr>
            <w:tcW w:w="981" w:type="dxa"/>
            <w:vAlign w:val="center"/>
          </w:tcPr>
          <w:p w14:paraId="2C09446C"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7A92B01C"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687B09F2"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533978C8" w14:textId="77777777" w:rsidR="006364EB" w:rsidRPr="00B16ADF" w:rsidRDefault="006364EB" w:rsidP="00FB361A">
            <w:pPr>
              <w:spacing w:before="0" w:after="0" w:line="240" w:lineRule="auto"/>
              <w:rPr>
                <w:sz w:val="16"/>
                <w:szCs w:val="16"/>
              </w:rPr>
            </w:pPr>
            <w:r w:rsidRPr="00B16ADF">
              <w:rPr>
                <w:sz w:val="16"/>
                <w:szCs w:val="16"/>
              </w:rPr>
              <w:t>10 (33.3%)</w:t>
            </w:r>
          </w:p>
        </w:tc>
        <w:tc>
          <w:tcPr>
            <w:tcW w:w="1170" w:type="dxa"/>
            <w:vAlign w:val="center"/>
          </w:tcPr>
          <w:p w14:paraId="5EDB71C3" w14:textId="77777777" w:rsidR="006364EB" w:rsidRPr="00B16ADF" w:rsidRDefault="006364EB" w:rsidP="00FB361A">
            <w:pPr>
              <w:spacing w:before="0" w:after="0" w:line="240" w:lineRule="auto"/>
              <w:rPr>
                <w:sz w:val="16"/>
                <w:szCs w:val="16"/>
              </w:rPr>
            </w:pPr>
            <w:r w:rsidRPr="00B16ADF">
              <w:rPr>
                <w:sz w:val="16"/>
                <w:szCs w:val="16"/>
              </w:rPr>
              <w:t>19 (63.3%)</w:t>
            </w:r>
          </w:p>
        </w:tc>
      </w:tr>
      <w:tr w:rsidR="006364EB" w:rsidRPr="00B16ADF" w14:paraId="167A36CE" w14:textId="77777777" w:rsidTr="00B16ADF">
        <w:trPr>
          <w:trHeight w:val="665"/>
        </w:trPr>
        <w:tc>
          <w:tcPr>
            <w:tcW w:w="764" w:type="dxa"/>
            <w:vAlign w:val="center"/>
          </w:tcPr>
          <w:p w14:paraId="062A0CFD"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1640EBC0" w14:textId="77777777" w:rsidR="006364EB" w:rsidRPr="00B16ADF" w:rsidRDefault="006364EB" w:rsidP="00FB361A">
            <w:pPr>
              <w:spacing w:before="0" w:after="0" w:line="240" w:lineRule="auto"/>
              <w:rPr>
                <w:sz w:val="16"/>
                <w:szCs w:val="16"/>
              </w:rPr>
            </w:pPr>
            <w:r w:rsidRPr="00B16ADF">
              <w:rPr>
                <w:sz w:val="16"/>
                <w:szCs w:val="16"/>
              </w:rPr>
              <w:t>The facilitators encouraged active participation during the training.</w:t>
            </w:r>
          </w:p>
        </w:tc>
        <w:tc>
          <w:tcPr>
            <w:tcW w:w="981" w:type="dxa"/>
            <w:vAlign w:val="center"/>
          </w:tcPr>
          <w:p w14:paraId="53A0F42C"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60C42A80"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609F6DA1"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5F3DA05D" w14:textId="77777777" w:rsidR="006364EB" w:rsidRPr="00B16ADF" w:rsidRDefault="006364EB" w:rsidP="00FB361A">
            <w:pPr>
              <w:spacing w:before="0" w:after="0" w:line="240" w:lineRule="auto"/>
              <w:rPr>
                <w:sz w:val="16"/>
                <w:szCs w:val="16"/>
              </w:rPr>
            </w:pPr>
            <w:r w:rsidRPr="00B16ADF">
              <w:rPr>
                <w:sz w:val="16"/>
                <w:szCs w:val="16"/>
              </w:rPr>
              <w:t>8 (26.6%)</w:t>
            </w:r>
          </w:p>
        </w:tc>
        <w:tc>
          <w:tcPr>
            <w:tcW w:w="1170" w:type="dxa"/>
            <w:vAlign w:val="center"/>
          </w:tcPr>
          <w:p w14:paraId="5A3DF8AF" w14:textId="77777777" w:rsidR="006364EB" w:rsidRPr="00B16ADF" w:rsidRDefault="006364EB" w:rsidP="00FB361A">
            <w:pPr>
              <w:spacing w:before="0" w:after="0" w:line="240" w:lineRule="auto"/>
              <w:rPr>
                <w:sz w:val="16"/>
                <w:szCs w:val="16"/>
              </w:rPr>
            </w:pPr>
            <w:r w:rsidRPr="00B16ADF">
              <w:rPr>
                <w:sz w:val="16"/>
                <w:szCs w:val="16"/>
              </w:rPr>
              <w:t>21 (70%)</w:t>
            </w:r>
          </w:p>
        </w:tc>
      </w:tr>
      <w:tr w:rsidR="006364EB" w:rsidRPr="00B16ADF" w14:paraId="0DD04391" w14:textId="77777777" w:rsidTr="00B16ADF">
        <w:trPr>
          <w:trHeight w:val="701"/>
        </w:trPr>
        <w:tc>
          <w:tcPr>
            <w:tcW w:w="764" w:type="dxa"/>
            <w:vAlign w:val="center"/>
          </w:tcPr>
          <w:p w14:paraId="69953F85"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1DB2C47C" w14:textId="77777777" w:rsidR="006364EB" w:rsidRPr="00B16ADF" w:rsidRDefault="006364EB" w:rsidP="00FB361A">
            <w:pPr>
              <w:spacing w:before="0" w:after="0" w:line="240" w:lineRule="auto"/>
              <w:rPr>
                <w:sz w:val="16"/>
                <w:szCs w:val="16"/>
              </w:rPr>
            </w:pPr>
            <w:r w:rsidRPr="00B16ADF">
              <w:rPr>
                <w:sz w:val="16"/>
                <w:szCs w:val="16"/>
              </w:rPr>
              <w:t>The facilitators were well prepared for the session.</w:t>
            </w:r>
          </w:p>
        </w:tc>
        <w:tc>
          <w:tcPr>
            <w:tcW w:w="981" w:type="dxa"/>
            <w:vAlign w:val="center"/>
          </w:tcPr>
          <w:p w14:paraId="6E28837D"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23494654"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4D1BB7FE" w14:textId="77777777" w:rsidR="006364EB" w:rsidRPr="00B16ADF" w:rsidRDefault="006364EB" w:rsidP="00FB361A">
            <w:pPr>
              <w:spacing w:before="0" w:after="0" w:line="240" w:lineRule="auto"/>
              <w:rPr>
                <w:sz w:val="16"/>
                <w:szCs w:val="16"/>
              </w:rPr>
            </w:pPr>
            <w:r w:rsidRPr="00B16ADF">
              <w:rPr>
                <w:sz w:val="16"/>
                <w:szCs w:val="16"/>
              </w:rPr>
              <w:t>1 (3.30%)</w:t>
            </w:r>
          </w:p>
        </w:tc>
        <w:tc>
          <w:tcPr>
            <w:tcW w:w="1150" w:type="dxa"/>
            <w:vAlign w:val="center"/>
          </w:tcPr>
          <w:p w14:paraId="3B6E5CF2" w14:textId="77777777" w:rsidR="006364EB" w:rsidRPr="00B16ADF" w:rsidRDefault="006364EB" w:rsidP="00FB361A">
            <w:pPr>
              <w:spacing w:before="0" w:after="0" w:line="240" w:lineRule="auto"/>
              <w:rPr>
                <w:sz w:val="16"/>
                <w:szCs w:val="16"/>
              </w:rPr>
            </w:pPr>
            <w:r w:rsidRPr="00B16ADF">
              <w:rPr>
                <w:sz w:val="16"/>
                <w:szCs w:val="16"/>
              </w:rPr>
              <w:t>8 (26.6%)</w:t>
            </w:r>
          </w:p>
        </w:tc>
        <w:tc>
          <w:tcPr>
            <w:tcW w:w="1170" w:type="dxa"/>
            <w:vAlign w:val="center"/>
          </w:tcPr>
          <w:p w14:paraId="13F0894E" w14:textId="77777777" w:rsidR="006364EB" w:rsidRPr="00B16ADF" w:rsidRDefault="006364EB" w:rsidP="00FB361A">
            <w:pPr>
              <w:spacing w:before="0" w:after="0" w:line="240" w:lineRule="auto"/>
              <w:rPr>
                <w:sz w:val="16"/>
                <w:szCs w:val="16"/>
              </w:rPr>
            </w:pPr>
            <w:r w:rsidRPr="00B16ADF">
              <w:rPr>
                <w:sz w:val="16"/>
                <w:szCs w:val="16"/>
              </w:rPr>
              <w:t>20 (66.6%)</w:t>
            </w:r>
          </w:p>
        </w:tc>
      </w:tr>
      <w:tr w:rsidR="006364EB" w:rsidRPr="00B16ADF" w14:paraId="1A406510" w14:textId="77777777" w:rsidTr="00B16ADF">
        <w:trPr>
          <w:trHeight w:val="629"/>
        </w:trPr>
        <w:tc>
          <w:tcPr>
            <w:tcW w:w="764" w:type="dxa"/>
            <w:vAlign w:val="center"/>
          </w:tcPr>
          <w:p w14:paraId="09BCB712"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27C7D328" w14:textId="77777777" w:rsidR="006364EB" w:rsidRPr="00B16ADF" w:rsidRDefault="006364EB" w:rsidP="00FB361A">
            <w:pPr>
              <w:spacing w:before="0" w:after="0" w:line="240" w:lineRule="auto"/>
              <w:rPr>
                <w:sz w:val="16"/>
                <w:szCs w:val="16"/>
              </w:rPr>
            </w:pPr>
            <w:r w:rsidRPr="00B16ADF">
              <w:rPr>
                <w:sz w:val="16"/>
                <w:szCs w:val="16"/>
              </w:rPr>
              <w:t>The facilitators were knowledgeable on the topic.</w:t>
            </w:r>
          </w:p>
        </w:tc>
        <w:tc>
          <w:tcPr>
            <w:tcW w:w="981" w:type="dxa"/>
            <w:vAlign w:val="center"/>
          </w:tcPr>
          <w:p w14:paraId="37FC600D"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67FDA73D"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0905CB2C" w14:textId="77777777" w:rsidR="006364EB" w:rsidRPr="00B16ADF" w:rsidRDefault="006364EB" w:rsidP="00FB361A">
            <w:pPr>
              <w:spacing w:before="0" w:after="0" w:line="240" w:lineRule="auto"/>
              <w:rPr>
                <w:sz w:val="16"/>
                <w:szCs w:val="16"/>
              </w:rPr>
            </w:pPr>
            <w:r w:rsidRPr="00B16ADF">
              <w:rPr>
                <w:sz w:val="16"/>
                <w:szCs w:val="16"/>
              </w:rPr>
              <w:t>1 (3.30%)</w:t>
            </w:r>
          </w:p>
        </w:tc>
        <w:tc>
          <w:tcPr>
            <w:tcW w:w="1150" w:type="dxa"/>
            <w:vAlign w:val="center"/>
          </w:tcPr>
          <w:p w14:paraId="3E4FFBB3" w14:textId="77777777" w:rsidR="006364EB" w:rsidRPr="00B16ADF" w:rsidRDefault="006364EB" w:rsidP="00FB361A">
            <w:pPr>
              <w:spacing w:before="0" w:after="0" w:line="240" w:lineRule="auto"/>
              <w:rPr>
                <w:sz w:val="16"/>
                <w:szCs w:val="16"/>
              </w:rPr>
            </w:pPr>
            <w:r w:rsidRPr="00B16ADF">
              <w:rPr>
                <w:sz w:val="16"/>
                <w:szCs w:val="16"/>
              </w:rPr>
              <w:t>8 (26.6%)</w:t>
            </w:r>
          </w:p>
        </w:tc>
        <w:tc>
          <w:tcPr>
            <w:tcW w:w="1170" w:type="dxa"/>
            <w:vAlign w:val="center"/>
          </w:tcPr>
          <w:p w14:paraId="1D77DC05" w14:textId="77777777" w:rsidR="006364EB" w:rsidRPr="00B16ADF" w:rsidRDefault="006364EB" w:rsidP="00FB361A">
            <w:pPr>
              <w:spacing w:before="0" w:after="0" w:line="240" w:lineRule="auto"/>
              <w:rPr>
                <w:sz w:val="16"/>
                <w:szCs w:val="16"/>
              </w:rPr>
            </w:pPr>
            <w:r w:rsidRPr="00B16ADF">
              <w:rPr>
                <w:sz w:val="16"/>
                <w:szCs w:val="16"/>
              </w:rPr>
              <w:t>20 (66.6%)</w:t>
            </w:r>
          </w:p>
        </w:tc>
      </w:tr>
      <w:tr w:rsidR="006364EB" w:rsidRPr="00B16ADF" w14:paraId="4AF21906" w14:textId="77777777" w:rsidTr="00B16ADF">
        <w:trPr>
          <w:trHeight w:val="620"/>
        </w:trPr>
        <w:tc>
          <w:tcPr>
            <w:tcW w:w="764" w:type="dxa"/>
            <w:vAlign w:val="center"/>
          </w:tcPr>
          <w:p w14:paraId="3371E7F6"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33DC9758" w14:textId="77777777" w:rsidR="006364EB" w:rsidRPr="00B16ADF" w:rsidRDefault="006364EB" w:rsidP="00FB361A">
            <w:pPr>
              <w:spacing w:before="0" w:after="0" w:line="240" w:lineRule="auto"/>
              <w:rPr>
                <w:sz w:val="16"/>
                <w:szCs w:val="16"/>
              </w:rPr>
            </w:pPr>
            <w:r w:rsidRPr="00B16ADF">
              <w:rPr>
                <w:sz w:val="16"/>
                <w:szCs w:val="16"/>
              </w:rPr>
              <w:t>The simulation activities were challenging.</w:t>
            </w:r>
          </w:p>
        </w:tc>
        <w:tc>
          <w:tcPr>
            <w:tcW w:w="981" w:type="dxa"/>
            <w:vAlign w:val="center"/>
          </w:tcPr>
          <w:p w14:paraId="30A6CFAE" w14:textId="77777777" w:rsidR="006364EB" w:rsidRPr="00B16ADF" w:rsidRDefault="006364EB" w:rsidP="00FB361A">
            <w:pPr>
              <w:spacing w:before="0" w:after="0" w:line="240" w:lineRule="auto"/>
              <w:rPr>
                <w:sz w:val="16"/>
                <w:szCs w:val="16"/>
              </w:rPr>
            </w:pPr>
            <w:r w:rsidRPr="00B16ADF">
              <w:rPr>
                <w:sz w:val="16"/>
                <w:szCs w:val="16"/>
              </w:rPr>
              <w:t>1 (3.30%)</w:t>
            </w:r>
          </w:p>
        </w:tc>
        <w:tc>
          <w:tcPr>
            <w:tcW w:w="1069" w:type="dxa"/>
            <w:vAlign w:val="center"/>
          </w:tcPr>
          <w:p w14:paraId="0A7A0F58" w14:textId="77777777" w:rsidR="006364EB" w:rsidRPr="00B16ADF" w:rsidRDefault="006364EB" w:rsidP="00FB361A">
            <w:pPr>
              <w:spacing w:before="0" w:after="0" w:line="240" w:lineRule="auto"/>
              <w:rPr>
                <w:sz w:val="16"/>
                <w:szCs w:val="16"/>
              </w:rPr>
            </w:pPr>
            <w:r w:rsidRPr="00B16ADF">
              <w:rPr>
                <w:sz w:val="16"/>
                <w:szCs w:val="16"/>
              </w:rPr>
              <w:t>1 (3.3%)</w:t>
            </w:r>
          </w:p>
        </w:tc>
        <w:tc>
          <w:tcPr>
            <w:tcW w:w="983" w:type="dxa"/>
            <w:vAlign w:val="center"/>
          </w:tcPr>
          <w:p w14:paraId="07AB613D"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54BE1276" w14:textId="77777777" w:rsidR="006364EB" w:rsidRPr="00B16ADF" w:rsidRDefault="006364EB" w:rsidP="00FB361A">
            <w:pPr>
              <w:spacing w:before="0" w:after="0" w:line="240" w:lineRule="auto"/>
              <w:rPr>
                <w:sz w:val="16"/>
                <w:szCs w:val="16"/>
              </w:rPr>
            </w:pPr>
            <w:r w:rsidRPr="00B16ADF">
              <w:rPr>
                <w:sz w:val="16"/>
                <w:szCs w:val="16"/>
              </w:rPr>
              <w:t>12 (40%)</w:t>
            </w:r>
          </w:p>
        </w:tc>
        <w:tc>
          <w:tcPr>
            <w:tcW w:w="1170" w:type="dxa"/>
            <w:vAlign w:val="center"/>
          </w:tcPr>
          <w:p w14:paraId="1AD726A4" w14:textId="77777777" w:rsidR="006364EB" w:rsidRPr="00B16ADF" w:rsidRDefault="006364EB" w:rsidP="00FB361A">
            <w:pPr>
              <w:spacing w:before="0" w:after="0" w:line="240" w:lineRule="auto"/>
              <w:rPr>
                <w:sz w:val="16"/>
                <w:szCs w:val="16"/>
              </w:rPr>
            </w:pPr>
            <w:r w:rsidRPr="00B16ADF">
              <w:rPr>
                <w:sz w:val="16"/>
                <w:szCs w:val="16"/>
              </w:rPr>
              <w:t>16 (53.3%)</w:t>
            </w:r>
          </w:p>
        </w:tc>
      </w:tr>
      <w:tr w:rsidR="006364EB" w:rsidRPr="00B16ADF" w14:paraId="61276583" w14:textId="77777777" w:rsidTr="00B16ADF">
        <w:trPr>
          <w:trHeight w:val="359"/>
        </w:trPr>
        <w:tc>
          <w:tcPr>
            <w:tcW w:w="764" w:type="dxa"/>
            <w:vAlign w:val="center"/>
          </w:tcPr>
          <w:p w14:paraId="44B6E4E7"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37785712" w14:textId="77777777" w:rsidR="006364EB" w:rsidRPr="00B16ADF" w:rsidRDefault="006364EB" w:rsidP="00FB361A">
            <w:pPr>
              <w:spacing w:before="0" w:after="0" w:line="240" w:lineRule="auto"/>
              <w:rPr>
                <w:sz w:val="16"/>
                <w:szCs w:val="16"/>
              </w:rPr>
            </w:pPr>
            <w:r w:rsidRPr="00B16ADF">
              <w:rPr>
                <w:sz w:val="16"/>
                <w:szCs w:val="16"/>
              </w:rPr>
              <w:t>Objectives of the activity defined</w:t>
            </w:r>
          </w:p>
        </w:tc>
        <w:tc>
          <w:tcPr>
            <w:tcW w:w="981" w:type="dxa"/>
            <w:vAlign w:val="center"/>
          </w:tcPr>
          <w:p w14:paraId="1EB12F9F"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0E7CB7B0"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619F9501"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42243ECD" w14:textId="77777777" w:rsidR="006364EB" w:rsidRPr="00B16ADF" w:rsidRDefault="006364EB" w:rsidP="00FB361A">
            <w:pPr>
              <w:spacing w:before="0" w:after="0" w:line="240" w:lineRule="auto"/>
              <w:rPr>
                <w:sz w:val="16"/>
                <w:szCs w:val="16"/>
              </w:rPr>
            </w:pPr>
            <w:r w:rsidRPr="00B16ADF">
              <w:rPr>
                <w:sz w:val="16"/>
                <w:szCs w:val="16"/>
              </w:rPr>
              <w:t>12 (40%)</w:t>
            </w:r>
          </w:p>
        </w:tc>
        <w:tc>
          <w:tcPr>
            <w:tcW w:w="1170" w:type="dxa"/>
            <w:vAlign w:val="center"/>
          </w:tcPr>
          <w:p w14:paraId="038A067C" w14:textId="77777777" w:rsidR="006364EB" w:rsidRPr="00B16ADF" w:rsidRDefault="006364EB" w:rsidP="00FB361A">
            <w:pPr>
              <w:spacing w:before="0" w:after="0" w:line="240" w:lineRule="auto"/>
              <w:rPr>
                <w:sz w:val="16"/>
                <w:szCs w:val="16"/>
              </w:rPr>
            </w:pPr>
            <w:r w:rsidRPr="00B16ADF">
              <w:rPr>
                <w:sz w:val="16"/>
                <w:szCs w:val="16"/>
              </w:rPr>
              <w:t>18 (60%)</w:t>
            </w:r>
          </w:p>
        </w:tc>
      </w:tr>
      <w:tr w:rsidR="006364EB" w:rsidRPr="00B16ADF" w14:paraId="28139AAB" w14:textId="77777777" w:rsidTr="00B16ADF">
        <w:trPr>
          <w:trHeight w:val="692"/>
        </w:trPr>
        <w:tc>
          <w:tcPr>
            <w:tcW w:w="764" w:type="dxa"/>
            <w:vAlign w:val="center"/>
          </w:tcPr>
          <w:p w14:paraId="3F6E41B5"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03DBA4E9" w14:textId="77777777" w:rsidR="006364EB" w:rsidRPr="00B16ADF" w:rsidRDefault="006364EB" w:rsidP="00FB361A">
            <w:pPr>
              <w:spacing w:before="0" w:after="0" w:line="240" w:lineRule="auto"/>
              <w:rPr>
                <w:sz w:val="16"/>
                <w:szCs w:val="16"/>
              </w:rPr>
            </w:pPr>
            <w:r w:rsidRPr="00B16ADF">
              <w:rPr>
                <w:sz w:val="16"/>
                <w:szCs w:val="16"/>
              </w:rPr>
              <w:t>Content covered as per defined objectives</w:t>
            </w:r>
          </w:p>
        </w:tc>
        <w:tc>
          <w:tcPr>
            <w:tcW w:w="981" w:type="dxa"/>
            <w:vAlign w:val="center"/>
          </w:tcPr>
          <w:p w14:paraId="1C521E31"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155D0356"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2C55C34C" w14:textId="77777777" w:rsidR="006364EB" w:rsidRPr="00B16ADF" w:rsidRDefault="006364EB" w:rsidP="00FB361A">
            <w:pPr>
              <w:spacing w:before="0" w:after="0" w:line="240" w:lineRule="auto"/>
              <w:rPr>
                <w:sz w:val="16"/>
                <w:szCs w:val="16"/>
              </w:rPr>
            </w:pPr>
            <w:r w:rsidRPr="00B16ADF">
              <w:rPr>
                <w:sz w:val="16"/>
                <w:szCs w:val="16"/>
              </w:rPr>
              <w:t>1 (3.30%)</w:t>
            </w:r>
          </w:p>
        </w:tc>
        <w:tc>
          <w:tcPr>
            <w:tcW w:w="1150" w:type="dxa"/>
            <w:vAlign w:val="center"/>
          </w:tcPr>
          <w:p w14:paraId="71321844" w14:textId="77777777" w:rsidR="006364EB" w:rsidRPr="00B16ADF" w:rsidRDefault="006364EB" w:rsidP="00FB361A">
            <w:pPr>
              <w:spacing w:before="0" w:after="0" w:line="240" w:lineRule="auto"/>
              <w:rPr>
                <w:sz w:val="16"/>
                <w:szCs w:val="16"/>
              </w:rPr>
            </w:pPr>
            <w:r w:rsidRPr="00B16ADF">
              <w:rPr>
                <w:sz w:val="16"/>
                <w:szCs w:val="16"/>
              </w:rPr>
              <w:t>8 (26.6%)</w:t>
            </w:r>
          </w:p>
        </w:tc>
        <w:tc>
          <w:tcPr>
            <w:tcW w:w="1170" w:type="dxa"/>
            <w:vAlign w:val="center"/>
          </w:tcPr>
          <w:p w14:paraId="29D9EADB" w14:textId="77777777" w:rsidR="006364EB" w:rsidRPr="00B16ADF" w:rsidRDefault="006364EB" w:rsidP="00FB361A">
            <w:pPr>
              <w:spacing w:before="0" w:after="0" w:line="240" w:lineRule="auto"/>
              <w:rPr>
                <w:sz w:val="16"/>
                <w:szCs w:val="16"/>
              </w:rPr>
            </w:pPr>
            <w:r w:rsidRPr="00B16ADF">
              <w:rPr>
                <w:sz w:val="16"/>
                <w:szCs w:val="16"/>
              </w:rPr>
              <w:t>21 (70%)</w:t>
            </w:r>
          </w:p>
        </w:tc>
      </w:tr>
      <w:tr w:rsidR="006364EB" w:rsidRPr="00B16ADF" w14:paraId="13B0C74A" w14:textId="77777777" w:rsidTr="00B16ADF">
        <w:trPr>
          <w:trHeight w:val="710"/>
        </w:trPr>
        <w:tc>
          <w:tcPr>
            <w:tcW w:w="764" w:type="dxa"/>
            <w:vAlign w:val="center"/>
          </w:tcPr>
          <w:p w14:paraId="13215410"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00A2974C" w14:textId="77777777" w:rsidR="006364EB" w:rsidRPr="00B16ADF" w:rsidRDefault="006364EB" w:rsidP="00FB361A">
            <w:pPr>
              <w:spacing w:before="0" w:after="0" w:line="240" w:lineRule="auto"/>
              <w:rPr>
                <w:sz w:val="16"/>
                <w:szCs w:val="16"/>
              </w:rPr>
            </w:pPr>
            <w:r w:rsidRPr="00B16ADF">
              <w:rPr>
                <w:sz w:val="16"/>
                <w:szCs w:val="16"/>
              </w:rPr>
              <w:t>Overall presentations were at the participants level of understanding</w:t>
            </w:r>
          </w:p>
        </w:tc>
        <w:tc>
          <w:tcPr>
            <w:tcW w:w="981" w:type="dxa"/>
            <w:vAlign w:val="center"/>
          </w:tcPr>
          <w:p w14:paraId="7892FBE6"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39D696B9" w14:textId="77777777" w:rsidR="006364EB" w:rsidRPr="00B16ADF" w:rsidRDefault="006364EB" w:rsidP="00FB361A">
            <w:pPr>
              <w:spacing w:before="0" w:after="0" w:line="240" w:lineRule="auto"/>
              <w:rPr>
                <w:sz w:val="16"/>
                <w:szCs w:val="16"/>
              </w:rPr>
            </w:pPr>
            <w:r w:rsidRPr="00B16ADF">
              <w:rPr>
                <w:sz w:val="16"/>
                <w:szCs w:val="16"/>
              </w:rPr>
              <w:t>1 (3.3%)</w:t>
            </w:r>
          </w:p>
        </w:tc>
        <w:tc>
          <w:tcPr>
            <w:tcW w:w="983" w:type="dxa"/>
            <w:vAlign w:val="center"/>
          </w:tcPr>
          <w:p w14:paraId="7861196F" w14:textId="77777777" w:rsidR="006364EB" w:rsidRPr="00B16ADF" w:rsidRDefault="006364EB" w:rsidP="00FB361A">
            <w:pPr>
              <w:spacing w:before="0" w:after="0" w:line="240" w:lineRule="auto"/>
              <w:rPr>
                <w:sz w:val="16"/>
                <w:szCs w:val="16"/>
              </w:rPr>
            </w:pPr>
            <w:r w:rsidRPr="00B16ADF">
              <w:rPr>
                <w:sz w:val="16"/>
                <w:szCs w:val="16"/>
              </w:rPr>
              <w:t>2 (6.60%)</w:t>
            </w:r>
          </w:p>
        </w:tc>
        <w:tc>
          <w:tcPr>
            <w:tcW w:w="1150" w:type="dxa"/>
            <w:vAlign w:val="center"/>
          </w:tcPr>
          <w:p w14:paraId="4019BC8C" w14:textId="77777777" w:rsidR="006364EB" w:rsidRPr="00B16ADF" w:rsidRDefault="006364EB" w:rsidP="00FB361A">
            <w:pPr>
              <w:spacing w:before="0" w:after="0" w:line="240" w:lineRule="auto"/>
              <w:rPr>
                <w:sz w:val="16"/>
                <w:szCs w:val="16"/>
              </w:rPr>
            </w:pPr>
            <w:r w:rsidRPr="00B16ADF">
              <w:rPr>
                <w:sz w:val="16"/>
                <w:szCs w:val="16"/>
              </w:rPr>
              <w:t>5 (16.6%)</w:t>
            </w:r>
          </w:p>
        </w:tc>
        <w:tc>
          <w:tcPr>
            <w:tcW w:w="1170" w:type="dxa"/>
            <w:vAlign w:val="center"/>
          </w:tcPr>
          <w:p w14:paraId="36631F33" w14:textId="77777777" w:rsidR="006364EB" w:rsidRPr="00B16ADF" w:rsidRDefault="006364EB" w:rsidP="00FB361A">
            <w:pPr>
              <w:spacing w:before="0" w:after="0" w:line="240" w:lineRule="auto"/>
              <w:rPr>
                <w:sz w:val="16"/>
                <w:szCs w:val="16"/>
              </w:rPr>
            </w:pPr>
            <w:r w:rsidRPr="00B16ADF">
              <w:rPr>
                <w:sz w:val="16"/>
                <w:szCs w:val="16"/>
              </w:rPr>
              <w:t>22 (73.3%)</w:t>
            </w:r>
          </w:p>
        </w:tc>
      </w:tr>
      <w:tr w:rsidR="006364EB" w:rsidRPr="00B16ADF" w14:paraId="1A5571F1" w14:textId="77777777" w:rsidTr="00B16ADF">
        <w:trPr>
          <w:trHeight w:val="359"/>
        </w:trPr>
        <w:tc>
          <w:tcPr>
            <w:tcW w:w="764" w:type="dxa"/>
            <w:vAlign w:val="center"/>
          </w:tcPr>
          <w:p w14:paraId="7FDA1A9A"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6D3B730A" w14:textId="77777777" w:rsidR="006364EB" w:rsidRPr="00B16ADF" w:rsidRDefault="006364EB" w:rsidP="00FB361A">
            <w:pPr>
              <w:spacing w:before="0" w:after="0" w:line="240" w:lineRule="auto"/>
              <w:rPr>
                <w:sz w:val="16"/>
                <w:szCs w:val="16"/>
              </w:rPr>
            </w:pPr>
            <w:r w:rsidRPr="00B16ADF">
              <w:rPr>
                <w:sz w:val="16"/>
                <w:szCs w:val="16"/>
              </w:rPr>
              <w:t>Level of interaction</w:t>
            </w:r>
          </w:p>
        </w:tc>
        <w:tc>
          <w:tcPr>
            <w:tcW w:w="981" w:type="dxa"/>
            <w:vAlign w:val="center"/>
          </w:tcPr>
          <w:p w14:paraId="1CB93275"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07D174AB" w14:textId="77777777" w:rsidR="006364EB" w:rsidRPr="00B16ADF" w:rsidRDefault="006364EB" w:rsidP="00FB361A">
            <w:pPr>
              <w:spacing w:before="0" w:after="0" w:line="240" w:lineRule="auto"/>
              <w:rPr>
                <w:sz w:val="16"/>
                <w:szCs w:val="16"/>
              </w:rPr>
            </w:pPr>
            <w:r w:rsidRPr="00B16ADF">
              <w:rPr>
                <w:sz w:val="16"/>
                <w:szCs w:val="16"/>
              </w:rPr>
              <w:t>1 (3.3%)</w:t>
            </w:r>
          </w:p>
        </w:tc>
        <w:tc>
          <w:tcPr>
            <w:tcW w:w="983" w:type="dxa"/>
            <w:vAlign w:val="center"/>
          </w:tcPr>
          <w:p w14:paraId="09758683" w14:textId="77777777" w:rsidR="006364EB" w:rsidRPr="00B16ADF" w:rsidRDefault="006364EB" w:rsidP="00FB361A">
            <w:pPr>
              <w:spacing w:before="0" w:after="0" w:line="240" w:lineRule="auto"/>
              <w:rPr>
                <w:sz w:val="16"/>
                <w:szCs w:val="16"/>
              </w:rPr>
            </w:pPr>
            <w:r w:rsidRPr="00B16ADF">
              <w:rPr>
                <w:sz w:val="16"/>
                <w:szCs w:val="16"/>
              </w:rPr>
              <w:t>1 (3.30%)</w:t>
            </w:r>
          </w:p>
        </w:tc>
        <w:tc>
          <w:tcPr>
            <w:tcW w:w="1150" w:type="dxa"/>
            <w:vAlign w:val="center"/>
          </w:tcPr>
          <w:p w14:paraId="7CB60084" w14:textId="77777777" w:rsidR="006364EB" w:rsidRPr="00B16ADF" w:rsidRDefault="006364EB" w:rsidP="00FB361A">
            <w:pPr>
              <w:spacing w:before="0" w:after="0" w:line="240" w:lineRule="auto"/>
              <w:rPr>
                <w:sz w:val="16"/>
                <w:szCs w:val="16"/>
              </w:rPr>
            </w:pPr>
            <w:r w:rsidRPr="00B16ADF">
              <w:rPr>
                <w:sz w:val="16"/>
                <w:szCs w:val="16"/>
              </w:rPr>
              <w:t>14 (46.6%)</w:t>
            </w:r>
          </w:p>
        </w:tc>
        <w:tc>
          <w:tcPr>
            <w:tcW w:w="1170" w:type="dxa"/>
            <w:vAlign w:val="center"/>
          </w:tcPr>
          <w:p w14:paraId="6D3EB93E" w14:textId="77777777" w:rsidR="006364EB" w:rsidRPr="00B16ADF" w:rsidRDefault="006364EB" w:rsidP="00FB361A">
            <w:pPr>
              <w:spacing w:before="0" w:after="0" w:line="240" w:lineRule="auto"/>
              <w:rPr>
                <w:sz w:val="16"/>
                <w:szCs w:val="16"/>
              </w:rPr>
            </w:pPr>
            <w:r w:rsidRPr="00B16ADF">
              <w:rPr>
                <w:sz w:val="16"/>
                <w:szCs w:val="16"/>
              </w:rPr>
              <w:t>14 (46.6%)</w:t>
            </w:r>
          </w:p>
        </w:tc>
      </w:tr>
      <w:tr w:rsidR="006364EB" w:rsidRPr="00B16ADF" w14:paraId="57898A86" w14:textId="77777777" w:rsidTr="00B16ADF">
        <w:trPr>
          <w:trHeight w:val="359"/>
        </w:trPr>
        <w:tc>
          <w:tcPr>
            <w:tcW w:w="764" w:type="dxa"/>
            <w:vAlign w:val="center"/>
          </w:tcPr>
          <w:p w14:paraId="5B00EC1D"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4D6EEBE7" w14:textId="77777777" w:rsidR="006364EB" w:rsidRPr="00B16ADF" w:rsidRDefault="006364EB" w:rsidP="00FB361A">
            <w:pPr>
              <w:spacing w:before="0" w:after="0" w:line="240" w:lineRule="auto"/>
              <w:rPr>
                <w:sz w:val="16"/>
                <w:szCs w:val="16"/>
              </w:rPr>
            </w:pPr>
            <w:r w:rsidRPr="00B16ADF">
              <w:rPr>
                <w:sz w:val="16"/>
                <w:szCs w:val="16"/>
              </w:rPr>
              <w:t>Acquired new Knowledge</w:t>
            </w:r>
          </w:p>
        </w:tc>
        <w:tc>
          <w:tcPr>
            <w:tcW w:w="981" w:type="dxa"/>
            <w:vAlign w:val="center"/>
          </w:tcPr>
          <w:p w14:paraId="335CCED1"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0A76EFDC"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0FDC8CCA"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1B11C7E6" w14:textId="77777777" w:rsidR="006364EB" w:rsidRPr="00B16ADF" w:rsidRDefault="006364EB" w:rsidP="00FB361A">
            <w:pPr>
              <w:spacing w:before="0" w:after="0" w:line="240" w:lineRule="auto"/>
              <w:rPr>
                <w:sz w:val="16"/>
                <w:szCs w:val="16"/>
              </w:rPr>
            </w:pPr>
            <w:r w:rsidRPr="00B16ADF">
              <w:rPr>
                <w:sz w:val="16"/>
                <w:szCs w:val="16"/>
              </w:rPr>
              <w:t>8 (26.6%)</w:t>
            </w:r>
          </w:p>
        </w:tc>
        <w:tc>
          <w:tcPr>
            <w:tcW w:w="1170" w:type="dxa"/>
            <w:vAlign w:val="center"/>
          </w:tcPr>
          <w:p w14:paraId="142E83F8" w14:textId="77777777" w:rsidR="006364EB" w:rsidRPr="00B16ADF" w:rsidRDefault="006364EB" w:rsidP="00FB361A">
            <w:pPr>
              <w:spacing w:before="0" w:after="0" w:line="240" w:lineRule="auto"/>
              <w:rPr>
                <w:sz w:val="16"/>
                <w:szCs w:val="16"/>
              </w:rPr>
            </w:pPr>
            <w:r w:rsidRPr="00B16ADF">
              <w:rPr>
                <w:sz w:val="16"/>
                <w:szCs w:val="16"/>
              </w:rPr>
              <w:t>22 (73.3%)</w:t>
            </w:r>
          </w:p>
        </w:tc>
      </w:tr>
      <w:tr w:rsidR="006364EB" w:rsidRPr="00B16ADF" w14:paraId="0CED4703" w14:textId="77777777" w:rsidTr="00B16ADF">
        <w:trPr>
          <w:trHeight w:val="359"/>
        </w:trPr>
        <w:tc>
          <w:tcPr>
            <w:tcW w:w="764" w:type="dxa"/>
            <w:vAlign w:val="center"/>
          </w:tcPr>
          <w:p w14:paraId="529410D1"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15560F79" w14:textId="77777777" w:rsidR="006364EB" w:rsidRPr="00B16ADF" w:rsidRDefault="006364EB" w:rsidP="00FB361A">
            <w:pPr>
              <w:spacing w:before="0" w:after="0" w:line="240" w:lineRule="auto"/>
              <w:rPr>
                <w:sz w:val="16"/>
                <w:szCs w:val="16"/>
              </w:rPr>
            </w:pPr>
            <w:r w:rsidRPr="00B16ADF">
              <w:rPr>
                <w:sz w:val="16"/>
                <w:szCs w:val="16"/>
              </w:rPr>
              <w:t>Time Management</w:t>
            </w:r>
          </w:p>
        </w:tc>
        <w:tc>
          <w:tcPr>
            <w:tcW w:w="981" w:type="dxa"/>
            <w:vAlign w:val="center"/>
          </w:tcPr>
          <w:p w14:paraId="219C5DDD"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06C9B703"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037EABC3" w14:textId="77777777" w:rsidR="006364EB" w:rsidRPr="00B16ADF" w:rsidRDefault="006364EB" w:rsidP="00FB361A">
            <w:pPr>
              <w:spacing w:before="0" w:after="0" w:line="240" w:lineRule="auto"/>
              <w:rPr>
                <w:sz w:val="16"/>
                <w:szCs w:val="16"/>
              </w:rPr>
            </w:pPr>
            <w:r w:rsidRPr="00B16ADF">
              <w:rPr>
                <w:sz w:val="16"/>
                <w:szCs w:val="16"/>
              </w:rPr>
              <w:t>6 (20%)</w:t>
            </w:r>
          </w:p>
        </w:tc>
        <w:tc>
          <w:tcPr>
            <w:tcW w:w="1150" w:type="dxa"/>
            <w:vAlign w:val="center"/>
          </w:tcPr>
          <w:p w14:paraId="2D8FF7C3" w14:textId="77777777" w:rsidR="006364EB" w:rsidRPr="00B16ADF" w:rsidRDefault="006364EB" w:rsidP="00FB361A">
            <w:pPr>
              <w:spacing w:before="0" w:after="0" w:line="240" w:lineRule="auto"/>
              <w:rPr>
                <w:sz w:val="16"/>
                <w:szCs w:val="16"/>
              </w:rPr>
            </w:pPr>
            <w:r w:rsidRPr="00B16ADF">
              <w:rPr>
                <w:sz w:val="16"/>
                <w:szCs w:val="16"/>
              </w:rPr>
              <w:t>10 (33%)</w:t>
            </w:r>
          </w:p>
        </w:tc>
        <w:tc>
          <w:tcPr>
            <w:tcW w:w="1170" w:type="dxa"/>
            <w:vAlign w:val="center"/>
          </w:tcPr>
          <w:p w14:paraId="0720B5DB" w14:textId="77777777" w:rsidR="006364EB" w:rsidRPr="00B16ADF" w:rsidRDefault="006364EB" w:rsidP="00FB361A">
            <w:pPr>
              <w:spacing w:before="0" w:after="0" w:line="240" w:lineRule="auto"/>
              <w:rPr>
                <w:sz w:val="16"/>
                <w:szCs w:val="16"/>
              </w:rPr>
            </w:pPr>
            <w:r w:rsidRPr="00B16ADF">
              <w:rPr>
                <w:sz w:val="16"/>
                <w:szCs w:val="16"/>
              </w:rPr>
              <w:t>17 (56.6%)</w:t>
            </w:r>
          </w:p>
        </w:tc>
      </w:tr>
      <w:tr w:rsidR="006364EB" w:rsidRPr="00B16ADF" w14:paraId="6F341374" w14:textId="77777777" w:rsidTr="00B16ADF">
        <w:trPr>
          <w:trHeight w:val="359"/>
        </w:trPr>
        <w:tc>
          <w:tcPr>
            <w:tcW w:w="764" w:type="dxa"/>
            <w:vAlign w:val="center"/>
          </w:tcPr>
          <w:p w14:paraId="05C9F744"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301F8F85" w14:textId="77777777" w:rsidR="006364EB" w:rsidRPr="00B16ADF" w:rsidRDefault="006364EB" w:rsidP="00FB361A">
            <w:pPr>
              <w:spacing w:before="0" w:after="0" w:line="240" w:lineRule="auto"/>
              <w:rPr>
                <w:sz w:val="16"/>
                <w:szCs w:val="16"/>
              </w:rPr>
            </w:pPr>
            <w:r w:rsidRPr="00B16ADF">
              <w:rPr>
                <w:sz w:val="16"/>
                <w:szCs w:val="16"/>
              </w:rPr>
              <w:t>Queries responded</w:t>
            </w:r>
          </w:p>
        </w:tc>
        <w:tc>
          <w:tcPr>
            <w:tcW w:w="981" w:type="dxa"/>
            <w:vAlign w:val="center"/>
          </w:tcPr>
          <w:p w14:paraId="45D1B469"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19030AD8"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24C3CD1F" w14:textId="77777777" w:rsidR="006364EB" w:rsidRPr="00B16ADF" w:rsidRDefault="006364EB" w:rsidP="00FB361A">
            <w:pPr>
              <w:spacing w:before="0" w:after="0" w:line="240" w:lineRule="auto"/>
              <w:rPr>
                <w:sz w:val="16"/>
                <w:szCs w:val="16"/>
              </w:rPr>
            </w:pPr>
            <w:r w:rsidRPr="00B16ADF">
              <w:rPr>
                <w:sz w:val="16"/>
                <w:szCs w:val="16"/>
              </w:rPr>
              <w:t>2 (6.6%)</w:t>
            </w:r>
          </w:p>
        </w:tc>
        <w:tc>
          <w:tcPr>
            <w:tcW w:w="1150" w:type="dxa"/>
            <w:vAlign w:val="center"/>
          </w:tcPr>
          <w:p w14:paraId="06A0F123" w14:textId="77777777" w:rsidR="006364EB" w:rsidRPr="00B16ADF" w:rsidRDefault="006364EB" w:rsidP="00FB361A">
            <w:pPr>
              <w:spacing w:before="0" w:after="0" w:line="240" w:lineRule="auto"/>
              <w:rPr>
                <w:sz w:val="16"/>
                <w:szCs w:val="16"/>
              </w:rPr>
            </w:pPr>
            <w:r w:rsidRPr="00B16ADF">
              <w:rPr>
                <w:sz w:val="16"/>
                <w:szCs w:val="16"/>
              </w:rPr>
              <w:t>10 (33%)</w:t>
            </w:r>
          </w:p>
        </w:tc>
        <w:tc>
          <w:tcPr>
            <w:tcW w:w="1170" w:type="dxa"/>
            <w:vAlign w:val="center"/>
          </w:tcPr>
          <w:p w14:paraId="674F7B24" w14:textId="77777777" w:rsidR="006364EB" w:rsidRPr="00B16ADF" w:rsidRDefault="006364EB" w:rsidP="00FB361A">
            <w:pPr>
              <w:spacing w:before="0" w:after="0" w:line="240" w:lineRule="auto"/>
              <w:rPr>
                <w:sz w:val="16"/>
                <w:szCs w:val="16"/>
              </w:rPr>
            </w:pPr>
            <w:r w:rsidRPr="00B16ADF">
              <w:rPr>
                <w:sz w:val="16"/>
                <w:szCs w:val="16"/>
              </w:rPr>
              <w:t>18 (60%)</w:t>
            </w:r>
          </w:p>
        </w:tc>
      </w:tr>
      <w:tr w:rsidR="006364EB" w:rsidRPr="00B16ADF" w14:paraId="0307263D" w14:textId="77777777" w:rsidTr="00B16ADF">
        <w:trPr>
          <w:trHeight w:val="359"/>
        </w:trPr>
        <w:tc>
          <w:tcPr>
            <w:tcW w:w="764" w:type="dxa"/>
            <w:vAlign w:val="center"/>
          </w:tcPr>
          <w:p w14:paraId="3BDB4140"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656314AE" w14:textId="77777777" w:rsidR="006364EB" w:rsidRPr="00B16ADF" w:rsidRDefault="006364EB" w:rsidP="00FB361A">
            <w:pPr>
              <w:spacing w:before="0" w:after="0" w:line="240" w:lineRule="auto"/>
              <w:rPr>
                <w:sz w:val="16"/>
                <w:szCs w:val="16"/>
              </w:rPr>
            </w:pPr>
            <w:r w:rsidRPr="00B16ADF">
              <w:rPr>
                <w:sz w:val="16"/>
                <w:szCs w:val="16"/>
              </w:rPr>
              <w:t>Organization of the activity</w:t>
            </w:r>
          </w:p>
        </w:tc>
        <w:tc>
          <w:tcPr>
            <w:tcW w:w="981" w:type="dxa"/>
            <w:vAlign w:val="center"/>
          </w:tcPr>
          <w:p w14:paraId="251D4EA6"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705EFE4F"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074F0BE6" w14:textId="77777777" w:rsidR="006364EB" w:rsidRPr="00B16ADF" w:rsidRDefault="006364EB" w:rsidP="00FB361A">
            <w:pPr>
              <w:spacing w:before="0" w:after="0" w:line="240" w:lineRule="auto"/>
              <w:rPr>
                <w:sz w:val="16"/>
                <w:szCs w:val="16"/>
              </w:rPr>
            </w:pPr>
            <w:r w:rsidRPr="00B16ADF">
              <w:rPr>
                <w:sz w:val="16"/>
                <w:szCs w:val="16"/>
              </w:rPr>
              <w:t>0</w:t>
            </w:r>
          </w:p>
        </w:tc>
        <w:tc>
          <w:tcPr>
            <w:tcW w:w="1150" w:type="dxa"/>
            <w:vAlign w:val="center"/>
          </w:tcPr>
          <w:p w14:paraId="7E8818F1" w14:textId="77777777" w:rsidR="006364EB" w:rsidRPr="00B16ADF" w:rsidRDefault="006364EB" w:rsidP="00FB361A">
            <w:pPr>
              <w:spacing w:before="0" w:after="0" w:line="240" w:lineRule="auto"/>
              <w:rPr>
                <w:sz w:val="16"/>
                <w:szCs w:val="16"/>
              </w:rPr>
            </w:pPr>
            <w:r w:rsidRPr="00B16ADF">
              <w:rPr>
                <w:sz w:val="16"/>
                <w:szCs w:val="16"/>
              </w:rPr>
              <w:t>12 (40%)</w:t>
            </w:r>
          </w:p>
        </w:tc>
        <w:tc>
          <w:tcPr>
            <w:tcW w:w="1170" w:type="dxa"/>
            <w:vAlign w:val="center"/>
          </w:tcPr>
          <w:p w14:paraId="4631E410" w14:textId="77777777" w:rsidR="006364EB" w:rsidRPr="00B16ADF" w:rsidRDefault="006364EB" w:rsidP="00FB361A">
            <w:pPr>
              <w:spacing w:before="0" w:after="0" w:line="240" w:lineRule="auto"/>
              <w:rPr>
                <w:sz w:val="16"/>
                <w:szCs w:val="16"/>
              </w:rPr>
            </w:pPr>
            <w:r w:rsidRPr="00B16ADF">
              <w:rPr>
                <w:sz w:val="16"/>
                <w:szCs w:val="16"/>
              </w:rPr>
              <w:t>18 (60%)</w:t>
            </w:r>
          </w:p>
        </w:tc>
      </w:tr>
      <w:tr w:rsidR="006364EB" w:rsidRPr="00B16ADF" w14:paraId="48C2EE17" w14:textId="77777777" w:rsidTr="00B16ADF">
        <w:trPr>
          <w:trHeight w:val="683"/>
        </w:trPr>
        <w:tc>
          <w:tcPr>
            <w:tcW w:w="764" w:type="dxa"/>
            <w:vAlign w:val="center"/>
          </w:tcPr>
          <w:p w14:paraId="44529F44" w14:textId="77777777" w:rsidR="006364EB" w:rsidRPr="00B16ADF" w:rsidRDefault="006364EB" w:rsidP="00FB361A">
            <w:pPr>
              <w:pStyle w:val="Heading2"/>
              <w:numPr>
                <w:ilvl w:val="0"/>
                <w:numId w:val="1"/>
              </w:numPr>
              <w:spacing w:before="0" w:line="240" w:lineRule="auto"/>
              <w:outlineLvl w:val="1"/>
              <w:rPr>
                <w:sz w:val="16"/>
                <w:szCs w:val="16"/>
              </w:rPr>
            </w:pPr>
          </w:p>
        </w:tc>
        <w:tc>
          <w:tcPr>
            <w:tcW w:w="4408" w:type="dxa"/>
            <w:vAlign w:val="center"/>
          </w:tcPr>
          <w:p w14:paraId="30B4DAE2" w14:textId="77777777" w:rsidR="006364EB" w:rsidRPr="00B16ADF" w:rsidRDefault="006364EB" w:rsidP="00FB361A">
            <w:pPr>
              <w:spacing w:before="0" w:after="0" w:line="240" w:lineRule="auto"/>
              <w:rPr>
                <w:sz w:val="16"/>
                <w:szCs w:val="16"/>
              </w:rPr>
            </w:pPr>
            <w:r w:rsidRPr="00B16ADF">
              <w:rPr>
                <w:sz w:val="16"/>
                <w:szCs w:val="16"/>
              </w:rPr>
              <w:t>Course material if provided, was of appropriate quality</w:t>
            </w:r>
          </w:p>
        </w:tc>
        <w:tc>
          <w:tcPr>
            <w:tcW w:w="981" w:type="dxa"/>
            <w:vAlign w:val="center"/>
          </w:tcPr>
          <w:p w14:paraId="253DDF27" w14:textId="77777777" w:rsidR="006364EB" w:rsidRPr="00B16ADF" w:rsidRDefault="006364EB" w:rsidP="00FB361A">
            <w:pPr>
              <w:spacing w:before="0" w:after="0" w:line="240" w:lineRule="auto"/>
              <w:rPr>
                <w:sz w:val="16"/>
                <w:szCs w:val="16"/>
              </w:rPr>
            </w:pPr>
            <w:r w:rsidRPr="00B16ADF">
              <w:rPr>
                <w:sz w:val="16"/>
                <w:szCs w:val="16"/>
              </w:rPr>
              <w:t>0</w:t>
            </w:r>
          </w:p>
        </w:tc>
        <w:tc>
          <w:tcPr>
            <w:tcW w:w="1069" w:type="dxa"/>
            <w:vAlign w:val="center"/>
          </w:tcPr>
          <w:p w14:paraId="51A6A6D8" w14:textId="77777777" w:rsidR="006364EB" w:rsidRPr="00B16ADF" w:rsidRDefault="006364EB" w:rsidP="00FB361A">
            <w:pPr>
              <w:spacing w:before="0" w:after="0" w:line="240" w:lineRule="auto"/>
              <w:rPr>
                <w:sz w:val="16"/>
                <w:szCs w:val="16"/>
              </w:rPr>
            </w:pPr>
            <w:r w:rsidRPr="00B16ADF">
              <w:rPr>
                <w:sz w:val="16"/>
                <w:szCs w:val="16"/>
              </w:rPr>
              <w:t>0</w:t>
            </w:r>
          </w:p>
        </w:tc>
        <w:tc>
          <w:tcPr>
            <w:tcW w:w="983" w:type="dxa"/>
            <w:vAlign w:val="center"/>
          </w:tcPr>
          <w:p w14:paraId="015B97D8" w14:textId="77777777" w:rsidR="006364EB" w:rsidRPr="00B16ADF" w:rsidRDefault="006364EB" w:rsidP="00FB361A">
            <w:pPr>
              <w:spacing w:before="0" w:after="0" w:line="240" w:lineRule="auto"/>
              <w:rPr>
                <w:sz w:val="16"/>
                <w:szCs w:val="16"/>
              </w:rPr>
            </w:pPr>
            <w:r w:rsidRPr="00B16ADF">
              <w:rPr>
                <w:sz w:val="16"/>
                <w:szCs w:val="16"/>
              </w:rPr>
              <w:t>1 (3.3%)</w:t>
            </w:r>
          </w:p>
        </w:tc>
        <w:tc>
          <w:tcPr>
            <w:tcW w:w="1150" w:type="dxa"/>
            <w:vAlign w:val="center"/>
          </w:tcPr>
          <w:p w14:paraId="31DCF81C" w14:textId="77777777" w:rsidR="006364EB" w:rsidRPr="00B16ADF" w:rsidRDefault="006364EB" w:rsidP="00FB361A">
            <w:pPr>
              <w:spacing w:before="0" w:after="0" w:line="240" w:lineRule="auto"/>
              <w:rPr>
                <w:sz w:val="16"/>
                <w:szCs w:val="16"/>
              </w:rPr>
            </w:pPr>
            <w:r w:rsidRPr="00B16ADF">
              <w:rPr>
                <w:sz w:val="16"/>
                <w:szCs w:val="16"/>
              </w:rPr>
              <w:t>14 (46.6%)</w:t>
            </w:r>
          </w:p>
        </w:tc>
        <w:tc>
          <w:tcPr>
            <w:tcW w:w="1170" w:type="dxa"/>
            <w:vAlign w:val="center"/>
          </w:tcPr>
          <w:p w14:paraId="05271E52" w14:textId="77777777" w:rsidR="006364EB" w:rsidRPr="00B16ADF" w:rsidRDefault="006364EB" w:rsidP="00FB361A">
            <w:pPr>
              <w:spacing w:before="0" w:after="0" w:line="240" w:lineRule="auto"/>
              <w:rPr>
                <w:sz w:val="16"/>
                <w:szCs w:val="16"/>
              </w:rPr>
            </w:pPr>
            <w:r w:rsidRPr="00B16ADF">
              <w:rPr>
                <w:sz w:val="16"/>
                <w:szCs w:val="16"/>
              </w:rPr>
              <w:t>15 (50%)</w:t>
            </w:r>
          </w:p>
        </w:tc>
      </w:tr>
    </w:tbl>
    <w:p w14:paraId="7934D6AF" w14:textId="77777777" w:rsidR="006364EB" w:rsidRDefault="006364EB" w:rsidP="00FB361A">
      <w:pPr>
        <w:spacing w:before="0" w:after="0" w:line="240" w:lineRule="auto"/>
        <w:jc w:val="left"/>
        <w:rPr>
          <w:rFonts w:eastAsiaTheme="majorEastAsia"/>
          <w:b/>
        </w:rPr>
      </w:pPr>
      <w:r>
        <w:br w:type="page"/>
      </w:r>
    </w:p>
    <w:p w14:paraId="7B1CF680" w14:textId="5822BC7C" w:rsidR="006364EB" w:rsidRPr="009D46A1" w:rsidRDefault="006364EB" w:rsidP="00FB361A">
      <w:pPr>
        <w:pStyle w:val="Heading2"/>
        <w:spacing w:before="0" w:line="240" w:lineRule="auto"/>
        <w:jc w:val="center"/>
        <w:rPr>
          <w:szCs w:val="24"/>
        </w:rPr>
      </w:pPr>
      <w:r>
        <w:rPr>
          <w:szCs w:val="24"/>
        </w:rPr>
        <w:lastRenderedPageBreak/>
        <w:t>TABLE 0</w:t>
      </w:r>
      <w:r w:rsidR="005A7726">
        <w:rPr>
          <w:szCs w:val="24"/>
        </w:rPr>
        <w:t>3</w:t>
      </w:r>
      <w:r>
        <w:rPr>
          <w:szCs w:val="24"/>
        </w:rPr>
        <w:t xml:space="preserve">: </w:t>
      </w:r>
      <w:r w:rsidRPr="00A23888">
        <w:rPr>
          <w:szCs w:val="24"/>
        </w:rPr>
        <w:t>EVENT FEEDBACK</w:t>
      </w:r>
    </w:p>
    <w:tbl>
      <w:tblPr>
        <w:tblStyle w:val="TableGrid"/>
        <w:tblW w:w="0" w:type="auto"/>
        <w:tblLook w:val="04A0" w:firstRow="1" w:lastRow="0" w:firstColumn="1" w:lastColumn="0" w:noHBand="0" w:noVBand="1"/>
      </w:tblPr>
      <w:tblGrid>
        <w:gridCol w:w="805"/>
        <w:gridCol w:w="5310"/>
        <w:gridCol w:w="900"/>
        <w:gridCol w:w="810"/>
        <w:gridCol w:w="1525"/>
      </w:tblGrid>
      <w:tr w:rsidR="006364EB" w:rsidRPr="00A23888" w14:paraId="7468853B" w14:textId="77777777" w:rsidTr="002E06D3">
        <w:tc>
          <w:tcPr>
            <w:tcW w:w="805" w:type="dxa"/>
          </w:tcPr>
          <w:p w14:paraId="21298151" w14:textId="77777777" w:rsidR="006364EB" w:rsidRPr="002D6E1E" w:rsidRDefault="006364EB" w:rsidP="00FB361A">
            <w:pPr>
              <w:spacing w:before="0" w:after="0" w:line="240" w:lineRule="auto"/>
              <w:rPr>
                <w:b/>
              </w:rPr>
            </w:pPr>
            <w:r w:rsidRPr="002D6E1E">
              <w:rPr>
                <w:b/>
              </w:rPr>
              <w:t>S.NO</w:t>
            </w:r>
          </w:p>
        </w:tc>
        <w:tc>
          <w:tcPr>
            <w:tcW w:w="5310" w:type="dxa"/>
          </w:tcPr>
          <w:p w14:paraId="5052BACB" w14:textId="77777777" w:rsidR="006364EB" w:rsidRPr="002D6E1E" w:rsidRDefault="006364EB" w:rsidP="00FB361A">
            <w:pPr>
              <w:spacing w:before="0" w:after="0" w:line="240" w:lineRule="auto"/>
              <w:rPr>
                <w:b/>
              </w:rPr>
            </w:pPr>
            <w:r w:rsidRPr="002D6E1E">
              <w:rPr>
                <w:b/>
              </w:rPr>
              <w:t>VARIABLES</w:t>
            </w:r>
          </w:p>
        </w:tc>
        <w:tc>
          <w:tcPr>
            <w:tcW w:w="900" w:type="dxa"/>
            <w:vAlign w:val="center"/>
          </w:tcPr>
          <w:p w14:paraId="10D4EAB2" w14:textId="77777777" w:rsidR="006364EB" w:rsidRPr="002D6E1E" w:rsidRDefault="006364EB" w:rsidP="00FB361A">
            <w:pPr>
              <w:spacing w:before="0" w:after="0" w:line="240" w:lineRule="auto"/>
              <w:jc w:val="center"/>
              <w:rPr>
                <w:b/>
              </w:rPr>
            </w:pPr>
            <w:r w:rsidRPr="002D6E1E">
              <w:rPr>
                <w:b/>
              </w:rPr>
              <w:t>YES</w:t>
            </w:r>
          </w:p>
        </w:tc>
        <w:tc>
          <w:tcPr>
            <w:tcW w:w="810" w:type="dxa"/>
            <w:vAlign w:val="center"/>
          </w:tcPr>
          <w:p w14:paraId="533C662F" w14:textId="77777777" w:rsidR="006364EB" w:rsidRPr="002D6E1E" w:rsidRDefault="006364EB" w:rsidP="00FB361A">
            <w:pPr>
              <w:spacing w:before="0" w:after="0" w:line="240" w:lineRule="auto"/>
              <w:jc w:val="center"/>
              <w:rPr>
                <w:b/>
              </w:rPr>
            </w:pPr>
            <w:r w:rsidRPr="002D6E1E">
              <w:rPr>
                <w:b/>
              </w:rPr>
              <w:t>NO</w:t>
            </w:r>
          </w:p>
        </w:tc>
        <w:tc>
          <w:tcPr>
            <w:tcW w:w="1525" w:type="dxa"/>
            <w:vAlign w:val="center"/>
          </w:tcPr>
          <w:p w14:paraId="4F2909C4" w14:textId="77777777" w:rsidR="006364EB" w:rsidRPr="002D6E1E" w:rsidRDefault="006364EB" w:rsidP="00FB361A">
            <w:pPr>
              <w:spacing w:before="0" w:after="0" w:line="240" w:lineRule="auto"/>
              <w:jc w:val="center"/>
              <w:rPr>
                <w:b/>
              </w:rPr>
            </w:pPr>
            <w:r w:rsidRPr="002D6E1E">
              <w:rPr>
                <w:b/>
              </w:rPr>
              <w:t>NOT SURE</w:t>
            </w:r>
          </w:p>
        </w:tc>
      </w:tr>
      <w:tr w:rsidR="006364EB" w:rsidRPr="00A23888" w14:paraId="41BDD8AB" w14:textId="77777777" w:rsidTr="002E06D3">
        <w:tc>
          <w:tcPr>
            <w:tcW w:w="805" w:type="dxa"/>
            <w:vAlign w:val="center"/>
          </w:tcPr>
          <w:p w14:paraId="68CC3140" w14:textId="77777777" w:rsidR="006364EB" w:rsidRPr="00A23888" w:rsidRDefault="006364EB" w:rsidP="00FB361A">
            <w:pPr>
              <w:pStyle w:val="ListParagraph"/>
              <w:numPr>
                <w:ilvl w:val="0"/>
                <w:numId w:val="2"/>
              </w:numPr>
              <w:spacing w:before="0"/>
              <w:rPr>
                <w:rFonts w:ascii="Times New Roman" w:hAnsi="Times New Roman"/>
                <w:szCs w:val="24"/>
              </w:rPr>
            </w:pPr>
          </w:p>
        </w:tc>
        <w:tc>
          <w:tcPr>
            <w:tcW w:w="5310" w:type="dxa"/>
            <w:vAlign w:val="bottom"/>
          </w:tcPr>
          <w:p w14:paraId="7C8A5829" w14:textId="77777777" w:rsidR="006364EB" w:rsidRPr="00A23888" w:rsidRDefault="006364EB" w:rsidP="00FB361A">
            <w:pPr>
              <w:spacing w:before="0" w:after="0" w:line="240" w:lineRule="auto"/>
            </w:pPr>
            <w:r w:rsidRPr="00A23888">
              <w:t>Did the program meet your expectation</w:t>
            </w:r>
          </w:p>
        </w:tc>
        <w:tc>
          <w:tcPr>
            <w:tcW w:w="900" w:type="dxa"/>
            <w:vAlign w:val="center"/>
          </w:tcPr>
          <w:p w14:paraId="62651D05" w14:textId="77777777" w:rsidR="006364EB" w:rsidRPr="00A23888" w:rsidRDefault="006364EB" w:rsidP="00FB361A">
            <w:pPr>
              <w:spacing w:before="0" w:after="0" w:line="240" w:lineRule="auto"/>
              <w:jc w:val="center"/>
            </w:pPr>
            <w:r w:rsidRPr="00A23888">
              <w:t>30</w:t>
            </w:r>
          </w:p>
        </w:tc>
        <w:tc>
          <w:tcPr>
            <w:tcW w:w="810" w:type="dxa"/>
            <w:vAlign w:val="center"/>
          </w:tcPr>
          <w:p w14:paraId="5C173A08" w14:textId="77777777" w:rsidR="006364EB" w:rsidRPr="00A23888" w:rsidRDefault="006364EB" w:rsidP="00FB361A">
            <w:pPr>
              <w:spacing w:before="0" w:after="0" w:line="240" w:lineRule="auto"/>
              <w:jc w:val="center"/>
            </w:pPr>
            <w:r w:rsidRPr="00A23888">
              <w:t>-</w:t>
            </w:r>
          </w:p>
        </w:tc>
        <w:tc>
          <w:tcPr>
            <w:tcW w:w="1525" w:type="dxa"/>
            <w:vAlign w:val="center"/>
          </w:tcPr>
          <w:p w14:paraId="021A305C" w14:textId="77777777" w:rsidR="006364EB" w:rsidRPr="00A23888" w:rsidRDefault="006364EB" w:rsidP="00FB361A">
            <w:pPr>
              <w:spacing w:before="0" w:after="0" w:line="240" w:lineRule="auto"/>
              <w:jc w:val="center"/>
            </w:pPr>
            <w:r w:rsidRPr="00A23888">
              <w:t>-</w:t>
            </w:r>
          </w:p>
        </w:tc>
      </w:tr>
      <w:tr w:rsidR="006364EB" w:rsidRPr="00A23888" w14:paraId="6657A748" w14:textId="77777777" w:rsidTr="002E06D3">
        <w:tc>
          <w:tcPr>
            <w:tcW w:w="805" w:type="dxa"/>
            <w:vAlign w:val="center"/>
          </w:tcPr>
          <w:p w14:paraId="2B2DE826" w14:textId="77777777" w:rsidR="006364EB" w:rsidRPr="00A23888" w:rsidRDefault="006364EB" w:rsidP="00FB361A">
            <w:pPr>
              <w:pStyle w:val="ListParagraph"/>
              <w:numPr>
                <w:ilvl w:val="0"/>
                <w:numId w:val="2"/>
              </w:numPr>
              <w:spacing w:before="0"/>
              <w:rPr>
                <w:rFonts w:ascii="Times New Roman" w:hAnsi="Times New Roman"/>
                <w:szCs w:val="24"/>
              </w:rPr>
            </w:pPr>
          </w:p>
        </w:tc>
        <w:tc>
          <w:tcPr>
            <w:tcW w:w="5310" w:type="dxa"/>
            <w:vAlign w:val="bottom"/>
          </w:tcPr>
          <w:p w14:paraId="1B2FC3FC" w14:textId="77777777" w:rsidR="006364EB" w:rsidRPr="00A23888" w:rsidRDefault="006364EB" w:rsidP="00FB361A">
            <w:pPr>
              <w:spacing w:before="0" w:after="0" w:line="240" w:lineRule="auto"/>
            </w:pPr>
            <w:r w:rsidRPr="00A23888">
              <w:t>Were the sessions applicable to your job</w:t>
            </w:r>
          </w:p>
        </w:tc>
        <w:tc>
          <w:tcPr>
            <w:tcW w:w="900" w:type="dxa"/>
            <w:vAlign w:val="center"/>
          </w:tcPr>
          <w:p w14:paraId="127E6DA5" w14:textId="77777777" w:rsidR="006364EB" w:rsidRPr="00A23888" w:rsidRDefault="006364EB" w:rsidP="00FB361A">
            <w:pPr>
              <w:spacing w:before="0" w:after="0" w:line="240" w:lineRule="auto"/>
              <w:jc w:val="center"/>
            </w:pPr>
            <w:r w:rsidRPr="00A23888">
              <w:t>30</w:t>
            </w:r>
          </w:p>
        </w:tc>
        <w:tc>
          <w:tcPr>
            <w:tcW w:w="810" w:type="dxa"/>
            <w:vAlign w:val="center"/>
          </w:tcPr>
          <w:p w14:paraId="17411747" w14:textId="77777777" w:rsidR="006364EB" w:rsidRPr="00A23888" w:rsidRDefault="006364EB" w:rsidP="00FB361A">
            <w:pPr>
              <w:spacing w:before="0" w:after="0" w:line="240" w:lineRule="auto"/>
              <w:jc w:val="center"/>
            </w:pPr>
            <w:r w:rsidRPr="00A23888">
              <w:t>-</w:t>
            </w:r>
          </w:p>
        </w:tc>
        <w:tc>
          <w:tcPr>
            <w:tcW w:w="1525" w:type="dxa"/>
            <w:vAlign w:val="center"/>
          </w:tcPr>
          <w:p w14:paraId="3726CB72" w14:textId="77777777" w:rsidR="006364EB" w:rsidRPr="00A23888" w:rsidRDefault="006364EB" w:rsidP="00FB361A">
            <w:pPr>
              <w:spacing w:before="0" w:after="0" w:line="240" w:lineRule="auto"/>
              <w:jc w:val="center"/>
            </w:pPr>
            <w:r w:rsidRPr="00A23888">
              <w:t>-</w:t>
            </w:r>
          </w:p>
        </w:tc>
      </w:tr>
      <w:tr w:rsidR="006364EB" w:rsidRPr="00A23888" w14:paraId="05330E3C" w14:textId="77777777" w:rsidTr="002E06D3">
        <w:tc>
          <w:tcPr>
            <w:tcW w:w="805" w:type="dxa"/>
            <w:vAlign w:val="center"/>
          </w:tcPr>
          <w:p w14:paraId="4BB97150" w14:textId="77777777" w:rsidR="006364EB" w:rsidRPr="00A23888" w:rsidRDefault="006364EB" w:rsidP="00FB361A">
            <w:pPr>
              <w:pStyle w:val="ListParagraph"/>
              <w:numPr>
                <w:ilvl w:val="0"/>
                <w:numId w:val="2"/>
              </w:numPr>
              <w:spacing w:before="0"/>
              <w:rPr>
                <w:rFonts w:ascii="Times New Roman" w:hAnsi="Times New Roman"/>
                <w:szCs w:val="24"/>
              </w:rPr>
            </w:pPr>
          </w:p>
        </w:tc>
        <w:tc>
          <w:tcPr>
            <w:tcW w:w="5310" w:type="dxa"/>
            <w:vAlign w:val="center"/>
          </w:tcPr>
          <w:p w14:paraId="243CE314" w14:textId="77777777" w:rsidR="006364EB" w:rsidRPr="00A23888" w:rsidRDefault="006364EB" w:rsidP="00FB361A">
            <w:pPr>
              <w:spacing w:before="0" w:after="0" w:line="240" w:lineRule="auto"/>
            </w:pPr>
            <w:r w:rsidRPr="00A23888">
              <w:t xml:space="preserve"> Will you recommend this program to others?</w:t>
            </w:r>
          </w:p>
        </w:tc>
        <w:tc>
          <w:tcPr>
            <w:tcW w:w="900" w:type="dxa"/>
            <w:vAlign w:val="center"/>
          </w:tcPr>
          <w:p w14:paraId="4EE04803" w14:textId="77777777" w:rsidR="006364EB" w:rsidRPr="00A23888" w:rsidRDefault="006364EB" w:rsidP="00FB361A">
            <w:pPr>
              <w:spacing w:before="0" w:after="0" w:line="240" w:lineRule="auto"/>
              <w:jc w:val="center"/>
            </w:pPr>
            <w:r w:rsidRPr="00A23888">
              <w:t>30</w:t>
            </w:r>
          </w:p>
        </w:tc>
        <w:tc>
          <w:tcPr>
            <w:tcW w:w="810" w:type="dxa"/>
            <w:vAlign w:val="center"/>
          </w:tcPr>
          <w:p w14:paraId="0D377B73" w14:textId="77777777" w:rsidR="006364EB" w:rsidRPr="00A23888" w:rsidRDefault="006364EB" w:rsidP="00FB361A">
            <w:pPr>
              <w:spacing w:before="0" w:after="0" w:line="240" w:lineRule="auto"/>
              <w:jc w:val="center"/>
            </w:pPr>
            <w:r w:rsidRPr="00A23888">
              <w:t>-</w:t>
            </w:r>
          </w:p>
        </w:tc>
        <w:tc>
          <w:tcPr>
            <w:tcW w:w="1525" w:type="dxa"/>
            <w:vAlign w:val="center"/>
          </w:tcPr>
          <w:p w14:paraId="2487B4E2" w14:textId="77777777" w:rsidR="006364EB" w:rsidRPr="00A23888" w:rsidRDefault="006364EB" w:rsidP="00FB361A">
            <w:pPr>
              <w:spacing w:before="0" w:after="0" w:line="240" w:lineRule="auto"/>
              <w:jc w:val="center"/>
            </w:pPr>
            <w:r w:rsidRPr="00A23888">
              <w:t>-</w:t>
            </w:r>
          </w:p>
        </w:tc>
      </w:tr>
    </w:tbl>
    <w:p w14:paraId="12B5B5E4" w14:textId="77777777" w:rsidR="006364EB" w:rsidRDefault="006364EB" w:rsidP="00FB361A">
      <w:pPr>
        <w:pStyle w:val="Heading2"/>
        <w:spacing w:before="0" w:line="240" w:lineRule="auto"/>
      </w:pPr>
    </w:p>
    <w:p w14:paraId="600FB81A" w14:textId="77777777" w:rsidR="006364EB" w:rsidRDefault="006364EB" w:rsidP="00FB361A">
      <w:pPr>
        <w:pStyle w:val="Heading2"/>
        <w:spacing w:before="0" w:line="240" w:lineRule="auto"/>
      </w:pPr>
    </w:p>
    <w:p w14:paraId="5616BA33" w14:textId="77777777" w:rsidR="006364EB" w:rsidRDefault="006364EB" w:rsidP="00FB361A">
      <w:pPr>
        <w:pStyle w:val="Heading2"/>
        <w:spacing w:before="0" w:line="240" w:lineRule="auto"/>
      </w:pPr>
    </w:p>
    <w:p w14:paraId="40F220ED" w14:textId="77777777" w:rsidR="006364EB" w:rsidRDefault="006364EB" w:rsidP="00FB361A">
      <w:pPr>
        <w:pStyle w:val="Heading2"/>
        <w:spacing w:before="0" w:line="240" w:lineRule="auto"/>
      </w:pPr>
      <w:r>
        <w:t xml:space="preserve">Equipment &amp; simulators </w:t>
      </w:r>
    </w:p>
    <w:tbl>
      <w:tblPr>
        <w:tblStyle w:val="TableGrid"/>
        <w:tblW w:w="0" w:type="auto"/>
        <w:tblLook w:val="04A0" w:firstRow="1" w:lastRow="0" w:firstColumn="1" w:lastColumn="0" w:noHBand="0" w:noVBand="1"/>
      </w:tblPr>
      <w:tblGrid>
        <w:gridCol w:w="3415"/>
        <w:gridCol w:w="3150"/>
        <w:gridCol w:w="2785"/>
      </w:tblGrid>
      <w:tr w:rsidR="006364EB" w14:paraId="4E2369FD" w14:textId="77777777" w:rsidTr="002E06D3">
        <w:tc>
          <w:tcPr>
            <w:tcW w:w="3415" w:type="dxa"/>
            <w:tcBorders>
              <w:top w:val="single" w:sz="4" w:space="0" w:color="auto"/>
              <w:left w:val="single" w:sz="4" w:space="0" w:color="auto"/>
              <w:bottom w:val="single" w:sz="4" w:space="0" w:color="auto"/>
              <w:right w:val="single" w:sz="4" w:space="0" w:color="auto"/>
            </w:tcBorders>
            <w:vAlign w:val="center"/>
            <w:hideMark/>
          </w:tcPr>
          <w:p w14:paraId="23E5FB3E" w14:textId="77777777" w:rsidR="006364EB" w:rsidRDefault="006364EB" w:rsidP="00FB361A">
            <w:pPr>
              <w:spacing w:before="0" w:after="0" w:line="240" w:lineRule="auto"/>
              <w:jc w:val="left"/>
              <w:rPr>
                <w:b/>
              </w:rPr>
            </w:pPr>
            <w:r>
              <w:rPr>
                <w:b/>
              </w:rPr>
              <w:t>SIMULATOR/ EQUIPMENT</w:t>
            </w:r>
          </w:p>
        </w:tc>
        <w:tc>
          <w:tcPr>
            <w:tcW w:w="3150" w:type="dxa"/>
            <w:tcBorders>
              <w:top w:val="single" w:sz="4" w:space="0" w:color="auto"/>
              <w:left w:val="single" w:sz="4" w:space="0" w:color="auto"/>
              <w:bottom w:val="single" w:sz="4" w:space="0" w:color="auto"/>
              <w:right w:val="single" w:sz="4" w:space="0" w:color="auto"/>
            </w:tcBorders>
            <w:vAlign w:val="center"/>
            <w:hideMark/>
          </w:tcPr>
          <w:p w14:paraId="48E43684" w14:textId="77777777" w:rsidR="006364EB" w:rsidRDefault="006364EB" w:rsidP="00FB361A">
            <w:pPr>
              <w:spacing w:before="0" w:after="0" w:line="240" w:lineRule="auto"/>
              <w:jc w:val="center"/>
              <w:rPr>
                <w:b/>
              </w:rPr>
            </w:pPr>
            <w:r>
              <w:rPr>
                <w:b/>
              </w:rPr>
              <w:t>MANUFACTURER</w:t>
            </w:r>
          </w:p>
        </w:tc>
        <w:tc>
          <w:tcPr>
            <w:tcW w:w="2785" w:type="dxa"/>
            <w:tcBorders>
              <w:top w:val="single" w:sz="4" w:space="0" w:color="auto"/>
              <w:left w:val="single" w:sz="4" w:space="0" w:color="auto"/>
              <w:bottom w:val="single" w:sz="4" w:space="0" w:color="auto"/>
              <w:right w:val="single" w:sz="4" w:space="0" w:color="auto"/>
            </w:tcBorders>
            <w:vAlign w:val="center"/>
            <w:hideMark/>
          </w:tcPr>
          <w:p w14:paraId="760C3A3F" w14:textId="77777777" w:rsidR="006364EB" w:rsidRDefault="006364EB" w:rsidP="00FB361A">
            <w:pPr>
              <w:spacing w:before="0" w:after="0" w:line="240" w:lineRule="auto"/>
              <w:jc w:val="center"/>
              <w:rPr>
                <w:b/>
              </w:rPr>
            </w:pPr>
            <w:r>
              <w:rPr>
                <w:b/>
              </w:rPr>
              <w:t>MODEL #</w:t>
            </w:r>
          </w:p>
        </w:tc>
      </w:tr>
      <w:tr w:rsidR="006364EB" w14:paraId="1EF6C0DD" w14:textId="77777777" w:rsidTr="002E06D3">
        <w:tc>
          <w:tcPr>
            <w:tcW w:w="3415" w:type="dxa"/>
            <w:tcBorders>
              <w:top w:val="single" w:sz="4" w:space="0" w:color="auto"/>
              <w:left w:val="single" w:sz="4" w:space="0" w:color="auto"/>
              <w:bottom w:val="single" w:sz="4" w:space="0" w:color="auto"/>
              <w:right w:val="single" w:sz="4" w:space="0" w:color="auto"/>
            </w:tcBorders>
            <w:vAlign w:val="center"/>
            <w:hideMark/>
          </w:tcPr>
          <w:p w14:paraId="3FA5E65A" w14:textId="77777777" w:rsidR="006364EB" w:rsidRDefault="006364EB" w:rsidP="00FB361A">
            <w:pPr>
              <w:spacing w:before="0" w:after="0" w:line="240" w:lineRule="auto"/>
              <w:jc w:val="left"/>
            </w:pPr>
            <w:proofErr w:type="spellStart"/>
            <w:r>
              <w:t>SonoSim</w:t>
            </w:r>
            <w:proofErr w:type="spellEnd"/>
            <w:r>
              <w:t xml:space="preserve"> Live Scan </w:t>
            </w:r>
            <w:r>
              <w:fldChar w:fldCharType="begin"/>
            </w:r>
            <w:r>
              <w:instrText xml:space="preserve"> ADDIN EN.CITE &lt;EndNote&gt;&lt;Cite&gt;&lt;Author&gt;sonosim&lt;/Author&gt;&lt;RecNum&gt;1&lt;/RecNum&gt;&lt;DisplayText&gt;(24)&lt;/DisplayText&gt;&lt;record&gt;&lt;rec-number&gt;1&lt;/rec-number&gt;&lt;foreign-keys&gt;&lt;key app="EN" db-id="arxwz5vx3fxs0levaznxw2tkwfrarzsvsps0" timestamp="1594381349"&gt;1&lt;/key&gt;&lt;/foreign-keys&gt;&lt;ref-type name="Journal Article"&gt;17&lt;/ref-type&gt;&lt;contributors&gt;&lt;authors&gt;&lt;author&gt;sonosim&lt;/author&gt;&lt;/authors&gt;&lt;/contributors&gt;&lt;titles&gt;&lt;title&gt;SonoSimulator Features &lt;/title&gt;&lt;/titles&gt;&lt;dates&gt;&lt;/dates&gt;&lt;urls&gt;&lt;related-urls&gt;&lt;url&gt;https://sonosim.com/sonosimulator-features/&lt;/url&gt;&lt;/related-urls&gt;&lt;/urls&gt;&lt;language&gt;English&lt;/language&gt;&lt;/record&gt;&lt;/Cite&gt;&lt;/EndNote&gt;</w:instrText>
            </w:r>
            <w:r>
              <w:fldChar w:fldCharType="separate"/>
            </w:r>
            <w:r>
              <w:rPr>
                <w:noProof/>
              </w:rPr>
              <w:t>(24)</w:t>
            </w:r>
            <w:r>
              <w:fldChar w:fldCharType="end"/>
            </w:r>
          </w:p>
        </w:tc>
        <w:tc>
          <w:tcPr>
            <w:tcW w:w="3150" w:type="dxa"/>
            <w:tcBorders>
              <w:top w:val="single" w:sz="4" w:space="0" w:color="auto"/>
              <w:left w:val="single" w:sz="4" w:space="0" w:color="auto"/>
              <w:bottom w:val="single" w:sz="4" w:space="0" w:color="auto"/>
              <w:right w:val="single" w:sz="4" w:space="0" w:color="auto"/>
            </w:tcBorders>
            <w:vAlign w:val="center"/>
            <w:hideMark/>
          </w:tcPr>
          <w:p w14:paraId="5A82E38F" w14:textId="77777777" w:rsidR="006364EB" w:rsidRDefault="006364EB" w:rsidP="00FB361A">
            <w:pPr>
              <w:spacing w:before="0" w:after="0" w:line="240" w:lineRule="auto"/>
              <w:jc w:val="left"/>
            </w:pPr>
            <w:proofErr w:type="spellStart"/>
            <w:r>
              <w:t>SonoSim</w:t>
            </w:r>
            <w:proofErr w:type="spellEnd"/>
            <w:r>
              <w:t xml:space="preserve"> Ultrasound training Solution</w:t>
            </w:r>
          </w:p>
        </w:tc>
        <w:tc>
          <w:tcPr>
            <w:tcW w:w="2785" w:type="dxa"/>
            <w:tcBorders>
              <w:top w:val="single" w:sz="4" w:space="0" w:color="auto"/>
              <w:left w:val="single" w:sz="4" w:space="0" w:color="auto"/>
              <w:bottom w:val="single" w:sz="4" w:space="0" w:color="auto"/>
              <w:right w:val="single" w:sz="4" w:space="0" w:color="auto"/>
            </w:tcBorders>
            <w:vAlign w:val="center"/>
            <w:hideMark/>
          </w:tcPr>
          <w:p w14:paraId="6A60CF1F" w14:textId="77777777" w:rsidR="006364EB" w:rsidRDefault="006364EB" w:rsidP="00FB361A">
            <w:pPr>
              <w:spacing w:before="0" w:after="0" w:line="240" w:lineRule="auto"/>
              <w:jc w:val="left"/>
            </w:pPr>
            <w:r>
              <w:t>--</w:t>
            </w:r>
          </w:p>
        </w:tc>
      </w:tr>
      <w:tr w:rsidR="006364EB" w14:paraId="036FA75D" w14:textId="77777777" w:rsidTr="002E06D3">
        <w:tc>
          <w:tcPr>
            <w:tcW w:w="3415" w:type="dxa"/>
            <w:tcBorders>
              <w:top w:val="single" w:sz="4" w:space="0" w:color="auto"/>
              <w:left w:val="single" w:sz="4" w:space="0" w:color="auto"/>
              <w:bottom w:val="single" w:sz="4" w:space="0" w:color="auto"/>
              <w:right w:val="single" w:sz="4" w:space="0" w:color="auto"/>
            </w:tcBorders>
            <w:vAlign w:val="center"/>
            <w:hideMark/>
          </w:tcPr>
          <w:p w14:paraId="7B51A7A3" w14:textId="77777777" w:rsidR="006364EB" w:rsidRDefault="006364EB" w:rsidP="00FB361A">
            <w:pPr>
              <w:spacing w:before="0" w:after="0" w:line="240" w:lineRule="auto"/>
              <w:jc w:val="left"/>
            </w:pPr>
            <w:r>
              <w:t xml:space="preserve">Nursing Mannequins </w:t>
            </w:r>
            <w:r>
              <w:fldChar w:fldCharType="begin"/>
            </w:r>
            <w:r>
              <w:instrText xml:space="preserve"> ADDIN EN.CITE &lt;EndNote&gt;&lt;Cite&gt;&lt;Author&gt;Scientific&lt;/Author&gt;&lt;RecNum&gt;2&lt;/RecNum&gt;&lt;DisplayText&gt;(25)&lt;/DisplayText&gt;&lt;record&gt;&lt;rec-number&gt;2&lt;/rec-number&gt;&lt;foreign-keys&gt;&lt;key app="EN" db-id="arxwz5vx3fxs0levaznxw2tkwfrarzsvsps0" timestamp="1594633474"&gt;2&lt;/key&gt;&lt;/foreign-keys&gt;&lt;ref-type name="Journal Article"&gt;17&lt;/ref-type&gt;&lt;contributors&gt;&lt;authors&gt;&lt;author&gt;3B Scientific &lt;/author&gt;&lt;/authors&gt;&lt;/contributors&gt;&lt;titles&gt;&lt;title&gt;3B Scientific® Patient Care Manikin PRO&lt;/title&gt;&lt;/titles&gt;&lt;dates&gt;&lt;/dates&gt;&lt;urls&gt;&lt;related-urls&gt;&lt;url&gt;https://www.3bscientific.com/3b-scientific-patient-care-manikin-pro-1018816-p101-3b-scientific,p_153_27025.html&lt;/url&gt;&lt;/related-urls&gt;&lt;/urls&gt;&lt;/record&gt;&lt;/Cite&gt;&lt;/EndNote&gt;</w:instrText>
            </w:r>
            <w:r>
              <w:fldChar w:fldCharType="separate"/>
            </w:r>
            <w:r>
              <w:rPr>
                <w:noProof/>
              </w:rPr>
              <w:t>(25)</w:t>
            </w:r>
            <w:r>
              <w:fldChar w:fldCharType="end"/>
            </w:r>
          </w:p>
        </w:tc>
        <w:tc>
          <w:tcPr>
            <w:tcW w:w="3150" w:type="dxa"/>
            <w:tcBorders>
              <w:top w:val="single" w:sz="4" w:space="0" w:color="auto"/>
              <w:left w:val="single" w:sz="4" w:space="0" w:color="auto"/>
              <w:bottom w:val="single" w:sz="4" w:space="0" w:color="auto"/>
              <w:right w:val="single" w:sz="4" w:space="0" w:color="auto"/>
            </w:tcBorders>
            <w:vAlign w:val="center"/>
            <w:hideMark/>
          </w:tcPr>
          <w:p w14:paraId="069911C1" w14:textId="77777777" w:rsidR="006364EB" w:rsidRDefault="006364EB" w:rsidP="00FB361A">
            <w:pPr>
              <w:spacing w:before="0" w:after="0" w:line="240" w:lineRule="auto"/>
              <w:jc w:val="left"/>
            </w:pPr>
            <w:r>
              <w:t>3B Scientific</w:t>
            </w:r>
          </w:p>
        </w:tc>
        <w:tc>
          <w:tcPr>
            <w:tcW w:w="2785" w:type="dxa"/>
            <w:tcBorders>
              <w:top w:val="single" w:sz="4" w:space="0" w:color="auto"/>
              <w:left w:val="single" w:sz="4" w:space="0" w:color="auto"/>
              <w:bottom w:val="single" w:sz="4" w:space="0" w:color="auto"/>
              <w:right w:val="single" w:sz="4" w:space="0" w:color="auto"/>
            </w:tcBorders>
            <w:vAlign w:val="center"/>
            <w:hideMark/>
          </w:tcPr>
          <w:p w14:paraId="394ABE34" w14:textId="77777777" w:rsidR="006364EB" w:rsidRDefault="006364EB" w:rsidP="00FB361A">
            <w:pPr>
              <w:spacing w:before="0" w:after="0" w:line="240" w:lineRule="auto"/>
              <w:jc w:val="left"/>
            </w:pPr>
            <w:r>
              <w:t>Model P10</w:t>
            </w:r>
          </w:p>
        </w:tc>
      </w:tr>
      <w:tr w:rsidR="006364EB" w14:paraId="6ECA12C2" w14:textId="77777777" w:rsidTr="002E06D3">
        <w:tc>
          <w:tcPr>
            <w:tcW w:w="3415" w:type="dxa"/>
            <w:tcBorders>
              <w:top w:val="single" w:sz="4" w:space="0" w:color="auto"/>
              <w:left w:val="single" w:sz="4" w:space="0" w:color="auto"/>
              <w:bottom w:val="single" w:sz="4" w:space="0" w:color="auto"/>
              <w:right w:val="single" w:sz="4" w:space="0" w:color="auto"/>
            </w:tcBorders>
            <w:vAlign w:val="center"/>
            <w:hideMark/>
          </w:tcPr>
          <w:p w14:paraId="6D743F6C" w14:textId="77777777" w:rsidR="006364EB" w:rsidRDefault="006364EB" w:rsidP="00FB361A">
            <w:pPr>
              <w:spacing w:before="0" w:after="0" w:line="240" w:lineRule="auto"/>
              <w:jc w:val="left"/>
            </w:pPr>
            <w:r>
              <w:t xml:space="preserve">Infant hip sonography training phantom </w:t>
            </w:r>
            <w:r>
              <w:fldChar w:fldCharType="begin"/>
            </w:r>
            <w:r>
              <w:instrText xml:space="preserve"> ADDIN EN.CITE &lt;EndNote&gt;&lt;Cite&gt;&lt;Author&gt;KYOTO KAGAKU CO.&lt;/Author&gt;&lt;RecNum&gt;34&lt;/RecNum&gt;&lt;DisplayText&gt;(26)&lt;/DisplayText&gt;&lt;record&gt;&lt;rec-number&gt;34&lt;/rec-number&gt;&lt;foreign-keys&gt;&lt;key app="EN" db-id="rasszdzelrd0r4ep5s2vaa0swrvawvdre2aa" timestamp="1594941845"&gt;34&lt;/key&gt;&lt;/foreign-keys&gt;&lt;ref-type name="Journal Article"&gt;17&lt;/ref-type&gt;&lt;contributors&gt;&lt;authors&gt;&lt;author&gt;KYOTO KAGAKU CO., LTD&lt;/author&gt;&lt;/authors&gt;&lt;/contributors&gt;&lt;titles&gt;&lt;title&gt;Infant Hip Sonography Training Phantom&lt;/title&gt;&lt;/titles&gt;&lt;dates&gt;&lt;/dates&gt;&lt;urls&gt;&lt;related-urls&gt;&lt;url&gt;https://www.kyotokagaku.com/products/detail03/us-13.html&lt;/url&gt;&lt;/related-urls&gt;&lt;/urls&gt;&lt;language&gt;English&lt;/language&gt;&lt;/record&gt;&lt;/Cite&gt;&lt;/EndNote&gt;</w:instrText>
            </w:r>
            <w:r>
              <w:fldChar w:fldCharType="separate"/>
            </w:r>
            <w:r>
              <w:rPr>
                <w:noProof/>
              </w:rPr>
              <w:t>(26)</w:t>
            </w:r>
            <w:r>
              <w:fldChar w:fldCharType="end"/>
            </w:r>
          </w:p>
        </w:tc>
        <w:tc>
          <w:tcPr>
            <w:tcW w:w="3150" w:type="dxa"/>
            <w:tcBorders>
              <w:top w:val="single" w:sz="4" w:space="0" w:color="auto"/>
              <w:left w:val="single" w:sz="4" w:space="0" w:color="auto"/>
              <w:bottom w:val="single" w:sz="4" w:space="0" w:color="auto"/>
              <w:right w:val="single" w:sz="4" w:space="0" w:color="auto"/>
            </w:tcBorders>
            <w:vAlign w:val="center"/>
            <w:hideMark/>
          </w:tcPr>
          <w:p w14:paraId="1FB20B9F" w14:textId="77777777" w:rsidR="006364EB" w:rsidRDefault="006364EB" w:rsidP="00FB361A">
            <w:pPr>
              <w:spacing w:before="0" w:after="0" w:line="240" w:lineRule="auto"/>
              <w:jc w:val="left"/>
            </w:pPr>
            <w:r>
              <w:t>Kyoto Kagaku</w:t>
            </w:r>
          </w:p>
        </w:tc>
        <w:tc>
          <w:tcPr>
            <w:tcW w:w="2785" w:type="dxa"/>
            <w:tcBorders>
              <w:top w:val="single" w:sz="4" w:space="0" w:color="auto"/>
              <w:left w:val="single" w:sz="4" w:space="0" w:color="auto"/>
              <w:bottom w:val="single" w:sz="4" w:space="0" w:color="auto"/>
              <w:right w:val="single" w:sz="4" w:space="0" w:color="auto"/>
            </w:tcBorders>
            <w:vAlign w:val="center"/>
            <w:hideMark/>
          </w:tcPr>
          <w:p w14:paraId="0C749022" w14:textId="77777777" w:rsidR="006364EB" w:rsidRDefault="006364EB" w:rsidP="00FB361A">
            <w:pPr>
              <w:spacing w:before="0" w:after="0" w:line="240" w:lineRule="auto"/>
              <w:jc w:val="left"/>
            </w:pPr>
            <w:r>
              <w:t>Model US-13 41914-000</w:t>
            </w:r>
          </w:p>
        </w:tc>
      </w:tr>
      <w:tr w:rsidR="006364EB" w14:paraId="7547F104" w14:textId="77777777" w:rsidTr="002E06D3">
        <w:tc>
          <w:tcPr>
            <w:tcW w:w="3415" w:type="dxa"/>
            <w:tcBorders>
              <w:top w:val="single" w:sz="4" w:space="0" w:color="auto"/>
              <w:left w:val="single" w:sz="4" w:space="0" w:color="auto"/>
              <w:bottom w:val="single" w:sz="4" w:space="0" w:color="auto"/>
              <w:right w:val="single" w:sz="4" w:space="0" w:color="auto"/>
            </w:tcBorders>
            <w:vAlign w:val="center"/>
            <w:hideMark/>
          </w:tcPr>
          <w:p w14:paraId="593E9556" w14:textId="77777777" w:rsidR="006364EB" w:rsidRDefault="006364EB" w:rsidP="00FB361A">
            <w:pPr>
              <w:spacing w:before="0" w:after="0" w:line="240" w:lineRule="auto"/>
              <w:jc w:val="left"/>
            </w:pPr>
            <w:r>
              <w:t xml:space="preserve">General Pathology Transvaginal Ultrasound Training model </w:t>
            </w:r>
            <w:r>
              <w:fldChar w:fldCharType="begin"/>
            </w:r>
            <w:r>
              <w:instrText xml:space="preserve"> ADDIN EN.CITE &lt;EndNote&gt;&lt;Cite&gt;&lt;Author&gt;Phantom&lt;/Author&gt;&lt;RecNum&gt;35&lt;/RecNum&gt;&lt;DisplayText&gt;(27)&lt;/DisplayText&gt;&lt;record&gt;&lt;rec-number&gt;35&lt;/rec-number&gt;&lt;foreign-keys&gt;&lt;key app="EN" db-id="rasszdzelrd0r4ep5s2vaa0swrvawvdre2aa" timestamp="1594941922"&gt;35&lt;/key&gt;&lt;/foreign-keys&gt;&lt;ref-type name="Journal Article"&gt;17&lt;/ref-type&gt;&lt;contributors&gt;&lt;authors&gt;&lt;author&gt;CAE Blue Phantom&lt;/author&gt;&lt;/authors&gt;&lt;/contributors&gt;&lt;titles&gt;&lt;title&gt;General Pathology Transvaginal Ultrasound Training Model&lt;/title&gt;&lt;/titles&gt;&lt;dates&gt;&lt;/dates&gt;&lt;urls&gt;&lt;related-urls&gt;&lt;url&gt;https://www.bluephantom.com/product/General-Pathology-Transvaginal-Ultrasound-Training-Model.aspx?cid=412&lt;/url&gt;&lt;/related-urls&gt;&lt;/urls&gt;&lt;/record&gt;&lt;/Cite&gt;&lt;/EndNote&gt;</w:instrText>
            </w:r>
            <w:r>
              <w:fldChar w:fldCharType="separate"/>
            </w:r>
            <w:r>
              <w:rPr>
                <w:noProof/>
              </w:rPr>
              <w:t>(27)</w:t>
            </w:r>
            <w:r>
              <w:fldChar w:fldCharType="end"/>
            </w:r>
          </w:p>
        </w:tc>
        <w:tc>
          <w:tcPr>
            <w:tcW w:w="3150" w:type="dxa"/>
            <w:tcBorders>
              <w:top w:val="single" w:sz="4" w:space="0" w:color="auto"/>
              <w:left w:val="single" w:sz="4" w:space="0" w:color="auto"/>
              <w:bottom w:val="single" w:sz="4" w:space="0" w:color="auto"/>
              <w:right w:val="single" w:sz="4" w:space="0" w:color="auto"/>
            </w:tcBorders>
            <w:vAlign w:val="center"/>
            <w:hideMark/>
          </w:tcPr>
          <w:p w14:paraId="50F3DDA2" w14:textId="77777777" w:rsidR="006364EB" w:rsidRDefault="006364EB" w:rsidP="00FB361A">
            <w:pPr>
              <w:spacing w:before="0" w:after="0" w:line="240" w:lineRule="auto"/>
              <w:jc w:val="left"/>
            </w:pPr>
            <w:r>
              <w:t>CAE Blue Phantom</w:t>
            </w:r>
          </w:p>
        </w:tc>
        <w:tc>
          <w:tcPr>
            <w:tcW w:w="2785" w:type="dxa"/>
            <w:tcBorders>
              <w:top w:val="single" w:sz="4" w:space="0" w:color="auto"/>
              <w:left w:val="single" w:sz="4" w:space="0" w:color="auto"/>
              <w:bottom w:val="single" w:sz="4" w:space="0" w:color="auto"/>
              <w:right w:val="single" w:sz="4" w:space="0" w:color="auto"/>
            </w:tcBorders>
            <w:vAlign w:val="center"/>
            <w:hideMark/>
          </w:tcPr>
          <w:p w14:paraId="368A5E14" w14:textId="77777777" w:rsidR="006364EB" w:rsidRDefault="006364EB" w:rsidP="00FB361A">
            <w:pPr>
              <w:spacing w:before="0" w:after="0" w:line="240" w:lineRule="auto"/>
              <w:jc w:val="left"/>
            </w:pPr>
            <w:r>
              <w:t>Model BPOB1220</w:t>
            </w:r>
          </w:p>
        </w:tc>
      </w:tr>
      <w:tr w:rsidR="006364EB" w14:paraId="4F0E1B4D" w14:textId="77777777" w:rsidTr="002E06D3">
        <w:tc>
          <w:tcPr>
            <w:tcW w:w="3415" w:type="dxa"/>
            <w:tcBorders>
              <w:top w:val="single" w:sz="4" w:space="0" w:color="auto"/>
              <w:left w:val="single" w:sz="4" w:space="0" w:color="auto"/>
              <w:bottom w:val="single" w:sz="4" w:space="0" w:color="auto"/>
              <w:right w:val="single" w:sz="4" w:space="0" w:color="auto"/>
            </w:tcBorders>
            <w:vAlign w:val="center"/>
            <w:hideMark/>
          </w:tcPr>
          <w:p w14:paraId="63F618CB" w14:textId="77777777" w:rsidR="006364EB" w:rsidRDefault="006364EB" w:rsidP="00FB361A">
            <w:pPr>
              <w:spacing w:before="0" w:after="0" w:line="240" w:lineRule="auto"/>
              <w:jc w:val="left"/>
            </w:pPr>
            <w:r>
              <w:t xml:space="preserve">Ultrasound Machine </w:t>
            </w:r>
            <w:r>
              <w:fldChar w:fldCharType="begin"/>
            </w:r>
            <w:r>
              <w:instrText xml:space="preserve"> ADDIN EN.CITE &lt;EndNote&gt;&lt;Cite&gt;&lt;Author&gt;mindray&lt;/Author&gt;&lt;RecNum&gt;36&lt;/RecNum&gt;&lt;DisplayText&gt;(28)&lt;/DisplayText&gt;&lt;record&gt;&lt;rec-number&gt;36&lt;/rec-number&gt;&lt;foreign-keys&gt;&lt;key app="EN" db-id="rasszdzelrd0r4ep5s2vaa0swrvawvdre2aa" timestamp="1594941987"&gt;36&lt;/key&gt;&lt;/foreign-keys&gt;&lt;ref-type name="Journal Article"&gt;17&lt;/ref-type&gt;&lt;contributors&gt;&lt;authors&gt;&lt;author&gt;mindray&lt;/author&gt;&lt;/authors&gt;&lt;/contributors&gt;&lt;titles&gt;&lt;title&gt;Ultrasound Machine &lt;/title&gt;&lt;/titles&gt;&lt;dates&gt;&lt;/dates&gt;&lt;urls&gt;&lt;related-urls&gt;&lt;url&gt;https://www.mindray.com/en/product/TE7_POC.html&lt;/url&gt;&lt;/related-urls&gt;&lt;/urls&gt;&lt;/record&gt;&lt;/Cite&gt;&lt;/EndNote&gt;</w:instrText>
            </w:r>
            <w:r>
              <w:fldChar w:fldCharType="separate"/>
            </w:r>
            <w:r>
              <w:rPr>
                <w:noProof/>
              </w:rPr>
              <w:t>(28)</w:t>
            </w:r>
            <w:r>
              <w:fldChar w:fldCharType="end"/>
            </w:r>
          </w:p>
        </w:tc>
        <w:tc>
          <w:tcPr>
            <w:tcW w:w="3150" w:type="dxa"/>
            <w:tcBorders>
              <w:top w:val="single" w:sz="4" w:space="0" w:color="auto"/>
              <w:left w:val="single" w:sz="4" w:space="0" w:color="auto"/>
              <w:bottom w:val="single" w:sz="4" w:space="0" w:color="auto"/>
              <w:right w:val="single" w:sz="4" w:space="0" w:color="auto"/>
            </w:tcBorders>
            <w:vAlign w:val="center"/>
            <w:hideMark/>
          </w:tcPr>
          <w:p w14:paraId="732204C7" w14:textId="77777777" w:rsidR="006364EB" w:rsidRDefault="006364EB" w:rsidP="00FB361A">
            <w:pPr>
              <w:spacing w:before="0" w:after="0" w:line="240" w:lineRule="auto"/>
              <w:jc w:val="left"/>
            </w:pPr>
            <w:r>
              <w:t>Mindray</w:t>
            </w:r>
          </w:p>
        </w:tc>
        <w:tc>
          <w:tcPr>
            <w:tcW w:w="2785" w:type="dxa"/>
            <w:tcBorders>
              <w:top w:val="single" w:sz="4" w:space="0" w:color="auto"/>
              <w:left w:val="single" w:sz="4" w:space="0" w:color="auto"/>
              <w:bottom w:val="single" w:sz="4" w:space="0" w:color="auto"/>
              <w:right w:val="single" w:sz="4" w:space="0" w:color="auto"/>
            </w:tcBorders>
            <w:vAlign w:val="center"/>
            <w:hideMark/>
          </w:tcPr>
          <w:p w14:paraId="7B1E28BF" w14:textId="77777777" w:rsidR="006364EB" w:rsidRDefault="006364EB" w:rsidP="00FB361A">
            <w:pPr>
              <w:spacing w:before="0" w:after="0" w:line="240" w:lineRule="auto"/>
              <w:jc w:val="left"/>
            </w:pPr>
            <w:r>
              <w:t>Model TE 7</w:t>
            </w:r>
          </w:p>
        </w:tc>
      </w:tr>
    </w:tbl>
    <w:p w14:paraId="6B3A32CF" w14:textId="18D07138" w:rsidR="006364EB" w:rsidRDefault="006364EB" w:rsidP="00FB361A">
      <w:pPr>
        <w:spacing w:line="240" w:lineRule="auto"/>
      </w:pPr>
    </w:p>
    <w:p w14:paraId="0F943528" w14:textId="60E84FE7" w:rsidR="001A75C3" w:rsidRDefault="001A75C3" w:rsidP="00FB361A">
      <w:pPr>
        <w:spacing w:line="240" w:lineRule="auto"/>
      </w:pPr>
    </w:p>
    <w:p w14:paraId="4B4E42BC" w14:textId="1462FCC4" w:rsidR="001A75C3" w:rsidRDefault="001A75C3" w:rsidP="00FB361A">
      <w:pPr>
        <w:spacing w:line="240" w:lineRule="auto"/>
      </w:pPr>
    </w:p>
    <w:p w14:paraId="3487B635" w14:textId="5565E246" w:rsidR="001A75C3" w:rsidRDefault="001A75C3" w:rsidP="00FB361A">
      <w:pPr>
        <w:spacing w:line="240" w:lineRule="auto"/>
      </w:pPr>
    </w:p>
    <w:p w14:paraId="40A67B29" w14:textId="4DCFA4AB" w:rsidR="001A75C3" w:rsidRDefault="001A75C3" w:rsidP="00FB361A">
      <w:pPr>
        <w:spacing w:line="240" w:lineRule="auto"/>
      </w:pPr>
    </w:p>
    <w:p w14:paraId="31ED069E" w14:textId="6D23B4B6" w:rsidR="001A75C3" w:rsidRDefault="001A75C3" w:rsidP="00FB361A">
      <w:pPr>
        <w:spacing w:line="240" w:lineRule="auto"/>
      </w:pPr>
    </w:p>
    <w:p w14:paraId="0DD897BE" w14:textId="4941FD9C" w:rsidR="001A75C3" w:rsidRDefault="001A75C3" w:rsidP="00FB361A">
      <w:pPr>
        <w:spacing w:line="240" w:lineRule="auto"/>
      </w:pPr>
    </w:p>
    <w:p w14:paraId="03AB1C3F" w14:textId="566756CE" w:rsidR="001A75C3" w:rsidRDefault="001A75C3" w:rsidP="00FB361A">
      <w:pPr>
        <w:spacing w:line="240" w:lineRule="auto"/>
      </w:pPr>
    </w:p>
    <w:p w14:paraId="557A0656" w14:textId="77777777" w:rsidR="001A75C3" w:rsidRDefault="001A75C3" w:rsidP="00FB361A">
      <w:pPr>
        <w:spacing w:line="240" w:lineRule="auto"/>
      </w:pPr>
    </w:p>
    <w:p w14:paraId="64900A93" w14:textId="77777777" w:rsidR="006364EB" w:rsidRDefault="006364EB" w:rsidP="00FB361A">
      <w:pPr>
        <w:pStyle w:val="Heading1"/>
        <w:spacing w:before="0" w:after="0"/>
      </w:pPr>
    </w:p>
    <w:p w14:paraId="7B4C3087" w14:textId="77777777" w:rsidR="001A75C3" w:rsidRDefault="000245D2" w:rsidP="00FB361A">
      <w:pPr>
        <w:pStyle w:val="Heading1"/>
        <w:spacing w:before="0" w:after="0"/>
      </w:pPr>
      <w:r w:rsidRPr="00A23888">
        <w:t>APENDIX I</w:t>
      </w:r>
      <w:r>
        <w:t>I: CHARTS</w:t>
      </w:r>
    </w:p>
    <w:p w14:paraId="68901734" w14:textId="77777777" w:rsidR="001A75C3" w:rsidRPr="001A75C3" w:rsidRDefault="001A75C3" w:rsidP="00FB361A">
      <w:pPr>
        <w:spacing w:line="240" w:lineRule="auto"/>
      </w:pPr>
    </w:p>
    <w:p w14:paraId="4551E17E" w14:textId="1AD53213" w:rsidR="001A75C3" w:rsidRPr="009D46A1" w:rsidRDefault="001A75C3" w:rsidP="00FB361A">
      <w:pPr>
        <w:pStyle w:val="Heading2"/>
        <w:tabs>
          <w:tab w:val="left" w:pos="2775"/>
        </w:tabs>
        <w:spacing w:before="0" w:line="240" w:lineRule="auto"/>
        <w:jc w:val="center"/>
        <w:rPr>
          <w:szCs w:val="24"/>
        </w:rPr>
      </w:pPr>
      <w:r>
        <w:lastRenderedPageBreak/>
        <w:t>C</w:t>
      </w:r>
      <w:r>
        <w:rPr>
          <w:szCs w:val="24"/>
        </w:rPr>
        <w:t>HART 01: BAR CHART – PRE AND POST SCORE OF</w:t>
      </w:r>
      <w:r w:rsidRPr="00A23888">
        <w:rPr>
          <w:szCs w:val="24"/>
        </w:rPr>
        <w:t xml:space="preserve"> KNOWLEDGE ASSESSMENT IN RELATION TO GENDER</w:t>
      </w:r>
    </w:p>
    <w:p w14:paraId="714466DA" w14:textId="77777777" w:rsidR="001A75C3" w:rsidRPr="00CB492D" w:rsidRDefault="001A75C3" w:rsidP="00FB361A">
      <w:pPr>
        <w:pStyle w:val="Heading2"/>
        <w:spacing w:before="0" w:line="240" w:lineRule="auto"/>
        <w:jc w:val="center"/>
        <w:rPr>
          <w:szCs w:val="24"/>
        </w:rPr>
      </w:pPr>
      <w:r>
        <w:rPr>
          <w:noProof/>
        </w:rPr>
        <w:drawing>
          <wp:inline distT="0" distB="0" distL="0" distR="0" wp14:anchorId="0B40F951" wp14:editId="0CE745E3">
            <wp:extent cx="5905500" cy="3495675"/>
            <wp:effectExtent l="0" t="0" r="0" b="952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682AAF5B" w14:textId="77777777" w:rsidR="001A75C3" w:rsidRPr="009D46A1" w:rsidRDefault="001A75C3" w:rsidP="00FB361A">
      <w:pPr>
        <w:spacing w:before="0" w:after="0" w:line="240" w:lineRule="auto"/>
        <w:jc w:val="center"/>
        <w:rPr>
          <w:b/>
        </w:rPr>
      </w:pPr>
      <w:r>
        <w:br w:type="page"/>
      </w:r>
      <w:r w:rsidRPr="00CB492D">
        <w:rPr>
          <w:b/>
        </w:rPr>
        <w:lastRenderedPageBreak/>
        <w:t>CHART 02: SELF-EFFICACY SCORE OF HANDS-</w:t>
      </w:r>
      <w:r>
        <w:rPr>
          <w:b/>
        </w:rPr>
        <w:t>ON SKILLS IN RELATION TO GENDER</w:t>
      </w:r>
    </w:p>
    <w:p w14:paraId="48962122" w14:textId="77777777" w:rsidR="001A75C3" w:rsidRDefault="001A75C3" w:rsidP="00FB361A">
      <w:pPr>
        <w:spacing w:before="0" w:after="0" w:line="240" w:lineRule="auto"/>
        <w:jc w:val="left"/>
      </w:pPr>
      <w:r w:rsidRPr="00285348">
        <w:rPr>
          <w:b/>
          <w:noProof/>
        </w:rPr>
        <w:drawing>
          <wp:inline distT="0" distB="0" distL="0" distR="0" wp14:anchorId="377E5257" wp14:editId="0429B16B">
            <wp:extent cx="6653048" cy="4656083"/>
            <wp:effectExtent l="0" t="0" r="14605" b="11430"/>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14:paraId="4E867F40" w14:textId="4281DE7B" w:rsidR="000245D2" w:rsidRDefault="000245D2" w:rsidP="00FB361A">
      <w:pPr>
        <w:spacing w:before="0" w:after="0" w:line="240" w:lineRule="auto"/>
      </w:pPr>
    </w:p>
    <w:p w14:paraId="4E867F44" w14:textId="63D3CFA4" w:rsidR="000245D2" w:rsidRPr="00CB492D" w:rsidRDefault="000245D2" w:rsidP="00FB361A">
      <w:pPr>
        <w:pStyle w:val="Heading2"/>
        <w:spacing w:before="0" w:line="240" w:lineRule="auto"/>
        <w:jc w:val="center"/>
        <w:rPr>
          <w:szCs w:val="24"/>
        </w:rPr>
      </w:pPr>
      <w:r>
        <w:rPr>
          <w:szCs w:val="24"/>
        </w:rPr>
        <w:t>CHART 0</w:t>
      </w:r>
      <w:r w:rsidR="005A7726">
        <w:rPr>
          <w:szCs w:val="24"/>
        </w:rPr>
        <w:t>3</w:t>
      </w:r>
      <w:r>
        <w:rPr>
          <w:szCs w:val="24"/>
        </w:rPr>
        <w:t>:</w:t>
      </w:r>
      <w:r w:rsidRPr="00A23888">
        <w:rPr>
          <w:szCs w:val="24"/>
        </w:rPr>
        <w:t xml:space="preserve"> EVENT FEEDBACK</w:t>
      </w:r>
    </w:p>
    <w:p w14:paraId="4E867F45" w14:textId="4A76A643" w:rsidR="0064735D" w:rsidRDefault="000245D2" w:rsidP="00FB361A">
      <w:pPr>
        <w:spacing w:line="240" w:lineRule="auto"/>
      </w:pPr>
      <w:r>
        <w:rPr>
          <w:noProof/>
        </w:rPr>
        <w:drawing>
          <wp:inline distT="0" distB="0" distL="0" distR="0" wp14:anchorId="4E867F4C" wp14:editId="4E867F4D">
            <wp:extent cx="4572000" cy="2743200"/>
            <wp:effectExtent l="0" t="0" r="0" b="0"/>
            <wp:docPr id="8" name="Chart 8"/>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4759D3E0" w14:textId="77777777" w:rsidR="004B3403" w:rsidRPr="00B84B3B" w:rsidRDefault="004B3403" w:rsidP="00FB361A">
      <w:pPr>
        <w:spacing w:after="0" w:line="240" w:lineRule="auto"/>
        <w:jc w:val="center"/>
        <w:rPr>
          <w:b/>
        </w:rPr>
      </w:pPr>
      <w:r w:rsidRPr="00B84B3B">
        <w:rPr>
          <w:b/>
        </w:rPr>
        <w:lastRenderedPageBreak/>
        <w:t>CENTRE FOR INNOVATION IN MEDICAL EDUCATION</w:t>
      </w:r>
    </w:p>
    <w:p w14:paraId="5C22204D" w14:textId="77777777" w:rsidR="004B3403" w:rsidRPr="000A79E1" w:rsidRDefault="004B3403" w:rsidP="00FB361A">
      <w:pPr>
        <w:spacing w:after="0" w:line="240" w:lineRule="auto"/>
        <w:jc w:val="center"/>
        <w:rPr>
          <w:b/>
        </w:rPr>
      </w:pPr>
      <w:r w:rsidRPr="000A79E1">
        <w:rPr>
          <w:b/>
        </w:rPr>
        <w:t>THE AGA KHAN UNIVERSITY</w:t>
      </w:r>
    </w:p>
    <w:p w14:paraId="243E0157" w14:textId="77777777" w:rsidR="004B3403" w:rsidRDefault="004B3403" w:rsidP="00FB361A">
      <w:pPr>
        <w:spacing w:after="0" w:line="240" w:lineRule="auto"/>
        <w:jc w:val="center"/>
        <w:rPr>
          <w:b/>
        </w:rPr>
      </w:pPr>
      <w:r w:rsidRPr="00F71928">
        <w:rPr>
          <w:b/>
        </w:rPr>
        <w:t>SONOGAMES: Sounds of the right kind</w:t>
      </w:r>
    </w:p>
    <w:p w14:paraId="79C63880" w14:textId="77777777" w:rsidR="004B3403" w:rsidRPr="00B84B3B" w:rsidRDefault="004B3403" w:rsidP="00FB361A">
      <w:pPr>
        <w:spacing w:after="0" w:line="240" w:lineRule="auto"/>
        <w:jc w:val="center"/>
        <w:rPr>
          <w:b/>
        </w:rPr>
      </w:pPr>
    </w:p>
    <w:p w14:paraId="447274CB" w14:textId="77777777" w:rsidR="004B3403" w:rsidRDefault="004B3403" w:rsidP="00FB361A">
      <w:pPr>
        <w:spacing w:after="0" w:line="240" w:lineRule="auto"/>
        <w:jc w:val="center"/>
        <w:rPr>
          <w:b/>
        </w:rPr>
      </w:pPr>
      <w:r w:rsidRPr="00B84B3B">
        <w:rPr>
          <w:b/>
        </w:rPr>
        <w:t xml:space="preserve">SELF-EFFICACY QUESTIONNAIRE </w:t>
      </w:r>
    </w:p>
    <w:p w14:paraId="75F777F8" w14:textId="77777777" w:rsidR="004B3403" w:rsidRDefault="004B3403" w:rsidP="00FB361A">
      <w:pPr>
        <w:spacing w:after="0" w:line="240" w:lineRule="auto"/>
        <w:jc w:val="center"/>
        <w:rPr>
          <w:b/>
        </w:rPr>
      </w:pPr>
    </w:p>
    <w:p w14:paraId="31C25856" w14:textId="77777777" w:rsidR="004B3403" w:rsidRPr="00961C33" w:rsidRDefault="004B3403" w:rsidP="00FB361A">
      <w:pPr>
        <w:spacing w:line="240" w:lineRule="auto"/>
      </w:pPr>
      <w:r>
        <w:rPr>
          <w:b/>
        </w:rPr>
        <w:t xml:space="preserve">CONSENT: </w:t>
      </w:r>
      <w:r w:rsidRPr="007E3427">
        <w:t>The purpose of this research is to evaluate the improvement in self-efficacy of new interns and residents after completing the boot ca</w:t>
      </w:r>
      <w:r>
        <w:t>mp. Filling out this form will indicate that you have given your consent to participate in this research voluntarily.</w:t>
      </w:r>
    </w:p>
    <w:p w14:paraId="07C39CCF" w14:textId="77777777" w:rsidR="004B3403" w:rsidRDefault="004B3403" w:rsidP="00FB361A">
      <w:pPr>
        <w:spacing w:line="240" w:lineRule="auto"/>
        <w:rPr>
          <w:b/>
        </w:rPr>
      </w:pPr>
    </w:p>
    <w:p w14:paraId="76636233" w14:textId="77777777" w:rsidR="004B3403" w:rsidRPr="00B84B3B" w:rsidRDefault="004B3403" w:rsidP="00FB361A">
      <w:pPr>
        <w:spacing w:line="240" w:lineRule="auto"/>
        <w:rPr>
          <w:b/>
        </w:rPr>
      </w:pPr>
      <w:r w:rsidRPr="00B84B3B">
        <w:rPr>
          <w:b/>
        </w:rPr>
        <w:t xml:space="preserve">Profession: ________________________ </w:t>
      </w:r>
      <w:r w:rsidRPr="00B84B3B">
        <w:rPr>
          <w:b/>
        </w:rPr>
        <w:tab/>
      </w:r>
      <w:r>
        <w:rPr>
          <w:b/>
        </w:rPr>
        <w:t xml:space="preserve">Year of Residency: </w:t>
      </w:r>
      <w:r w:rsidRPr="00B84B3B">
        <w:rPr>
          <w:b/>
        </w:rPr>
        <w:t xml:space="preserve"> _____________________</w:t>
      </w:r>
    </w:p>
    <w:p w14:paraId="5DBB36C9" w14:textId="77777777" w:rsidR="004B3403" w:rsidRPr="00B84B3B" w:rsidRDefault="004B3403" w:rsidP="00FB361A">
      <w:pPr>
        <w:spacing w:line="240" w:lineRule="auto"/>
        <w:rPr>
          <w:b/>
        </w:rPr>
      </w:pPr>
    </w:p>
    <w:p w14:paraId="7231AB63" w14:textId="77777777" w:rsidR="004B3403" w:rsidRPr="00B84B3B" w:rsidRDefault="004B3403" w:rsidP="00FB361A">
      <w:pPr>
        <w:spacing w:line="240" w:lineRule="auto"/>
        <w:rPr>
          <w:b/>
        </w:rPr>
      </w:pPr>
      <w:r w:rsidRPr="00B84B3B">
        <w:rPr>
          <w:b/>
        </w:rPr>
        <w:t>Department: ______________________</w:t>
      </w:r>
      <w:proofErr w:type="gramStart"/>
      <w:r w:rsidRPr="00B84B3B">
        <w:rPr>
          <w:b/>
        </w:rPr>
        <w:t xml:space="preserve">_  </w:t>
      </w:r>
      <w:r w:rsidRPr="00B84B3B">
        <w:rPr>
          <w:b/>
        </w:rPr>
        <w:tab/>
      </w:r>
      <w:proofErr w:type="gramEnd"/>
      <w:r w:rsidRPr="00B84B3B">
        <w:rPr>
          <w:b/>
        </w:rPr>
        <w:t>Name of Institute:  ________________________</w:t>
      </w:r>
    </w:p>
    <w:p w14:paraId="7688E428" w14:textId="77777777" w:rsidR="004B3403" w:rsidRDefault="004B3403" w:rsidP="00FB361A">
      <w:pPr>
        <w:tabs>
          <w:tab w:val="left" w:pos="7230"/>
        </w:tabs>
        <w:spacing w:after="0" w:line="240" w:lineRule="auto"/>
      </w:pPr>
      <w:r>
        <w:tab/>
      </w:r>
    </w:p>
    <w:p w14:paraId="7CA5C1A6" w14:textId="77777777" w:rsidR="004B3403" w:rsidRDefault="004B3403" w:rsidP="00FB361A">
      <w:pPr>
        <w:spacing w:line="240" w:lineRule="auto"/>
        <w:rPr>
          <w:b/>
        </w:rPr>
      </w:pPr>
      <w:r w:rsidRPr="00B84B3B">
        <w:rPr>
          <w:b/>
        </w:rPr>
        <w:t>Gender: _________</w:t>
      </w:r>
      <w:r>
        <w:rPr>
          <w:b/>
        </w:rPr>
        <w:t xml:space="preserve">__________________ </w:t>
      </w:r>
    </w:p>
    <w:p w14:paraId="7E02E587" w14:textId="77777777" w:rsidR="004B3403" w:rsidRDefault="004B3403" w:rsidP="00FB361A">
      <w:pPr>
        <w:tabs>
          <w:tab w:val="left" w:pos="7230"/>
        </w:tabs>
        <w:spacing w:after="0" w:line="240" w:lineRule="auto"/>
      </w:pPr>
    </w:p>
    <w:p w14:paraId="502C5F5B" w14:textId="77777777" w:rsidR="004B3403" w:rsidRPr="007E3427" w:rsidRDefault="004B3403" w:rsidP="00FB361A">
      <w:pPr>
        <w:spacing w:line="240" w:lineRule="auto"/>
        <w:rPr>
          <w:b/>
        </w:rPr>
      </w:pPr>
      <w:r w:rsidRPr="007E3427">
        <w:rPr>
          <w:b/>
        </w:rPr>
        <w:t>THIS IS NOT A TEST AND THE ANSWERS WILL BE KEPT CONFIDENTIAL. THEREFORE, PLEASE ANSWER THE QUESTIONS BELOW HONESTLY.</w:t>
      </w:r>
    </w:p>
    <w:p w14:paraId="515314E0" w14:textId="77777777" w:rsidR="004B3403" w:rsidRPr="00B84B3B" w:rsidRDefault="004B3403" w:rsidP="00FB361A">
      <w:pPr>
        <w:spacing w:after="0" w:line="240" w:lineRule="auto"/>
      </w:pPr>
    </w:p>
    <w:p w14:paraId="7B54C803" w14:textId="77777777" w:rsidR="004B3403" w:rsidRPr="00B84B3B" w:rsidRDefault="004B3403" w:rsidP="00FB361A">
      <w:pPr>
        <w:spacing w:line="240" w:lineRule="auto"/>
        <w:rPr>
          <w:b/>
          <w:shd w:val="clear" w:color="auto" w:fill="FFFFFF"/>
        </w:rPr>
      </w:pPr>
      <w:r w:rsidRPr="00B84B3B">
        <w:rPr>
          <w:b/>
          <w:shd w:val="clear" w:color="auto" w:fill="FFFFFF"/>
        </w:rPr>
        <w:t>SELF-EFFICACY RESPONSE SCALE </w:t>
      </w:r>
    </w:p>
    <w:p w14:paraId="7E8A17D8" w14:textId="77777777" w:rsidR="004B3403" w:rsidRPr="00B84B3B" w:rsidRDefault="004B3403" w:rsidP="00FB361A">
      <w:pPr>
        <w:spacing w:line="240" w:lineRule="auto"/>
        <w:jc w:val="center"/>
        <w:rPr>
          <w:shd w:val="clear" w:color="auto" w:fill="FFFFFF"/>
        </w:rPr>
      </w:pPr>
      <w:r w:rsidRPr="00B84B3B">
        <w:rPr>
          <w:shd w:val="clear" w:color="auto" w:fill="FFFFFF"/>
        </w:rPr>
        <w:t>______________________________________________________________________________</w:t>
      </w:r>
    </w:p>
    <w:p w14:paraId="12C1A3F2" w14:textId="77777777" w:rsidR="004B3403" w:rsidRPr="00B84B3B" w:rsidRDefault="004B3403" w:rsidP="00FB361A">
      <w:pPr>
        <w:spacing w:line="240" w:lineRule="auto"/>
        <w:rPr>
          <w:shd w:val="clear" w:color="auto" w:fill="FFFFFF"/>
        </w:rPr>
      </w:pPr>
      <w:r w:rsidRPr="00B84B3B">
        <w:rPr>
          <w:shd w:val="clear" w:color="auto" w:fill="FFFFFF"/>
        </w:rPr>
        <w:t>0            10           20           30           40           50          60           70           80           90             100</w:t>
      </w:r>
    </w:p>
    <w:p w14:paraId="29BB32BD" w14:textId="77777777" w:rsidR="004B3403" w:rsidRPr="00B84B3B" w:rsidRDefault="004B3403" w:rsidP="00FB361A">
      <w:pPr>
        <w:spacing w:after="0" w:line="240" w:lineRule="auto"/>
        <w:rPr>
          <w:shd w:val="clear" w:color="auto" w:fill="FFFFFF"/>
        </w:rPr>
      </w:pPr>
      <w:r w:rsidRPr="00B84B3B">
        <w:rPr>
          <w:shd w:val="clear" w:color="auto" w:fill="FFFFFF"/>
        </w:rPr>
        <w:t>I cannot do</w:t>
      </w:r>
      <w:r w:rsidRPr="00B84B3B">
        <w:rPr>
          <w:shd w:val="clear" w:color="auto" w:fill="FFFFFF"/>
        </w:rPr>
        <w:tab/>
      </w:r>
      <w:r w:rsidRPr="00B84B3B">
        <w:rPr>
          <w:shd w:val="clear" w:color="auto" w:fill="FFFFFF"/>
        </w:rPr>
        <w:tab/>
      </w:r>
      <w:r w:rsidRPr="00B84B3B">
        <w:rPr>
          <w:shd w:val="clear" w:color="auto" w:fill="FFFFFF"/>
        </w:rPr>
        <w:tab/>
      </w:r>
      <w:r w:rsidRPr="00B84B3B">
        <w:rPr>
          <w:shd w:val="clear" w:color="auto" w:fill="FFFFFF"/>
        </w:rPr>
        <w:tab/>
        <w:t>moderately certain</w:t>
      </w:r>
      <w:r w:rsidRPr="00B84B3B">
        <w:rPr>
          <w:shd w:val="clear" w:color="auto" w:fill="FFFFFF"/>
        </w:rPr>
        <w:tab/>
      </w:r>
      <w:r w:rsidRPr="00B84B3B">
        <w:rPr>
          <w:shd w:val="clear" w:color="auto" w:fill="FFFFFF"/>
        </w:rPr>
        <w:tab/>
      </w:r>
      <w:r w:rsidRPr="00B84B3B">
        <w:rPr>
          <w:shd w:val="clear" w:color="auto" w:fill="FFFFFF"/>
        </w:rPr>
        <w:tab/>
      </w:r>
      <w:r w:rsidRPr="00B84B3B">
        <w:rPr>
          <w:shd w:val="clear" w:color="auto" w:fill="FFFFFF"/>
        </w:rPr>
        <w:tab/>
        <w:t xml:space="preserve"> highly certain </w:t>
      </w:r>
    </w:p>
    <w:p w14:paraId="0D963C81" w14:textId="77777777" w:rsidR="004B3403" w:rsidRDefault="004B3403" w:rsidP="00FB361A">
      <w:pPr>
        <w:spacing w:after="0" w:line="240" w:lineRule="auto"/>
        <w:rPr>
          <w:shd w:val="clear" w:color="auto" w:fill="FFFFFF"/>
        </w:rPr>
      </w:pPr>
      <w:r w:rsidRPr="00B84B3B">
        <w:rPr>
          <w:shd w:val="clear" w:color="auto" w:fill="FFFFFF"/>
        </w:rPr>
        <w:t xml:space="preserve">    at all</w:t>
      </w:r>
      <w:r w:rsidRPr="00B84B3B">
        <w:rPr>
          <w:shd w:val="clear" w:color="auto" w:fill="FFFFFF"/>
        </w:rPr>
        <w:tab/>
      </w:r>
      <w:r w:rsidRPr="00B84B3B">
        <w:rPr>
          <w:shd w:val="clear" w:color="auto" w:fill="FFFFFF"/>
        </w:rPr>
        <w:tab/>
      </w:r>
      <w:r w:rsidRPr="00B84B3B">
        <w:rPr>
          <w:shd w:val="clear" w:color="auto" w:fill="FFFFFF"/>
        </w:rPr>
        <w:tab/>
        <w:t xml:space="preserve">        </w:t>
      </w:r>
      <w:proofErr w:type="gramStart"/>
      <w:r w:rsidRPr="00B84B3B">
        <w:rPr>
          <w:shd w:val="clear" w:color="auto" w:fill="FFFFFF"/>
        </w:rPr>
        <w:tab/>
        <w:t xml:space="preserve">  </w:t>
      </w:r>
      <w:r w:rsidRPr="00B84B3B">
        <w:rPr>
          <w:shd w:val="clear" w:color="auto" w:fill="FFFFFF"/>
        </w:rPr>
        <w:tab/>
      </w:r>
      <w:proofErr w:type="gramEnd"/>
      <w:r w:rsidRPr="00B84B3B">
        <w:rPr>
          <w:shd w:val="clear" w:color="auto" w:fill="FFFFFF"/>
        </w:rPr>
        <w:t xml:space="preserve">       I can do</w:t>
      </w:r>
      <w:r w:rsidRPr="00B84B3B">
        <w:rPr>
          <w:shd w:val="clear" w:color="auto" w:fill="FFFFFF"/>
        </w:rPr>
        <w:tab/>
      </w:r>
      <w:r w:rsidRPr="00B84B3B">
        <w:rPr>
          <w:shd w:val="clear" w:color="auto" w:fill="FFFFFF"/>
        </w:rPr>
        <w:tab/>
      </w:r>
      <w:r w:rsidRPr="00B84B3B">
        <w:rPr>
          <w:shd w:val="clear" w:color="auto" w:fill="FFFFFF"/>
        </w:rPr>
        <w:tab/>
      </w:r>
      <w:r w:rsidRPr="00B84B3B">
        <w:rPr>
          <w:shd w:val="clear" w:color="auto" w:fill="FFFFFF"/>
        </w:rPr>
        <w:tab/>
      </w:r>
      <w:r w:rsidRPr="00B84B3B">
        <w:rPr>
          <w:shd w:val="clear" w:color="auto" w:fill="FFFFFF"/>
        </w:rPr>
        <w:tab/>
        <w:t xml:space="preserve">      I can do</w:t>
      </w:r>
    </w:p>
    <w:p w14:paraId="579BCB0C" w14:textId="77777777" w:rsidR="004B3403" w:rsidRPr="00B84B3B" w:rsidRDefault="004B3403" w:rsidP="00FB361A">
      <w:pPr>
        <w:spacing w:after="0" w:line="240" w:lineRule="auto"/>
      </w:pPr>
    </w:p>
    <w:p w14:paraId="0EC96F51" w14:textId="77777777" w:rsidR="004B3403" w:rsidRPr="00B84B3B" w:rsidRDefault="004B3403" w:rsidP="00FB361A">
      <w:pPr>
        <w:spacing w:after="0" w:line="240" w:lineRule="auto"/>
      </w:pPr>
    </w:p>
    <w:p w14:paraId="60C035BD" w14:textId="77777777" w:rsidR="004B3403" w:rsidRPr="00A00512" w:rsidRDefault="004B3403" w:rsidP="00FB361A">
      <w:pPr>
        <w:spacing w:line="240" w:lineRule="auto"/>
      </w:pPr>
      <w:r w:rsidRPr="00A00512">
        <w:rPr>
          <w:b/>
        </w:rPr>
        <w:lastRenderedPageBreak/>
        <w:t>NOTE:</w:t>
      </w:r>
      <w:r w:rsidRPr="00A00512">
        <w:t xml:space="preserve"> USE THE ABOVE SCALE FROM 0 TO 100 TO RATE </w:t>
      </w:r>
      <w:r w:rsidRPr="00A00512">
        <w:rPr>
          <w:i/>
        </w:rPr>
        <w:t xml:space="preserve">HOW CERTAINLY </w:t>
      </w:r>
      <w:r w:rsidRPr="00A00512">
        <w:t xml:space="preserve">YOU COULD/CAN PERFORM THE FOLLOWING </w:t>
      </w:r>
      <w:r>
        <w:t>OBJECTIVES</w:t>
      </w:r>
      <w:r w:rsidRPr="00A00512">
        <w:t xml:space="preserve"> BEFORE AND AFTER </w:t>
      </w:r>
      <w:r>
        <w:t>SONOGAMES.</w:t>
      </w:r>
    </w:p>
    <w:p w14:paraId="48DA8028" w14:textId="77777777" w:rsidR="004B3403" w:rsidRPr="00B84B3B" w:rsidRDefault="004B3403" w:rsidP="00FB361A">
      <w:pPr>
        <w:spacing w:after="0" w:line="240" w:lineRule="auto"/>
        <w:rPr>
          <w:shd w:val="clear" w:color="auto" w:fill="FFFFFF"/>
        </w:rPr>
      </w:pPr>
    </w:p>
    <w:tbl>
      <w:tblPr>
        <w:tblStyle w:val="TableGrid"/>
        <w:tblpPr w:leftFromText="180" w:rightFromText="180" w:vertAnchor="text" w:horzAnchor="margin" w:tblpY="-327"/>
        <w:tblW w:w="9445" w:type="dxa"/>
        <w:tblLayout w:type="fixed"/>
        <w:tblLook w:val="04A0" w:firstRow="1" w:lastRow="0" w:firstColumn="1" w:lastColumn="0" w:noHBand="0" w:noVBand="1"/>
      </w:tblPr>
      <w:tblGrid>
        <w:gridCol w:w="1255"/>
        <w:gridCol w:w="7110"/>
        <w:gridCol w:w="1080"/>
      </w:tblGrid>
      <w:tr w:rsidR="004B3403" w:rsidRPr="00B84B3B" w14:paraId="5F27BA8A" w14:textId="77777777" w:rsidTr="00485CE0">
        <w:tc>
          <w:tcPr>
            <w:tcW w:w="1255" w:type="dxa"/>
            <w:tcBorders>
              <w:top w:val="single" w:sz="4" w:space="0" w:color="auto"/>
              <w:left w:val="single" w:sz="4" w:space="0" w:color="auto"/>
              <w:bottom w:val="single" w:sz="4" w:space="0" w:color="auto"/>
              <w:right w:val="single" w:sz="4" w:space="0" w:color="auto"/>
            </w:tcBorders>
            <w:hideMark/>
          </w:tcPr>
          <w:p w14:paraId="017358F9" w14:textId="77777777" w:rsidR="004B3403" w:rsidRPr="00B84B3B" w:rsidRDefault="004B3403" w:rsidP="00FB361A">
            <w:pPr>
              <w:spacing w:line="240" w:lineRule="auto"/>
              <w:jc w:val="center"/>
              <w:rPr>
                <w:b/>
              </w:rPr>
            </w:pPr>
            <w:r w:rsidRPr="00B84B3B">
              <w:rPr>
                <w:b/>
              </w:rPr>
              <w:lastRenderedPageBreak/>
              <w:t xml:space="preserve">BEFORE </w:t>
            </w:r>
          </w:p>
        </w:tc>
        <w:tc>
          <w:tcPr>
            <w:tcW w:w="7110" w:type="dxa"/>
            <w:tcBorders>
              <w:top w:val="single" w:sz="4" w:space="0" w:color="auto"/>
              <w:left w:val="single" w:sz="4" w:space="0" w:color="auto"/>
              <w:bottom w:val="single" w:sz="4" w:space="0" w:color="auto"/>
              <w:right w:val="single" w:sz="4" w:space="0" w:color="auto"/>
            </w:tcBorders>
          </w:tcPr>
          <w:p w14:paraId="41290526" w14:textId="77777777" w:rsidR="004B3403" w:rsidRPr="00B84B3B" w:rsidRDefault="004B3403" w:rsidP="00FB361A">
            <w:pPr>
              <w:spacing w:line="240" w:lineRule="auto"/>
              <w:jc w:val="center"/>
              <w:rPr>
                <w:b/>
              </w:rPr>
            </w:pPr>
          </w:p>
        </w:tc>
        <w:tc>
          <w:tcPr>
            <w:tcW w:w="1080" w:type="dxa"/>
            <w:tcBorders>
              <w:top w:val="single" w:sz="4" w:space="0" w:color="auto"/>
              <w:left w:val="single" w:sz="4" w:space="0" w:color="auto"/>
              <w:bottom w:val="single" w:sz="4" w:space="0" w:color="auto"/>
              <w:right w:val="single" w:sz="4" w:space="0" w:color="auto"/>
            </w:tcBorders>
            <w:hideMark/>
          </w:tcPr>
          <w:p w14:paraId="5DB76197" w14:textId="77777777" w:rsidR="004B3403" w:rsidRPr="00B84B3B" w:rsidRDefault="004B3403" w:rsidP="00FB361A">
            <w:pPr>
              <w:spacing w:line="240" w:lineRule="auto"/>
              <w:jc w:val="center"/>
              <w:rPr>
                <w:b/>
              </w:rPr>
            </w:pPr>
            <w:r w:rsidRPr="00B84B3B">
              <w:rPr>
                <w:b/>
              </w:rPr>
              <w:t xml:space="preserve">AFTER </w:t>
            </w:r>
          </w:p>
        </w:tc>
      </w:tr>
      <w:tr w:rsidR="004B3403" w:rsidRPr="00B84B3B" w14:paraId="44E3E97A"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122C346D" w14:textId="77777777" w:rsidR="004B3403" w:rsidRPr="00B84B3B" w:rsidRDefault="004B3403" w:rsidP="00FB361A">
            <w:pPr>
              <w:spacing w:line="240" w:lineRule="auto"/>
              <w:jc w:val="center"/>
              <w:rPr>
                <w:b/>
              </w:rPr>
            </w:pPr>
            <w:r w:rsidRPr="00B84B3B">
              <w:rPr>
                <w:b/>
              </w:rPr>
              <w:t>MEDICAL KNOWLEDGE</w:t>
            </w:r>
          </w:p>
        </w:tc>
      </w:tr>
      <w:tr w:rsidR="004B3403" w:rsidRPr="00B84B3B" w14:paraId="45C9DD0A"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7680C9C7" w14:textId="77777777" w:rsidR="004B3403" w:rsidRPr="00F71928" w:rsidRDefault="004B3403" w:rsidP="00FB361A">
            <w:pPr>
              <w:spacing w:line="240" w:lineRule="auto"/>
              <w:rPr>
                <w:b/>
              </w:rPr>
            </w:pPr>
            <w:r w:rsidRPr="00F71928">
              <w:rPr>
                <w:i/>
                <w:kern w:val="24"/>
              </w:rPr>
              <w:t xml:space="preserve">How certain are you that you </w:t>
            </w:r>
            <w:proofErr w:type="gramStart"/>
            <w:r w:rsidRPr="00F71928">
              <w:rPr>
                <w:i/>
                <w:kern w:val="24"/>
              </w:rPr>
              <w:t>could:</w:t>
            </w:r>
            <w:proofErr w:type="gramEnd"/>
          </w:p>
        </w:tc>
      </w:tr>
      <w:tr w:rsidR="004B3403" w:rsidRPr="00B84B3B" w14:paraId="54FBE7E4" w14:textId="77777777" w:rsidTr="00485CE0">
        <w:tc>
          <w:tcPr>
            <w:tcW w:w="1255" w:type="dxa"/>
            <w:tcBorders>
              <w:top w:val="single" w:sz="4" w:space="0" w:color="auto"/>
              <w:left w:val="single" w:sz="4" w:space="0" w:color="auto"/>
              <w:bottom w:val="single" w:sz="4" w:space="0" w:color="auto"/>
              <w:right w:val="single" w:sz="4" w:space="0" w:color="auto"/>
            </w:tcBorders>
          </w:tcPr>
          <w:p w14:paraId="6C31AB50" w14:textId="77777777" w:rsidR="004B3403" w:rsidRPr="00B84B3B" w:rsidRDefault="004B3403" w:rsidP="00FB361A">
            <w:pPr>
              <w:spacing w:line="240" w:lineRule="auto"/>
              <w:jc w:val="center"/>
              <w:rPr>
                <w:b/>
              </w:rPr>
            </w:pPr>
          </w:p>
        </w:tc>
        <w:tc>
          <w:tcPr>
            <w:tcW w:w="7110" w:type="dxa"/>
            <w:tcBorders>
              <w:top w:val="single" w:sz="4" w:space="0" w:color="auto"/>
              <w:left w:val="single" w:sz="4" w:space="0" w:color="auto"/>
              <w:bottom w:val="single" w:sz="4" w:space="0" w:color="auto"/>
              <w:right w:val="single" w:sz="4" w:space="0" w:color="auto"/>
            </w:tcBorders>
          </w:tcPr>
          <w:p w14:paraId="4885FE5E" w14:textId="77777777" w:rsidR="004B3403" w:rsidRPr="00F71928" w:rsidRDefault="004B3403" w:rsidP="00FB361A">
            <w:pPr>
              <w:spacing w:line="240" w:lineRule="auto"/>
              <w:rPr>
                <w:b/>
              </w:rPr>
            </w:pPr>
            <w:r w:rsidRPr="00F71928">
              <w:t>use up to date evidence and apply appropriate state of the art diagnostic techniques to meet the imaging needs of patients, referring physicians, and the health care system.</w:t>
            </w:r>
          </w:p>
        </w:tc>
        <w:tc>
          <w:tcPr>
            <w:tcW w:w="1080" w:type="dxa"/>
            <w:tcBorders>
              <w:top w:val="single" w:sz="4" w:space="0" w:color="auto"/>
              <w:left w:val="single" w:sz="4" w:space="0" w:color="auto"/>
              <w:bottom w:val="single" w:sz="4" w:space="0" w:color="auto"/>
              <w:right w:val="single" w:sz="4" w:space="0" w:color="auto"/>
            </w:tcBorders>
          </w:tcPr>
          <w:p w14:paraId="577C41FA" w14:textId="77777777" w:rsidR="004B3403" w:rsidRPr="00B84B3B" w:rsidRDefault="004B3403" w:rsidP="00FB361A">
            <w:pPr>
              <w:spacing w:line="240" w:lineRule="auto"/>
              <w:jc w:val="center"/>
              <w:rPr>
                <w:b/>
              </w:rPr>
            </w:pPr>
          </w:p>
        </w:tc>
      </w:tr>
      <w:tr w:rsidR="004B3403" w:rsidRPr="00B84B3B" w14:paraId="010111FD"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5EFBE806" w14:textId="77777777" w:rsidR="004B3403" w:rsidRPr="00B84B3B" w:rsidRDefault="004B3403" w:rsidP="00FB361A">
            <w:pPr>
              <w:spacing w:line="240" w:lineRule="auto"/>
              <w:jc w:val="center"/>
              <w:rPr>
                <w:b/>
              </w:rPr>
            </w:pPr>
            <w:r w:rsidRPr="00B84B3B">
              <w:rPr>
                <w:b/>
              </w:rPr>
              <w:t>PRACTICE BASED LEARNING AND IMPROVEMENT</w:t>
            </w:r>
          </w:p>
        </w:tc>
      </w:tr>
      <w:tr w:rsidR="004B3403" w:rsidRPr="00B84B3B" w14:paraId="41DF8D42"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211BC84A" w14:textId="77777777" w:rsidR="004B3403" w:rsidRPr="00F71928" w:rsidRDefault="004B3403" w:rsidP="00FB361A">
            <w:pPr>
              <w:spacing w:line="240" w:lineRule="auto"/>
              <w:rPr>
                <w:b/>
              </w:rPr>
            </w:pPr>
            <w:r w:rsidRPr="00F71928">
              <w:rPr>
                <w:i/>
                <w:kern w:val="24"/>
              </w:rPr>
              <w:t xml:space="preserve">How certain are you that you </w:t>
            </w:r>
            <w:proofErr w:type="gramStart"/>
            <w:r w:rsidRPr="00F71928">
              <w:rPr>
                <w:i/>
                <w:kern w:val="24"/>
              </w:rPr>
              <w:t>could:</w:t>
            </w:r>
            <w:proofErr w:type="gramEnd"/>
          </w:p>
        </w:tc>
      </w:tr>
      <w:tr w:rsidR="004B3403" w:rsidRPr="00B84B3B" w14:paraId="25370159" w14:textId="77777777" w:rsidTr="00485CE0">
        <w:tc>
          <w:tcPr>
            <w:tcW w:w="1255" w:type="dxa"/>
            <w:tcBorders>
              <w:top w:val="single" w:sz="4" w:space="0" w:color="auto"/>
              <w:left w:val="single" w:sz="4" w:space="0" w:color="auto"/>
              <w:bottom w:val="single" w:sz="4" w:space="0" w:color="auto"/>
              <w:right w:val="single" w:sz="4" w:space="0" w:color="auto"/>
            </w:tcBorders>
          </w:tcPr>
          <w:p w14:paraId="383B022B" w14:textId="77777777" w:rsidR="004B3403" w:rsidRPr="00B84B3B" w:rsidRDefault="004B3403" w:rsidP="00FB361A">
            <w:pPr>
              <w:spacing w:line="240" w:lineRule="auto"/>
              <w:jc w:val="center"/>
              <w:rPr>
                <w:b/>
              </w:rPr>
            </w:pPr>
          </w:p>
        </w:tc>
        <w:tc>
          <w:tcPr>
            <w:tcW w:w="7110" w:type="dxa"/>
            <w:tcBorders>
              <w:top w:val="single" w:sz="4" w:space="0" w:color="auto"/>
              <w:left w:val="single" w:sz="4" w:space="0" w:color="auto"/>
              <w:bottom w:val="single" w:sz="4" w:space="0" w:color="auto"/>
              <w:right w:val="single" w:sz="4" w:space="0" w:color="auto"/>
            </w:tcBorders>
          </w:tcPr>
          <w:p w14:paraId="4ACEFE0B" w14:textId="77777777" w:rsidR="004B3403" w:rsidRPr="00F71928" w:rsidRDefault="004B3403" w:rsidP="00FB361A">
            <w:pPr>
              <w:spacing w:line="240" w:lineRule="auto"/>
            </w:pPr>
            <w:r w:rsidRPr="00F71928">
              <w:t>Investigate and evaluate your own patient care, appraisal and assimilation of scientific evidence and improvements in patient care.</w:t>
            </w:r>
          </w:p>
        </w:tc>
        <w:tc>
          <w:tcPr>
            <w:tcW w:w="1080" w:type="dxa"/>
            <w:tcBorders>
              <w:top w:val="single" w:sz="4" w:space="0" w:color="auto"/>
              <w:left w:val="single" w:sz="4" w:space="0" w:color="auto"/>
              <w:bottom w:val="single" w:sz="4" w:space="0" w:color="auto"/>
              <w:right w:val="single" w:sz="4" w:space="0" w:color="auto"/>
            </w:tcBorders>
          </w:tcPr>
          <w:p w14:paraId="01F4BE59" w14:textId="77777777" w:rsidR="004B3403" w:rsidRPr="00B84B3B" w:rsidRDefault="004B3403" w:rsidP="00FB361A">
            <w:pPr>
              <w:spacing w:line="240" w:lineRule="auto"/>
              <w:jc w:val="center"/>
              <w:rPr>
                <w:b/>
              </w:rPr>
            </w:pPr>
          </w:p>
        </w:tc>
      </w:tr>
      <w:tr w:rsidR="004B3403" w:rsidRPr="00B84B3B" w14:paraId="68170B81"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4A3B82D5" w14:textId="77777777" w:rsidR="004B3403" w:rsidRPr="00B84B3B" w:rsidRDefault="004B3403" w:rsidP="00FB361A">
            <w:pPr>
              <w:spacing w:line="240" w:lineRule="auto"/>
              <w:jc w:val="center"/>
              <w:rPr>
                <w:b/>
              </w:rPr>
            </w:pPr>
            <w:r w:rsidRPr="00B84B3B">
              <w:rPr>
                <w:b/>
              </w:rPr>
              <w:t>INTERPERSONAL AND COMMUNICATION SKILLS</w:t>
            </w:r>
          </w:p>
        </w:tc>
      </w:tr>
      <w:tr w:rsidR="004B3403" w:rsidRPr="00B84B3B" w14:paraId="32331DEA"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572143CE" w14:textId="77777777" w:rsidR="004B3403" w:rsidRPr="00F71928" w:rsidRDefault="004B3403" w:rsidP="00FB361A">
            <w:pPr>
              <w:spacing w:line="240" w:lineRule="auto"/>
              <w:rPr>
                <w:b/>
              </w:rPr>
            </w:pPr>
            <w:r w:rsidRPr="00F71928">
              <w:rPr>
                <w:i/>
                <w:kern w:val="24"/>
              </w:rPr>
              <w:t xml:space="preserve">How certain are you that you </w:t>
            </w:r>
            <w:proofErr w:type="gramStart"/>
            <w:r w:rsidRPr="00F71928">
              <w:rPr>
                <w:i/>
                <w:kern w:val="24"/>
              </w:rPr>
              <w:t>could:</w:t>
            </w:r>
            <w:proofErr w:type="gramEnd"/>
          </w:p>
        </w:tc>
      </w:tr>
      <w:tr w:rsidR="004B3403" w:rsidRPr="00B84B3B" w14:paraId="16D56DEB" w14:textId="77777777" w:rsidTr="00485CE0">
        <w:tc>
          <w:tcPr>
            <w:tcW w:w="1255" w:type="dxa"/>
            <w:tcBorders>
              <w:top w:val="single" w:sz="4" w:space="0" w:color="auto"/>
              <w:left w:val="single" w:sz="4" w:space="0" w:color="auto"/>
              <w:bottom w:val="single" w:sz="4" w:space="0" w:color="auto"/>
              <w:right w:val="single" w:sz="4" w:space="0" w:color="auto"/>
            </w:tcBorders>
          </w:tcPr>
          <w:p w14:paraId="6E0F58F2" w14:textId="77777777" w:rsidR="004B3403" w:rsidRPr="00B84B3B" w:rsidRDefault="004B3403" w:rsidP="00FB361A">
            <w:pPr>
              <w:spacing w:line="240" w:lineRule="auto"/>
              <w:jc w:val="center"/>
              <w:rPr>
                <w:b/>
              </w:rPr>
            </w:pPr>
          </w:p>
        </w:tc>
        <w:tc>
          <w:tcPr>
            <w:tcW w:w="7110" w:type="dxa"/>
            <w:tcBorders>
              <w:top w:val="single" w:sz="4" w:space="0" w:color="auto"/>
              <w:left w:val="single" w:sz="4" w:space="0" w:color="auto"/>
              <w:bottom w:val="single" w:sz="4" w:space="0" w:color="auto"/>
              <w:right w:val="single" w:sz="4" w:space="0" w:color="auto"/>
            </w:tcBorders>
          </w:tcPr>
          <w:p w14:paraId="5DD42BEE" w14:textId="77777777" w:rsidR="004B3403" w:rsidRPr="00F71928" w:rsidRDefault="004B3403" w:rsidP="00FB361A">
            <w:pPr>
              <w:spacing w:line="240" w:lineRule="auto"/>
            </w:pPr>
            <w:r w:rsidRPr="00F71928">
              <w:t xml:space="preserve">Effectively communicate with patients, colleagues, referring physicians and other members of the health care team concerning imaging appropriateness, informed consent, safety issues, and results of imaging tests or procedures. </w:t>
            </w:r>
          </w:p>
        </w:tc>
        <w:tc>
          <w:tcPr>
            <w:tcW w:w="1080" w:type="dxa"/>
            <w:tcBorders>
              <w:top w:val="single" w:sz="4" w:space="0" w:color="auto"/>
              <w:left w:val="single" w:sz="4" w:space="0" w:color="auto"/>
              <w:bottom w:val="single" w:sz="4" w:space="0" w:color="auto"/>
              <w:right w:val="single" w:sz="4" w:space="0" w:color="auto"/>
            </w:tcBorders>
          </w:tcPr>
          <w:p w14:paraId="2FA63895" w14:textId="77777777" w:rsidR="004B3403" w:rsidRPr="00B84B3B" w:rsidRDefault="004B3403" w:rsidP="00FB361A">
            <w:pPr>
              <w:spacing w:line="240" w:lineRule="auto"/>
              <w:jc w:val="center"/>
              <w:rPr>
                <w:b/>
              </w:rPr>
            </w:pPr>
          </w:p>
        </w:tc>
      </w:tr>
      <w:tr w:rsidR="004B3403" w:rsidRPr="00B84B3B" w14:paraId="6D200DB0"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14E69648" w14:textId="77777777" w:rsidR="004B3403" w:rsidRPr="00B84B3B" w:rsidRDefault="004B3403" w:rsidP="00FB361A">
            <w:pPr>
              <w:spacing w:line="240" w:lineRule="auto"/>
              <w:jc w:val="center"/>
              <w:rPr>
                <w:b/>
              </w:rPr>
            </w:pPr>
            <w:r w:rsidRPr="00B84B3B">
              <w:rPr>
                <w:b/>
              </w:rPr>
              <w:t>PROFESSIONALISM</w:t>
            </w:r>
          </w:p>
        </w:tc>
      </w:tr>
      <w:tr w:rsidR="004B3403" w:rsidRPr="00B84B3B" w14:paraId="58DF68CB"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01BA085C" w14:textId="77777777" w:rsidR="004B3403" w:rsidRPr="00F71928" w:rsidRDefault="004B3403" w:rsidP="00FB361A">
            <w:pPr>
              <w:spacing w:line="240" w:lineRule="auto"/>
              <w:rPr>
                <w:b/>
              </w:rPr>
            </w:pPr>
            <w:r w:rsidRPr="00F71928">
              <w:rPr>
                <w:i/>
                <w:kern w:val="24"/>
              </w:rPr>
              <w:t xml:space="preserve">How certain are you that you </w:t>
            </w:r>
            <w:proofErr w:type="gramStart"/>
            <w:r w:rsidRPr="00F71928">
              <w:rPr>
                <w:i/>
                <w:kern w:val="24"/>
              </w:rPr>
              <w:t>could:</w:t>
            </w:r>
            <w:proofErr w:type="gramEnd"/>
          </w:p>
        </w:tc>
      </w:tr>
      <w:tr w:rsidR="004B3403" w:rsidRPr="00B84B3B" w14:paraId="472AF418" w14:textId="77777777" w:rsidTr="00485CE0">
        <w:tc>
          <w:tcPr>
            <w:tcW w:w="1255" w:type="dxa"/>
            <w:tcBorders>
              <w:top w:val="single" w:sz="4" w:space="0" w:color="auto"/>
              <w:left w:val="single" w:sz="4" w:space="0" w:color="auto"/>
              <w:bottom w:val="single" w:sz="4" w:space="0" w:color="auto"/>
              <w:right w:val="single" w:sz="4" w:space="0" w:color="auto"/>
            </w:tcBorders>
          </w:tcPr>
          <w:p w14:paraId="0DC41682" w14:textId="77777777" w:rsidR="004B3403" w:rsidRPr="00B84B3B" w:rsidRDefault="004B3403" w:rsidP="00FB361A">
            <w:pPr>
              <w:spacing w:line="240" w:lineRule="auto"/>
              <w:jc w:val="center"/>
              <w:rPr>
                <w:b/>
              </w:rPr>
            </w:pPr>
          </w:p>
        </w:tc>
        <w:tc>
          <w:tcPr>
            <w:tcW w:w="7110" w:type="dxa"/>
            <w:tcBorders>
              <w:top w:val="single" w:sz="4" w:space="0" w:color="auto"/>
              <w:left w:val="single" w:sz="4" w:space="0" w:color="auto"/>
              <w:bottom w:val="single" w:sz="4" w:space="0" w:color="auto"/>
              <w:right w:val="single" w:sz="4" w:space="0" w:color="auto"/>
            </w:tcBorders>
          </w:tcPr>
          <w:p w14:paraId="36A02CC7" w14:textId="77777777" w:rsidR="004B3403" w:rsidRPr="00F71928" w:rsidRDefault="004B3403" w:rsidP="00FB361A">
            <w:pPr>
              <w:spacing w:line="240" w:lineRule="auto"/>
            </w:pPr>
            <w:r w:rsidRPr="00F71928">
              <w:t>Follow principles of ethics and confidentiality and consider religious, ethnic, gender, educational, and other differences in interacting with patients and other members of the health care team.</w:t>
            </w:r>
          </w:p>
        </w:tc>
        <w:tc>
          <w:tcPr>
            <w:tcW w:w="1080" w:type="dxa"/>
            <w:tcBorders>
              <w:top w:val="single" w:sz="4" w:space="0" w:color="auto"/>
              <w:left w:val="single" w:sz="4" w:space="0" w:color="auto"/>
              <w:bottom w:val="single" w:sz="4" w:space="0" w:color="auto"/>
              <w:right w:val="single" w:sz="4" w:space="0" w:color="auto"/>
            </w:tcBorders>
          </w:tcPr>
          <w:p w14:paraId="39E2A6EF" w14:textId="77777777" w:rsidR="004B3403" w:rsidRPr="00B84B3B" w:rsidRDefault="004B3403" w:rsidP="00FB361A">
            <w:pPr>
              <w:spacing w:line="240" w:lineRule="auto"/>
              <w:jc w:val="center"/>
              <w:rPr>
                <w:b/>
              </w:rPr>
            </w:pPr>
          </w:p>
        </w:tc>
      </w:tr>
      <w:tr w:rsidR="004B3403" w:rsidRPr="00B84B3B" w14:paraId="4A6265FB" w14:textId="77777777" w:rsidTr="00485CE0">
        <w:tc>
          <w:tcPr>
            <w:tcW w:w="1255" w:type="dxa"/>
            <w:tcBorders>
              <w:top w:val="single" w:sz="4" w:space="0" w:color="auto"/>
              <w:left w:val="single" w:sz="4" w:space="0" w:color="auto"/>
              <w:bottom w:val="single" w:sz="4" w:space="0" w:color="auto"/>
              <w:right w:val="single" w:sz="4" w:space="0" w:color="auto"/>
            </w:tcBorders>
          </w:tcPr>
          <w:p w14:paraId="55E30B51" w14:textId="77777777" w:rsidR="004B3403" w:rsidRPr="00B84B3B" w:rsidRDefault="004B3403" w:rsidP="00FB361A">
            <w:pPr>
              <w:spacing w:line="240" w:lineRule="auto"/>
              <w:jc w:val="center"/>
              <w:rPr>
                <w:b/>
              </w:rPr>
            </w:pPr>
          </w:p>
        </w:tc>
        <w:tc>
          <w:tcPr>
            <w:tcW w:w="7110" w:type="dxa"/>
            <w:tcBorders>
              <w:top w:val="single" w:sz="4" w:space="0" w:color="auto"/>
              <w:left w:val="single" w:sz="4" w:space="0" w:color="auto"/>
              <w:bottom w:val="single" w:sz="4" w:space="0" w:color="auto"/>
              <w:right w:val="single" w:sz="4" w:space="0" w:color="auto"/>
            </w:tcBorders>
          </w:tcPr>
          <w:p w14:paraId="02361106" w14:textId="77777777" w:rsidR="004B3403" w:rsidRPr="00F71928" w:rsidRDefault="004B3403" w:rsidP="00FB361A">
            <w:pPr>
              <w:spacing w:line="240" w:lineRule="auto"/>
            </w:pPr>
            <w:r w:rsidRPr="00F71928">
              <w:t>Place patient’s interests above one’s own</w:t>
            </w:r>
          </w:p>
        </w:tc>
        <w:tc>
          <w:tcPr>
            <w:tcW w:w="1080" w:type="dxa"/>
            <w:tcBorders>
              <w:top w:val="single" w:sz="4" w:space="0" w:color="auto"/>
              <w:left w:val="single" w:sz="4" w:space="0" w:color="auto"/>
              <w:bottom w:val="single" w:sz="4" w:space="0" w:color="auto"/>
              <w:right w:val="single" w:sz="4" w:space="0" w:color="auto"/>
            </w:tcBorders>
          </w:tcPr>
          <w:p w14:paraId="6F37CA8D" w14:textId="77777777" w:rsidR="004B3403" w:rsidRPr="00B84B3B" w:rsidRDefault="004B3403" w:rsidP="00FB361A">
            <w:pPr>
              <w:spacing w:line="240" w:lineRule="auto"/>
              <w:jc w:val="center"/>
              <w:rPr>
                <w:b/>
              </w:rPr>
            </w:pPr>
          </w:p>
        </w:tc>
      </w:tr>
      <w:tr w:rsidR="004B3403" w:rsidRPr="00B84B3B" w14:paraId="60E4FF97"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3BEF282C" w14:textId="77777777" w:rsidR="004B3403" w:rsidRPr="00B84B3B" w:rsidRDefault="004B3403" w:rsidP="00FB361A">
            <w:pPr>
              <w:tabs>
                <w:tab w:val="center" w:pos="4389"/>
                <w:tab w:val="left" w:pos="6580"/>
              </w:tabs>
              <w:spacing w:line="240" w:lineRule="auto"/>
              <w:jc w:val="center"/>
            </w:pPr>
            <w:r w:rsidRPr="00B84B3B">
              <w:rPr>
                <w:b/>
              </w:rPr>
              <w:t>GENERAL KNOWLEDGE</w:t>
            </w:r>
          </w:p>
        </w:tc>
      </w:tr>
      <w:tr w:rsidR="004B3403" w:rsidRPr="00B84B3B" w14:paraId="24A85420" w14:textId="77777777" w:rsidTr="00485CE0">
        <w:trPr>
          <w:trHeight w:val="263"/>
        </w:trPr>
        <w:tc>
          <w:tcPr>
            <w:tcW w:w="9445" w:type="dxa"/>
            <w:gridSpan w:val="3"/>
            <w:tcBorders>
              <w:top w:val="single" w:sz="4" w:space="0" w:color="auto"/>
              <w:left w:val="single" w:sz="4" w:space="0" w:color="auto"/>
              <w:bottom w:val="single" w:sz="4" w:space="0" w:color="auto"/>
              <w:right w:val="single" w:sz="4" w:space="0" w:color="auto"/>
            </w:tcBorders>
          </w:tcPr>
          <w:p w14:paraId="4C2E3B5E" w14:textId="77777777" w:rsidR="004B3403" w:rsidRPr="00F71928" w:rsidRDefault="004B3403" w:rsidP="00FB361A">
            <w:pPr>
              <w:spacing w:line="240" w:lineRule="auto"/>
            </w:pPr>
            <w:r w:rsidRPr="00F71928">
              <w:rPr>
                <w:i/>
                <w:kern w:val="24"/>
              </w:rPr>
              <w:lastRenderedPageBreak/>
              <w:t xml:space="preserve">How certain are you that you </w:t>
            </w:r>
            <w:proofErr w:type="gramStart"/>
            <w:r w:rsidRPr="00F71928">
              <w:rPr>
                <w:i/>
                <w:kern w:val="24"/>
              </w:rPr>
              <w:t>could:</w:t>
            </w:r>
            <w:proofErr w:type="gramEnd"/>
          </w:p>
        </w:tc>
      </w:tr>
      <w:tr w:rsidR="004B3403" w:rsidRPr="00B84B3B" w14:paraId="2107A9BF" w14:textId="77777777" w:rsidTr="00485CE0">
        <w:tc>
          <w:tcPr>
            <w:tcW w:w="1255" w:type="dxa"/>
            <w:tcBorders>
              <w:top w:val="single" w:sz="4" w:space="0" w:color="auto"/>
              <w:left w:val="single" w:sz="4" w:space="0" w:color="auto"/>
              <w:bottom w:val="single" w:sz="4" w:space="0" w:color="auto"/>
              <w:right w:val="single" w:sz="4" w:space="0" w:color="auto"/>
            </w:tcBorders>
          </w:tcPr>
          <w:p w14:paraId="68B01455"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4608F05F" w14:textId="77777777" w:rsidR="004B3403" w:rsidRPr="00F71928" w:rsidRDefault="004B3403" w:rsidP="00FB361A">
            <w:pPr>
              <w:spacing w:line="240" w:lineRule="auto"/>
              <w:rPr>
                <w:kern w:val="24"/>
              </w:rPr>
            </w:pPr>
            <w:r w:rsidRPr="00F71928">
              <w:rPr>
                <w:kern w:val="24"/>
              </w:rPr>
              <w:t>Explain/ read an X-ray.</w:t>
            </w:r>
          </w:p>
        </w:tc>
        <w:tc>
          <w:tcPr>
            <w:tcW w:w="1080" w:type="dxa"/>
            <w:tcBorders>
              <w:top w:val="single" w:sz="4" w:space="0" w:color="auto"/>
              <w:left w:val="single" w:sz="4" w:space="0" w:color="auto"/>
              <w:bottom w:val="single" w:sz="4" w:space="0" w:color="auto"/>
              <w:right w:val="single" w:sz="4" w:space="0" w:color="auto"/>
            </w:tcBorders>
          </w:tcPr>
          <w:p w14:paraId="5FFA5124" w14:textId="77777777" w:rsidR="004B3403" w:rsidRPr="00B84B3B" w:rsidRDefault="004B3403" w:rsidP="00FB361A">
            <w:pPr>
              <w:spacing w:line="240" w:lineRule="auto"/>
            </w:pPr>
          </w:p>
        </w:tc>
      </w:tr>
      <w:tr w:rsidR="004B3403" w:rsidRPr="00B84B3B" w14:paraId="686AD0DA" w14:textId="77777777" w:rsidTr="00485CE0">
        <w:tc>
          <w:tcPr>
            <w:tcW w:w="1255" w:type="dxa"/>
            <w:tcBorders>
              <w:top w:val="single" w:sz="4" w:space="0" w:color="auto"/>
              <w:left w:val="single" w:sz="4" w:space="0" w:color="auto"/>
              <w:bottom w:val="single" w:sz="4" w:space="0" w:color="auto"/>
              <w:right w:val="single" w:sz="4" w:space="0" w:color="auto"/>
            </w:tcBorders>
          </w:tcPr>
          <w:p w14:paraId="3E07CBCB"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4C22088E" w14:textId="77777777" w:rsidR="004B3403" w:rsidRPr="00F71928" w:rsidRDefault="004B3403" w:rsidP="00FB361A">
            <w:pPr>
              <w:spacing w:line="240" w:lineRule="auto"/>
              <w:rPr>
                <w:kern w:val="24"/>
              </w:rPr>
            </w:pPr>
            <w:r w:rsidRPr="00F71928">
              <w:rPr>
                <w:kern w:val="24"/>
              </w:rPr>
              <w:t>Explain/ read an ultrasound.</w:t>
            </w:r>
          </w:p>
        </w:tc>
        <w:tc>
          <w:tcPr>
            <w:tcW w:w="1080" w:type="dxa"/>
            <w:tcBorders>
              <w:top w:val="single" w:sz="4" w:space="0" w:color="auto"/>
              <w:left w:val="single" w:sz="4" w:space="0" w:color="auto"/>
              <w:bottom w:val="single" w:sz="4" w:space="0" w:color="auto"/>
              <w:right w:val="single" w:sz="4" w:space="0" w:color="auto"/>
            </w:tcBorders>
          </w:tcPr>
          <w:p w14:paraId="50AF194F" w14:textId="77777777" w:rsidR="004B3403" w:rsidRPr="00B84B3B" w:rsidRDefault="004B3403" w:rsidP="00FB361A">
            <w:pPr>
              <w:spacing w:line="240" w:lineRule="auto"/>
            </w:pPr>
          </w:p>
        </w:tc>
      </w:tr>
      <w:tr w:rsidR="004B3403" w:rsidRPr="00B84B3B" w14:paraId="24192315" w14:textId="77777777" w:rsidTr="00485CE0">
        <w:tc>
          <w:tcPr>
            <w:tcW w:w="1255" w:type="dxa"/>
            <w:tcBorders>
              <w:top w:val="single" w:sz="4" w:space="0" w:color="auto"/>
              <w:left w:val="single" w:sz="4" w:space="0" w:color="auto"/>
              <w:bottom w:val="single" w:sz="4" w:space="0" w:color="auto"/>
              <w:right w:val="single" w:sz="4" w:space="0" w:color="auto"/>
            </w:tcBorders>
          </w:tcPr>
          <w:p w14:paraId="64DB1D46"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44FEFDB7" w14:textId="77777777" w:rsidR="004B3403" w:rsidRPr="00F71928" w:rsidRDefault="004B3403" w:rsidP="00FB361A">
            <w:pPr>
              <w:spacing w:line="240" w:lineRule="auto"/>
              <w:rPr>
                <w:kern w:val="24"/>
              </w:rPr>
            </w:pPr>
            <w:r w:rsidRPr="00F71928">
              <w:rPr>
                <w:kern w:val="24"/>
              </w:rPr>
              <w:t>Make a provisional diagnosis from the findings in radiograph.</w:t>
            </w:r>
          </w:p>
        </w:tc>
        <w:tc>
          <w:tcPr>
            <w:tcW w:w="1080" w:type="dxa"/>
            <w:tcBorders>
              <w:top w:val="single" w:sz="4" w:space="0" w:color="auto"/>
              <w:left w:val="single" w:sz="4" w:space="0" w:color="auto"/>
              <w:bottom w:val="single" w:sz="4" w:space="0" w:color="auto"/>
              <w:right w:val="single" w:sz="4" w:space="0" w:color="auto"/>
            </w:tcBorders>
          </w:tcPr>
          <w:p w14:paraId="055835EB" w14:textId="77777777" w:rsidR="004B3403" w:rsidRPr="00B84B3B" w:rsidRDefault="004B3403" w:rsidP="00FB361A">
            <w:pPr>
              <w:spacing w:line="240" w:lineRule="auto"/>
            </w:pPr>
          </w:p>
        </w:tc>
      </w:tr>
      <w:tr w:rsidR="004B3403" w:rsidRPr="00B84B3B" w14:paraId="50AFCA0B"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7363A4A2" w14:textId="77777777" w:rsidR="004B3403" w:rsidRPr="00B84B3B" w:rsidRDefault="004B3403" w:rsidP="00FB361A">
            <w:pPr>
              <w:spacing w:line="240" w:lineRule="auto"/>
              <w:jc w:val="center"/>
              <w:rPr>
                <w:b/>
              </w:rPr>
            </w:pPr>
            <w:r w:rsidRPr="00B84B3B">
              <w:rPr>
                <w:b/>
              </w:rPr>
              <w:t>FAST CHASE STATION</w:t>
            </w:r>
          </w:p>
        </w:tc>
      </w:tr>
      <w:tr w:rsidR="004B3403" w:rsidRPr="00B84B3B" w14:paraId="71A2FBAF"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02E6F71E" w14:textId="77777777" w:rsidR="004B3403" w:rsidRPr="00F71928" w:rsidRDefault="004B3403" w:rsidP="00FB361A">
            <w:pPr>
              <w:spacing w:line="240" w:lineRule="auto"/>
            </w:pPr>
            <w:r w:rsidRPr="00F71928">
              <w:rPr>
                <w:i/>
                <w:kern w:val="24"/>
              </w:rPr>
              <w:t xml:space="preserve">How certain are you that you </w:t>
            </w:r>
            <w:proofErr w:type="gramStart"/>
            <w:r w:rsidRPr="00F71928">
              <w:rPr>
                <w:i/>
                <w:kern w:val="24"/>
              </w:rPr>
              <w:t>could:</w:t>
            </w:r>
            <w:proofErr w:type="gramEnd"/>
          </w:p>
        </w:tc>
      </w:tr>
      <w:tr w:rsidR="004B3403" w:rsidRPr="00B84B3B" w14:paraId="004B65FD" w14:textId="77777777" w:rsidTr="00485CE0">
        <w:tc>
          <w:tcPr>
            <w:tcW w:w="1255" w:type="dxa"/>
            <w:tcBorders>
              <w:top w:val="single" w:sz="4" w:space="0" w:color="auto"/>
              <w:left w:val="single" w:sz="4" w:space="0" w:color="auto"/>
              <w:bottom w:val="single" w:sz="4" w:space="0" w:color="auto"/>
              <w:right w:val="single" w:sz="4" w:space="0" w:color="auto"/>
            </w:tcBorders>
          </w:tcPr>
          <w:p w14:paraId="149E54DA"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1929E55F" w14:textId="77777777" w:rsidR="004B3403" w:rsidRPr="00F71928" w:rsidRDefault="004B3403" w:rsidP="00FB361A">
            <w:pPr>
              <w:spacing w:line="240" w:lineRule="auto"/>
              <w:rPr>
                <w:kern w:val="24"/>
              </w:rPr>
            </w:pPr>
            <w:r w:rsidRPr="00F71928">
              <w:rPr>
                <w:kern w:val="24"/>
              </w:rPr>
              <w:t>Perform a transvaginal ultrasound.</w:t>
            </w:r>
          </w:p>
        </w:tc>
        <w:tc>
          <w:tcPr>
            <w:tcW w:w="1080" w:type="dxa"/>
            <w:tcBorders>
              <w:top w:val="single" w:sz="4" w:space="0" w:color="auto"/>
              <w:left w:val="single" w:sz="4" w:space="0" w:color="auto"/>
              <w:bottom w:val="single" w:sz="4" w:space="0" w:color="auto"/>
              <w:right w:val="single" w:sz="4" w:space="0" w:color="auto"/>
            </w:tcBorders>
          </w:tcPr>
          <w:p w14:paraId="77512D7F" w14:textId="77777777" w:rsidR="004B3403" w:rsidRPr="00B84B3B" w:rsidRDefault="004B3403" w:rsidP="00FB361A">
            <w:pPr>
              <w:spacing w:line="240" w:lineRule="auto"/>
            </w:pPr>
          </w:p>
        </w:tc>
      </w:tr>
      <w:tr w:rsidR="004B3403" w:rsidRPr="00B84B3B" w14:paraId="50D127F9" w14:textId="77777777" w:rsidTr="00485CE0">
        <w:tc>
          <w:tcPr>
            <w:tcW w:w="1255" w:type="dxa"/>
            <w:tcBorders>
              <w:top w:val="single" w:sz="4" w:space="0" w:color="auto"/>
              <w:left w:val="single" w:sz="4" w:space="0" w:color="auto"/>
              <w:bottom w:val="single" w:sz="4" w:space="0" w:color="auto"/>
              <w:right w:val="single" w:sz="4" w:space="0" w:color="auto"/>
            </w:tcBorders>
          </w:tcPr>
          <w:p w14:paraId="67945055"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3FDABA47" w14:textId="77777777" w:rsidR="004B3403" w:rsidRPr="00F71928" w:rsidRDefault="004B3403" w:rsidP="00FB361A">
            <w:pPr>
              <w:spacing w:line="240" w:lineRule="auto"/>
              <w:rPr>
                <w:kern w:val="24"/>
              </w:rPr>
            </w:pPr>
            <w:r w:rsidRPr="00F71928">
              <w:rPr>
                <w:kern w:val="24"/>
              </w:rPr>
              <w:t>Perform a hip ultrasound on a neonate.</w:t>
            </w:r>
          </w:p>
        </w:tc>
        <w:tc>
          <w:tcPr>
            <w:tcW w:w="1080" w:type="dxa"/>
            <w:tcBorders>
              <w:top w:val="single" w:sz="4" w:space="0" w:color="auto"/>
              <w:left w:val="single" w:sz="4" w:space="0" w:color="auto"/>
              <w:bottom w:val="single" w:sz="4" w:space="0" w:color="auto"/>
              <w:right w:val="single" w:sz="4" w:space="0" w:color="auto"/>
            </w:tcBorders>
          </w:tcPr>
          <w:p w14:paraId="4528FF26" w14:textId="77777777" w:rsidR="004B3403" w:rsidRPr="00B84B3B" w:rsidRDefault="004B3403" w:rsidP="00FB361A">
            <w:pPr>
              <w:spacing w:line="240" w:lineRule="auto"/>
            </w:pPr>
          </w:p>
        </w:tc>
      </w:tr>
      <w:tr w:rsidR="004B3403" w:rsidRPr="00B84B3B" w14:paraId="1614FD92" w14:textId="77777777" w:rsidTr="00485CE0">
        <w:tc>
          <w:tcPr>
            <w:tcW w:w="1255" w:type="dxa"/>
            <w:tcBorders>
              <w:top w:val="single" w:sz="4" w:space="0" w:color="auto"/>
              <w:left w:val="single" w:sz="4" w:space="0" w:color="auto"/>
              <w:bottom w:val="single" w:sz="4" w:space="0" w:color="auto"/>
              <w:right w:val="single" w:sz="4" w:space="0" w:color="auto"/>
            </w:tcBorders>
          </w:tcPr>
          <w:p w14:paraId="02F76D21"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69222D27" w14:textId="77777777" w:rsidR="004B3403" w:rsidRPr="00F71928" w:rsidRDefault="004B3403" w:rsidP="00FB361A">
            <w:pPr>
              <w:spacing w:line="240" w:lineRule="auto"/>
              <w:rPr>
                <w:kern w:val="24"/>
              </w:rPr>
            </w:pPr>
            <w:r w:rsidRPr="00F71928">
              <w:rPr>
                <w:kern w:val="24"/>
              </w:rPr>
              <w:t>Follow the proper protocol.</w:t>
            </w:r>
          </w:p>
        </w:tc>
        <w:tc>
          <w:tcPr>
            <w:tcW w:w="1080" w:type="dxa"/>
            <w:tcBorders>
              <w:top w:val="single" w:sz="4" w:space="0" w:color="auto"/>
              <w:left w:val="single" w:sz="4" w:space="0" w:color="auto"/>
              <w:bottom w:val="single" w:sz="4" w:space="0" w:color="auto"/>
              <w:right w:val="single" w:sz="4" w:space="0" w:color="auto"/>
            </w:tcBorders>
          </w:tcPr>
          <w:p w14:paraId="5F2B2AC7" w14:textId="77777777" w:rsidR="004B3403" w:rsidRPr="00B84B3B" w:rsidRDefault="004B3403" w:rsidP="00FB361A">
            <w:pPr>
              <w:spacing w:line="240" w:lineRule="auto"/>
            </w:pPr>
          </w:p>
        </w:tc>
      </w:tr>
      <w:tr w:rsidR="004B3403" w:rsidRPr="00B84B3B" w14:paraId="6DE7B477" w14:textId="77777777" w:rsidTr="00485CE0">
        <w:tc>
          <w:tcPr>
            <w:tcW w:w="1255" w:type="dxa"/>
            <w:tcBorders>
              <w:top w:val="single" w:sz="4" w:space="0" w:color="auto"/>
              <w:left w:val="single" w:sz="4" w:space="0" w:color="auto"/>
              <w:bottom w:val="single" w:sz="4" w:space="0" w:color="auto"/>
              <w:right w:val="single" w:sz="4" w:space="0" w:color="auto"/>
            </w:tcBorders>
          </w:tcPr>
          <w:p w14:paraId="3E508562"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3219D50C" w14:textId="77777777" w:rsidR="004B3403" w:rsidRPr="00F71928" w:rsidRDefault="004B3403" w:rsidP="00FB361A">
            <w:pPr>
              <w:spacing w:line="240" w:lineRule="auto"/>
              <w:rPr>
                <w:kern w:val="24"/>
              </w:rPr>
            </w:pPr>
            <w:r w:rsidRPr="00F71928">
              <w:rPr>
                <w:kern w:val="24"/>
              </w:rPr>
              <w:t>Identify the findings.</w:t>
            </w:r>
          </w:p>
        </w:tc>
        <w:tc>
          <w:tcPr>
            <w:tcW w:w="1080" w:type="dxa"/>
            <w:tcBorders>
              <w:top w:val="single" w:sz="4" w:space="0" w:color="auto"/>
              <w:left w:val="single" w:sz="4" w:space="0" w:color="auto"/>
              <w:bottom w:val="single" w:sz="4" w:space="0" w:color="auto"/>
              <w:right w:val="single" w:sz="4" w:space="0" w:color="auto"/>
            </w:tcBorders>
          </w:tcPr>
          <w:p w14:paraId="240EFC09" w14:textId="77777777" w:rsidR="004B3403" w:rsidRPr="00B84B3B" w:rsidRDefault="004B3403" w:rsidP="00FB361A">
            <w:pPr>
              <w:spacing w:line="240" w:lineRule="auto"/>
            </w:pPr>
          </w:p>
        </w:tc>
      </w:tr>
      <w:tr w:rsidR="004B3403" w:rsidRPr="00B84B3B" w14:paraId="7CB70207" w14:textId="77777777" w:rsidTr="00485CE0">
        <w:tc>
          <w:tcPr>
            <w:tcW w:w="1255" w:type="dxa"/>
            <w:tcBorders>
              <w:top w:val="single" w:sz="4" w:space="0" w:color="auto"/>
              <w:left w:val="single" w:sz="4" w:space="0" w:color="auto"/>
              <w:bottom w:val="single" w:sz="4" w:space="0" w:color="auto"/>
              <w:right w:val="single" w:sz="4" w:space="0" w:color="auto"/>
            </w:tcBorders>
          </w:tcPr>
          <w:p w14:paraId="6D033935"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2FB68963" w14:textId="77777777" w:rsidR="004B3403" w:rsidRPr="00F71928" w:rsidRDefault="004B3403" w:rsidP="00FB361A">
            <w:pPr>
              <w:spacing w:line="240" w:lineRule="auto"/>
              <w:rPr>
                <w:kern w:val="24"/>
              </w:rPr>
            </w:pPr>
            <w:r w:rsidRPr="00F71928">
              <w:rPr>
                <w:kern w:val="24"/>
              </w:rPr>
              <w:t>Define the findings.</w:t>
            </w:r>
          </w:p>
        </w:tc>
        <w:tc>
          <w:tcPr>
            <w:tcW w:w="1080" w:type="dxa"/>
            <w:tcBorders>
              <w:top w:val="single" w:sz="4" w:space="0" w:color="auto"/>
              <w:left w:val="single" w:sz="4" w:space="0" w:color="auto"/>
              <w:bottom w:val="single" w:sz="4" w:space="0" w:color="auto"/>
              <w:right w:val="single" w:sz="4" w:space="0" w:color="auto"/>
            </w:tcBorders>
          </w:tcPr>
          <w:p w14:paraId="08C15A6F" w14:textId="77777777" w:rsidR="004B3403" w:rsidRPr="00B84B3B" w:rsidRDefault="004B3403" w:rsidP="00FB361A">
            <w:pPr>
              <w:spacing w:line="240" w:lineRule="auto"/>
            </w:pPr>
          </w:p>
        </w:tc>
      </w:tr>
      <w:tr w:rsidR="004B3403" w:rsidRPr="00B84B3B" w14:paraId="1DEACA8B" w14:textId="77777777" w:rsidTr="00485CE0">
        <w:tc>
          <w:tcPr>
            <w:tcW w:w="1255" w:type="dxa"/>
            <w:tcBorders>
              <w:top w:val="single" w:sz="4" w:space="0" w:color="auto"/>
              <w:left w:val="single" w:sz="4" w:space="0" w:color="auto"/>
              <w:bottom w:val="single" w:sz="4" w:space="0" w:color="auto"/>
              <w:right w:val="single" w:sz="4" w:space="0" w:color="auto"/>
            </w:tcBorders>
          </w:tcPr>
          <w:p w14:paraId="13D5BF1B"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0A112C54" w14:textId="77777777" w:rsidR="004B3403" w:rsidRPr="00F71928" w:rsidRDefault="004B3403" w:rsidP="00FB361A">
            <w:pPr>
              <w:spacing w:line="240" w:lineRule="auto"/>
              <w:rPr>
                <w:kern w:val="24"/>
              </w:rPr>
            </w:pPr>
            <w:r w:rsidRPr="00F71928">
              <w:rPr>
                <w:kern w:val="24"/>
              </w:rPr>
              <w:t>Make a proper diagnosis.</w:t>
            </w:r>
          </w:p>
        </w:tc>
        <w:tc>
          <w:tcPr>
            <w:tcW w:w="1080" w:type="dxa"/>
            <w:tcBorders>
              <w:top w:val="single" w:sz="4" w:space="0" w:color="auto"/>
              <w:left w:val="single" w:sz="4" w:space="0" w:color="auto"/>
              <w:bottom w:val="single" w:sz="4" w:space="0" w:color="auto"/>
              <w:right w:val="single" w:sz="4" w:space="0" w:color="auto"/>
            </w:tcBorders>
          </w:tcPr>
          <w:p w14:paraId="4FDE4ADC" w14:textId="77777777" w:rsidR="004B3403" w:rsidRPr="00B84B3B" w:rsidRDefault="004B3403" w:rsidP="00FB361A">
            <w:pPr>
              <w:spacing w:line="240" w:lineRule="auto"/>
            </w:pPr>
          </w:p>
        </w:tc>
      </w:tr>
      <w:tr w:rsidR="004B3403" w:rsidRPr="00B84B3B" w14:paraId="7AED66BD"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5368EA32" w14:textId="77777777" w:rsidR="004B3403" w:rsidRPr="00B84B3B" w:rsidRDefault="004B3403" w:rsidP="00FB361A">
            <w:pPr>
              <w:spacing w:line="240" w:lineRule="auto"/>
              <w:jc w:val="center"/>
            </w:pPr>
            <w:r w:rsidRPr="00B84B3B">
              <w:rPr>
                <w:b/>
              </w:rPr>
              <w:t>BLIND PARTNER STATION</w:t>
            </w:r>
          </w:p>
        </w:tc>
      </w:tr>
      <w:tr w:rsidR="004B3403" w:rsidRPr="00B84B3B" w14:paraId="7C244612"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008B540E" w14:textId="77777777" w:rsidR="004B3403" w:rsidRPr="00F71928" w:rsidRDefault="004B3403" w:rsidP="00FB361A">
            <w:pPr>
              <w:spacing w:line="240" w:lineRule="auto"/>
            </w:pPr>
            <w:r w:rsidRPr="00F71928">
              <w:rPr>
                <w:i/>
                <w:kern w:val="24"/>
              </w:rPr>
              <w:t xml:space="preserve">How certain are you that you </w:t>
            </w:r>
            <w:proofErr w:type="gramStart"/>
            <w:r w:rsidRPr="00F71928">
              <w:rPr>
                <w:i/>
                <w:kern w:val="24"/>
              </w:rPr>
              <w:t>could:</w:t>
            </w:r>
            <w:proofErr w:type="gramEnd"/>
          </w:p>
        </w:tc>
      </w:tr>
      <w:tr w:rsidR="004B3403" w:rsidRPr="00B84B3B" w14:paraId="26C9EFC4" w14:textId="77777777" w:rsidTr="00485CE0">
        <w:tc>
          <w:tcPr>
            <w:tcW w:w="1255" w:type="dxa"/>
            <w:tcBorders>
              <w:top w:val="single" w:sz="4" w:space="0" w:color="auto"/>
              <w:left w:val="single" w:sz="4" w:space="0" w:color="auto"/>
              <w:bottom w:val="single" w:sz="4" w:space="0" w:color="auto"/>
              <w:right w:val="single" w:sz="4" w:space="0" w:color="auto"/>
            </w:tcBorders>
          </w:tcPr>
          <w:p w14:paraId="16A10818"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3AC040C8" w14:textId="77777777" w:rsidR="004B3403" w:rsidRPr="00F71928" w:rsidRDefault="004B3403" w:rsidP="00FB361A">
            <w:pPr>
              <w:spacing w:line="240" w:lineRule="auto"/>
            </w:pPr>
            <w:r w:rsidRPr="00F71928">
              <w:t>Perform an obstetric ultrasound.</w:t>
            </w:r>
          </w:p>
        </w:tc>
        <w:tc>
          <w:tcPr>
            <w:tcW w:w="1080" w:type="dxa"/>
            <w:tcBorders>
              <w:top w:val="single" w:sz="4" w:space="0" w:color="auto"/>
              <w:left w:val="single" w:sz="4" w:space="0" w:color="auto"/>
              <w:bottom w:val="single" w:sz="4" w:space="0" w:color="auto"/>
              <w:right w:val="single" w:sz="4" w:space="0" w:color="auto"/>
            </w:tcBorders>
          </w:tcPr>
          <w:p w14:paraId="7C821E1B" w14:textId="77777777" w:rsidR="004B3403" w:rsidRPr="00B84B3B" w:rsidRDefault="004B3403" w:rsidP="00FB361A">
            <w:pPr>
              <w:spacing w:line="240" w:lineRule="auto"/>
            </w:pPr>
          </w:p>
        </w:tc>
      </w:tr>
      <w:tr w:rsidR="004B3403" w:rsidRPr="00B84B3B" w14:paraId="51E52B47" w14:textId="77777777" w:rsidTr="00485CE0">
        <w:tc>
          <w:tcPr>
            <w:tcW w:w="1255" w:type="dxa"/>
            <w:tcBorders>
              <w:top w:val="single" w:sz="4" w:space="0" w:color="auto"/>
              <w:left w:val="single" w:sz="4" w:space="0" w:color="auto"/>
              <w:bottom w:val="single" w:sz="4" w:space="0" w:color="auto"/>
              <w:right w:val="single" w:sz="4" w:space="0" w:color="auto"/>
            </w:tcBorders>
          </w:tcPr>
          <w:p w14:paraId="2BFFF2B8"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150F3F62" w14:textId="77777777" w:rsidR="004B3403" w:rsidRPr="00F71928" w:rsidRDefault="004B3403" w:rsidP="00FB361A">
            <w:pPr>
              <w:spacing w:line="240" w:lineRule="auto"/>
            </w:pPr>
            <w:r w:rsidRPr="00F71928">
              <w:t>Perform a post-delivery ultrasound.</w:t>
            </w:r>
          </w:p>
        </w:tc>
        <w:tc>
          <w:tcPr>
            <w:tcW w:w="1080" w:type="dxa"/>
            <w:tcBorders>
              <w:top w:val="single" w:sz="4" w:space="0" w:color="auto"/>
              <w:left w:val="single" w:sz="4" w:space="0" w:color="auto"/>
              <w:bottom w:val="single" w:sz="4" w:space="0" w:color="auto"/>
              <w:right w:val="single" w:sz="4" w:space="0" w:color="auto"/>
            </w:tcBorders>
          </w:tcPr>
          <w:p w14:paraId="04FF5178" w14:textId="77777777" w:rsidR="004B3403" w:rsidRPr="00B84B3B" w:rsidRDefault="004B3403" w:rsidP="00FB361A">
            <w:pPr>
              <w:spacing w:line="240" w:lineRule="auto"/>
            </w:pPr>
          </w:p>
        </w:tc>
      </w:tr>
      <w:tr w:rsidR="004B3403" w:rsidRPr="00B84B3B" w14:paraId="27763F4D" w14:textId="77777777" w:rsidTr="00485CE0">
        <w:tc>
          <w:tcPr>
            <w:tcW w:w="1255" w:type="dxa"/>
            <w:tcBorders>
              <w:top w:val="single" w:sz="4" w:space="0" w:color="auto"/>
              <w:left w:val="single" w:sz="4" w:space="0" w:color="auto"/>
              <w:bottom w:val="single" w:sz="4" w:space="0" w:color="auto"/>
              <w:right w:val="single" w:sz="4" w:space="0" w:color="auto"/>
            </w:tcBorders>
          </w:tcPr>
          <w:p w14:paraId="5FBA35F5"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05B4D8D1" w14:textId="77777777" w:rsidR="004B3403" w:rsidRPr="00F71928" w:rsidRDefault="004B3403" w:rsidP="00FB361A">
            <w:pPr>
              <w:spacing w:line="240" w:lineRule="auto"/>
            </w:pPr>
            <w:r w:rsidRPr="00F71928">
              <w:t>Explain/decipher the ultrasound findings.</w:t>
            </w:r>
          </w:p>
        </w:tc>
        <w:tc>
          <w:tcPr>
            <w:tcW w:w="1080" w:type="dxa"/>
            <w:tcBorders>
              <w:top w:val="single" w:sz="4" w:space="0" w:color="auto"/>
              <w:left w:val="single" w:sz="4" w:space="0" w:color="auto"/>
              <w:bottom w:val="single" w:sz="4" w:space="0" w:color="auto"/>
              <w:right w:val="single" w:sz="4" w:space="0" w:color="auto"/>
            </w:tcBorders>
          </w:tcPr>
          <w:p w14:paraId="05EE711E" w14:textId="77777777" w:rsidR="004B3403" w:rsidRPr="00B84B3B" w:rsidRDefault="004B3403" w:rsidP="00FB361A">
            <w:pPr>
              <w:spacing w:line="240" w:lineRule="auto"/>
            </w:pPr>
          </w:p>
        </w:tc>
      </w:tr>
      <w:tr w:rsidR="004B3403" w:rsidRPr="00B84B3B" w14:paraId="00BCD4B5" w14:textId="77777777" w:rsidTr="00485CE0">
        <w:tc>
          <w:tcPr>
            <w:tcW w:w="1255" w:type="dxa"/>
            <w:tcBorders>
              <w:top w:val="single" w:sz="4" w:space="0" w:color="auto"/>
              <w:left w:val="single" w:sz="4" w:space="0" w:color="auto"/>
              <w:bottom w:val="single" w:sz="4" w:space="0" w:color="auto"/>
              <w:right w:val="single" w:sz="4" w:space="0" w:color="auto"/>
            </w:tcBorders>
          </w:tcPr>
          <w:p w14:paraId="7E6737AC"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58CFC55B" w14:textId="77777777" w:rsidR="004B3403" w:rsidRPr="00F71928" w:rsidRDefault="004B3403" w:rsidP="00FB361A">
            <w:pPr>
              <w:spacing w:line="240" w:lineRule="auto"/>
            </w:pPr>
            <w:r w:rsidRPr="00F71928">
              <w:t>Make a provisional diagnosis.</w:t>
            </w:r>
          </w:p>
        </w:tc>
        <w:tc>
          <w:tcPr>
            <w:tcW w:w="1080" w:type="dxa"/>
            <w:tcBorders>
              <w:top w:val="single" w:sz="4" w:space="0" w:color="auto"/>
              <w:left w:val="single" w:sz="4" w:space="0" w:color="auto"/>
              <w:bottom w:val="single" w:sz="4" w:space="0" w:color="auto"/>
              <w:right w:val="single" w:sz="4" w:space="0" w:color="auto"/>
            </w:tcBorders>
          </w:tcPr>
          <w:p w14:paraId="35D32846" w14:textId="77777777" w:rsidR="004B3403" w:rsidRPr="00B84B3B" w:rsidRDefault="004B3403" w:rsidP="00FB361A">
            <w:pPr>
              <w:spacing w:line="240" w:lineRule="auto"/>
            </w:pPr>
          </w:p>
        </w:tc>
      </w:tr>
      <w:tr w:rsidR="004B3403" w:rsidRPr="00B84B3B" w14:paraId="169C8638" w14:textId="77777777" w:rsidTr="00485CE0">
        <w:tc>
          <w:tcPr>
            <w:tcW w:w="1255" w:type="dxa"/>
            <w:tcBorders>
              <w:top w:val="single" w:sz="4" w:space="0" w:color="auto"/>
              <w:left w:val="single" w:sz="4" w:space="0" w:color="auto"/>
              <w:bottom w:val="single" w:sz="4" w:space="0" w:color="auto"/>
              <w:right w:val="single" w:sz="4" w:space="0" w:color="auto"/>
            </w:tcBorders>
          </w:tcPr>
          <w:p w14:paraId="6738DDF9"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0BA87879" w14:textId="77777777" w:rsidR="004B3403" w:rsidRPr="00F71928" w:rsidRDefault="004B3403" w:rsidP="00FB361A">
            <w:pPr>
              <w:spacing w:line="240" w:lineRule="auto"/>
            </w:pPr>
            <w:r w:rsidRPr="00F71928">
              <w:t>Make a final diagnosis.</w:t>
            </w:r>
          </w:p>
        </w:tc>
        <w:tc>
          <w:tcPr>
            <w:tcW w:w="1080" w:type="dxa"/>
            <w:tcBorders>
              <w:top w:val="single" w:sz="4" w:space="0" w:color="auto"/>
              <w:left w:val="single" w:sz="4" w:space="0" w:color="auto"/>
              <w:bottom w:val="single" w:sz="4" w:space="0" w:color="auto"/>
              <w:right w:val="single" w:sz="4" w:space="0" w:color="auto"/>
            </w:tcBorders>
          </w:tcPr>
          <w:p w14:paraId="59225ED2" w14:textId="77777777" w:rsidR="004B3403" w:rsidRPr="00B84B3B" w:rsidRDefault="004B3403" w:rsidP="00FB361A">
            <w:pPr>
              <w:spacing w:line="240" w:lineRule="auto"/>
            </w:pPr>
          </w:p>
        </w:tc>
      </w:tr>
      <w:tr w:rsidR="004B3403" w:rsidRPr="00B84B3B" w14:paraId="1525D203" w14:textId="77777777" w:rsidTr="00485CE0">
        <w:tc>
          <w:tcPr>
            <w:tcW w:w="1255" w:type="dxa"/>
            <w:tcBorders>
              <w:top w:val="single" w:sz="4" w:space="0" w:color="auto"/>
              <w:left w:val="single" w:sz="4" w:space="0" w:color="auto"/>
              <w:bottom w:val="single" w:sz="4" w:space="0" w:color="auto"/>
              <w:right w:val="single" w:sz="4" w:space="0" w:color="auto"/>
            </w:tcBorders>
          </w:tcPr>
          <w:p w14:paraId="0DD5C35A"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5CB3FF3A" w14:textId="77777777" w:rsidR="004B3403" w:rsidRPr="00F71928" w:rsidRDefault="004B3403" w:rsidP="00FB361A">
            <w:pPr>
              <w:spacing w:line="240" w:lineRule="auto"/>
            </w:pPr>
            <w:r w:rsidRPr="00F71928">
              <w:t>Use proper ultrasound terminologies.</w:t>
            </w:r>
          </w:p>
        </w:tc>
        <w:tc>
          <w:tcPr>
            <w:tcW w:w="1080" w:type="dxa"/>
            <w:tcBorders>
              <w:top w:val="single" w:sz="4" w:space="0" w:color="auto"/>
              <w:left w:val="single" w:sz="4" w:space="0" w:color="auto"/>
              <w:bottom w:val="single" w:sz="4" w:space="0" w:color="auto"/>
              <w:right w:val="single" w:sz="4" w:space="0" w:color="auto"/>
            </w:tcBorders>
          </w:tcPr>
          <w:p w14:paraId="0053425E" w14:textId="77777777" w:rsidR="004B3403" w:rsidRPr="00B84B3B" w:rsidRDefault="004B3403" w:rsidP="00FB361A">
            <w:pPr>
              <w:spacing w:line="240" w:lineRule="auto"/>
            </w:pPr>
          </w:p>
        </w:tc>
      </w:tr>
      <w:tr w:rsidR="004B3403" w:rsidRPr="00B84B3B" w14:paraId="1B17BEE0"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66F689F7" w14:textId="77777777" w:rsidR="004B3403" w:rsidRPr="00B84B3B" w:rsidRDefault="004B3403" w:rsidP="00FB361A">
            <w:pPr>
              <w:spacing w:line="240" w:lineRule="auto"/>
              <w:jc w:val="center"/>
            </w:pPr>
            <w:r w:rsidRPr="00B84B3B">
              <w:rPr>
                <w:b/>
              </w:rPr>
              <w:t>COMMUNICATION STATION</w:t>
            </w:r>
          </w:p>
        </w:tc>
      </w:tr>
      <w:tr w:rsidR="004B3403" w:rsidRPr="00B84B3B" w14:paraId="6BBE73AC" w14:textId="77777777" w:rsidTr="00485CE0">
        <w:tc>
          <w:tcPr>
            <w:tcW w:w="9445" w:type="dxa"/>
            <w:gridSpan w:val="3"/>
            <w:tcBorders>
              <w:top w:val="single" w:sz="4" w:space="0" w:color="auto"/>
              <w:left w:val="single" w:sz="4" w:space="0" w:color="auto"/>
              <w:bottom w:val="single" w:sz="4" w:space="0" w:color="auto"/>
              <w:right w:val="single" w:sz="4" w:space="0" w:color="auto"/>
            </w:tcBorders>
          </w:tcPr>
          <w:p w14:paraId="790263E0" w14:textId="77777777" w:rsidR="004B3403" w:rsidRPr="00F71928" w:rsidRDefault="004B3403" w:rsidP="00FB361A">
            <w:pPr>
              <w:spacing w:line="240" w:lineRule="auto"/>
            </w:pPr>
            <w:r w:rsidRPr="00F71928">
              <w:rPr>
                <w:i/>
                <w:kern w:val="24"/>
              </w:rPr>
              <w:t xml:space="preserve">How certain are you that you </w:t>
            </w:r>
            <w:proofErr w:type="gramStart"/>
            <w:r w:rsidRPr="00F71928">
              <w:rPr>
                <w:i/>
                <w:kern w:val="24"/>
              </w:rPr>
              <w:t>could:</w:t>
            </w:r>
            <w:proofErr w:type="gramEnd"/>
          </w:p>
        </w:tc>
      </w:tr>
      <w:tr w:rsidR="004B3403" w:rsidRPr="00B84B3B" w14:paraId="31510D78" w14:textId="77777777" w:rsidTr="00485CE0">
        <w:tc>
          <w:tcPr>
            <w:tcW w:w="1255" w:type="dxa"/>
            <w:tcBorders>
              <w:top w:val="single" w:sz="4" w:space="0" w:color="auto"/>
              <w:left w:val="single" w:sz="4" w:space="0" w:color="auto"/>
              <w:bottom w:val="single" w:sz="4" w:space="0" w:color="auto"/>
              <w:right w:val="single" w:sz="4" w:space="0" w:color="auto"/>
            </w:tcBorders>
          </w:tcPr>
          <w:p w14:paraId="04686B86"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34F1A5A8" w14:textId="77777777" w:rsidR="004B3403" w:rsidRPr="00F71928" w:rsidRDefault="004B3403" w:rsidP="00FB361A">
            <w:pPr>
              <w:spacing w:line="240" w:lineRule="auto"/>
            </w:pPr>
            <w:r w:rsidRPr="00F71928">
              <w:t>Identify different sorts of presentation of pregnancy.</w:t>
            </w:r>
          </w:p>
        </w:tc>
        <w:tc>
          <w:tcPr>
            <w:tcW w:w="1080" w:type="dxa"/>
            <w:tcBorders>
              <w:top w:val="single" w:sz="4" w:space="0" w:color="auto"/>
              <w:left w:val="single" w:sz="4" w:space="0" w:color="auto"/>
              <w:bottom w:val="single" w:sz="4" w:space="0" w:color="auto"/>
              <w:right w:val="single" w:sz="4" w:space="0" w:color="auto"/>
            </w:tcBorders>
          </w:tcPr>
          <w:p w14:paraId="356CFDCA" w14:textId="77777777" w:rsidR="004B3403" w:rsidRPr="00B84B3B" w:rsidRDefault="004B3403" w:rsidP="00FB361A">
            <w:pPr>
              <w:spacing w:line="240" w:lineRule="auto"/>
            </w:pPr>
          </w:p>
        </w:tc>
      </w:tr>
      <w:tr w:rsidR="004B3403" w:rsidRPr="00B84B3B" w14:paraId="4965D810" w14:textId="77777777" w:rsidTr="00485CE0">
        <w:tc>
          <w:tcPr>
            <w:tcW w:w="1255" w:type="dxa"/>
            <w:tcBorders>
              <w:top w:val="single" w:sz="4" w:space="0" w:color="auto"/>
              <w:left w:val="single" w:sz="4" w:space="0" w:color="auto"/>
              <w:bottom w:val="single" w:sz="4" w:space="0" w:color="auto"/>
              <w:right w:val="single" w:sz="4" w:space="0" w:color="auto"/>
            </w:tcBorders>
          </w:tcPr>
          <w:p w14:paraId="0D7E7B54" w14:textId="77777777" w:rsidR="004B3403" w:rsidRPr="00B84B3B" w:rsidRDefault="004B3403" w:rsidP="00FB361A">
            <w:pPr>
              <w:spacing w:line="240" w:lineRule="auto"/>
            </w:pPr>
          </w:p>
        </w:tc>
        <w:tc>
          <w:tcPr>
            <w:tcW w:w="7110" w:type="dxa"/>
            <w:tcBorders>
              <w:top w:val="single" w:sz="4" w:space="0" w:color="auto"/>
              <w:left w:val="single" w:sz="4" w:space="0" w:color="auto"/>
              <w:bottom w:val="single" w:sz="4" w:space="0" w:color="auto"/>
              <w:right w:val="single" w:sz="4" w:space="0" w:color="auto"/>
            </w:tcBorders>
          </w:tcPr>
          <w:p w14:paraId="484E0AF9" w14:textId="77777777" w:rsidR="004B3403" w:rsidRPr="00F71928" w:rsidRDefault="004B3403" w:rsidP="00FB361A">
            <w:pPr>
              <w:spacing w:line="240" w:lineRule="auto"/>
            </w:pPr>
            <w:r w:rsidRPr="00F71928">
              <w:t>Convey the reason for your missed diagnosis.</w:t>
            </w:r>
          </w:p>
        </w:tc>
        <w:tc>
          <w:tcPr>
            <w:tcW w:w="1080" w:type="dxa"/>
            <w:tcBorders>
              <w:top w:val="single" w:sz="4" w:space="0" w:color="auto"/>
              <w:left w:val="single" w:sz="4" w:space="0" w:color="auto"/>
              <w:bottom w:val="single" w:sz="4" w:space="0" w:color="auto"/>
              <w:right w:val="single" w:sz="4" w:space="0" w:color="auto"/>
            </w:tcBorders>
          </w:tcPr>
          <w:p w14:paraId="7507DAE7" w14:textId="77777777" w:rsidR="004B3403" w:rsidRPr="00B84B3B" w:rsidRDefault="004B3403" w:rsidP="00FB361A">
            <w:pPr>
              <w:spacing w:line="240" w:lineRule="auto"/>
            </w:pPr>
          </w:p>
        </w:tc>
      </w:tr>
    </w:tbl>
    <w:p w14:paraId="631EB94C" w14:textId="77777777" w:rsidR="004B3403" w:rsidRDefault="004B3403" w:rsidP="00FB361A">
      <w:pPr>
        <w:spacing w:line="240" w:lineRule="auto"/>
        <w:rPr>
          <w:b/>
        </w:rPr>
      </w:pPr>
    </w:p>
    <w:p w14:paraId="44D52717" w14:textId="15BA8371" w:rsidR="003B45D7" w:rsidRDefault="003B45D7" w:rsidP="00FB361A">
      <w:pPr>
        <w:spacing w:line="240" w:lineRule="auto"/>
      </w:pPr>
    </w:p>
    <w:sectPr w:rsidR="003B45D7" w:rsidSect="009C5939">
      <w:pgSz w:w="12240" w:h="15840"/>
      <w:pgMar w:top="1440" w:right="540" w:bottom="144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96D3228"/>
    <w:multiLevelType w:val="hybridMultilevel"/>
    <w:tmpl w:val="DA3A9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3325E7F"/>
    <w:multiLevelType w:val="hybridMultilevel"/>
    <w:tmpl w:val="43A686FE"/>
    <w:lvl w:ilvl="0" w:tplc="5120C64E">
      <w:start w:val="1"/>
      <w:numFmt w:val="decimal"/>
      <w:lvlText w:val="%1."/>
      <w:lvlJc w:val="left"/>
      <w:pPr>
        <w:ind w:left="540" w:hanging="360"/>
      </w:pPr>
      <w:rPr>
        <w:rFonts w:ascii="Times New Roman" w:hAnsi="Times New Roman" w:cs="Times New Roman" w:hint="default"/>
        <w:sz w:val="24"/>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643C0D93"/>
    <w:multiLevelType w:val="hybridMultilevel"/>
    <w:tmpl w:val="03A41D5E"/>
    <w:lvl w:ilvl="0" w:tplc="0409000F">
      <w:start w:val="1"/>
      <w:numFmt w:val="decimal"/>
      <w:lvlText w:val="%1."/>
      <w:lvlJc w:val="left"/>
      <w:pPr>
        <w:ind w:left="450" w:hanging="360"/>
      </w:p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45D2"/>
    <w:rsid w:val="00004665"/>
    <w:rsid w:val="000245D2"/>
    <w:rsid w:val="001617F7"/>
    <w:rsid w:val="001A75C3"/>
    <w:rsid w:val="00210D2A"/>
    <w:rsid w:val="00247E2E"/>
    <w:rsid w:val="00281EC1"/>
    <w:rsid w:val="002B1AB9"/>
    <w:rsid w:val="0030342E"/>
    <w:rsid w:val="003B45D7"/>
    <w:rsid w:val="00457989"/>
    <w:rsid w:val="00464500"/>
    <w:rsid w:val="004B3403"/>
    <w:rsid w:val="005A7726"/>
    <w:rsid w:val="006364EB"/>
    <w:rsid w:val="006A4456"/>
    <w:rsid w:val="007B7FA6"/>
    <w:rsid w:val="00863259"/>
    <w:rsid w:val="009C5939"/>
    <w:rsid w:val="00A02EDE"/>
    <w:rsid w:val="00AF624E"/>
    <w:rsid w:val="00B16ADF"/>
    <w:rsid w:val="00B976EF"/>
    <w:rsid w:val="00BC7488"/>
    <w:rsid w:val="00C6042B"/>
    <w:rsid w:val="00D13C64"/>
    <w:rsid w:val="00D234DA"/>
    <w:rsid w:val="00DC3A3E"/>
    <w:rsid w:val="00F5486B"/>
    <w:rsid w:val="00FB36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867F3B"/>
  <w15:chartTrackingRefBased/>
  <w15:docId w15:val="{EBAB9AA3-305C-4095-888E-24A8F5C8E8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245D2"/>
    <w:pPr>
      <w:spacing w:before="240" w:after="200" w:line="360" w:lineRule="auto"/>
      <w:jc w:val="both"/>
    </w:pPr>
    <w:rPr>
      <w:rFonts w:ascii="Times New Roman" w:eastAsia="Times New Roman" w:hAnsi="Times New Roman" w:cs="Times New Roman"/>
      <w:color w:val="000000"/>
      <w:sz w:val="24"/>
      <w:szCs w:val="24"/>
    </w:rPr>
  </w:style>
  <w:style w:type="paragraph" w:styleId="Heading1">
    <w:name w:val="heading 1"/>
    <w:basedOn w:val="Normal"/>
    <w:next w:val="Normal"/>
    <w:link w:val="Heading1Char"/>
    <w:uiPriority w:val="9"/>
    <w:qFormat/>
    <w:rsid w:val="000245D2"/>
    <w:pPr>
      <w:spacing w:line="240" w:lineRule="auto"/>
      <w:jc w:val="center"/>
      <w:outlineLvl w:val="0"/>
    </w:pPr>
    <w:rPr>
      <w:b/>
      <w:sz w:val="28"/>
    </w:rPr>
  </w:style>
  <w:style w:type="paragraph" w:styleId="Heading2">
    <w:name w:val="heading 2"/>
    <w:basedOn w:val="Normal"/>
    <w:next w:val="Normal"/>
    <w:link w:val="Heading2Char"/>
    <w:uiPriority w:val="9"/>
    <w:unhideWhenUsed/>
    <w:qFormat/>
    <w:rsid w:val="000245D2"/>
    <w:pPr>
      <w:keepNext/>
      <w:keepLines/>
      <w:spacing w:before="40" w:after="0"/>
      <w:outlineLvl w:val="1"/>
    </w:pPr>
    <w:rPr>
      <w:rFonts w:eastAsiaTheme="majorEastAsia"/>
      <w:b/>
      <w:szCs w:val="26"/>
    </w:rPr>
  </w:style>
  <w:style w:type="paragraph" w:styleId="Heading3">
    <w:name w:val="heading 3"/>
    <w:basedOn w:val="Normal"/>
    <w:next w:val="Normal"/>
    <w:link w:val="Heading3Char"/>
    <w:uiPriority w:val="9"/>
    <w:semiHidden/>
    <w:unhideWhenUsed/>
    <w:qFormat/>
    <w:rsid w:val="00464500"/>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45D2"/>
    <w:rPr>
      <w:rFonts w:ascii="Times New Roman" w:eastAsia="Times New Roman" w:hAnsi="Times New Roman" w:cs="Times New Roman"/>
      <w:b/>
      <w:color w:val="000000"/>
      <w:sz w:val="28"/>
      <w:szCs w:val="24"/>
    </w:rPr>
  </w:style>
  <w:style w:type="character" w:customStyle="1" w:styleId="Heading2Char">
    <w:name w:val="Heading 2 Char"/>
    <w:basedOn w:val="DefaultParagraphFont"/>
    <w:link w:val="Heading2"/>
    <w:uiPriority w:val="9"/>
    <w:rsid w:val="000245D2"/>
    <w:rPr>
      <w:rFonts w:ascii="Times New Roman" w:eastAsiaTheme="majorEastAsia" w:hAnsi="Times New Roman" w:cs="Times New Roman"/>
      <w:b/>
      <w:color w:val="000000"/>
      <w:sz w:val="24"/>
      <w:szCs w:val="26"/>
    </w:rPr>
  </w:style>
  <w:style w:type="paragraph" w:styleId="ListParagraph">
    <w:name w:val="List Paragraph"/>
    <w:basedOn w:val="Normal"/>
    <w:uiPriority w:val="34"/>
    <w:qFormat/>
    <w:rsid w:val="006364EB"/>
    <w:pPr>
      <w:spacing w:after="0" w:line="240" w:lineRule="auto"/>
      <w:ind w:left="720" w:firstLine="720"/>
    </w:pPr>
    <w:rPr>
      <w:rFonts w:ascii="Calibri" w:eastAsia="Calibri" w:hAnsi="Calibri"/>
      <w:color w:val="auto"/>
      <w:szCs w:val="22"/>
    </w:rPr>
  </w:style>
  <w:style w:type="table" w:styleId="TableGrid">
    <w:name w:val="Table Grid"/>
    <w:basedOn w:val="TableNormal"/>
    <w:uiPriority w:val="39"/>
    <w:rsid w:val="006364E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semiHidden/>
    <w:rsid w:val="00464500"/>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4B3403"/>
    <w:pPr>
      <w:tabs>
        <w:tab w:val="center" w:pos="4680"/>
        <w:tab w:val="right" w:pos="9360"/>
      </w:tabs>
      <w:spacing w:before="0" w:after="0" w:line="240" w:lineRule="auto"/>
      <w:jc w:val="left"/>
    </w:pPr>
    <w:rPr>
      <w:rFonts w:asciiTheme="minorHAnsi" w:eastAsiaTheme="minorHAnsi" w:hAnsiTheme="minorHAnsi" w:cstheme="minorBidi"/>
      <w:color w:val="auto"/>
      <w:sz w:val="22"/>
      <w:szCs w:val="22"/>
    </w:rPr>
  </w:style>
  <w:style w:type="character" w:customStyle="1" w:styleId="HeaderChar">
    <w:name w:val="Header Char"/>
    <w:basedOn w:val="DefaultParagraphFont"/>
    <w:link w:val="Header"/>
    <w:uiPriority w:val="99"/>
    <w:rsid w:val="004B340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hart" Target="charts/chart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chart" Target="charts/chart2.xml"/><Relationship Id="rId5"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theme" Target="theme/theme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file:///E:\Workshops\SonoGames\Proposal\Article%20writing\New%20Microsoft%20Excel%20Worksheet.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file:///E:\Workshops\SonoGames\Proposal\Article%20writing\New%20Microsoft%20Excel%20Worksheet.xlsx"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embeddings/oleObject1.bin"/><Relationship Id="rId2" Type="http://schemas.microsoft.com/office/2011/relationships/chartColorStyle" Target="colors3.xml"/><Relationship Id="rId1" Type="http://schemas.microsoft.com/office/2011/relationships/chartStyle" Target="style3.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Sheet1!$C$82</c:f>
              <c:strCache>
                <c:ptCount val="1"/>
                <c:pt idx="0">
                  <c:v>Medical knowledge</c:v>
                </c:pt>
              </c:strCache>
            </c:strRef>
          </c:tx>
          <c:spPr>
            <a:solidFill>
              <a:schemeClr val="accent1">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Sheet1!$D$80:$I$81</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Sheet1!$D$82:$I$82</c:f>
              <c:numCache>
                <c:formatCode>General</c:formatCode>
                <c:ptCount val="6"/>
                <c:pt idx="0">
                  <c:v>44.62</c:v>
                </c:pt>
                <c:pt idx="1">
                  <c:v>70.7</c:v>
                </c:pt>
                <c:pt idx="2">
                  <c:v>26.1</c:v>
                </c:pt>
                <c:pt idx="3">
                  <c:v>51.76</c:v>
                </c:pt>
                <c:pt idx="4">
                  <c:v>74.12</c:v>
                </c:pt>
                <c:pt idx="5">
                  <c:v>22.4</c:v>
                </c:pt>
              </c:numCache>
            </c:numRef>
          </c:val>
          <c:extLst>
            <c:ext xmlns:c16="http://schemas.microsoft.com/office/drawing/2014/chart" uri="{C3380CC4-5D6E-409C-BE32-E72D297353CC}">
              <c16:uniqueId val="{00000000-3D28-4D38-93C5-C0FC94DC23E7}"/>
            </c:ext>
          </c:extLst>
        </c:ser>
        <c:ser>
          <c:idx val="1"/>
          <c:order val="1"/>
          <c:tx>
            <c:strRef>
              <c:f>Sheet1!$C$83</c:f>
              <c:strCache>
                <c:ptCount val="1"/>
                <c:pt idx="0">
                  <c:v>Practice based learning and improvement</c:v>
                </c:pt>
              </c:strCache>
            </c:strRef>
          </c:tx>
          <c:spPr>
            <a:solidFill>
              <a:schemeClr val="accent2">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Sheet1!$D$80:$I$81</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Sheet1!$D$83:$I$83</c:f>
              <c:numCache>
                <c:formatCode>General</c:formatCode>
                <c:ptCount val="6"/>
                <c:pt idx="0">
                  <c:v>44.62</c:v>
                </c:pt>
                <c:pt idx="1">
                  <c:v>71.540000000000006</c:v>
                </c:pt>
                <c:pt idx="2">
                  <c:v>26.9</c:v>
                </c:pt>
                <c:pt idx="3">
                  <c:v>54.12</c:v>
                </c:pt>
                <c:pt idx="4">
                  <c:v>73.53</c:v>
                </c:pt>
                <c:pt idx="5">
                  <c:v>19.41</c:v>
                </c:pt>
              </c:numCache>
            </c:numRef>
          </c:val>
          <c:extLst>
            <c:ext xmlns:c16="http://schemas.microsoft.com/office/drawing/2014/chart" uri="{C3380CC4-5D6E-409C-BE32-E72D297353CC}">
              <c16:uniqueId val="{00000001-3D28-4D38-93C5-C0FC94DC23E7}"/>
            </c:ext>
          </c:extLst>
        </c:ser>
        <c:ser>
          <c:idx val="2"/>
          <c:order val="2"/>
          <c:tx>
            <c:strRef>
              <c:f>Sheet1!$C$84</c:f>
              <c:strCache>
                <c:ptCount val="1"/>
                <c:pt idx="0">
                  <c:v>Interpersonal and communication skills</c:v>
                </c:pt>
              </c:strCache>
            </c:strRef>
          </c:tx>
          <c:spPr>
            <a:solidFill>
              <a:schemeClr val="accent3">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Sheet1!$D$80:$I$81</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Sheet1!$D$84:$I$84</c:f>
              <c:numCache>
                <c:formatCode>General</c:formatCode>
                <c:ptCount val="6"/>
                <c:pt idx="0">
                  <c:v>54.62</c:v>
                </c:pt>
                <c:pt idx="1">
                  <c:v>75.38</c:v>
                </c:pt>
                <c:pt idx="2">
                  <c:v>20.7</c:v>
                </c:pt>
                <c:pt idx="3">
                  <c:v>66.47</c:v>
                </c:pt>
                <c:pt idx="4">
                  <c:v>78.819999999999993</c:v>
                </c:pt>
                <c:pt idx="5">
                  <c:v>12.35</c:v>
                </c:pt>
              </c:numCache>
            </c:numRef>
          </c:val>
          <c:extLst>
            <c:ext xmlns:c16="http://schemas.microsoft.com/office/drawing/2014/chart" uri="{C3380CC4-5D6E-409C-BE32-E72D297353CC}">
              <c16:uniqueId val="{00000002-3D28-4D38-93C5-C0FC94DC23E7}"/>
            </c:ext>
          </c:extLst>
        </c:ser>
        <c:ser>
          <c:idx val="3"/>
          <c:order val="3"/>
          <c:tx>
            <c:strRef>
              <c:f>Sheet1!$C$85</c:f>
              <c:strCache>
                <c:ptCount val="1"/>
                <c:pt idx="0">
                  <c:v>Professionalism</c:v>
                </c:pt>
              </c:strCache>
            </c:strRef>
          </c:tx>
          <c:spPr>
            <a:solidFill>
              <a:schemeClr val="accent4">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Sheet1!$D$80:$I$81</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Sheet1!$D$85:$I$85</c:f>
              <c:numCache>
                <c:formatCode>General</c:formatCode>
                <c:ptCount val="6"/>
                <c:pt idx="0">
                  <c:v>41.54</c:v>
                </c:pt>
                <c:pt idx="1">
                  <c:v>62.31</c:v>
                </c:pt>
                <c:pt idx="2">
                  <c:v>20.8</c:v>
                </c:pt>
                <c:pt idx="3">
                  <c:v>47.06</c:v>
                </c:pt>
                <c:pt idx="4">
                  <c:v>54.71</c:v>
                </c:pt>
                <c:pt idx="5">
                  <c:v>7.65</c:v>
                </c:pt>
              </c:numCache>
            </c:numRef>
          </c:val>
          <c:extLst>
            <c:ext xmlns:c16="http://schemas.microsoft.com/office/drawing/2014/chart" uri="{C3380CC4-5D6E-409C-BE32-E72D297353CC}">
              <c16:uniqueId val="{00000003-3D28-4D38-93C5-C0FC94DC23E7}"/>
            </c:ext>
          </c:extLst>
        </c:ser>
        <c:ser>
          <c:idx val="4"/>
          <c:order val="4"/>
          <c:tx>
            <c:strRef>
              <c:f>Sheet1!$C$86</c:f>
              <c:strCache>
                <c:ptCount val="1"/>
                <c:pt idx="0">
                  <c:v>General knowledge</c:v>
                </c:pt>
              </c:strCache>
            </c:strRef>
          </c:tx>
          <c:spPr>
            <a:solidFill>
              <a:schemeClr val="accent5">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Sheet1!$D$80:$I$81</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Sheet1!$D$86:$I$86</c:f>
              <c:numCache>
                <c:formatCode>General</c:formatCode>
                <c:ptCount val="6"/>
                <c:pt idx="0">
                  <c:v>52.82</c:v>
                </c:pt>
                <c:pt idx="1">
                  <c:v>72.95</c:v>
                </c:pt>
                <c:pt idx="2">
                  <c:v>20.13</c:v>
                </c:pt>
                <c:pt idx="3">
                  <c:v>68.819999999999993</c:v>
                </c:pt>
                <c:pt idx="4">
                  <c:v>79.709999999999994</c:v>
                </c:pt>
                <c:pt idx="5">
                  <c:v>10.88</c:v>
                </c:pt>
              </c:numCache>
            </c:numRef>
          </c:val>
          <c:extLst>
            <c:ext xmlns:c16="http://schemas.microsoft.com/office/drawing/2014/chart" uri="{C3380CC4-5D6E-409C-BE32-E72D297353CC}">
              <c16:uniqueId val="{00000004-3D28-4D38-93C5-C0FC94DC23E7}"/>
            </c:ext>
          </c:extLst>
        </c:ser>
        <c:dLbls>
          <c:dLblPos val="inEnd"/>
          <c:showLegendKey val="0"/>
          <c:showVal val="1"/>
          <c:showCatName val="0"/>
          <c:showSerName val="0"/>
          <c:showPercent val="0"/>
          <c:showBubbleSize val="0"/>
        </c:dLbls>
        <c:gapWidth val="65"/>
        <c:axId val="-1513096352"/>
        <c:axId val="-1513127904"/>
      </c:barChart>
      <c:catAx>
        <c:axId val="-1513096352"/>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513127904"/>
        <c:crosses val="autoZero"/>
        <c:auto val="1"/>
        <c:lblAlgn val="ctr"/>
        <c:lblOffset val="100"/>
        <c:noMultiLvlLbl val="0"/>
      </c:catAx>
      <c:valAx>
        <c:axId val="-151312790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1513096352"/>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3.0555555555555555E-2"/>
          <c:y val="0.1475699912510936"/>
          <c:w val="0.93888888888888888"/>
          <c:h val="0.67565470982793818"/>
        </c:manualLayout>
      </c:layout>
      <c:barChart>
        <c:barDir val="col"/>
        <c:grouping val="clustered"/>
        <c:varyColors val="0"/>
        <c:ser>
          <c:idx val="0"/>
          <c:order val="0"/>
          <c:tx>
            <c:strRef>
              <c:f>Sheet1!$A$3</c:f>
              <c:strCache>
                <c:ptCount val="1"/>
                <c:pt idx="0">
                  <c:v>Fast Chase</c:v>
                </c:pt>
              </c:strCache>
            </c:strRef>
          </c:tx>
          <c:spPr>
            <a:solidFill>
              <a:schemeClr val="accent1">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Sheet1!$B$1:$G$2</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Sheet1!$B$3:$G$3</c:f>
              <c:numCache>
                <c:formatCode>General</c:formatCode>
                <c:ptCount val="6"/>
                <c:pt idx="0">
                  <c:v>38.21</c:v>
                </c:pt>
                <c:pt idx="1">
                  <c:v>65.38</c:v>
                </c:pt>
                <c:pt idx="2">
                  <c:v>27.18</c:v>
                </c:pt>
                <c:pt idx="3">
                  <c:v>57.84</c:v>
                </c:pt>
                <c:pt idx="4">
                  <c:v>76.180000000000007</c:v>
                </c:pt>
                <c:pt idx="5">
                  <c:v>18.329999999999998</c:v>
                </c:pt>
              </c:numCache>
            </c:numRef>
          </c:val>
          <c:extLst>
            <c:ext xmlns:c16="http://schemas.microsoft.com/office/drawing/2014/chart" uri="{C3380CC4-5D6E-409C-BE32-E72D297353CC}">
              <c16:uniqueId val="{00000000-FF2B-4317-A7EE-FE4A8398AD1E}"/>
            </c:ext>
          </c:extLst>
        </c:ser>
        <c:ser>
          <c:idx val="1"/>
          <c:order val="1"/>
          <c:tx>
            <c:strRef>
              <c:f>Sheet1!$A$4</c:f>
              <c:strCache>
                <c:ptCount val="1"/>
                <c:pt idx="0">
                  <c:v>Blind Partner</c:v>
                </c:pt>
              </c:strCache>
            </c:strRef>
          </c:tx>
          <c:spPr>
            <a:solidFill>
              <a:schemeClr val="accent2">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Sheet1!$B$1:$G$2</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Sheet1!$B$4:$G$4</c:f>
              <c:numCache>
                <c:formatCode>General</c:formatCode>
                <c:ptCount val="6"/>
                <c:pt idx="0">
                  <c:v>47.18</c:v>
                </c:pt>
                <c:pt idx="1">
                  <c:v>71.09</c:v>
                </c:pt>
                <c:pt idx="2">
                  <c:v>23.91</c:v>
                </c:pt>
                <c:pt idx="3">
                  <c:v>67.55</c:v>
                </c:pt>
                <c:pt idx="4">
                  <c:v>78.38</c:v>
                </c:pt>
                <c:pt idx="5">
                  <c:v>10.83</c:v>
                </c:pt>
              </c:numCache>
            </c:numRef>
          </c:val>
          <c:extLst>
            <c:ext xmlns:c16="http://schemas.microsoft.com/office/drawing/2014/chart" uri="{C3380CC4-5D6E-409C-BE32-E72D297353CC}">
              <c16:uniqueId val="{00000001-FF2B-4317-A7EE-FE4A8398AD1E}"/>
            </c:ext>
          </c:extLst>
        </c:ser>
        <c:ser>
          <c:idx val="2"/>
          <c:order val="2"/>
          <c:tx>
            <c:strRef>
              <c:f>Sheet1!$A$5</c:f>
              <c:strCache>
                <c:ptCount val="1"/>
                <c:pt idx="0">
                  <c:v>Communication</c:v>
                </c:pt>
              </c:strCache>
            </c:strRef>
          </c:tx>
          <c:spPr>
            <a:solidFill>
              <a:schemeClr val="accent3">
                <a:alpha val="85000"/>
              </a:schemeClr>
            </a:solidFill>
            <a:ln w="9525" cap="flat" cmpd="sng" algn="ctr">
              <a:solidFill>
                <a:schemeClr val="lt1">
                  <a:alpha val="50000"/>
                </a:schemeClr>
              </a:solidFill>
              <a:round/>
            </a:ln>
            <a:effectLst/>
          </c:spPr>
          <c:invertIfNegative val="0"/>
          <c:dLbls>
            <c:numFmt formatCode="#,##0.0" sourceLinked="0"/>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multiLvlStrRef>
              <c:f>Sheet1!$B$1:$G$2</c:f>
              <c:multiLvlStrCache>
                <c:ptCount val="6"/>
                <c:lvl>
                  <c:pt idx="0">
                    <c:v>PRE</c:v>
                  </c:pt>
                  <c:pt idx="1">
                    <c:v>POST</c:v>
                  </c:pt>
                  <c:pt idx="2">
                    <c:v>DIFF</c:v>
                  </c:pt>
                  <c:pt idx="3">
                    <c:v>PRE</c:v>
                  </c:pt>
                  <c:pt idx="4">
                    <c:v>POST</c:v>
                  </c:pt>
                  <c:pt idx="5">
                    <c:v>DIFF</c:v>
                  </c:pt>
                </c:lvl>
                <c:lvl>
                  <c:pt idx="0">
                    <c:v>MALE</c:v>
                  </c:pt>
                  <c:pt idx="3">
                    <c:v>FEMALE</c:v>
                  </c:pt>
                </c:lvl>
              </c:multiLvlStrCache>
            </c:multiLvlStrRef>
          </c:cat>
          <c:val>
            <c:numRef>
              <c:f>Sheet1!$B$5:$G$5</c:f>
              <c:numCache>
                <c:formatCode>General</c:formatCode>
                <c:ptCount val="6"/>
                <c:pt idx="0">
                  <c:v>43.46</c:v>
                </c:pt>
                <c:pt idx="1">
                  <c:v>70</c:v>
                </c:pt>
                <c:pt idx="2">
                  <c:v>26.54</c:v>
                </c:pt>
                <c:pt idx="3">
                  <c:v>63.53</c:v>
                </c:pt>
                <c:pt idx="4">
                  <c:v>76.180000000000007</c:v>
                </c:pt>
                <c:pt idx="5">
                  <c:v>12.65</c:v>
                </c:pt>
              </c:numCache>
            </c:numRef>
          </c:val>
          <c:extLst>
            <c:ext xmlns:c16="http://schemas.microsoft.com/office/drawing/2014/chart" uri="{C3380CC4-5D6E-409C-BE32-E72D297353CC}">
              <c16:uniqueId val="{00000002-FF2B-4317-A7EE-FE4A8398AD1E}"/>
            </c:ext>
          </c:extLst>
        </c:ser>
        <c:dLbls>
          <c:dLblPos val="inEnd"/>
          <c:showLegendKey val="0"/>
          <c:showVal val="1"/>
          <c:showCatName val="0"/>
          <c:showSerName val="0"/>
          <c:showPercent val="0"/>
          <c:showBubbleSize val="0"/>
        </c:dLbls>
        <c:gapWidth val="65"/>
        <c:axId val="-1513121376"/>
        <c:axId val="-1513119744"/>
      </c:barChart>
      <c:catAx>
        <c:axId val="-151312137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513119744"/>
        <c:crosses val="autoZero"/>
        <c:auto val="1"/>
        <c:lblAlgn val="ctr"/>
        <c:lblOffset val="100"/>
        <c:noMultiLvlLbl val="0"/>
      </c:catAx>
      <c:valAx>
        <c:axId val="-1513119744"/>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General" sourceLinked="1"/>
        <c:majorTickMark val="none"/>
        <c:minorTickMark val="none"/>
        <c:tickLblPos val="nextTo"/>
        <c:crossAx val="-1513121376"/>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1"/>
    <c:plotArea>
      <c:layout/>
      <c:barChart>
        <c:barDir val="col"/>
        <c:grouping val="stacked"/>
        <c:varyColors val="0"/>
        <c:ser>
          <c:idx val="0"/>
          <c:order val="0"/>
          <c:tx>
            <c:strRef>
              <c:f>Sheet1!$D$44</c:f>
              <c:strCache>
                <c:ptCount val="1"/>
                <c:pt idx="0">
                  <c:v>YES</c:v>
                </c:pt>
              </c:strCache>
            </c:strRef>
          </c:tx>
          <c:spPr>
            <a:pattFill prst="narHorz">
              <a:fgClr>
                <a:schemeClr val="accent2">
                  <a:shade val="65000"/>
                </a:schemeClr>
              </a:fgClr>
              <a:bgClr>
                <a:schemeClr val="accent2">
                  <a:shade val="65000"/>
                  <a:lumMod val="20000"/>
                  <a:lumOff val="80000"/>
                </a:schemeClr>
              </a:bgClr>
            </a:pattFill>
            <a:ln>
              <a:noFill/>
            </a:ln>
            <a:effectLst>
              <a:innerShdw blurRad="114300">
                <a:schemeClr val="accent2">
                  <a:shade val="65000"/>
                </a:schemeClr>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Sheet1!$C$45:$C$47</c:f>
              <c:strCache>
                <c:ptCount val="3"/>
                <c:pt idx="0">
                  <c:v>Did the program meet your expectation</c:v>
                </c:pt>
                <c:pt idx="1">
                  <c:v>Were the sessions applicable to your job</c:v>
                </c:pt>
                <c:pt idx="2">
                  <c:v> Will you recommend this program to others?</c:v>
                </c:pt>
              </c:strCache>
            </c:strRef>
          </c:cat>
          <c:val>
            <c:numRef>
              <c:f>Sheet1!$D$45:$D$47</c:f>
              <c:numCache>
                <c:formatCode>General</c:formatCode>
                <c:ptCount val="3"/>
                <c:pt idx="0">
                  <c:v>30</c:v>
                </c:pt>
                <c:pt idx="1">
                  <c:v>30</c:v>
                </c:pt>
                <c:pt idx="2">
                  <c:v>30</c:v>
                </c:pt>
              </c:numCache>
            </c:numRef>
          </c:val>
          <c:extLst>
            <c:ext xmlns:c16="http://schemas.microsoft.com/office/drawing/2014/chart" uri="{C3380CC4-5D6E-409C-BE32-E72D297353CC}">
              <c16:uniqueId val="{00000000-36F2-4E1D-8196-E92315984869}"/>
            </c:ext>
          </c:extLst>
        </c:ser>
        <c:ser>
          <c:idx val="1"/>
          <c:order val="1"/>
          <c:tx>
            <c:strRef>
              <c:f>Sheet1!$E$44</c:f>
              <c:strCache>
                <c:ptCount val="1"/>
                <c:pt idx="0">
                  <c:v>NO</c:v>
                </c:pt>
              </c:strCache>
            </c:strRef>
          </c:tx>
          <c:spPr>
            <a:pattFill prst="narHorz">
              <a:fgClr>
                <a:schemeClr val="accent2"/>
              </a:fgClr>
              <a:bgClr>
                <a:schemeClr val="accent2">
                  <a:lumMod val="20000"/>
                  <a:lumOff val="80000"/>
                </a:schemeClr>
              </a:bgClr>
            </a:pattFill>
            <a:ln>
              <a:noFill/>
            </a:ln>
            <a:effectLst>
              <a:innerShdw blurRad="114300">
                <a:schemeClr val="accent2"/>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Sheet1!$C$45:$C$47</c:f>
              <c:strCache>
                <c:ptCount val="3"/>
                <c:pt idx="0">
                  <c:v>Did the program meet your expectation</c:v>
                </c:pt>
                <c:pt idx="1">
                  <c:v>Were the sessions applicable to your job</c:v>
                </c:pt>
                <c:pt idx="2">
                  <c:v> Will you recommend this program to others?</c:v>
                </c:pt>
              </c:strCache>
            </c:strRef>
          </c:cat>
          <c:val>
            <c:numRef>
              <c:f>Sheet1!$E$45:$E$47</c:f>
              <c:numCache>
                <c:formatCode>General</c:formatCode>
                <c:ptCount val="3"/>
                <c:pt idx="0">
                  <c:v>0</c:v>
                </c:pt>
                <c:pt idx="1">
                  <c:v>0</c:v>
                </c:pt>
                <c:pt idx="2">
                  <c:v>0</c:v>
                </c:pt>
              </c:numCache>
            </c:numRef>
          </c:val>
          <c:extLst>
            <c:ext xmlns:c16="http://schemas.microsoft.com/office/drawing/2014/chart" uri="{C3380CC4-5D6E-409C-BE32-E72D297353CC}">
              <c16:uniqueId val="{00000001-36F2-4E1D-8196-E92315984869}"/>
            </c:ext>
          </c:extLst>
        </c:ser>
        <c:ser>
          <c:idx val="2"/>
          <c:order val="2"/>
          <c:tx>
            <c:strRef>
              <c:f>Sheet1!$F$44</c:f>
              <c:strCache>
                <c:ptCount val="1"/>
                <c:pt idx="0">
                  <c:v>NOT SURE</c:v>
                </c:pt>
              </c:strCache>
            </c:strRef>
          </c:tx>
          <c:spPr>
            <a:pattFill prst="narHorz">
              <a:fgClr>
                <a:schemeClr val="accent2">
                  <a:tint val="65000"/>
                </a:schemeClr>
              </a:fgClr>
              <a:bgClr>
                <a:schemeClr val="accent2">
                  <a:tint val="65000"/>
                  <a:lumMod val="20000"/>
                  <a:lumOff val="80000"/>
                </a:schemeClr>
              </a:bgClr>
            </a:pattFill>
            <a:ln>
              <a:noFill/>
            </a:ln>
            <a:effectLst>
              <a:innerShdw blurRad="114300">
                <a:schemeClr val="accent2">
                  <a:tint val="65000"/>
                </a:schemeClr>
              </a:innerShdw>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tx1">
                          <a:lumMod val="35000"/>
                          <a:lumOff val="65000"/>
                        </a:schemeClr>
                      </a:solidFill>
                    </a:ln>
                    <a:effectLst/>
                  </c:spPr>
                </c15:leaderLines>
              </c:ext>
            </c:extLst>
          </c:dLbls>
          <c:cat>
            <c:strRef>
              <c:f>Sheet1!$C$45:$C$47</c:f>
              <c:strCache>
                <c:ptCount val="3"/>
                <c:pt idx="0">
                  <c:v>Did the program meet your expectation</c:v>
                </c:pt>
                <c:pt idx="1">
                  <c:v>Were the sessions applicable to your job</c:v>
                </c:pt>
                <c:pt idx="2">
                  <c:v> Will you recommend this program to others?</c:v>
                </c:pt>
              </c:strCache>
            </c:strRef>
          </c:cat>
          <c:val>
            <c:numRef>
              <c:f>Sheet1!$F$45:$F$47</c:f>
              <c:numCache>
                <c:formatCode>General</c:formatCode>
                <c:ptCount val="3"/>
                <c:pt idx="0">
                  <c:v>0</c:v>
                </c:pt>
                <c:pt idx="1">
                  <c:v>0</c:v>
                </c:pt>
                <c:pt idx="2">
                  <c:v>0</c:v>
                </c:pt>
              </c:numCache>
            </c:numRef>
          </c:val>
          <c:extLst>
            <c:ext xmlns:c16="http://schemas.microsoft.com/office/drawing/2014/chart" uri="{C3380CC4-5D6E-409C-BE32-E72D297353CC}">
              <c16:uniqueId val="{00000002-36F2-4E1D-8196-E92315984869}"/>
            </c:ext>
          </c:extLst>
        </c:ser>
        <c:dLbls>
          <c:dLblPos val="ctr"/>
          <c:showLegendKey val="0"/>
          <c:showVal val="1"/>
          <c:showCatName val="0"/>
          <c:showSerName val="0"/>
          <c:showPercent val="0"/>
          <c:showBubbleSize val="0"/>
        </c:dLbls>
        <c:gapWidth val="150"/>
        <c:overlap val="100"/>
        <c:axId val="-1605883680"/>
        <c:axId val="-1605881504"/>
      </c:barChart>
      <c:catAx>
        <c:axId val="-1605883680"/>
        <c:scaling>
          <c:orientation val="minMax"/>
        </c:scaling>
        <c:delete val="0"/>
        <c:axPos val="b"/>
        <c:numFmt formatCode="General" sourceLinked="1"/>
        <c:majorTickMark val="out"/>
        <c:minorTickMark val="none"/>
        <c:tickLblPos val="nextTo"/>
        <c:spPr>
          <a:noFill/>
          <a:ln w="19050" cap="flat" cmpd="sng" algn="ctr">
            <a:solidFill>
              <a:schemeClr val="tx1">
                <a:lumMod val="25000"/>
                <a:lumOff val="75000"/>
              </a:schemeClr>
            </a:solidFill>
            <a:round/>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605881504"/>
        <c:crosses val="autoZero"/>
        <c:auto val="1"/>
        <c:lblAlgn val="ctr"/>
        <c:lblOffset val="100"/>
        <c:noMultiLvlLbl val="0"/>
      </c:catAx>
      <c:valAx>
        <c:axId val="-1605881504"/>
        <c:scaling>
          <c:orientation val="minMax"/>
        </c:scaling>
        <c:delete val="0"/>
        <c:axPos val="l"/>
        <c:majorGridlines>
          <c:spPr>
            <a:ln>
              <a:solidFill>
                <a:schemeClr val="tx1">
                  <a:lumMod val="15000"/>
                  <a:lumOff val="85000"/>
                </a:schemeClr>
              </a:solidFill>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crossAx val="-1605883680"/>
        <c:crosses val="autoZero"/>
        <c:crossBetween val="between"/>
      </c:valAx>
      <c:spPr>
        <a:noFill/>
        <a:ln>
          <a:noFill/>
        </a:ln>
        <a:effectLst/>
      </c:spPr>
    </c:plotArea>
    <c:legend>
      <c:legendPos val="t"/>
      <c:overlay val="0"/>
      <c:spPr>
        <a:noFill/>
        <a:ln>
          <a:noFill/>
        </a:ln>
        <a:effectLst/>
      </c:spPr>
      <c:txPr>
        <a:bodyPr rot="0" spcFirstLastPara="1" vertOverflow="ellipsis" vert="horz" wrap="square" anchor="ctr" anchorCtr="1"/>
        <a:lstStyle/>
        <a:p>
          <a:pPr>
            <a:defRPr sz="1000" b="1" i="0" u="none" strike="noStrike" kern="1200" baseline="0">
              <a:solidFill>
                <a:sysClr val="windowText" lastClr="000000"/>
              </a:solidFill>
              <a:latin typeface="Times New Roman" panose="02020603050405020304" pitchFamily="18" charset="0"/>
              <a:ea typeface="+mn-ea"/>
              <a:cs typeface="Times New Roman" panose="02020603050405020304" pitchFamily="18" charset="0"/>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b="1">
          <a:solidFill>
            <a:sysClr val="windowText" lastClr="000000"/>
          </a:solidFill>
          <a:latin typeface="Times New Roman" panose="02020603050405020304" pitchFamily="18" charset="0"/>
          <a:cs typeface="Times New Roman" panose="02020603050405020304" pitchFamily="18" charset="0"/>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withinLinear" id="15">
  <a:schemeClr val="accent2"/>
</cs:colorStyle>
</file>

<file path=word/charts/style1.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2.xml><?xml version="1.0" encoding="utf-8"?>
<cs:chartStyle xmlns:cs="http://schemas.microsoft.com/office/drawing/2012/chartStyle" xmlns:a="http://schemas.openxmlformats.org/drawingml/2006/main" id="205">
  <cs:axisTitle>
    <cs:lnRef idx="0"/>
    <cs:fillRef idx="0"/>
    <cs:effectRef idx="0"/>
    <cs:fontRef idx="minor">
      <a:schemeClr val="dk1">
        <a:lumMod val="75000"/>
        <a:lumOff val="25000"/>
      </a:schemeClr>
    </cs:fontRef>
    <cs:defRPr sz="900" b="1" kern="1200"/>
  </cs:axisTitle>
  <cs:categoryAxis>
    <cs:lnRef idx="0"/>
    <cs:fillRef idx="0"/>
    <cs:effectRef idx="0"/>
    <cs:fontRef idx="minor">
      <a:schemeClr val="dk1">
        <a:lumMod val="75000"/>
        <a:lumOff val="25000"/>
      </a:schemeClr>
    </cs:fontRef>
    <cs:spPr>
      <a:ln w="19050" cap="flat" cmpd="sng" algn="ctr">
        <a:solidFill>
          <a:schemeClr val="dk1">
            <a:lumMod val="75000"/>
            <a:lumOff val="25000"/>
          </a:schemeClr>
        </a:solidFill>
        <a:round/>
      </a:ln>
    </cs:spPr>
    <cs:defRPr sz="900" kern="1200" cap="all" baseline="0"/>
  </cs:categoryAxis>
  <cs:chartArea>
    <cs:lnRef idx="0"/>
    <cs:fillRef idx="0"/>
    <cs:effectRef idx="0"/>
    <cs:fontRef idx="minor">
      <a:schemeClr val="dk1"/>
    </cs:fontRef>
    <cs: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cs:spPr>
    <cs:defRPr sz="900" kern="1200"/>
  </cs:chartArea>
  <cs:dataLabel>
    <cs:lnRef idx="0"/>
    <cs:fillRef idx="0"/>
    <cs:effectRef idx="0"/>
    <cs:fontRef idx="minor">
      <a:schemeClr val="lt1"/>
    </cs:fontRef>
    <cs:defRPr sz="900" b="1" i="0" u="none" strike="noStrike" kern="1200" baseline="0"/>
  </cs:dataLabel>
  <cs:dataLabelCallout>
    <cs:lnRef idx="0"/>
    <cs:fillRef idx="0"/>
    <cs:effectRef idx="0"/>
    <cs:fontRef idx="minor">
      <a:schemeClr val="lt1"/>
    </cs:fontRef>
    <cs:spPr>
      <a:solidFill>
        <a:schemeClr val="dk1">
          <a:lumMod val="65000"/>
          <a:lumOff val="35000"/>
          <a:alpha val="75000"/>
        </a:schemeClr>
      </a:solidFill>
    </cs:spPr>
    <cs:defRPr sz="900" b="1"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
  <cs:dataPoint3D>
    <cs:lnRef idx="0"/>
    <cs:fillRef idx="0">
      <cs:styleClr val="auto"/>
    </cs:fillRef>
    <cs:effectRef idx="0"/>
    <cs:fontRef idx="minor">
      <a:schemeClr val="dk1"/>
    </cs:fontRef>
    <cs:spPr>
      <a:solidFill>
        <a:schemeClr val="phClr">
          <a:alpha val="85000"/>
        </a:schemeClr>
      </a:solidFill>
      <a:ln w="9525" cap="flat" cmpd="sng" algn="ctr">
        <a:solidFill>
          <a:schemeClr val="lt1">
            <a:alpha val="50000"/>
          </a:schemeClr>
        </a:solidFill>
        <a:round/>
      </a:ln>
    </cs:spPr>
  </cs:dataPoint3D>
  <cs:dataPointLine>
    <cs:lnRef idx="0">
      <cs:styleClr val="auto"/>
    </cs:lnRef>
    <cs:fillRef idx="0"/>
    <cs:effectRef idx="0"/>
    <cs:fontRef idx="minor">
      <a:schemeClr val="dk1"/>
    </cs:fontRef>
    <cs:spPr>
      <a:ln w="31750" cap="rnd">
        <a:solidFill>
          <a:schemeClr val="phClr">
            <a:alpha val="85000"/>
          </a:schemeClr>
        </a:solidFill>
        <a:round/>
      </a:ln>
    </cs:spPr>
  </cs:dataPointLine>
  <cs:dataPointMarker>
    <cs:lnRef idx="0"/>
    <cs:fillRef idx="0">
      <cs:styleClr val="auto"/>
    </cs:fillRef>
    <cs:effectRef idx="0"/>
    <cs:fontRef idx="minor">
      <a:schemeClr val="dk1"/>
    </cs:fontRef>
    <cs:spPr>
      <a:solidFill>
        <a:schemeClr val="phClr">
          <a:alpha val="85000"/>
        </a:scheme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dk1">
        <a:lumMod val="75000"/>
        <a:lumOff val="25000"/>
      </a:schemeClr>
    </cs:fontRef>
    <cs:spPr>
      <a:ln w="9525">
        <a:solidFill>
          <a:schemeClr val="dk1">
            <a:lumMod val="35000"/>
            <a:lumOff val="65000"/>
          </a:schemeClr>
        </a:solidFill>
      </a:ln>
    </cs:spPr>
    <cs:defRPr sz="900" kern="1200"/>
  </cs:dataTable>
  <cs:downBar>
    <cs:lnRef idx="0"/>
    <cs:fillRef idx="0"/>
    <cs:effectRef idx="0"/>
    <cs:fontRef idx="minor">
      <a:schemeClr val="dk1"/>
    </cs:fontRef>
    <cs:spPr>
      <a:solidFill>
        <a:schemeClr val="dk1">
          <a:lumMod val="50000"/>
          <a:lumOff val="50000"/>
        </a:schemeClr>
      </a:solidFill>
      <a:ln w="9525">
        <a:solidFill>
          <a:schemeClr val="dk1">
            <a:lumMod val="65000"/>
            <a:lumOff val="35000"/>
          </a:schemeClr>
        </a:solidFill>
      </a:ln>
    </cs:spPr>
  </cs:downBar>
  <cs:dropLine>
    <cs:lnRef idx="0"/>
    <cs:fillRef idx="0"/>
    <cs:effectRef idx="0"/>
    <cs:fontRef idx="minor">
      <a:schemeClr val="dk1"/>
    </cs:fontRef>
    <cs:spPr>
      <a:ln w="9525">
        <a:solidFill>
          <a:schemeClr val="dk1">
            <a:lumMod val="35000"/>
            <a:lumOff val="65000"/>
          </a:schemeClr>
        </a:solidFill>
        <a:prstDash val="dash"/>
      </a:ln>
    </cs:spPr>
  </cs:dropLine>
  <cs:errorBar>
    <cs:lnRef idx="0"/>
    <cs:fillRef idx="0"/>
    <cs:effectRef idx="0"/>
    <cs:fontRef idx="minor">
      <a:schemeClr val="dk1"/>
    </cs:fontRef>
    <cs:spPr>
      <a:ln w="9525">
        <a:solidFill>
          <a:schemeClr val="dk1">
            <a:lumMod val="65000"/>
            <a:lumOff val="35000"/>
          </a:schemeClr>
        </a:solidFill>
        <a:round/>
      </a:ln>
    </cs:spPr>
  </cs:errorBar>
  <cs:floor>
    <cs:lnRef idx="0"/>
    <cs:fillRef idx="0"/>
    <cs:effectRef idx="0"/>
    <cs:fontRef idx="minor">
      <a:schemeClr val="dk1"/>
    </cs:fontRef>
  </cs:floor>
  <cs:gridlineMajor>
    <cs:lnRef idx="0"/>
    <cs:fillRef idx="0"/>
    <cs:effectRef idx="0"/>
    <cs:fontRef idx="minor">
      <a:schemeClr val="dk1"/>
    </cs:fontRef>
    <cs:spPr>
      <a:ln w="9525" cap="flat" cmpd="sng" algn="ctr">
        <a:gradFill>
          <a:gsLst>
            <a:gs pos="100000">
              <a:schemeClr val="dk1">
                <a:lumMod val="95000"/>
                <a:lumOff val="5000"/>
                <a:alpha val="42000"/>
              </a:schemeClr>
            </a:gs>
            <a:gs pos="0">
              <a:schemeClr val="lt1">
                <a:lumMod val="75000"/>
                <a:alpha val="36000"/>
              </a:schemeClr>
            </a:gs>
          </a:gsLst>
          <a:lin ang="5400000" scaled="0"/>
        </a:gradFill>
        <a:round/>
      </a:ln>
    </cs:spPr>
  </cs:gridlineMajor>
  <cs:gridlineMinor>
    <cs:lnRef idx="0"/>
    <cs:fillRef idx="0"/>
    <cs:effectRef idx="0"/>
    <cs:fontRef idx="minor">
      <a:schemeClr val="dk1"/>
    </cs:fontRef>
    <cs:spPr>
      <a:ln>
        <a:gradFill>
          <a:gsLst>
            <a:gs pos="100000">
              <a:schemeClr val="dk1">
                <a:lumMod val="95000"/>
                <a:lumOff val="5000"/>
                <a:alpha val="42000"/>
              </a:schemeClr>
            </a:gs>
            <a:gs pos="0">
              <a:schemeClr val="lt1">
                <a:lumMod val="75000"/>
                <a:alpha val="36000"/>
              </a:schemeClr>
            </a:gs>
          </a:gsLst>
          <a:lin ang="5400000" scaled="0"/>
        </a:gradFill>
      </a:ln>
    </cs:spPr>
  </cs:gridlineMinor>
  <cs:hiLoLine>
    <cs:lnRef idx="0"/>
    <cs:fillRef idx="0"/>
    <cs:effectRef idx="0"/>
    <cs:fontRef idx="minor">
      <a:schemeClr val="dk1"/>
    </cs:fontRef>
    <cs:spPr>
      <a:ln w="9525">
        <a:solidFill>
          <a:schemeClr val="dk1">
            <a:lumMod val="35000"/>
            <a:lumOff val="65000"/>
          </a:schemeClr>
        </a:solidFill>
        <a:prstDash val="dash"/>
      </a:ln>
    </cs:spPr>
  </cs:hiLoLine>
  <cs:leaderLine>
    <cs:lnRef idx="0"/>
    <cs:fillRef idx="0"/>
    <cs:effectRef idx="0"/>
    <cs:fontRef idx="minor">
      <a:schemeClr val="dk1"/>
    </cs:fontRef>
    <cs:spPr>
      <a:ln w="9525">
        <a:solidFill>
          <a:schemeClr val="dk1">
            <a:lumMod val="50000"/>
            <a:lumOff val="50000"/>
          </a:schemeClr>
        </a:solidFill>
      </a:ln>
    </cs:spPr>
  </cs:leaderLine>
  <cs:legend>
    <cs:lnRef idx="0"/>
    <cs:fillRef idx="0"/>
    <cs:effectRef idx="0"/>
    <cs:fontRef idx="minor">
      <a:schemeClr val="dk1">
        <a:lumMod val="75000"/>
        <a:lumOff val="25000"/>
      </a:schemeClr>
    </cs:fontRef>
    <cs:spPr>
      <a:solidFill>
        <a:schemeClr val="lt1">
          <a:lumMod val="95000"/>
          <a:alpha val="39000"/>
        </a:schemeClr>
      </a:solidFill>
    </cs:spPr>
    <cs:defRPr sz="900" kern="1200"/>
  </cs:legend>
  <cs:plotArea>
    <cs:lnRef idx="0"/>
    <cs:fillRef idx="0"/>
    <cs:effectRef idx="0"/>
    <cs:fontRef idx="minor">
      <a:schemeClr val="dk1"/>
    </cs:fontRef>
  </cs:plotArea>
  <cs:plotArea3D>
    <cs:lnRef idx="0"/>
    <cs:fillRef idx="0"/>
    <cs:effectRef idx="0"/>
    <cs:fontRef idx="minor">
      <a:schemeClr val="dk1"/>
    </cs:fontRef>
  </cs:plotArea3D>
  <cs:seriesAxis>
    <cs:lnRef idx="0"/>
    <cs:fillRef idx="0"/>
    <cs:effectRef idx="0"/>
    <cs:fontRef idx="minor">
      <a:schemeClr val="dk1">
        <a:lumMod val="75000"/>
        <a:lumOff val="25000"/>
      </a:schemeClr>
    </cs:fontRef>
    <cs:spPr>
      <a:ln w="31750" cap="flat" cmpd="sng" algn="ctr">
        <a:solidFill>
          <a:schemeClr val="dk1">
            <a:lumMod val="75000"/>
            <a:lumOff val="25000"/>
          </a:schemeClr>
        </a:solidFill>
        <a:round/>
      </a:ln>
    </cs:spPr>
    <cs:defRPr sz="900" kern="1200"/>
  </cs:seriesAxis>
  <cs:seriesLine>
    <cs:lnRef idx="0"/>
    <cs:fillRef idx="0"/>
    <cs:effectRef idx="0"/>
    <cs:fontRef idx="minor">
      <a:schemeClr val="dk1"/>
    </cs:fontRef>
    <cs:spPr>
      <a:ln w="9525">
        <a:solidFill>
          <a:schemeClr val="dk1">
            <a:lumMod val="50000"/>
            <a:lumOff val="50000"/>
          </a:schemeClr>
        </a:solidFill>
        <a:round/>
      </a:ln>
    </cs:spPr>
  </cs:seriesLine>
  <cs:title>
    <cs:lnRef idx="0"/>
    <cs:fillRef idx="0"/>
    <cs:effectRef idx="0"/>
    <cs:fontRef idx="minor">
      <a:schemeClr val="dk1">
        <a:lumMod val="75000"/>
        <a:lumOff val="25000"/>
      </a:schemeClr>
    </cs:fontRef>
    <cs:defRPr sz="1800" b="1" kern="120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dk1">
        <a:lumMod val="75000"/>
        <a:lumOff val="25000"/>
      </a:schemeClr>
    </cs:fontRef>
    <cs:defRPr sz="900" kern="1200"/>
  </cs:trendlineLabel>
  <cs:upBar>
    <cs:lnRef idx="0"/>
    <cs:fillRef idx="0"/>
    <cs:effectRef idx="0"/>
    <cs:fontRef idx="minor">
      <a:schemeClr val="dk1"/>
    </cs:fontRef>
    <cs:spPr>
      <a:solidFill>
        <a:schemeClr val="lt1"/>
      </a:solidFill>
      <a:ln w="9525">
        <a:solidFill>
          <a:schemeClr val="dk1">
            <a:lumMod val="65000"/>
            <a:lumOff val="35000"/>
          </a:schemeClr>
        </a:solidFill>
      </a:ln>
    </cs:spPr>
  </cs:upBar>
  <cs:valueAxis>
    <cs:lnRef idx="0"/>
    <cs:fillRef idx="0"/>
    <cs:effectRef idx="0"/>
    <cs:fontRef idx="minor">
      <a:schemeClr val="dk1">
        <a:lumMod val="75000"/>
        <a:lumOff val="25000"/>
      </a:schemeClr>
    </cs:fontRef>
    <cs:spPr>
      <a:ln>
        <a:noFill/>
      </a:ln>
    </cs:spPr>
    <cs:defRPr sz="900" kern="1200"/>
  </cs:valueAxis>
  <cs:wall>
    <cs:lnRef idx="0"/>
    <cs:fillRef idx="0"/>
    <cs:effectRef idx="0"/>
    <cs:fontRef idx="minor">
      <a:schemeClr val="dk1"/>
    </cs:fontRef>
  </cs:wall>
</cs:chartStyle>
</file>

<file path=word/charts/style3.xml><?xml version="1.0" encoding="utf-8"?>
<cs:chartStyle xmlns:cs="http://schemas.microsoft.com/office/drawing/2012/chartStyle" xmlns:a="http://schemas.openxmlformats.org/drawingml/2006/main" id="299">
  <cs:axisTitle>
    <cs:lnRef idx="0"/>
    <cs:fillRef idx="0"/>
    <cs:effectRef idx="0"/>
    <cs:fontRef idx="minor">
      <a:schemeClr val="tx1">
        <a:lumMod val="65000"/>
        <a:lumOff val="35000"/>
      </a:schemeClr>
    </cs:fontRef>
    <cs:defRPr sz="900" b="1" kern="1200"/>
  </cs:axisTitle>
  <cs:categoryAxis>
    <cs:lnRef idx="0"/>
    <cs:fillRef idx="0"/>
    <cs:effectRef idx="0"/>
    <cs:fontRef idx="minor">
      <a:schemeClr val="tx1">
        <a:lumMod val="65000"/>
        <a:lumOff val="35000"/>
      </a:schemeClr>
    </cs:fontRef>
    <cs:spPr>
      <a:ln w="19050"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dk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0">
      <cs:styleClr val="auto"/>
    </cs:fillRef>
    <cs:effectRef idx="0">
      <cs:styleClr val="auto"/>
    </cs:effectRef>
    <cs:fontRef idx="minor">
      <a:schemeClr val="dk1"/>
    </cs:fontRef>
    <cs:spPr>
      <a:pattFill prst="narHorz">
        <a:fgClr>
          <a:schemeClr val="phClr"/>
        </a:fgClr>
        <a:bgClr>
          <a:schemeClr val="phClr">
            <a:lumMod val="20000"/>
            <a:lumOff val="80000"/>
          </a:schemeClr>
        </a:bgClr>
      </a:pattFill>
      <a:effectLst>
        <a:innerShdw blurRad="114300">
          <a:schemeClr val="phClr"/>
        </a:innerShdw>
      </a:effectLst>
    </cs:spPr>
  </cs:dataPoint>
  <cs:dataPoint3D>
    <cs:lnRef idx="0">
      <cs:styleClr val="auto"/>
    </cs:lnRef>
    <cs:fillRef idx="0">
      <cs:styleClr val="auto"/>
    </cs:fillRef>
    <cs:effectRef idx="0"/>
    <cs:fontRef idx="minor">
      <a:schemeClr val="tx1"/>
    </cs:fontRef>
    <cs:spPr>
      <a:pattFill prst="ltDnDiag">
        <a:fgClr>
          <a:schemeClr val="phClr"/>
        </a:fgClr>
        <a:bgClr>
          <a:schemeClr val="phClr">
            <a:lumMod val="20000"/>
            <a:lumOff val="80000"/>
          </a:schemeClr>
        </a:bgClr>
      </a:pattFill>
      <a:ln>
        <a:solidFill>
          <a:schemeClr val="phClr"/>
        </a:solidFill>
      </a:ln>
    </cs:spPr>
  </cs:dataPoint3D>
  <cs:dataPointLine>
    <cs:lnRef idx="0">
      <cs:styleClr val="auto"/>
    </cs:lnRef>
    <cs:fillRef idx="0"/>
    <cs:effectRef idx="0"/>
    <cs:fontRef idx="minor">
      <a:schemeClr val="dk1"/>
    </cs:fontRef>
    <cs:spPr>
      <a:ln w="28575" cap="rnd">
        <a:solidFill>
          <a:schemeClr val="phClr"/>
        </a:solidFill>
        <a:round/>
      </a:ln>
    </cs:spPr>
  </cs:dataPointLine>
  <cs:dataPointMarker>
    <cs:lnRef idx="0"/>
    <cs:fillRef idx="0">
      <cs:styleClr val="auto"/>
    </cs:fillRef>
    <cs:effectRef idx="0"/>
    <cs:fontRef idx="minor">
      <a:schemeClr val="dk1"/>
    </cs:fontRef>
    <cs:spPr>
      <a:solidFill>
        <a:schemeClr val="phClr"/>
      </a:solidFill>
    </cs:spPr>
  </cs:dataPointMarker>
  <cs:dataPointMarkerLayout symbol="circle" size="6"/>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kern="1200"/>
  </cs:dataTable>
  <cs:downBar>
    <cs:lnRef idx="0"/>
    <cs:fillRef idx="0"/>
    <cs:effectRef idx="0"/>
    <cs:fontRef idx="minor">
      <a:schemeClr val="dk1"/>
    </cs:fontRef>
    <cs:spPr>
      <a:solidFill>
        <a:schemeClr val="dk1">
          <a:lumMod val="75000"/>
          <a:lumOff val="25000"/>
        </a:schemeClr>
      </a:solidFill>
      <a:ln w="9525">
        <a:solidFill>
          <a:schemeClr val="tx1">
            <a:lumMod val="50000"/>
            <a:lumOff val="50000"/>
          </a:schemeClr>
        </a:solidFill>
      </a:ln>
    </cs:spPr>
  </cs:downBar>
  <cs:dropLine>
    <cs:lnRef idx="0"/>
    <cs:fillRef idx="0"/>
    <cs:effectRef idx="0"/>
    <cs:fontRef idx="minor">
      <a:schemeClr val="dk1"/>
    </cs:fontRef>
    <cs:spPr>
      <a:ln w="9525">
        <a:solidFill>
          <a:schemeClr val="tx1">
            <a:lumMod val="35000"/>
            <a:lumOff val="65000"/>
          </a:schemeClr>
        </a:solidFill>
        <a:round/>
      </a:ln>
    </cs:spPr>
  </cs:dropLine>
  <cs:errorBar>
    <cs:lnRef idx="0"/>
    <cs:fillRef idx="0"/>
    <cs:effectRef idx="0"/>
    <cs:fontRef idx="minor">
      <a:schemeClr val="dk1"/>
    </cs:fontRef>
    <cs:spPr>
      <a:ln w="9525">
        <a:solidFill>
          <a:schemeClr val="tx1">
            <a:lumMod val="50000"/>
            <a:lumOff val="50000"/>
          </a:schemeClr>
        </a:solidFill>
        <a:round/>
      </a:ln>
    </cs:spPr>
  </cs:errorBar>
  <cs:floor>
    <cs:lnRef idx="0"/>
    <cs:fillRef idx="0"/>
    <cs:effectRef idx="0"/>
    <cs:fontRef idx="minor">
      <a:schemeClr val="dk1"/>
    </cs:fontRef>
    <cs:spPr>
      <a:ln w="19050" cap="flat" cmpd="sng" algn="ctr">
        <a:solidFill>
          <a:schemeClr val="tx1">
            <a:lumMod val="25000"/>
            <a:lumOff val="75000"/>
          </a:schemeClr>
        </a:solidFill>
        <a:round/>
      </a:ln>
    </cs:spPr>
  </cs:floor>
  <cs:gridlineMajor>
    <cs:lnRef idx="0"/>
    <cs:fillRef idx="0"/>
    <cs:effectRef idx="0"/>
    <cs:fontRef idx="minor">
      <a:schemeClr val="dk1"/>
    </cs:fontRef>
    <cs:spPr>
      <a:ln>
        <a:solidFill>
          <a:schemeClr val="tx1">
            <a:lumMod val="15000"/>
            <a:lumOff val="85000"/>
          </a:schemeClr>
        </a:solidFill>
      </a:ln>
    </cs:spPr>
  </cs:gridlineMajor>
  <cs:gridlineMinor>
    <cs:lnRef idx="0"/>
    <cs:fillRef idx="0"/>
    <cs:effectRef idx="0"/>
    <cs:fontRef idx="minor">
      <a:schemeClr val="dk1"/>
    </cs:fontRef>
    <cs:spPr>
      <a:ln>
        <a:solidFill>
          <a:schemeClr val="tx1">
            <a:lumMod val="5000"/>
            <a:lumOff val="95000"/>
          </a:schemeClr>
        </a:solidFill>
      </a:ln>
    </cs:spPr>
  </cs:gridlineMinor>
  <cs:hiLoLine>
    <cs:lnRef idx="0"/>
    <cs:fillRef idx="0"/>
    <cs:effectRef idx="0"/>
    <cs:fontRef idx="minor">
      <a:schemeClr val="dk1"/>
    </cs:fontRef>
    <cs:spPr>
      <a:ln w="9525">
        <a:solidFill>
          <a:schemeClr val="tx1">
            <a:lumMod val="35000"/>
            <a:lumOff val="65000"/>
          </a:schemeClr>
        </a:solidFill>
        <a:round/>
      </a:ln>
    </cs:spPr>
  </cs:hiLoLine>
  <cs:leaderLine>
    <cs:lnRef idx="0"/>
    <cs:fillRef idx="0"/>
    <cs:effectRef idx="0"/>
    <cs:fontRef idx="minor">
      <a:schemeClr val="dk1"/>
    </cs:fontRef>
    <cs:spPr>
      <a:ln w="9525">
        <a:solidFill>
          <a:schemeClr val="tx1">
            <a:lumMod val="35000"/>
            <a:lumOff val="65000"/>
          </a:schemeClr>
        </a:solidFill>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dk1"/>
    </cs:fontRef>
  </cs:plotArea>
  <cs:plotArea3D mods="allowNoFillOverride allowNoLineOverride">
    <cs:lnRef idx="0"/>
    <cs:fillRef idx="0"/>
    <cs:effectRef idx="0"/>
    <cs:fontRef idx="minor">
      <a:schemeClr val="dk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dk1"/>
    </cs:fontRef>
    <cs:spPr>
      <a:ln w="9525">
        <a:solidFill>
          <a:schemeClr val="tx1">
            <a:lumMod val="35000"/>
            <a:lumOff val="65000"/>
          </a:schemeClr>
        </a:solidFill>
        <a:round/>
      </a:ln>
    </cs:spPr>
  </cs:seriesLine>
  <cs:title>
    <cs:lnRef idx="0"/>
    <cs:fillRef idx="0"/>
    <cs:effectRef idx="0"/>
    <cs:fontRef idx="minor">
      <a:schemeClr val="tx1">
        <a:lumMod val="50000"/>
        <a:lumOff val="50000"/>
      </a:schemeClr>
    </cs:fontRef>
    <cs:defRPr sz="1800" b="1" kern="1200" cap="all" spc="150" baseline="0"/>
  </cs:title>
  <cs:trendline>
    <cs:lnRef idx="0">
      <cs:styleClr val="auto"/>
    </cs:lnRef>
    <cs:fillRef idx="0"/>
    <cs:effectRef idx="0"/>
    <cs:fontRef idx="minor">
      <a:schemeClr val="dk1"/>
    </cs:fontRef>
    <cs:spPr>
      <a:ln w="19050" cap="rnd">
        <a:solidFill>
          <a:schemeClr val="phClr"/>
        </a:solidFill>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50000"/>
            <a:lumOff val="50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dk1"/>
    </cs:fontRef>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56</TotalTime>
  <Pages>11</Pages>
  <Words>1948</Words>
  <Characters>11106</Characters>
  <Application>Microsoft Office Word</Application>
  <DocSecurity>0</DocSecurity>
  <Lines>92</Lines>
  <Paragraphs>26</Paragraphs>
  <ScaleCrop>false</ScaleCrop>
  <Company/>
  <LinksUpToDate>false</LinksUpToDate>
  <CharactersWithSpaces>13028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Farah</dc:creator>
  <cp:keywords/>
  <dc:description/>
  <cp:lastModifiedBy>Farah Khalid</cp:lastModifiedBy>
  <cp:revision>28</cp:revision>
  <dcterms:created xsi:type="dcterms:W3CDTF">2020-11-26T10:19:00Z</dcterms:created>
  <dcterms:modified xsi:type="dcterms:W3CDTF">2021-02-24T09:49:00Z</dcterms:modified>
</cp:coreProperties>
</file>