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EF4DA" w14:textId="77777777" w:rsidR="00146E2E" w:rsidRPr="00BA667D" w:rsidRDefault="00146E2E" w:rsidP="00146E2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2030447"/>
      <w:r w:rsidRPr="00BA667D">
        <w:rPr>
          <w:rFonts w:ascii="Times New Roman" w:hAnsi="Times New Roman" w:cs="Times New Roman"/>
          <w:b/>
          <w:bCs/>
          <w:sz w:val="24"/>
          <w:szCs w:val="24"/>
        </w:rPr>
        <w:t>Appendix. ECM literature (</w:t>
      </w:r>
      <w:r>
        <w:rPr>
          <w:rFonts w:ascii="Times New Roman" w:hAnsi="Times New Roman" w:cs="Times New Roman"/>
          <w:b/>
          <w:bCs/>
          <w:sz w:val="24"/>
          <w:szCs w:val="24"/>
        </w:rPr>
        <w:t>N=</w:t>
      </w:r>
      <w:r w:rsidRPr="00BA667D">
        <w:rPr>
          <w:rFonts w:ascii="Times New Roman" w:hAnsi="Times New Roman" w:cs="Times New Roman"/>
          <w:b/>
          <w:bCs/>
          <w:sz w:val="24"/>
          <w:szCs w:val="24"/>
        </w:rPr>
        <w:t>73, chronological order)</w:t>
      </w:r>
    </w:p>
    <w:tbl>
      <w:tblPr>
        <w:tblStyle w:val="TableGrid"/>
        <w:tblW w:w="137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  <w:gridCol w:w="1275"/>
        <w:gridCol w:w="5670"/>
        <w:gridCol w:w="3544"/>
      </w:tblGrid>
      <w:tr w:rsidR="00146E2E" w14:paraId="077D2504" w14:textId="77777777" w:rsidTr="00424681">
        <w:trPr>
          <w:trHeight w:val="295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BA4130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079F5F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1DDCE1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3537F52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Language 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EC51790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2A25CED9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Publication</w:t>
            </w:r>
          </w:p>
        </w:tc>
      </w:tr>
      <w:tr w:rsidR="00146E2E" w14:paraId="34AA6696" w14:textId="77777777" w:rsidTr="00424681">
        <w:trPr>
          <w:trHeight w:val="295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6701B72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 Kuon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47DD70C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153C289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3FEDAF0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</w:tcBorders>
          </w:tcPr>
          <w:p w14:paraId="1C5F68CC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Constitution-Acupuncture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8" w:space="0" w:color="auto"/>
            </w:tcBorders>
          </w:tcPr>
          <w:p w14:paraId="13440CC4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International Congress of Acupuncture &amp; Moxibustion</w:t>
            </w:r>
          </w:p>
        </w:tc>
      </w:tr>
      <w:tr w:rsidR="00146E2E" w14:paraId="502DCC32" w14:textId="77777777" w:rsidTr="00424681">
        <w:trPr>
          <w:trHeight w:val="295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82E68D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 Kuon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7793D4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1317F1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62E5D0E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</w:tcPr>
          <w:p w14:paraId="258BFA33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Studies on Constitution-Acupuncture Therapy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</w:tcPr>
          <w:p w14:paraId="060A3206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Myong Ji University</w:t>
            </w:r>
          </w:p>
        </w:tc>
      </w:tr>
      <w:tr w:rsidR="00146E2E" w14:paraId="3CAB7391" w14:textId="77777777" w:rsidTr="00424681">
        <w:trPr>
          <w:trHeight w:val="295"/>
        </w:trPr>
        <w:tc>
          <w:tcPr>
            <w:tcW w:w="1418" w:type="dxa"/>
            <w:tcBorders>
              <w:top w:val="single" w:sz="8" w:space="0" w:color="auto"/>
              <w:bottom w:val="single" w:sz="2" w:space="0" w:color="auto"/>
            </w:tcBorders>
          </w:tcPr>
          <w:p w14:paraId="07FF86F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SH Kim et al.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2" w:space="0" w:color="auto"/>
            </w:tcBorders>
          </w:tcPr>
          <w:p w14:paraId="70E95B5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" w:space="0" w:color="auto"/>
            </w:tcBorders>
          </w:tcPr>
          <w:p w14:paraId="436104F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2" w:space="0" w:color="auto"/>
            </w:tcBorders>
          </w:tcPr>
          <w:p w14:paraId="7C098B1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2" w:space="0" w:color="auto"/>
            </w:tcBorders>
          </w:tcPr>
          <w:p w14:paraId="1529029D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Comparison of Nutritional Status among Eight Constitutional Groups in relation to Food Preference on the Viewpoint of Constitutional Medicine.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2" w:space="0" w:color="auto"/>
            </w:tcBorders>
          </w:tcPr>
          <w:p w14:paraId="61560930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Nutrition and Health</w:t>
            </w:r>
          </w:p>
        </w:tc>
      </w:tr>
      <w:tr w:rsidR="00146E2E" w14:paraId="2AA7A6CB" w14:textId="77777777" w:rsidTr="00424681">
        <w:trPr>
          <w:trHeight w:val="58"/>
        </w:trPr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87D688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 Choi et al.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14:paraId="1E20D22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6C29D47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14:paraId="1BC9A87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</w:tcPr>
          <w:p w14:paraId="225083D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Acupuncture Methods Applied to the Constitution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05DDD7A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Constitutional Medicine</w:t>
            </w:r>
          </w:p>
        </w:tc>
      </w:tr>
      <w:tr w:rsidR="00146E2E" w14:paraId="1D67BE70" w14:textId="77777777" w:rsidTr="00424681">
        <w:trPr>
          <w:trHeight w:val="58"/>
        </w:trPr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CB6944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 Kuon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14:paraId="0362920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787E4B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14:paraId="335EFF3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</w:tcPr>
          <w:p w14:paraId="5E72228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Eight-Constitution Medicine: An Overview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5BA328F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Dong Bang Hak Chi</w:t>
            </w:r>
          </w:p>
        </w:tc>
      </w:tr>
      <w:tr w:rsidR="00146E2E" w14:paraId="1562AF30" w14:textId="77777777" w:rsidTr="00424681">
        <w:trPr>
          <w:trHeight w:val="58"/>
        </w:trPr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30018A5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 Yu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14:paraId="4624A8D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076DD7F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14:paraId="1C01BC8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</w:tcPr>
          <w:p w14:paraId="09AA2C3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Comparison of Pulse Graph after 8 Constitution Acupuncture Treatment through Electronic Pulse Diagnosis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606ECAB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Pulse Diagnosis</w:t>
            </w:r>
          </w:p>
        </w:tc>
      </w:tr>
      <w:tr w:rsidR="00146E2E" w14:paraId="3C7830AF" w14:textId="77777777" w:rsidTr="00424681">
        <w:trPr>
          <w:trHeight w:val="243"/>
        </w:trPr>
        <w:tc>
          <w:tcPr>
            <w:tcW w:w="1418" w:type="dxa"/>
            <w:tcBorders>
              <w:top w:val="single" w:sz="2" w:space="0" w:color="auto"/>
            </w:tcBorders>
          </w:tcPr>
          <w:p w14:paraId="05E7717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Kim</w:t>
            </w:r>
          </w:p>
        </w:tc>
        <w:tc>
          <w:tcPr>
            <w:tcW w:w="709" w:type="dxa"/>
            <w:tcBorders>
              <w:top w:val="single" w:sz="2" w:space="0" w:color="auto"/>
            </w:tcBorders>
          </w:tcPr>
          <w:p w14:paraId="1AF8E8C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5A07E30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  <w:tcBorders>
              <w:top w:val="single" w:sz="2" w:space="0" w:color="auto"/>
            </w:tcBorders>
          </w:tcPr>
          <w:p w14:paraId="7B9C71B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  <w:tcBorders>
              <w:top w:val="single" w:sz="2" w:space="0" w:color="auto"/>
            </w:tcBorders>
          </w:tcPr>
          <w:p w14:paraId="3BC4010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Clinical review of 8 Constitution Acupuncture Procedure and Pulse Diagnosis</w:t>
            </w:r>
          </w:p>
        </w:tc>
        <w:tc>
          <w:tcPr>
            <w:tcW w:w="3544" w:type="dxa"/>
            <w:tcBorders>
              <w:top w:val="single" w:sz="2" w:space="0" w:color="auto"/>
            </w:tcBorders>
          </w:tcPr>
          <w:p w14:paraId="696756C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Pulse Diagnosis</w:t>
            </w:r>
          </w:p>
        </w:tc>
      </w:tr>
      <w:tr w:rsidR="00146E2E" w14:paraId="7558C5EB" w14:textId="77777777" w:rsidTr="00424681">
        <w:trPr>
          <w:trHeight w:val="578"/>
        </w:trPr>
        <w:tc>
          <w:tcPr>
            <w:tcW w:w="1418" w:type="dxa"/>
          </w:tcPr>
          <w:p w14:paraId="69F08C1A" w14:textId="77777777" w:rsidR="00146E2E" w:rsidRPr="00BA667D" w:rsidRDefault="00146E2E" w:rsidP="00424681">
            <w:pPr>
              <w:widowControl/>
              <w:wordWrap/>
              <w:autoSpaceDE/>
              <w:autoSpaceDN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JK Kim et al.</w:t>
            </w:r>
          </w:p>
          <w:p w14:paraId="4C3BBC2D" w14:textId="77777777" w:rsidR="00146E2E" w:rsidRPr="00BA667D" w:rsidRDefault="00146E2E" w:rsidP="0042468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AEF86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157CF43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5B0D50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1BE9C74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for Strengthening-eliminating Treatment Methods by Acupuncture and Moxibustion according to Jang-bu Organ’s Deficiency-excessive based on Nankyoung</w:t>
            </w:r>
          </w:p>
        </w:tc>
        <w:tc>
          <w:tcPr>
            <w:tcW w:w="3544" w:type="dxa"/>
          </w:tcPr>
          <w:p w14:paraId="728F0FA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48045DDD" w14:textId="77777777" w:rsidTr="00424681">
        <w:trPr>
          <w:trHeight w:val="257"/>
        </w:trPr>
        <w:tc>
          <w:tcPr>
            <w:tcW w:w="1418" w:type="dxa"/>
          </w:tcPr>
          <w:p w14:paraId="69ADCE9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 Moon et al.</w:t>
            </w:r>
          </w:p>
        </w:tc>
        <w:tc>
          <w:tcPr>
            <w:tcW w:w="709" w:type="dxa"/>
          </w:tcPr>
          <w:p w14:paraId="4BDA76C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170C866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568D789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C57D16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Development of Radial Artery Waveform Measurement Sensor for 8 Constitution Pulse Diagnostic Method Verification</w:t>
            </w:r>
          </w:p>
        </w:tc>
        <w:tc>
          <w:tcPr>
            <w:tcW w:w="3544" w:type="dxa"/>
          </w:tcPr>
          <w:p w14:paraId="200A58F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Semiconductor Technology and Science</w:t>
            </w:r>
          </w:p>
        </w:tc>
      </w:tr>
      <w:tr w:rsidR="00146E2E" w14:paraId="77D6C3B5" w14:textId="77777777" w:rsidTr="00424681">
        <w:trPr>
          <w:trHeight w:val="67"/>
        </w:trPr>
        <w:tc>
          <w:tcPr>
            <w:tcW w:w="1418" w:type="dxa"/>
          </w:tcPr>
          <w:p w14:paraId="6A91C87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SJ Chae et al.</w:t>
            </w:r>
          </w:p>
        </w:tc>
        <w:tc>
          <w:tcPr>
            <w:tcW w:w="709" w:type="dxa"/>
          </w:tcPr>
          <w:p w14:paraId="75C46D9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0BAE584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A7DB52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39C2BD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Comparison of the Improvement of Subjective Symptoms between Body Acupuncture Group &amp; Constitution Acupuncture Group</w:t>
            </w:r>
          </w:p>
        </w:tc>
        <w:tc>
          <w:tcPr>
            <w:tcW w:w="3544" w:type="dxa"/>
          </w:tcPr>
          <w:p w14:paraId="194B465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Korean Acupuncture &amp; Moxibustion Society</w:t>
            </w:r>
          </w:p>
        </w:tc>
      </w:tr>
      <w:tr w:rsidR="00146E2E" w14:paraId="396E6866" w14:textId="77777777" w:rsidTr="00424681">
        <w:trPr>
          <w:trHeight w:val="63"/>
        </w:trPr>
        <w:tc>
          <w:tcPr>
            <w:tcW w:w="1418" w:type="dxa"/>
          </w:tcPr>
          <w:p w14:paraId="051EEED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Kang et al.</w:t>
            </w:r>
          </w:p>
        </w:tc>
        <w:tc>
          <w:tcPr>
            <w:tcW w:w="709" w:type="dxa"/>
          </w:tcPr>
          <w:p w14:paraId="0EBE74B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3B9087E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2BB0A6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C89F41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Case Report on Performing 8 Constitutional Acupuncture Therapies for a Case of Arthroscopic Partial Meniscectomy</w:t>
            </w:r>
          </w:p>
        </w:tc>
        <w:tc>
          <w:tcPr>
            <w:tcW w:w="3544" w:type="dxa"/>
          </w:tcPr>
          <w:p w14:paraId="63651F4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Dong Eui Hani Yeon</w:t>
            </w:r>
          </w:p>
        </w:tc>
      </w:tr>
      <w:tr w:rsidR="00146E2E" w14:paraId="2F7C5F86" w14:textId="77777777" w:rsidTr="00424681">
        <w:trPr>
          <w:trHeight w:val="565"/>
        </w:trPr>
        <w:tc>
          <w:tcPr>
            <w:tcW w:w="1418" w:type="dxa"/>
          </w:tcPr>
          <w:p w14:paraId="5BA7D6F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NY Kim et al.</w:t>
            </w:r>
          </w:p>
        </w:tc>
        <w:tc>
          <w:tcPr>
            <w:tcW w:w="709" w:type="dxa"/>
          </w:tcPr>
          <w:p w14:paraId="50EE874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69C804C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96B642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7ED6E8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Clinical report on 8 Constitutional Acupuncture Therapies for Treatment One Case of Persistent and Idiopathic hiccups</w:t>
            </w:r>
          </w:p>
        </w:tc>
        <w:tc>
          <w:tcPr>
            <w:tcW w:w="3544" w:type="dxa"/>
          </w:tcPr>
          <w:p w14:paraId="1AB511E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Korean Oriental Internal Medicine</w:t>
            </w:r>
          </w:p>
        </w:tc>
      </w:tr>
      <w:tr w:rsidR="00146E2E" w14:paraId="3C6D6A5F" w14:textId="77777777" w:rsidTr="00424681">
        <w:trPr>
          <w:trHeight w:val="578"/>
        </w:trPr>
        <w:tc>
          <w:tcPr>
            <w:tcW w:w="1418" w:type="dxa"/>
          </w:tcPr>
          <w:p w14:paraId="51696FA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I Jung et al.</w:t>
            </w:r>
          </w:p>
        </w:tc>
        <w:tc>
          <w:tcPr>
            <w:tcW w:w="709" w:type="dxa"/>
          </w:tcPr>
          <w:p w14:paraId="54ECF03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</w:tcPr>
          <w:p w14:paraId="20C8880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4817862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981770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Comparative Study on Acupuncture Using five Su points-Saam Acupuncture, Taeguk Acupuncture, 8 Constitution Acupuncture</w:t>
            </w:r>
          </w:p>
        </w:tc>
        <w:tc>
          <w:tcPr>
            <w:tcW w:w="3544" w:type="dxa"/>
          </w:tcPr>
          <w:p w14:paraId="06C1307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Korean Acupuncture &amp; Moxibustion Society</w:t>
            </w:r>
          </w:p>
        </w:tc>
      </w:tr>
      <w:tr w:rsidR="00146E2E" w14:paraId="1307037A" w14:textId="77777777" w:rsidTr="00424681">
        <w:trPr>
          <w:trHeight w:val="565"/>
        </w:trPr>
        <w:tc>
          <w:tcPr>
            <w:tcW w:w="1418" w:type="dxa"/>
          </w:tcPr>
          <w:p w14:paraId="4C96A53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HH Lee et al.</w:t>
            </w:r>
          </w:p>
        </w:tc>
        <w:tc>
          <w:tcPr>
            <w:tcW w:w="709" w:type="dxa"/>
          </w:tcPr>
          <w:p w14:paraId="4A4DF01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14:paraId="2B01C2B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D98683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AE399A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Clinical report on 8 Constitutional Acupuncture Therapies for Treatment One Case of Dizziness Suggested Meniere's Syndrome</w:t>
            </w:r>
          </w:p>
        </w:tc>
        <w:tc>
          <w:tcPr>
            <w:tcW w:w="3544" w:type="dxa"/>
          </w:tcPr>
          <w:p w14:paraId="688A0C4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Oriental Physiology &amp; Pathology</w:t>
            </w:r>
          </w:p>
        </w:tc>
      </w:tr>
      <w:tr w:rsidR="00146E2E" w14:paraId="5786E2F6" w14:textId="77777777" w:rsidTr="00424681">
        <w:trPr>
          <w:trHeight w:val="203"/>
        </w:trPr>
        <w:tc>
          <w:tcPr>
            <w:tcW w:w="1418" w:type="dxa"/>
          </w:tcPr>
          <w:p w14:paraId="0F1D0B7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SB Lee et al.</w:t>
            </w:r>
          </w:p>
        </w:tc>
        <w:tc>
          <w:tcPr>
            <w:tcW w:w="709" w:type="dxa"/>
          </w:tcPr>
          <w:p w14:paraId="684D3A7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14:paraId="75C861C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35B45B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F8E493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Clinical characteristics of 8-Constitution</w:t>
            </w:r>
          </w:p>
        </w:tc>
        <w:tc>
          <w:tcPr>
            <w:tcW w:w="3544" w:type="dxa"/>
          </w:tcPr>
          <w:p w14:paraId="109C4EC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41D3AF8E" w14:textId="77777777" w:rsidTr="00424681">
        <w:trPr>
          <w:trHeight w:val="63"/>
        </w:trPr>
        <w:tc>
          <w:tcPr>
            <w:tcW w:w="1418" w:type="dxa"/>
          </w:tcPr>
          <w:p w14:paraId="6CBDD9D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M Han</w:t>
            </w:r>
          </w:p>
        </w:tc>
        <w:tc>
          <w:tcPr>
            <w:tcW w:w="709" w:type="dxa"/>
          </w:tcPr>
          <w:p w14:paraId="4A5A410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14:paraId="037E81F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74DA0D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81F974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Food Preference by Constitution according to the Constitutional Classification Method</w:t>
            </w:r>
          </w:p>
        </w:tc>
        <w:tc>
          <w:tcPr>
            <w:tcW w:w="3544" w:type="dxa"/>
          </w:tcPr>
          <w:p w14:paraId="1EFBED8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Uirim</w:t>
            </w:r>
          </w:p>
        </w:tc>
      </w:tr>
      <w:tr w:rsidR="00146E2E" w14:paraId="0AE789D6" w14:textId="77777777" w:rsidTr="00424681">
        <w:trPr>
          <w:trHeight w:val="578"/>
        </w:trPr>
        <w:tc>
          <w:tcPr>
            <w:tcW w:w="1418" w:type="dxa"/>
          </w:tcPr>
          <w:p w14:paraId="7102A2D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YW Kim et al.</w:t>
            </w:r>
          </w:p>
        </w:tc>
        <w:tc>
          <w:tcPr>
            <w:tcW w:w="709" w:type="dxa"/>
          </w:tcPr>
          <w:p w14:paraId="0D2D09A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34" w:type="dxa"/>
          </w:tcPr>
          <w:p w14:paraId="13D87B3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2FC29F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EE22CD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Effect of 8 Constitution Acupuncture on Neck Pain by Pain Disability Index and Visual Analogue Scale</w:t>
            </w:r>
          </w:p>
        </w:tc>
        <w:tc>
          <w:tcPr>
            <w:tcW w:w="3544" w:type="dxa"/>
          </w:tcPr>
          <w:p w14:paraId="55DFEF2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6A4CBCA1" w14:textId="77777777" w:rsidTr="00424681">
        <w:trPr>
          <w:trHeight w:val="63"/>
        </w:trPr>
        <w:tc>
          <w:tcPr>
            <w:tcW w:w="1418" w:type="dxa"/>
          </w:tcPr>
          <w:p w14:paraId="6F9F8D3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SJ Chae et al.</w:t>
            </w:r>
          </w:p>
        </w:tc>
        <w:tc>
          <w:tcPr>
            <w:tcW w:w="709" w:type="dxa"/>
          </w:tcPr>
          <w:p w14:paraId="56F952D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14:paraId="35EBF69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860F68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ADF28F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Effect of 8 Constitution Acupuncture on degenerative arthritis of knee joint</w:t>
            </w:r>
          </w:p>
        </w:tc>
        <w:tc>
          <w:tcPr>
            <w:tcW w:w="3544" w:type="dxa"/>
          </w:tcPr>
          <w:p w14:paraId="5E331F8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0C8D4805" w14:textId="77777777" w:rsidTr="00424681">
        <w:trPr>
          <w:trHeight w:val="283"/>
        </w:trPr>
        <w:tc>
          <w:tcPr>
            <w:tcW w:w="1418" w:type="dxa"/>
          </w:tcPr>
          <w:p w14:paraId="1CED56B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HS Lee et al.</w:t>
            </w:r>
          </w:p>
        </w:tc>
        <w:tc>
          <w:tcPr>
            <w:tcW w:w="709" w:type="dxa"/>
          </w:tcPr>
          <w:p w14:paraId="582559D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14:paraId="2BF55EE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F45D7A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356EC31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Pilot Study on Reliability of Pulse Diagnosis in Eight-Constitution Medicine</w:t>
            </w:r>
          </w:p>
        </w:tc>
        <w:tc>
          <w:tcPr>
            <w:tcW w:w="3544" w:type="dxa"/>
          </w:tcPr>
          <w:p w14:paraId="753EFD6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Acupuncture</w:t>
            </w:r>
          </w:p>
        </w:tc>
      </w:tr>
      <w:tr w:rsidR="00146E2E" w14:paraId="3A192D13" w14:textId="77777777" w:rsidTr="00424681">
        <w:trPr>
          <w:trHeight w:val="283"/>
        </w:trPr>
        <w:tc>
          <w:tcPr>
            <w:tcW w:w="1418" w:type="dxa"/>
          </w:tcPr>
          <w:p w14:paraId="2310A06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Shin et al.</w:t>
            </w:r>
          </w:p>
        </w:tc>
        <w:tc>
          <w:tcPr>
            <w:tcW w:w="709" w:type="dxa"/>
          </w:tcPr>
          <w:p w14:paraId="4FE5D52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14:paraId="3F2DFA5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1E929D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8F7790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Effects of 8 Constitution Acupuncture on Heart Rate Variability</w:t>
            </w:r>
          </w:p>
        </w:tc>
        <w:tc>
          <w:tcPr>
            <w:tcW w:w="3544" w:type="dxa"/>
          </w:tcPr>
          <w:p w14:paraId="58EA931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565E0985" w14:textId="77777777" w:rsidTr="00424681">
        <w:trPr>
          <w:trHeight w:val="295"/>
        </w:trPr>
        <w:tc>
          <w:tcPr>
            <w:tcW w:w="1418" w:type="dxa"/>
          </w:tcPr>
          <w:p w14:paraId="72E2FE5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SB Lee et al.</w:t>
            </w:r>
          </w:p>
        </w:tc>
        <w:tc>
          <w:tcPr>
            <w:tcW w:w="709" w:type="dxa"/>
          </w:tcPr>
          <w:p w14:paraId="0943C0D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14:paraId="074A00B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D09B1E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37FA29A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Clinical Characteristics of 4-Constitution Groups in 8-Constitution Medicine</w:t>
            </w:r>
          </w:p>
        </w:tc>
        <w:tc>
          <w:tcPr>
            <w:tcW w:w="3544" w:type="dxa"/>
          </w:tcPr>
          <w:p w14:paraId="131CE3D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Medicine</w:t>
            </w:r>
          </w:p>
        </w:tc>
      </w:tr>
      <w:tr w:rsidR="00146E2E" w14:paraId="3395EE8B" w14:textId="77777777" w:rsidTr="00424681">
        <w:trPr>
          <w:trHeight w:val="283"/>
        </w:trPr>
        <w:tc>
          <w:tcPr>
            <w:tcW w:w="1418" w:type="dxa"/>
          </w:tcPr>
          <w:p w14:paraId="70A01FA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Yin et al.</w:t>
            </w:r>
          </w:p>
        </w:tc>
        <w:tc>
          <w:tcPr>
            <w:tcW w:w="709" w:type="dxa"/>
          </w:tcPr>
          <w:p w14:paraId="49EB894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14:paraId="6BFD945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A30FF5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4C05A6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Constitutionally individualized and practically integrated characteristics of Korean Acupuncture</w:t>
            </w:r>
          </w:p>
        </w:tc>
        <w:tc>
          <w:tcPr>
            <w:tcW w:w="3544" w:type="dxa"/>
          </w:tcPr>
          <w:p w14:paraId="2258613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Acupuncture</w:t>
            </w:r>
          </w:p>
        </w:tc>
      </w:tr>
      <w:tr w:rsidR="00146E2E" w14:paraId="2669BC88" w14:textId="77777777" w:rsidTr="00424681">
        <w:trPr>
          <w:trHeight w:val="283"/>
        </w:trPr>
        <w:tc>
          <w:tcPr>
            <w:tcW w:w="1418" w:type="dxa"/>
          </w:tcPr>
          <w:p w14:paraId="19ED1E7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SB Rhee et al.</w:t>
            </w:r>
          </w:p>
        </w:tc>
        <w:tc>
          <w:tcPr>
            <w:tcW w:w="709" w:type="dxa"/>
          </w:tcPr>
          <w:p w14:paraId="38B7930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14:paraId="758F4EE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5D3B17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54BF44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Men’s 8-Constitutional Characteristics Using the One way Analysis of Variance</w:t>
            </w:r>
          </w:p>
        </w:tc>
        <w:tc>
          <w:tcPr>
            <w:tcW w:w="3544" w:type="dxa"/>
          </w:tcPr>
          <w:p w14:paraId="7DE71DA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Applied Statistics</w:t>
            </w:r>
          </w:p>
        </w:tc>
      </w:tr>
      <w:tr w:rsidR="00146E2E" w14:paraId="7612222B" w14:textId="77777777" w:rsidTr="00424681">
        <w:trPr>
          <w:trHeight w:val="283"/>
        </w:trPr>
        <w:tc>
          <w:tcPr>
            <w:tcW w:w="1418" w:type="dxa"/>
          </w:tcPr>
          <w:p w14:paraId="417262A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Shin et al.</w:t>
            </w:r>
          </w:p>
        </w:tc>
        <w:tc>
          <w:tcPr>
            <w:tcW w:w="709" w:type="dxa"/>
          </w:tcPr>
          <w:p w14:paraId="5C408C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14:paraId="336165B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A8734E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004860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Method that Estimate Expertness of Pulse Diagnosis in 8 Constitution Medicine</w:t>
            </w:r>
          </w:p>
        </w:tc>
        <w:tc>
          <w:tcPr>
            <w:tcW w:w="3544" w:type="dxa"/>
          </w:tcPr>
          <w:p w14:paraId="7897E3F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6467CFC0" w14:textId="77777777" w:rsidTr="00424681">
        <w:trPr>
          <w:trHeight w:val="283"/>
        </w:trPr>
        <w:tc>
          <w:tcPr>
            <w:tcW w:w="1418" w:type="dxa"/>
          </w:tcPr>
          <w:p w14:paraId="30B5D3E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YW Seo et al.</w:t>
            </w:r>
          </w:p>
        </w:tc>
        <w:tc>
          <w:tcPr>
            <w:tcW w:w="709" w:type="dxa"/>
          </w:tcPr>
          <w:p w14:paraId="4A8FA16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14:paraId="0330E89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6584E8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4C8C70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 xml:space="preserve">Eight Constitution Acupuncture Effect on Thrombocytopenia After Splenectomy at Idiopathic </w:t>
            </w: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Thrombocytopenic Purpura as Frist Manifestation of Systemic Lupus Erythematosus Lupus</w:t>
            </w:r>
          </w:p>
        </w:tc>
        <w:tc>
          <w:tcPr>
            <w:tcW w:w="3544" w:type="dxa"/>
          </w:tcPr>
          <w:p w14:paraId="2587C39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Journal of Korean Acupuncture &amp; Moxibustion Society</w:t>
            </w:r>
          </w:p>
        </w:tc>
      </w:tr>
      <w:tr w:rsidR="00146E2E" w14:paraId="49681F45" w14:textId="77777777" w:rsidTr="00424681">
        <w:trPr>
          <w:trHeight w:val="283"/>
        </w:trPr>
        <w:tc>
          <w:tcPr>
            <w:tcW w:w="1418" w:type="dxa"/>
          </w:tcPr>
          <w:p w14:paraId="7D99E5C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 Cho et al.</w:t>
            </w:r>
          </w:p>
        </w:tc>
        <w:tc>
          <w:tcPr>
            <w:tcW w:w="709" w:type="dxa"/>
          </w:tcPr>
          <w:p w14:paraId="14109B6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5C27449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97F443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2682F3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Effect of three major nutrient intake ratios on blood characteristics in 8 constitution subjects</w:t>
            </w:r>
          </w:p>
        </w:tc>
        <w:tc>
          <w:tcPr>
            <w:tcW w:w="3544" w:type="dxa"/>
          </w:tcPr>
          <w:p w14:paraId="01E8574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Korean Society of Food Science and Nutrition</w:t>
            </w:r>
          </w:p>
        </w:tc>
      </w:tr>
      <w:tr w:rsidR="00146E2E" w14:paraId="18037863" w14:textId="77777777" w:rsidTr="00424681">
        <w:trPr>
          <w:trHeight w:val="283"/>
        </w:trPr>
        <w:tc>
          <w:tcPr>
            <w:tcW w:w="1418" w:type="dxa"/>
          </w:tcPr>
          <w:p w14:paraId="3A847EE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Park et al.</w:t>
            </w:r>
          </w:p>
        </w:tc>
        <w:tc>
          <w:tcPr>
            <w:tcW w:w="709" w:type="dxa"/>
          </w:tcPr>
          <w:p w14:paraId="080600F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695F1C4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0CBC96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24F9209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Recognition Survey of Patients about Eight Constitution Medicine</w:t>
            </w:r>
          </w:p>
        </w:tc>
        <w:tc>
          <w:tcPr>
            <w:tcW w:w="3544" w:type="dxa"/>
          </w:tcPr>
          <w:p w14:paraId="0464545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364EC156" w14:textId="77777777" w:rsidTr="00424681">
        <w:trPr>
          <w:trHeight w:val="283"/>
        </w:trPr>
        <w:tc>
          <w:tcPr>
            <w:tcW w:w="1418" w:type="dxa"/>
          </w:tcPr>
          <w:p w14:paraId="582E3EB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MS Kim et al.</w:t>
            </w:r>
          </w:p>
        </w:tc>
        <w:tc>
          <w:tcPr>
            <w:tcW w:w="709" w:type="dxa"/>
          </w:tcPr>
          <w:p w14:paraId="01283B3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7F74C1E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D40F1E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F8DD91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Comparative Study on the Composite Principle of Formulas between Saam Acupuncture and Eight Constitution Acupuncture Theories</w:t>
            </w:r>
          </w:p>
        </w:tc>
        <w:tc>
          <w:tcPr>
            <w:tcW w:w="3544" w:type="dxa"/>
          </w:tcPr>
          <w:p w14:paraId="7FCEA9A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1AF532DF" w14:textId="77777777" w:rsidTr="00424681">
        <w:trPr>
          <w:trHeight w:val="283"/>
        </w:trPr>
        <w:tc>
          <w:tcPr>
            <w:tcW w:w="1418" w:type="dxa"/>
          </w:tcPr>
          <w:p w14:paraId="065BC21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Min et al.</w:t>
            </w:r>
          </w:p>
        </w:tc>
        <w:tc>
          <w:tcPr>
            <w:tcW w:w="709" w:type="dxa"/>
          </w:tcPr>
          <w:p w14:paraId="093252B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6A9AEB5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5443A52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22296C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Research on the Recognition of the Effect of Constitution-Acupuncture Based on the Expert Constitution-Acupuncture Oriental Medical Doctors</w:t>
            </w:r>
          </w:p>
        </w:tc>
        <w:tc>
          <w:tcPr>
            <w:tcW w:w="3544" w:type="dxa"/>
          </w:tcPr>
          <w:p w14:paraId="43FEA46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6124A6AE" w14:textId="77777777" w:rsidTr="00424681">
        <w:trPr>
          <w:trHeight w:val="283"/>
        </w:trPr>
        <w:tc>
          <w:tcPr>
            <w:tcW w:w="1418" w:type="dxa"/>
          </w:tcPr>
          <w:p w14:paraId="4BAD64B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Min et al.</w:t>
            </w:r>
          </w:p>
        </w:tc>
        <w:tc>
          <w:tcPr>
            <w:tcW w:w="709" w:type="dxa"/>
          </w:tcPr>
          <w:p w14:paraId="55FE645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1B5BB0C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79A6A7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9F3F1D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Validity and Reliability of the Eight-Constitution Questionnaire</w:t>
            </w:r>
          </w:p>
        </w:tc>
        <w:tc>
          <w:tcPr>
            <w:tcW w:w="3544" w:type="dxa"/>
          </w:tcPr>
          <w:p w14:paraId="4E92647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25B884E7" w14:textId="77777777" w:rsidTr="00424681">
        <w:trPr>
          <w:trHeight w:val="283"/>
        </w:trPr>
        <w:tc>
          <w:tcPr>
            <w:tcW w:w="1418" w:type="dxa"/>
          </w:tcPr>
          <w:p w14:paraId="561B5A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Shin et al.</w:t>
            </w:r>
          </w:p>
        </w:tc>
        <w:tc>
          <w:tcPr>
            <w:tcW w:w="709" w:type="dxa"/>
          </w:tcPr>
          <w:p w14:paraId="72723CD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239410F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25AC08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E97A4E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Fundamental Study for 8 Constitution Medicine Diagnosis Expert System Development</w:t>
            </w:r>
          </w:p>
        </w:tc>
        <w:tc>
          <w:tcPr>
            <w:tcW w:w="3544" w:type="dxa"/>
          </w:tcPr>
          <w:p w14:paraId="4A9DE07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4BDB61AE" w14:textId="77777777" w:rsidTr="00424681">
        <w:trPr>
          <w:trHeight w:val="283"/>
        </w:trPr>
        <w:tc>
          <w:tcPr>
            <w:tcW w:w="1418" w:type="dxa"/>
          </w:tcPr>
          <w:p w14:paraId="32CF65B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Yin et al.</w:t>
            </w:r>
          </w:p>
        </w:tc>
        <w:tc>
          <w:tcPr>
            <w:tcW w:w="709" w:type="dxa"/>
          </w:tcPr>
          <w:p w14:paraId="597CED9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14:paraId="28B4E10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E2A85F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0062313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Acupuncture: the Individualized and Practical Acupuncture.</w:t>
            </w:r>
          </w:p>
        </w:tc>
        <w:tc>
          <w:tcPr>
            <w:tcW w:w="3544" w:type="dxa"/>
          </w:tcPr>
          <w:p w14:paraId="5206042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Neurological Research</w:t>
            </w:r>
          </w:p>
        </w:tc>
      </w:tr>
      <w:tr w:rsidR="00146E2E" w14:paraId="5018D442" w14:textId="77777777" w:rsidTr="00424681">
        <w:trPr>
          <w:trHeight w:val="283"/>
        </w:trPr>
        <w:tc>
          <w:tcPr>
            <w:tcW w:w="1418" w:type="dxa"/>
          </w:tcPr>
          <w:p w14:paraId="3A3F39E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SJ Jeong et al.</w:t>
            </w:r>
          </w:p>
        </w:tc>
        <w:tc>
          <w:tcPr>
            <w:tcW w:w="709" w:type="dxa"/>
          </w:tcPr>
          <w:p w14:paraId="269E6AF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267ADAE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522CA0D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1523388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Study on the Composition of Acupoints of Eight Constitution Acupuncture</w:t>
            </w:r>
          </w:p>
        </w:tc>
        <w:tc>
          <w:tcPr>
            <w:tcW w:w="3544" w:type="dxa"/>
          </w:tcPr>
          <w:p w14:paraId="033CD73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Oriental Physiology &amp; Pathology</w:t>
            </w:r>
          </w:p>
        </w:tc>
      </w:tr>
      <w:tr w:rsidR="00146E2E" w14:paraId="090BEE1B" w14:textId="77777777" w:rsidTr="00424681">
        <w:trPr>
          <w:trHeight w:val="283"/>
        </w:trPr>
        <w:tc>
          <w:tcPr>
            <w:tcW w:w="1418" w:type="dxa"/>
          </w:tcPr>
          <w:p w14:paraId="6393D72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 xml:space="preserve">E Jang et al. </w:t>
            </w:r>
          </w:p>
        </w:tc>
        <w:tc>
          <w:tcPr>
            <w:tcW w:w="709" w:type="dxa"/>
          </w:tcPr>
          <w:p w14:paraId="39B292B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12B4621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D2492E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F2493B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Pilot Study on the Association of Diagnosis Results between Sasang Constitutional Medicine and Eight Constitutional Medicine</w:t>
            </w:r>
          </w:p>
        </w:tc>
        <w:tc>
          <w:tcPr>
            <w:tcW w:w="3544" w:type="dxa"/>
          </w:tcPr>
          <w:p w14:paraId="6944A21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 Journal of Oriental Medicine</w:t>
            </w:r>
          </w:p>
        </w:tc>
      </w:tr>
      <w:tr w:rsidR="00146E2E" w14:paraId="5948563D" w14:textId="77777777" w:rsidTr="00424681">
        <w:trPr>
          <w:trHeight w:val="283"/>
        </w:trPr>
        <w:tc>
          <w:tcPr>
            <w:tcW w:w="1418" w:type="dxa"/>
          </w:tcPr>
          <w:p w14:paraId="29BA44C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Shin et al.</w:t>
            </w:r>
          </w:p>
        </w:tc>
        <w:tc>
          <w:tcPr>
            <w:tcW w:w="709" w:type="dxa"/>
          </w:tcPr>
          <w:p w14:paraId="69EE086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6BC5E78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251280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1E7853C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for 8 Constitution Medicine Diagnosis Expert System Development</w:t>
            </w:r>
          </w:p>
        </w:tc>
        <w:tc>
          <w:tcPr>
            <w:tcW w:w="3544" w:type="dxa"/>
          </w:tcPr>
          <w:p w14:paraId="0931DF1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28109948" w14:textId="77777777" w:rsidTr="00424681">
        <w:trPr>
          <w:trHeight w:val="283"/>
        </w:trPr>
        <w:tc>
          <w:tcPr>
            <w:tcW w:w="1418" w:type="dxa"/>
          </w:tcPr>
          <w:p w14:paraId="472136A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Shin et al.</w:t>
            </w:r>
          </w:p>
        </w:tc>
        <w:tc>
          <w:tcPr>
            <w:tcW w:w="709" w:type="dxa"/>
          </w:tcPr>
          <w:p w14:paraId="603B86D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66B14AA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A89293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3AFE8F8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for 8 Constitution Medicine Diagnosis Expert System Development (2)</w:t>
            </w:r>
          </w:p>
        </w:tc>
        <w:tc>
          <w:tcPr>
            <w:tcW w:w="3544" w:type="dxa"/>
          </w:tcPr>
          <w:p w14:paraId="52D3F2A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41941D97" w14:textId="77777777" w:rsidTr="00424681">
        <w:trPr>
          <w:trHeight w:val="283"/>
        </w:trPr>
        <w:tc>
          <w:tcPr>
            <w:tcW w:w="1418" w:type="dxa"/>
          </w:tcPr>
          <w:p w14:paraId="1FD523D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4ECDC4C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4702EAE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55FB376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218931D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Eight Constitution Medicine Approach to Color Therapy</w:t>
            </w:r>
          </w:p>
        </w:tc>
        <w:tc>
          <w:tcPr>
            <w:tcW w:w="3544" w:type="dxa"/>
          </w:tcPr>
          <w:p w14:paraId="2749497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Academy of Clinical Art Therapy</w:t>
            </w:r>
          </w:p>
        </w:tc>
      </w:tr>
      <w:tr w:rsidR="00146E2E" w14:paraId="6BCB5BF3" w14:textId="77777777" w:rsidTr="00424681">
        <w:trPr>
          <w:trHeight w:val="283"/>
        </w:trPr>
        <w:tc>
          <w:tcPr>
            <w:tcW w:w="1418" w:type="dxa"/>
          </w:tcPr>
          <w:p w14:paraId="6A400F0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Kim et al.</w:t>
            </w:r>
          </w:p>
        </w:tc>
        <w:tc>
          <w:tcPr>
            <w:tcW w:w="709" w:type="dxa"/>
          </w:tcPr>
          <w:p w14:paraId="368CA1C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4C28531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4209ACB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832F9B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Analysis of the Eight-Constitution Questionnaire -Ⅰ</w:t>
            </w:r>
          </w:p>
        </w:tc>
        <w:tc>
          <w:tcPr>
            <w:tcW w:w="3544" w:type="dxa"/>
          </w:tcPr>
          <w:p w14:paraId="26A38F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1CAD1C86" w14:textId="77777777" w:rsidTr="00424681">
        <w:trPr>
          <w:trHeight w:val="283"/>
        </w:trPr>
        <w:tc>
          <w:tcPr>
            <w:tcW w:w="1418" w:type="dxa"/>
          </w:tcPr>
          <w:p w14:paraId="7393686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MJ Paik et al.</w:t>
            </w:r>
          </w:p>
        </w:tc>
        <w:tc>
          <w:tcPr>
            <w:tcW w:w="709" w:type="dxa"/>
          </w:tcPr>
          <w:p w14:paraId="7918D2E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48604E5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ustria</w:t>
            </w:r>
          </w:p>
        </w:tc>
        <w:tc>
          <w:tcPr>
            <w:tcW w:w="1275" w:type="dxa"/>
          </w:tcPr>
          <w:p w14:paraId="31A98E9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50D0C2F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Altered Urinary Polyamine Patterns of Cancer Patients under Acupuncture Therapy</w:t>
            </w:r>
          </w:p>
        </w:tc>
        <w:tc>
          <w:tcPr>
            <w:tcW w:w="3544" w:type="dxa"/>
          </w:tcPr>
          <w:p w14:paraId="73D3BA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Amino Acids</w:t>
            </w:r>
          </w:p>
        </w:tc>
      </w:tr>
      <w:tr w:rsidR="00146E2E" w14:paraId="485E3A76" w14:textId="77777777" w:rsidTr="00424681">
        <w:trPr>
          <w:trHeight w:val="283"/>
        </w:trPr>
        <w:tc>
          <w:tcPr>
            <w:tcW w:w="1418" w:type="dxa"/>
          </w:tcPr>
          <w:p w14:paraId="382BF17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 xml:space="preserve">National Federation of Korean Medicine Colleges </w:t>
            </w:r>
          </w:p>
        </w:tc>
        <w:tc>
          <w:tcPr>
            <w:tcW w:w="709" w:type="dxa"/>
          </w:tcPr>
          <w:p w14:paraId="08DAF8D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14:paraId="5389E43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C04F91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15D4721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Eight-Constitution Medicine</w:t>
            </w:r>
          </w:p>
        </w:tc>
        <w:tc>
          <w:tcPr>
            <w:tcW w:w="3544" w:type="dxa"/>
          </w:tcPr>
          <w:p w14:paraId="1228F57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Koonja Publishing Inc.</w:t>
            </w:r>
          </w:p>
        </w:tc>
      </w:tr>
      <w:tr w:rsidR="00146E2E" w14:paraId="2C10A9BA" w14:textId="77777777" w:rsidTr="00424681">
        <w:trPr>
          <w:trHeight w:val="283"/>
        </w:trPr>
        <w:tc>
          <w:tcPr>
            <w:tcW w:w="1418" w:type="dxa"/>
          </w:tcPr>
          <w:p w14:paraId="61F5A55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YK Lee et al.</w:t>
            </w:r>
          </w:p>
        </w:tc>
        <w:tc>
          <w:tcPr>
            <w:tcW w:w="709" w:type="dxa"/>
          </w:tcPr>
          <w:p w14:paraId="27D5111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3FC627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45A25E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16DE5D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Comparative Study on Effect of Body Acupuncture and 8 Constitution Acupuncture in Acute Stage Lumbago – For Patients Checked up the Pancreotonia -</w:t>
            </w:r>
          </w:p>
        </w:tc>
        <w:tc>
          <w:tcPr>
            <w:tcW w:w="3544" w:type="dxa"/>
          </w:tcPr>
          <w:p w14:paraId="3018375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544E7F57" w14:textId="77777777" w:rsidTr="00424681">
        <w:trPr>
          <w:trHeight w:val="283"/>
        </w:trPr>
        <w:tc>
          <w:tcPr>
            <w:tcW w:w="1418" w:type="dxa"/>
          </w:tcPr>
          <w:p w14:paraId="164C0E3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 Lee et al.</w:t>
            </w:r>
          </w:p>
        </w:tc>
        <w:tc>
          <w:tcPr>
            <w:tcW w:w="709" w:type="dxa"/>
          </w:tcPr>
          <w:p w14:paraId="7ECA8FB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BF999E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1932FE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36A2899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Bibliographical Study on the Constitutional Foods in Korean Medicine</w:t>
            </w:r>
          </w:p>
        </w:tc>
        <w:tc>
          <w:tcPr>
            <w:tcW w:w="3544" w:type="dxa"/>
          </w:tcPr>
          <w:p w14:paraId="14852E5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Oriental Physiology &amp; Pathology</w:t>
            </w:r>
          </w:p>
        </w:tc>
      </w:tr>
      <w:tr w:rsidR="00146E2E" w14:paraId="3ED4960E" w14:textId="77777777" w:rsidTr="00424681">
        <w:trPr>
          <w:trHeight w:val="283"/>
        </w:trPr>
        <w:tc>
          <w:tcPr>
            <w:tcW w:w="1418" w:type="dxa"/>
          </w:tcPr>
          <w:p w14:paraId="627802F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 Lee et al.</w:t>
            </w:r>
          </w:p>
        </w:tc>
        <w:tc>
          <w:tcPr>
            <w:tcW w:w="709" w:type="dxa"/>
          </w:tcPr>
          <w:p w14:paraId="3117DB0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B3ABF6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7CE028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542BCF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Study on Principle of the Theory of Eight Constitutional Medicine</w:t>
            </w:r>
          </w:p>
        </w:tc>
        <w:tc>
          <w:tcPr>
            <w:tcW w:w="3544" w:type="dxa"/>
          </w:tcPr>
          <w:p w14:paraId="7C575E9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 Journal of Oriental Physiology &amp; Pathology</w:t>
            </w:r>
          </w:p>
        </w:tc>
      </w:tr>
      <w:tr w:rsidR="00146E2E" w14:paraId="525DFF07" w14:textId="77777777" w:rsidTr="00424681">
        <w:trPr>
          <w:trHeight w:val="283"/>
        </w:trPr>
        <w:tc>
          <w:tcPr>
            <w:tcW w:w="1418" w:type="dxa"/>
          </w:tcPr>
          <w:p w14:paraId="7C8D70C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Kim et al.</w:t>
            </w:r>
          </w:p>
        </w:tc>
        <w:tc>
          <w:tcPr>
            <w:tcW w:w="709" w:type="dxa"/>
          </w:tcPr>
          <w:p w14:paraId="592C460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2875C2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DE7F7D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71B2C7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Analysis of the Eight-Constitution Questionnaire -Ⅱ</w:t>
            </w:r>
          </w:p>
        </w:tc>
        <w:tc>
          <w:tcPr>
            <w:tcW w:w="3544" w:type="dxa"/>
          </w:tcPr>
          <w:p w14:paraId="688506A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1F3B9E9A" w14:textId="77777777" w:rsidTr="00424681">
        <w:trPr>
          <w:trHeight w:val="283"/>
        </w:trPr>
        <w:tc>
          <w:tcPr>
            <w:tcW w:w="1418" w:type="dxa"/>
          </w:tcPr>
          <w:p w14:paraId="7B0D83C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Kim et al.</w:t>
            </w:r>
          </w:p>
        </w:tc>
        <w:tc>
          <w:tcPr>
            <w:tcW w:w="709" w:type="dxa"/>
          </w:tcPr>
          <w:p w14:paraId="5084AFF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D5FBF1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D32DB2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130F36E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the Analysis of the Eight-Constitution Questionnaire -Ⅲ</w:t>
            </w:r>
          </w:p>
        </w:tc>
        <w:tc>
          <w:tcPr>
            <w:tcW w:w="3544" w:type="dxa"/>
          </w:tcPr>
          <w:p w14:paraId="49BAD2F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292C72C4" w14:textId="77777777" w:rsidTr="00424681">
        <w:trPr>
          <w:trHeight w:val="283"/>
        </w:trPr>
        <w:tc>
          <w:tcPr>
            <w:tcW w:w="1418" w:type="dxa"/>
          </w:tcPr>
          <w:p w14:paraId="4D404A1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HK Kim et al.</w:t>
            </w:r>
          </w:p>
        </w:tc>
        <w:tc>
          <w:tcPr>
            <w:tcW w:w="709" w:type="dxa"/>
          </w:tcPr>
          <w:p w14:paraId="3668486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9AD5EC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B1A7C5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2220E3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3 Cases of the effect of 8 Constitution Acupuncture on Allergic Rhinitis</w:t>
            </w:r>
          </w:p>
        </w:tc>
        <w:tc>
          <w:tcPr>
            <w:tcW w:w="3544" w:type="dxa"/>
          </w:tcPr>
          <w:p w14:paraId="1F876B4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Society of Korean Medicine Ophthalmology, Otolaryngology &amp; Dermatology</w:t>
            </w:r>
          </w:p>
        </w:tc>
      </w:tr>
      <w:tr w:rsidR="00146E2E" w14:paraId="42602741" w14:textId="77777777" w:rsidTr="00424681">
        <w:trPr>
          <w:trHeight w:val="283"/>
        </w:trPr>
        <w:tc>
          <w:tcPr>
            <w:tcW w:w="1418" w:type="dxa"/>
          </w:tcPr>
          <w:p w14:paraId="293BA47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MS Lee et al.</w:t>
            </w:r>
          </w:p>
        </w:tc>
        <w:tc>
          <w:tcPr>
            <w:tcW w:w="709" w:type="dxa"/>
          </w:tcPr>
          <w:p w14:paraId="70214C3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8758B6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275" w:type="dxa"/>
          </w:tcPr>
          <w:p w14:paraId="6072F6A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356DD3B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Randomized Clinical Trials of Constitutional Acupuncture: A Systematic Review</w:t>
            </w:r>
          </w:p>
        </w:tc>
        <w:tc>
          <w:tcPr>
            <w:tcW w:w="3544" w:type="dxa"/>
          </w:tcPr>
          <w:p w14:paraId="515EF16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Evidence-Based Complementary and Alternative Medicine (eCAM)</w:t>
            </w:r>
          </w:p>
        </w:tc>
      </w:tr>
      <w:tr w:rsidR="00146E2E" w14:paraId="339ACD75" w14:textId="77777777" w:rsidTr="00424681">
        <w:trPr>
          <w:trHeight w:val="283"/>
        </w:trPr>
        <w:tc>
          <w:tcPr>
            <w:tcW w:w="1418" w:type="dxa"/>
          </w:tcPr>
          <w:p w14:paraId="7DCEC7D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YK Lee et al.</w:t>
            </w:r>
          </w:p>
        </w:tc>
        <w:tc>
          <w:tcPr>
            <w:tcW w:w="709" w:type="dxa"/>
          </w:tcPr>
          <w:p w14:paraId="00D5A48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1F14A63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639F63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28A72D4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Comparative Study on Effect of Body Acupuncture and 8 Constitution Acupuncture in Acute Stage Lumbago Patients for Checked up the Pancreotonia</w:t>
            </w:r>
          </w:p>
        </w:tc>
        <w:tc>
          <w:tcPr>
            <w:tcW w:w="3544" w:type="dxa"/>
          </w:tcPr>
          <w:p w14:paraId="307FD85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East-West Medicine</w:t>
            </w:r>
          </w:p>
        </w:tc>
      </w:tr>
      <w:tr w:rsidR="00146E2E" w14:paraId="60DDD27A" w14:textId="77777777" w:rsidTr="00424681">
        <w:trPr>
          <w:trHeight w:val="283"/>
        </w:trPr>
        <w:tc>
          <w:tcPr>
            <w:tcW w:w="1418" w:type="dxa"/>
          </w:tcPr>
          <w:p w14:paraId="54C8CB2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G Hwang et al.</w:t>
            </w:r>
          </w:p>
        </w:tc>
        <w:tc>
          <w:tcPr>
            <w:tcW w:w="709" w:type="dxa"/>
          </w:tcPr>
          <w:p w14:paraId="3626AC9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04B7649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A9A988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7DA11D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Study on Dancers' Physical Perception of Self according to Dietary Habits</w:t>
            </w:r>
          </w:p>
        </w:tc>
        <w:tc>
          <w:tcPr>
            <w:tcW w:w="3544" w:type="dxa"/>
          </w:tcPr>
          <w:p w14:paraId="33EB31A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Korean Society of Dance Science</w:t>
            </w:r>
          </w:p>
        </w:tc>
      </w:tr>
      <w:tr w:rsidR="00146E2E" w14:paraId="6A00A867" w14:textId="77777777" w:rsidTr="00424681">
        <w:trPr>
          <w:trHeight w:val="283"/>
        </w:trPr>
        <w:tc>
          <w:tcPr>
            <w:tcW w:w="1418" w:type="dxa"/>
          </w:tcPr>
          <w:p w14:paraId="38E06C3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14A5127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1BC127F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5C26B09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351F28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Constitution Through the Preference Color of Artist - Based on Eight Constitution Medicine (ECM)</w:t>
            </w:r>
          </w:p>
        </w:tc>
        <w:tc>
          <w:tcPr>
            <w:tcW w:w="3544" w:type="dxa"/>
          </w:tcPr>
          <w:p w14:paraId="09D275D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Academy of Clinical Art Therapy</w:t>
            </w:r>
          </w:p>
        </w:tc>
      </w:tr>
      <w:tr w:rsidR="00146E2E" w14:paraId="64FE3782" w14:textId="77777777" w:rsidTr="00424681">
        <w:trPr>
          <w:trHeight w:val="283"/>
        </w:trPr>
        <w:tc>
          <w:tcPr>
            <w:tcW w:w="1418" w:type="dxa"/>
          </w:tcPr>
          <w:p w14:paraId="364960B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Choi et al.</w:t>
            </w:r>
          </w:p>
        </w:tc>
        <w:tc>
          <w:tcPr>
            <w:tcW w:w="709" w:type="dxa"/>
          </w:tcPr>
          <w:p w14:paraId="380F480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3D4A492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5E5EBA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08E819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Case of 8 Constitution Acupuncture for a Patient Complaining of Extremity Pain</w:t>
            </w:r>
          </w:p>
        </w:tc>
        <w:tc>
          <w:tcPr>
            <w:tcW w:w="3544" w:type="dxa"/>
          </w:tcPr>
          <w:p w14:paraId="360E7DD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Oriental Spine and Joint Society</w:t>
            </w:r>
          </w:p>
        </w:tc>
      </w:tr>
      <w:tr w:rsidR="00146E2E" w14:paraId="02A50278" w14:textId="77777777" w:rsidTr="00424681">
        <w:trPr>
          <w:trHeight w:val="283"/>
        </w:trPr>
        <w:tc>
          <w:tcPr>
            <w:tcW w:w="1418" w:type="dxa"/>
          </w:tcPr>
          <w:p w14:paraId="07A45BF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Dowon Kuon</w:t>
            </w:r>
          </w:p>
        </w:tc>
        <w:tc>
          <w:tcPr>
            <w:tcW w:w="709" w:type="dxa"/>
          </w:tcPr>
          <w:p w14:paraId="4769794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345EBBD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5" w:type="dxa"/>
          </w:tcPr>
          <w:p w14:paraId="3158E42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3A36473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Theoretical Basis for The Eight Constitutional Acupuncture</w:t>
            </w:r>
          </w:p>
        </w:tc>
        <w:tc>
          <w:tcPr>
            <w:tcW w:w="3544" w:type="dxa"/>
          </w:tcPr>
          <w:p w14:paraId="4F581ED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Advances in Medicine and Biology</w:t>
            </w:r>
          </w:p>
        </w:tc>
      </w:tr>
      <w:tr w:rsidR="00146E2E" w14:paraId="49972804" w14:textId="77777777" w:rsidTr="00424681">
        <w:trPr>
          <w:trHeight w:val="283"/>
        </w:trPr>
        <w:tc>
          <w:tcPr>
            <w:tcW w:w="1418" w:type="dxa"/>
          </w:tcPr>
          <w:p w14:paraId="0F5C649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668B30F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4E29B9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477051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50AD6A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Overview of Eight Constitution Medicine</w:t>
            </w:r>
          </w:p>
        </w:tc>
        <w:tc>
          <w:tcPr>
            <w:tcW w:w="3544" w:type="dxa"/>
          </w:tcPr>
          <w:p w14:paraId="6BDAF28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Proceedings of the Korean Society of Body-Mind-Spirit Science Fall Conference</w:t>
            </w:r>
          </w:p>
        </w:tc>
      </w:tr>
      <w:tr w:rsidR="00146E2E" w14:paraId="1798AABB" w14:textId="77777777" w:rsidTr="00424681">
        <w:trPr>
          <w:trHeight w:val="283"/>
        </w:trPr>
        <w:tc>
          <w:tcPr>
            <w:tcW w:w="1418" w:type="dxa"/>
          </w:tcPr>
          <w:p w14:paraId="46E70EC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 Kang et al.</w:t>
            </w:r>
          </w:p>
        </w:tc>
        <w:tc>
          <w:tcPr>
            <w:tcW w:w="709" w:type="dxa"/>
          </w:tcPr>
          <w:p w14:paraId="292E9C4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C2EC55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295530C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43D5FD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Analysis on Difference of Eight Constitution in Temperament and Character</w:t>
            </w:r>
          </w:p>
        </w:tc>
        <w:tc>
          <w:tcPr>
            <w:tcW w:w="3544" w:type="dxa"/>
          </w:tcPr>
          <w:p w14:paraId="0193A11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366AD8DF" w14:textId="77777777" w:rsidTr="00424681">
        <w:trPr>
          <w:trHeight w:val="283"/>
        </w:trPr>
        <w:tc>
          <w:tcPr>
            <w:tcW w:w="1418" w:type="dxa"/>
          </w:tcPr>
          <w:p w14:paraId="56DA8F9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Jeong et al.</w:t>
            </w:r>
          </w:p>
        </w:tc>
        <w:tc>
          <w:tcPr>
            <w:tcW w:w="709" w:type="dxa"/>
          </w:tcPr>
          <w:p w14:paraId="19C2858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689781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2D0E15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261E8C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How the Discourse on the Constitutional Symptoms and Diseases in [Donguisusebowon] Influenced the Formation of the Theory of Eight Constitution</w:t>
            </w:r>
          </w:p>
        </w:tc>
        <w:tc>
          <w:tcPr>
            <w:tcW w:w="3544" w:type="dxa"/>
          </w:tcPr>
          <w:p w14:paraId="112AEA4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Sasang Constitutional Medicine</w:t>
            </w:r>
          </w:p>
        </w:tc>
      </w:tr>
      <w:tr w:rsidR="00146E2E" w14:paraId="26FD231D" w14:textId="77777777" w:rsidTr="00424681">
        <w:trPr>
          <w:trHeight w:val="283"/>
        </w:trPr>
        <w:tc>
          <w:tcPr>
            <w:tcW w:w="1418" w:type="dxa"/>
          </w:tcPr>
          <w:p w14:paraId="3C0EC17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 Jeung et al.</w:t>
            </w:r>
          </w:p>
        </w:tc>
        <w:tc>
          <w:tcPr>
            <w:tcW w:w="709" w:type="dxa"/>
          </w:tcPr>
          <w:p w14:paraId="1D2200D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C876B4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22AA86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298C5B8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How Sasang Constitutional Diet Influenced the Formation of Eight Constitutional Diet</w:t>
            </w:r>
          </w:p>
        </w:tc>
        <w:tc>
          <w:tcPr>
            <w:tcW w:w="3544" w:type="dxa"/>
          </w:tcPr>
          <w:p w14:paraId="08A1170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Sasang Constitutional Medicine</w:t>
            </w:r>
          </w:p>
        </w:tc>
      </w:tr>
      <w:tr w:rsidR="00146E2E" w14:paraId="222CA342" w14:textId="77777777" w:rsidTr="00424681">
        <w:trPr>
          <w:trHeight w:val="283"/>
        </w:trPr>
        <w:tc>
          <w:tcPr>
            <w:tcW w:w="1418" w:type="dxa"/>
          </w:tcPr>
          <w:p w14:paraId="5838D28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Lee et al.</w:t>
            </w:r>
          </w:p>
        </w:tc>
        <w:tc>
          <w:tcPr>
            <w:tcW w:w="709" w:type="dxa"/>
          </w:tcPr>
          <w:p w14:paraId="16F120F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3B8B809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1D13CA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30FDE8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Review on Eight Constitution Medicine</w:t>
            </w:r>
          </w:p>
        </w:tc>
        <w:tc>
          <w:tcPr>
            <w:tcW w:w="3544" w:type="dxa"/>
          </w:tcPr>
          <w:p w14:paraId="12D8CC9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Medicine</w:t>
            </w:r>
          </w:p>
        </w:tc>
      </w:tr>
      <w:tr w:rsidR="00146E2E" w14:paraId="0C1F4444" w14:textId="77777777" w:rsidTr="00424681">
        <w:trPr>
          <w:trHeight w:val="283"/>
        </w:trPr>
        <w:tc>
          <w:tcPr>
            <w:tcW w:w="1418" w:type="dxa"/>
          </w:tcPr>
          <w:p w14:paraId="257FD78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Lee et al.</w:t>
            </w:r>
          </w:p>
        </w:tc>
        <w:tc>
          <w:tcPr>
            <w:tcW w:w="709" w:type="dxa"/>
          </w:tcPr>
          <w:p w14:paraId="347BDA2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0E6D56B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3A4CC6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3442530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Study on Stage Classification of Eight Constitution Questionnaire</w:t>
            </w:r>
          </w:p>
        </w:tc>
        <w:tc>
          <w:tcPr>
            <w:tcW w:w="3544" w:type="dxa"/>
          </w:tcPr>
          <w:p w14:paraId="6F78E61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Journal of the Korea Institute of Oriental Medical Diagnostics</w:t>
            </w:r>
          </w:p>
        </w:tc>
      </w:tr>
      <w:tr w:rsidR="00146E2E" w14:paraId="08855EB1" w14:textId="77777777" w:rsidTr="00424681">
        <w:trPr>
          <w:trHeight w:val="283"/>
        </w:trPr>
        <w:tc>
          <w:tcPr>
            <w:tcW w:w="1418" w:type="dxa"/>
          </w:tcPr>
          <w:p w14:paraId="268AA4C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YK Lee et al.</w:t>
            </w:r>
          </w:p>
        </w:tc>
        <w:tc>
          <w:tcPr>
            <w:tcW w:w="709" w:type="dxa"/>
          </w:tcPr>
          <w:p w14:paraId="2FDFD8A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39877CA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DC4C69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2102643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Case Report about the Patient with Trigeminal Neuralgia Treated by 8 Constitution Acupuncture</w:t>
            </w:r>
          </w:p>
        </w:tc>
        <w:tc>
          <w:tcPr>
            <w:tcW w:w="3544" w:type="dxa"/>
          </w:tcPr>
          <w:p w14:paraId="73CC87D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East-West Medicine</w:t>
            </w:r>
          </w:p>
        </w:tc>
      </w:tr>
      <w:tr w:rsidR="00146E2E" w14:paraId="10B87F39" w14:textId="77777777" w:rsidTr="00424681">
        <w:trPr>
          <w:trHeight w:val="283"/>
        </w:trPr>
        <w:tc>
          <w:tcPr>
            <w:tcW w:w="1418" w:type="dxa"/>
          </w:tcPr>
          <w:p w14:paraId="7F8E565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Kim</w:t>
            </w:r>
          </w:p>
        </w:tc>
        <w:tc>
          <w:tcPr>
            <w:tcW w:w="709" w:type="dxa"/>
          </w:tcPr>
          <w:p w14:paraId="1292F74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2B248CE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43E18F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D4F90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Comparative Study on Sasang Constitutional Medicine, Eight Constitution, and Five Elements Constitution</w:t>
            </w:r>
          </w:p>
        </w:tc>
        <w:tc>
          <w:tcPr>
            <w:tcW w:w="3544" w:type="dxa"/>
          </w:tcPr>
          <w:p w14:paraId="006DD60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 Journal of Oriental Medicine</w:t>
            </w:r>
          </w:p>
        </w:tc>
      </w:tr>
      <w:tr w:rsidR="00146E2E" w14:paraId="11C08BCB" w14:textId="77777777" w:rsidTr="00424681">
        <w:trPr>
          <w:trHeight w:val="283"/>
        </w:trPr>
        <w:tc>
          <w:tcPr>
            <w:tcW w:w="1418" w:type="dxa"/>
          </w:tcPr>
          <w:p w14:paraId="10F5556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B Cho et al.</w:t>
            </w:r>
          </w:p>
        </w:tc>
        <w:tc>
          <w:tcPr>
            <w:tcW w:w="709" w:type="dxa"/>
          </w:tcPr>
          <w:p w14:paraId="2EDAD98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14:paraId="1CD8D91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460D27E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01C0914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Relationship Between Nutrient Intakes and Blood Biochemical Parameters of Korean Female Subjects Classified by Eight Constitution Medicine</w:t>
            </w:r>
          </w:p>
        </w:tc>
        <w:tc>
          <w:tcPr>
            <w:tcW w:w="3544" w:type="dxa"/>
          </w:tcPr>
          <w:p w14:paraId="53918C4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Medicine</w:t>
            </w:r>
          </w:p>
        </w:tc>
      </w:tr>
      <w:tr w:rsidR="00146E2E" w14:paraId="445FF8EA" w14:textId="77777777" w:rsidTr="00424681">
        <w:trPr>
          <w:trHeight w:val="283"/>
        </w:trPr>
        <w:tc>
          <w:tcPr>
            <w:tcW w:w="1418" w:type="dxa"/>
          </w:tcPr>
          <w:p w14:paraId="22BFB41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2F6D1C9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14:paraId="07EFA4B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F8E55E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28311F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Search of the Community between Eight Constitution Medicine and Disease Ecology: A Perspective from Medical Geography</w:t>
            </w:r>
          </w:p>
        </w:tc>
        <w:tc>
          <w:tcPr>
            <w:tcW w:w="3544" w:type="dxa"/>
          </w:tcPr>
          <w:p w14:paraId="59559C7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Korean Geographical Society</w:t>
            </w:r>
          </w:p>
        </w:tc>
      </w:tr>
      <w:tr w:rsidR="00146E2E" w14:paraId="7101BC81" w14:textId="77777777" w:rsidTr="00424681">
        <w:trPr>
          <w:trHeight w:val="283"/>
        </w:trPr>
        <w:tc>
          <w:tcPr>
            <w:tcW w:w="1418" w:type="dxa"/>
          </w:tcPr>
          <w:p w14:paraId="30DCFCA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M Hwang et al.</w:t>
            </w:r>
          </w:p>
        </w:tc>
        <w:tc>
          <w:tcPr>
            <w:tcW w:w="709" w:type="dxa"/>
          </w:tcPr>
          <w:p w14:paraId="28D47B3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14:paraId="7A88A95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67D4D10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6A631D4E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Clinical Case Study of a Patient with Complex Regional Pain Syndrome (CRPS) Type I Treated by 8 Constitution Acupuncture</w:t>
            </w:r>
          </w:p>
        </w:tc>
        <w:tc>
          <w:tcPr>
            <w:tcW w:w="3544" w:type="dxa"/>
          </w:tcPr>
          <w:p w14:paraId="7768228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Acupuncture &amp; Moxibustion Society</w:t>
            </w:r>
          </w:p>
        </w:tc>
      </w:tr>
      <w:tr w:rsidR="00146E2E" w14:paraId="28773D3C" w14:textId="77777777" w:rsidTr="00424681">
        <w:trPr>
          <w:trHeight w:val="283"/>
        </w:trPr>
        <w:tc>
          <w:tcPr>
            <w:tcW w:w="1418" w:type="dxa"/>
          </w:tcPr>
          <w:p w14:paraId="6AA99FD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 Kim et al.</w:t>
            </w:r>
          </w:p>
        </w:tc>
        <w:tc>
          <w:tcPr>
            <w:tcW w:w="709" w:type="dxa"/>
          </w:tcPr>
          <w:p w14:paraId="0866DCF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14:paraId="6D38D1D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7D70F9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07D7EF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Analysis of the Relationship between the Benefits of Food by 8 Constitutions</w:t>
            </w:r>
          </w:p>
        </w:tc>
        <w:tc>
          <w:tcPr>
            <w:tcW w:w="3544" w:type="dxa"/>
          </w:tcPr>
          <w:p w14:paraId="797C167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The Korean Data Analysis Society</w:t>
            </w:r>
          </w:p>
        </w:tc>
      </w:tr>
      <w:tr w:rsidR="00146E2E" w14:paraId="522DDD84" w14:textId="77777777" w:rsidTr="00424681">
        <w:trPr>
          <w:trHeight w:val="283"/>
        </w:trPr>
        <w:tc>
          <w:tcPr>
            <w:tcW w:w="1418" w:type="dxa"/>
          </w:tcPr>
          <w:p w14:paraId="0174E47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 Choi et al</w:t>
            </w:r>
          </w:p>
        </w:tc>
        <w:tc>
          <w:tcPr>
            <w:tcW w:w="709" w:type="dxa"/>
          </w:tcPr>
          <w:p w14:paraId="7C6D6F8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14:paraId="0D5BDCF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838D62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77CA1F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 Pilot Study on the Association between Iris parameters and 8 Constitutional Medicine: Retrospective Chart Review</w:t>
            </w:r>
          </w:p>
        </w:tc>
        <w:tc>
          <w:tcPr>
            <w:tcW w:w="3544" w:type="dxa"/>
          </w:tcPr>
          <w:p w14:paraId="635F1823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Medicine</w:t>
            </w:r>
          </w:p>
        </w:tc>
      </w:tr>
      <w:tr w:rsidR="00146E2E" w14:paraId="79A5F6BF" w14:textId="77777777" w:rsidTr="00424681">
        <w:trPr>
          <w:trHeight w:val="283"/>
        </w:trPr>
        <w:tc>
          <w:tcPr>
            <w:tcW w:w="1418" w:type="dxa"/>
          </w:tcPr>
          <w:p w14:paraId="4497F2E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Lee</w:t>
            </w:r>
          </w:p>
        </w:tc>
        <w:tc>
          <w:tcPr>
            <w:tcW w:w="709" w:type="dxa"/>
          </w:tcPr>
          <w:p w14:paraId="144DB17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14:paraId="039D717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4A163F7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528D874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Wellness Approaching from an 8 Constitutional Point of View</w:t>
            </w:r>
          </w:p>
        </w:tc>
        <w:tc>
          <w:tcPr>
            <w:tcW w:w="3544" w:type="dxa"/>
          </w:tcPr>
          <w:p w14:paraId="1A8BA0D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Society for Wellness</w:t>
            </w:r>
          </w:p>
        </w:tc>
      </w:tr>
      <w:tr w:rsidR="00146E2E" w14:paraId="3D3D2A60" w14:textId="77777777" w:rsidTr="00424681">
        <w:trPr>
          <w:trHeight w:val="283"/>
        </w:trPr>
        <w:tc>
          <w:tcPr>
            <w:tcW w:w="1418" w:type="dxa"/>
          </w:tcPr>
          <w:p w14:paraId="6EF808C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 Lee et al.</w:t>
            </w:r>
          </w:p>
        </w:tc>
        <w:tc>
          <w:tcPr>
            <w:tcW w:w="709" w:type="dxa"/>
          </w:tcPr>
          <w:p w14:paraId="3C74A84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6267C53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4205B5A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7015DBD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Design and Implementation of the Database System for Personalized Food and Diet Recommendation Based on 8-Oriental Body Constitution and Physical Information</w:t>
            </w:r>
          </w:p>
        </w:tc>
        <w:tc>
          <w:tcPr>
            <w:tcW w:w="3544" w:type="dxa"/>
          </w:tcPr>
          <w:p w14:paraId="119FDF1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Proceedings of the Korean Society of Computer Information Conference</w:t>
            </w:r>
          </w:p>
        </w:tc>
      </w:tr>
      <w:tr w:rsidR="00146E2E" w14:paraId="60D22A63" w14:textId="77777777" w:rsidTr="00424681">
        <w:trPr>
          <w:trHeight w:val="283"/>
        </w:trPr>
        <w:tc>
          <w:tcPr>
            <w:tcW w:w="1418" w:type="dxa"/>
          </w:tcPr>
          <w:p w14:paraId="6E8F7C3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 Kim et al.</w:t>
            </w:r>
          </w:p>
        </w:tc>
        <w:tc>
          <w:tcPr>
            <w:tcW w:w="709" w:type="dxa"/>
          </w:tcPr>
          <w:p w14:paraId="119E286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7B817F3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31FB365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0D6109D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Prevalence of and associations between metabolic syndrome and the constitutions defined by Korean Eight Constitution Medicine.</w:t>
            </w:r>
          </w:p>
        </w:tc>
        <w:tc>
          <w:tcPr>
            <w:tcW w:w="3544" w:type="dxa"/>
          </w:tcPr>
          <w:p w14:paraId="5EC258B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Medicine</w:t>
            </w:r>
          </w:p>
        </w:tc>
      </w:tr>
      <w:tr w:rsidR="00146E2E" w14:paraId="7FC1D8F5" w14:textId="77777777" w:rsidTr="00424681">
        <w:trPr>
          <w:trHeight w:val="283"/>
        </w:trPr>
        <w:tc>
          <w:tcPr>
            <w:tcW w:w="1418" w:type="dxa"/>
          </w:tcPr>
          <w:p w14:paraId="79B103D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16EDFE5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43432D5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032F455D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4784C3B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Effect of following food regimen per eight constitution medicine on health outcomes: A German study</w:t>
            </w:r>
          </w:p>
        </w:tc>
        <w:tc>
          <w:tcPr>
            <w:tcW w:w="3544" w:type="dxa"/>
          </w:tcPr>
          <w:p w14:paraId="4B54655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Korean Medicine</w:t>
            </w:r>
          </w:p>
        </w:tc>
      </w:tr>
      <w:tr w:rsidR="00146E2E" w14:paraId="682A0D5D" w14:textId="77777777" w:rsidTr="00424681">
        <w:trPr>
          <w:trHeight w:val="283"/>
        </w:trPr>
        <w:tc>
          <w:tcPr>
            <w:tcW w:w="1418" w:type="dxa"/>
          </w:tcPr>
          <w:p w14:paraId="4AAD1AFA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 Lee et al.</w:t>
            </w:r>
          </w:p>
        </w:tc>
        <w:tc>
          <w:tcPr>
            <w:tcW w:w="709" w:type="dxa"/>
          </w:tcPr>
          <w:p w14:paraId="6DF0B8E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46F2EFE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70E962C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447F568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Color Preference of Two Groups in Eight Constitution - Focused on ‘Geumsu(Sympathicotonia)’ and ‘Mokto(Vagotonia)</w:t>
            </w:r>
          </w:p>
        </w:tc>
        <w:tc>
          <w:tcPr>
            <w:tcW w:w="3544" w:type="dxa"/>
          </w:tcPr>
          <w:p w14:paraId="6427DBD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Journal of Korea Society of Color Studies</w:t>
            </w:r>
          </w:p>
        </w:tc>
      </w:tr>
      <w:tr w:rsidR="00146E2E" w14:paraId="41EBCB44" w14:textId="77777777" w:rsidTr="00424681">
        <w:trPr>
          <w:trHeight w:val="283"/>
        </w:trPr>
        <w:tc>
          <w:tcPr>
            <w:tcW w:w="1418" w:type="dxa"/>
          </w:tcPr>
          <w:p w14:paraId="304F9A74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Hyonna Kang et al</w:t>
            </w:r>
          </w:p>
        </w:tc>
        <w:tc>
          <w:tcPr>
            <w:tcW w:w="709" w:type="dxa"/>
          </w:tcPr>
          <w:p w14:paraId="78E51CAB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0889C5B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275" w:type="dxa"/>
          </w:tcPr>
          <w:p w14:paraId="2873694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6E9ABA8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Exploring Heart Rate Variability as a Biomedical Diagnostic Tool for the Disympathetic Dimension of Eight-Constitution Medicine</w:t>
            </w:r>
          </w:p>
        </w:tc>
        <w:tc>
          <w:tcPr>
            <w:tcW w:w="3544" w:type="dxa"/>
          </w:tcPr>
          <w:p w14:paraId="40F2E945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Evidence-Based Complementary and Alternative Medicine</w:t>
            </w:r>
          </w:p>
        </w:tc>
      </w:tr>
      <w:tr w:rsidR="00146E2E" w14:paraId="0299665C" w14:textId="77777777" w:rsidTr="00424681">
        <w:trPr>
          <w:trHeight w:val="283"/>
        </w:trPr>
        <w:tc>
          <w:tcPr>
            <w:tcW w:w="1418" w:type="dxa"/>
          </w:tcPr>
          <w:p w14:paraId="0DE1C95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29F50B8F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14:paraId="38C92C5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S.Korea</w:t>
            </w:r>
          </w:p>
        </w:tc>
        <w:tc>
          <w:tcPr>
            <w:tcW w:w="1275" w:type="dxa"/>
          </w:tcPr>
          <w:p w14:paraId="18B6D2B6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Korean</w:t>
            </w:r>
          </w:p>
        </w:tc>
        <w:tc>
          <w:tcPr>
            <w:tcW w:w="5670" w:type="dxa"/>
          </w:tcPr>
          <w:p w14:paraId="38BE4012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Distribution of Eight Constitution Types, Chief Complaints, or Diseases in Korean Medicine Clinic Patients Working as Announcers at Ground Radio Wave Broadcasting Stations</w:t>
            </w:r>
          </w:p>
        </w:tc>
        <w:tc>
          <w:tcPr>
            <w:tcW w:w="3544" w:type="dxa"/>
          </w:tcPr>
          <w:p w14:paraId="75ACD5F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The Korean Journal of Subhealth Medicine</w:t>
            </w:r>
          </w:p>
        </w:tc>
      </w:tr>
      <w:tr w:rsidR="00146E2E" w14:paraId="206691E2" w14:textId="77777777" w:rsidTr="00424681">
        <w:trPr>
          <w:trHeight w:val="283"/>
        </w:trPr>
        <w:tc>
          <w:tcPr>
            <w:tcW w:w="1418" w:type="dxa"/>
          </w:tcPr>
          <w:p w14:paraId="51F89430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C Kim et al.</w:t>
            </w:r>
          </w:p>
        </w:tc>
        <w:tc>
          <w:tcPr>
            <w:tcW w:w="709" w:type="dxa"/>
          </w:tcPr>
          <w:p w14:paraId="4859DB31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14:paraId="3A3ACAE8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5" w:type="dxa"/>
          </w:tcPr>
          <w:p w14:paraId="7C86F387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5670" w:type="dxa"/>
          </w:tcPr>
          <w:p w14:paraId="60398CA9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Lung- and liver-dominant phenotypes of Korean eight constitution medicine have different profiles of genotype associated with each organ function</w:t>
            </w:r>
          </w:p>
        </w:tc>
        <w:tc>
          <w:tcPr>
            <w:tcW w:w="3544" w:type="dxa"/>
          </w:tcPr>
          <w:p w14:paraId="1AD60ABC" w14:textId="77777777" w:rsidR="00146E2E" w:rsidRPr="00BA667D" w:rsidRDefault="00146E2E" w:rsidP="0042468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BA667D">
              <w:rPr>
                <w:rFonts w:ascii="Times New Roman" w:hAnsi="Times New Roman" w:cs="Times New Roman"/>
                <w:sz w:val="24"/>
                <w:szCs w:val="24"/>
              </w:rPr>
              <w:t>Physiological Reports</w:t>
            </w:r>
          </w:p>
        </w:tc>
      </w:tr>
    </w:tbl>
    <w:p w14:paraId="19F75ECD" w14:textId="77777777" w:rsidR="00146E2E" w:rsidRPr="00BA667D" w:rsidRDefault="00146E2E" w:rsidP="00146E2E">
      <w:pPr>
        <w:widowControl/>
        <w:wordWrap/>
        <w:autoSpaceDE/>
        <w:autoSpaceDN/>
        <w:rPr>
          <w:b/>
          <w:bCs/>
          <w:szCs w:val="20"/>
        </w:rPr>
      </w:pPr>
    </w:p>
    <w:bookmarkEnd w:id="0"/>
    <w:p w14:paraId="41FC8DD4" w14:textId="77777777" w:rsidR="00146E2E" w:rsidRPr="00BA667D" w:rsidRDefault="00146E2E" w:rsidP="00146E2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D9D011" w14:textId="77777777" w:rsidR="00146E2E" w:rsidRPr="0048428B" w:rsidRDefault="00146E2E" w:rsidP="00146E2E">
      <w:pPr>
        <w:spacing w:line="480" w:lineRule="auto"/>
        <w:rPr>
          <w:sz w:val="24"/>
          <w:szCs w:val="24"/>
        </w:rPr>
      </w:pPr>
    </w:p>
    <w:p w14:paraId="22E088D8" w14:textId="77777777" w:rsidR="001760E5" w:rsidRDefault="00146E2E"/>
    <w:sectPr w:rsidR="001760E5" w:rsidSect="00BA667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2E"/>
    <w:rsid w:val="00146E2E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6C11"/>
  <w15:chartTrackingRefBased/>
  <w15:docId w15:val="{27D6C961-D40F-4580-8341-36ED2AC9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2E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E2E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1922</Words>
  <Characters>10962</Characters>
  <Application>Microsoft Office Word</Application>
  <DocSecurity>0</DocSecurity>
  <Lines>91</Lines>
  <Paragraphs>25</Paragraphs>
  <ScaleCrop>false</ScaleCrop>
  <Company>Springer Nature</Company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2023-08-04T09:18:00Z</dcterms:created>
  <dcterms:modified xsi:type="dcterms:W3CDTF">2023-08-04T09:18:00Z</dcterms:modified>
</cp:coreProperties>
</file>