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09CF" w:rsidRPr="00B527DE" w:rsidRDefault="00B527DE">
      <w:pPr>
        <w:rPr>
          <w:b/>
          <w:lang w:val="en-US"/>
        </w:rPr>
      </w:pPr>
      <w:r w:rsidRPr="00B527DE">
        <w:rPr>
          <w:b/>
          <w:lang w:val="en-US"/>
        </w:rPr>
        <w:t>Case Reports</w:t>
      </w:r>
    </w:p>
    <w:p w:rsidR="004E078E" w:rsidRDefault="004E078E">
      <w:pPr>
        <w:rPr>
          <w:b/>
          <w:lang w:val="en-US"/>
        </w:rPr>
      </w:pPr>
    </w:p>
    <w:p w:rsidR="00B527DE" w:rsidRDefault="005A4422">
      <w:pPr>
        <w:rPr>
          <w:b/>
          <w:lang w:val="en-US"/>
        </w:rPr>
      </w:pPr>
      <w:r>
        <w:rPr>
          <w:b/>
          <w:lang w:val="en-US"/>
        </w:rPr>
        <w:t xml:space="preserve">Patient 1 </w:t>
      </w:r>
    </w:p>
    <w:p w:rsidR="00696A37" w:rsidRPr="003F40EA" w:rsidRDefault="00F0577D" w:rsidP="00696A37">
      <w:pPr>
        <w:rPr>
          <w:sz w:val="20"/>
          <w:lang w:val="en-US"/>
        </w:rPr>
      </w:pPr>
      <w:r>
        <w:rPr>
          <w:sz w:val="20"/>
          <w:lang w:val="en-US"/>
        </w:rPr>
        <w:t xml:space="preserve">A 17-year </w:t>
      </w:r>
      <w:r w:rsidR="00696A37" w:rsidRPr="003F40EA">
        <w:rPr>
          <w:sz w:val="20"/>
          <w:lang w:val="en-US"/>
        </w:rPr>
        <w:t xml:space="preserve">old </w:t>
      </w:r>
      <w:r>
        <w:rPr>
          <w:sz w:val="20"/>
          <w:lang w:val="en-US"/>
        </w:rPr>
        <w:t>young woman</w:t>
      </w:r>
      <w:r w:rsidR="00696A37" w:rsidRPr="003F40EA">
        <w:rPr>
          <w:sz w:val="20"/>
          <w:lang w:val="en-US"/>
        </w:rPr>
        <w:t xml:space="preserve"> born to a non-consanguineous couple of Caucasian origin.</w:t>
      </w:r>
      <w:r w:rsidR="00F422CE" w:rsidRPr="003F40EA">
        <w:rPr>
          <w:sz w:val="20"/>
          <w:lang w:val="en-US"/>
        </w:rPr>
        <w:t xml:space="preserve"> </w:t>
      </w:r>
      <w:r w:rsidR="00696A37" w:rsidRPr="003F40EA">
        <w:rPr>
          <w:sz w:val="20"/>
          <w:lang w:val="en-US"/>
        </w:rPr>
        <w:t xml:space="preserve">She has </w:t>
      </w:r>
      <w:r w:rsidR="00696A37" w:rsidRPr="003F40EA">
        <w:rPr>
          <w:i/>
          <w:sz w:val="20"/>
          <w:lang w:val="en-US"/>
        </w:rPr>
        <w:t>SCN8A</w:t>
      </w:r>
      <w:r w:rsidR="00696A37" w:rsidRPr="003F40EA">
        <w:rPr>
          <w:sz w:val="20"/>
          <w:lang w:val="en-US"/>
        </w:rPr>
        <w:t xml:space="preserve">-developmental and epileptic encephalopathy, </w:t>
      </w:r>
      <w:r w:rsidR="00CD3755">
        <w:rPr>
          <w:sz w:val="20"/>
          <w:lang w:val="en-US"/>
        </w:rPr>
        <w:t xml:space="preserve">a </w:t>
      </w:r>
      <w:r w:rsidR="00696A37" w:rsidRPr="003F40EA">
        <w:rPr>
          <w:sz w:val="20"/>
          <w:lang w:val="en-US"/>
        </w:rPr>
        <w:t>hyperkinetic movement disorder,</w:t>
      </w:r>
      <w:r w:rsidR="00CD3755" w:rsidRPr="00CD3755">
        <w:rPr>
          <w:sz w:val="20"/>
          <w:lang w:val="en-US"/>
        </w:rPr>
        <w:t xml:space="preserve"> </w:t>
      </w:r>
      <w:r w:rsidR="00CD3755" w:rsidRPr="003F40EA">
        <w:rPr>
          <w:sz w:val="20"/>
          <w:lang w:val="en-US"/>
        </w:rPr>
        <w:t>cerebral palsy</w:t>
      </w:r>
      <w:r w:rsidR="00761C14">
        <w:rPr>
          <w:sz w:val="20"/>
          <w:lang w:val="en-US"/>
        </w:rPr>
        <w:t xml:space="preserve">, </w:t>
      </w:r>
      <w:r w:rsidR="00761C14" w:rsidRPr="003F40EA">
        <w:rPr>
          <w:sz w:val="20"/>
          <w:lang w:val="en-US"/>
        </w:rPr>
        <w:t>sleep</w:t>
      </w:r>
      <w:r w:rsidR="00696A37" w:rsidRPr="003F40EA">
        <w:rPr>
          <w:sz w:val="20"/>
          <w:lang w:val="en-US"/>
        </w:rPr>
        <w:t xml:space="preserve"> disorder, neuromuscular scoliosis, severe </w:t>
      </w:r>
      <w:r w:rsidR="00CD3755">
        <w:rPr>
          <w:sz w:val="20"/>
          <w:lang w:val="en-US"/>
        </w:rPr>
        <w:t>intellectual disability and</w:t>
      </w:r>
      <w:r w:rsidR="00696A37" w:rsidRPr="003F40EA">
        <w:rPr>
          <w:sz w:val="20"/>
          <w:lang w:val="en-US"/>
        </w:rPr>
        <w:t xml:space="preserve"> cortical visual impairment.</w:t>
      </w:r>
      <w:r w:rsidR="00F422CE" w:rsidRPr="003F40EA">
        <w:rPr>
          <w:sz w:val="20"/>
          <w:lang w:val="en-US"/>
        </w:rPr>
        <w:t xml:space="preserve"> </w:t>
      </w:r>
      <w:r>
        <w:rPr>
          <w:sz w:val="20"/>
          <w:lang w:val="en-US"/>
        </w:rPr>
        <w:t>A</w:t>
      </w:r>
      <w:r w:rsidR="00CD3755">
        <w:rPr>
          <w:sz w:val="20"/>
          <w:lang w:val="en-US"/>
        </w:rPr>
        <w:t xml:space="preserve"> paternal cousin</w:t>
      </w:r>
      <w:r>
        <w:rPr>
          <w:sz w:val="20"/>
          <w:lang w:val="en-US"/>
        </w:rPr>
        <w:t xml:space="preserve"> </w:t>
      </w:r>
      <w:r w:rsidR="00761C14" w:rsidRPr="003F40EA">
        <w:rPr>
          <w:sz w:val="20"/>
          <w:lang w:val="en-US"/>
        </w:rPr>
        <w:t xml:space="preserve">had </w:t>
      </w:r>
      <w:r w:rsidR="00761C14">
        <w:rPr>
          <w:sz w:val="20"/>
          <w:lang w:val="en-US"/>
        </w:rPr>
        <w:t>epilepsy</w:t>
      </w:r>
      <w:r w:rsidR="00F422CE" w:rsidRPr="003F40EA">
        <w:rPr>
          <w:sz w:val="20"/>
          <w:lang w:val="en-US"/>
        </w:rPr>
        <w:t xml:space="preserve"> starting at 19 years of age and is currently seizure free. Mother is adopted and does not have any information about her biological family.</w:t>
      </w:r>
      <w:r w:rsidR="0017433B" w:rsidRPr="003F40EA">
        <w:rPr>
          <w:sz w:val="20"/>
          <w:lang w:val="en-US"/>
        </w:rPr>
        <w:t xml:space="preserve"> </w:t>
      </w:r>
      <w:r w:rsidR="00CD3755">
        <w:rPr>
          <w:sz w:val="20"/>
          <w:lang w:val="en-US"/>
        </w:rPr>
        <w:t xml:space="preserve">The </w:t>
      </w:r>
      <w:r w:rsidR="0017433B" w:rsidRPr="003F40EA">
        <w:rPr>
          <w:sz w:val="20"/>
          <w:lang w:val="en-US"/>
        </w:rPr>
        <w:t xml:space="preserve">birth history was uneventful. </w:t>
      </w:r>
    </w:p>
    <w:p w:rsidR="00696A37" w:rsidRPr="008A15C5" w:rsidRDefault="00696A37">
      <w:pPr>
        <w:rPr>
          <w:i/>
          <w:sz w:val="20"/>
          <w:u w:val="single"/>
          <w:lang w:val="en-US"/>
        </w:rPr>
      </w:pPr>
      <w:r w:rsidRPr="008A15C5">
        <w:rPr>
          <w:i/>
          <w:sz w:val="20"/>
          <w:u w:val="single"/>
          <w:lang w:val="en-US"/>
        </w:rPr>
        <w:t>Seizure disorder and treatment</w:t>
      </w:r>
    </w:p>
    <w:p w:rsidR="00280B26" w:rsidRDefault="00F0577D">
      <w:pPr>
        <w:rPr>
          <w:sz w:val="20"/>
          <w:lang w:val="en-US"/>
        </w:rPr>
      </w:pPr>
      <w:r>
        <w:rPr>
          <w:sz w:val="20"/>
          <w:lang w:val="en-US"/>
        </w:rPr>
        <w:t>Epileptic (infantile)</w:t>
      </w:r>
      <w:r w:rsidR="00114336" w:rsidRPr="003F40EA">
        <w:rPr>
          <w:sz w:val="20"/>
          <w:lang w:val="en-US"/>
        </w:rPr>
        <w:t xml:space="preserve"> spasms (</w:t>
      </w:r>
      <w:r>
        <w:rPr>
          <w:sz w:val="20"/>
          <w:lang w:val="en-US"/>
        </w:rPr>
        <w:t>E</w:t>
      </w:r>
      <w:r w:rsidR="00114336" w:rsidRPr="003F40EA">
        <w:rPr>
          <w:sz w:val="20"/>
          <w:lang w:val="en-US"/>
        </w:rPr>
        <w:t>S)</w:t>
      </w:r>
      <w:r>
        <w:rPr>
          <w:sz w:val="20"/>
          <w:lang w:val="en-US"/>
        </w:rPr>
        <w:t xml:space="preserve"> were diagnosed</w:t>
      </w:r>
      <w:r w:rsidR="00114336" w:rsidRPr="003F40EA">
        <w:rPr>
          <w:sz w:val="20"/>
          <w:lang w:val="en-US"/>
        </w:rPr>
        <w:t xml:space="preserve"> at 4 months of age</w:t>
      </w:r>
      <w:r>
        <w:rPr>
          <w:sz w:val="20"/>
          <w:lang w:val="en-US"/>
        </w:rPr>
        <w:t xml:space="preserve"> and </w:t>
      </w:r>
      <w:r w:rsidR="00CD3755">
        <w:rPr>
          <w:sz w:val="20"/>
          <w:lang w:val="en-US"/>
        </w:rPr>
        <w:t xml:space="preserve">the </w:t>
      </w:r>
      <w:r>
        <w:rPr>
          <w:sz w:val="20"/>
          <w:lang w:val="en-US"/>
        </w:rPr>
        <w:t xml:space="preserve">EEG showed </w:t>
      </w:r>
      <w:proofErr w:type="spellStart"/>
      <w:r>
        <w:rPr>
          <w:sz w:val="20"/>
          <w:lang w:val="en-US"/>
        </w:rPr>
        <w:t>h</w:t>
      </w:r>
      <w:r w:rsidR="00574A42" w:rsidRPr="003F40EA">
        <w:rPr>
          <w:sz w:val="20"/>
          <w:lang w:val="en-US"/>
        </w:rPr>
        <w:t>ypsarrhythmia</w:t>
      </w:r>
      <w:proofErr w:type="spellEnd"/>
      <w:r w:rsidR="00830234">
        <w:rPr>
          <w:sz w:val="20"/>
          <w:lang w:val="en-US"/>
        </w:rPr>
        <w:t xml:space="preserve">. ES were unresponsive to </w:t>
      </w:r>
      <w:proofErr w:type="spellStart"/>
      <w:r w:rsidR="00830234">
        <w:rPr>
          <w:sz w:val="20"/>
          <w:lang w:val="en-US"/>
        </w:rPr>
        <w:t>v</w:t>
      </w:r>
      <w:r>
        <w:rPr>
          <w:sz w:val="20"/>
          <w:lang w:val="en-US"/>
        </w:rPr>
        <w:t>igabatrin</w:t>
      </w:r>
      <w:proofErr w:type="spellEnd"/>
      <w:r w:rsidR="00761C14">
        <w:rPr>
          <w:sz w:val="20"/>
          <w:lang w:val="en-US"/>
        </w:rPr>
        <w:t xml:space="preserve"> but responded to</w:t>
      </w:r>
      <w:r>
        <w:rPr>
          <w:sz w:val="20"/>
          <w:lang w:val="en-US"/>
        </w:rPr>
        <w:t xml:space="preserve"> ACTH</w:t>
      </w:r>
      <w:r w:rsidR="00CD3755">
        <w:rPr>
          <w:sz w:val="20"/>
          <w:lang w:val="en-US"/>
        </w:rPr>
        <w:t xml:space="preserve"> with normalization of the EEG. Epileptic spasms recurred on withdrawal o</w:t>
      </w:r>
      <w:r w:rsidR="00830234">
        <w:rPr>
          <w:sz w:val="20"/>
          <w:lang w:val="en-US"/>
        </w:rPr>
        <w:t>f ACTH after 10 weeks treatment</w:t>
      </w:r>
      <w:r w:rsidR="00CD3755">
        <w:rPr>
          <w:sz w:val="20"/>
          <w:lang w:val="en-US"/>
        </w:rPr>
        <w:t xml:space="preserve"> with recurrence of </w:t>
      </w:r>
      <w:proofErr w:type="spellStart"/>
      <w:r w:rsidR="00CD3755">
        <w:rPr>
          <w:sz w:val="20"/>
          <w:lang w:val="en-US"/>
        </w:rPr>
        <w:t>hypsarrhythmia</w:t>
      </w:r>
      <w:proofErr w:type="spellEnd"/>
      <w:r w:rsidR="00CD3755">
        <w:rPr>
          <w:sz w:val="20"/>
          <w:lang w:val="en-US"/>
        </w:rPr>
        <w:t xml:space="preserve">. She continued to have </w:t>
      </w:r>
      <w:r w:rsidR="00830234">
        <w:rPr>
          <w:sz w:val="20"/>
          <w:lang w:val="en-US"/>
        </w:rPr>
        <w:t>ES</w:t>
      </w:r>
      <w:r w:rsidR="00CD3755">
        <w:rPr>
          <w:sz w:val="20"/>
          <w:lang w:val="en-US"/>
        </w:rPr>
        <w:t xml:space="preserve"> and later developed tonic, atonic and </w:t>
      </w:r>
      <w:r w:rsidR="00CD3755" w:rsidRPr="00592F27">
        <w:rPr>
          <w:sz w:val="20"/>
          <w:lang w:val="en-US"/>
        </w:rPr>
        <w:t>atypical absence seizures</w:t>
      </w:r>
      <w:r w:rsidR="00574A42" w:rsidRPr="003F40EA">
        <w:rPr>
          <w:sz w:val="20"/>
          <w:lang w:val="en-US"/>
        </w:rPr>
        <w:t>.</w:t>
      </w:r>
      <w:r w:rsidR="00CD3755">
        <w:rPr>
          <w:sz w:val="20"/>
          <w:lang w:val="en-US"/>
        </w:rPr>
        <w:t xml:space="preserve"> </w:t>
      </w:r>
      <w:r w:rsidR="00830234">
        <w:rPr>
          <w:sz w:val="20"/>
          <w:lang w:val="en-US"/>
        </w:rPr>
        <w:t xml:space="preserve">ACTH was retried followed by topiramate, </w:t>
      </w:r>
      <w:proofErr w:type="spellStart"/>
      <w:r w:rsidR="00830234">
        <w:rPr>
          <w:sz w:val="20"/>
          <w:lang w:val="en-US"/>
        </w:rPr>
        <w:t>n</w:t>
      </w:r>
      <w:r w:rsidR="00574A42" w:rsidRPr="003F40EA">
        <w:rPr>
          <w:sz w:val="20"/>
          <w:lang w:val="en-US"/>
        </w:rPr>
        <w:t>itrazepam</w:t>
      </w:r>
      <w:proofErr w:type="spellEnd"/>
      <w:r w:rsidR="00663EFE">
        <w:rPr>
          <w:sz w:val="20"/>
          <w:lang w:val="en-US"/>
        </w:rPr>
        <w:t xml:space="preserve">. </w:t>
      </w:r>
      <w:r w:rsidR="00574A42" w:rsidRPr="003F40EA">
        <w:rPr>
          <w:sz w:val="20"/>
          <w:lang w:val="en-US"/>
        </w:rPr>
        <w:t xml:space="preserve"> </w:t>
      </w:r>
      <w:proofErr w:type="spellStart"/>
      <w:r w:rsidR="00830234">
        <w:rPr>
          <w:sz w:val="20"/>
          <w:lang w:val="en-US"/>
        </w:rPr>
        <w:t>leveitracetam</w:t>
      </w:r>
      <w:proofErr w:type="spellEnd"/>
      <w:r w:rsidR="00830234">
        <w:rPr>
          <w:sz w:val="20"/>
          <w:lang w:val="en-US"/>
        </w:rPr>
        <w:t xml:space="preserve">, </w:t>
      </w:r>
      <w:proofErr w:type="spellStart"/>
      <w:r w:rsidR="00830234">
        <w:rPr>
          <w:sz w:val="20"/>
          <w:lang w:val="en-US"/>
        </w:rPr>
        <w:t>v</w:t>
      </w:r>
      <w:r w:rsidR="00574A42" w:rsidRPr="003F40EA">
        <w:rPr>
          <w:sz w:val="20"/>
          <w:lang w:val="en-US"/>
        </w:rPr>
        <w:t>alproic</w:t>
      </w:r>
      <w:proofErr w:type="spellEnd"/>
      <w:r w:rsidR="00574A42" w:rsidRPr="003F40EA">
        <w:rPr>
          <w:sz w:val="20"/>
          <w:lang w:val="en-US"/>
        </w:rPr>
        <w:t xml:space="preserve"> acid</w:t>
      </w:r>
      <w:r w:rsidR="00830234">
        <w:rPr>
          <w:sz w:val="20"/>
          <w:lang w:val="en-US"/>
        </w:rPr>
        <w:t>, prednisone and c</w:t>
      </w:r>
      <w:r w:rsidR="00663EFE">
        <w:rPr>
          <w:sz w:val="20"/>
          <w:lang w:val="en-US"/>
        </w:rPr>
        <w:t>l</w:t>
      </w:r>
      <w:r w:rsidR="00574A42" w:rsidRPr="003F40EA">
        <w:rPr>
          <w:sz w:val="20"/>
          <w:lang w:val="en-US"/>
        </w:rPr>
        <w:t>onazepam</w:t>
      </w:r>
      <w:r w:rsidR="00663EFE">
        <w:rPr>
          <w:sz w:val="20"/>
          <w:lang w:val="en-US"/>
        </w:rPr>
        <w:t xml:space="preserve">. The ketogenic diet was associated with a reduction in clusters of </w:t>
      </w:r>
      <w:r w:rsidR="00830234">
        <w:rPr>
          <w:sz w:val="20"/>
          <w:lang w:val="en-US"/>
        </w:rPr>
        <w:t>ES</w:t>
      </w:r>
      <w:r w:rsidR="00663EFE">
        <w:rPr>
          <w:sz w:val="20"/>
          <w:lang w:val="en-US"/>
        </w:rPr>
        <w:t xml:space="preserve"> from 7-10 per day to 1-5 clusters. Video-EEG monitoring at the age of 2 years and 9 months showed lack of posterior dominant rhythm and sleep potentials, multifocal delta and spikes. </w:t>
      </w:r>
      <w:r w:rsidR="00592F27">
        <w:rPr>
          <w:sz w:val="20"/>
          <w:lang w:val="en-US"/>
        </w:rPr>
        <w:t>Tonic seizures and epileptic spasms were recorded. Phenytoin, oxcarbazepine and CBD were ineffective. The most recent video-EEG monitoring performed at 14 years</w:t>
      </w:r>
      <w:r w:rsidR="0017227B">
        <w:rPr>
          <w:sz w:val="20"/>
          <w:lang w:val="en-US"/>
        </w:rPr>
        <w:t xml:space="preserve"> and 17 years</w:t>
      </w:r>
      <w:r w:rsidR="00592F27">
        <w:rPr>
          <w:sz w:val="20"/>
          <w:lang w:val="en-US"/>
        </w:rPr>
        <w:t xml:space="preserve"> of age showed background changes</w:t>
      </w:r>
      <w:r w:rsidR="0017227B">
        <w:rPr>
          <w:sz w:val="20"/>
          <w:lang w:val="en-US"/>
        </w:rPr>
        <w:t xml:space="preserve"> and</w:t>
      </w:r>
      <w:r w:rsidR="00592F27">
        <w:rPr>
          <w:sz w:val="20"/>
          <w:lang w:val="en-US"/>
        </w:rPr>
        <w:t xml:space="preserve"> multifocal spikes</w:t>
      </w:r>
      <w:r w:rsidR="0017227B">
        <w:rPr>
          <w:sz w:val="20"/>
          <w:lang w:val="en-US"/>
        </w:rPr>
        <w:t>.</w:t>
      </w:r>
      <w:r w:rsidR="00592F27">
        <w:rPr>
          <w:sz w:val="20"/>
          <w:lang w:val="en-US"/>
        </w:rPr>
        <w:t xml:space="preserve"> No clinical or subclinical seizures were recorded</w:t>
      </w:r>
      <w:r w:rsidR="00574A42" w:rsidRPr="003F40EA">
        <w:rPr>
          <w:sz w:val="20"/>
          <w:lang w:val="en-US"/>
        </w:rPr>
        <w:t>.</w:t>
      </w:r>
      <w:r w:rsidR="00592F27">
        <w:rPr>
          <w:sz w:val="20"/>
          <w:lang w:val="en-US"/>
        </w:rPr>
        <w:t xml:space="preserve"> She had hyperkinetic movements with no associated </w:t>
      </w:r>
      <w:proofErr w:type="spellStart"/>
      <w:r w:rsidR="00592F27">
        <w:rPr>
          <w:sz w:val="20"/>
          <w:lang w:val="en-US"/>
        </w:rPr>
        <w:t>epileptiform</w:t>
      </w:r>
      <w:proofErr w:type="spellEnd"/>
      <w:r w:rsidR="00592F27">
        <w:rPr>
          <w:sz w:val="20"/>
          <w:lang w:val="en-US"/>
        </w:rPr>
        <w:t xml:space="preserve"> changes. She is currently not having any clinical seizures and is on clonazepam. </w:t>
      </w:r>
    </w:p>
    <w:p w:rsidR="00696A37" w:rsidRPr="008A15C5" w:rsidRDefault="00696A37">
      <w:pPr>
        <w:rPr>
          <w:i/>
          <w:sz w:val="20"/>
          <w:u w:val="single"/>
          <w:lang w:val="en-US"/>
        </w:rPr>
      </w:pPr>
      <w:r w:rsidRPr="008A15C5">
        <w:rPr>
          <w:i/>
          <w:sz w:val="20"/>
          <w:u w:val="single"/>
          <w:lang w:val="en-US"/>
        </w:rPr>
        <w:t>Development</w:t>
      </w:r>
    </w:p>
    <w:p w:rsidR="00A118DA" w:rsidRPr="003F40EA" w:rsidRDefault="00A118DA">
      <w:pPr>
        <w:rPr>
          <w:sz w:val="20"/>
          <w:lang w:val="en-US"/>
        </w:rPr>
      </w:pPr>
      <w:r w:rsidRPr="003F40EA">
        <w:rPr>
          <w:sz w:val="20"/>
          <w:lang w:val="en-US"/>
        </w:rPr>
        <w:t xml:space="preserve">She has </w:t>
      </w:r>
      <w:r w:rsidR="00ED180F">
        <w:rPr>
          <w:sz w:val="20"/>
          <w:lang w:val="en-US"/>
        </w:rPr>
        <w:t>profound</w:t>
      </w:r>
      <w:r w:rsidR="00F422CE" w:rsidRPr="003F40EA">
        <w:rPr>
          <w:sz w:val="20"/>
          <w:lang w:val="en-US"/>
        </w:rPr>
        <w:t xml:space="preserve"> global developmental delay and </w:t>
      </w:r>
      <w:r w:rsidR="00592F27">
        <w:rPr>
          <w:sz w:val="20"/>
          <w:lang w:val="en-US"/>
        </w:rPr>
        <w:t xml:space="preserve">severe </w:t>
      </w:r>
      <w:r w:rsidR="00F422CE" w:rsidRPr="003F40EA">
        <w:rPr>
          <w:sz w:val="20"/>
          <w:lang w:val="en-US"/>
        </w:rPr>
        <w:t>intellectual disability. She was fixing and following by 3 months of age</w:t>
      </w:r>
      <w:r w:rsidR="00592F27">
        <w:rPr>
          <w:sz w:val="20"/>
          <w:lang w:val="en-US"/>
        </w:rPr>
        <w:t xml:space="preserve"> and smiled by 2 months of age</w:t>
      </w:r>
      <w:r w:rsidR="00F422CE" w:rsidRPr="003F40EA">
        <w:rPr>
          <w:sz w:val="20"/>
          <w:lang w:val="en-US"/>
        </w:rPr>
        <w:t xml:space="preserve">. After the onset </w:t>
      </w:r>
      <w:r w:rsidR="00592F27">
        <w:rPr>
          <w:sz w:val="20"/>
          <w:lang w:val="en-US"/>
        </w:rPr>
        <w:t>of epileptic spasms, her development</w:t>
      </w:r>
      <w:r w:rsidR="00F422CE" w:rsidRPr="003F40EA">
        <w:rPr>
          <w:sz w:val="20"/>
          <w:lang w:val="en-US"/>
        </w:rPr>
        <w:t xml:space="preserve"> regressed. She has no head control. She does not sit up</w:t>
      </w:r>
      <w:r w:rsidR="00592F27">
        <w:rPr>
          <w:sz w:val="20"/>
          <w:lang w:val="en-US"/>
        </w:rPr>
        <w:t xml:space="preserve"> independently. </w:t>
      </w:r>
      <w:r w:rsidR="00F422CE" w:rsidRPr="003F40EA">
        <w:rPr>
          <w:sz w:val="20"/>
          <w:lang w:val="en-US"/>
        </w:rPr>
        <w:t xml:space="preserve">She recognizes her parents and smiles. She is </w:t>
      </w:r>
      <w:r w:rsidR="00B97B1C" w:rsidRPr="003F40EA">
        <w:rPr>
          <w:sz w:val="20"/>
          <w:lang w:val="en-US"/>
        </w:rPr>
        <w:t>non-verbal,</w:t>
      </w:r>
      <w:r w:rsidR="00F422CE" w:rsidRPr="003F40EA">
        <w:rPr>
          <w:sz w:val="20"/>
          <w:lang w:val="en-US"/>
        </w:rPr>
        <w:t xml:space="preserve"> wheelchair bound and G-tube fed. </w:t>
      </w:r>
    </w:p>
    <w:p w:rsidR="00696A37" w:rsidRPr="008A15C5" w:rsidRDefault="00696A37">
      <w:pPr>
        <w:rPr>
          <w:i/>
          <w:sz w:val="20"/>
          <w:u w:val="single"/>
          <w:lang w:val="en-US"/>
        </w:rPr>
      </w:pPr>
      <w:r w:rsidRPr="008A15C5">
        <w:rPr>
          <w:i/>
          <w:sz w:val="20"/>
          <w:u w:val="single"/>
          <w:lang w:val="en-US"/>
        </w:rPr>
        <w:t>Neuroimaging</w:t>
      </w:r>
    </w:p>
    <w:p w:rsidR="00F422CE" w:rsidRPr="003F40EA" w:rsidRDefault="00B20F11">
      <w:pPr>
        <w:rPr>
          <w:sz w:val="20"/>
          <w:lang w:val="en-US"/>
        </w:rPr>
      </w:pPr>
      <w:r w:rsidRPr="003F40EA">
        <w:rPr>
          <w:sz w:val="20"/>
          <w:lang w:val="en-US"/>
        </w:rPr>
        <w:t xml:space="preserve">Brain MRI at 2 years showed white matter volume loss and delayed myelination. </w:t>
      </w:r>
    </w:p>
    <w:p w:rsidR="00696A37" w:rsidRPr="008A15C5" w:rsidRDefault="00696A37">
      <w:pPr>
        <w:rPr>
          <w:i/>
          <w:sz w:val="20"/>
          <w:u w:val="single"/>
          <w:lang w:val="en-US"/>
        </w:rPr>
      </w:pPr>
      <w:r w:rsidRPr="008A15C5">
        <w:rPr>
          <w:i/>
          <w:sz w:val="20"/>
          <w:u w:val="single"/>
          <w:lang w:val="en-US"/>
        </w:rPr>
        <w:t>Other testing</w:t>
      </w:r>
    </w:p>
    <w:p w:rsidR="00B97B1C" w:rsidRPr="003F40EA" w:rsidRDefault="00B97B1C">
      <w:pPr>
        <w:rPr>
          <w:sz w:val="20"/>
          <w:lang w:val="en-US"/>
        </w:rPr>
      </w:pPr>
      <w:r w:rsidRPr="003F40EA">
        <w:rPr>
          <w:sz w:val="20"/>
          <w:lang w:val="en-US"/>
        </w:rPr>
        <w:t>Chromosomal microarray returned normal findings. Newborn screening</w:t>
      </w:r>
      <w:r w:rsidR="00592F27">
        <w:rPr>
          <w:sz w:val="20"/>
          <w:lang w:val="en-US"/>
        </w:rPr>
        <w:t xml:space="preserve"> and neurometabolic testing </w:t>
      </w:r>
      <w:r w:rsidRPr="003F40EA">
        <w:rPr>
          <w:sz w:val="20"/>
          <w:lang w:val="en-US"/>
        </w:rPr>
        <w:t xml:space="preserve">were normal. Exome sequencing revealed a novel </w:t>
      </w:r>
      <w:r w:rsidRPr="003F40EA">
        <w:rPr>
          <w:i/>
          <w:sz w:val="20"/>
          <w:lang w:val="en-US"/>
        </w:rPr>
        <w:t>de novo</w:t>
      </w:r>
      <w:r w:rsidRPr="003F40EA">
        <w:rPr>
          <w:sz w:val="20"/>
          <w:lang w:val="en-US"/>
        </w:rPr>
        <w:t xml:space="preserve"> heterozygous variant in </w:t>
      </w:r>
      <w:r w:rsidRPr="003F40EA">
        <w:rPr>
          <w:i/>
          <w:sz w:val="20"/>
          <w:lang w:val="en-US"/>
        </w:rPr>
        <w:t>SCN8A</w:t>
      </w:r>
      <w:r w:rsidRPr="003F40EA">
        <w:rPr>
          <w:sz w:val="20"/>
          <w:lang w:val="en-US"/>
        </w:rPr>
        <w:t>, NM_001330260.2:c.1238C&gt;A (p.Ala413Asp).</w:t>
      </w:r>
    </w:p>
    <w:p w:rsidR="00866AAB" w:rsidRDefault="00866AAB">
      <w:pPr>
        <w:rPr>
          <w:lang w:val="en-US"/>
        </w:rPr>
      </w:pPr>
    </w:p>
    <w:p w:rsidR="00866AAB" w:rsidRPr="00866AAB" w:rsidRDefault="00866AAB">
      <w:pPr>
        <w:rPr>
          <w:b/>
          <w:lang w:val="en-US"/>
        </w:rPr>
      </w:pPr>
      <w:r w:rsidRPr="00866AAB">
        <w:rPr>
          <w:b/>
          <w:lang w:val="en-US"/>
        </w:rPr>
        <w:t>Patient 2</w:t>
      </w:r>
    </w:p>
    <w:p w:rsidR="00FE6AED" w:rsidRPr="003F40EA" w:rsidRDefault="00FE6AED" w:rsidP="00FE6AED">
      <w:pPr>
        <w:rPr>
          <w:sz w:val="20"/>
          <w:lang w:val="en-US"/>
        </w:rPr>
      </w:pPr>
      <w:r w:rsidRPr="003F40EA">
        <w:rPr>
          <w:sz w:val="20"/>
          <w:lang w:val="en-US"/>
        </w:rPr>
        <w:t>A 7-year old girl developmentally</w:t>
      </w:r>
      <w:r w:rsidR="009B0D50">
        <w:rPr>
          <w:sz w:val="20"/>
          <w:lang w:val="en-US"/>
        </w:rPr>
        <w:t xml:space="preserve"> normal</w:t>
      </w:r>
      <w:r w:rsidRPr="003F40EA">
        <w:rPr>
          <w:sz w:val="20"/>
          <w:lang w:val="en-US"/>
        </w:rPr>
        <w:t xml:space="preserve"> </w:t>
      </w:r>
      <w:r w:rsidR="00D407A6" w:rsidRPr="003F40EA">
        <w:rPr>
          <w:sz w:val="20"/>
          <w:lang w:val="en-US"/>
        </w:rPr>
        <w:t xml:space="preserve">with familial infantile seizures due to </w:t>
      </w:r>
      <w:r w:rsidR="00F0577D">
        <w:rPr>
          <w:sz w:val="20"/>
          <w:lang w:val="en-US"/>
        </w:rPr>
        <w:t xml:space="preserve">a paternally inherited </w:t>
      </w:r>
      <w:r w:rsidR="00D407A6" w:rsidRPr="003F40EA">
        <w:rPr>
          <w:i/>
          <w:sz w:val="20"/>
          <w:lang w:val="en-US"/>
        </w:rPr>
        <w:t>SCN8A</w:t>
      </w:r>
      <w:r w:rsidR="00F0577D">
        <w:rPr>
          <w:i/>
          <w:sz w:val="20"/>
          <w:lang w:val="en-US"/>
        </w:rPr>
        <w:t xml:space="preserve"> </w:t>
      </w:r>
      <w:r w:rsidR="00F0577D" w:rsidRPr="00905312">
        <w:rPr>
          <w:sz w:val="20"/>
          <w:lang w:val="en-US"/>
        </w:rPr>
        <w:t>mutation</w:t>
      </w:r>
      <w:r w:rsidRPr="00F0577D">
        <w:rPr>
          <w:sz w:val="20"/>
          <w:lang w:val="en-US"/>
        </w:rPr>
        <w:t>.</w:t>
      </w:r>
      <w:r w:rsidRPr="003F40EA">
        <w:rPr>
          <w:sz w:val="20"/>
          <w:lang w:val="en-US"/>
        </w:rPr>
        <w:t xml:space="preserve"> Her parents are non-</w:t>
      </w:r>
      <w:r w:rsidR="00592F27" w:rsidRPr="003F40EA">
        <w:rPr>
          <w:sz w:val="20"/>
          <w:lang w:val="en-US"/>
        </w:rPr>
        <w:t>consanguineous</w:t>
      </w:r>
      <w:r w:rsidRPr="003F40EA">
        <w:rPr>
          <w:sz w:val="20"/>
          <w:lang w:val="en-US"/>
        </w:rPr>
        <w:t xml:space="preserve"> couple of Caucasian origin. Her father</w:t>
      </w:r>
      <w:r w:rsidR="005F4E6D">
        <w:rPr>
          <w:sz w:val="20"/>
          <w:lang w:val="en-US"/>
        </w:rPr>
        <w:t xml:space="preserve"> (</w:t>
      </w:r>
      <w:r w:rsidR="005F4E6D" w:rsidRPr="005F4E6D">
        <w:rPr>
          <w:b/>
          <w:sz w:val="20"/>
          <w:lang w:val="en-US"/>
        </w:rPr>
        <w:t>Patient 2</w:t>
      </w:r>
      <w:r w:rsidR="00A32A84">
        <w:rPr>
          <w:b/>
          <w:sz w:val="20"/>
          <w:lang w:val="en-US"/>
        </w:rPr>
        <w:t xml:space="preserve"> -</w:t>
      </w:r>
      <w:r w:rsidR="005F4E6D" w:rsidRPr="005F4E6D">
        <w:rPr>
          <w:b/>
          <w:sz w:val="20"/>
          <w:lang w:val="en-US"/>
        </w:rPr>
        <w:t xml:space="preserve"> father</w:t>
      </w:r>
      <w:r w:rsidR="005F4E6D">
        <w:rPr>
          <w:sz w:val="20"/>
          <w:lang w:val="en-US"/>
        </w:rPr>
        <w:t>)</w:t>
      </w:r>
      <w:r w:rsidRPr="003F40EA">
        <w:rPr>
          <w:sz w:val="20"/>
          <w:lang w:val="en-US"/>
        </w:rPr>
        <w:t xml:space="preserve"> was diagnosed with epilepsy in infancy at approximately 6 months of age, </w:t>
      </w:r>
      <w:r w:rsidR="00F0577D">
        <w:rPr>
          <w:sz w:val="20"/>
          <w:lang w:val="en-US"/>
        </w:rPr>
        <w:t>and responded to</w:t>
      </w:r>
      <w:r w:rsidRPr="003F40EA">
        <w:rPr>
          <w:sz w:val="20"/>
          <w:lang w:val="en-US"/>
        </w:rPr>
        <w:t xml:space="preserve"> carbamazepine.</w:t>
      </w:r>
      <w:r w:rsidR="00F0577D">
        <w:rPr>
          <w:sz w:val="20"/>
          <w:lang w:val="en-US"/>
        </w:rPr>
        <w:t xml:space="preserve"> At 5 years, carbamazepine was withdrawn and there was seizure recurrence. He was restarted on </w:t>
      </w:r>
      <w:r w:rsidR="00323E5E">
        <w:rPr>
          <w:sz w:val="20"/>
          <w:lang w:val="en-US"/>
        </w:rPr>
        <w:t>c</w:t>
      </w:r>
      <w:r w:rsidR="00F0577D">
        <w:rPr>
          <w:sz w:val="20"/>
          <w:lang w:val="en-US"/>
        </w:rPr>
        <w:t xml:space="preserve">arbamazepine which he has been seizure free since 19 years of age. </w:t>
      </w:r>
      <w:r w:rsidRPr="003F40EA">
        <w:rPr>
          <w:sz w:val="20"/>
          <w:lang w:val="en-US"/>
        </w:rPr>
        <w:t xml:space="preserve"> </w:t>
      </w:r>
    </w:p>
    <w:p w:rsidR="00A444CB" w:rsidRPr="008A15C5" w:rsidRDefault="00A444CB" w:rsidP="00A444CB">
      <w:pPr>
        <w:rPr>
          <w:i/>
          <w:sz w:val="20"/>
          <w:u w:val="single"/>
          <w:lang w:val="en-US"/>
        </w:rPr>
      </w:pPr>
      <w:r w:rsidRPr="008A15C5">
        <w:rPr>
          <w:i/>
          <w:sz w:val="20"/>
          <w:u w:val="single"/>
          <w:lang w:val="en-US"/>
        </w:rPr>
        <w:t>Seizure disorder and treatment</w:t>
      </w:r>
    </w:p>
    <w:p w:rsidR="00DB0A58" w:rsidRPr="003F40EA" w:rsidRDefault="00D407A6" w:rsidP="00DB0A58">
      <w:pPr>
        <w:rPr>
          <w:sz w:val="20"/>
          <w:lang w:val="en-US"/>
        </w:rPr>
      </w:pPr>
      <w:r w:rsidRPr="003F40EA">
        <w:rPr>
          <w:sz w:val="20"/>
          <w:lang w:val="en-US"/>
        </w:rPr>
        <w:lastRenderedPageBreak/>
        <w:t xml:space="preserve">At 3 months of age, she </w:t>
      </w:r>
      <w:r w:rsidR="00F0577D">
        <w:rPr>
          <w:sz w:val="20"/>
          <w:lang w:val="en-US"/>
        </w:rPr>
        <w:t>had</w:t>
      </w:r>
      <w:r w:rsidRPr="003F40EA">
        <w:rPr>
          <w:sz w:val="20"/>
          <w:lang w:val="en-US"/>
        </w:rPr>
        <w:t xml:space="preserve"> an apparent life-threatening event characterized by </w:t>
      </w:r>
      <w:r w:rsidR="00C3336E" w:rsidRPr="003F40EA">
        <w:rPr>
          <w:sz w:val="20"/>
          <w:lang w:val="en-US"/>
        </w:rPr>
        <w:t xml:space="preserve">sudden arching of back, stiffness, choking sounds, frothing, </w:t>
      </w:r>
      <w:r w:rsidR="00F0577D" w:rsidRPr="003F40EA">
        <w:rPr>
          <w:sz w:val="20"/>
          <w:lang w:val="en-US"/>
        </w:rPr>
        <w:t>and greyish</w:t>
      </w:r>
      <w:r w:rsidR="00C3336E" w:rsidRPr="003F40EA">
        <w:rPr>
          <w:sz w:val="20"/>
          <w:lang w:val="en-US"/>
        </w:rPr>
        <w:t xml:space="preserve"> discoloration of the body</w:t>
      </w:r>
      <w:r w:rsidR="00DB0A58">
        <w:rPr>
          <w:sz w:val="20"/>
          <w:lang w:val="en-US"/>
        </w:rPr>
        <w:t xml:space="preserve"> followed by tiredness</w:t>
      </w:r>
      <w:r w:rsidRPr="003F40EA">
        <w:rPr>
          <w:sz w:val="20"/>
          <w:lang w:val="en-US"/>
        </w:rPr>
        <w:t>.</w:t>
      </w:r>
      <w:r w:rsidR="00DB0A58">
        <w:rPr>
          <w:sz w:val="20"/>
          <w:lang w:val="en-US"/>
        </w:rPr>
        <w:t xml:space="preserve"> At 6 months she had further episodes of limpness, shallow breathing and unresponsiveness and in some events had stiffening of her limbs and jerking of the right side of the body. </w:t>
      </w:r>
      <w:r w:rsidRPr="003F40EA">
        <w:rPr>
          <w:sz w:val="20"/>
          <w:lang w:val="en-US"/>
        </w:rPr>
        <w:t xml:space="preserve"> </w:t>
      </w:r>
      <w:r w:rsidR="00C3336E" w:rsidRPr="003F40EA">
        <w:rPr>
          <w:sz w:val="20"/>
          <w:lang w:val="en-US"/>
        </w:rPr>
        <w:t xml:space="preserve">She had 2-3 episodes per week lasting 2-6 minutes. </w:t>
      </w:r>
      <w:r w:rsidR="00DB0A58">
        <w:rPr>
          <w:sz w:val="20"/>
          <w:lang w:val="en-US"/>
        </w:rPr>
        <w:t xml:space="preserve">EEG examination at 6 months was normal and events were not </w:t>
      </w:r>
      <w:r w:rsidR="00323E5E">
        <w:rPr>
          <w:sz w:val="20"/>
          <w:lang w:val="en-US"/>
        </w:rPr>
        <w:t>recorded. She was treated with c</w:t>
      </w:r>
      <w:r w:rsidR="00DB0A58">
        <w:rPr>
          <w:sz w:val="20"/>
          <w:lang w:val="en-US"/>
        </w:rPr>
        <w:t xml:space="preserve">arbamazepine and </w:t>
      </w:r>
      <w:r w:rsidR="00323E5E">
        <w:rPr>
          <w:sz w:val="20"/>
          <w:lang w:val="en-US"/>
        </w:rPr>
        <w:t>is seizure-</w:t>
      </w:r>
      <w:r w:rsidR="00DB0A58" w:rsidRPr="003F40EA">
        <w:rPr>
          <w:sz w:val="20"/>
          <w:lang w:val="en-US"/>
        </w:rPr>
        <w:t xml:space="preserve">free </w:t>
      </w:r>
      <w:r w:rsidR="00DB0A58">
        <w:rPr>
          <w:sz w:val="20"/>
          <w:lang w:val="en-US"/>
        </w:rPr>
        <w:t>since except for a breakthrough seizure at 18</w:t>
      </w:r>
      <w:r w:rsidR="00323E5E">
        <w:rPr>
          <w:sz w:val="20"/>
          <w:lang w:val="en-US"/>
        </w:rPr>
        <w:t xml:space="preserve"> </w:t>
      </w:r>
      <w:r w:rsidR="00DB0A58">
        <w:rPr>
          <w:sz w:val="20"/>
          <w:lang w:val="en-US"/>
        </w:rPr>
        <w:t>months of age with a missed dose of medication</w:t>
      </w:r>
      <w:r w:rsidR="00DB0A58" w:rsidRPr="003F40EA">
        <w:rPr>
          <w:sz w:val="20"/>
          <w:lang w:val="en-US"/>
        </w:rPr>
        <w:t>.</w:t>
      </w:r>
      <w:r w:rsidR="00DB0A58">
        <w:rPr>
          <w:sz w:val="20"/>
          <w:lang w:val="en-US"/>
        </w:rPr>
        <w:t xml:space="preserve"> Follow-up EEG at 15 months was normal</w:t>
      </w:r>
      <w:r w:rsidR="000A2E1C">
        <w:rPr>
          <w:sz w:val="20"/>
          <w:lang w:val="en-US"/>
        </w:rPr>
        <w:t>.</w:t>
      </w:r>
      <w:r w:rsidR="00DB0A58">
        <w:rPr>
          <w:sz w:val="20"/>
          <w:lang w:val="en-US"/>
        </w:rPr>
        <w:t xml:space="preserve"> </w:t>
      </w:r>
    </w:p>
    <w:p w:rsidR="00866AAB" w:rsidRPr="008A15C5" w:rsidRDefault="00A444CB">
      <w:pPr>
        <w:rPr>
          <w:i/>
          <w:sz w:val="20"/>
          <w:u w:val="single"/>
          <w:lang w:val="en-US"/>
        </w:rPr>
      </w:pPr>
      <w:r w:rsidRPr="008A15C5">
        <w:rPr>
          <w:i/>
          <w:sz w:val="20"/>
          <w:u w:val="single"/>
          <w:lang w:val="en-US"/>
        </w:rPr>
        <w:t>Development</w:t>
      </w:r>
    </w:p>
    <w:p w:rsidR="00DB0A58" w:rsidRDefault="00617837">
      <w:pPr>
        <w:rPr>
          <w:sz w:val="20"/>
          <w:lang w:val="en-US"/>
        </w:rPr>
      </w:pPr>
      <w:r w:rsidRPr="003F40EA">
        <w:rPr>
          <w:sz w:val="20"/>
          <w:lang w:val="en-US"/>
        </w:rPr>
        <w:t>She is developmentally normal</w:t>
      </w:r>
      <w:r w:rsidR="00C3336E" w:rsidRPr="003F40EA">
        <w:rPr>
          <w:sz w:val="20"/>
          <w:lang w:val="en-US"/>
        </w:rPr>
        <w:t xml:space="preserve"> and performs well academically</w:t>
      </w:r>
      <w:r w:rsidR="00DB0A58">
        <w:rPr>
          <w:sz w:val="20"/>
          <w:lang w:val="en-US"/>
        </w:rPr>
        <w:t>, reading</w:t>
      </w:r>
      <w:r w:rsidR="00B22C93" w:rsidRPr="003F40EA">
        <w:rPr>
          <w:sz w:val="20"/>
          <w:lang w:val="en-US"/>
        </w:rPr>
        <w:t xml:space="preserve"> </w:t>
      </w:r>
      <w:r w:rsidR="00DB0A58">
        <w:rPr>
          <w:sz w:val="20"/>
          <w:lang w:val="en-US"/>
        </w:rPr>
        <w:t xml:space="preserve">prior to </w:t>
      </w:r>
      <w:r w:rsidR="00B22C93" w:rsidRPr="003F40EA">
        <w:rPr>
          <w:sz w:val="20"/>
          <w:lang w:val="en-US"/>
        </w:rPr>
        <w:t>starting kindergarten</w:t>
      </w:r>
      <w:r w:rsidR="00DB0A58">
        <w:rPr>
          <w:sz w:val="20"/>
          <w:lang w:val="en-US"/>
        </w:rPr>
        <w:t>. She has no attention or mood issues.</w:t>
      </w:r>
    </w:p>
    <w:p w:rsidR="00A444CB" w:rsidRPr="008A15C5" w:rsidRDefault="00A444CB">
      <w:pPr>
        <w:rPr>
          <w:i/>
          <w:sz w:val="20"/>
          <w:u w:val="single"/>
          <w:lang w:val="en-US"/>
        </w:rPr>
      </w:pPr>
      <w:r w:rsidRPr="008A15C5">
        <w:rPr>
          <w:i/>
          <w:sz w:val="20"/>
          <w:u w:val="single"/>
          <w:lang w:val="en-US"/>
        </w:rPr>
        <w:t>Neuroimaging</w:t>
      </w:r>
    </w:p>
    <w:p w:rsidR="001A786E" w:rsidRPr="003F40EA" w:rsidRDefault="001A786E">
      <w:pPr>
        <w:rPr>
          <w:sz w:val="20"/>
          <w:lang w:val="en-US"/>
        </w:rPr>
      </w:pPr>
      <w:r w:rsidRPr="003F40EA">
        <w:rPr>
          <w:sz w:val="20"/>
          <w:lang w:val="en-US"/>
        </w:rPr>
        <w:t xml:space="preserve">Brain MRI at 8 months </w:t>
      </w:r>
      <w:r w:rsidR="00F0577D">
        <w:rPr>
          <w:sz w:val="20"/>
          <w:lang w:val="en-US"/>
        </w:rPr>
        <w:t xml:space="preserve">of age </w:t>
      </w:r>
      <w:r w:rsidRPr="003F40EA">
        <w:rPr>
          <w:sz w:val="20"/>
          <w:lang w:val="en-US"/>
        </w:rPr>
        <w:t>was normal.</w:t>
      </w:r>
    </w:p>
    <w:p w:rsidR="00A444CB" w:rsidRPr="008A15C5" w:rsidRDefault="00A444CB">
      <w:pPr>
        <w:rPr>
          <w:i/>
          <w:sz w:val="20"/>
          <w:u w:val="single"/>
          <w:lang w:val="en-US"/>
        </w:rPr>
      </w:pPr>
      <w:r w:rsidRPr="008A15C5">
        <w:rPr>
          <w:i/>
          <w:sz w:val="20"/>
          <w:u w:val="single"/>
          <w:lang w:val="en-US"/>
        </w:rPr>
        <w:t>Other testing</w:t>
      </w:r>
    </w:p>
    <w:p w:rsidR="0017433B" w:rsidRDefault="00A239B0">
      <w:pPr>
        <w:rPr>
          <w:lang w:val="en-US"/>
        </w:rPr>
      </w:pPr>
      <w:r w:rsidRPr="003F40EA">
        <w:rPr>
          <w:sz w:val="20"/>
          <w:lang w:val="en-US"/>
        </w:rPr>
        <w:t xml:space="preserve">Chromosomal microarray returned normal findings. </w:t>
      </w:r>
      <w:r w:rsidR="00F0577D">
        <w:rPr>
          <w:sz w:val="20"/>
          <w:lang w:val="en-US"/>
        </w:rPr>
        <w:t>Neuro</w:t>
      </w:r>
      <w:r w:rsidR="007163F2" w:rsidRPr="003F40EA">
        <w:rPr>
          <w:sz w:val="20"/>
          <w:lang w:val="en-US"/>
        </w:rPr>
        <w:t xml:space="preserve">metabolic </w:t>
      </w:r>
      <w:r w:rsidR="00F0577D">
        <w:rPr>
          <w:sz w:val="20"/>
          <w:lang w:val="en-US"/>
        </w:rPr>
        <w:t>was</w:t>
      </w:r>
      <w:r w:rsidR="007163F2" w:rsidRPr="003F40EA">
        <w:rPr>
          <w:sz w:val="20"/>
          <w:lang w:val="en-US"/>
        </w:rPr>
        <w:t xml:space="preserve"> normal. </w:t>
      </w:r>
      <w:r w:rsidR="00F0577D">
        <w:rPr>
          <w:sz w:val="20"/>
          <w:lang w:val="en-US"/>
        </w:rPr>
        <w:t>A</w:t>
      </w:r>
      <w:r w:rsidR="007163F2" w:rsidRPr="003F40EA">
        <w:rPr>
          <w:sz w:val="20"/>
          <w:lang w:val="en-US"/>
        </w:rPr>
        <w:t xml:space="preserve"> paternally inherited heterozygous variant in </w:t>
      </w:r>
      <w:r w:rsidR="007163F2" w:rsidRPr="003F40EA">
        <w:rPr>
          <w:i/>
          <w:sz w:val="20"/>
          <w:lang w:val="en-US"/>
        </w:rPr>
        <w:t xml:space="preserve">SCN8A, </w:t>
      </w:r>
      <w:r w:rsidR="007163F2" w:rsidRPr="003F40EA">
        <w:rPr>
          <w:sz w:val="20"/>
          <w:lang w:val="en-US"/>
        </w:rPr>
        <w:t>NM_001330260.2:c.5630A&gt;G (p.Asn1877Ser) was observed on exome sequencing. An i</w:t>
      </w:r>
      <w:r w:rsidR="001A786E" w:rsidRPr="003F40EA">
        <w:rPr>
          <w:sz w:val="20"/>
          <w:lang w:val="en-US"/>
        </w:rPr>
        <w:t xml:space="preserve">ncidental homozygous </w:t>
      </w:r>
      <w:r w:rsidR="001A786E" w:rsidRPr="003F40EA">
        <w:rPr>
          <w:i/>
          <w:sz w:val="20"/>
          <w:lang w:val="en-US"/>
        </w:rPr>
        <w:t>BTD</w:t>
      </w:r>
      <w:r w:rsidR="001A786E" w:rsidRPr="003F40EA">
        <w:rPr>
          <w:sz w:val="20"/>
          <w:lang w:val="en-US"/>
        </w:rPr>
        <w:t xml:space="preserve"> variant</w:t>
      </w:r>
      <w:r w:rsidR="007163F2" w:rsidRPr="003F40EA">
        <w:rPr>
          <w:sz w:val="20"/>
          <w:lang w:val="en-US"/>
        </w:rPr>
        <w:t xml:space="preserve"> was </w:t>
      </w:r>
      <w:r w:rsidR="00F0577D">
        <w:rPr>
          <w:sz w:val="20"/>
          <w:lang w:val="en-US"/>
        </w:rPr>
        <w:t xml:space="preserve">also </w:t>
      </w:r>
      <w:r w:rsidR="007163F2" w:rsidRPr="003F40EA">
        <w:rPr>
          <w:sz w:val="20"/>
          <w:lang w:val="en-US"/>
        </w:rPr>
        <w:t>found</w:t>
      </w:r>
      <w:r w:rsidR="001A786E" w:rsidRPr="003F40EA">
        <w:rPr>
          <w:sz w:val="20"/>
          <w:lang w:val="en-US"/>
        </w:rPr>
        <w:t xml:space="preserve">. </w:t>
      </w:r>
    </w:p>
    <w:p w:rsidR="005F4E6D" w:rsidRDefault="005F4E6D">
      <w:pPr>
        <w:rPr>
          <w:b/>
          <w:lang w:val="en-US"/>
        </w:rPr>
      </w:pPr>
      <w:r w:rsidRPr="00A32A84">
        <w:rPr>
          <w:b/>
          <w:lang w:val="en-US"/>
        </w:rPr>
        <w:t>Patient 2</w:t>
      </w:r>
      <w:r w:rsidR="00A32A84">
        <w:rPr>
          <w:b/>
          <w:lang w:val="en-US"/>
        </w:rPr>
        <w:t xml:space="preserve"> - sibling</w:t>
      </w:r>
    </w:p>
    <w:p w:rsidR="00B8161C" w:rsidRDefault="00C2590E">
      <w:pPr>
        <w:rPr>
          <w:i/>
          <w:sz w:val="20"/>
          <w:lang w:val="en-US"/>
        </w:rPr>
      </w:pPr>
      <w:r w:rsidRPr="00C2590E">
        <w:rPr>
          <w:sz w:val="20"/>
          <w:lang w:val="en-US"/>
        </w:rPr>
        <w:t>A 4-year</w:t>
      </w:r>
      <w:r>
        <w:rPr>
          <w:sz w:val="20"/>
          <w:lang w:val="en-US"/>
        </w:rPr>
        <w:t xml:space="preserve"> old boy with </w:t>
      </w:r>
      <w:r w:rsidRPr="003F40EA">
        <w:rPr>
          <w:sz w:val="20"/>
          <w:lang w:val="en-US"/>
        </w:rPr>
        <w:t xml:space="preserve">benign familial infantile seizures due to </w:t>
      </w:r>
      <w:r w:rsidRPr="003F40EA">
        <w:rPr>
          <w:i/>
          <w:sz w:val="20"/>
          <w:lang w:val="en-US"/>
        </w:rPr>
        <w:t>SCN8A</w:t>
      </w:r>
      <w:r>
        <w:rPr>
          <w:i/>
          <w:sz w:val="20"/>
          <w:lang w:val="en-US"/>
        </w:rPr>
        <w:t xml:space="preserve">. </w:t>
      </w:r>
      <w:r w:rsidRPr="00C2590E">
        <w:rPr>
          <w:sz w:val="20"/>
          <w:lang w:val="en-US"/>
        </w:rPr>
        <w:t>Maternal pre-eclampsia without complications was observed in his birth history</w:t>
      </w:r>
      <w:r>
        <w:rPr>
          <w:sz w:val="20"/>
          <w:lang w:val="en-US"/>
        </w:rPr>
        <w:t xml:space="preserve"> as well</w:t>
      </w:r>
      <w:r w:rsidRPr="00C2590E">
        <w:rPr>
          <w:sz w:val="20"/>
          <w:lang w:val="en-US"/>
        </w:rPr>
        <w:t>.</w:t>
      </w:r>
      <w:r>
        <w:rPr>
          <w:i/>
          <w:sz w:val="20"/>
          <w:lang w:val="en-US"/>
        </w:rPr>
        <w:t xml:space="preserve"> </w:t>
      </w:r>
    </w:p>
    <w:p w:rsidR="008A15C5" w:rsidRPr="008A15C5" w:rsidRDefault="008A15C5" w:rsidP="008A15C5">
      <w:pPr>
        <w:rPr>
          <w:i/>
          <w:sz w:val="20"/>
          <w:u w:val="single"/>
          <w:lang w:val="en-US"/>
        </w:rPr>
      </w:pPr>
      <w:r w:rsidRPr="008A15C5">
        <w:rPr>
          <w:i/>
          <w:sz w:val="20"/>
          <w:u w:val="single"/>
          <w:lang w:val="en-US"/>
        </w:rPr>
        <w:t>Seizure disorder and treatment</w:t>
      </w:r>
    </w:p>
    <w:p w:rsidR="00B8161C" w:rsidRDefault="00C2590E">
      <w:pPr>
        <w:rPr>
          <w:sz w:val="20"/>
          <w:lang w:val="en-US"/>
        </w:rPr>
      </w:pPr>
      <w:r>
        <w:rPr>
          <w:sz w:val="20"/>
          <w:lang w:val="en-US"/>
        </w:rPr>
        <w:t xml:space="preserve">His first episode of seizures occurred at </w:t>
      </w:r>
      <w:r w:rsidR="007A28AE">
        <w:rPr>
          <w:sz w:val="20"/>
          <w:lang w:val="en-US"/>
        </w:rPr>
        <w:t xml:space="preserve">7 months characterized by body stiffening, oral automatisms, and grey </w:t>
      </w:r>
      <w:proofErr w:type="spellStart"/>
      <w:r w:rsidR="007A28AE">
        <w:rPr>
          <w:sz w:val="20"/>
          <w:lang w:val="en-US"/>
        </w:rPr>
        <w:t>colour</w:t>
      </w:r>
      <w:proofErr w:type="spellEnd"/>
      <w:r w:rsidR="007A28AE">
        <w:rPr>
          <w:sz w:val="20"/>
          <w:lang w:val="en-US"/>
        </w:rPr>
        <w:t xml:space="preserve"> lasting 3.5 minutes</w:t>
      </w:r>
      <w:r>
        <w:rPr>
          <w:sz w:val="20"/>
          <w:lang w:val="en-US"/>
        </w:rPr>
        <w:t xml:space="preserve">. He was started on carbamazepine </w:t>
      </w:r>
      <w:r w:rsidR="007A28AE">
        <w:rPr>
          <w:sz w:val="20"/>
          <w:lang w:val="en-US"/>
        </w:rPr>
        <w:t xml:space="preserve">and has remained seizure free since except for a breakthrough seizure </w:t>
      </w:r>
      <w:r>
        <w:rPr>
          <w:sz w:val="20"/>
          <w:lang w:val="en-US"/>
        </w:rPr>
        <w:t xml:space="preserve">at 18 months of age after a missed dose of medication. </w:t>
      </w:r>
      <w:r w:rsidR="00C82464">
        <w:rPr>
          <w:sz w:val="20"/>
          <w:lang w:val="en-US"/>
        </w:rPr>
        <w:t xml:space="preserve">He is seizure-free on carbamazepine. </w:t>
      </w:r>
    </w:p>
    <w:p w:rsidR="007A28AE" w:rsidRDefault="007A28AE">
      <w:pPr>
        <w:rPr>
          <w:sz w:val="20"/>
          <w:lang w:val="en-US"/>
        </w:rPr>
      </w:pPr>
      <w:r>
        <w:rPr>
          <w:sz w:val="20"/>
          <w:lang w:val="en-US"/>
        </w:rPr>
        <w:t xml:space="preserve">EEG examinations at 2.5 month showed </w:t>
      </w:r>
      <w:proofErr w:type="spellStart"/>
      <w:r>
        <w:rPr>
          <w:sz w:val="20"/>
          <w:lang w:val="en-US"/>
        </w:rPr>
        <w:t>bicentral</w:t>
      </w:r>
      <w:proofErr w:type="spellEnd"/>
      <w:r>
        <w:rPr>
          <w:sz w:val="20"/>
          <w:lang w:val="en-US"/>
        </w:rPr>
        <w:t xml:space="preserve"> temporal sharp transients during quiet sleep (performed neurology screening due to risk of seizures) and repeat EEG at one year was normal.</w:t>
      </w:r>
    </w:p>
    <w:p w:rsidR="008A15C5" w:rsidRPr="008A15C5" w:rsidRDefault="008A15C5" w:rsidP="008A15C5">
      <w:pPr>
        <w:rPr>
          <w:i/>
          <w:sz w:val="20"/>
          <w:u w:val="single"/>
          <w:lang w:val="en-US"/>
        </w:rPr>
      </w:pPr>
      <w:r w:rsidRPr="008A15C5">
        <w:rPr>
          <w:i/>
          <w:sz w:val="20"/>
          <w:u w:val="single"/>
          <w:lang w:val="en-US"/>
        </w:rPr>
        <w:t>Development</w:t>
      </w:r>
    </w:p>
    <w:p w:rsidR="00A32A84" w:rsidRDefault="00B8161C">
      <w:pPr>
        <w:rPr>
          <w:sz w:val="20"/>
          <w:lang w:val="en-US"/>
        </w:rPr>
      </w:pPr>
      <w:r>
        <w:rPr>
          <w:sz w:val="20"/>
          <w:lang w:val="en-US"/>
        </w:rPr>
        <w:t xml:space="preserve">He is developmentally normal and attends preschool. </w:t>
      </w:r>
    </w:p>
    <w:p w:rsidR="008A15C5" w:rsidRPr="008A15C5" w:rsidRDefault="008A15C5" w:rsidP="008A15C5">
      <w:pPr>
        <w:rPr>
          <w:i/>
          <w:sz w:val="20"/>
          <w:u w:val="single"/>
          <w:lang w:val="en-US"/>
        </w:rPr>
      </w:pPr>
      <w:r w:rsidRPr="008A15C5">
        <w:rPr>
          <w:i/>
          <w:sz w:val="20"/>
          <w:u w:val="single"/>
          <w:lang w:val="en-US"/>
        </w:rPr>
        <w:t>Neuroimaging</w:t>
      </w:r>
    </w:p>
    <w:p w:rsidR="00B8161C" w:rsidRDefault="00B8161C">
      <w:pPr>
        <w:rPr>
          <w:sz w:val="20"/>
          <w:lang w:val="en-US"/>
        </w:rPr>
      </w:pPr>
      <w:r>
        <w:rPr>
          <w:sz w:val="20"/>
          <w:lang w:val="en-US"/>
        </w:rPr>
        <w:t>Brain MRI at 8 months was normal.</w:t>
      </w:r>
    </w:p>
    <w:p w:rsidR="008A15C5" w:rsidRPr="008A15C5" w:rsidRDefault="008A15C5" w:rsidP="008A15C5">
      <w:pPr>
        <w:rPr>
          <w:i/>
          <w:sz w:val="20"/>
          <w:u w:val="single"/>
          <w:lang w:val="en-US"/>
        </w:rPr>
      </w:pPr>
      <w:r w:rsidRPr="008A15C5">
        <w:rPr>
          <w:i/>
          <w:sz w:val="20"/>
          <w:u w:val="single"/>
          <w:lang w:val="en-US"/>
        </w:rPr>
        <w:t>Other testing</w:t>
      </w:r>
    </w:p>
    <w:p w:rsidR="005F4E6D" w:rsidRPr="00905312" w:rsidRDefault="00B8161C" w:rsidP="00905312">
      <w:pPr>
        <w:rPr>
          <w:sz w:val="20"/>
          <w:lang w:val="en-US"/>
        </w:rPr>
      </w:pPr>
      <w:r>
        <w:rPr>
          <w:sz w:val="20"/>
          <w:lang w:val="en-US"/>
        </w:rPr>
        <w:t xml:space="preserve">Paternally inherited </w:t>
      </w:r>
      <w:r w:rsidRPr="00B8161C">
        <w:rPr>
          <w:sz w:val="20"/>
          <w:lang w:val="en-US"/>
        </w:rPr>
        <w:t>well-known</w:t>
      </w:r>
      <w:r>
        <w:rPr>
          <w:i/>
          <w:sz w:val="20"/>
          <w:lang w:val="en-US"/>
        </w:rPr>
        <w:t xml:space="preserve"> </w:t>
      </w:r>
      <w:r w:rsidRPr="003F40EA">
        <w:rPr>
          <w:sz w:val="20"/>
          <w:lang w:val="en-US"/>
        </w:rPr>
        <w:t xml:space="preserve">heterozygous variant in </w:t>
      </w:r>
      <w:r w:rsidRPr="003F40EA">
        <w:rPr>
          <w:i/>
          <w:sz w:val="20"/>
          <w:lang w:val="en-US"/>
        </w:rPr>
        <w:t xml:space="preserve">SCN8A, </w:t>
      </w:r>
      <w:r w:rsidRPr="003F40EA">
        <w:rPr>
          <w:sz w:val="20"/>
          <w:lang w:val="en-US"/>
        </w:rPr>
        <w:t>NM_001330260.2:c.5630A&gt;G (p.Asn1877Ser) wa</w:t>
      </w:r>
      <w:r w:rsidR="00FC432B">
        <w:rPr>
          <w:sz w:val="20"/>
          <w:lang w:val="en-US"/>
        </w:rPr>
        <w:t>s observed, just like his sister (</w:t>
      </w:r>
      <w:r w:rsidR="00FC432B" w:rsidRPr="00FC432B">
        <w:rPr>
          <w:b/>
          <w:sz w:val="20"/>
          <w:lang w:val="en-US"/>
        </w:rPr>
        <w:t>Patient 2</w:t>
      </w:r>
      <w:r w:rsidR="00FC432B">
        <w:rPr>
          <w:sz w:val="20"/>
          <w:lang w:val="en-US"/>
        </w:rPr>
        <w:t xml:space="preserve">). </w:t>
      </w:r>
    </w:p>
    <w:p w:rsidR="003207F8" w:rsidRDefault="003207F8">
      <w:pPr>
        <w:rPr>
          <w:b/>
          <w:lang w:val="en-US"/>
        </w:rPr>
      </w:pPr>
    </w:p>
    <w:p w:rsidR="003207F8" w:rsidRDefault="003207F8">
      <w:pPr>
        <w:rPr>
          <w:b/>
          <w:lang w:val="en-US"/>
        </w:rPr>
      </w:pPr>
    </w:p>
    <w:p w:rsidR="003207F8" w:rsidRDefault="003207F8">
      <w:pPr>
        <w:rPr>
          <w:b/>
          <w:lang w:val="en-US"/>
        </w:rPr>
      </w:pPr>
    </w:p>
    <w:p w:rsidR="003207F8" w:rsidRDefault="003207F8">
      <w:pPr>
        <w:rPr>
          <w:b/>
          <w:lang w:val="en-US"/>
        </w:rPr>
      </w:pPr>
    </w:p>
    <w:p w:rsidR="0017433B" w:rsidRDefault="003F40EA">
      <w:pPr>
        <w:rPr>
          <w:b/>
          <w:lang w:val="en-US"/>
        </w:rPr>
      </w:pPr>
      <w:r w:rsidRPr="003F40EA">
        <w:rPr>
          <w:b/>
          <w:lang w:val="en-US"/>
        </w:rPr>
        <w:lastRenderedPageBreak/>
        <w:t>Patient 3</w:t>
      </w:r>
    </w:p>
    <w:p w:rsidR="005F4E6D" w:rsidRPr="00853B06" w:rsidRDefault="00C64DA8">
      <w:pPr>
        <w:rPr>
          <w:sz w:val="20"/>
          <w:szCs w:val="20"/>
          <w:lang w:val="en-US"/>
        </w:rPr>
      </w:pPr>
      <w:r w:rsidRPr="00AD3B53">
        <w:rPr>
          <w:sz w:val="20"/>
          <w:szCs w:val="20"/>
          <w:lang w:val="en-US"/>
        </w:rPr>
        <w:t>Patient 3</w:t>
      </w:r>
      <w:r w:rsidR="00AD3B53">
        <w:rPr>
          <w:sz w:val="20"/>
          <w:szCs w:val="20"/>
          <w:lang w:val="en-US"/>
        </w:rPr>
        <w:t xml:space="preserve"> is a 6-year old female with </w:t>
      </w:r>
      <w:r w:rsidR="00AD3B53" w:rsidRPr="003F40EA">
        <w:rPr>
          <w:sz w:val="20"/>
          <w:lang w:val="en-US"/>
        </w:rPr>
        <w:t xml:space="preserve">familial infantile seizures due to </w:t>
      </w:r>
      <w:r w:rsidR="00AD3B53" w:rsidRPr="003F40EA">
        <w:rPr>
          <w:i/>
          <w:sz w:val="20"/>
          <w:lang w:val="en-US"/>
        </w:rPr>
        <w:t>SCN8A</w:t>
      </w:r>
      <w:r w:rsidR="00AD3B53">
        <w:rPr>
          <w:i/>
          <w:sz w:val="20"/>
          <w:lang w:val="en-US"/>
        </w:rPr>
        <w:t xml:space="preserve">. </w:t>
      </w:r>
      <w:r w:rsidR="00853B06">
        <w:rPr>
          <w:sz w:val="20"/>
          <w:lang w:val="en-US"/>
        </w:rPr>
        <w:t xml:space="preserve">She </w:t>
      </w:r>
      <w:r w:rsidR="007A28AE">
        <w:rPr>
          <w:sz w:val="20"/>
          <w:lang w:val="en-US"/>
        </w:rPr>
        <w:t>was</w:t>
      </w:r>
      <w:r w:rsidR="00853B06">
        <w:rPr>
          <w:sz w:val="20"/>
          <w:lang w:val="en-US"/>
        </w:rPr>
        <w:t xml:space="preserve"> born to </w:t>
      </w:r>
      <w:r w:rsidR="007A28AE">
        <w:rPr>
          <w:sz w:val="20"/>
          <w:lang w:val="en-US"/>
        </w:rPr>
        <w:t xml:space="preserve">a </w:t>
      </w:r>
      <w:r w:rsidR="00853B06">
        <w:rPr>
          <w:sz w:val="20"/>
          <w:lang w:val="en-US"/>
        </w:rPr>
        <w:t xml:space="preserve">consanguineous couple of Caucasian origin. Her father </w:t>
      </w:r>
      <w:r w:rsidR="007A28AE">
        <w:rPr>
          <w:sz w:val="20"/>
          <w:lang w:val="en-US"/>
        </w:rPr>
        <w:t>had febr</w:t>
      </w:r>
      <w:r w:rsidR="00B94930">
        <w:rPr>
          <w:sz w:val="20"/>
          <w:lang w:val="en-US"/>
        </w:rPr>
        <w:t>ile</w:t>
      </w:r>
      <w:r w:rsidR="00E6620D">
        <w:rPr>
          <w:sz w:val="20"/>
          <w:lang w:val="en-US"/>
        </w:rPr>
        <w:t xml:space="preserve"> seizures and was on treatment with </w:t>
      </w:r>
      <w:proofErr w:type="spellStart"/>
      <w:r w:rsidR="00E6620D">
        <w:rPr>
          <w:sz w:val="20"/>
          <w:lang w:val="en-US"/>
        </w:rPr>
        <w:t>valproic</w:t>
      </w:r>
      <w:proofErr w:type="spellEnd"/>
      <w:r w:rsidR="00E6620D">
        <w:rPr>
          <w:sz w:val="20"/>
          <w:lang w:val="en-US"/>
        </w:rPr>
        <w:t xml:space="preserve"> acid until 4 years of age. </w:t>
      </w:r>
      <w:r w:rsidR="00AA0794">
        <w:rPr>
          <w:sz w:val="20"/>
          <w:lang w:val="en-US"/>
        </w:rPr>
        <w:t>Her birth history is uneventful.</w:t>
      </w:r>
    </w:p>
    <w:p w:rsidR="003F40EA" w:rsidRPr="0067504C" w:rsidRDefault="006B5CC5">
      <w:pPr>
        <w:rPr>
          <w:i/>
          <w:sz w:val="20"/>
          <w:szCs w:val="20"/>
          <w:u w:val="single"/>
          <w:lang w:val="en-US"/>
        </w:rPr>
      </w:pPr>
      <w:r w:rsidRPr="0067504C">
        <w:rPr>
          <w:i/>
          <w:sz w:val="20"/>
          <w:szCs w:val="20"/>
          <w:u w:val="single"/>
          <w:lang w:val="en-US"/>
        </w:rPr>
        <w:t>Seizure disorder and treatment</w:t>
      </w:r>
    </w:p>
    <w:p w:rsidR="00853B06" w:rsidRDefault="007A28AE">
      <w:p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Seizure onset was</w:t>
      </w:r>
      <w:r w:rsidR="00853B06">
        <w:rPr>
          <w:sz w:val="20"/>
          <w:szCs w:val="20"/>
          <w:lang w:val="en-US"/>
        </w:rPr>
        <w:t xml:space="preserve"> at 14 months of age</w:t>
      </w:r>
      <w:r>
        <w:rPr>
          <w:sz w:val="20"/>
          <w:szCs w:val="20"/>
          <w:lang w:val="en-US"/>
        </w:rPr>
        <w:t>, characterized by t</w:t>
      </w:r>
      <w:r w:rsidR="00AA0794">
        <w:rPr>
          <w:sz w:val="20"/>
          <w:szCs w:val="20"/>
          <w:lang w:val="en-US"/>
        </w:rPr>
        <w:t>onic stiffening with superimposed tremor, eye open</w:t>
      </w:r>
      <w:r>
        <w:rPr>
          <w:sz w:val="20"/>
          <w:szCs w:val="20"/>
          <w:lang w:val="en-US"/>
        </w:rPr>
        <w:t>ing</w:t>
      </w:r>
      <w:r w:rsidR="00AA0794">
        <w:rPr>
          <w:sz w:val="20"/>
          <w:szCs w:val="20"/>
          <w:lang w:val="en-US"/>
        </w:rPr>
        <w:t xml:space="preserve"> and unresponsive</w:t>
      </w:r>
      <w:r>
        <w:rPr>
          <w:sz w:val="20"/>
          <w:szCs w:val="20"/>
          <w:lang w:val="en-US"/>
        </w:rPr>
        <w:t>ness</w:t>
      </w:r>
      <w:r w:rsidR="00AA0794">
        <w:rPr>
          <w:sz w:val="20"/>
          <w:szCs w:val="20"/>
          <w:lang w:val="en-US"/>
        </w:rPr>
        <w:t xml:space="preserve">. </w:t>
      </w:r>
      <w:r w:rsidR="00A2773B">
        <w:rPr>
          <w:sz w:val="20"/>
          <w:szCs w:val="20"/>
          <w:lang w:val="en-US"/>
        </w:rPr>
        <w:t>She had post-ictal fatigue and irritability. A couple of them happened along with febrile illness. She had focal seizures occurring at a frequency of 2-4 a month lasting 2-3 minutes each. Her EEG at 18 months was nor</w:t>
      </w:r>
      <w:r w:rsidR="00F4436B">
        <w:rPr>
          <w:sz w:val="20"/>
          <w:szCs w:val="20"/>
          <w:lang w:val="en-US"/>
        </w:rPr>
        <w:t xml:space="preserve">mal. She was on topiramate and </w:t>
      </w:r>
      <w:proofErr w:type="spellStart"/>
      <w:r w:rsidR="00F4436B">
        <w:rPr>
          <w:sz w:val="20"/>
          <w:szCs w:val="20"/>
          <w:lang w:val="en-US"/>
        </w:rPr>
        <w:t>c</w:t>
      </w:r>
      <w:r w:rsidR="00A2773B">
        <w:rPr>
          <w:sz w:val="20"/>
          <w:szCs w:val="20"/>
          <w:lang w:val="en-US"/>
        </w:rPr>
        <w:t>lobazam</w:t>
      </w:r>
      <w:proofErr w:type="spellEnd"/>
      <w:r w:rsidR="00A2773B">
        <w:rPr>
          <w:sz w:val="20"/>
          <w:szCs w:val="20"/>
          <w:lang w:val="en-US"/>
        </w:rPr>
        <w:t xml:space="preserve"> in the past. </w:t>
      </w:r>
      <w:r>
        <w:rPr>
          <w:sz w:val="20"/>
          <w:szCs w:val="20"/>
          <w:lang w:val="en-US"/>
        </w:rPr>
        <w:t>S</w:t>
      </w:r>
      <w:r w:rsidR="00A2773B">
        <w:rPr>
          <w:sz w:val="20"/>
          <w:szCs w:val="20"/>
          <w:lang w:val="en-US"/>
        </w:rPr>
        <w:t xml:space="preserve">he is </w:t>
      </w:r>
      <w:r>
        <w:rPr>
          <w:sz w:val="20"/>
          <w:szCs w:val="20"/>
          <w:lang w:val="en-US"/>
        </w:rPr>
        <w:t xml:space="preserve">currently </w:t>
      </w:r>
      <w:r w:rsidR="00A2773B">
        <w:rPr>
          <w:sz w:val="20"/>
          <w:szCs w:val="20"/>
          <w:lang w:val="en-US"/>
        </w:rPr>
        <w:t>seizure-free off</w:t>
      </w:r>
      <w:r>
        <w:rPr>
          <w:sz w:val="20"/>
          <w:szCs w:val="20"/>
          <w:lang w:val="en-US"/>
        </w:rPr>
        <w:t xml:space="preserve"> anti-</w:t>
      </w:r>
      <w:r w:rsidR="00F4436B">
        <w:rPr>
          <w:sz w:val="20"/>
          <w:szCs w:val="20"/>
          <w:lang w:val="en-US"/>
        </w:rPr>
        <w:t>seizure medication</w:t>
      </w:r>
      <w:r w:rsidR="00A2773B">
        <w:rPr>
          <w:sz w:val="20"/>
          <w:szCs w:val="20"/>
          <w:lang w:val="en-US"/>
        </w:rPr>
        <w:t xml:space="preserve"> </w:t>
      </w:r>
      <w:r>
        <w:rPr>
          <w:sz w:val="20"/>
          <w:szCs w:val="20"/>
          <w:lang w:val="en-US"/>
        </w:rPr>
        <w:t xml:space="preserve">for </w:t>
      </w:r>
      <w:r w:rsidR="00A2773B">
        <w:rPr>
          <w:sz w:val="20"/>
          <w:szCs w:val="20"/>
          <w:lang w:val="en-US"/>
        </w:rPr>
        <w:t>over a year.</w:t>
      </w:r>
    </w:p>
    <w:p w:rsidR="006B5CC5" w:rsidRPr="0067504C" w:rsidRDefault="006B5CC5">
      <w:pPr>
        <w:rPr>
          <w:i/>
          <w:sz w:val="20"/>
          <w:szCs w:val="20"/>
          <w:u w:val="single"/>
          <w:lang w:val="en-US"/>
        </w:rPr>
      </w:pPr>
      <w:r w:rsidRPr="0067504C">
        <w:rPr>
          <w:i/>
          <w:sz w:val="20"/>
          <w:szCs w:val="20"/>
          <w:u w:val="single"/>
          <w:lang w:val="en-US"/>
        </w:rPr>
        <w:t>Developmen</w:t>
      </w:r>
      <w:r w:rsidR="00AD3B53" w:rsidRPr="0067504C">
        <w:rPr>
          <w:i/>
          <w:sz w:val="20"/>
          <w:szCs w:val="20"/>
          <w:u w:val="single"/>
          <w:lang w:val="en-US"/>
        </w:rPr>
        <w:t>t</w:t>
      </w:r>
    </w:p>
    <w:p w:rsidR="00853B06" w:rsidRPr="00853B06" w:rsidRDefault="00F4436B">
      <w:p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She is developmentally normal</w:t>
      </w:r>
      <w:r w:rsidR="00853B06" w:rsidRPr="00853B06">
        <w:rPr>
          <w:sz w:val="20"/>
          <w:szCs w:val="20"/>
          <w:lang w:val="en-US"/>
        </w:rPr>
        <w:t xml:space="preserve">.  </w:t>
      </w:r>
    </w:p>
    <w:p w:rsidR="006B5CC5" w:rsidRPr="0067504C" w:rsidRDefault="006B5CC5">
      <w:pPr>
        <w:rPr>
          <w:i/>
          <w:sz w:val="20"/>
          <w:szCs w:val="20"/>
          <w:u w:val="single"/>
          <w:lang w:val="en-US"/>
        </w:rPr>
      </w:pPr>
      <w:r w:rsidRPr="0067504C">
        <w:rPr>
          <w:i/>
          <w:sz w:val="20"/>
          <w:szCs w:val="20"/>
          <w:u w:val="single"/>
          <w:lang w:val="en-US"/>
        </w:rPr>
        <w:t>Neuroimaging</w:t>
      </w:r>
    </w:p>
    <w:p w:rsidR="00A2773B" w:rsidRPr="00A2773B" w:rsidRDefault="00A2773B">
      <w:pPr>
        <w:rPr>
          <w:sz w:val="20"/>
          <w:szCs w:val="20"/>
          <w:lang w:val="en-US"/>
        </w:rPr>
      </w:pPr>
      <w:r w:rsidRPr="00A2773B">
        <w:rPr>
          <w:sz w:val="20"/>
          <w:szCs w:val="20"/>
          <w:lang w:val="en-US"/>
        </w:rPr>
        <w:t xml:space="preserve">Brain MRI at 2 years </w:t>
      </w:r>
      <w:r w:rsidR="007A28AE">
        <w:rPr>
          <w:sz w:val="20"/>
          <w:szCs w:val="20"/>
          <w:lang w:val="en-US"/>
        </w:rPr>
        <w:t xml:space="preserve">of age </w:t>
      </w:r>
      <w:r w:rsidRPr="00A2773B">
        <w:rPr>
          <w:sz w:val="20"/>
          <w:szCs w:val="20"/>
          <w:lang w:val="en-US"/>
        </w:rPr>
        <w:t>was normal.</w:t>
      </w:r>
    </w:p>
    <w:p w:rsidR="006B5CC5" w:rsidRPr="0067504C" w:rsidRDefault="006B5CC5">
      <w:pPr>
        <w:rPr>
          <w:i/>
          <w:sz w:val="20"/>
          <w:szCs w:val="20"/>
          <w:u w:val="single"/>
          <w:lang w:val="en-US"/>
        </w:rPr>
      </w:pPr>
      <w:r w:rsidRPr="0067504C">
        <w:rPr>
          <w:i/>
          <w:sz w:val="20"/>
          <w:szCs w:val="20"/>
          <w:u w:val="single"/>
          <w:lang w:val="en-US"/>
        </w:rPr>
        <w:t>Other tests</w:t>
      </w:r>
    </w:p>
    <w:p w:rsidR="006B5CC5" w:rsidRDefault="00A2773B">
      <w:pPr>
        <w:rPr>
          <w:i/>
          <w:sz w:val="20"/>
          <w:lang w:val="en-US"/>
        </w:rPr>
      </w:pPr>
      <w:r w:rsidRPr="003F40EA">
        <w:rPr>
          <w:sz w:val="20"/>
          <w:lang w:val="en-US"/>
        </w:rPr>
        <w:t>Chromosomal microarray returned normal findings.</w:t>
      </w:r>
      <w:r w:rsidR="004E078E">
        <w:rPr>
          <w:sz w:val="20"/>
          <w:lang w:val="en-US"/>
        </w:rPr>
        <w:t xml:space="preserve"> Exome sequencing identified known, </w:t>
      </w:r>
      <w:r w:rsidR="004E078E" w:rsidRPr="004E078E">
        <w:rPr>
          <w:i/>
          <w:sz w:val="20"/>
          <w:lang w:val="en-US"/>
        </w:rPr>
        <w:t>de novo</w:t>
      </w:r>
      <w:r w:rsidR="004E078E">
        <w:rPr>
          <w:sz w:val="20"/>
          <w:lang w:val="en-US"/>
        </w:rPr>
        <w:t xml:space="preserve">, heterozygous variant in </w:t>
      </w:r>
      <w:r w:rsidR="004E078E" w:rsidRPr="004E078E">
        <w:rPr>
          <w:i/>
          <w:sz w:val="20"/>
          <w:lang w:val="en-US"/>
        </w:rPr>
        <w:t>SCN8A</w:t>
      </w:r>
      <w:r w:rsidR="004E078E">
        <w:rPr>
          <w:sz w:val="20"/>
          <w:lang w:val="en-US"/>
        </w:rPr>
        <w:t xml:space="preserve">, </w:t>
      </w:r>
      <w:r w:rsidR="004E078E" w:rsidRPr="004E078E">
        <w:rPr>
          <w:sz w:val="20"/>
          <w:lang w:val="en-US"/>
        </w:rPr>
        <w:t>NM_001330260.2:c.4447G&gt;A (p.Glu1483Lys)</w:t>
      </w:r>
      <w:r w:rsidR="004E078E">
        <w:rPr>
          <w:sz w:val="20"/>
          <w:lang w:val="en-US"/>
        </w:rPr>
        <w:t xml:space="preserve">. </w:t>
      </w:r>
    </w:p>
    <w:p w:rsidR="00A2773B" w:rsidRDefault="00A2773B" w:rsidP="006B5CC5">
      <w:pPr>
        <w:rPr>
          <w:b/>
          <w:lang w:val="en-US"/>
        </w:rPr>
      </w:pPr>
    </w:p>
    <w:p w:rsidR="006B5CC5" w:rsidRDefault="006B5CC5" w:rsidP="006B5CC5">
      <w:pPr>
        <w:rPr>
          <w:b/>
          <w:lang w:val="en-US"/>
        </w:rPr>
      </w:pPr>
      <w:r>
        <w:rPr>
          <w:b/>
          <w:lang w:val="en-US"/>
        </w:rPr>
        <w:t>Patient 4</w:t>
      </w:r>
    </w:p>
    <w:p w:rsidR="004E078E" w:rsidRPr="00A41A61" w:rsidRDefault="00A41A61" w:rsidP="006B5CC5">
      <w:pPr>
        <w:rPr>
          <w:sz w:val="20"/>
          <w:lang w:val="en-US"/>
        </w:rPr>
      </w:pPr>
      <w:r>
        <w:rPr>
          <w:sz w:val="20"/>
          <w:lang w:val="en-US"/>
        </w:rPr>
        <w:t>Patient 4 is a</w:t>
      </w:r>
      <w:r w:rsidR="00592F27">
        <w:rPr>
          <w:sz w:val="20"/>
          <w:lang w:val="en-US"/>
        </w:rPr>
        <w:t>n</w:t>
      </w:r>
      <w:r>
        <w:rPr>
          <w:sz w:val="20"/>
          <w:lang w:val="en-US"/>
        </w:rPr>
        <w:t xml:space="preserve"> </w:t>
      </w:r>
      <w:r w:rsidR="00196BAA">
        <w:rPr>
          <w:sz w:val="20"/>
          <w:lang w:val="en-US"/>
        </w:rPr>
        <w:t>8.5</w:t>
      </w:r>
      <w:r w:rsidRPr="00A41A61">
        <w:rPr>
          <w:sz w:val="20"/>
          <w:lang w:val="en-US"/>
        </w:rPr>
        <w:t>-year old female with</w:t>
      </w:r>
      <w:r w:rsidR="0007347F">
        <w:rPr>
          <w:sz w:val="20"/>
          <w:lang w:val="en-US"/>
        </w:rPr>
        <w:t xml:space="preserve"> </w:t>
      </w:r>
      <w:r w:rsidR="00767CEE" w:rsidRPr="00767CEE">
        <w:rPr>
          <w:sz w:val="20"/>
          <w:lang w:val="en-US"/>
        </w:rPr>
        <w:t>global developmental delay, intellectual d</w:t>
      </w:r>
      <w:r w:rsidR="003D6BC2">
        <w:rPr>
          <w:sz w:val="20"/>
          <w:lang w:val="en-US"/>
        </w:rPr>
        <w:t>isability, autism</w:t>
      </w:r>
      <w:r w:rsidR="007A28AE">
        <w:rPr>
          <w:sz w:val="20"/>
          <w:lang w:val="en-US"/>
        </w:rPr>
        <w:t xml:space="preserve"> spectrum disor</w:t>
      </w:r>
      <w:r w:rsidR="00794EAA">
        <w:rPr>
          <w:sz w:val="20"/>
          <w:lang w:val="en-US"/>
        </w:rPr>
        <w:t>d</w:t>
      </w:r>
      <w:r w:rsidR="00592F27">
        <w:rPr>
          <w:sz w:val="20"/>
          <w:lang w:val="en-US"/>
        </w:rPr>
        <w:t>er</w:t>
      </w:r>
      <w:r w:rsidR="007A28AE">
        <w:rPr>
          <w:sz w:val="20"/>
          <w:lang w:val="en-US"/>
        </w:rPr>
        <w:t xml:space="preserve"> an</w:t>
      </w:r>
      <w:r w:rsidR="003D6BC2">
        <w:rPr>
          <w:sz w:val="20"/>
          <w:lang w:val="en-US"/>
        </w:rPr>
        <w:t xml:space="preserve"> </w:t>
      </w:r>
      <w:r w:rsidR="00767CEE">
        <w:rPr>
          <w:sz w:val="20"/>
          <w:lang w:val="en-US"/>
        </w:rPr>
        <w:t>abnormal EEG</w:t>
      </w:r>
      <w:r w:rsidR="003D6BC2">
        <w:rPr>
          <w:sz w:val="20"/>
          <w:lang w:val="en-US"/>
        </w:rPr>
        <w:t xml:space="preserve"> </w:t>
      </w:r>
      <w:r w:rsidR="003D6BC2" w:rsidRPr="003D6BC2">
        <w:rPr>
          <w:sz w:val="20"/>
          <w:lang w:val="en-US"/>
        </w:rPr>
        <w:t xml:space="preserve">and </w:t>
      </w:r>
      <w:r w:rsidR="007A28AE">
        <w:rPr>
          <w:sz w:val="20"/>
          <w:lang w:val="en-US"/>
        </w:rPr>
        <w:t xml:space="preserve">possible </w:t>
      </w:r>
      <w:bookmarkStart w:id="0" w:name="_GoBack"/>
      <w:bookmarkEnd w:id="0"/>
      <w:r w:rsidR="00B25A2C">
        <w:rPr>
          <w:sz w:val="20"/>
          <w:lang w:val="en-US"/>
        </w:rPr>
        <w:t xml:space="preserve">clinical </w:t>
      </w:r>
      <w:r w:rsidR="003D6BC2" w:rsidRPr="003D6BC2">
        <w:rPr>
          <w:sz w:val="20"/>
          <w:lang w:val="en-US"/>
        </w:rPr>
        <w:t>seizures</w:t>
      </w:r>
      <w:r>
        <w:rPr>
          <w:sz w:val="20"/>
          <w:lang w:val="en-US"/>
        </w:rPr>
        <w:t>.</w:t>
      </w:r>
      <w:r w:rsidR="008E77AA">
        <w:rPr>
          <w:sz w:val="20"/>
          <w:lang w:val="en-US"/>
        </w:rPr>
        <w:t xml:space="preserve"> Pregnancy and birth history is uneventful</w:t>
      </w:r>
      <w:r w:rsidRPr="00A41A61">
        <w:rPr>
          <w:sz w:val="20"/>
          <w:lang w:val="en-US"/>
        </w:rPr>
        <w:t xml:space="preserve">. </w:t>
      </w:r>
      <w:r w:rsidR="00DC2DF5">
        <w:rPr>
          <w:sz w:val="20"/>
          <w:lang w:val="en-US"/>
        </w:rPr>
        <w:t xml:space="preserve">There is no family history of seizures. </w:t>
      </w:r>
    </w:p>
    <w:p w:rsidR="006B5CC5" w:rsidRDefault="006B5CC5" w:rsidP="006B5CC5">
      <w:pPr>
        <w:rPr>
          <w:i/>
          <w:sz w:val="20"/>
          <w:u w:val="single"/>
          <w:lang w:val="en-US"/>
        </w:rPr>
      </w:pPr>
      <w:r w:rsidRPr="003E786E">
        <w:rPr>
          <w:i/>
          <w:sz w:val="20"/>
          <w:u w:val="single"/>
          <w:lang w:val="en-US"/>
        </w:rPr>
        <w:t>Seizure disorder and treatment</w:t>
      </w:r>
    </w:p>
    <w:p w:rsidR="00196BAA" w:rsidRDefault="00794EAA" w:rsidP="006B5CC5">
      <w:pPr>
        <w:rPr>
          <w:sz w:val="20"/>
          <w:lang w:val="en-US"/>
        </w:rPr>
      </w:pPr>
      <w:r>
        <w:rPr>
          <w:sz w:val="20"/>
          <w:lang w:val="en-US"/>
        </w:rPr>
        <w:t xml:space="preserve">At 4.5 years, </w:t>
      </w:r>
      <w:r w:rsidR="008E77AA">
        <w:rPr>
          <w:sz w:val="20"/>
          <w:lang w:val="en-US"/>
        </w:rPr>
        <w:t>e</w:t>
      </w:r>
      <w:r w:rsidR="008E77AA" w:rsidRPr="008E77AA">
        <w:rPr>
          <w:sz w:val="20"/>
          <w:lang w:val="en-US"/>
        </w:rPr>
        <w:t>pisodes of zoning out</w:t>
      </w:r>
      <w:r w:rsidR="007A28AE">
        <w:rPr>
          <w:sz w:val="20"/>
          <w:lang w:val="en-US"/>
        </w:rPr>
        <w:t xml:space="preserve"> with unresponsiveness</w:t>
      </w:r>
      <w:r w:rsidR="00592F27">
        <w:rPr>
          <w:sz w:val="20"/>
          <w:lang w:val="en-US"/>
        </w:rPr>
        <w:t xml:space="preserve"> with</w:t>
      </w:r>
      <w:r>
        <w:rPr>
          <w:sz w:val="20"/>
          <w:lang w:val="en-US"/>
        </w:rPr>
        <w:t xml:space="preserve"> decreased truncal tone was noted. No other types of events were noted and seizures were never observed during EE</w:t>
      </w:r>
      <w:r w:rsidR="00592F27">
        <w:rPr>
          <w:sz w:val="20"/>
          <w:lang w:val="en-US"/>
        </w:rPr>
        <w:t>Gs. EEG</w:t>
      </w:r>
      <w:r>
        <w:rPr>
          <w:sz w:val="20"/>
          <w:lang w:val="en-US"/>
        </w:rPr>
        <w:t xml:space="preserve"> at 7 months and 19 months were normal and at 2 years and 4 months showed left temporal sharp waves with a dipole configuration during sleep. At 4</w:t>
      </w:r>
      <w:r w:rsidR="00196BAA">
        <w:rPr>
          <w:sz w:val="20"/>
          <w:lang w:val="en-US"/>
        </w:rPr>
        <w:t>.5</w:t>
      </w:r>
      <w:r>
        <w:rPr>
          <w:sz w:val="20"/>
          <w:lang w:val="en-US"/>
        </w:rPr>
        <w:t xml:space="preserve"> years her EEG showed independent bi</w:t>
      </w:r>
      <w:r w:rsidR="00592F27">
        <w:rPr>
          <w:sz w:val="20"/>
          <w:lang w:val="en-US"/>
        </w:rPr>
        <w:t xml:space="preserve">lateral </w:t>
      </w:r>
      <w:r>
        <w:rPr>
          <w:sz w:val="20"/>
          <w:lang w:val="en-US"/>
        </w:rPr>
        <w:t xml:space="preserve">posterior temporal sharp waves and sharp and slow wave </w:t>
      </w:r>
      <w:r w:rsidR="00196BAA">
        <w:rPr>
          <w:sz w:val="20"/>
          <w:lang w:val="en-US"/>
        </w:rPr>
        <w:t xml:space="preserve">complexes </w:t>
      </w:r>
      <w:r>
        <w:rPr>
          <w:sz w:val="20"/>
          <w:lang w:val="en-US"/>
        </w:rPr>
        <w:t xml:space="preserve">but no clinical events. </w:t>
      </w:r>
      <w:r w:rsidR="00196BAA">
        <w:rPr>
          <w:sz w:val="20"/>
          <w:lang w:val="en-US"/>
        </w:rPr>
        <w:t xml:space="preserve">A decision was made to try </w:t>
      </w:r>
      <w:proofErr w:type="spellStart"/>
      <w:r w:rsidR="00196BAA">
        <w:rPr>
          <w:sz w:val="20"/>
          <w:lang w:val="en-US"/>
        </w:rPr>
        <w:t>valproic</w:t>
      </w:r>
      <w:proofErr w:type="spellEnd"/>
      <w:r w:rsidR="00196BAA">
        <w:rPr>
          <w:sz w:val="20"/>
          <w:lang w:val="en-US"/>
        </w:rPr>
        <w:t xml:space="preserve"> acid which did reduce the staring spells. A follow-up EEG at 6.5 years showed slow background and multifocal spikes, maximal in the bilateral posterior quadrants and at 7 years and 8 months showed fragmentary spike wave in </w:t>
      </w:r>
      <w:r w:rsidR="00592F27">
        <w:rPr>
          <w:sz w:val="20"/>
          <w:lang w:val="en-US"/>
        </w:rPr>
        <w:t>the bilateral anterior quadrant</w:t>
      </w:r>
      <w:r w:rsidR="00196BAA">
        <w:rPr>
          <w:sz w:val="20"/>
          <w:lang w:val="en-US"/>
        </w:rPr>
        <w:t xml:space="preserve">s. </w:t>
      </w:r>
      <w:proofErr w:type="spellStart"/>
      <w:r w:rsidR="00196BAA">
        <w:rPr>
          <w:sz w:val="20"/>
          <w:lang w:val="en-US"/>
        </w:rPr>
        <w:t>V</w:t>
      </w:r>
      <w:r w:rsidR="00DD2AA0">
        <w:rPr>
          <w:sz w:val="20"/>
          <w:lang w:val="en-US"/>
        </w:rPr>
        <w:t>alproic</w:t>
      </w:r>
      <w:proofErr w:type="spellEnd"/>
      <w:r w:rsidR="00DD2AA0">
        <w:rPr>
          <w:sz w:val="20"/>
          <w:lang w:val="en-US"/>
        </w:rPr>
        <w:t xml:space="preserve"> acid </w:t>
      </w:r>
      <w:r w:rsidR="00196BAA">
        <w:rPr>
          <w:sz w:val="20"/>
          <w:lang w:val="en-US"/>
        </w:rPr>
        <w:t xml:space="preserve">was stopped due to perceived negative impact on her </w:t>
      </w:r>
      <w:r w:rsidR="00DD2AA0">
        <w:rPr>
          <w:sz w:val="20"/>
          <w:lang w:val="en-US"/>
        </w:rPr>
        <w:t xml:space="preserve">behavior </w:t>
      </w:r>
    </w:p>
    <w:p w:rsidR="006B5CC5" w:rsidRDefault="006B5CC5" w:rsidP="006B5CC5">
      <w:pPr>
        <w:rPr>
          <w:i/>
          <w:sz w:val="20"/>
          <w:u w:val="single"/>
          <w:lang w:val="en-US"/>
        </w:rPr>
      </w:pPr>
      <w:r w:rsidRPr="003E786E">
        <w:rPr>
          <w:i/>
          <w:sz w:val="20"/>
          <w:u w:val="single"/>
          <w:lang w:val="en-US"/>
        </w:rPr>
        <w:t>Developmen</w:t>
      </w:r>
      <w:r w:rsidR="003E786E" w:rsidRPr="003E786E">
        <w:rPr>
          <w:i/>
          <w:sz w:val="20"/>
          <w:u w:val="single"/>
          <w:lang w:val="en-US"/>
        </w:rPr>
        <w:t>t</w:t>
      </w:r>
    </w:p>
    <w:p w:rsidR="00DD2AA0" w:rsidRDefault="00DC2DF5" w:rsidP="006B5CC5">
      <w:pPr>
        <w:rPr>
          <w:sz w:val="20"/>
          <w:lang w:val="en-US"/>
        </w:rPr>
      </w:pPr>
      <w:r>
        <w:rPr>
          <w:sz w:val="20"/>
          <w:lang w:val="en-US"/>
        </w:rPr>
        <w:t xml:space="preserve">She has severe </w:t>
      </w:r>
      <w:r w:rsidR="00592F27">
        <w:rPr>
          <w:sz w:val="20"/>
          <w:lang w:val="en-US"/>
        </w:rPr>
        <w:t xml:space="preserve">global developmental delay </w:t>
      </w:r>
      <w:r>
        <w:rPr>
          <w:sz w:val="20"/>
          <w:lang w:val="en-US"/>
        </w:rPr>
        <w:t xml:space="preserve">with intellectual disability. </w:t>
      </w:r>
      <w:r w:rsidR="007A28AE">
        <w:rPr>
          <w:sz w:val="20"/>
          <w:lang w:val="en-US"/>
        </w:rPr>
        <w:t>D</w:t>
      </w:r>
      <w:r w:rsidR="00A41A61" w:rsidRPr="00A41A61">
        <w:rPr>
          <w:sz w:val="20"/>
          <w:lang w:val="en-US"/>
        </w:rPr>
        <w:t xml:space="preserve">evelopment </w:t>
      </w:r>
      <w:r w:rsidR="007A28AE">
        <w:rPr>
          <w:sz w:val="20"/>
          <w:lang w:val="en-US"/>
        </w:rPr>
        <w:t>delay was first noted at</w:t>
      </w:r>
      <w:r w:rsidR="00A41A61" w:rsidRPr="00A41A61">
        <w:rPr>
          <w:sz w:val="20"/>
          <w:lang w:val="en-US"/>
        </w:rPr>
        <w:t xml:space="preserve"> 4 months of age when she </w:t>
      </w:r>
      <w:r w:rsidR="007A28AE">
        <w:rPr>
          <w:sz w:val="20"/>
          <w:lang w:val="en-US"/>
        </w:rPr>
        <w:t>had</w:t>
      </w:r>
      <w:r w:rsidR="00A41A61" w:rsidRPr="00A41A61">
        <w:rPr>
          <w:sz w:val="20"/>
          <w:lang w:val="en-US"/>
        </w:rPr>
        <w:t xml:space="preserve"> poor eye contact</w:t>
      </w:r>
      <w:r w:rsidR="00196BAA">
        <w:rPr>
          <w:sz w:val="20"/>
          <w:lang w:val="en-US"/>
        </w:rPr>
        <w:t xml:space="preserve"> but</w:t>
      </w:r>
      <w:r w:rsidR="00DD2AA0">
        <w:rPr>
          <w:sz w:val="20"/>
          <w:lang w:val="en-US"/>
        </w:rPr>
        <w:t xml:space="preserve"> no regression. </w:t>
      </w:r>
      <w:r w:rsidR="0007347F">
        <w:rPr>
          <w:sz w:val="20"/>
          <w:lang w:val="en-US"/>
        </w:rPr>
        <w:t>She took first steps at 3 years</w:t>
      </w:r>
      <w:r w:rsidR="00196BAA">
        <w:rPr>
          <w:sz w:val="20"/>
          <w:lang w:val="en-US"/>
        </w:rPr>
        <w:t xml:space="preserve"> </w:t>
      </w:r>
      <w:r w:rsidR="007A28AE">
        <w:rPr>
          <w:sz w:val="20"/>
          <w:lang w:val="en-US"/>
        </w:rPr>
        <w:t>pf age</w:t>
      </w:r>
      <w:r w:rsidR="0007347F">
        <w:rPr>
          <w:sz w:val="20"/>
          <w:lang w:val="en-US"/>
        </w:rPr>
        <w:t xml:space="preserve">. </w:t>
      </w:r>
      <w:r w:rsidR="00196BAA">
        <w:rPr>
          <w:sz w:val="20"/>
          <w:lang w:val="en-US"/>
        </w:rPr>
        <w:t>A</w:t>
      </w:r>
      <w:r w:rsidR="00DD2AA0">
        <w:rPr>
          <w:sz w:val="20"/>
          <w:lang w:val="en-US"/>
        </w:rPr>
        <w:t>utism</w:t>
      </w:r>
      <w:r w:rsidR="00196BAA">
        <w:rPr>
          <w:sz w:val="20"/>
          <w:lang w:val="en-US"/>
        </w:rPr>
        <w:t xml:space="preserve"> spectrum disorder was diagnosed at the age of 15 months and she has </w:t>
      </w:r>
      <w:r w:rsidR="00DD2AA0">
        <w:rPr>
          <w:sz w:val="20"/>
          <w:lang w:val="en-US"/>
        </w:rPr>
        <w:t>impulsive behavior</w:t>
      </w:r>
      <w:r w:rsidR="007A28AE">
        <w:rPr>
          <w:sz w:val="20"/>
          <w:lang w:val="en-US"/>
        </w:rPr>
        <w:t xml:space="preserve"> and hyper</w:t>
      </w:r>
      <w:r w:rsidR="00DD2AA0">
        <w:rPr>
          <w:sz w:val="20"/>
          <w:lang w:val="en-US"/>
        </w:rPr>
        <w:t xml:space="preserve">activity. </w:t>
      </w:r>
    </w:p>
    <w:p w:rsidR="006B5CC5" w:rsidRDefault="006B5CC5" w:rsidP="006B5CC5">
      <w:pPr>
        <w:rPr>
          <w:i/>
          <w:sz w:val="20"/>
          <w:u w:val="single"/>
          <w:lang w:val="en-US"/>
        </w:rPr>
      </w:pPr>
      <w:r w:rsidRPr="003E786E">
        <w:rPr>
          <w:i/>
          <w:sz w:val="20"/>
          <w:u w:val="single"/>
          <w:lang w:val="en-US"/>
        </w:rPr>
        <w:t>Other tests</w:t>
      </w:r>
    </w:p>
    <w:p w:rsidR="00DA0CF2" w:rsidRPr="00DA0CF2" w:rsidRDefault="00DA0CF2" w:rsidP="006B5CC5">
      <w:pPr>
        <w:rPr>
          <w:sz w:val="20"/>
          <w:lang w:val="en-US"/>
        </w:rPr>
      </w:pPr>
      <w:r w:rsidRPr="00DA0CF2">
        <w:rPr>
          <w:sz w:val="20"/>
          <w:lang w:val="en-US"/>
        </w:rPr>
        <w:lastRenderedPageBreak/>
        <w:t>Exome</w:t>
      </w:r>
      <w:r>
        <w:rPr>
          <w:sz w:val="20"/>
          <w:lang w:val="en-US"/>
        </w:rPr>
        <w:t xml:space="preserve"> sequencing identified known, </w:t>
      </w:r>
      <w:r w:rsidRPr="00DA0CF2">
        <w:rPr>
          <w:i/>
          <w:sz w:val="20"/>
          <w:lang w:val="en-US"/>
        </w:rPr>
        <w:t>de novo</w:t>
      </w:r>
      <w:r>
        <w:rPr>
          <w:sz w:val="20"/>
          <w:lang w:val="en-US"/>
        </w:rPr>
        <w:t xml:space="preserve">, heterozygous variant in </w:t>
      </w:r>
      <w:r w:rsidRPr="00DA0CF2">
        <w:rPr>
          <w:i/>
          <w:sz w:val="20"/>
          <w:lang w:val="en-US"/>
        </w:rPr>
        <w:t>SCN8A</w:t>
      </w:r>
      <w:r>
        <w:rPr>
          <w:sz w:val="20"/>
          <w:lang w:val="en-US"/>
        </w:rPr>
        <w:t xml:space="preserve">, </w:t>
      </w:r>
      <w:r w:rsidRPr="00DA0CF2">
        <w:rPr>
          <w:sz w:val="20"/>
          <w:lang w:val="en-US"/>
        </w:rPr>
        <w:t>NM_001330260.2:c.971G&gt;A (p.Cys324Tyr)</w:t>
      </w:r>
      <w:r>
        <w:rPr>
          <w:sz w:val="20"/>
          <w:lang w:val="en-US"/>
        </w:rPr>
        <w:t xml:space="preserve"> and a novel, </w:t>
      </w:r>
      <w:r w:rsidRPr="00DA0CF2">
        <w:rPr>
          <w:i/>
          <w:sz w:val="20"/>
          <w:lang w:val="en-US"/>
        </w:rPr>
        <w:t>de novo</w:t>
      </w:r>
      <w:r>
        <w:rPr>
          <w:i/>
          <w:sz w:val="20"/>
          <w:lang w:val="en-US"/>
        </w:rPr>
        <w:t>,</w:t>
      </w:r>
      <w:r>
        <w:rPr>
          <w:sz w:val="20"/>
          <w:lang w:val="en-US"/>
        </w:rPr>
        <w:t xml:space="preserve"> heterozygous variant in </w:t>
      </w:r>
      <w:r w:rsidRPr="00DA0CF2">
        <w:rPr>
          <w:i/>
          <w:sz w:val="20"/>
          <w:lang w:val="en-US"/>
        </w:rPr>
        <w:t>KCNQ3</w:t>
      </w:r>
      <w:r>
        <w:rPr>
          <w:sz w:val="20"/>
          <w:lang w:val="en-US"/>
        </w:rPr>
        <w:t xml:space="preserve">, </w:t>
      </w:r>
      <w:r w:rsidRPr="00DA0CF2">
        <w:rPr>
          <w:sz w:val="20"/>
          <w:lang w:val="en-US"/>
        </w:rPr>
        <w:t>NM_004519, c.1120C&gt;G (p</w:t>
      </w:r>
      <w:r>
        <w:rPr>
          <w:sz w:val="20"/>
          <w:lang w:val="en-US"/>
        </w:rPr>
        <w:t>.Pro374Ala).</w:t>
      </w:r>
      <w:r w:rsidR="0007347F">
        <w:rPr>
          <w:sz w:val="20"/>
          <w:lang w:val="en-US"/>
        </w:rPr>
        <w:t xml:space="preserve"> </w:t>
      </w:r>
      <w:r w:rsidR="0007347F" w:rsidRPr="0007347F">
        <w:rPr>
          <w:sz w:val="20"/>
          <w:lang w:val="en-US"/>
        </w:rPr>
        <w:t>Neurometabolic testing, hearing were normal</w:t>
      </w:r>
      <w:r w:rsidR="0007347F">
        <w:rPr>
          <w:sz w:val="20"/>
          <w:lang w:val="en-US"/>
        </w:rPr>
        <w:t>.</w:t>
      </w:r>
    </w:p>
    <w:p w:rsidR="006B5CC5" w:rsidRDefault="006B5CC5">
      <w:pPr>
        <w:rPr>
          <w:i/>
          <w:sz w:val="20"/>
          <w:lang w:val="en-US"/>
        </w:rPr>
      </w:pPr>
    </w:p>
    <w:p w:rsidR="00D16144" w:rsidRDefault="00D16144" w:rsidP="00D16144">
      <w:pPr>
        <w:rPr>
          <w:b/>
          <w:lang w:val="en-US"/>
        </w:rPr>
      </w:pPr>
      <w:r>
        <w:rPr>
          <w:b/>
          <w:lang w:val="en-US"/>
        </w:rPr>
        <w:t>Patient 5</w:t>
      </w:r>
    </w:p>
    <w:p w:rsidR="006F7D36" w:rsidRPr="006F7D36" w:rsidRDefault="00836FD0" w:rsidP="00D16144">
      <w:pPr>
        <w:rPr>
          <w:sz w:val="20"/>
          <w:lang w:val="en-US"/>
        </w:rPr>
      </w:pPr>
      <w:r>
        <w:rPr>
          <w:sz w:val="20"/>
          <w:lang w:val="en-US"/>
        </w:rPr>
        <w:t>Patient 5 is a</w:t>
      </w:r>
      <w:r w:rsidR="00196BAA">
        <w:rPr>
          <w:sz w:val="20"/>
          <w:lang w:val="en-US"/>
        </w:rPr>
        <w:t>n</w:t>
      </w:r>
      <w:r>
        <w:rPr>
          <w:sz w:val="20"/>
          <w:lang w:val="en-US"/>
        </w:rPr>
        <w:t xml:space="preserve"> </w:t>
      </w:r>
      <w:r w:rsidR="006F7D36" w:rsidRPr="006F7D36">
        <w:rPr>
          <w:sz w:val="20"/>
          <w:lang w:val="en-US"/>
        </w:rPr>
        <w:t>8-year</w:t>
      </w:r>
      <w:r w:rsidR="00196BAA">
        <w:rPr>
          <w:sz w:val="20"/>
          <w:lang w:val="en-US"/>
        </w:rPr>
        <w:t xml:space="preserve"> </w:t>
      </w:r>
      <w:r w:rsidR="006F7D36" w:rsidRPr="006F7D36">
        <w:rPr>
          <w:sz w:val="20"/>
          <w:lang w:val="en-US"/>
        </w:rPr>
        <w:t>old boy</w:t>
      </w:r>
      <w:r w:rsidR="006F7D36">
        <w:rPr>
          <w:sz w:val="20"/>
          <w:lang w:val="en-US"/>
        </w:rPr>
        <w:t xml:space="preserve"> of Indian origin </w:t>
      </w:r>
      <w:r w:rsidR="006F7D36" w:rsidRPr="006F7D36">
        <w:rPr>
          <w:sz w:val="20"/>
          <w:lang w:val="en-US"/>
        </w:rPr>
        <w:t xml:space="preserve">with </w:t>
      </w:r>
      <w:r w:rsidR="00196BAA">
        <w:rPr>
          <w:sz w:val="20"/>
          <w:lang w:val="en-US"/>
        </w:rPr>
        <w:t xml:space="preserve">global developmental delay, autism spectrum disorder, ADHD </w:t>
      </w:r>
      <w:r w:rsidR="006F7D36" w:rsidRPr="006F7D36">
        <w:rPr>
          <w:sz w:val="20"/>
          <w:lang w:val="en-US"/>
        </w:rPr>
        <w:t>treatment resistant epilepsy</w:t>
      </w:r>
      <w:r w:rsidR="00196BAA">
        <w:rPr>
          <w:sz w:val="20"/>
          <w:lang w:val="en-US"/>
        </w:rPr>
        <w:t xml:space="preserve"> and a hyperkinetic movement disorder</w:t>
      </w:r>
      <w:r w:rsidR="006F7D36">
        <w:rPr>
          <w:sz w:val="20"/>
          <w:lang w:val="en-US"/>
        </w:rPr>
        <w:t>.</w:t>
      </w:r>
      <w:r w:rsidR="00531DC2">
        <w:rPr>
          <w:sz w:val="20"/>
          <w:lang w:val="en-US"/>
        </w:rPr>
        <w:t xml:space="preserve"> His mother’s pregnancy was complicated by </w:t>
      </w:r>
      <w:r w:rsidR="00531DC2" w:rsidRPr="00531DC2">
        <w:rPr>
          <w:sz w:val="20"/>
          <w:lang w:val="en-US"/>
        </w:rPr>
        <w:t>gestational hypothyroidism, diabetes</w:t>
      </w:r>
      <w:r w:rsidR="00196BAA">
        <w:rPr>
          <w:sz w:val="20"/>
          <w:lang w:val="en-US"/>
        </w:rPr>
        <w:t xml:space="preserve"> mellitus</w:t>
      </w:r>
      <w:r w:rsidR="00531DC2" w:rsidRPr="00531DC2">
        <w:rPr>
          <w:sz w:val="20"/>
          <w:lang w:val="en-US"/>
        </w:rPr>
        <w:t xml:space="preserve"> and hypertension</w:t>
      </w:r>
      <w:r w:rsidR="00531DC2">
        <w:rPr>
          <w:sz w:val="20"/>
          <w:lang w:val="en-US"/>
        </w:rPr>
        <w:t xml:space="preserve">. </w:t>
      </w:r>
    </w:p>
    <w:p w:rsidR="00D16144" w:rsidRDefault="00D16144" w:rsidP="00D16144">
      <w:pPr>
        <w:rPr>
          <w:i/>
          <w:sz w:val="20"/>
          <w:u w:val="single"/>
          <w:lang w:val="en-US"/>
        </w:rPr>
      </w:pPr>
      <w:r w:rsidRPr="003E786E">
        <w:rPr>
          <w:i/>
          <w:sz w:val="20"/>
          <w:u w:val="single"/>
          <w:lang w:val="en-US"/>
        </w:rPr>
        <w:t>Seizure disorder and treatment</w:t>
      </w:r>
    </w:p>
    <w:p w:rsidR="00531DC2" w:rsidRPr="00531DC2" w:rsidRDefault="00531DC2" w:rsidP="00D16144">
      <w:pPr>
        <w:rPr>
          <w:sz w:val="20"/>
          <w:lang w:val="en-US"/>
        </w:rPr>
      </w:pPr>
      <w:r w:rsidRPr="00531DC2">
        <w:rPr>
          <w:sz w:val="20"/>
          <w:lang w:val="en-US"/>
        </w:rPr>
        <w:t>His seizures started at 5 months of age characterized by arrest of activity with eyelid flutteri</w:t>
      </w:r>
      <w:r>
        <w:rPr>
          <w:sz w:val="20"/>
          <w:lang w:val="en-US"/>
        </w:rPr>
        <w:t xml:space="preserve">ng lasting </w:t>
      </w:r>
      <w:r w:rsidR="005132E4">
        <w:rPr>
          <w:sz w:val="20"/>
          <w:lang w:val="en-US"/>
        </w:rPr>
        <w:t>3-5 seconds</w:t>
      </w:r>
      <w:r>
        <w:rPr>
          <w:sz w:val="20"/>
          <w:lang w:val="en-US"/>
        </w:rPr>
        <w:t>, 1-2</w:t>
      </w:r>
      <w:r w:rsidRPr="00531DC2">
        <w:rPr>
          <w:sz w:val="20"/>
          <w:lang w:val="en-US"/>
        </w:rPr>
        <w:t xml:space="preserve"> </w:t>
      </w:r>
      <w:r w:rsidR="005132E4">
        <w:rPr>
          <w:sz w:val="20"/>
          <w:lang w:val="en-US"/>
        </w:rPr>
        <w:t>times</w:t>
      </w:r>
      <w:r w:rsidR="005132E4" w:rsidRPr="00531DC2">
        <w:rPr>
          <w:sz w:val="20"/>
          <w:lang w:val="en-US"/>
        </w:rPr>
        <w:t xml:space="preserve"> </w:t>
      </w:r>
      <w:r w:rsidRPr="00531DC2">
        <w:rPr>
          <w:sz w:val="20"/>
          <w:lang w:val="en-US"/>
        </w:rPr>
        <w:t>per day</w:t>
      </w:r>
      <w:r w:rsidR="005132E4">
        <w:rPr>
          <w:sz w:val="20"/>
          <w:lang w:val="en-US"/>
        </w:rPr>
        <w:t xml:space="preserve"> consistent with atypical absence seizures</w:t>
      </w:r>
      <w:r w:rsidRPr="00531DC2">
        <w:rPr>
          <w:sz w:val="20"/>
          <w:lang w:val="en-US"/>
        </w:rPr>
        <w:t>.</w:t>
      </w:r>
      <w:r w:rsidR="00836FD0">
        <w:rPr>
          <w:sz w:val="20"/>
          <w:lang w:val="en-US"/>
        </w:rPr>
        <w:t xml:space="preserve"> EEG at 1.5 years showed f</w:t>
      </w:r>
      <w:r w:rsidR="00836FD0" w:rsidRPr="00836FD0">
        <w:rPr>
          <w:sz w:val="20"/>
          <w:lang w:val="en-US"/>
        </w:rPr>
        <w:t xml:space="preserve">requent generalized atypical spike and wave activity maximal in the bilateral anterior quadrants </w:t>
      </w:r>
      <w:r w:rsidR="005132E4">
        <w:rPr>
          <w:sz w:val="20"/>
          <w:lang w:val="en-US"/>
        </w:rPr>
        <w:t>during</w:t>
      </w:r>
      <w:r w:rsidR="00836FD0" w:rsidRPr="00836FD0">
        <w:rPr>
          <w:sz w:val="20"/>
          <w:lang w:val="en-US"/>
        </w:rPr>
        <w:t xml:space="preserve"> drowsiness and sleep</w:t>
      </w:r>
      <w:r w:rsidR="005132E4">
        <w:rPr>
          <w:sz w:val="20"/>
          <w:lang w:val="en-US"/>
        </w:rPr>
        <w:t xml:space="preserve"> Seizures responded</w:t>
      </w:r>
      <w:r w:rsidR="00E62618">
        <w:rPr>
          <w:sz w:val="20"/>
          <w:lang w:val="en-US"/>
        </w:rPr>
        <w:t xml:space="preserve"> clinically</w:t>
      </w:r>
      <w:r w:rsidR="005132E4">
        <w:rPr>
          <w:sz w:val="20"/>
          <w:lang w:val="en-US"/>
        </w:rPr>
        <w:t xml:space="preserve"> to</w:t>
      </w:r>
      <w:r w:rsidR="00836FD0">
        <w:rPr>
          <w:sz w:val="20"/>
          <w:lang w:val="en-US"/>
        </w:rPr>
        <w:t xml:space="preserve"> ethosuximide</w:t>
      </w:r>
      <w:r w:rsidR="005132E4">
        <w:rPr>
          <w:sz w:val="20"/>
          <w:lang w:val="en-US"/>
        </w:rPr>
        <w:t xml:space="preserve"> and</w:t>
      </w:r>
      <w:r w:rsidR="00836FD0">
        <w:rPr>
          <w:sz w:val="20"/>
          <w:lang w:val="en-US"/>
        </w:rPr>
        <w:t xml:space="preserve"> acetazolamide. </w:t>
      </w:r>
      <w:r w:rsidR="00E62618">
        <w:rPr>
          <w:sz w:val="20"/>
          <w:lang w:val="en-US"/>
        </w:rPr>
        <w:t xml:space="preserve">The most recent EEG performed at 7 years of age showed 7 Hz posterior dominant rhythm and bursts of 4 Hz spike wave with no clinical signs of seizures. </w:t>
      </w:r>
    </w:p>
    <w:p w:rsidR="00D16144" w:rsidRDefault="00D16144" w:rsidP="00D16144">
      <w:pPr>
        <w:rPr>
          <w:i/>
          <w:sz w:val="20"/>
          <w:u w:val="single"/>
          <w:lang w:val="en-US"/>
        </w:rPr>
      </w:pPr>
      <w:r w:rsidRPr="003E786E">
        <w:rPr>
          <w:i/>
          <w:sz w:val="20"/>
          <w:u w:val="single"/>
          <w:lang w:val="en-US"/>
        </w:rPr>
        <w:t>Development</w:t>
      </w:r>
    </w:p>
    <w:p w:rsidR="00C14B1F" w:rsidRDefault="005458B9" w:rsidP="00D16144">
      <w:pPr>
        <w:rPr>
          <w:sz w:val="20"/>
          <w:lang w:val="en-US"/>
        </w:rPr>
      </w:pPr>
      <w:r>
        <w:rPr>
          <w:sz w:val="20"/>
          <w:lang w:val="en-US"/>
        </w:rPr>
        <w:t xml:space="preserve">He has </w:t>
      </w:r>
      <w:r w:rsidR="005132E4">
        <w:rPr>
          <w:sz w:val="20"/>
          <w:lang w:val="en-US"/>
        </w:rPr>
        <w:t>global developmental delay</w:t>
      </w:r>
      <w:r w:rsidR="00DF3F52">
        <w:rPr>
          <w:sz w:val="20"/>
          <w:lang w:val="en-US"/>
        </w:rPr>
        <w:t xml:space="preserve">, autism spectrum disorder, </w:t>
      </w:r>
      <w:r>
        <w:rPr>
          <w:sz w:val="20"/>
          <w:lang w:val="en-US"/>
        </w:rPr>
        <w:t>intellectual disability</w:t>
      </w:r>
      <w:r w:rsidR="00E62618">
        <w:rPr>
          <w:sz w:val="20"/>
          <w:lang w:val="en-US"/>
        </w:rPr>
        <w:t xml:space="preserve"> and ADHD</w:t>
      </w:r>
      <w:r>
        <w:rPr>
          <w:sz w:val="20"/>
          <w:lang w:val="en-US"/>
        </w:rPr>
        <w:t xml:space="preserve">. </w:t>
      </w:r>
      <w:r w:rsidRPr="005458B9">
        <w:rPr>
          <w:sz w:val="20"/>
          <w:lang w:val="en-US"/>
        </w:rPr>
        <w:t xml:space="preserve">Parents noticed delay in development around 3 months of age </w:t>
      </w:r>
      <w:r w:rsidR="005132E4">
        <w:rPr>
          <w:sz w:val="20"/>
          <w:lang w:val="en-US"/>
        </w:rPr>
        <w:t>and poor</w:t>
      </w:r>
      <w:r w:rsidRPr="005458B9">
        <w:rPr>
          <w:sz w:val="20"/>
          <w:lang w:val="en-US"/>
        </w:rPr>
        <w:t xml:space="preserve"> eye contact.</w:t>
      </w:r>
      <w:r w:rsidR="00C14B1F">
        <w:rPr>
          <w:sz w:val="20"/>
          <w:lang w:val="en-US"/>
        </w:rPr>
        <w:t xml:space="preserve"> At 5 years he spoke about 20</w:t>
      </w:r>
      <w:r>
        <w:rPr>
          <w:sz w:val="20"/>
          <w:lang w:val="en-US"/>
        </w:rPr>
        <w:t xml:space="preserve"> words</w:t>
      </w:r>
      <w:r w:rsidR="00C14B1F">
        <w:rPr>
          <w:sz w:val="20"/>
          <w:lang w:val="en-US"/>
        </w:rPr>
        <w:t xml:space="preserve">. </w:t>
      </w:r>
      <w:r w:rsidR="00C14B1F" w:rsidRPr="00C14B1F">
        <w:rPr>
          <w:sz w:val="20"/>
          <w:lang w:val="en-US"/>
        </w:rPr>
        <w:t>. He has app</w:t>
      </w:r>
      <w:r w:rsidR="00C14B1F">
        <w:rPr>
          <w:sz w:val="20"/>
          <w:lang w:val="en-US"/>
        </w:rPr>
        <w:t xml:space="preserve">ropriate facial expressions but </w:t>
      </w:r>
      <w:r w:rsidR="00C14B1F" w:rsidRPr="00C14B1F">
        <w:rPr>
          <w:sz w:val="20"/>
          <w:lang w:val="en-US"/>
        </w:rPr>
        <w:t>unable to perceive others’ emotions. He is shy and uncomfortable in social gatherings, does not initiate play with others. He is inattentive at pre-school. He first sat at 8-10 months, crawled at 1 year, walked at 2</w:t>
      </w:r>
      <w:r w:rsidR="00E62618">
        <w:rPr>
          <w:sz w:val="20"/>
          <w:lang w:val="en-US"/>
        </w:rPr>
        <w:t xml:space="preserve"> year</w:t>
      </w:r>
      <w:r w:rsidR="00C14B1F" w:rsidRPr="00C14B1F">
        <w:rPr>
          <w:sz w:val="20"/>
          <w:lang w:val="en-US"/>
        </w:rPr>
        <w:t xml:space="preserve"> </w:t>
      </w:r>
      <w:r w:rsidR="005132E4">
        <w:rPr>
          <w:sz w:val="20"/>
          <w:lang w:val="en-US"/>
        </w:rPr>
        <w:t xml:space="preserve">and </w:t>
      </w:r>
      <w:r w:rsidR="00E62618">
        <w:rPr>
          <w:sz w:val="20"/>
          <w:lang w:val="en-US"/>
        </w:rPr>
        <w:t xml:space="preserve">he has </w:t>
      </w:r>
      <w:r w:rsidR="005132E4">
        <w:rPr>
          <w:sz w:val="20"/>
          <w:lang w:val="en-US"/>
        </w:rPr>
        <w:t>an</w:t>
      </w:r>
      <w:r w:rsidR="00C14B1F">
        <w:rPr>
          <w:sz w:val="20"/>
          <w:lang w:val="en-US"/>
        </w:rPr>
        <w:t xml:space="preserve"> ataxic gait. </w:t>
      </w:r>
    </w:p>
    <w:p w:rsidR="00D16144" w:rsidRDefault="00D16144" w:rsidP="00D16144">
      <w:pPr>
        <w:rPr>
          <w:i/>
          <w:sz w:val="20"/>
          <w:u w:val="single"/>
          <w:lang w:val="en-US"/>
        </w:rPr>
      </w:pPr>
      <w:r w:rsidRPr="003E786E">
        <w:rPr>
          <w:i/>
          <w:sz w:val="20"/>
          <w:u w:val="single"/>
          <w:lang w:val="en-US"/>
        </w:rPr>
        <w:t>Neuroimaging</w:t>
      </w:r>
    </w:p>
    <w:p w:rsidR="005458B9" w:rsidRPr="005458B9" w:rsidRDefault="005458B9" w:rsidP="00D16144">
      <w:pPr>
        <w:rPr>
          <w:sz w:val="20"/>
          <w:lang w:val="en-US"/>
        </w:rPr>
      </w:pPr>
      <w:r w:rsidRPr="005458B9">
        <w:rPr>
          <w:sz w:val="20"/>
          <w:lang w:val="en-US"/>
        </w:rPr>
        <w:t xml:space="preserve">Brain MRI at 4 years showed mild nonspecific T2 </w:t>
      </w:r>
      <w:proofErr w:type="spellStart"/>
      <w:r w:rsidRPr="005458B9">
        <w:rPr>
          <w:sz w:val="20"/>
          <w:lang w:val="en-US"/>
        </w:rPr>
        <w:t>hyperintense</w:t>
      </w:r>
      <w:proofErr w:type="spellEnd"/>
      <w:r w:rsidRPr="005458B9">
        <w:rPr>
          <w:sz w:val="20"/>
          <w:lang w:val="en-US"/>
        </w:rPr>
        <w:t xml:space="preserve"> changes within the </w:t>
      </w:r>
      <w:proofErr w:type="spellStart"/>
      <w:r w:rsidRPr="005458B9">
        <w:rPr>
          <w:sz w:val="20"/>
          <w:lang w:val="en-US"/>
        </w:rPr>
        <w:t>peritrigonal</w:t>
      </w:r>
      <w:proofErr w:type="spellEnd"/>
      <w:r w:rsidRPr="005458B9">
        <w:rPr>
          <w:sz w:val="20"/>
          <w:lang w:val="en-US"/>
        </w:rPr>
        <w:t xml:space="preserve"> white matter</w:t>
      </w:r>
      <w:r>
        <w:rPr>
          <w:sz w:val="20"/>
          <w:lang w:val="en-US"/>
        </w:rPr>
        <w:t>.</w:t>
      </w:r>
    </w:p>
    <w:p w:rsidR="00D16144" w:rsidRDefault="00D16144" w:rsidP="00D16144">
      <w:pPr>
        <w:rPr>
          <w:i/>
          <w:sz w:val="20"/>
          <w:u w:val="single"/>
          <w:lang w:val="en-US"/>
        </w:rPr>
      </w:pPr>
      <w:r w:rsidRPr="003E786E">
        <w:rPr>
          <w:i/>
          <w:sz w:val="20"/>
          <w:u w:val="single"/>
          <w:lang w:val="en-US"/>
        </w:rPr>
        <w:t>Other tests</w:t>
      </w:r>
    </w:p>
    <w:p w:rsidR="005458B9" w:rsidRPr="005458B9" w:rsidRDefault="005458B9" w:rsidP="00D16144">
      <w:pPr>
        <w:rPr>
          <w:sz w:val="20"/>
          <w:lang w:val="en-US"/>
        </w:rPr>
      </w:pPr>
      <w:r>
        <w:rPr>
          <w:sz w:val="20"/>
          <w:lang w:val="en-US"/>
        </w:rPr>
        <w:t xml:space="preserve">Exome sequencing identified heterozygous, </w:t>
      </w:r>
      <w:r w:rsidRPr="005458B9">
        <w:rPr>
          <w:i/>
          <w:sz w:val="20"/>
          <w:lang w:val="en-US"/>
        </w:rPr>
        <w:t>de novo</w:t>
      </w:r>
      <w:r>
        <w:rPr>
          <w:sz w:val="20"/>
          <w:lang w:val="en-US"/>
        </w:rPr>
        <w:t>, known but unreported (</w:t>
      </w:r>
      <w:proofErr w:type="spellStart"/>
      <w:r>
        <w:rPr>
          <w:sz w:val="20"/>
          <w:lang w:val="en-US"/>
        </w:rPr>
        <w:t>ClinVar</w:t>
      </w:r>
      <w:proofErr w:type="spellEnd"/>
      <w:r>
        <w:rPr>
          <w:sz w:val="20"/>
          <w:lang w:val="en-US"/>
        </w:rPr>
        <w:t xml:space="preserve"> </w:t>
      </w:r>
      <w:r w:rsidR="005C3157">
        <w:rPr>
          <w:sz w:val="20"/>
          <w:lang w:val="en-US"/>
        </w:rPr>
        <w:t xml:space="preserve">Variation ID </w:t>
      </w:r>
      <w:r>
        <w:rPr>
          <w:sz w:val="20"/>
          <w:lang w:val="en-US"/>
        </w:rPr>
        <w:t xml:space="preserve">559632) variant in </w:t>
      </w:r>
      <w:r w:rsidRPr="005458B9">
        <w:rPr>
          <w:i/>
          <w:sz w:val="20"/>
          <w:lang w:val="en-US"/>
        </w:rPr>
        <w:t>SCN8A</w:t>
      </w:r>
      <w:r>
        <w:rPr>
          <w:sz w:val="20"/>
          <w:lang w:val="en-US"/>
        </w:rPr>
        <w:t xml:space="preserve">, </w:t>
      </w:r>
      <w:r w:rsidRPr="005458B9">
        <w:rPr>
          <w:sz w:val="20"/>
          <w:lang w:val="en-US"/>
        </w:rPr>
        <w:t>NM_001330260.2:c.773C&gt;T (p.Thr258Ile)</w:t>
      </w:r>
      <w:r>
        <w:rPr>
          <w:sz w:val="20"/>
          <w:lang w:val="en-US"/>
        </w:rPr>
        <w:t>.</w:t>
      </w:r>
    </w:p>
    <w:p w:rsidR="00D16144" w:rsidRDefault="00D16144">
      <w:pPr>
        <w:rPr>
          <w:i/>
          <w:sz w:val="20"/>
          <w:lang w:val="en-US"/>
        </w:rPr>
      </w:pPr>
    </w:p>
    <w:p w:rsidR="00D16144" w:rsidRDefault="00D16144" w:rsidP="00D16144">
      <w:pPr>
        <w:rPr>
          <w:b/>
          <w:lang w:val="en-US"/>
        </w:rPr>
      </w:pPr>
      <w:r>
        <w:rPr>
          <w:b/>
          <w:lang w:val="en-US"/>
        </w:rPr>
        <w:t>Patient 6</w:t>
      </w:r>
      <w:r w:rsidR="00196BAA">
        <w:rPr>
          <w:b/>
          <w:lang w:val="en-US"/>
        </w:rPr>
        <w:t xml:space="preserve"> </w:t>
      </w:r>
    </w:p>
    <w:p w:rsidR="002E2E39" w:rsidRPr="002E2E39" w:rsidRDefault="002E2E39" w:rsidP="00D16144">
      <w:pPr>
        <w:rPr>
          <w:sz w:val="20"/>
          <w:lang w:val="en-US"/>
        </w:rPr>
      </w:pPr>
      <w:r w:rsidRPr="002E2E39">
        <w:rPr>
          <w:sz w:val="20"/>
          <w:lang w:val="en-US"/>
        </w:rPr>
        <w:t>Patient 6 is a 20-year</w:t>
      </w:r>
      <w:r w:rsidR="00196BAA">
        <w:rPr>
          <w:sz w:val="20"/>
          <w:lang w:val="en-US"/>
        </w:rPr>
        <w:t xml:space="preserve"> </w:t>
      </w:r>
      <w:r w:rsidRPr="002E2E39">
        <w:rPr>
          <w:sz w:val="20"/>
          <w:lang w:val="en-US"/>
        </w:rPr>
        <w:t>old female</w:t>
      </w:r>
      <w:r w:rsidR="00195E7B">
        <w:rPr>
          <w:sz w:val="20"/>
          <w:lang w:val="en-US"/>
        </w:rPr>
        <w:t xml:space="preserve"> of Indian origin</w:t>
      </w:r>
      <w:r w:rsidRPr="002E2E39">
        <w:rPr>
          <w:sz w:val="20"/>
          <w:lang w:val="en-US"/>
        </w:rPr>
        <w:t xml:space="preserve"> with a hyperkinetic movement disorder and </w:t>
      </w:r>
      <w:r w:rsidR="00196BAA">
        <w:rPr>
          <w:sz w:val="20"/>
          <w:lang w:val="en-US"/>
        </w:rPr>
        <w:t xml:space="preserve">focal </w:t>
      </w:r>
      <w:r w:rsidRPr="002E2E39">
        <w:rPr>
          <w:sz w:val="20"/>
          <w:lang w:val="en-US"/>
        </w:rPr>
        <w:t>seizures.</w:t>
      </w:r>
    </w:p>
    <w:p w:rsidR="00D16144" w:rsidRDefault="00D16144" w:rsidP="00D16144">
      <w:pPr>
        <w:rPr>
          <w:i/>
          <w:sz w:val="20"/>
          <w:u w:val="single"/>
          <w:lang w:val="en-US"/>
        </w:rPr>
      </w:pPr>
      <w:r w:rsidRPr="003E786E">
        <w:rPr>
          <w:i/>
          <w:sz w:val="20"/>
          <w:u w:val="single"/>
          <w:lang w:val="en-US"/>
        </w:rPr>
        <w:t>Seizure disorder and treatment</w:t>
      </w:r>
    </w:p>
    <w:p w:rsidR="00195E7B" w:rsidRPr="00195E7B" w:rsidRDefault="00196BAA" w:rsidP="00D16144">
      <w:pPr>
        <w:rPr>
          <w:sz w:val="20"/>
          <w:lang w:val="en-US"/>
        </w:rPr>
      </w:pPr>
      <w:r>
        <w:rPr>
          <w:sz w:val="20"/>
          <w:lang w:val="en-US"/>
        </w:rPr>
        <w:t>Focal unaware s</w:t>
      </w:r>
      <w:r w:rsidR="00195E7B" w:rsidRPr="00195E7B">
        <w:rPr>
          <w:sz w:val="20"/>
          <w:lang w:val="en-US"/>
        </w:rPr>
        <w:t xml:space="preserve">eizures started at 10 years of age characterized by </w:t>
      </w:r>
      <w:r>
        <w:rPr>
          <w:sz w:val="20"/>
          <w:lang w:val="en-US"/>
        </w:rPr>
        <w:t xml:space="preserve">lack of aura, </w:t>
      </w:r>
      <w:r w:rsidR="00195E7B" w:rsidRPr="00195E7B">
        <w:rPr>
          <w:sz w:val="20"/>
          <w:lang w:val="en-US"/>
        </w:rPr>
        <w:t xml:space="preserve">head and eye deviation to the left, face pulling to the </w:t>
      </w:r>
      <w:r w:rsidR="008336FC" w:rsidRPr="00195E7B">
        <w:rPr>
          <w:sz w:val="20"/>
          <w:lang w:val="en-US"/>
        </w:rPr>
        <w:t>left</w:t>
      </w:r>
      <w:r w:rsidR="00195E7B" w:rsidRPr="00195E7B">
        <w:rPr>
          <w:sz w:val="20"/>
          <w:lang w:val="en-US"/>
        </w:rPr>
        <w:t xml:space="preserve"> </w:t>
      </w:r>
      <w:r>
        <w:rPr>
          <w:sz w:val="20"/>
          <w:lang w:val="en-US"/>
        </w:rPr>
        <w:t xml:space="preserve">and </w:t>
      </w:r>
      <w:r w:rsidR="008336FC">
        <w:rPr>
          <w:sz w:val="20"/>
          <w:lang w:val="en-US"/>
        </w:rPr>
        <w:t>altered</w:t>
      </w:r>
      <w:r>
        <w:rPr>
          <w:sz w:val="20"/>
          <w:lang w:val="en-US"/>
        </w:rPr>
        <w:t xml:space="preserve"> awareness lasting </w:t>
      </w:r>
      <w:r w:rsidR="00195E7B" w:rsidRPr="00195E7B">
        <w:rPr>
          <w:sz w:val="20"/>
          <w:lang w:val="en-US"/>
        </w:rPr>
        <w:t>10-15 seconds.</w:t>
      </w:r>
      <w:r w:rsidR="00195E7B">
        <w:rPr>
          <w:sz w:val="20"/>
          <w:lang w:val="en-US"/>
        </w:rPr>
        <w:t xml:space="preserve"> Her EEG at 14-years was normal. She is now seizure-free on carbamazepine. </w:t>
      </w:r>
    </w:p>
    <w:p w:rsidR="00D16144" w:rsidRDefault="00D16144" w:rsidP="00D16144">
      <w:pPr>
        <w:rPr>
          <w:i/>
          <w:sz w:val="20"/>
          <w:u w:val="single"/>
          <w:lang w:val="en-US"/>
        </w:rPr>
      </w:pPr>
      <w:r w:rsidRPr="003E786E">
        <w:rPr>
          <w:i/>
          <w:sz w:val="20"/>
          <w:u w:val="single"/>
          <w:lang w:val="en-US"/>
        </w:rPr>
        <w:t>Development</w:t>
      </w:r>
    </w:p>
    <w:p w:rsidR="00195E7B" w:rsidRPr="00195E7B" w:rsidRDefault="00195E7B" w:rsidP="00D16144">
      <w:pPr>
        <w:rPr>
          <w:sz w:val="20"/>
          <w:lang w:val="en-US"/>
        </w:rPr>
      </w:pPr>
      <w:r w:rsidRPr="00195E7B">
        <w:rPr>
          <w:sz w:val="20"/>
          <w:lang w:val="en-US"/>
        </w:rPr>
        <w:t xml:space="preserve">She is developmentally </w:t>
      </w:r>
      <w:r>
        <w:rPr>
          <w:sz w:val="20"/>
          <w:lang w:val="en-US"/>
        </w:rPr>
        <w:t>normal.</w:t>
      </w:r>
    </w:p>
    <w:p w:rsidR="00D16144" w:rsidRDefault="00D16144" w:rsidP="00D16144">
      <w:pPr>
        <w:rPr>
          <w:i/>
          <w:sz w:val="20"/>
          <w:u w:val="single"/>
          <w:lang w:val="en-US"/>
        </w:rPr>
      </w:pPr>
      <w:r w:rsidRPr="003E786E">
        <w:rPr>
          <w:i/>
          <w:sz w:val="20"/>
          <w:u w:val="single"/>
          <w:lang w:val="en-US"/>
        </w:rPr>
        <w:t>Neuroimaging</w:t>
      </w:r>
    </w:p>
    <w:p w:rsidR="00195E7B" w:rsidRPr="00195E7B" w:rsidRDefault="00195E7B" w:rsidP="00D16144">
      <w:pPr>
        <w:rPr>
          <w:sz w:val="20"/>
          <w:lang w:val="en-US"/>
        </w:rPr>
      </w:pPr>
      <w:r>
        <w:rPr>
          <w:sz w:val="20"/>
          <w:lang w:val="en-US"/>
        </w:rPr>
        <w:t>Normal</w:t>
      </w:r>
    </w:p>
    <w:p w:rsidR="00D16144" w:rsidRDefault="00D16144" w:rsidP="00D16144">
      <w:pPr>
        <w:rPr>
          <w:i/>
          <w:sz w:val="20"/>
          <w:u w:val="single"/>
          <w:lang w:val="en-US"/>
        </w:rPr>
      </w:pPr>
      <w:r w:rsidRPr="003E786E">
        <w:rPr>
          <w:i/>
          <w:sz w:val="20"/>
          <w:u w:val="single"/>
          <w:lang w:val="en-US"/>
        </w:rPr>
        <w:lastRenderedPageBreak/>
        <w:t>Other tests</w:t>
      </w:r>
    </w:p>
    <w:p w:rsidR="00D16144" w:rsidRPr="00195E7B" w:rsidRDefault="00195E7B">
      <w:pPr>
        <w:rPr>
          <w:sz w:val="20"/>
          <w:lang w:val="en-US"/>
        </w:rPr>
      </w:pPr>
      <w:r w:rsidRPr="00195E7B">
        <w:rPr>
          <w:sz w:val="20"/>
          <w:lang w:val="en-US"/>
        </w:rPr>
        <w:t>Small echogenic abnormality found on renal ultrasound</w:t>
      </w:r>
      <w:r>
        <w:rPr>
          <w:sz w:val="20"/>
          <w:lang w:val="en-US"/>
        </w:rPr>
        <w:t xml:space="preserve"> (?</w:t>
      </w:r>
      <w:proofErr w:type="spellStart"/>
      <w:r>
        <w:rPr>
          <w:sz w:val="20"/>
          <w:lang w:val="en-US"/>
        </w:rPr>
        <w:t>urachal</w:t>
      </w:r>
      <w:proofErr w:type="spellEnd"/>
      <w:r>
        <w:rPr>
          <w:sz w:val="20"/>
          <w:lang w:val="en-US"/>
        </w:rPr>
        <w:t xml:space="preserve"> remnant)</w:t>
      </w:r>
      <w:r w:rsidRPr="00195E7B">
        <w:rPr>
          <w:sz w:val="20"/>
          <w:lang w:val="en-US"/>
        </w:rPr>
        <w:t>.</w:t>
      </w:r>
      <w:r>
        <w:rPr>
          <w:sz w:val="20"/>
          <w:lang w:val="en-US"/>
        </w:rPr>
        <w:t xml:space="preserve"> Exome sequencing identified a heterozygous </w:t>
      </w:r>
      <w:r w:rsidRPr="00195E7B">
        <w:rPr>
          <w:i/>
          <w:sz w:val="20"/>
          <w:lang w:val="en-US"/>
        </w:rPr>
        <w:t>de novo</w:t>
      </w:r>
      <w:r>
        <w:rPr>
          <w:sz w:val="20"/>
          <w:lang w:val="en-US"/>
        </w:rPr>
        <w:t>, known but unreported variant</w:t>
      </w:r>
      <w:r w:rsidR="005C3157">
        <w:rPr>
          <w:sz w:val="20"/>
          <w:lang w:val="en-US"/>
        </w:rPr>
        <w:t xml:space="preserve"> (</w:t>
      </w:r>
      <w:proofErr w:type="spellStart"/>
      <w:r w:rsidR="005C3157">
        <w:rPr>
          <w:sz w:val="20"/>
          <w:lang w:val="en-US"/>
        </w:rPr>
        <w:t>ClinVar</w:t>
      </w:r>
      <w:proofErr w:type="spellEnd"/>
      <w:r w:rsidR="005C3157">
        <w:rPr>
          <w:sz w:val="20"/>
          <w:lang w:val="en-US"/>
        </w:rPr>
        <w:t xml:space="preserve"> Variation ID 1518887)</w:t>
      </w:r>
      <w:r>
        <w:rPr>
          <w:sz w:val="20"/>
          <w:lang w:val="en-US"/>
        </w:rPr>
        <w:t xml:space="preserve"> in </w:t>
      </w:r>
      <w:r w:rsidRPr="00195E7B">
        <w:rPr>
          <w:i/>
          <w:sz w:val="20"/>
          <w:lang w:val="en-US"/>
        </w:rPr>
        <w:t>SCN8A</w:t>
      </w:r>
      <w:r>
        <w:rPr>
          <w:sz w:val="20"/>
          <w:lang w:val="en-US"/>
        </w:rPr>
        <w:t xml:space="preserve">, </w:t>
      </w:r>
      <w:r w:rsidRPr="00195E7B">
        <w:rPr>
          <w:sz w:val="20"/>
          <w:lang w:val="en-US"/>
        </w:rPr>
        <w:t>NM_001330260.2:c.986A&gt;G (p.Asp329Gly)</w:t>
      </w:r>
      <w:r w:rsidR="00E901F5">
        <w:rPr>
          <w:sz w:val="20"/>
          <w:lang w:val="en-US"/>
        </w:rPr>
        <w:t>.</w:t>
      </w:r>
      <w:r w:rsidRPr="00195E7B">
        <w:rPr>
          <w:sz w:val="20"/>
          <w:lang w:val="en-US"/>
        </w:rPr>
        <w:t xml:space="preserve"> </w:t>
      </w:r>
    </w:p>
    <w:sectPr w:rsidR="00D16144" w:rsidRPr="00195E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C0B"/>
    <w:rsid w:val="0007347F"/>
    <w:rsid w:val="00087E1D"/>
    <w:rsid w:val="00087FFA"/>
    <w:rsid w:val="000A2E1C"/>
    <w:rsid w:val="00100887"/>
    <w:rsid w:val="00114336"/>
    <w:rsid w:val="00164176"/>
    <w:rsid w:val="0017227B"/>
    <w:rsid w:val="0017433B"/>
    <w:rsid w:val="00195E7B"/>
    <w:rsid w:val="00196BAA"/>
    <w:rsid w:val="001A786E"/>
    <w:rsid w:val="001B5A6A"/>
    <w:rsid w:val="00280B26"/>
    <w:rsid w:val="002E2E39"/>
    <w:rsid w:val="00304A3C"/>
    <w:rsid w:val="003207F8"/>
    <w:rsid w:val="00323E5E"/>
    <w:rsid w:val="003447B7"/>
    <w:rsid w:val="003D6BC2"/>
    <w:rsid w:val="003E786E"/>
    <w:rsid w:val="003F40EA"/>
    <w:rsid w:val="004636E7"/>
    <w:rsid w:val="004828BE"/>
    <w:rsid w:val="004A11AE"/>
    <w:rsid w:val="004E078E"/>
    <w:rsid w:val="005132E4"/>
    <w:rsid w:val="00531DC2"/>
    <w:rsid w:val="005458B9"/>
    <w:rsid w:val="00574A42"/>
    <w:rsid w:val="00592F27"/>
    <w:rsid w:val="005A4422"/>
    <w:rsid w:val="005C3157"/>
    <w:rsid w:val="005F4E6D"/>
    <w:rsid w:val="00617837"/>
    <w:rsid w:val="006223FD"/>
    <w:rsid w:val="00663EFE"/>
    <w:rsid w:val="0067504C"/>
    <w:rsid w:val="00696A37"/>
    <w:rsid w:val="006B5CC5"/>
    <w:rsid w:val="006F7D36"/>
    <w:rsid w:val="007163F2"/>
    <w:rsid w:val="00761C14"/>
    <w:rsid w:val="00767CEE"/>
    <w:rsid w:val="00794EAA"/>
    <w:rsid w:val="007A28AE"/>
    <w:rsid w:val="007D4D4F"/>
    <w:rsid w:val="007E607F"/>
    <w:rsid w:val="00814143"/>
    <w:rsid w:val="00830234"/>
    <w:rsid w:val="008336FC"/>
    <w:rsid w:val="00836FD0"/>
    <w:rsid w:val="008409B1"/>
    <w:rsid w:val="00852AF8"/>
    <w:rsid w:val="00853B06"/>
    <w:rsid w:val="00866AAB"/>
    <w:rsid w:val="008A15C5"/>
    <w:rsid w:val="008E77AA"/>
    <w:rsid w:val="0090160B"/>
    <w:rsid w:val="00905312"/>
    <w:rsid w:val="00942ABE"/>
    <w:rsid w:val="009B0D50"/>
    <w:rsid w:val="00A118DA"/>
    <w:rsid w:val="00A239B0"/>
    <w:rsid w:val="00A2773B"/>
    <w:rsid w:val="00A32A84"/>
    <w:rsid w:val="00A41A61"/>
    <w:rsid w:val="00A444CB"/>
    <w:rsid w:val="00A879A1"/>
    <w:rsid w:val="00AA0794"/>
    <w:rsid w:val="00AB6893"/>
    <w:rsid w:val="00AC2AEF"/>
    <w:rsid w:val="00AD3B53"/>
    <w:rsid w:val="00AF2219"/>
    <w:rsid w:val="00B02A77"/>
    <w:rsid w:val="00B20F11"/>
    <w:rsid w:val="00B22C93"/>
    <w:rsid w:val="00B25A2C"/>
    <w:rsid w:val="00B527DE"/>
    <w:rsid w:val="00B8161C"/>
    <w:rsid w:val="00B94930"/>
    <w:rsid w:val="00B97B1C"/>
    <w:rsid w:val="00BE6495"/>
    <w:rsid w:val="00C14B1F"/>
    <w:rsid w:val="00C2590E"/>
    <w:rsid w:val="00C3336E"/>
    <w:rsid w:val="00C64121"/>
    <w:rsid w:val="00C64DA8"/>
    <w:rsid w:val="00C76C0B"/>
    <w:rsid w:val="00C809CF"/>
    <w:rsid w:val="00C82464"/>
    <w:rsid w:val="00CD3755"/>
    <w:rsid w:val="00D16144"/>
    <w:rsid w:val="00D402C6"/>
    <w:rsid w:val="00D407A6"/>
    <w:rsid w:val="00D446C4"/>
    <w:rsid w:val="00D6772B"/>
    <w:rsid w:val="00D75869"/>
    <w:rsid w:val="00DA0CF2"/>
    <w:rsid w:val="00DB0A58"/>
    <w:rsid w:val="00DC2DF5"/>
    <w:rsid w:val="00DD2AA0"/>
    <w:rsid w:val="00DF3F52"/>
    <w:rsid w:val="00E62618"/>
    <w:rsid w:val="00E6620D"/>
    <w:rsid w:val="00E74956"/>
    <w:rsid w:val="00E86651"/>
    <w:rsid w:val="00E901F5"/>
    <w:rsid w:val="00ED180F"/>
    <w:rsid w:val="00F0577D"/>
    <w:rsid w:val="00F422CE"/>
    <w:rsid w:val="00F4436B"/>
    <w:rsid w:val="00FC432B"/>
    <w:rsid w:val="00FE6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B89C2"/>
  <w15:chartTrackingRefBased/>
  <w15:docId w15:val="{281D1549-0DB3-4363-AAE9-CE0E32722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D18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180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698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320</TotalTime>
  <Pages>5</Pages>
  <Words>1545</Words>
  <Characters>8810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BC Clinical and Support Services</Company>
  <LinksUpToDate>false</LinksUpToDate>
  <CharactersWithSpaces>10335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Hebbar, Malavika [CWBC] [CWBC]</dc:creator>
  <cp:keywords/>
  <dc:description/>
  <cp:lastModifiedBy>Malavika Hebbar</cp:lastModifiedBy>
  <cp:revision>28</cp:revision>
  <cp:lastPrinted>2023-04-24T18:37:00Z</cp:lastPrinted>
  <dcterms:created xsi:type="dcterms:W3CDTF">2023-07-19T18:28:00Z</dcterms:created>
  <dcterms:modified xsi:type="dcterms:W3CDTF">2023-07-27T20:58:00Z</dcterms:modified>
</cp:coreProperties>
</file>