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0.xml" ContentType="application/vnd.openxmlformats-officedocument.drawingml.chart+xml"/>
  <Override PartName="/word/charts/chart21.xml" ContentType="application/vnd.openxmlformats-officedocument.drawingml.chart+xml"/>
  <Override PartName="/word/charts/chart22.xml" ContentType="application/vnd.openxmlformats-officedocument.drawingml.chart+xml"/>
  <Override PartName="/word/charts/chart23.xml" ContentType="application/vnd.openxmlformats-officedocument.drawingml.chart+xml"/>
  <Override PartName="/word/charts/chart24.xml" ContentType="application/vnd.openxmlformats-officedocument.drawingml.chart+xml"/>
  <Override PartName="/word/charts/chart25.xml" ContentType="application/vnd.openxmlformats-officedocument.drawingml.chart+xml"/>
  <Override PartName="/word/charts/chart26.xml" ContentType="application/vnd.openxmlformats-officedocument.drawingml.chart+xml"/>
  <Override PartName="/word/charts/chart27.xml" ContentType="application/vnd.openxmlformats-officedocument.drawingml.chart+xml"/>
  <Override PartName="/word/charts/chart28.xml" ContentType="application/vnd.openxmlformats-officedocument.drawingml.chart+xml"/>
  <Override PartName="/word/charts/chart29.xml" ContentType="application/vnd.openxmlformats-officedocument.drawingml.chart+xml"/>
  <Override PartName="/word/charts/chart30.xml" ContentType="application/vnd.openxmlformats-officedocument.drawingml.chart+xml"/>
  <Override PartName="/word/charts/chart31.xml" ContentType="application/vnd.openxmlformats-officedocument.drawingml.chart+xml"/>
  <Override PartName="/word/charts/chart32.xml" ContentType="application/vnd.openxmlformats-officedocument.drawingml.chart+xml"/>
  <Override PartName="/word/charts/chart33.xml" ContentType="application/vnd.openxmlformats-officedocument.drawingml.chart+xml"/>
  <Override PartName="/word/charts/chart34.xml" ContentType="application/vnd.openxmlformats-officedocument.drawingml.chart+xml"/>
  <Override PartName="/word/charts/chart35.xml" ContentType="application/vnd.openxmlformats-officedocument.drawingml.chart+xml"/>
  <Override PartName="/word/charts/chart36.xml" ContentType="application/vnd.openxmlformats-officedocument.drawingml.chart+xml"/>
  <Override PartName="/word/charts/chart37.xml" ContentType="application/vnd.openxmlformats-officedocument.drawingml.chart+xml"/>
  <Override PartName="/word/charts/chart38.xml" ContentType="application/vnd.openxmlformats-officedocument.drawingml.chart+xml"/>
  <Override PartName="/word/charts/chart39.xml" ContentType="application/vnd.openxmlformats-officedocument.drawingml.chart+xml"/>
  <Override PartName="/word/charts/chart40.xml" ContentType="application/vnd.openxmlformats-officedocument.drawingml.chart+xml"/>
  <Override PartName="/word/charts/chart41.xml" ContentType="application/vnd.openxmlformats-officedocument.drawingml.chart+xml"/>
  <Override PartName="/word/charts/chart42.xml" ContentType="application/vnd.openxmlformats-officedocument.drawingml.chart+xml"/>
  <Override PartName="/word/charts/chart43.xml" ContentType="application/vnd.openxmlformats-officedocument.drawingml.chart+xml"/>
  <Override PartName="/word/charts/chart44.xml" ContentType="application/vnd.openxmlformats-officedocument.drawingml.chart+xml"/>
  <Override PartName="/word/charts/chart45.xml" ContentType="application/vnd.openxmlformats-officedocument.drawingml.chart+xml"/>
  <Override PartName="/word/charts/chart46.xml" ContentType="application/vnd.openxmlformats-officedocument.drawingml.chart+xml"/>
  <Override PartName="/word/charts/chart47.xml" ContentType="application/vnd.openxmlformats-officedocument.drawingml.chart+xml"/>
  <Override PartName="/word/charts/chart48.xml" ContentType="application/vnd.openxmlformats-officedocument.drawingml.chart+xml"/>
  <Override PartName="/word/charts/chart49.xml" ContentType="application/vnd.openxmlformats-officedocument.drawingml.chart+xml"/>
  <Override PartName="/word/charts/chart50.xml" ContentType="application/vnd.openxmlformats-officedocument.drawingml.chart+xml"/>
  <Override PartName="/word/charts/chart51.xml" ContentType="application/vnd.openxmlformats-officedocument.drawingml.chart+xml"/>
  <Override PartName="/word/charts/chart52.xml" ContentType="application/vnd.openxmlformats-officedocument.drawingml.chart+xml"/>
  <Override PartName="/word/charts/chart53.xml" ContentType="application/vnd.openxmlformats-officedocument.drawingml.chart+xml"/>
  <Override PartName="/word/charts/chart54.xml" ContentType="application/vnd.openxmlformats-officedocument.drawingml.chart+xml"/>
  <Override PartName="/word/charts/chart55.xml" ContentType="application/vnd.openxmlformats-officedocument.drawingml.chart+xml"/>
  <Override PartName="/word/charts/chart56.xml" ContentType="application/vnd.openxmlformats-officedocument.drawingml.chart+xml"/>
  <Override PartName="/word/charts/chart57.xml" ContentType="application/vnd.openxmlformats-officedocument.drawingml.chart+xml"/>
  <Override PartName="/word/charts/chart58.xml" ContentType="application/vnd.openxmlformats-officedocument.drawingml.chart+xml"/>
  <Override PartName="/word/charts/chart59.xml" ContentType="application/vnd.openxmlformats-officedocument.drawingml.chart+xml"/>
  <Override PartName="/word/charts/chart60.xml" ContentType="application/vnd.openxmlformats-officedocument.drawingml.chart+xml"/>
  <Override PartName="/word/charts/chart61.xml" ContentType="application/vnd.openxmlformats-officedocument.drawingml.chart+xml"/>
  <Override PartName="/word/charts/chart62.xml" ContentType="application/vnd.openxmlformats-officedocument.drawingml.chart+xml"/>
  <Override PartName="/word/charts/chart63.xml" ContentType="application/vnd.openxmlformats-officedocument.drawingml.chart+xml"/>
  <Override PartName="/word/charts/chart64.xml" ContentType="application/vnd.openxmlformats-officedocument.drawingml.chart+xml"/>
  <Override PartName="/word/charts/chart65.xml" ContentType="application/vnd.openxmlformats-officedocument.drawingml.chart+xml"/>
  <Override PartName="/word/charts/chart66.xml" ContentType="application/vnd.openxmlformats-officedocument.drawingml.chart+xml"/>
  <Override PartName="/word/charts/chart67.xml" ContentType="application/vnd.openxmlformats-officedocument.drawingml.chart+xml"/>
  <Override PartName="/word/charts/chart68.xml" ContentType="application/vnd.openxmlformats-officedocument.drawingml.chart+xml"/>
  <Override PartName="/word/charts/chart69.xml" ContentType="application/vnd.openxmlformats-officedocument.drawingml.chart+xml"/>
  <Override PartName="/word/charts/chart70.xml" ContentType="application/vnd.openxmlformats-officedocument.drawingml.chart+xml"/>
  <Override PartName="/word/charts/chart71.xml" ContentType="application/vnd.openxmlformats-officedocument.drawingml.chart+xml"/>
  <Override PartName="/word/charts/chart72.xml" ContentType="application/vnd.openxmlformats-officedocument.drawingml.chart+xml"/>
  <Override PartName="/word/charts/chart73.xml" ContentType="application/vnd.openxmlformats-officedocument.drawingml.chart+xml"/>
  <Override PartName="/word/charts/chart74.xml" ContentType="application/vnd.openxmlformats-officedocument.drawingml.chart+xml"/>
  <Override PartName="/word/charts/chart75.xml" ContentType="application/vnd.openxmlformats-officedocument.drawingml.chart+xml"/>
  <Override PartName="/word/charts/chart76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77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78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79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80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81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82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3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84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85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2D27CF" w14:textId="77777777" w:rsidR="00083856" w:rsidRDefault="00083856" w:rsidP="00083856">
      <w:pPr>
        <w:spacing w:after="39" w:line="240" w:lineRule="auto"/>
        <w:ind w:left="-14" w:right="-14"/>
        <w:rPr>
          <w:b/>
          <w:sz w:val="24"/>
          <w:szCs w:val="24"/>
        </w:rPr>
      </w:pPr>
      <w:r w:rsidRPr="00193154">
        <w:rPr>
          <w:b/>
          <w:sz w:val="24"/>
          <w:szCs w:val="24"/>
        </w:rPr>
        <w:t>Presence of microplastic in personal care and cosmetic products from markets in Punjab, Pakistan</w:t>
      </w:r>
    </w:p>
    <w:p w14:paraId="755CF67B" w14:textId="697C9771" w:rsidR="00083856" w:rsidRDefault="00083856" w:rsidP="00083856">
      <w:pPr>
        <w:spacing w:after="39" w:line="240" w:lineRule="auto"/>
        <w:ind w:left="-14" w:right="-14"/>
        <w:rPr>
          <w:bCs/>
          <w:sz w:val="24"/>
          <w:szCs w:val="24"/>
        </w:rPr>
      </w:pPr>
      <w:r>
        <w:rPr>
          <w:bCs/>
          <w:sz w:val="24"/>
          <w:szCs w:val="24"/>
        </w:rPr>
        <w:t>Sajjad Hussain,</w:t>
      </w:r>
      <w:r w:rsidRPr="003222E0">
        <w:rPr>
          <w:bCs/>
          <w:sz w:val="24"/>
          <w:szCs w:val="24"/>
          <w:vertAlign w:val="superscript"/>
        </w:rPr>
        <w:t>1</w:t>
      </w:r>
      <w:r>
        <w:rPr>
          <w:bCs/>
          <w:sz w:val="24"/>
          <w:szCs w:val="24"/>
        </w:rPr>
        <w:t xml:space="preserve"> </w:t>
      </w:r>
      <w:r w:rsidR="00C3195D">
        <w:rPr>
          <w:bCs/>
          <w:sz w:val="24"/>
          <w:szCs w:val="24"/>
        </w:rPr>
        <w:t>Nuzhat Sial</w:t>
      </w:r>
      <w:r w:rsidR="00C3195D">
        <w:rPr>
          <w:bCs/>
          <w:sz w:val="24"/>
          <w:szCs w:val="24"/>
        </w:rPr>
        <w:t>,</w:t>
      </w:r>
      <w:r w:rsidR="00C3195D" w:rsidRPr="003222E0">
        <w:rPr>
          <w:bCs/>
          <w:sz w:val="24"/>
          <w:szCs w:val="24"/>
          <w:vertAlign w:val="superscript"/>
        </w:rPr>
        <w:t>1</w:t>
      </w:r>
      <w:r w:rsidR="00C3195D">
        <w:rPr>
          <w:bCs/>
          <w:sz w:val="24"/>
          <w:szCs w:val="24"/>
        </w:rPr>
        <w:t>*</w:t>
      </w:r>
      <w:r w:rsidR="00C3195D">
        <w:rPr>
          <w:bCs/>
          <w:sz w:val="24"/>
          <w:szCs w:val="24"/>
        </w:rPr>
        <w:t xml:space="preserve"> </w:t>
      </w:r>
      <w:r w:rsidRPr="009959C5">
        <w:rPr>
          <w:bCs/>
          <w:sz w:val="24"/>
          <w:szCs w:val="24"/>
        </w:rPr>
        <w:t>Zarqa Nawaz</w:t>
      </w:r>
      <w:r>
        <w:rPr>
          <w:bCs/>
          <w:sz w:val="24"/>
          <w:szCs w:val="24"/>
        </w:rPr>
        <w:t>,</w:t>
      </w:r>
      <w:r w:rsidRPr="003222E0">
        <w:rPr>
          <w:bCs/>
          <w:sz w:val="24"/>
          <w:szCs w:val="24"/>
          <w:vertAlign w:val="superscript"/>
        </w:rPr>
        <w:t>2</w:t>
      </w:r>
      <w:r>
        <w:rPr>
          <w:bCs/>
          <w:sz w:val="24"/>
          <w:szCs w:val="24"/>
        </w:rPr>
        <w:t xml:space="preserve"> </w:t>
      </w:r>
      <w:r w:rsidRPr="009959C5">
        <w:rPr>
          <w:bCs/>
          <w:sz w:val="24"/>
          <w:szCs w:val="24"/>
        </w:rPr>
        <w:t>Muhammad Naeem</w:t>
      </w:r>
      <w:r>
        <w:rPr>
          <w:bCs/>
          <w:sz w:val="24"/>
          <w:szCs w:val="24"/>
        </w:rPr>
        <w:t>,</w:t>
      </w:r>
      <w:r w:rsidRPr="003222E0">
        <w:rPr>
          <w:bCs/>
          <w:sz w:val="24"/>
          <w:szCs w:val="24"/>
          <w:vertAlign w:val="superscript"/>
        </w:rPr>
        <w:t>3</w:t>
      </w:r>
      <w:r>
        <w:rPr>
          <w:bCs/>
          <w:sz w:val="24"/>
          <w:szCs w:val="24"/>
        </w:rPr>
        <w:t xml:space="preserve"> Rana Z. Habib,</w:t>
      </w:r>
      <w:r w:rsidRPr="003222E0">
        <w:rPr>
          <w:bCs/>
          <w:sz w:val="24"/>
          <w:szCs w:val="24"/>
          <w:vertAlign w:val="superscript"/>
        </w:rPr>
        <w:t>4</w:t>
      </w:r>
      <w:r>
        <w:rPr>
          <w:bCs/>
          <w:sz w:val="24"/>
          <w:szCs w:val="24"/>
        </w:rPr>
        <w:t xml:space="preserve"> Thies Thiemann</w:t>
      </w:r>
      <w:r w:rsidRPr="003222E0">
        <w:rPr>
          <w:bCs/>
          <w:sz w:val="24"/>
          <w:szCs w:val="24"/>
          <w:vertAlign w:val="superscript"/>
        </w:rPr>
        <w:t>5</w:t>
      </w:r>
      <w:r>
        <w:rPr>
          <w:bCs/>
          <w:sz w:val="24"/>
          <w:szCs w:val="24"/>
        </w:rPr>
        <w:t xml:space="preserve"> </w:t>
      </w:r>
    </w:p>
    <w:p w14:paraId="0A68B510" w14:textId="77777777" w:rsidR="00083856" w:rsidRDefault="00083856" w:rsidP="00083856">
      <w:pPr>
        <w:rPr>
          <w:rFonts w:asciiTheme="majorBidi" w:hAnsiTheme="majorBidi" w:cstheme="majorBidi"/>
          <w:bCs/>
          <w:sz w:val="24"/>
          <w:szCs w:val="24"/>
        </w:rPr>
      </w:pPr>
      <w:r w:rsidRPr="00F23A68">
        <w:rPr>
          <w:rFonts w:asciiTheme="majorBidi" w:hAnsiTheme="majorBidi" w:cstheme="majorBidi"/>
          <w:bCs/>
          <w:sz w:val="24"/>
          <w:szCs w:val="24"/>
          <w:vertAlign w:val="superscript"/>
        </w:rPr>
        <w:t>1</w:t>
      </w:r>
      <w:r w:rsidRPr="00F23A68">
        <w:rPr>
          <w:rFonts w:asciiTheme="majorBidi" w:hAnsiTheme="majorBidi" w:cstheme="majorBidi"/>
          <w:bCs/>
          <w:sz w:val="24"/>
          <w:szCs w:val="24"/>
        </w:rPr>
        <w:t>Department of Zoology, The Islamia University of Bahawalpur, Bahawalpur, Pakistan</w:t>
      </w:r>
    </w:p>
    <w:p w14:paraId="6DF6DB56" w14:textId="77777777" w:rsidR="00083856" w:rsidRDefault="00083856" w:rsidP="00083856">
      <w:pPr>
        <w:rPr>
          <w:rFonts w:asciiTheme="majorBidi" w:hAnsiTheme="majorBidi" w:cstheme="majorBidi"/>
          <w:bCs/>
          <w:sz w:val="24"/>
          <w:szCs w:val="24"/>
        </w:rPr>
      </w:pPr>
      <w:r w:rsidRPr="00472EA5">
        <w:rPr>
          <w:rFonts w:asciiTheme="majorBidi" w:hAnsiTheme="majorBidi" w:cstheme="majorBidi"/>
          <w:bCs/>
          <w:sz w:val="24"/>
          <w:szCs w:val="24"/>
          <w:vertAlign w:val="superscript"/>
        </w:rPr>
        <w:t>2</w:t>
      </w:r>
      <w:r w:rsidRPr="00472EA5">
        <w:rPr>
          <w:rFonts w:asciiTheme="majorBidi" w:hAnsiTheme="majorBidi" w:cstheme="majorBidi"/>
          <w:bCs/>
          <w:sz w:val="24"/>
          <w:szCs w:val="24"/>
        </w:rPr>
        <w:t>Department of Chemistry,</w:t>
      </w:r>
      <w:r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472EA5">
        <w:rPr>
          <w:rFonts w:asciiTheme="majorBidi" w:hAnsiTheme="majorBidi" w:cstheme="majorBidi"/>
          <w:bCs/>
          <w:sz w:val="24"/>
          <w:szCs w:val="24"/>
        </w:rPr>
        <w:t>The Women University Multan</w:t>
      </w:r>
      <w:r>
        <w:rPr>
          <w:rFonts w:asciiTheme="majorBidi" w:hAnsiTheme="majorBidi" w:cstheme="majorBidi"/>
          <w:bCs/>
          <w:sz w:val="24"/>
          <w:szCs w:val="24"/>
        </w:rPr>
        <w:t>, Multan, Pakistan</w:t>
      </w:r>
    </w:p>
    <w:p w14:paraId="324958BF" w14:textId="77777777" w:rsidR="00083856" w:rsidRDefault="00083856" w:rsidP="00083856">
      <w:pPr>
        <w:rPr>
          <w:rFonts w:asciiTheme="majorBidi" w:hAnsiTheme="majorBidi" w:cstheme="majorBidi"/>
          <w:bCs/>
          <w:sz w:val="24"/>
          <w:szCs w:val="24"/>
        </w:rPr>
      </w:pPr>
      <w:r w:rsidRPr="00472EA5">
        <w:rPr>
          <w:rFonts w:asciiTheme="majorBidi" w:hAnsiTheme="majorBidi" w:cstheme="majorBidi"/>
          <w:bCs/>
          <w:sz w:val="24"/>
          <w:szCs w:val="24"/>
          <w:vertAlign w:val="superscript"/>
        </w:rPr>
        <w:t>3</w:t>
      </w:r>
      <w:r w:rsidRPr="00472EA5">
        <w:rPr>
          <w:rFonts w:asciiTheme="majorBidi" w:hAnsiTheme="majorBidi" w:cstheme="majorBidi"/>
          <w:bCs/>
          <w:sz w:val="24"/>
          <w:szCs w:val="24"/>
        </w:rPr>
        <w:t xml:space="preserve">Department of </w:t>
      </w:r>
      <w:r>
        <w:rPr>
          <w:rFonts w:asciiTheme="majorBidi" w:hAnsiTheme="majorBidi" w:cstheme="majorBidi"/>
          <w:bCs/>
          <w:sz w:val="24"/>
          <w:szCs w:val="24"/>
        </w:rPr>
        <w:t>P</w:t>
      </w:r>
      <w:r w:rsidRPr="00472EA5">
        <w:rPr>
          <w:rFonts w:asciiTheme="majorBidi" w:hAnsiTheme="majorBidi" w:cstheme="majorBidi"/>
          <w:bCs/>
          <w:sz w:val="24"/>
          <w:szCs w:val="24"/>
        </w:rPr>
        <w:t>harmacy</w:t>
      </w:r>
      <w:r>
        <w:rPr>
          <w:rFonts w:asciiTheme="majorBidi" w:hAnsiTheme="majorBidi" w:cstheme="majorBidi"/>
          <w:bCs/>
          <w:sz w:val="24"/>
          <w:szCs w:val="24"/>
        </w:rPr>
        <w:t xml:space="preserve">, </w:t>
      </w:r>
      <w:r w:rsidRPr="00472EA5">
        <w:rPr>
          <w:rFonts w:asciiTheme="majorBidi" w:hAnsiTheme="majorBidi" w:cstheme="majorBidi"/>
          <w:bCs/>
          <w:sz w:val="24"/>
          <w:szCs w:val="24"/>
        </w:rPr>
        <w:t xml:space="preserve">Shah Abdul Latif </w:t>
      </w:r>
      <w:r>
        <w:rPr>
          <w:rFonts w:asciiTheme="majorBidi" w:hAnsiTheme="majorBidi" w:cstheme="majorBidi"/>
          <w:bCs/>
          <w:sz w:val="24"/>
          <w:szCs w:val="24"/>
        </w:rPr>
        <w:t>U</w:t>
      </w:r>
      <w:r w:rsidRPr="00472EA5">
        <w:rPr>
          <w:rFonts w:asciiTheme="majorBidi" w:hAnsiTheme="majorBidi" w:cstheme="majorBidi"/>
          <w:bCs/>
          <w:sz w:val="24"/>
          <w:szCs w:val="24"/>
        </w:rPr>
        <w:t>niversity</w:t>
      </w:r>
      <w:r>
        <w:rPr>
          <w:rFonts w:asciiTheme="majorBidi" w:hAnsiTheme="majorBidi" w:cstheme="majorBidi"/>
          <w:bCs/>
          <w:sz w:val="24"/>
          <w:szCs w:val="24"/>
        </w:rPr>
        <w:t>,</w:t>
      </w:r>
      <w:r w:rsidRPr="00472EA5">
        <w:rPr>
          <w:rFonts w:asciiTheme="majorBidi" w:hAnsiTheme="majorBidi" w:cstheme="majorBidi"/>
          <w:bCs/>
          <w:sz w:val="24"/>
          <w:szCs w:val="24"/>
        </w:rPr>
        <w:t xml:space="preserve"> Khairpur, Pakistan</w:t>
      </w:r>
    </w:p>
    <w:p w14:paraId="42DE5D72" w14:textId="77777777" w:rsidR="00083856" w:rsidRPr="00F23A68" w:rsidRDefault="00083856" w:rsidP="00083856">
      <w:pPr>
        <w:rPr>
          <w:rFonts w:asciiTheme="majorBidi" w:hAnsiTheme="majorBidi" w:cstheme="majorBidi"/>
          <w:bCs/>
          <w:sz w:val="24"/>
          <w:szCs w:val="24"/>
        </w:rPr>
      </w:pPr>
      <w:r>
        <w:rPr>
          <w:rFonts w:asciiTheme="majorBidi" w:hAnsiTheme="majorBidi" w:cstheme="majorBidi"/>
          <w:bCs/>
          <w:sz w:val="24"/>
          <w:szCs w:val="24"/>
          <w:vertAlign w:val="superscript"/>
        </w:rPr>
        <w:t>4</w:t>
      </w:r>
      <w:r w:rsidRPr="00F23A68">
        <w:rPr>
          <w:rFonts w:asciiTheme="majorBidi" w:hAnsiTheme="majorBidi" w:cstheme="majorBidi"/>
          <w:bCs/>
          <w:sz w:val="24"/>
          <w:szCs w:val="24"/>
        </w:rPr>
        <w:t xml:space="preserve">Department of </w:t>
      </w:r>
      <w:r>
        <w:rPr>
          <w:rFonts w:asciiTheme="majorBidi" w:hAnsiTheme="majorBidi" w:cstheme="majorBidi"/>
          <w:bCs/>
          <w:sz w:val="24"/>
          <w:szCs w:val="24"/>
        </w:rPr>
        <w:t>Biology</w:t>
      </w:r>
      <w:r w:rsidRPr="00F23A68">
        <w:rPr>
          <w:rFonts w:asciiTheme="majorBidi" w:hAnsiTheme="majorBidi" w:cstheme="majorBidi"/>
          <w:bCs/>
          <w:sz w:val="24"/>
          <w:szCs w:val="24"/>
        </w:rPr>
        <w:t xml:space="preserve">, College of Science, United Arab Emirates University, PO Box 15551, Al Ain, United Arab Emirates </w:t>
      </w:r>
    </w:p>
    <w:p w14:paraId="67B3B1E2" w14:textId="77777777" w:rsidR="00083856" w:rsidRPr="00F23A68" w:rsidRDefault="00083856" w:rsidP="00083856">
      <w:pPr>
        <w:rPr>
          <w:rFonts w:asciiTheme="majorBidi" w:hAnsiTheme="majorBidi" w:cstheme="majorBidi"/>
          <w:bCs/>
          <w:sz w:val="24"/>
          <w:szCs w:val="24"/>
        </w:rPr>
      </w:pPr>
      <w:r>
        <w:rPr>
          <w:rFonts w:asciiTheme="majorBidi" w:hAnsiTheme="majorBidi" w:cstheme="majorBidi"/>
          <w:bCs/>
          <w:sz w:val="24"/>
          <w:szCs w:val="24"/>
          <w:vertAlign w:val="superscript"/>
        </w:rPr>
        <w:t>5</w:t>
      </w:r>
      <w:r w:rsidRPr="00F23A68">
        <w:rPr>
          <w:rFonts w:asciiTheme="majorBidi" w:hAnsiTheme="majorBidi" w:cstheme="majorBidi"/>
          <w:bCs/>
          <w:sz w:val="24"/>
          <w:szCs w:val="24"/>
        </w:rPr>
        <w:t xml:space="preserve">Department of Chemistry, College of Science, United Arab Emirates University, PO Box 15551, Al Ain, United Arab Emirates </w:t>
      </w:r>
    </w:p>
    <w:p w14:paraId="73BC1246" w14:textId="77777777" w:rsidR="00083856" w:rsidRPr="00F23A68" w:rsidRDefault="00083856" w:rsidP="00083856">
      <w:pPr>
        <w:rPr>
          <w:rFonts w:asciiTheme="majorBidi" w:hAnsiTheme="majorBidi" w:cstheme="majorBidi"/>
          <w:bCs/>
          <w:sz w:val="24"/>
          <w:szCs w:val="24"/>
        </w:rPr>
      </w:pPr>
      <w:r w:rsidRPr="00F23A68">
        <w:rPr>
          <w:rFonts w:asciiTheme="majorBidi" w:hAnsiTheme="majorBidi" w:cstheme="majorBidi"/>
          <w:bCs/>
          <w:sz w:val="24"/>
          <w:szCs w:val="24"/>
        </w:rPr>
        <w:t>E-mail: nztsial@gmail.com</w:t>
      </w:r>
    </w:p>
    <w:p w14:paraId="21F27B6C" w14:textId="77777777" w:rsidR="00FC3324" w:rsidRDefault="00FC3324"/>
    <w:p w14:paraId="50436B95" w14:textId="75357C6F" w:rsidR="00FC3324" w:rsidRPr="00FC3324" w:rsidRDefault="00FC3324" w:rsidP="00FC3324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C3324">
        <w:rPr>
          <w:rFonts w:asciiTheme="majorBidi" w:hAnsiTheme="majorBidi" w:cstheme="majorBidi"/>
          <w:b/>
          <w:bCs/>
          <w:sz w:val="24"/>
          <w:szCs w:val="24"/>
        </w:rPr>
        <w:t>Supplementary Data</w:t>
      </w:r>
    </w:p>
    <w:p w14:paraId="1CB8AE24" w14:textId="77777777" w:rsidR="006560D9" w:rsidRDefault="006560D9" w:rsidP="00FC3324">
      <w:pPr>
        <w:rPr>
          <w:b/>
          <w:bCs/>
        </w:rPr>
      </w:pPr>
    </w:p>
    <w:p w14:paraId="73FD4C27" w14:textId="77777777" w:rsidR="006560D9" w:rsidRDefault="006560D9" w:rsidP="00FC3324">
      <w:pPr>
        <w:rPr>
          <w:b/>
          <w:bCs/>
        </w:rPr>
      </w:pPr>
    </w:p>
    <w:p w14:paraId="23E2D515" w14:textId="77777777" w:rsidR="00FC3324" w:rsidRDefault="00FC3324" w:rsidP="006560D9">
      <w:pPr>
        <w:rPr>
          <w:rFonts w:asciiTheme="majorBidi" w:hAnsiTheme="majorBidi" w:cstheme="majorBidi"/>
          <w:b/>
          <w:bCs/>
          <w:sz w:val="24"/>
          <w:szCs w:val="24"/>
        </w:rPr>
      </w:pPr>
      <w:r w:rsidRPr="006560D9">
        <w:rPr>
          <w:rFonts w:asciiTheme="majorBidi" w:hAnsiTheme="majorBidi" w:cstheme="majorBidi"/>
          <w:b/>
          <w:bCs/>
          <w:sz w:val="24"/>
          <w:szCs w:val="24"/>
        </w:rPr>
        <w:t>Index</w:t>
      </w:r>
    </w:p>
    <w:p w14:paraId="5691887D" w14:textId="77777777" w:rsidR="006560D9" w:rsidRPr="006560D9" w:rsidRDefault="006560D9" w:rsidP="006560D9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7CF37A46" w14:textId="09D812CA" w:rsidR="00FC3324" w:rsidRPr="006560D9" w:rsidRDefault="00FC3324" w:rsidP="00FC3324">
      <w:pPr>
        <w:rPr>
          <w:rFonts w:asciiTheme="majorBidi" w:hAnsiTheme="majorBidi" w:cstheme="majorBidi"/>
          <w:sz w:val="24"/>
          <w:szCs w:val="24"/>
        </w:rPr>
      </w:pPr>
      <w:r w:rsidRPr="006560D9">
        <w:rPr>
          <w:rFonts w:asciiTheme="majorBidi" w:hAnsiTheme="majorBidi" w:cstheme="majorBidi"/>
          <w:sz w:val="24"/>
          <w:szCs w:val="24"/>
        </w:rPr>
        <w:t>Size distribution graph of microbead containing products (Figures A)</w:t>
      </w:r>
      <w:r w:rsidR="006560D9" w:rsidRPr="006560D9">
        <w:rPr>
          <w:rFonts w:asciiTheme="majorBidi" w:hAnsiTheme="majorBidi" w:cstheme="majorBidi"/>
          <w:sz w:val="24"/>
          <w:szCs w:val="24"/>
        </w:rPr>
        <w:tab/>
      </w:r>
      <w:r w:rsidRPr="006560D9">
        <w:rPr>
          <w:rFonts w:asciiTheme="majorBidi" w:hAnsiTheme="majorBidi" w:cstheme="majorBidi"/>
          <w:sz w:val="24"/>
          <w:szCs w:val="24"/>
        </w:rPr>
        <w:tab/>
        <w:t>pp. 2-14</w:t>
      </w:r>
    </w:p>
    <w:p w14:paraId="6B889742" w14:textId="77777777" w:rsidR="006560D9" w:rsidRPr="006560D9" w:rsidRDefault="006560D9" w:rsidP="006560D9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6560D9">
        <w:rPr>
          <w:rFonts w:asciiTheme="majorBidi" w:hAnsiTheme="majorBidi" w:cstheme="majorBidi"/>
          <w:sz w:val="24"/>
          <w:szCs w:val="24"/>
        </w:rPr>
        <w:t xml:space="preserve">Categorization of the products according to color of the microbeads </w:t>
      </w:r>
    </w:p>
    <w:p w14:paraId="021E522E" w14:textId="4885F840" w:rsidR="006560D9" w:rsidRPr="006560D9" w:rsidRDefault="006560D9" w:rsidP="006560D9">
      <w:p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6560D9">
        <w:rPr>
          <w:rFonts w:asciiTheme="majorBidi" w:hAnsiTheme="majorBidi" w:cstheme="majorBidi"/>
          <w:sz w:val="24"/>
          <w:szCs w:val="24"/>
        </w:rPr>
        <w:t>(Figures B)</w:t>
      </w:r>
      <w:r w:rsidRPr="006560D9">
        <w:rPr>
          <w:rFonts w:asciiTheme="majorBidi" w:hAnsiTheme="majorBidi" w:cstheme="majorBidi"/>
          <w:sz w:val="24"/>
          <w:szCs w:val="24"/>
        </w:rPr>
        <w:tab/>
      </w:r>
      <w:r w:rsidRPr="006560D9">
        <w:rPr>
          <w:rFonts w:asciiTheme="majorBidi" w:hAnsiTheme="majorBidi" w:cstheme="majorBidi"/>
          <w:sz w:val="24"/>
          <w:szCs w:val="24"/>
        </w:rPr>
        <w:tab/>
      </w:r>
      <w:r w:rsidRPr="006560D9">
        <w:rPr>
          <w:rFonts w:asciiTheme="majorBidi" w:hAnsiTheme="majorBidi" w:cstheme="majorBidi"/>
          <w:sz w:val="24"/>
          <w:szCs w:val="24"/>
        </w:rPr>
        <w:tab/>
      </w:r>
      <w:r w:rsidRPr="006560D9">
        <w:rPr>
          <w:rFonts w:asciiTheme="majorBidi" w:hAnsiTheme="majorBidi" w:cstheme="majorBidi"/>
          <w:sz w:val="24"/>
          <w:szCs w:val="24"/>
        </w:rPr>
        <w:tab/>
      </w:r>
      <w:r w:rsidRPr="006560D9">
        <w:rPr>
          <w:rFonts w:asciiTheme="majorBidi" w:hAnsiTheme="majorBidi" w:cstheme="majorBidi"/>
          <w:sz w:val="24"/>
          <w:szCs w:val="24"/>
        </w:rPr>
        <w:tab/>
      </w:r>
      <w:r w:rsidRPr="006560D9">
        <w:rPr>
          <w:rFonts w:asciiTheme="majorBidi" w:hAnsiTheme="majorBidi" w:cstheme="majorBidi"/>
          <w:sz w:val="24"/>
          <w:szCs w:val="24"/>
        </w:rPr>
        <w:tab/>
      </w:r>
      <w:r w:rsidRPr="006560D9">
        <w:rPr>
          <w:rFonts w:asciiTheme="majorBidi" w:hAnsiTheme="majorBidi" w:cstheme="majorBidi"/>
          <w:sz w:val="24"/>
          <w:szCs w:val="24"/>
        </w:rPr>
        <w:tab/>
      </w:r>
      <w:r w:rsidRPr="006560D9">
        <w:rPr>
          <w:rFonts w:asciiTheme="majorBidi" w:hAnsiTheme="majorBidi" w:cstheme="majorBidi"/>
          <w:sz w:val="24"/>
          <w:szCs w:val="24"/>
        </w:rPr>
        <w:tab/>
      </w:r>
      <w:r w:rsidRPr="006560D9">
        <w:rPr>
          <w:rFonts w:asciiTheme="majorBidi" w:hAnsiTheme="majorBidi" w:cstheme="majorBidi"/>
          <w:sz w:val="24"/>
          <w:szCs w:val="24"/>
        </w:rPr>
        <w:tab/>
      </w:r>
      <w:r w:rsidRPr="006560D9">
        <w:rPr>
          <w:rFonts w:asciiTheme="majorBidi" w:hAnsiTheme="majorBidi" w:cstheme="majorBidi"/>
          <w:sz w:val="24"/>
          <w:szCs w:val="24"/>
        </w:rPr>
        <w:tab/>
        <w:t>p. 15</w:t>
      </w:r>
      <w:r w:rsidR="00FC3324" w:rsidRPr="006560D9">
        <w:rPr>
          <w:rFonts w:asciiTheme="majorBidi" w:hAnsiTheme="majorBidi" w:cstheme="majorBidi"/>
          <w:sz w:val="24"/>
          <w:szCs w:val="24"/>
        </w:rPr>
        <w:tab/>
      </w:r>
    </w:p>
    <w:p w14:paraId="54AE14A9" w14:textId="77777777" w:rsidR="006560D9" w:rsidRPr="006560D9" w:rsidRDefault="006560D9" w:rsidP="006560D9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6560D9">
        <w:rPr>
          <w:rFonts w:asciiTheme="majorBidi" w:hAnsiTheme="majorBidi" w:cstheme="majorBidi"/>
          <w:sz w:val="24"/>
          <w:szCs w:val="24"/>
        </w:rPr>
        <w:t xml:space="preserve">Categorization of the analyzed products by country as to their composition </w:t>
      </w:r>
    </w:p>
    <w:p w14:paraId="64126D7D" w14:textId="21D66C3F" w:rsidR="00FC3324" w:rsidRPr="006560D9" w:rsidRDefault="006560D9" w:rsidP="006560D9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6560D9">
        <w:rPr>
          <w:rFonts w:asciiTheme="majorBidi" w:hAnsiTheme="majorBidi" w:cstheme="majorBidi"/>
          <w:sz w:val="24"/>
          <w:szCs w:val="24"/>
        </w:rPr>
        <w:t>(no microbeads, plastic microbeads and non-plastic microbeads)</w:t>
      </w:r>
      <w:r>
        <w:rPr>
          <w:rFonts w:asciiTheme="majorBidi" w:hAnsiTheme="majorBidi" w:cstheme="majorBidi"/>
          <w:sz w:val="24"/>
          <w:szCs w:val="24"/>
        </w:rPr>
        <w:t xml:space="preserve"> (Figures C)</w:t>
      </w:r>
      <w:r>
        <w:rPr>
          <w:rFonts w:asciiTheme="majorBidi" w:hAnsiTheme="majorBidi" w:cstheme="majorBidi"/>
          <w:sz w:val="24"/>
          <w:szCs w:val="24"/>
        </w:rPr>
        <w:tab/>
      </w:r>
      <w:r w:rsidR="00FC3324" w:rsidRPr="006560D9">
        <w:rPr>
          <w:rFonts w:asciiTheme="majorBidi" w:hAnsiTheme="majorBidi" w:cstheme="majorBidi"/>
          <w:sz w:val="24"/>
          <w:szCs w:val="24"/>
        </w:rPr>
        <w:t>p</w:t>
      </w:r>
      <w:r w:rsidRPr="006560D9">
        <w:rPr>
          <w:rFonts w:asciiTheme="majorBidi" w:hAnsiTheme="majorBidi" w:cstheme="majorBidi"/>
          <w:sz w:val="24"/>
          <w:szCs w:val="24"/>
        </w:rPr>
        <w:t>p. 16-18</w:t>
      </w:r>
    </w:p>
    <w:p w14:paraId="45831669" w14:textId="50D34941" w:rsidR="00FC3324" w:rsidRPr="006560D9" w:rsidRDefault="006560D9" w:rsidP="00FC3324">
      <w:pPr>
        <w:sectPr w:rsidR="00FC3324" w:rsidRPr="006560D9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6560D9">
        <w:rPr>
          <w:rFonts w:asciiTheme="majorBidi" w:hAnsiTheme="majorBidi" w:cstheme="majorBidi"/>
          <w:sz w:val="24"/>
          <w:szCs w:val="24"/>
        </w:rPr>
        <w:tab/>
      </w:r>
      <w:r w:rsidRPr="006560D9">
        <w:rPr>
          <w:rFonts w:asciiTheme="majorBidi" w:hAnsiTheme="majorBidi" w:cstheme="majorBidi"/>
          <w:sz w:val="24"/>
          <w:szCs w:val="24"/>
        </w:rPr>
        <w:tab/>
      </w:r>
      <w:r w:rsidRPr="006560D9">
        <w:rPr>
          <w:rFonts w:asciiTheme="majorBidi" w:hAnsiTheme="majorBidi" w:cstheme="majorBidi"/>
          <w:sz w:val="24"/>
          <w:szCs w:val="24"/>
        </w:rPr>
        <w:tab/>
      </w:r>
    </w:p>
    <w:p w14:paraId="511918E2" w14:textId="65251BAE" w:rsidR="00083856" w:rsidRPr="00083856" w:rsidRDefault="00083856" w:rsidP="00083856">
      <w:pPr>
        <w:rPr>
          <w:b/>
          <w:bCs/>
        </w:rPr>
      </w:pPr>
      <w:r>
        <w:rPr>
          <w:b/>
          <w:bCs/>
        </w:rPr>
        <w:lastRenderedPageBreak/>
        <w:t>Figures A. Size distribution graph of microbead containing products</w:t>
      </w:r>
    </w:p>
    <w:p w14:paraId="075D2F9A" w14:textId="5BA3C172" w:rsidR="00083856" w:rsidRDefault="00083856" w:rsidP="00083856">
      <w:r>
        <w:t xml:space="preserve"> 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656E6A7" wp14:editId="0EDB80B8">
            <wp:extent cx="2772000" cy="2340000"/>
            <wp:effectExtent l="0" t="0" r="9525" b="3175"/>
            <wp:docPr id="12" name="Chart 2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5E5C37A" wp14:editId="2A88CE60">
            <wp:extent cx="2772000" cy="2340000"/>
            <wp:effectExtent l="0" t="0" r="9525" b="3175"/>
            <wp:docPr id="13" name="Chart 2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D621569" wp14:editId="16DC4380">
            <wp:extent cx="2772000" cy="2340000"/>
            <wp:effectExtent l="0" t="0" r="9525" b="3175"/>
            <wp:docPr id="14" name="Chart 3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1CF7EE5B" w14:textId="77777777" w:rsidR="00083856" w:rsidRDefault="00083856" w:rsidP="00083856"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B163DA0" wp14:editId="3F46D879">
            <wp:extent cx="2772000" cy="2340000"/>
            <wp:effectExtent l="0" t="0" r="9525" b="3175"/>
            <wp:docPr id="15" name="Chart 3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BEB8063" wp14:editId="34A9150E">
            <wp:extent cx="2772000" cy="2340000"/>
            <wp:effectExtent l="0" t="0" r="9525" b="3175"/>
            <wp:docPr id="16" name="Chart 3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59991AD" wp14:editId="7F7680A5">
            <wp:extent cx="2772000" cy="2340000"/>
            <wp:effectExtent l="0" t="0" r="9525" b="3175"/>
            <wp:docPr id="17" name="Chart 3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6E7FD081" w14:textId="77777777" w:rsidR="00083856" w:rsidRDefault="00083856" w:rsidP="00083856"/>
    <w:p w14:paraId="386ECE97" w14:textId="77777777" w:rsidR="00083856" w:rsidRDefault="00083856" w:rsidP="00083856">
      <w:r w:rsidRPr="009C36F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032423D" wp14:editId="2323E139">
            <wp:extent cx="2772000" cy="2340000"/>
            <wp:effectExtent l="0" t="0" r="9525" b="3175"/>
            <wp:docPr id="18" name="Chart 3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28410FD" wp14:editId="0F8C9480">
            <wp:extent cx="2772000" cy="2340000"/>
            <wp:effectExtent l="0" t="0" r="9525" b="3175"/>
            <wp:docPr id="29" name="Chart 3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F29BD22" wp14:editId="1F497188">
            <wp:extent cx="2772000" cy="2340000"/>
            <wp:effectExtent l="0" t="0" r="9525" b="3175"/>
            <wp:docPr id="45" name="Chart 3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0DF835B9" w14:textId="77777777" w:rsidR="00083856" w:rsidRDefault="00083856" w:rsidP="00083856"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F954060" wp14:editId="7BD39822">
            <wp:extent cx="2772000" cy="2340000"/>
            <wp:effectExtent l="0" t="0" r="9525" b="3175"/>
            <wp:docPr id="86" name="Chart 3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F805AD1" wp14:editId="7A28F789">
            <wp:extent cx="2772000" cy="2340000"/>
            <wp:effectExtent l="0" t="0" r="9525" b="3175"/>
            <wp:docPr id="87" name="Chart 3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0AD4D77" wp14:editId="63818A19">
            <wp:extent cx="2772000" cy="2340000"/>
            <wp:effectExtent l="0" t="0" r="9525" b="3175"/>
            <wp:docPr id="88" name="Chart 3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0631BCE6" w14:textId="77777777" w:rsidR="00083856" w:rsidRDefault="00083856" w:rsidP="00083856"/>
    <w:p w14:paraId="3D2869FE" w14:textId="77777777" w:rsidR="00083856" w:rsidRDefault="00083856" w:rsidP="00083856"/>
    <w:p w14:paraId="52771614" w14:textId="77777777" w:rsidR="00083856" w:rsidRDefault="00083856" w:rsidP="00083856"/>
    <w:p w14:paraId="3D96F12E" w14:textId="77777777" w:rsidR="00083856" w:rsidRDefault="00083856" w:rsidP="00083856">
      <w:r w:rsidRPr="009C36F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B9BBFF0" wp14:editId="211F58BE">
            <wp:extent cx="2772000" cy="2340000"/>
            <wp:effectExtent l="0" t="0" r="9525" b="3175"/>
            <wp:docPr id="89" name="Chart 4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A9C42EB" wp14:editId="67C01FAA">
            <wp:extent cx="2772000" cy="2340000"/>
            <wp:effectExtent l="0" t="0" r="9525" b="3175"/>
            <wp:docPr id="90" name="Chart 4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08BA4FB" wp14:editId="1845246D">
            <wp:extent cx="2772000" cy="2340000"/>
            <wp:effectExtent l="0" t="0" r="9525" b="3175"/>
            <wp:docPr id="91" name="Chart 4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62AF4B79" w14:textId="77777777" w:rsidR="00083856" w:rsidRDefault="00083856" w:rsidP="00083856"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F932B03" wp14:editId="3BE5DB85">
            <wp:extent cx="2772000" cy="2340000"/>
            <wp:effectExtent l="0" t="0" r="9525" b="3175"/>
            <wp:docPr id="92" name="Chart 4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C235774" wp14:editId="72DEEAAF">
            <wp:extent cx="2772000" cy="2340000"/>
            <wp:effectExtent l="0" t="0" r="9525" b="3175"/>
            <wp:docPr id="93" name="Chart 4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CDE2AFD" wp14:editId="22243003">
            <wp:extent cx="2772000" cy="2340000"/>
            <wp:effectExtent l="0" t="0" r="9525" b="3175"/>
            <wp:docPr id="94" name="Chart 4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79EF5205" w14:textId="77777777" w:rsidR="00083856" w:rsidRDefault="00083856" w:rsidP="00083856"/>
    <w:p w14:paraId="6D2A8DB0" w14:textId="77777777" w:rsidR="00083856" w:rsidRDefault="00083856" w:rsidP="00083856"/>
    <w:p w14:paraId="148A8D27" w14:textId="77777777" w:rsidR="00083856" w:rsidRDefault="00083856" w:rsidP="00083856"/>
    <w:p w14:paraId="2255E085" w14:textId="77777777" w:rsidR="00083856" w:rsidRDefault="00083856" w:rsidP="00083856">
      <w:r w:rsidRPr="009C36F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1529F8E" wp14:editId="39BFFAD4">
            <wp:extent cx="2772000" cy="2340000"/>
            <wp:effectExtent l="0" t="0" r="9525" b="3175"/>
            <wp:docPr id="95" name="Chart 4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506749B" wp14:editId="33B40CC4">
            <wp:extent cx="2772000" cy="2340000"/>
            <wp:effectExtent l="0" t="0" r="9525" b="3175"/>
            <wp:docPr id="96" name="Chart 4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D5A865C" wp14:editId="34E13204">
            <wp:extent cx="2772000" cy="2340000"/>
            <wp:effectExtent l="0" t="0" r="9525" b="3175"/>
            <wp:docPr id="97" name="Chart 4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14:paraId="53930F81" w14:textId="77777777" w:rsidR="00083856" w:rsidRDefault="00083856" w:rsidP="00083856"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E489EF1" wp14:editId="03065514">
            <wp:extent cx="2772000" cy="2340000"/>
            <wp:effectExtent l="0" t="0" r="9525" b="3175"/>
            <wp:docPr id="98" name="Chart 4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4FA855B" wp14:editId="39DACA87">
            <wp:extent cx="2772000" cy="2340000"/>
            <wp:effectExtent l="0" t="0" r="9525" b="3175"/>
            <wp:docPr id="99" name="Chart 5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9987F0D" wp14:editId="0A4EDFAE">
            <wp:extent cx="2772000" cy="2340000"/>
            <wp:effectExtent l="0" t="0" r="9525" b="3175"/>
            <wp:docPr id="100" name="Chart 5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14:paraId="4BC6A2C0" w14:textId="77777777" w:rsidR="00083856" w:rsidRDefault="00083856" w:rsidP="00083856"/>
    <w:p w14:paraId="1E5E8641" w14:textId="77777777" w:rsidR="00083856" w:rsidRDefault="00083856" w:rsidP="00083856"/>
    <w:p w14:paraId="2B5131AC" w14:textId="77777777" w:rsidR="00083856" w:rsidRDefault="00083856" w:rsidP="00083856"/>
    <w:p w14:paraId="64EB66F4" w14:textId="77777777" w:rsidR="00083856" w:rsidRDefault="00083856" w:rsidP="00083856">
      <w:r w:rsidRPr="009C36F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EE7D468" wp14:editId="6ECC441D">
            <wp:extent cx="2772000" cy="2340000"/>
            <wp:effectExtent l="0" t="0" r="9525" b="3175"/>
            <wp:docPr id="101" name="Chart 5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D5DFE6D" wp14:editId="09F67909">
            <wp:extent cx="2700000" cy="2340000"/>
            <wp:effectExtent l="0" t="0" r="5715" b="3175"/>
            <wp:docPr id="102" name="Chart 5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F8E1527" wp14:editId="18CE4C91">
            <wp:extent cx="2772000" cy="2340000"/>
            <wp:effectExtent l="0" t="0" r="9525" b="3175"/>
            <wp:docPr id="103" name="Chart 5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14:paraId="35D985D1" w14:textId="77777777" w:rsidR="00083856" w:rsidRDefault="00083856" w:rsidP="00083856"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D5C1085" wp14:editId="0FF2A0DA">
            <wp:extent cx="2772000" cy="2340000"/>
            <wp:effectExtent l="0" t="0" r="9525" b="3175"/>
            <wp:docPr id="104" name="Chart 5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A117933" wp14:editId="3B638799">
            <wp:extent cx="2772000" cy="2340000"/>
            <wp:effectExtent l="0" t="0" r="9525" b="3175"/>
            <wp:docPr id="105" name="Chart 5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455CBE6" wp14:editId="1A7C3629">
            <wp:extent cx="2772000" cy="2340000"/>
            <wp:effectExtent l="0" t="0" r="9525" b="3175"/>
            <wp:docPr id="106" name="Chart 5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3"/>
              </a:graphicData>
            </a:graphic>
          </wp:inline>
        </w:drawing>
      </w:r>
    </w:p>
    <w:p w14:paraId="74EF8155" w14:textId="77777777" w:rsidR="00083856" w:rsidRDefault="00083856" w:rsidP="00083856"/>
    <w:p w14:paraId="234194FD" w14:textId="77777777" w:rsidR="00083856" w:rsidRDefault="00083856" w:rsidP="00083856"/>
    <w:p w14:paraId="25FD722C" w14:textId="77777777" w:rsidR="00083856" w:rsidRDefault="00083856" w:rsidP="00083856"/>
    <w:p w14:paraId="0711C7AC" w14:textId="77777777" w:rsidR="00083856" w:rsidRDefault="00083856" w:rsidP="00083856">
      <w:r w:rsidRPr="009C36F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A368342" wp14:editId="085655F1">
            <wp:extent cx="2772000" cy="2340000"/>
            <wp:effectExtent l="0" t="0" r="9525" b="3175"/>
            <wp:docPr id="107" name="Chart 5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4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32BC5A8" wp14:editId="714AA654">
            <wp:extent cx="2772000" cy="2340000"/>
            <wp:effectExtent l="0" t="0" r="9525" b="3175"/>
            <wp:docPr id="108" name="Chart 5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5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7DBDEB9" wp14:editId="28FC42F0">
            <wp:extent cx="2772000" cy="2340000"/>
            <wp:effectExtent l="0" t="0" r="9525" b="3175"/>
            <wp:docPr id="109" name="Chart 6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6"/>
              </a:graphicData>
            </a:graphic>
          </wp:inline>
        </w:drawing>
      </w:r>
    </w:p>
    <w:p w14:paraId="5025C21D" w14:textId="77777777" w:rsidR="00083856" w:rsidRDefault="00083856" w:rsidP="00083856"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0A0C1F5" wp14:editId="623DCCDD">
            <wp:extent cx="2772000" cy="2340000"/>
            <wp:effectExtent l="0" t="0" r="9525" b="3175"/>
            <wp:docPr id="110" name="Chart 6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7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7E913AC" wp14:editId="43A4A213">
            <wp:extent cx="2772000" cy="2340000"/>
            <wp:effectExtent l="0" t="0" r="9525" b="3175"/>
            <wp:docPr id="111" name="Chart 6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8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DEA7EA8" wp14:editId="4809BF02">
            <wp:extent cx="2772000" cy="2340000"/>
            <wp:effectExtent l="0" t="0" r="9525" b="3175"/>
            <wp:docPr id="112" name="Chart 6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9"/>
              </a:graphicData>
            </a:graphic>
          </wp:inline>
        </w:drawing>
      </w:r>
    </w:p>
    <w:p w14:paraId="5394A7F4" w14:textId="77777777" w:rsidR="00083856" w:rsidRDefault="00083856" w:rsidP="00083856"/>
    <w:p w14:paraId="08FC182E" w14:textId="77777777" w:rsidR="00083856" w:rsidRDefault="00083856" w:rsidP="00083856"/>
    <w:p w14:paraId="4A385CB3" w14:textId="77777777" w:rsidR="00083856" w:rsidRDefault="00083856" w:rsidP="00083856"/>
    <w:p w14:paraId="6F491D82" w14:textId="77777777" w:rsidR="00083856" w:rsidRDefault="00083856" w:rsidP="00083856">
      <w:r w:rsidRPr="009C36F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8F1909C" wp14:editId="26458531">
            <wp:extent cx="2772000" cy="2340000"/>
            <wp:effectExtent l="0" t="0" r="9525" b="3175"/>
            <wp:docPr id="113" name="Chart 6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0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4137E71" wp14:editId="0AE6A67F">
            <wp:extent cx="2772000" cy="2340000"/>
            <wp:effectExtent l="0" t="0" r="9525" b="3175"/>
            <wp:docPr id="114" name="Chart 6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1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D8E09C3" wp14:editId="5D195D72">
            <wp:extent cx="2772000" cy="2340000"/>
            <wp:effectExtent l="0" t="0" r="9525" b="3175"/>
            <wp:docPr id="115" name="Chart 6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2"/>
              </a:graphicData>
            </a:graphic>
          </wp:inline>
        </w:drawing>
      </w:r>
    </w:p>
    <w:p w14:paraId="62FE064D" w14:textId="77777777" w:rsidR="00083856" w:rsidRDefault="00083856" w:rsidP="00083856"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122D5ED" wp14:editId="2075B413">
            <wp:extent cx="2772000" cy="2340000"/>
            <wp:effectExtent l="0" t="0" r="9525" b="3175"/>
            <wp:docPr id="116" name="Chart 6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3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E8A019C" wp14:editId="6F6CAD2A">
            <wp:extent cx="2772000" cy="2340000"/>
            <wp:effectExtent l="0" t="0" r="9525" b="3175"/>
            <wp:docPr id="118" name="Chart 7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4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373C08E3" wp14:editId="152DC435">
            <wp:extent cx="2772000" cy="2340000"/>
            <wp:effectExtent l="0" t="0" r="9525" b="3175"/>
            <wp:docPr id="119" name="Chart 7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5"/>
              </a:graphicData>
            </a:graphic>
          </wp:inline>
        </w:drawing>
      </w:r>
    </w:p>
    <w:p w14:paraId="46449E66" w14:textId="77777777" w:rsidR="00083856" w:rsidRDefault="00083856" w:rsidP="00083856"/>
    <w:p w14:paraId="517D9482" w14:textId="77777777" w:rsidR="00083856" w:rsidRDefault="00083856" w:rsidP="00083856"/>
    <w:p w14:paraId="59B716D1" w14:textId="77777777" w:rsidR="00083856" w:rsidRDefault="00083856" w:rsidP="00083856"/>
    <w:p w14:paraId="5FF336BA" w14:textId="77777777" w:rsidR="00083856" w:rsidRDefault="00083856" w:rsidP="00083856">
      <w:r w:rsidRPr="009C36F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7CCF3A2" wp14:editId="2CAB412E">
            <wp:extent cx="2772000" cy="2340000"/>
            <wp:effectExtent l="0" t="0" r="9525" b="3175"/>
            <wp:docPr id="120" name="Chart 7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6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0F04572" wp14:editId="5CA5080B">
            <wp:extent cx="2772000" cy="2340000"/>
            <wp:effectExtent l="0" t="0" r="9525" b="3175"/>
            <wp:docPr id="121" name="Chart 7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7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23281D6" wp14:editId="26ABC18A">
            <wp:extent cx="2772000" cy="2340000"/>
            <wp:effectExtent l="0" t="0" r="9525" b="3175"/>
            <wp:docPr id="122" name="Chart 7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8"/>
              </a:graphicData>
            </a:graphic>
          </wp:inline>
        </w:drawing>
      </w:r>
    </w:p>
    <w:p w14:paraId="10875F81" w14:textId="77777777" w:rsidR="00083856" w:rsidRDefault="00083856" w:rsidP="00083856"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62C99F6" wp14:editId="181B2924">
            <wp:extent cx="2772000" cy="2340000"/>
            <wp:effectExtent l="0" t="0" r="9525" b="3175"/>
            <wp:docPr id="123" name="Chart 7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9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5061B73" wp14:editId="3657EEA8">
            <wp:extent cx="2772000" cy="2340000"/>
            <wp:effectExtent l="0" t="0" r="9525" b="3175"/>
            <wp:docPr id="124" name="Chart 7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0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66B81BD" wp14:editId="455D2047">
            <wp:extent cx="2772000" cy="2340000"/>
            <wp:effectExtent l="0" t="0" r="9525" b="3175"/>
            <wp:docPr id="125" name="Chart 7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1"/>
              </a:graphicData>
            </a:graphic>
          </wp:inline>
        </w:drawing>
      </w:r>
    </w:p>
    <w:p w14:paraId="34679ADA" w14:textId="77777777" w:rsidR="00083856" w:rsidRDefault="00083856" w:rsidP="00083856"/>
    <w:p w14:paraId="05AC5F83" w14:textId="77777777" w:rsidR="00083856" w:rsidRDefault="00083856" w:rsidP="00083856"/>
    <w:p w14:paraId="40D8CE8D" w14:textId="77777777" w:rsidR="00083856" w:rsidRDefault="00083856" w:rsidP="00083856"/>
    <w:p w14:paraId="5878C645" w14:textId="77777777" w:rsidR="00083856" w:rsidRDefault="00083856" w:rsidP="00083856"/>
    <w:p w14:paraId="2C5B371C" w14:textId="77777777" w:rsidR="00083856" w:rsidRDefault="00083856" w:rsidP="00083856"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0AC1DDC" wp14:editId="06024124">
            <wp:extent cx="2772000" cy="2340000"/>
            <wp:effectExtent l="0" t="0" r="9525" b="3175"/>
            <wp:docPr id="126" name="Chart 7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2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F89A8BE" wp14:editId="7F1B505E">
            <wp:extent cx="2772000" cy="2340000"/>
            <wp:effectExtent l="0" t="0" r="9525" b="3175"/>
            <wp:docPr id="127" name="Chart 8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3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5E73410" wp14:editId="21C524DA">
            <wp:extent cx="2772000" cy="2340000"/>
            <wp:effectExtent l="0" t="0" r="9525" b="3175"/>
            <wp:docPr id="128" name="Chart 8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4"/>
              </a:graphicData>
            </a:graphic>
          </wp:inline>
        </w:drawing>
      </w:r>
    </w:p>
    <w:p w14:paraId="425DF22E" w14:textId="77777777" w:rsidR="00083856" w:rsidRDefault="00083856" w:rsidP="00083856"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3238D46" wp14:editId="25EF743F">
            <wp:extent cx="2772000" cy="2340000"/>
            <wp:effectExtent l="0" t="0" r="9525" b="3175"/>
            <wp:docPr id="129" name="Chart 8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5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E4B691B" wp14:editId="5E0C10F1">
            <wp:extent cx="2772000" cy="2340000"/>
            <wp:effectExtent l="0" t="0" r="9525" b="3175"/>
            <wp:docPr id="130" name="Chart 8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6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FF2C931" wp14:editId="701D15E5">
            <wp:extent cx="2772000" cy="2340000"/>
            <wp:effectExtent l="0" t="0" r="9525" b="3175"/>
            <wp:docPr id="131" name="Chart 8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7"/>
              </a:graphicData>
            </a:graphic>
          </wp:inline>
        </w:drawing>
      </w:r>
    </w:p>
    <w:p w14:paraId="2920B3B7" w14:textId="77777777" w:rsidR="00083856" w:rsidRDefault="00083856" w:rsidP="00083856"/>
    <w:p w14:paraId="669B479F" w14:textId="77777777" w:rsidR="00083856" w:rsidRDefault="00083856" w:rsidP="00083856"/>
    <w:p w14:paraId="6E179E4A" w14:textId="77777777" w:rsidR="00083856" w:rsidRDefault="00083856" w:rsidP="00083856">
      <w:r w:rsidRPr="009C36F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6DDDBC4" wp14:editId="2844C57F">
            <wp:extent cx="2772000" cy="2340000"/>
            <wp:effectExtent l="0" t="0" r="9525" b="3175"/>
            <wp:docPr id="132" name="Chart 8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8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1596410" wp14:editId="0D60AC3B">
            <wp:extent cx="2772000" cy="2340000"/>
            <wp:effectExtent l="0" t="0" r="9525" b="3175"/>
            <wp:docPr id="133" name="Chart 8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9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0BC14FF" wp14:editId="5A7E5200">
            <wp:extent cx="2772000" cy="2340000"/>
            <wp:effectExtent l="0" t="0" r="9525" b="3175"/>
            <wp:docPr id="134" name="Chart 10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0"/>
              </a:graphicData>
            </a:graphic>
          </wp:inline>
        </w:drawing>
      </w:r>
    </w:p>
    <w:p w14:paraId="1B205C92" w14:textId="77777777" w:rsidR="00083856" w:rsidRDefault="00083856" w:rsidP="00083856"/>
    <w:p w14:paraId="438BFEDE" w14:textId="77777777" w:rsidR="00083856" w:rsidRDefault="00083856" w:rsidP="00083856"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B1CC243" wp14:editId="59554C45">
            <wp:extent cx="2772000" cy="2340000"/>
            <wp:effectExtent l="0" t="0" r="9525" b="3175"/>
            <wp:docPr id="135" name="Chart 8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1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85BDB4B" wp14:editId="36F89920">
            <wp:extent cx="2772000" cy="2340000"/>
            <wp:effectExtent l="0" t="0" r="9525" b="3175"/>
            <wp:docPr id="136" name="Chart 9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2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A172209" wp14:editId="6481A310">
            <wp:extent cx="2772000" cy="2340000"/>
            <wp:effectExtent l="0" t="0" r="9525" b="3175"/>
            <wp:docPr id="137" name="Chart 9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3"/>
              </a:graphicData>
            </a:graphic>
          </wp:inline>
        </w:drawing>
      </w:r>
    </w:p>
    <w:p w14:paraId="6CBD5C78" w14:textId="77777777" w:rsidR="00083856" w:rsidRDefault="00083856" w:rsidP="00083856"/>
    <w:p w14:paraId="37914EEC" w14:textId="77777777" w:rsidR="00083856" w:rsidRDefault="00083856" w:rsidP="00083856"/>
    <w:p w14:paraId="5C8D79CA" w14:textId="77777777" w:rsidR="00083856" w:rsidRDefault="00083856" w:rsidP="00083856">
      <w:r w:rsidRPr="009C36F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C5976F3" wp14:editId="6F3535D2">
            <wp:extent cx="2772000" cy="2340000"/>
            <wp:effectExtent l="0" t="0" r="9525" b="3175"/>
            <wp:docPr id="138" name="Chart 1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4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75EA88E" wp14:editId="357545C0">
            <wp:extent cx="2772000" cy="2340000"/>
            <wp:effectExtent l="0" t="0" r="9525" b="3175"/>
            <wp:docPr id="139" name="Chart 9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5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F019B62" wp14:editId="2BB2E721">
            <wp:extent cx="2772000" cy="2340000"/>
            <wp:effectExtent l="0" t="0" r="9525" b="3175"/>
            <wp:docPr id="140" name="Chart 9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6"/>
              </a:graphicData>
            </a:graphic>
          </wp:inline>
        </w:drawing>
      </w:r>
    </w:p>
    <w:p w14:paraId="3A863438" w14:textId="77777777" w:rsidR="00083856" w:rsidRDefault="00083856" w:rsidP="00083856">
      <w:r w:rsidRPr="009C36FA"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09599F74" wp14:editId="4E46DD09">
            <wp:extent cx="2772000" cy="2340000"/>
            <wp:effectExtent l="0" t="0" r="9525" b="3175"/>
            <wp:docPr id="141" name="Chart 9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7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F9A8F71" wp14:editId="377DAE7A">
            <wp:extent cx="2772000" cy="2340000"/>
            <wp:effectExtent l="0" t="0" r="9525" b="3175"/>
            <wp:docPr id="142" name="Chart 9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8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6B9B62A6" wp14:editId="43245C76">
            <wp:extent cx="2772000" cy="2340000"/>
            <wp:effectExtent l="0" t="0" r="9525" b="3175"/>
            <wp:docPr id="143" name="Chart 9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9"/>
              </a:graphicData>
            </a:graphic>
          </wp:inline>
        </w:drawing>
      </w:r>
    </w:p>
    <w:p w14:paraId="498E0928" w14:textId="77777777" w:rsidR="00083856" w:rsidRDefault="00083856" w:rsidP="00083856"/>
    <w:p w14:paraId="690221F0" w14:textId="77777777" w:rsidR="00083856" w:rsidRDefault="00083856" w:rsidP="00083856"/>
    <w:p w14:paraId="11DCEF4C" w14:textId="77777777" w:rsidR="00083856" w:rsidRDefault="00083856" w:rsidP="00083856"/>
    <w:p w14:paraId="63D4FACB" w14:textId="77777777" w:rsidR="00083856" w:rsidRDefault="00083856" w:rsidP="00083856">
      <w:r w:rsidRPr="009C36F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4FBF2E8" wp14:editId="30A29888">
            <wp:extent cx="2772000" cy="2340000"/>
            <wp:effectExtent l="0" t="0" r="9525" b="3175"/>
            <wp:docPr id="144" name="Chart 9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0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8C2629C" wp14:editId="044DE646">
            <wp:extent cx="2772000" cy="2340000"/>
            <wp:effectExtent l="0" t="0" r="9525" b="3175"/>
            <wp:docPr id="145" name="Chart 10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1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B87B89D" wp14:editId="60C226D1">
            <wp:extent cx="2772000" cy="2340000"/>
            <wp:effectExtent l="0" t="0" r="9525" b="3175"/>
            <wp:docPr id="146" name="Chart 10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2"/>
              </a:graphicData>
            </a:graphic>
          </wp:inline>
        </w:drawing>
      </w:r>
    </w:p>
    <w:p w14:paraId="7CA622D2" w14:textId="77777777" w:rsidR="00083856" w:rsidRDefault="00083856" w:rsidP="00083856"/>
    <w:p w14:paraId="0C92D3C5" w14:textId="77777777" w:rsidR="00083856" w:rsidRDefault="00083856" w:rsidP="00083856"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357FA38" wp14:editId="3126E51A">
            <wp:extent cx="2772000" cy="2340000"/>
            <wp:effectExtent l="0" t="0" r="9525" b="3175"/>
            <wp:docPr id="147" name="Chart 10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3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C2FD71C" wp14:editId="125C1DA6">
            <wp:extent cx="2772000" cy="2340000"/>
            <wp:effectExtent l="0" t="0" r="9525" b="3175"/>
            <wp:docPr id="148" name="Chart 10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4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2EA1FED" wp14:editId="1AD7B0E6">
            <wp:extent cx="2772000" cy="2340000"/>
            <wp:effectExtent l="0" t="0" r="9525" b="3175"/>
            <wp:docPr id="149" name="Chart 10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5"/>
              </a:graphicData>
            </a:graphic>
          </wp:inline>
        </w:drawing>
      </w:r>
    </w:p>
    <w:p w14:paraId="77D2DB3E" w14:textId="77777777" w:rsidR="00083856" w:rsidRDefault="00083856" w:rsidP="00083856"/>
    <w:p w14:paraId="6F31DFF1" w14:textId="77777777" w:rsidR="00083856" w:rsidRDefault="00083856" w:rsidP="00083856"/>
    <w:p w14:paraId="67691BA8" w14:textId="34410716" w:rsidR="00083856" w:rsidRDefault="00083856" w:rsidP="00083856">
      <w:r w:rsidRPr="009C36F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FAA2D50" wp14:editId="1E993406">
            <wp:extent cx="2772000" cy="2340000"/>
            <wp:effectExtent l="0" t="0" r="9525" b="3175"/>
            <wp:docPr id="150" name="Chart 10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6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66D9B79" wp14:editId="65F2743B">
            <wp:extent cx="2772000" cy="2340000"/>
            <wp:effectExtent l="0" t="0" r="9525" b="3175"/>
            <wp:docPr id="151" name="Chart 1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7"/>
              </a:graphicData>
            </a:graphic>
          </wp:inline>
        </w:drawing>
      </w:r>
      <w:r>
        <w:t xml:space="preserve">   </w:t>
      </w:r>
      <w:r w:rsidRPr="009C36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161DE44" wp14:editId="4298A095">
            <wp:extent cx="2700000" cy="2340000"/>
            <wp:effectExtent l="0" t="0" r="5715" b="3175"/>
            <wp:docPr id="152" name="Chart 1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8"/>
              </a:graphicData>
            </a:graphic>
          </wp:inline>
        </w:drawing>
      </w:r>
    </w:p>
    <w:p w14:paraId="13779E75" w14:textId="77777777" w:rsidR="00083856" w:rsidRDefault="00083856" w:rsidP="00083856">
      <w:pPr>
        <w:sectPr w:rsidR="00083856" w:rsidSect="00083856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2DA5C900" w14:textId="77777777" w:rsidR="00083856" w:rsidRDefault="00083856" w:rsidP="00083856">
      <w:pPr>
        <w:rPr>
          <w:b/>
          <w:bCs/>
        </w:rPr>
      </w:pPr>
    </w:p>
    <w:p w14:paraId="4C1CE129" w14:textId="77777777" w:rsidR="00083856" w:rsidRDefault="00083856" w:rsidP="00083856">
      <w:pPr>
        <w:rPr>
          <w:b/>
          <w:bCs/>
        </w:rPr>
      </w:pPr>
      <w:r w:rsidRPr="0062237C">
        <w:rPr>
          <w:b/>
          <w:bCs/>
        </w:rPr>
        <w:t>Figures</w:t>
      </w:r>
      <w:r>
        <w:rPr>
          <w:b/>
          <w:bCs/>
        </w:rPr>
        <w:t xml:space="preserve"> B</w:t>
      </w:r>
      <w:r w:rsidRPr="0062237C">
        <w:rPr>
          <w:b/>
          <w:bCs/>
        </w:rPr>
        <w:t>. Categorization of the products according to color of the microbeads</w:t>
      </w:r>
    </w:p>
    <w:p w14:paraId="330B5855" w14:textId="77777777" w:rsidR="006560D9" w:rsidRPr="0062237C" w:rsidRDefault="006560D9" w:rsidP="00083856">
      <w:pPr>
        <w:rPr>
          <w:b/>
          <w:bCs/>
        </w:rPr>
      </w:pPr>
    </w:p>
    <w:p w14:paraId="0AF6CBC6" w14:textId="77777777" w:rsidR="00083856" w:rsidRDefault="00083856" w:rsidP="00083856">
      <w:pPr>
        <w:jc w:val="center"/>
      </w:pPr>
      <w:r>
        <w:rPr>
          <w:noProof/>
        </w:rPr>
        <w:drawing>
          <wp:inline distT="0" distB="0" distL="0" distR="0" wp14:anchorId="5CA6D772" wp14:editId="07A41173">
            <wp:extent cx="3314700" cy="2143125"/>
            <wp:effectExtent l="0" t="0" r="0" b="9525"/>
            <wp:docPr id="5" name="Chart 5">
              <a:extLst xmlns:a="http://schemas.openxmlformats.org/drawingml/2006/main">
                <a:ext uri="{FF2B5EF4-FFF2-40B4-BE49-F238E27FC236}">
                  <a16:creationId xmlns:a16="http://schemas.microsoft.com/office/drawing/2014/main" id="{4FFF5AB7-7E2B-445D-8137-B7FB535C648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9"/>
              </a:graphicData>
            </a:graphic>
          </wp:inline>
        </w:drawing>
      </w:r>
    </w:p>
    <w:p w14:paraId="38F4114B" w14:textId="77777777" w:rsidR="00083856" w:rsidRDefault="00083856" w:rsidP="00083856">
      <w:pPr>
        <w:jc w:val="center"/>
      </w:pPr>
      <w:r>
        <w:t>Figure B1. Colors of the plastic microbeads in the examined products</w:t>
      </w:r>
    </w:p>
    <w:p w14:paraId="2A9E9F34" w14:textId="77777777" w:rsidR="006560D9" w:rsidRDefault="006560D9" w:rsidP="00083856">
      <w:pPr>
        <w:jc w:val="center"/>
      </w:pPr>
    </w:p>
    <w:p w14:paraId="224E5B25" w14:textId="77777777" w:rsidR="006560D9" w:rsidRDefault="006560D9" w:rsidP="00083856">
      <w:pPr>
        <w:jc w:val="center"/>
      </w:pPr>
    </w:p>
    <w:p w14:paraId="06484417" w14:textId="77777777" w:rsidR="00083856" w:rsidRDefault="00083856" w:rsidP="00083856">
      <w:pPr>
        <w:jc w:val="center"/>
      </w:pPr>
      <w:r>
        <w:rPr>
          <w:noProof/>
        </w:rPr>
        <w:drawing>
          <wp:inline distT="0" distB="0" distL="0" distR="0" wp14:anchorId="3C3E24DF" wp14:editId="37194C6A">
            <wp:extent cx="3867150" cy="2095500"/>
            <wp:effectExtent l="0" t="0" r="0" b="0"/>
            <wp:docPr id="6" name="Chart 6">
              <a:extLst xmlns:a="http://schemas.openxmlformats.org/drawingml/2006/main">
                <a:ext uri="{FF2B5EF4-FFF2-40B4-BE49-F238E27FC236}">
                  <a16:creationId xmlns:a16="http://schemas.microsoft.com/office/drawing/2014/main" id="{CC119AB9-97C8-4B12-B4FD-094CFB98834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0"/>
              </a:graphicData>
            </a:graphic>
          </wp:inline>
        </w:drawing>
      </w:r>
    </w:p>
    <w:p w14:paraId="1D68D1AB" w14:textId="77777777" w:rsidR="00083856" w:rsidRDefault="00083856" w:rsidP="00083856">
      <w:pPr>
        <w:jc w:val="center"/>
      </w:pPr>
      <w:r>
        <w:t>Figure B2. Colors of microbeads (plastic and non-plastic) in the examined products</w:t>
      </w:r>
    </w:p>
    <w:p w14:paraId="1487D833" w14:textId="77777777" w:rsidR="006560D9" w:rsidRDefault="006560D9" w:rsidP="00083856">
      <w:pPr>
        <w:jc w:val="center"/>
      </w:pPr>
    </w:p>
    <w:p w14:paraId="3A7DE369" w14:textId="77777777" w:rsidR="006560D9" w:rsidRDefault="006560D9" w:rsidP="00083856">
      <w:pPr>
        <w:jc w:val="center"/>
      </w:pPr>
    </w:p>
    <w:p w14:paraId="0A8A068B" w14:textId="77777777" w:rsidR="006560D9" w:rsidRDefault="006560D9" w:rsidP="00083856">
      <w:pPr>
        <w:jc w:val="center"/>
      </w:pPr>
    </w:p>
    <w:p w14:paraId="6C29BC57" w14:textId="77777777" w:rsidR="006560D9" w:rsidRDefault="006560D9" w:rsidP="00083856">
      <w:pPr>
        <w:jc w:val="center"/>
      </w:pPr>
    </w:p>
    <w:p w14:paraId="182B3824" w14:textId="77777777" w:rsidR="006560D9" w:rsidRDefault="006560D9" w:rsidP="00083856">
      <w:pPr>
        <w:jc w:val="center"/>
      </w:pPr>
    </w:p>
    <w:p w14:paraId="4D156B29" w14:textId="77777777" w:rsidR="006560D9" w:rsidRDefault="006560D9" w:rsidP="00083856">
      <w:pPr>
        <w:jc w:val="center"/>
      </w:pPr>
    </w:p>
    <w:p w14:paraId="49BCD292" w14:textId="77777777" w:rsidR="006560D9" w:rsidRDefault="006560D9" w:rsidP="00083856">
      <w:pPr>
        <w:jc w:val="center"/>
      </w:pPr>
    </w:p>
    <w:p w14:paraId="6BE6FA3C" w14:textId="77777777" w:rsidR="006560D9" w:rsidRDefault="006560D9" w:rsidP="00083856">
      <w:pPr>
        <w:jc w:val="center"/>
      </w:pPr>
    </w:p>
    <w:p w14:paraId="171ACFC7" w14:textId="77777777" w:rsidR="006560D9" w:rsidRDefault="006560D9" w:rsidP="00083856">
      <w:pPr>
        <w:jc w:val="center"/>
      </w:pPr>
    </w:p>
    <w:p w14:paraId="7AA1C20E" w14:textId="77777777" w:rsidR="006560D9" w:rsidRDefault="006560D9" w:rsidP="00083856">
      <w:pPr>
        <w:jc w:val="center"/>
      </w:pPr>
    </w:p>
    <w:p w14:paraId="59404025" w14:textId="77777777" w:rsidR="00083856" w:rsidRDefault="00083856" w:rsidP="00083856">
      <w:pPr>
        <w:jc w:val="center"/>
      </w:pPr>
    </w:p>
    <w:p w14:paraId="10E9C008" w14:textId="77777777" w:rsidR="00083856" w:rsidRPr="0062237C" w:rsidRDefault="00083856" w:rsidP="00083856">
      <w:pPr>
        <w:rPr>
          <w:b/>
          <w:bCs/>
        </w:rPr>
      </w:pPr>
      <w:r w:rsidRPr="0062237C">
        <w:rPr>
          <w:b/>
          <w:bCs/>
        </w:rPr>
        <w:t xml:space="preserve">Figures </w:t>
      </w:r>
      <w:r>
        <w:rPr>
          <w:b/>
          <w:bCs/>
        </w:rPr>
        <w:t>C</w:t>
      </w:r>
      <w:r w:rsidRPr="0062237C">
        <w:rPr>
          <w:b/>
          <w:bCs/>
        </w:rPr>
        <w:t>. Categorization of the analyzed products by country as to their composition (no microbeads, plastic microbeads and non-plastic microbeads)</w:t>
      </w:r>
    </w:p>
    <w:p w14:paraId="7278BEA8" w14:textId="77777777" w:rsidR="00083856" w:rsidRDefault="00083856" w:rsidP="00083856">
      <w:pPr>
        <w:jc w:val="center"/>
      </w:pPr>
      <w:r>
        <w:rPr>
          <w:noProof/>
        </w:rPr>
        <w:drawing>
          <wp:inline distT="0" distB="0" distL="0" distR="0" wp14:anchorId="60954A55" wp14:editId="5A519830">
            <wp:extent cx="4714875" cy="1771650"/>
            <wp:effectExtent l="0" t="0" r="9525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1"/>
              </a:graphicData>
            </a:graphic>
          </wp:inline>
        </w:drawing>
      </w:r>
    </w:p>
    <w:p w14:paraId="1D372560" w14:textId="77777777" w:rsidR="00083856" w:rsidRDefault="00083856" w:rsidP="00083856">
      <w:pPr>
        <w:jc w:val="center"/>
      </w:pPr>
      <w:r>
        <w:t>Figure C1. Composition of products stemming from Pakistan</w:t>
      </w:r>
    </w:p>
    <w:p w14:paraId="55489011" w14:textId="77777777" w:rsidR="006560D9" w:rsidRDefault="006560D9" w:rsidP="00083856">
      <w:pPr>
        <w:jc w:val="center"/>
      </w:pPr>
    </w:p>
    <w:p w14:paraId="67A18E8B" w14:textId="77777777" w:rsidR="00083856" w:rsidRDefault="00083856" w:rsidP="00083856">
      <w:pPr>
        <w:jc w:val="center"/>
      </w:pPr>
      <w:r>
        <w:rPr>
          <w:noProof/>
        </w:rPr>
        <w:drawing>
          <wp:inline distT="0" distB="0" distL="0" distR="0" wp14:anchorId="07484634" wp14:editId="7AB9E76B">
            <wp:extent cx="3286125" cy="1790700"/>
            <wp:effectExtent l="0" t="0" r="9525" b="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2"/>
              </a:graphicData>
            </a:graphic>
          </wp:inline>
        </w:drawing>
      </w:r>
    </w:p>
    <w:p w14:paraId="3BE64CF4" w14:textId="77777777" w:rsidR="00083856" w:rsidRDefault="00083856" w:rsidP="00083856">
      <w:pPr>
        <w:jc w:val="center"/>
      </w:pPr>
      <w:r>
        <w:t>Figure C2. Composition of products imported from India</w:t>
      </w:r>
    </w:p>
    <w:p w14:paraId="5BCBB830" w14:textId="77777777" w:rsidR="006560D9" w:rsidRDefault="006560D9" w:rsidP="00083856">
      <w:pPr>
        <w:jc w:val="center"/>
      </w:pPr>
    </w:p>
    <w:p w14:paraId="0D22FA0C" w14:textId="77777777" w:rsidR="00083856" w:rsidRDefault="00083856" w:rsidP="00083856">
      <w:pPr>
        <w:jc w:val="center"/>
      </w:pPr>
      <w:r>
        <w:rPr>
          <w:noProof/>
        </w:rPr>
        <w:drawing>
          <wp:inline distT="0" distB="0" distL="0" distR="0" wp14:anchorId="48EFEC5B" wp14:editId="374B3BE5">
            <wp:extent cx="3295650" cy="1819275"/>
            <wp:effectExtent l="0" t="0" r="0" b="9525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3"/>
              </a:graphicData>
            </a:graphic>
          </wp:inline>
        </w:drawing>
      </w:r>
    </w:p>
    <w:p w14:paraId="11DF43D4" w14:textId="77777777" w:rsidR="00083856" w:rsidRDefault="00083856" w:rsidP="00083856">
      <w:pPr>
        <w:jc w:val="center"/>
      </w:pPr>
      <w:r>
        <w:t>Figure C3. Composition of products imported from the United Arab Emirates</w:t>
      </w:r>
    </w:p>
    <w:p w14:paraId="3D39C899" w14:textId="77777777" w:rsidR="00083856" w:rsidRDefault="00083856" w:rsidP="00083856">
      <w:pPr>
        <w:jc w:val="center"/>
      </w:pPr>
      <w:r>
        <w:rPr>
          <w:noProof/>
        </w:rPr>
        <w:lastRenderedPageBreak/>
        <w:drawing>
          <wp:inline distT="0" distB="0" distL="0" distR="0" wp14:anchorId="5C459C0D" wp14:editId="75809315">
            <wp:extent cx="3190875" cy="1847850"/>
            <wp:effectExtent l="0" t="0" r="9525" b="0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4"/>
              </a:graphicData>
            </a:graphic>
          </wp:inline>
        </w:drawing>
      </w:r>
    </w:p>
    <w:p w14:paraId="6CD17257" w14:textId="77777777" w:rsidR="00083856" w:rsidRDefault="00083856" w:rsidP="00083856">
      <w:pPr>
        <w:jc w:val="center"/>
      </w:pPr>
      <w:r>
        <w:t>Figure C4. Composition of products imported from the United States of America</w:t>
      </w:r>
    </w:p>
    <w:p w14:paraId="3165E560" w14:textId="77777777" w:rsidR="006560D9" w:rsidRDefault="006560D9" w:rsidP="00083856">
      <w:pPr>
        <w:jc w:val="center"/>
      </w:pPr>
    </w:p>
    <w:p w14:paraId="3A1C6EDD" w14:textId="77777777" w:rsidR="00083856" w:rsidRDefault="00083856" w:rsidP="00083856">
      <w:pPr>
        <w:jc w:val="center"/>
      </w:pPr>
      <w:r>
        <w:rPr>
          <w:noProof/>
        </w:rPr>
        <w:drawing>
          <wp:inline distT="0" distB="0" distL="0" distR="0" wp14:anchorId="60979034" wp14:editId="3183F33B">
            <wp:extent cx="3114675" cy="1838325"/>
            <wp:effectExtent l="0" t="0" r="9525" b="9525"/>
            <wp:docPr id="10" name="Chart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5"/>
              </a:graphicData>
            </a:graphic>
          </wp:inline>
        </w:drawing>
      </w:r>
    </w:p>
    <w:p w14:paraId="6FD5E67B" w14:textId="77777777" w:rsidR="00083856" w:rsidRDefault="00083856" w:rsidP="00083856">
      <w:pPr>
        <w:jc w:val="center"/>
      </w:pPr>
      <w:r>
        <w:t>Figure C5. Composition of products imported from Thailand</w:t>
      </w:r>
    </w:p>
    <w:p w14:paraId="2D1D68D8" w14:textId="77777777" w:rsidR="006560D9" w:rsidRDefault="006560D9" w:rsidP="00083856">
      <w:pPr>
        <w:jc w:val="center"/>
      </w:pPr>
    </w:p>
    <w:p w14:paraId="7BF7E07C" w14:textId="77777777" w:rsidR="00083856" w:rsidRDefault="00083856" w:rsidP="00083856">
      <w:pPr>
        <w:jc w:val="center"/>
      </w:pPr>
      <w:r>
        <w:rPr>
          <w:noProof/>
        </w:rPr>
        <w:drawing>
          <wp:inline distT="0" distB="0" distL="0" distR="0" wp14:anchorId="2E16FE32" wp14:editId="43227CE3">
            <wp:extent cx="3886200" cy="1885950"/>
            <wp:effectExtent l="0" t="0" r="0" b="0"/>
            <wp:docPr id="9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6"/>
              </a:graphicData>
            </a:graphic>
          </wp:inline>
        </w:drawing>
      </w:r>
    </w:p>
    <w:p w14:paraId="6F6BF326" w14:textId="77777777" w:rsidR="00083856" w:rsidRDefault="00083856" w:rsidP="00083856">
      <w:pPr>
        <w:jc w:val="center"/>
      </w:pPr>
      <w:r>
        <w:t>Figure C6. Composition of products imported from PR China</w:t>
      </w:r>
    </w:p>
    <w:p w14:paraId="1B5BED9F" w14:textId="77777777" w:rsidR="00083856" w:rsidRDefault="00083856" w:rsidP="00083856">
      <w:pPr>
        <w:jc w:val="center"/>
      </w:pPr>
      <w:r>
        <w:rPr>
          <w:noProof/>
        </w:rPr>
        <w:lastRenderedPageBreak/>
        <w:drawing>
          <wp:inline distT="0" distB="0" distL="0" distR="0" wp14:anchorId="1D1DD733" wp14:editId="1CD584FD">
            <wp:extent cx="3505200" cy="1895475"/>
            <wp:effectExtent l="0" t="0" r="0" b="9525"/>
            <wp:docPr id="7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7"/>
              </a:graphicData>
            </a:graphic>
          </wp:inline>
        </w:drawing>
      </w:r>
    </w:p>
    <w:p w14:paraId="30B7A722" w14:textId="77777777" w:rsidR="00083856" w:rsidRDefault="00083856" w:rsidP="00083856">
      <w:pPr>
        <w:jc w:val="center"/>
      </w:pPr>
      <w:r>
        <w:t>Figure C7. Composition of products imported from South Korea</w:t>
      </w:r>
    </w:p>
    <w:p w14:paraId="5C4BFF8F" w14:textId="77777777" w:rsidR="006560D9" w:rsidRDefault="006560D9" w:rsidP="00083856">
      <w:pPr>
        <w:jc w:val="center"/>
      </w:pPr>
    </w:p>
    <w:p w14:paraId="109389F0" w14:textId="77777777" w:rsidR="00083856" w:rsidRDefault="00083856" w:rsidP="00083856">
      <w:pPr>
        <w:jc w:val="center"/>
      </w:pPr>
      <w:r>
        <w:rPr>
          <w:noProof/>
        </w:rPr>
        <w:drawing>
          <wp:inline distT="0" distB="0" distL="0" distR="0" wp14:anchorId="465B9FFF" wp14:editId="4415DB6B">
            <wp:extent cx="2133600" cy="1666875"/>
            <wp:effectExtent l="0" t="0" r="0" b="9525"/>
            <wp:docPr id="8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8"/>
              </a:graphicData>
            </a:graphic>
          </wp:inline>
        </w:drawing>
      </w:r>
    </w:p>
    <w:p w14:paraId="071F73B7" w14:textId="77777777" w:rsidR="00083856" w:rsidRDefault="00083856" w:rsidP="00083856">
      <w:pPr>
        <w:jc w:val="center"/>
      </w:pPr>
      <w:r>
        <w:t>Figure C8. Composition of products imported from France</w:t>
      </w:r>
    </w:p>
    <w:p w14:paraId="3DB99436" w14:textId="77777777" w:rsidR="00083856" w:rsidRPr="007001E8" w:rsidRDefault="00083856" w:rsidP="00083856"/>
    <w:p w14:paraId="569DDAD7" w14:textId="77777777" w:rsidR="002C7122" w:rsidRDefault="002C7122"/>
    <w:sectPr w:rsidR="002C7122" w:rsidSect="000838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3856"/>
    <w:rsid w:val="00083856"/>
    <w:rsid w:val="00106FDD"/>
    <w:rsid w:val="002C7122"/>
    <w:rsid w:val="006560D9"/>
    <w:rsid w:val="00B90F82"/>
    <w:rsid w:val="00C3195D"/>
    <w:rsid w:val="00E86BEE"/>
    <w:rsid w:val="00F37394"/>
    <w:rsid w:val="00FC3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455B0D"/>
  <w15:chartTrackingRefBased/>
  <w15:docId w15:val="{3148D15E-839C-4BB6-B1AF-79026C6C7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856"/>
    <w:rPr>
      <w:rFonts w:eastAsiaTheme="minorEastAsia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10.xml"/><Relationship Id="rId18" Type="http://schemas.openxmlformats.org/officeDocument/2006/relationships/chart" Target="charts/chart15.xml"/><Relationship Id="rId26" Type="http://schemas.openxmlformats.org/officeDocument/2006/relationships/chart" Target="charts/chart23.xml"/><Relationship Id="rId39" Type="http://schemas.openxmlformats.org/officeDocument/2006/relationships/chart" Target="charts/chart36.xml"/><Relationship Id="rId21" Type="http://schemas.openxmlformats.org/officeDocument/2006/relationships/chart" Target="charts/chart18.xml"/><Relationship Id="rId34" Type="http://schemas.openxmlformats.org/officeDocument/2006/relationships/chart" Target="charts/chart31.xml"/><Relationship Id="rId42" Type="http://schemas.openxmlformats.org/officeDocument/2006/relationships/chart" Target="charts/chart39.xml"/><Relationship Id="rId47" Type="http://schemas.openxmlformats.org/officeDocument/2006/relationships/chart" Target="charts/chart44.xml"/><Relationship Id="rId50" Type="http://schemas.openxmlformats.org/officeDocument/2006/relationships/chart" Target="charts/chart47.xml"/><Relationship Id="rId55" Type="http://schemas.openxmlformats.org/officeDocument/2006/relationships/chart" Target="charts/chart52.xml"/><Relationship Id="rId63" Type="http://schemas.openxmlformats.org/officeDocument/2006/relationships/chart" Target="charts/chart60.xml"/><Relationship Id="rId68" Type="http://schemas.openxmlformats.org/officeDocument/2006/relationships/chart" Target="charts/chart65.xml"/><Relationship Id="rId76" Type="http://schemas.openxmlformats.org/officeDocument/2006/relationships/chart" Target="charts/chart73.xml"/><Relationship Id="rId84" Type="http://schemas.openxmlformats.org/officeDocument/2006/relationships/chart" Target="charts/chart81.xml"/><Relationship Id="rId89" Type="http://schemas.openxmlformats.org/officeDocument/2006/relationships/fontTable" Target="fontTable.xml"/><Relationship Id="rId7" Type="http://schemas.openxmlformats.org/officeDocument/2006/relationships/chart" Target="charts/chart4.xml"/><Relationship Id="rId71" Type="http://schemas.openxmlformats.org/officeDocument/2006/relationships/chart" Target="charts/chart68.xml"/><Relationship Id="rId2" Type="http://schemas.openxmlformats.org/officeDocument/2006/relationships/settings" Target="settings.xml"/><Relationship Id="rId16" Type="http://schemas.openxmlformats.org/officeDocument/2006/relationships/chart" Target="charts/chart13.xml"/><Relationship Id="rId29" Type="http://schemas.openxmlformats.org/officeDocument/2006/relationships/chart" Target="charts/chart26.xml"/><Relationship Id="rId11" Type="http://schemas.openxmlformats.org/officeDocument/2006/relationships/chart" Target="charts/chart8.xml"/><Relationship Id="rId24" Type="http://schemas.openxmlformats.org/officeDocument/2006/relationships/chart" Target="charts/chart21.xml"/><Relationship Id="rId32" Type="http://schemas.openxmlformats.org/officeDocument/2006/relationships/chart" Target="charts/chart29.xml"/><Relationship Id="rId37" Type="http://schemas.openxmlformats.org/officeDocument/2006/relationships/chart" Target="charts/chart34.xml"/><Relationship Id="rId40" Type="http://schemas.openxmlformats.org/officeDocument/2006/relationships/chart" Target="charts/chart37.xml"/><Relationship Id="rId45" Type="http://schemas.openxmlformats.org/officeDocument/2006/relationships/chart" Target="charts/chart42.xml"/><Relationship Id="rId53" Type="http://schemas.openxmlformats.org/officeDocument/2006/relationships/chart" Target="charts/chart50.xml"/><Relationship Id="rId58" Type="http://schemas.openxmlformats.org/officeDocument/2006/relationships/chart" Target="charts/chart55.xml"/><Relationship Id="rId66" Type="http://schemas.openxmlformats.org/officeDocument/2006/relationships/chart" Target="charts/chart63.xml"/><Relationship Id="rId74" Type="http://schemas.openxmlformats.org/officeDocument/2006/relationships/chart" Target="charts/chart71.xml"/><Relationship Id="rId79" Type="http://schemas.openxmlformats.org/officeDocument/2006/relationships/chart" Target="charts/chart76.xml"/><Relationship Id="rId87" Type="http://schemas.openxmlformats.org/officeDocument/2006/relationships/chart" Target="charts/chart84.xml"/><Relationship Id="rId5" Type="http://schemas.openxmlformats.org/officeDocument/2006/relationships/chart" Target="charts/chart2.xml"/><Relationship Id="rId61" Type="http://schemas.openxmlformats.org/officeDocument/2006/relationships/chart" Target="charts/chart58.xml"/><Relationship Id="rId82" Type="http://schemas.openxmlformats.org/officeDocument/2006/relationships/chart" Target="charts/chart79.xml"/><Relationship Id="rId90" Type="http://schemas.openxmlformats.org/officeDocument/2006/relationships/theme" Target="theme/theme1.xml"/><Relationship Id="rId19" Type="http://schemas.openxmlformats.org/officeDocument/2006/relationships/chart" Target="charts/chart16.xml"/><Relationship Id="rId4" Type="http://schemas.openxmlformats.org/officeDocument/2006/relationships/chart" Target="charts/chart1.xml"/><Relationship Id="rId9" Type="http://schemas.openxmlformats.org/officeDocument/2006/relationships/chart" Target="charts/chart6.xml"/><Relationship Id="rId14" Type="http://schemas.openxmlformats.org/officeDocument/2006/relationships/chart" Target="charts/chart11.xml"/><Relationship Id="rId22" Type="http://schemas.openxmlformats.org/officeDocument/2006/relationships/chart" Target="charts/chart19.xml"/><Relationship Id="rId27" Type="http://schemas.openxmlformats.org/officeDocument/2006/relationships/chart" Target="charts/chart24.xml"/><Relationship Id="rId30" Type="http://schemas.openxmlformats.org/officeDocument/2006/relationships/chart" Target="charts/chart27.xml"/><Relationship Id="rId35" Type="http://schemas.openxmlformats.org/officeDocument/2006/relationships/chart" Target="charts/chart32.xml"/><Relationship Id="rId43" Type="http://schemas.openxmlformats.org/officeDocument/2006/relationships/chart" Target="charts/chart40.xml"/><Relationship Id="rId48" Type="http://schemas.openxmlformats.org/officeDocument/2006/relationships/chart" Target="charts/chart45.xml"/><Relationship Id="rId56" Type="http://schemas.openxmlformats.org/officeDocument/2006/relationships/chart" Target="charts/chart53.xml"/><Relationship Id="rId64" Type="http://schemas.openxmlformats.org/officeDocument/2006/relationships/chart" Target="charts/chart61.xml"/><Relationship Id="rId69" Type="http://schemas.openxmlformats.org/officeDocument/2006/relationships/chart" Target="charts/chart66.xml"/><Relationship Id="rId77" Type="http://schemas.openxmlformats.org/officeDocument/2006/relationships/chart" Target="charts/chart74.xml"/><Relationship Id="rId8" Type="http://schemas.openxmlformats.org/officeDocument/2006/relationships/chart" Target="charts/chart5.xml"/><Relationship Id="rId51" Type="http://schemas.openxmlformats.org/officeDocument/2006/relationships/chart" Target="charts/chart48.xml"/><Relationship Id="rId72" Type="http://schemas.openxmlformats.org/officeDocument/2006/relationships/chart" Target="charts/chart69.xml"/><Relationship Id="rId80" Type="http://schemas.openxmlformats.org/officeDocument/2006/relationships/chart" Target="charts/chart77.xml"/><Relationship Id="rId85" Type="http://schemas.openxmlformats.org/officeDocument/2006/relationships/chart" Target="charts/chart82.xml"/><Relationship Id="rId3" Type="http://schemas.openxmlformats.org/officeDocument/2006/relationships/webSettings" Target="webSettings.xml"/><Relationship Id="rId12" Type="http://schemas.openxmlformats.org/officeDocument/2006/relationships/chart" Target="charts/chart9.xml"/><Relationship Id="rId17" Type="http://schemas.openxmlformats.org/officeDocument/2006/relationships/chart" Target="charts/chart14.xml"/><Relationship Id="rId25" Type="http://schemas.openxmlformats.org/officeDocument/2006/relationships/chart" Target="charts/chart22.xml"/><Relationship Id="rId33" Type="http://schemas.openxmlformats.org/officeDocument/2006/relationships/chart" Target="charts/chart30.xml"/><Relationship Id="rId38" Type="http://schemas.openxmlformats.org/officeDocument/2006/relationships/chart" Target="charts/chart35.xml"/><Relationship Id="rId46" Type="http://schemas.openxmlformats.org/officeDocument/2006/relationships/chart" Target="charts/chart43.xml"/><Relationship Id="rId59" Type="http://schemas.openxmlformats.org/officeDocument/2006/relationships/chart" Target="charts/chart56.xml"/><Relationship Id="rId67" Type="http://schemas.openxmlformats.org/officeDocument/2006/relationships/chart" Target="charts/chart64.xml"/><Relationship Id="rId20" Type="http://schemas.openxmlformats.org/officeDocument/2006/relationships/chart" Target="charts/chart17.xml"/><Relationship Id="rId41" Type="http://schemas.openxmlformats.org/officeDocument/2006/relationships/chart" Target="charts/chart38.xml"/><Relationship Id="rId54" Type="http://schemas.openxmlformats.org/officeDocument/2006/relationships/chart" Target="charts/chart51.xml"/><Relationship Id="rId62" Type="http://schemas.openxmlformats.org/officeDocument/2006/relationships/chart" Target="charts/chart59.xml"/><Relationship Id="rId70" Type="http://schemas.openxmlformats.org/officeDocument/2006/relationships/chart" Target="charts/chart67.xml"/><Relationship Id="rId75" Type="http://schemas.openxmlformats.org/officeDocument/2006/relationships/chart" Target="charts/chart72.xml"/><Relationship Id="rId83" Type="http://schemas.openxmlformats.org/officeDocument/2006/relationships/chart" Target="charts/chart80.xml"/><Relationship Id="rId88" Type="http://schemas.openxmlformats.org/officeDocument/2006/relationships/chart" Target="charts/chart85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5" Type="http://schemas.openxmlformats.org/officeDocument/2006/relationships/chart" Target="charts/chart12.xml"/><Relationship Id="rId23" Type="http://schemas.openxmlformats.org/officeDocument/2006/relationships/chart" Target="charts/chart20.xml"/><Relationship Id="rId28" Type="http://schemas.openxmlformats.org/officeDocument/2006/relationships/chart" Target="charts/chart25.xml"/><Relationship Id="rId36" Type="http://schemas.openxmlformats.org/officeDocument/2006/relationships/chart" Target="charts/chart33.xml"/><Relationship Id="rId49" Type="http://schemas.openxmlformats.org/officeDocument/2006/relationships/chart" Target="charts/chart46.xml"/><Relationship Id="rId57" Type="http://schemas.openxmlformats.org/officeDocument/2006/relationships/chart" Target="charts/chart54.xml"/><Relationship Id="rId10" Type="http://schemas.openxmlformats.org/officeDocument/2006/relationships/chart" Target="charts/chart7.xml"/><Relationship Id="rId31" Type="http://schemas.openxmlformats.org/officeDocument/2006/relationships/chart" Target="charts/chart28.xml"/><Relationship Id="rId44" Type="http://schemas.openxmlformats.org/officeDocument/2006/relationships/chart" Target="charts/chart41.xml"/><Relationship Id="rId52" Type="http://schemas.openxmlformats.org/officeDocument/2006/relationships/chart" Target="charts/chart49.xml"/><Relationship Id="rId60" Type="http://schemas.openxmlformats.org/officeDocument/2006/relationships/chart" Target="charts/chart57.xml"/><Relationship Id="rId65" Type="http://schemas.openxmlformats.org/officeDocument/2006/relationships/chart" Target="charts/chart62.xml"/><Relationship Id="rId73" Type="http://schemas.openxmlformats.org/officeDocument/2006/relationships/chart" Target="charts/chart70.xml"/><Relationship Id="rId78" Type="http://schemas.openxmlformats.org/officeDocument/2006/relationships/chart" Target="charts/chart75.xml"/><Relationship Id="rId81" Type="http://schemas.openxmlformats.org/officeDocument/2006/relationships/chart" Target="charts/chart78.xml"/><Relationship Id="rId86" Type="http://schemas.openxmlformats.org/officeDocument/2006/relationships/chart" Target="charts/chart83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8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9.xlsx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0.xlsx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1.xlsx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2.xlsx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3.xlsx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4.xlsx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5.xlsx"/></Relationships>
</file>

<file path=word/charts/_rels/chart1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6.xlsx"/></Relationships>
</file>

<file path=word/charts/_rels/chart1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7.xlsx"/></Relationships>
</file>

<file path=word/charts/_rels/chart1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8.xlsx"/></Relationships>
</file>

<file path=word/charts/_rels/chart2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9.xlsx"/></Relationships>
</file>

<file path=word/charts/_rels/chart2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0.xlsx"/></Relationships>
</file>

<file path=word/charts/_rels/chart2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1.xlsx"/></Relationships>
</file>

<file path=word/charts/_rels/chart2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2.xlsx"/></Relationships>
</file>

<file path=word/charts/_rels/chart2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3.xlsx"/></Relationships>
</file>

<file path=word/charts/_rels/chart2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4.xlsx"/></Relationships>
</file>

<file path=word/charts/_rels/chart2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5.xlsx"/></Relationships>
</file>

<file path=word/charts/_rels/chart2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6.xlsx"/></Relationships>
</file>

<file path=word/charts/_rels/chart2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7.xlsx"/></Relationships>
</file>

<file path=word/charts/_rels/chart2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8.xlsx"/></Relationships>
</file>

<file path=word/charts/_rels/chart3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9.xlsx"/></Relationships>
</file>

<file path=word/charts/_rels/chart3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0.xlsx"/></Relationships>
</file>

<file path=word/charts/_rels/chart3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1.xlsx"/></Relationships>
</file>

<file path=word/charts/_rels/chart3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2.xlsx"/></Relationships>
</file>

<file path=word/charts/_rels/chart3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3.xlsx"/></Relationships>
</file>

<file path=word/charts/_rels/chart3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4.xlsx"/></Relationships>
</file>

<file path=word/charts/_rels/chart3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5.xlsx"/></Relationships>
</file>

<file path=word/charts/_rels/chart3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6.xlsx"/></Relationships>
</file>

<file path=word/charts/_rels/chart3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7.xlsx"/></Relationships>
</file>

<file path=word/charts/_rels/chart3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8.xlsx"/></Relationships>
</file>

<file path=word/charts/_rels/chart4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9.xlsx"/></Relationships>
</file>

<file path=word/charts/_rels/chart4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0.xlsx"/></Relationships>
</file>

<file path=word/charts/_rels/chart4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1.xlsx"/></Relationships>
</file>

<file path=word/charts/_rels/chart4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2.xlsx"/></Relationships>
</file>

<file path=word/charts/_rels/chart4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3.xlsx"/></Relationships>
</file>

<file path=word/charts/_rels/chart4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4.xlsx"/></Relationships>
</file>

<file path=word/charts/_rels/chart4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5.xlsx"/></Relationships>
</file>

<file path=word/charts/_rels/chart4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6.xlsx"/></Relationships>
</file>

<file path=word/charts/_rels/chart4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7.xlsx"/></Relationships>
</file>

<file path=word/charts/_rels/chart4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8.xlsx"/></Relationships>
</file>

<file path=word/charts/_rels/chart5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9.xlsx"/></Relationships>
</file>

<file path=word/charts/_rels/chart5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0.xlsx"/></Relationships>
</file>

<file path=word/charts/_rels/chart5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1.xlsx"/></Relationships>
</file>

<file path=word/charts/_rels/chart5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2.xlsx"/></Relationships>
</file>

<file path=word/charts/_rels/chart5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3.xlsx"/></Relationships>
</file>

<file path=word/charts/_rels/chart5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4.xlsx"/></Relationships>
</file>

<file path=word/charts/_rels/chart5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5.xlsx"/></Relationships>
</file>

<file path=word/charts/_rels/chart5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6.xlsx"/></Relationships>
</file>

<file path=word/charts/_rels/chart5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7.xlsx"/></Relationships>
</file>

<file path=word/charts/_rels/chart5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8.xlsx"/></Relationships>
</file>

<file path=word/charts/_rels/chart6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9.xlsx"/></Relationships>
</file>

<file path=word/charts/_rels/chart6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0.xlsx"/></Relationships>
</file>

<file path=word/charts/_rels/chart6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1.xlsx"/></Relationships>
</file>

<file path=word/charts/_rels/chart6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2.xlsx"/></Relationships>
</file>

<file path=word/charts/_rels/chart6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3.xlsx"/></Relationships>
</file>

<file path=word/charts/_rels/chart6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4.xlsx"/></Relationships>
</file>

<file path=word/charts/_rels/chart6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5.xlsx"/></Relationships>
</file>

<file path=word/charts/_rels/chart6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6.xlsx"/></Relationships>
</file>

<file path=word/charts/_rels/chart6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7.xlsx"/></Relationships>
</file>

<file path=word/charts/_rels/chart6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8.xlsx"/></Relationships>
</file>

<file path=word/charts/_rels/chart7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9.xlsx"/></Relationships>
</file>

<file path=word/charts/_rels/chart7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0.xlsx"/></Relationships>
</file>

<file path=word/charts/_rels/chart7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1.xlsx"/></Relationships>
</file>

<file path=word/charts/_rels/chart7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2.xlsx"/></Relationships>
</file>

<file path=word/charts/_rels/chart7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3.xlsx"/></Relationships>
</file>

<file path=word/charts/_rels/chart7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4.xlsx"/></Relationships>
</file>

<file path=word/charts/_rels/chart76.xml.rels><?xml version="1.0" encoding="UTF-8" standalone="yes"?>
<Relationships xmlns="http://schemas.openxmlformats.org/package/2006/relationships"><Relationship Id="rId3" Type="http://schemas.openxmlformats.org/officeDocument/2006/relationships/oleObject" Target="file:///D:\MP%20in%20Pakistani%20cosmetics\Color%20Code%20Microplastic%20bead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77.xml.rels><?xml version="1.0" encoding="UTF-8" standalone="yes"?>
<Relationships xmlns="http://schemas.openxmlformats.org/package/2006/relationships"><Relationship Id="rId3" Type="http://schemas.openxmlformats.org/officeDocument/2006/relationships/oleObject" Target="file:///D:\MP%20in%20Pakistani%20cosmetics\Color%20Code%20Microplastic%20beads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78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79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80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81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82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3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84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85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u="none" strike="noStrike" baseline="0">
                <a:effectLst/>
              </a:rPr>
              <a:t>Size ranges of MBs (µm) collected from sample SH-2</a:t>
            </a:r>
            <a:endParaRPr lang="en-GB" sz="1000"/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1">
                  <c:v>1341</c:v>
                </c:pt>
                <c:pt idx="2">
                  <c:v>3560</c:v>
                </c:pt>
                <c:pt idx="3">
                  <c:v>1900</c:v>
                </c:pt>
                <c:pt idx="4">
                  <c:v>210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3BA-42D4-97A7-BD9E249A4B48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E3BA-42D4-97A7-BD9E249A4B48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E3BA-42D4-97A7-BD9E249A4B48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1"/>
        <c:axId val="505813168"/>
        <c:axId val="505813728"/>
      </c:barChart>
      <c:catAx>
        <c:axId val="50581316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</a:rPr>
                  <a:t>Size ranges of MBs (µm) </a:t>
                </a: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  <a:effectLst/>
                  </a:rPr>
                  <a:t> 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05813728"/>
        <c:crosses val="autoZero"/>
        <c:auto val="1"/>
        <c:lblAlgn val="ctr"/>
        <c:lblOffset val="100"/>
        <c:noMultiLvlLbl val="0"/>
      </c:catAx>
      <c:valAx>
        <c:axId val="50581372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05813168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SH-3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1">
                  <c:v>1431</c:v>
                </c:pt>
                <c:pt idx="2">
                  <c:v>2981</c:v>
                </c:pt>
                <c:pt idx="3">
                  <c:v>2530</c:v>
                </c:pt>
                <c:pt idx="4">
                  <c:v>481</c:v>
                </c:pt>
                <c:pt idx="5">
                  <c:v>40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97C-4D42-B8CD-A7C24B59EC43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397C-4D42-B8CD-A7C24B59EC43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397C-4D42-B8CD-A7C24B59EC43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941571056"/>
        <c:axId val="941571616"/>
      </c:barChart>
      <c:catAx>
        <c:axId val="94157105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 </a:t>
                </a: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</a:rPr>
                  <a:t>Size ranges of MBs (µm) 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41571616"/>
        <c:crosses val="autoZero"/>
        <c:auto val="1"/>
        <c:lblAlgn val="ctr"/>
        <c:lblOffset val="100"/>
        <c:noMultiLvlLbl val="0"/>
      </c:catAx>
      <c:valAx>
        <c:axId val="94157161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41571056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SH-5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1">
                  <c:v>1242</c:v>
                </c:pt>
                <c:pt idx="2">
                  <c:v>2571</c:v>
                </c:pt>
                <c:pt idx="3">
                  <c:v>2611</c:v>
                </c:pt>
                <c:pt idx="4">
                  <c:v>113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F59-4F30-93A9-63D6BF2830E0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3F59-4F30-93A9-63D6BF2830E0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3F59-4F30-93A9-63D6BF2830E0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663696480"/>
        <c:axId val="663697040"/>
      </c:barChart>
      <c:catAx>
        <c:axId val="66369648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0">
                    <a:solidFill>
                      <a:sysClr val="windowText" lastClr="000000"/>
                    </a:solidFill>
                  </a:rPr>
                  <a:t> </a:t>
                </a: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</a:rPr>
                  <a:t>Size ranges of MBs (µm) </a:t>
                </a:r>
                <a:endParaRPr lang="en-US" b="0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63697040"/>
        <c:crosses val="autoZero"/>
        <c:auto val="1"/>
        <c:lblAlgn val="ctr"/>
        <c:lblOffset val="100"/>
        <c:noMultiLvlLbl val="0"/>
      </c:catAx>
      <c:valAx>
        <c:axId val="66369704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63696480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SH-6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2">
                  <c:v>3711</c:v>
                </c:pt>
                <c:pt idx="3">
                  <c:v>1671</c:v>
                </c:pt>
                <c:pt idx="4">
                  <c:v>311</c:v>
                </c:pt>
                <c:pt idx="5">
                  <c:v>61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3FA-41CD-9EA5-8EBE6E26FD2C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E3FA-41CD-9EA5-8EBE6E26FD2C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E3FA-41CD-9EA5-8EBE6E26FD2C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571985696"/>
        <c:axId val="571986256"/>
      </c:barChart>
      <c:catAx>
        <c:axId val="57198569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 </a:t>
                </a: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</a:rPr>
                  <a:t>Size ranges of MBs (µm) 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1986256"/>
        <c:crosses val="autoZero"/>
        <c:auto val="1"/>
        <c:lblAlgn val="ctr"/>
        <c:lblOffset val="100"/>
        <c:noMultiLvlLbl val="0"/>
      </c:catAx>
      <c:valAx>
        <c:axId val="57198625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1985696"/>
        <c:crosses val="autoZero"/>
        <c:crossBetween val="between"/>
        <c:majorUnit val="1000"/>
        <c:minorUnit val="2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SH-7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1">
                  <c:v>2562</c:v>
                </c:pt>
                <c:pt idx="2">
                  <c:v>961</c:v>
                </c:pt>
                <c:pt idx="3">
                  <c:v>1052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34F-4382-AC01-14C5131921A5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034F-4382-AC01-14C5131921A5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034F-4382-AC01-14C5131921A5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662275072"/>
        <c:axId val="662275632"/>
      </c:barChart>
      <c:catAx>
        <c:axId val="66227507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</a:rPr>
                  <a:t>Size ranges of MBs (µm) 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62275632"/>
        <c:crosses val="autoZero"/>
        <c:auto val="1"/>
        <c:lblAlgn val="ctr"/>
        <c:lblOffset val="100"/>
        <c:noMultiLvlLbl val="0"/>
      </c:catAx>
      <c:valAx>
        <c:axId val="66227563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62275072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SH-9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2">
                  <c:v>3631</c:v>
                </c:pt>
                <c:pt idx="3">
                  <c:v>1869</c:v>
                </c:pt>
                <c:pt idx="4">
                  <c:v>170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5B-4115-BB5E-3F9EC51FA574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245B-4115-BB5E-3F9EC51FA574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245B-4115-BB5E-3F9EC51FA574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572429104"/>
        <c:axId val="572429664"/>
      </c:barChart>
      <c:catAx>
        <c:axId val="5724291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</a:rPr>
                  <a:t>Size ranges of MBs (µm) 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2429664"/>
        <c:crosses val="autoZero"/>
        <c:auto val="1"/>
        <c:lblAlgn val="ctr"/>
        <c:lblOffset val="100"/>
        <c:noMultiLvlLbl val="0"/>
      </c:catAx>
      <c:valAx>
        <c:axId val="57242966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2429104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SH-10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1">
                  <c:v>1461</c:v>
                </c:pt>
                <c:pt idx="2">
                  <c:v>2642</c:v>
                </c:pt>
                <c:pt idx="3">
                  <c:v>411</c:v>
                </c:pt>
                <c:pt idx="4">
                  <c:v>61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07D-440C-AF89-DC44B697B350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A07D-440C-AF89-DC44B697B350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A07D-440C-AF89-DC44B697B350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650957520"/>
        <c:axId val="650958080"/>
      </c:barChart>
      <c:catAx>
        <c:axId val="65095752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 </a:t>
                </a: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</a:rPr>
                  <a:t>Size ranges of MBs (µm) 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50958080"/>
        <c:crosses val="autoZero"/>
        <c:auto val="1"/>
        <c:lblAlgn val="ctr"/>
        <c:lblOffset val="100"/>
        <c:noMultiLvlLbl val="0"/>
      </c:catAx>
      <c:valAx>
        <c:axId val="65095808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50957520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SH-11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1">
                  <c:v>1763</c:v>
                </c:pt>
                <c:pt idx="2">
                  <c:v>1812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395-4437-A1E7-9F16256CEA87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E395-4437-A1E7-9F16256CEA87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E395-4437-A1E7-9F16256CEA87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658028976"/>
        <c:axId val="658029536"/>
      </c:barChart>
      <c:catAx>
        <c:axId val="65802897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 </a:t>
                </a: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</a:rPr>
                  <a:t>Size ranges of MBs (µm) 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58029536"/>
        <c:crosses val="autoZero"/>
        <c:auto val="1"/>
        <c:lblAlgn val="ctr"/>
        <c:lblOffset val="100"/>
        <c:noMultiLvlLbl val="0"/>
      </c:catAx>
      <c:valAx>
        <c:axId val="658029536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58028976"/>
        <c:crosses val="autoZero"/>
        <c:crossBetween val="between"/>
        <c:majorUnit val="500"/>
        <c:minorUnit val="1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SH-12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2112</c:v>
                </c:pt>
                <c:pt idx="1">
                  <c:v>3412</c:v>
                </c:pt>
                <c:pt idx="2">
                  <c:v>2563</c:v>
                </c:pt>
                <c:pt idx="3">
                  <c:v>551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9D3-4C1B-BFC2-21A8F0D9FB48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A9D3-4C1B-BFC2-21A8F0D9FB48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A9D3-4C1B-BFC2-21A8F0D9FB48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503571504"/>
        <c:axId val="503572064"/>
      </c:barChart>
      <c:catAx>
        <c:axId val="5035715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</a:rPr>
                  <a:t>Size ranges of MBs (µm) </a:t>
                </a: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  <a:effectLst/>
                  </a:rPr>
                  <a:t> 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03572064"/>
        <c:crosses val="autoZero"/>
        <c:auto val="1"/>
        <c:lblAlgn val="ctr"/>
        <c:lblOffset val="100"/>
        <c:noMultiLvlLbl val="0"/>
      </c:catAx>
      <c:valAx>
        <c:axId val="50357206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03571504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SH-16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2">
                  <c:v>1561</c:v>
                </c:pt>
                <c:pt idx="3">
                  <c:v>2060</c:v>
                </c:pt>
                <c:pt idx="4">
                  <c:v>1102</c:v>
                </c:pt>
                <c:pt idx="5">
                  <c:v>60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4C2-4DFD-BD7C-A56D8EA126A9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44C2-4DFD-BD7C-A56D8EA126A9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44C2-4DFD-BD7C-A56D8EA126A9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685290672"/>
        <c:axId val="685291232"/>
      </c:barChart>
      <c:catAx>
        <c:axId val="68529067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 </a:t>
                </a: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</a:rPr>
                  <a:t>Size ranges of MBs (µm) 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85291232"/>
        <c:crosses val="autoZero"/>
        <c:auto val="1"/>
        <c:lblAlgn val="ctr"/>
        <c:lblOffset val="100"/>
        <c:noMultiLvlLbl val="0"/>
      </c:catAx>
      <c:valAx>
        <c:axId val="68529123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85290672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SH-20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>
        <c:manualLayout>
          <c:layoutTarget val="inner"/>
          <c:xMode val="edge"/>
          <c:yMode val="edge"/>
          <c:x val="0.26573441206447135"/>
          <c:y val="0.31105161379929275"/>
          <c:w val="0.71259211155306612"/>
          <c:h val="0.3592004188078932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1">
                  <c:v>1503</c:v>
                </c:pt>
                <c:pt idx="2">
                  <c:v>1601</c:v>
                </c:pt>
                <c:pt idx="3">
                  <c:v>682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9FB-44DE-8608-936D4CA6F5B7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69FB-44DE-8608-936D4CA6F5B7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69FB-44DE-8608-936D4CA6F5B7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276136864"/>
        <c:axId val="276137424"/>
      </c:barChart>
      <c:catAx>
        <c:axId val="27613686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 </a:t>
                </a: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</a:rPr>
                  <a:t>Size ranges of MBs (µm) 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76137424"/>
        <c:crosses val="autoZero"/>
        <c:auto val="1"/>
        <c:lblAlgn val="ctr"/>
        <c:lblOffset val="100"/>
        <c:noMultiLvlLbl val="0"/>
      </c:catAx>
      <c:valAx>
        <c:axId val="27613742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76136864"/>
        <c:crosses val="autoZero"/>
        <c:crossBetween val="between"/>
        <c:majorUnit val="1000"/>
        <c:minorUnit val="1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SH-29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1">
                  <c:v>1783</c:v>
                </c:pt>
                <c:pt idx="2">
                  <c:v>1092</c:v>
                </c:pt>
                <c:pt idx="3">
                  <c:v>595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BD1-4223-8CB5-25B32FA6C574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BBD1-4223-8CB5-25B32FA6C574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BBD1-4223-8CB5-25B32FA6C574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328780128"/>
        <c:axId val="328780688"/>
      </c:barChart>
      <c:catAx>
        <c:axId val="32878012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 </a:t>
                </a: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</a:rPr>
                  <a:t>Size ranges of MBs (µm) 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8780688"/>
        <c:crosses val="autoZero"/>
        <c:auto val="1"/>
        <c:lblAlgn val="ctr"/>
        <c:lblOffset val="100"/>
        <c:noMultiLvlLbl val="0"/>
      </c:catAx>
      <c:valAx>
        <c:axId val="32878068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0">
                    <a:solidFill>
                      <a:sysClr val="windowText" lastClr="000000"/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8780128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SH-32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1">
                  <c:v>1092</c:v>
                </c:pt>
                <c:pt idx="2">
                  <c:v>2781</c:v>
                </c:pt>
                <c:pt idx="3">
                  <c:v>912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780-457D-A08C-73EF1F168E29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C780-457D-A08C-73EF1F168E29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C780-457D-A08C-73EF1F168E29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652916416"/>
        <c:axId val="652916976"/>
      </c:barChart>
      <c:catAx>
        <c:axId val="65291641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 </a:t>
                </a: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</a:rPr>
                  <a:t>Size ranges of MBs (µm) 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52916976"/>
        <c:crosses val="autoZero"/>
        <c:auto val="1"/>
        <c:lblAlgn val="ctr"/>
        <c:lblOffset val="100"/>
        <c:noMultiLvlLbl val="0"/>
      </c:catAx>
      <c:valAx>
        <c:axId val="65291697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5291641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SH-33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>
        <c:manualLayout>
          <c:layoutTarget val="inner"/>
          <c:xMode val="edge"/>
          <c:yMode val="edge"/>
          <c:x val="0.2487705531653904"/>
          <c:y val="0.28987788331071912"/>
          <c:w val="0.68708282598695769"/>
          <c:h val="0.3710155023023750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3">
                  <c:v>1971</c:v>
                </c:pt>
                <c:pt idx="4">
                  <c:v>1794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199-478A-A1C7-1AABA87E0035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4199-478A-A1C7-1AABA87E0035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4199-478A-A1C7-1AABA87E0035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944458176"/>
        <c:axId val="944458736"/>
      </c:barChart>
      <c:catAx>
        <c:axId val="94445817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1" i="0" u="none" strike="noStrike" baseline="0">
                    <a:solidFill>
                      <a:sysClr val="windowText" lastClr="000000"/>
                    </a:solidFill>
                  </a:rPr>
                  <a:t>Size ranges of MBs (µm) </a:t>
                </a:r>
                <a:endParaRPr lang="en-US" b="1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44458736"/>
        <c:crosses val="autoZero"/>
        <c:auto val="1"/>
        <c:lblAlgn val="ctr"/>
        <c:lblOffset val="100"/>
        <c:noMultiLvlLbl val="0"/>
      </c:catAx>
      <c:valAx>
        <c:axId val="944458736"/>
        <c:scaling>
          <c:orientation val="minMax"/>
          <c:max val="200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44458176"/>
        <c:crosses val="autoZero"/>
        <c:crossBetween val="between"/>
        <c:majorUnit val="1000"/>
        <c:minorUnit val="1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SH-34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1">
                  <c:v>1742</c:v>
                </c:pt>
                <c:pt idx="2">
                  <c:v>1561</c:v>
                </c:pt>
                <c:pt idx="3">
                  <c:v>192</c:v>
                </c:pt>
                <c:pt idx="4">
                  <c:v>70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56B-46C6-80E3-236F191A21F8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356B-46C6-80E3-236F191A21F8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356B-46C6-80E3-236F191A21F8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704639200"/>
        <c:axId val="704639760"/>
      </c:barChart>
      <c:catAx>
        <c:axId val="70463920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</a:rPr>
                  <a:t>Size ranges of MBs (µm) 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04639760"/>
        <c:crosses val="autoZero"/>
        <c:auto val="1"/>
        <c:lblAlgn val="ctr"/>
        <c:lblOffset val="100"/>
        <c:noMultiLvlLbl val="0"/>
      </c:catAx>
      <c:valAx>
        <c:axId val="70463976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04639200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SH-35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>
        <c:manualLayout>
          <c:layoutTarget val="inner"/>
          <c:xMode val="edge"/>
          <c:yMode val="edge"/>
          <c:x val="0.2487705531653904"/>
          <c:y val="0.29530529172320219"/>
          <c:w val="0.68250092449783972"/>
          <c:h val="0.36558809388989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1">
                  <c:v>4891</c:v>
                </c:pt>
                <c:pt idx="2">
                  <c:v>2490</c:v>
                </c:pt>
                <c:pt idx="3">
                  <c:v>802</c:v>
                </c:pt>
                <c:pt idx="4">
                  <c:v>421</c:v>
                </c:pt>
                <c:pt idx="5">
                  <c:v>60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E08-4DE3-B633-4CA6470907D1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FE08-4DE3-B633-4CA6470907D1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FE08-4DE3-B633-4CA6470907D1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703495904"/>
        <c:axId val="703496464"/>
      </c:barChart>
      <c:catAx>
        <c:axId val="7034959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 </a:t>
                </a: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</a:rPr>
                  <a:t>Size ranges of MBs (µm) 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03496464"/>
        <c:crosses val="autoZero"/>
        <c:auto val="1"/>
        <c:lblAlgn val="ctr"/>
        <c:lblOffset val="100"/>
        <c:noMultiLvlLbl val="0"/>
      </c:catAx>
      <c:valAx>
        <c:axId val="703496464"/>
        <c:scaling>
          <c:orientation val="minMax"/>
          <c:max val="500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03495904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SH-36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1">
                  <c:v>476</c:v>
                </c:pt>
                <c:pt idx="2">
                  <c:v>2891</c:v>
                </c:pt>
                <c:pt idx="3">
                  <c:v>213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33C-45D0-8985-8B3669332545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933C-45D0-8985-8B3669332545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933C-45D0-8985-8B3669332545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703499824"/>
        <c:axId val="703500384"/>
      </c:barChart>
      <c:catAx>
        <c:axId val="70349982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</a:rPr>
                  <a:t>Size ranges of MBs (µm) 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03500384"/>
        <c:crosses val="autoZero"/>
        <c:auto val="1"/>
        <c:lblAlgn val="ctr"/>
        <c:lblOffset val="100"/>
        <c:noMultiLvlLbl val="0"/>
      </c:catAx>
      <c:valAx>
        <c:axId val="70350038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03499824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SH-37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>
        <c:manualLayout>
          <c:layoutTarget val="inner"/>
          <c:xMode val="edge"/>
          <c:yMode val="edge"/>
          <c:x val="0.23408537850294486"/>
          <c:y val="0.28485603478669647"/>
          <c:w val="0.73966790233695012"/>
          <c:h val="0.420459620295088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4631</c:v>
                </c:pt>
                <c:pt idx="1">
                  <c:v>2091</c:v>
                </c:pt>
                <c:pt idx="2">
                  <c:v>1462</c:v>
                </c:pt>
                <c:pt idx="3">
                  <c:v>602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59B-4522-97CD-69F5B8B80425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B59B-4522-97CD-69F5B8B80425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B59B-4522-97CD-69F5B8B80425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709388352"/>
        <c:axId val="709388912"/>
      </c:barChart>
      <c:catAx>
        <c:axId val="70938835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 </a:t>
                </a: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</a:rPr>
                  <a:t>Size ranges of MBs (µm) 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09388912"/>
        <c:crosses val="autoZero"/>
        <c:auto val="1"/>
        <c:lblAlgn val="ctr"/>
        <c:lblOffset val="100"/>
        <c:noMultiLvlLbl val="0"/>
      </c:catAx>
      <c:valAx>
        <c:axId val="70938891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0938835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SH-38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2">
                  <c:v>3811</c:v>
                </c:pt>
                <c:pt idx="3">
                  <c:v>3560</c:v>
                </c:pt>
                <c:pt idx="4">
                  <c:v>602</c:v>
                </c:pt>
                <c:pt idx="5">
                  <c:v>351</c:v>
                </c:pt>
                <c:pt idx="6">
                  <c:v>260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159-4FE8-9684-2FDD6BB14408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1159-4FE8-9684-2FDD6BB14408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1159-4FE8-9684-2FDD6BB14408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709392272"/>
        <c:axId val="709392832"/>
      </c:barChart>
      <c:catAx>
        <c:axId val="70939227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 </a:t>
                </a: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</a:rPr>
                  <a:t>Size ranges of MBs (µm) 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09392832"/>
        <c:crosses val="autoZero"/>
        <c:auto val="1"/>
        <c:lblAlgn val="ctr"/>
        <c:lblOffset val="100"/>
        <c:noMultiLvlLbl val="0"/>
      </c:catAx>
      <c:valAx>
        <c:axId val="70939283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09392272"/>
        <c:crosses val="autoZero"/>
        <c:crossBetween val="between"/>
      </c:valAx>
      <c:spPr>
        <a:noFill/>
        <a:ln w="25400"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SH-39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 b="1"/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3852</c:v>
                </c:pt>
                <c:pt idx="1">
                  <c:v>3512</c:v>
                </c:pt>
                <c:pt idx="2">
                  <c:v>1022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E7D-4D99-8CE3-90F01F4636EC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BE7D-4D99-8CE3-90F01F4636EC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BE7D-4D99-8CE3-90F01F4636EC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316317056"/>
        <c:axId val="316317616"/>
      </c:barChart>
      <c:catAx>
        <c:axId val="316317056"/>
        <c:scaling>
          <c:orientation val="minMax"/>
        </c:scaling>
        <c:delete val="0"/>
        <c:axPos val="b"/>
        <c:title>
          <c:tx>
            <c:rich>
              <a:bodyPr rot="0" vert="horz"/>
              <a:lstStyle/>
              <a:p>
                <a:pPr>
                  <a:defRPr b="0"/>
                </a:pPr>
                <a:r>
                  <a:rPr lang="en-US" b="0"/>
                  <a:t> Size ranges of MBs (µm)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 b="1">
                <a:solidFill>
                  <a:sysClr val="windowText" lastClr="000000"/>
                </a:solidFill>
              </a:defRPr>
            </a:pPr>
            <a:endParaRPr lang="en-US"/>
          </a:p>
        </c:txPr>
        <c:crossAx val="316317616"/>
        <c:crosses val="autoZero"/>
        <c:auto val="1"/>
        <c:lblAlgn val="ctr"/>
        <c:lblOffset val="100"/>
        <c:noMultiLvlLbl val="0"/>
      </c:catAx>
      <c:valAx>
        <c:axId val="316317616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b="0"/>
                </a:pPr>
                <a:r>
                  <a:rPr lang="en-US" b="0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vert="horz"/>
          <a:lstStyle/>
          <a:p>
            <a:pPr>
              <a:defRPr b="1"/>
            </a:pPr>
            <a:endParaRPr lang="en-US"/>
          </a:p>
        </c:txPr>
        <c:crossAx val="316317056"/>
        <c:crosses val="autoZero"/>
        <c:crossBetween val="between"/>
        <c:majorUnit val="1000"/>
      </c:valAx>
      <c:spPr>
        <a:noFill/>
        <a:ln>
          <a:solidFill>
            <a:schemeClr val="bg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1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SH-41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1">
                  <c:v>4742</c:v>
                </c:pt>
                <c:pt idx="2">
                  <c:v>3911</c:v>
                </c:pt>
                <c:pt idx="3">
                  <c:v>101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F2E-4B6C-BF99-2A32A7538CD6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9F2E-4B6C-BF99-2A32A7538CD6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9F2E-4B6C-BF99-2A32A7538CD6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316320976"/>
        <c:axId val="316321536"/>
      </c:barChart>
      <c:catAx>
        <c:axId val="31632097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 </a:t>
                </a: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</a:rPr>
                  <a:t>Size ranges of MBs (µm) 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16321536"/>
        <c:crosses val="autoZero"/>
        <c:auto val="1"/>
        <c:lblAlgn val="ctr"/>
        <c:lblOffset val="100"/>
        <c:noMultiLvlLbl val="0"/>
      </c:catAx>
      <c:valAx>
        <c:axId val="31632153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16320976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SH-42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1">
                  <c:v>3690</c:v>
                </c:pt>
                <c:pt idx="2">
                  <c:v>3912</c:v>
                </c:pt>
                <c:pt idx="3">
                  <c:v>861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F6F-4DD6-B530-9242ED45BBFF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5F6F-4DD6-B530-9242ED45BBFF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5F6F-4DD6-B530-9242ED45BBFF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704532704"/>
        <c:axId val="704533264"/>
      </c:barChart>
      <c:catAx>
        <c:axId val="7045327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 </a:t>
                </a: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</a:rPr>
                  <a:t>Size ranges of MBs (µm) 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04533264"/>
        <c:crosses val="autoZero"/>
        <c:auto val="1"/>
        <c:lblAlgn val="ctr"/>
        <c:lblOffset val="100"/>
        <c:noMultiLvlLbl val="0"/>
      </c:catAx>
      <c:valAx>
        <c:axId val="70453326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04532704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SH-43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1">
                  <c:v>1763</c:v>
                </c:pt>
                <c:pt idx="2">
                  <c:v>1991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AB6-4FDE-9998-C9EF77ABEC93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0AB6-4FDE-9998-C9EF77ABEC93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0AB6-4FDE-9998-C9EF77ABEC93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704536624"/>
        <c:axId val="704537184"/>
      </c:barChart>
      <c:catAx>
        <c:axId val="70453662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 </a:t>
                </a: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</a:rPr>
                  <a:t>Size ranges of MBs (µm) 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04537184"/>
        <c:crosses val="autoZero"/>
        <c:auto val="1"/>
        <c:lblAlgn val="ctr"/>
        <c:lblOffset val="100"/>
        <c:noMultiLvlLbl val="0"/>
      </c:catAx>
      <c:valAx>
        <c:axId val="70453718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04536624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solidFill>
                  <a:sysClr val="windowText" lastClr="000000"/>
                </a:solidFill>
                <a:effectLst/>
              </a:rPr>
              <a:t>Size ranges of MBs (µm) collected from sample SH-44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6762</c:v>
                </c:pt>
                <c:pt idx="1">
                  <c:v>1781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BB-4737-9EFB-87F512B35A12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D9BB-4737-9EFB-87F512B35A12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D9BB-4737-9EFB-87F512B35A12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578912528"/>
        <c:axId val="578913088"/>
      </c:barChart>
      <c:catAx>
        <c:axId val="57891252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 </a:t>
                </a: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</a:rPr>
                  <a:t>Size ranges of MBs (µm) 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8913088"/>
        <c:crosses val="autoZero"/>
        <c:auto val="1"/>
        <c:lblAlgn val="ctr"/>
        <c:lblOffset val="100"/>
        <c:noMultiLvlLbl val="0"/>
      </c:catAx>
      <c:valAx>
        <c:axId val="57891308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8912528"/>
        <c:crosses val="autoZero"/>
        <c:crossBetween val="between"/>
        <c:majorUnit val="2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2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SH-46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3542</c:v>
                </c:pt>
                <c:pt idx="1">
                  <c:v>2982</c:v>
                </c:pt>
                <c:pt idx="2">
                  <c:v>1871</c:v>
                </c:pt>
                <c:pt idx="3">
                  <c:v>72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EED-41CB-8C4F-A211B0F5BC3D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FEED-41CB-8C4F-A211B0F5BC3D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FEED-41CB-8C4F-A211B0F5BC3D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578916448"/>
        <c:axId val="578917008"/>
      </c:barChart>
      <c:catAx>
        <c:axId val="57891644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 </a:t>
                </a: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</a:rPr>
                  <a:t>Size ranges of MBs (µm) 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8917008"/>
        <c:crosses val="autoZero"/>
        <c:auto val="1"/>
        <c:lblAlgn val="ctr"/>
        <c:lblOffset val="100"/>
        <c:noMultiLvlLbl val="0"/>
      </c:catAx>
      <c:valAx>
        <c:axId val="57891700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8916448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2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SH-47</a:t>
            </a:r>
          </a:p>
        </c:rich>
      </c:tx>
      <c:layout>
        <c:manualLayout>
          <c:xMode val="edge"/>
          <c:yMode val="edge"/>
          <c:x val="0.10595154081392616"/>
          <c:y val="4.3419267299864311E-2"/>
        </c:manualLayout>
      </c:layout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5743</c:v>
                </c:pt>
                <c:pt idx="1">
                  <c:v>3793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D40-4121-A4EC-7F2362FD5185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FD40-4121-A4EC-7F2362FD5185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FD40-4121-A4EC-7F2362FD5185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280015072"/>
        <c:axId val="280015632"/>
      </c:barChart>
      <c:catAx>
        <c:axId val="28001507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 </a:t>
                </a: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</a:rPr>
                  <a:t>Size ranges of MBs (µm) 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80015632"/>
        <c:crosses val="autoZero"/>
        <c:auto val="1"/>
        <c:lblAlgn val="ctr"/>
        <c:lblOffset val="100"/>
        <c:noMultiLvlLbl val="0"/>
      </c:catAx>
      <c:valAx>
        <c:axId val="28001563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80015072"/>
        <c:crosses val="autoZero"/>
        <c:crossBetween val="between"/>
        <c:majorUnit val="2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2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SH-48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6713</c:v>
                </c:pt>
                <c:pt idx="1">
                  <c:v>2970</c:v>
                </c:pt>
                <c:pt idx="2">
                  <c:v>131</c:v>
                </c:pt>
                <c:pt idx="3">
                  <c:v>71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F9D-4DC3-B32F-2E79D2C20813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3F9D-4DC3-B32F-2E79D2C20813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3F9D-4DC3-B32F-2E79D2C20813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280018992"/>
        <c:axId val="280019552"/>
      </c:barChart>
      <c:catAx>
        <c:axId val="28001899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 </a:t>
                </a: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</a:rPr>
                  <a:t>Size ranges of MBs (µm) 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80019552"/>
        <c:crosses val="autoZero"/>
        <c:auto val="1"/>
        <c:lblAlgn val="ctr"/>
        <c:lblOffset val="100"/>
        <c:noMultiLvlLbl val="0"/>
      </c:catAx>
      <c:valAx>
        <c:axId val="28001955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80018992"/>
        <c:crosses val="autoZero"/>
        <c:crossBetween val="between"/>
        <c:majorUnit val="2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2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SH-50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6923</c:v>
                </c:pt>
                <c:pt idx="1">
                  <c:v>3062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65F-42C8-A89B-226D6EFF7B1C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365F-42C8-A89B-226D6EFF7B1C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365F-42C8-A89B-226D6EFF7B1C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279006224"/>
        <c:axId val="279006784"/>
      </c:barChart>
      <c:catAx>
        <c:axId val="27900622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 </a:t>
                </a: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</a:rPr>
                  <a:t>Size ranges of MBs (µm) 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79006784"/>
        <c:crosses val="autoZero"/>
        <c:auto val="1"/>
        <c:lblAlgn val="ctr"/>
        <c:lblOffset val="100"/>
        <c:noMultiLvlLbl val="0"/>
      </c:catAx>
      <c:valAx>
        <c:axId val="27900678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79006224"/>
        <c:crosses val="autoZero"/>
        <c:crossBetween val="between"/>
        <c:majorUnit val="2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2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SH-51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6952</c:v>
                </c:pt>
                <c:pt idx="1">
                  <c:v>2812</c:v>
                </c:pt>
                <c:pt idx="2">
                  <c:v>113</c:v>
                </c:pt>
                <c:pt idx="3">
                  <c:v>101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779-4B6C-B05C-01F6BC4078ED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4779-4B6C-B05C-01F6BC4078ED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4779-4B6C-B05C-01F6BC4078ED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279010144"/>
        <c:axId val="279010704"/>
      </c:barChart>
      <c:catAx>
        <c:axId val="27901014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 </a:t>
                </a: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</a:rPr>
                  <a:t>Size ranges of MBs (µm) 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79010704"/>
        <c:crosses val="autoZero"/>
        <c:auto val="1"/>
        <c:lblAlgn val="ctr"/>
        <c:lblOffset val="100"/>
        <c:noMultiLvlLbl val="0"/>
      </c:catAx>
      <c:valAx>
        <c:axId val="27901070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79010144"/>
        <c:crosses val="autoZero"/>
        <c:crossBetween val="between"/>
        <c:majorUnit val="2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3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SH-52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6953</c:v>
                </c:pt>
                <c:pt idx="1">
                  <c:v>3012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A93-4DE2-A79A-975F8598D9D7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0A93-4DE2-A79A-975F8598D9D7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0A93-4DE2-A79A-975F8598D9D7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375341328"/>
        <c:axId val="375341888"/>
      </c:barChart>
      <c:catAx>
        <c:axId val="37534132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ranges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75341888"/>
        <c:crosses val="autoZero"/>
        <c:auto val="1"/>
        <c:lblAlgn val="ctr"/>
        <c:lblOffset val="100"/>
        <c:noMultiLvlLbl val="0"/>
      </c:catAx>
      <c:valAx>
        <c:axId val="37534188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75341328"/>
        <c:crosses val="autoZero"/>
        <c:crossBetween val="between"/>
        <c:majorUnit val="2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3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solidFill>
                  <a:sysClr val="windowText" lastClr="000000"/>
                </a:solidFill>
                <a:effectLst/>
              </a:rPr>
              <a:t>Size ranges of MBs (µm) collected from sample SH-54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7232</c:v>
                </c:pt>
                <c:pt idx="1">
                  <c:v>2762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D7B-4DC0-BEDB-40E64DC14ABF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AD7B-4DC0-BEDB-40E64DC14ABF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AD7B-4DC0-BEDB-40E64DC14ABF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375345248"/>
        <c:axId val="375345808"/>
      </c:barChart>
      <c:catAx>
        <c:axId val="37534524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ranges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75345808"/>
        <c:crosses val="autoZero"/>
        <c:auto val="1"/>
        <c:lblAlgn val="ctr"/>
        <c:lblOffset val="100"/>
        <c:noMultiLvlLbl val="0"/>
      </c:catAx>
      <c:valAx>
        <c:axId val="37534580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75345248"/>
        <c:crosses val="autoZero"/>
        <c:crossBetween val="between"/>
        <c:majorUnit val="2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3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SH-55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Column3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1">
                  <c:v>4351</c:v>
                </c:pt>
                <c:pt idx="2">
                  <c:v>2481</c:v>
                </c:pt>
                <c:pt idx="3">
                  <c:v>1922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25E-4C06-B136-8C24D09A07CE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525E-4C06-B136-8C24D09A07CE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525E-4C06-B136-8C24D09A07C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612466784"/>
        <c:axId val="612467344"/>
      </c:barChart>
      <c:catAx>
        <c:axId val="61246678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baseline="0"/>
                  <a:t>Size ranges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12467344"/>
        <c:crosses val="autoZero"/>
        <c:auto val="1"/>
        <c:lblAlgn val="ctr"/>
        <c:lblOffset val="100"/>
        <c:noMultiLvlLbl val="0"/>
      </c:catAx>
      <c:valAx>
        <c:axId val="61246734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1246678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3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SH-56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7263</c:v>
                </c:pt>
                <c:pt idx="1">
                  <c:v>2693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709-4662-BFF7-BCF7AA88AE10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7709-4662-BFF7-BCF7AA88AE10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7709-4662-BFF7-BCF7AA88AE10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612470704"/>
        <c:axId val="612471264"/>
      </c:barChart>
      <c:catAx>
        <c:axId val="6124707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ranges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12471264"/>
        <c:crosses val="autoZero"/>
        <c:auto val="1"/>
        <c:lblAlgn val="ctr"/>
        <c:lblOffset val="100"/>
        <c:noMultiLvlLbl val="0"/>
      </c:catAx>
      <c:valAx>
        <c:axId val="61247126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12470704"/>
        <c:crosses val="autoZero"/>
        <c:crossBetween val="between"/>
        <c:majorUnit val="2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3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SH-58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7254</c:v>
                </c:pt>
                <c:pt idx="1">
                  <c:v>2693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847-4F25-B4B2-A8DD714F5472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C847-4F25-B4B2-A8DD714F5472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C847-4F25-B4B2-A8DD714F5472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612474624"/>
        <c:axId val="612475184"/>
      </c:barChart>
      <c:catAx>
        <c:axId val="61247462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ranges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12475184"/>
        <c:crosses val="autoZero"/>
        <c:auto val="1"/>
        <c:lblAlgn val="ctr"/>
        <c:lblOffset val="100"/>
        <c:noMultiLvlLbl val="0"/>
      </c:catAx>
      <c:valAx>
        <c:axId val="61247518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12474624"/>
        <c:crosses val="autoZero"/>
        <c:crossBetween val="between"/>
        <c:majorUnit val="2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3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SH-59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5642</c:v>
                </c:pt>
                <c:pt idx="1">
                  <c:v>4043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95D-4CEB-A7D5-C49B71EA4BC0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B95D-4CEB-A7D5-C49B71EA4BC0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B95D-4CEB-A7D5-C49B71EA4BC0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612479104"/>
        <c:axId val="612479664"/>
      </c:barChart>
      <c:catAx>
        <c:axId val="6124791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ranges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12479664"/>
        <c:crosses val="autoZero"/>
        <c:auto val="1"/>
        <c:lblAlgn val="ctr"/>
        <c:lblOffset val="100"/>
        <c:noMultiLvlLbl val="0"/>
      </c:catAx>
      <c:valAx>
        <c:axId val="61247966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12479104"/>
        <c:crosses val="autoZero"/>
        <c:crossBetween val="between"/>
        <c:majorUnit val="2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3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SH-60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4660</c:v>
                </c:pt>
                <c:pt idx="1">
                  <c:v>1613</c:v>
                </c:pt>
                <c:pt idx="2">
                  <c:v>2402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D15-458D-8160-205E7D81F033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7D15-458D-8160-205E7D81F033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7D15-458D-8160-205E7D81F033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832110944"/>
        <c:axId val="832111504"/>
      </c:barChart>
      <c:catAx>
        <c:axId val="83211094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ranges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32111504"/>
        <c:crosses val="autoZero"/>
        <c:auto val="1"/>
        <c:lblAlgn val="ctr"/>
        <c:lblOffset val="100"/>
        <c:noMultiLvlLbl val="0"/>
      </c:catAx>
      <c:valAx>
        <c:axId val="83211150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32110944"/>
        <c:crosses val="autoZero"/>
        <c:crossBetween val="between"/>
        <c:majorUnit val="2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3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SH-62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4832</c:v>
                </c:pt>
                <c:pt idx="1">
                  <c:v>4634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FF3-45D8-A983-239BC9BADB18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3FF3-45D8-A983-239BC9BADB18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3FF3-45D8-A983-239BC9BADB18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832114864"/>
        <c:axId val="832115424"/>
      </c:barChart>
      <c:catAx>
        <c:axId val="83211486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ranges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32115424"/>
        <c:crosses val="autoZero"/>
        <c:auto val="1"/>
        <c:lblAlgn val="ctr"/>
        <c:lblOffset val="100"/>
        <c:noMultiLvlLbl val="0"/>
      </c:catAx>
      <c:valAx>
        <c:axId val="832115424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32114864"/>
        <c:crosses val="autoZero"/>
        <c:crossBetween val="between"/>
        <c:majorUnit val="2000"/>
        <c:minorUnit val="2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3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SH-63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4341</c:v>
                </c:pt>
                <c:pt idx="1">
                  <c:v>3560</c:v>
                </c:pt>
                <c:pt idx="2">
                  <c:v>1773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46D-4609-A161-9B819211CF8E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D46D-4609-A161-9B819211CF8E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D46D-4609-A161-9B819211CF8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832118784"/>
        <c:axId val="832119344"/>
      </c:barChart>
      <c:catAx>
        <c:axId val="83211878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ranges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32119344"/>
        <c:crosses val="autoZero"/>
        <c:auto val="1"/>
        <c:lblAlgn val="ctr"/>
        <c:lblOffset val="100"/>
        <c:noMultiLvlLbl val="0"/>
      </c:catAx>
      <c:valAx>
        <c:axId val="83211934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32118784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3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SH-64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4362</c:v>
                </c:pt>
                <c:pt idx="1">
                  <c:v>3541</c:v>
                </c:pt>
                <c:pt idx="2">
                  <c:v>1563</c:v>
                </c:pt>
                <c:pt idx="3">
                  <c:v>212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536-4FD8-9A20-23D3D8D532D0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7536-4FD8-9A20-23D3D8D532D0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7536-4FD8-9A20-23D3D8D532D0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832122704"/>
        <c:axId val="832123264"/>
      </c:barChart>
      <c:catAx>
        <c:axId val="8321227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ranges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32123264"/>
        <c:crosses val="autoZero"/>
        <c:auto val="1"/>
        <c:lblAlgn val="ctr"/>
        <c:lblOffset val="100"/>
        <c:noMultiLvlLbl val="0"/>
      </c:catAx>
      <c:valAx>
        <c:axId val="83212326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32122704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4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SH-65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4351</c:v>
                </c:pt>
                <c:pt idx="1">
                  <c:v>2792</c:v>
                </c:pt>
                <c:pt idx="2">
                  <c:v>1973</c:v>
                </c:pt>
                <c:pt idx="3">
                  <c:v>570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FED-41AA-B992-3576A0E08124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5FED-41AA-B992-3576A0E08124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5FED-41AA-B992-3576A0E08124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331308576"/>
        <c:axId val="331309136"/>
      </c:barChart>
      <c:catAx>
        <c:axId val="33130857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baseline="0"/>
                  <a:t>Size ranges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1309136"/>
        <c:crosses val="autoZero"/>
        <c:auto val="1"/>
        <c:lblAlgn val="ctr"/>
        <c:lblOffset val="100"/>
        <c:noMultiLvlLbl val="0"/>
      </c:catAx>
      <c:valAx>
        <c:axId val="33130913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1308576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4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SH-67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4261</c:v>
                </c:pt>
                <c:pt idx="1">
                  <c:v>3512</c:v>
                </c:pt>
                <c:pt idx="2">
                  <c:v>981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932-44A6-9396-4A864BB67602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F932-44A6-9396-4A864BB67602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F932-44A6-9396-4A864BB67602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331312496"/>
        <c:axId val="331313056"/>
      </c:barChart>
      <c:catAx>
        <c:axId val="33131249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ranges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1313056"/>
        <c:crosses val="autoZero"/>
        <c:auto val="1"/>
        <c:lblAlgn val="ctr"/>
        <c:lblOffset val="100"/>
        <c:noMultiLvlLbl val="0"/>
      </c:catAx>
      <c:valAx>
        <c:axId val="33131305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1312496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4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SH-68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6314</c:v>
                </c:pt>
                <c:pt idx="1">
                  <c:v>3264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42D-4B65-9213-9AF553CD8555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642D-4B65-9213-9AF553CD8555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642D-4B65-9213-9AF553CD8555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761643872"/>
        <c:axId val="761644432"/>
      </c:barChart>
      <c:catAx>
        <c:axId val="76164387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ranges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61644432"/>
        <c:crosses val="autoZero"/>
        <c:auto val="1"/>
        <c:lblAlgn val="ctr"/>
        <c:lblOffset val="100"/>
        <c:noMultiLvlLbl val="0"/>
      </c:catAx>
      <c:valAx>
        <c:axId val="76164443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61643872"/>
        <c:crosses val="autoZero"/>
        <c:crossBetween val="between"/>
        <c:majorUnit val="2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4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SH-69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3412</c:v>
                </c:pt>
                <c:pt idx="1">
                  <c:v>2431</c:v>
                </c:pt>
                <c:pt idx="2">
                  <c:v>3092</c:v>
                </c:pt>
                <c:pt idx="3">
                  <c:v>632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7E7-42A5-809A-B19A42E231F7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67E7-42A5-809A-B19A42E231F7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67E7-42A5-809A-B19A42E231F7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761647232"/>
        <c:axId val="761647792"/>
      </c:barChart>
      <c:catAx>
        <c:axId val="76164723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ranges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61647792"/>
        <c:crosses val="autoZero"/>
        <c:auto val="1"/>
        <c:lblAlgn val="ctr"/>
        <c:lblOffset val="100"/>
        <c:noMultiLvlLbl val="0"/>
      </c:catAx>
      <c:valAx>
        <c:axId val="76164779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61647232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4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SH-70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3062</c:v>
                </c:pt>
                <c:pt idx="1">
                  <c:v>3312</c:v>
                </c:pt>
                <c:pt idx="2">
                  <c:v>2201</c:v>
                </c:pt>
                <c:pt idx="3">
                  <c:v>71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091-4D35-AF1B-011DB9F21406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C091-4D35-AF1B-011DB9F21406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C091-4D35-AF1B-011DB9F21406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383842832"/>
        <c:axId val="383843392"/>
      </c:barChart>
      <c:catAx>
        <c:axId val="38384283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ranges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3843392"/>
        <c:crosses val="autoZero"/>
        <c:auto val="1"/>
        <c:lblAlgn val="ctr"/>
        <c:lblOffset val="100"/>
        <c:noMultiLvlLbl val="0"/>
      </c:catAx>
      <c:valAx>
        <c:axId val="38384339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3842832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4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SH-71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3190</c:v>
                </c:pt>
                <c:pt idx="1">
                  <c:v>4132</c:v>
                </c:pt>
                <c:pt idx="2">
                  <c:v>1223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1FE-4100-9908-8F8EC02C8AAB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E1FE-4100-9908-8F8EC02C8AAB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E1FE-4100-9908-8F8EC02C8AAB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383846752"/>
        <c:axId val="383847312"/>
      </c:barChart>
      <c:catAx>
        <c:axId val="38384675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ranges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3847312"/>
        <c:crosses val="autoZero"/>
        <c:auto val="1"/>
        <c:lblAlgn val="ctr"/>
        <c:lblOffset val="100"/>
        <c:noMultiLvlLbl val="0"/>
      </c:catAx>
      <c:valAx>
        <c:axId val="38384731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384675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4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SH-72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4652</c:v>
                </c:pt>
                <c:pt idx="1">
                  <c:v>2132</c:v>
                </c:pt>
                <c:pt idx="2">
                  <c:v>751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C7B-406A-87FD-9F79BE5DE0D4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DC7B-406A-87FD-9F79BE5DE0D4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DC7B-406A-87FD-9F79BE5DE0D4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574038192"/>
        <c:axId val="574038752"/>
      </c:barChart>
      <c:catAx>
        <c:axId val="57403819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ranges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4038752"/>
        <c:crosses val="autoZero"/>
        <c:auto val="1"/>
        <c:lblAlgn val="ctr"/>
        <c:lblOffset val="100"/>
        <c:noMultiLvlLbl val="0"/>
      </c:catAx>
      <c:valAx>
        <c:axId val="57403875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4038192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4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SH-73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2013</c:v>
                </c:pt>
                <c:pt idx="1">
                  <c:v>2806</c:v>
                </c:pt>
                <c:pt idx="2">
                  <c:v>2956</c:v>
                </c:pt>
                <c:pt idx="3">
                  <c:v>900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D89-4C8A-BDAA-48B7F8A4D96E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CD89-4C8A-BDAA-48B7F8A4D96E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CD89-4C8A-BDAA-48B7F8A4D96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574042112"/>
        <c:axId val="574042672"/>
      </c:barChart>
      <c:catAx>
        <c:axId val="57404211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baseline="0"/>
                  <a:t>Size ranges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4042672"/>
        <c:crosses val="autoZero"/>
        <c:auto val="1"/>
        <c:lblAlgn val="ctr"/>
        <c:lblOffset val="100"/>
        <c:noMultiLvlLbl val="0"/>
      </c:catAx>
      <c:valAx>
        <c:axId val="57404267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4042112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4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SH-74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6563</c:v>
                </c:pt>
                <c:pt idx="1">
                  <c:v>2982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FC6-4837-B554-CF7486DB000C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CFC6-4837-B554-CF7486DB000C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CFC6-4837-B554-CF7486DB000C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941562304"/>
        <c:axId val="941562864"/>
      </c:barChart>
      <c:catAx>
        <c:axId val="9415623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ranges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41562864"/>
        <c:crosses val="autoZero"/>
        <c:auto val="1"/>
        <c:lblAlgn val="ctr"/>
        <c:lblOffset val="100"/>
        <c:noMultiLvlLbl val="0"/>
      </c:catAx>
      <c:valAx>
        <c:axId val="94156286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41562304"/>
        <c:crosses val="autoZero"/>
        <c:crossBetween val="between"/>
        <c:majorUnit val="2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4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SH-75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3961</c:v>
                </c:pt>
                <c:pt idx="1">
                  <c:v>2950</c:v>
                </c:pt>
                <c:pt idx="2">
                  <c:v>1632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5AD-41B3-8C13-8300F92FBAA8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85AD-41B3-8C13-8300F92FBAA8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85AD-41B3-8C13-8300F92FBAA8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941566224"/>
        <c:axId val="941566784"/>
      </c:barChart>
      <c:catAx>
        <c:axId val="94156622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ranges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41566784"/>
        <c:crosses val="autoZero"/>
        <c:auto val="1"/>
        <c:lblAlgn val="ctr"/>
        <c:lblOffset val="100"/>
        <c:noMultiLvlLbl val="0"/>
      </c:catAx>
      <c:valAx>
        <c:axId val="94156678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41566224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5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SH-76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3572</c:v>
                </c:pt>
                <c:pt idx="1">
                  <c:v>6081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FB5-4FCD-9813-B1D536B8A076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5FB5-4FCD-9813-B1D536B8A076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5FB5-4FCD-9813-B1D536B8A076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687962208"/>
        <c:axId val="687962768"/>
      </c:barChart>
      <c:catAx>
        <c:axId val="68796220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baseline="0"/>
                  <a:t>Size ranges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87962768"/>
        <c:crosses val="autoZero"/>
        <c:auto val="1"/>
        <c:lblAlgn val="ctr"/>
        <c:lblOffset val="100"/>
        <c:noMultiLvlLbl val="0"/>
      </c:catAx>
      <c:valAx>
        <c:axId val="68796276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87962208"/>
        <c:crosses val="autoZero"/>
        <c:crossBetween val="between"/>
        <c:majorUnit val="2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5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SH-77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4132</c:v>
                </c:pt>
                <c:pt idx="1">
                  <c:v>2911</c:v>
                </c:pt>
                <c:pt idx="2">
                  <c:v>2532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09-416A-B4C5-C1B22702A942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1A09-416A-B4C5-C1B22702A942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1A09-416A-B4C5-C1B22702A942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687966128"/>
        <c:axId val="687966688"/>
      </c:barChart>
      <c:catAx>
        <c:axId val="68796612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baseline="0"/>
                  <a:t>Size ranges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87966688"/>
        <c:crosses val="autoZero"/>
        <c:auto val="1"/>
        <c:lblAlgn val="ctr"/>
        <c:lblOffset val="100"/>
        <c:noMultiLvlLbl val="0"/>
      </c:catAx>
      <c:valAx>
        <c:axId val="68796668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879661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5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SH-78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3912</c:v>
                </c:pt>
                <c:pt idx="1">
                  <c:v>2981</c:v>
                </c:pt>
                <c:pt idx="2">
                  <c:v>1601</c:v>
                </c:pt>
                <c:pt idx="3">
                  <c:v>81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14F-417F-B588-AF716C052828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314F-417F-B588-AF716C052828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314F-417F-B588-AF716C052828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330871664"/>
        <c:axId val="330872224"/>
      </c:barChart>
      <c:catAx>
        <c:axId val="33087166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ranges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0872224"/>
        <c:crosses val="autoZero"/>
        <c:auto val="1"/>
        <c:lblAlgn val="ctr"/>
        <c:lblOffset val="100"/>
        <c:noMultiLvlLbl val="0"/>
      </c:catAx>
      <c:valAx>
        <c:axId val="33087222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0871664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5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SH-79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3851</c:v>
                </c:pt>
                <c:pt idx="1">
                  <c:v>3101</c:v>
                </c:pt>
                <c:pt idx="2">
                  <c:v>2111</c:v>
                </c:pt>
                <c:pt idx="3">
                  <c:v>511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CF3-429E-9C22-6104C4F166FB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2CF3-429E-9C22-6104C4F166FB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2CF3-429E-9C22-6104C4F166FB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330875584"/>
        <c:axId val="330876144"/>
      </c:barChart>
      <c:catAx>
        <c:axId val="33087558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ranges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0876144"/>
        <c:crosses val="autoZero"/>
        <c:auto val="1"/>
        <c:lblAlgn val="ctr"/>
        <c:lblOffset val="100"/>
        <c:noMultiLvlLbl val="0"/>
      </c:catAx>
      <c:valAx>
        <c:axId val="33087614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087558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5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SH-80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3610</c:v>
                </c:pt>
                <c:pt idx="1">
                  <c:v>2561</c:v>
                </c:pt>
                <c:pt idx="2">
                  <c:v>1150</c:v>
                </c:pt>
                <c:pt idx="3">
                  <c:v>581</c:v>
                </c:pt>
                <c:pt idx="4">
                  <c:v>561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FC0-43D5-BFF9-4348EBE128EF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8FC0-43D5-BFF9-4348EBE128EF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8FC0-43D5-BFF9-4348EBE128EF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330879504"/>
        <c:axId val="330880064"/>
      </c:barChart>
      <c:catAx>
        <c:axId val="3308795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ranges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0880064"/>
        <c:crosses val="autoZero"/>
        <c:auto val="1"/>
        <c:lblAlgn val="ctr"/>
        <c:lblOffset val="100"/>
        <c:noMultiLvlLbl val="0"/>
      </c:catAx>
      <c:valAx>
        <c:axId val="33088006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0879504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5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/>
              <a:t>Size ranges of MBs (µm) collected from sample SH-81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3681</c:v>
                </c:pt>
                <c:pt idx="1">
                  <c:v>3521</c:v>
                </c:pt>
                <c:pt idx="2">
                  <c:v>1711</c:v>
                </c:pt>
                <c:pt idx="3">
                  <c:v>741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42E-4537-A495-96135BC41C42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042E-4537-A495-96135BC41C42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042E-4537-A495-96135BC41C42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330883424"/>
        <c:axId val="330883984"/>
      </c:barChart>
      <c:catAx>
        <c:axId val="330883424"/>
        <c:scaling>
          <c:orientation val="minMax"/>
        </c:scaling>
        <c:delete val="0"/>
        <c:axPos val="b"/>
        <c:title>
          <c:tx>
            <c:rich>
              <a:bodyPr rot="0" vert="horz"/>
              <a:lstStyle/>
              <a:p>
                <a:pPr>
                  <a:defRPr b="0"/>
                </a:pPr>
                <a:r>
                  <a:rPr lang="en-US" b="0"/>
                  <a:t> </a:t>
                </a:r>
                <a:r>
                  <a:rPr lang="en-US" b="0">
                    <a:solidFill>
                      <a:schemeClr val="tx1">
                        <a:lumMod val="65000"/>
                        <a:lumOff val="35000"/>
                      </a:schemeClr>
                    </a:solidFill>
                  </a:rPr>
                  <a:t>Size ranges of MBs (µm</a:t>
                </a:r>
                <a:r>
                  <a:rPr lang="en-US" b="0"/>
                  <a:t>)  </a:t>
                </a:r>
              </a:p>
            </c:rich>
          </c:tx>
          <c:layout>
            <c:manualLayout>
              <c:xMode val="edge"/>
              <c:yMode val="edge"/>
              <c:x val="0.36311749691082423"/>
              <c:y val="0.86320195728586846"/>
            </c:manualLayout>
          </c:layout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330883984"/>
        <c:crosses val="autoZero"/>
        <c:auto val="1"/>
        <c:lblAlgn val="ctr"/>
        <c:lblOffset val="100"/>
        <c:noMultiLvlLbl val="0"/>
      </c:catAx>
      <c:valAx>
        <c:axId val="330883984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b="0"/>
                </a:pPr>
                <a:r>
                  <a:rPr lang="en-US" b="0">
                    <a:solidFill>
                      <a:schemeClr val="tx1">
                        <a:lumMod val="65000"/>
                        <a:lumOff val="35000"/>
                      </a:schemeClr>
                    </a:solidFill>
                  </a:rPr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330883424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 b="1">
          <a:solidFill>
            <a:sysClr val="windowText" lastClr="000000"/>
          </a:solidFill>
        </a:defRPr>
      </a:pPr>
      <a:endParaRPr lang="en-US"/>
    </a:p>
  </c:txPr>
  <c:externalData r:id="rId1">
    <c:autoUpdate val="0"/>
  </c:externalData>
</c:chartSpace>
</file>

<file path=word/charts/chart5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SH-83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3091</c:v>
                </c:pt>
                <c:pt idx="1">
                  <c:v>2060</c:v>
                </c:pt>
                <c:pt idx="2">
                  <c:v>1912</c:v>
                </c:pt>
                <c:pt idx="3">
                  <c:v>1461</c:v>
                </c:pt>
                <c:pt idx="4">
                  <c:v>119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089-493C-AAE5-90AAF3D66C11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1089-493C-AAE5-90AAF3D66C11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1089-493C-AAE5-90AAF3D66C11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944206656"/>
        <c:axId val="944207216"/>
      </c:barChart>
      <c:catAx>
        <c:axId val="94420665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ranges of MBs (µm) </a:t>
                </a:r>
                <a:r>
                  <a:rPr lang="en-US" sz="1000" b="0" i="0" u="none" strike="noStrike" baseline="0">
                    <a:effectLst/>
                  </a:rPr>
                  <a:t>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44207216"/>
        <c:crosses val="autoZero"/>
        <c:auto val="1"/>
        <c:lblAlgn val="ctr"/>
        <c:lblOffset val="100"/>
        <c:noMultiLvlLbl val="0"/>
      </c:catAx>
      <c:valAx>
        <c:axId val="94420721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44206656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5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SH-84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3850</c:v>
                </c:pt>
                <c:pt idx="1">
                  <c:v>3102</c:v>
                </c:pt>
                <c:pt idx="2">
                  <c:v>2110</c:v>
                </c:pt>
                <c:pt idx="3">
                  <c:v>512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C8D-476B-A79F-D41B482D5ECE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FC8D-476B-A79F-D41B482D5ECE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FC8D-476B-A79F-D41B482D5EC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944210576"/>
        <c:axId val="944211136"/>
      </c:barChart>
      <c:catAx>
        <c:axId val="94421057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ranges of MBs (µm) </a:t>
                </a:r>
                <a:r>
                  <a:rPr lang="en-US" sz="1000" b="0" i="0" u="none" strike="noStrike" baseline="0">
                    <a:effectLst/>
                  </a:rPr>
                  <a:t>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44211136"/>
        <c:crosses val="autoZero"/>
        <c:auto val="1"/>
        <c:lblAlgn val="ctr"/>
        <c:lblOffset val="100"/>
        <c:noMultiLvlLbl val="0"/>
      </c:catAx>
      <c:valAx>
        <c:axId val="94421113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44210576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5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SH-85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2763</c:v>
                </c:pt>
                <c:pt idx="1">
                  <c:v>3671</c:v>
                </c:pt>
                <c:pt idx="2">
                  <c:v>2014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8F5-4876-A031-9D761381DAE6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08F5-4876-A031-9D761381DAE6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08F5-4876-A031-9D761381DAE6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944214496"/>
        <c:axId val="944215056"/>
      </c:barChart>
      <c:catAx>
        <c:axId val="94421449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ranges of MBs (µm) </a:t>
                </a:r>
                <a:r>
                  <a:rPr lang="en-US" sz="1000" b="0" i="0" u="none" strike="noStrike" baseline="0">
                    <a:effectLst/>
                  </a:rPr>
                  <a:t>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44215056"/>
        <c:crosses val="autoZero"/>
        <c:auto val="1"/>
        <c:lblAlgn val="ctr"/>
        <c:lblOffset val="100"/>
        <c:noMultiLvlLbl val="0"/>
      </c:catAx>
      <c:valAx>
        <c:axId val="94421505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44214496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5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SH-86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2561</c:v>
                </c:pt>
                <c:pt idx="1">
                  <c:v>4150</c:v>
                </c:pt>
                <c:pt idx="2">
                  <c:v>2032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41-4762-A0CB-97E28C30CF71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1A41-4762-A0CB-97E28C30CF71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1A41-4762-A0CB-97E28C30CF71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944218416"/>
        <c:axId val="944218976"/>
      </c:barChart>
      <c:catAx>
        <c:axId val="94421841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ranges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44218976"/>
        <c:crosses val="autoZero"/>
        <c:auto val="1"/>
        <c:lblAlgn val="ctr"/>
        <c:lblOffset val="100"/>
        <c:noMultiLvlLbl val="0"/>
      </c:catAx>
      <c:valAx>
        <c:axId val="94421897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44218416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6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SH-87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1845</c:v>
                </c:pt>
                <c:pt idx="1">
                  <c:v>2042</c:v>
                </c:pt>
                <c:pt idx="2">
                  <c:v>2151</c:v>
                </c:pt>
                <c:pt idx="3">
                  <c:v>1072</c:v>
                </c:pt>
                <c:pt idx="4">
                  <c:v>347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F6-4790-9C83-0C23A66B31FE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B6F6-4790-9C83-0C23A66B31FE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B6F6-4790-9C83-0C23A66B31F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944222336"/>
        <c:axId val="944428400"/>
      </c:barChart>
      <c:catAx>
        <c:axId val="94422233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ranges of MBs (µm) </a:t>
                </a:r>
                <a:r>
                  <a:rPr lang="en-US" sz="1000" b="0" i="0" u="none" strike="noStrike" baseline="0">
                    <a:effectLst/>
                  </a:rPr>
                  <a:t>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44428400"/>
        <c:crosses val="autoZero"/>
        <c:auto val="1"/>
        <c:lblAlgn val="ctr"/>
        <c:lblOffset val="100"/>
        <c:noMultiLvlLbl val="0"/>
      </c:catAx>
      <c:valAx>
        <c:axId val="94442840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4422233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6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SH-88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3850</c:v>
                </c:pt>
                <c:pt idx="1">
                  <c:v>3101</c:v>
                </c:pt>
                <c:pt idx="2">
                  <c:v>2112</c:v>
                </c:pt>
                <c:pt idx="3">
                  <c:v>511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A83-4F73-B241-B633B828367E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CA83-4F73-B241-B633B828367E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CA83-4F73-B241-B633B828367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944431760"/>
        <c:axId val="944432320"/>
      </c:barChart>
      <c:catAx>
        <c:axId val="94443176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 of MBs (µm) </a:t>
                </a:r>
                <a:r>
                  <a:rPr lang="en-US" sz="1000" b="0" i="0" u="none" strike="noStrike" baseline="0">
                    <a:effectLst/>
                  </a:rPr>
                  <a:t>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44432320"/>
        <c:crosses val="autoZero"/>
        <c:auto val="1"/>
        <c:lblAlgn val="ctr"/>
        <c:lblOffset val="100"/>
        <c:noMultiLvlLbl val="0"/>
      </c:catAx>
      <c:valAx>
        <c:axId val="9444323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4443176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6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SH-89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 b="1">
                    <a:solidFill>
                      <a:sysClr val="windowText" lastClr="000000"/>
                    </a:solidFill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3871</c:v>
                </c:pt>
                <c:pt idx="1">
                  <c:v>3450</c:v>
                </c:pt>
                <c:pt idx="2">
                  <c:v>1212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4ED-4E69-953A-E1701EDE40D3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64ED-4E69-953A-E1701EDE40D3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64ED-4E69-953A-E1701EDE40D3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944435680"/>
        <c:axId val="944436240"/>
      </c:barChart>
      <c:catAx>
        <c:axId val="944435680"/>
        <c:scaling>
          <c:orientation val="minMax"/>
        </c:scaling>
        <c:delete val="0"/>
        <c:axPos val="b"/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US"/>
                  <a:t> Size range of MBs (µm) 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 b="1">
                <a:solidFill>
                  <a:sysClr val="windowText" lastClr="000000"/>
                </a:solidFill>
              </a:defRPr>
            </a:pPr>
            <a:endParaRPr lang="en-US"/>
          </a:p>
        </c:txPr>
        <c:crossAx val="944436240"/>
        <c:crosses val="autoZero"/>
        <c:auto val="1"/>
        <c:lblAlgn val="ctr"/>
        <c:lblOffset val="100"/>
        <c:noMultiLvlLbl val="0"/>
      </c:catAx>
      <c:valAx>
        <c:axId val="944436240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vert="horz"/>
          <a:lstStyle/>
          <a:p>
            <a:pPr>
              <a:defRPr b="1"/>
            </a:pPr>
            <a:endParaRPr lang="en-US"/>
          </a:p>
        </c:txPr>
        <c:crossAx val="944435680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1">
    <c:autoUpdate val="0"/>
  </c:externalData>
</c:chartSpace>
</file>

<file path=word/charts/chart6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SH-90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2101</c:v>
                </c:pt>
                <c:pt idx="1">
                  <c:v>2450</c:v>
                </c:pt>
                <c:pt idx="2">
                  <c:v>1430</c:v>
                </c:pt>
                <c:pt idx="3">
                  <c:v>671</c:v>
                </c:pt>
                <c:pt idx="4">
                  <c:v>101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E5-46AA-BBDC-57CB8959F1DB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FBE5-46AA-BBDC-57CB8959F1DB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FBE5-46AA-BBDC-57CB8959F1DB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944439600"/>
        <c:axId val="944440160"/>
      </c:barChart>
      <c:catAx>
        <c:axId val="94443960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44440160"/>
        <c:crosses val="autoZero"/>
        <c:auto val="1"/>
        <c:lblAlgn val="ctr"/>
        <c:lblOffset val="100"/>
        <c:noMultiLvlLbl val="0"/>
      </c:catAx>
      <c:valAx>
        <c:axId val="94444016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44439600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6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SH-91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2761</c:v>
                </c:pt>
                <c:pt idx="1">
                  <c:v>3182</c:v>
                </c:pt>
                <c:pt idx="2">
                  <c:v>2811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A23-454F-81CD-01FDA76888A9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7A23-454F-81CD-01FDA76888A9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7A23-454F-81CD-01FDA76888A9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944442960"/>
        <c:axId val="944443520"/>
      </c:barChart>
      <c:catAx>
        <c:axId val="94444296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baseline="0"/>
                  <a:t>Size range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44443520"/>
        <c:crosses val="autoZero"/>
        <c:auto val="1"/>
        <c:lblAlgn val="ctr"/>
        <c:lblOffset val="100"/>
        <c:noMultiLvlLbl val="0"/>
      </c:catAx>
      <c:valAx>
        <c:axId val="944443520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44442960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6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solidFill>
                  <a:sysClr val="windowText" lastClr="000000"/>
                </a:solidFill>
                <a:effectLst/>
              </a:rPr>
              <a:t>Size ranges of MBs (µm) collected from sample SH-92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3410</c:v>
                </c:pt>
                <c:pt idx="1">
                  <c:v>6050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21B-426A-9DB2-FC9D230D334A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221B-426A-9DB2-FC9D230D334A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221B-426A-9DB2-FC9D230D334A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822940448"/>
        <c:axId val="822941008"/>
      </c:barChart>
      <c:catAx>
        <c:axId val="82294044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22941008"/>
        <c:crosses val="autoZero"/>
        <c:auto val="1"/>
        <c:lblAlgn val="ctr"/>
        <c:lblOffset val="100"/>
        <c:noMultiLvlLbl val="0"/>
      </c:catAx>
      <c:valAx>
        <c:axId val="82294100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22940448"/>
        <c:crosses val="autoZero"/>
        <c:crossBetween val="between"/>
        <c:majorUnit val="2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6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SH-93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Column3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2561</c:v>
                </c:pt>
                <c:pt idx="1">
                  <c:v>4980</c:v>
                </c:pt>
                <c:pt idx="2">
                  <c:v>2300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7E-4103-9E0C-DEA65B46ACF1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6B7E-4103-9E0C-DEA65B46ACF1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6B7E-4103-9E0C-DEA65B46ACF1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822944368"/>
        <c:axId val="822944928"/>
      </c:barChart>
      <c:catAx>
        <c:axId val="82294436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22944928"/>
        <c:crosses val="autoZero"/>
        <c:auto val="1"/>
        <c:lblAlgn val="ctr"/>
        <c:lblOffset val="100"/>
        <c:noMultiLvlLbl val="0"/>
      </c:catAx>
      <c:valAx>
        <c:axId val="82294492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2294436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6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SH-94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Column3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1530</c:v>
                </c:pt>
                <c:pt idx="1">
                  <c:v>2081</c:v>
                </c:pt>
                <c:pt idx="2">
                  <c:v>3540</c:v>
                </c:pt>
                <c:pt idx="3">
                  <c:v>1960</c:v>
                </c:pt>
                <c:pt idx="4">
                  <c:v>250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A42-4016-8F97-575842C0A843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BA42-4016-8F97-575842C0A843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BA42-4016-8F97-575842C0A843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822948288"/>
        <c:axId val="822948848"/>
      </c:barChart>
      <c:catAx>
        <c:axId val="82294828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baseline="0"/>
                  <a:t>Size range of MBs 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22948848"/>
        <c:crosses val="autoZero"/>
        <c:auto val="1"/>
        <c:lblAlgn val="ctr"/>
        <c:lblOffset val="100"/>
        <c:noMultiLvlLbl val="0"/>
      </c:catAx>
      <c:valAx>
        <c:axId val="82294884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22948288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6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SH-95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2981</c:v>
                </c:pt>
                <c:pt idx="1">
                  <c:v>4561</c:v>
                </c:pt>
                <c:pt idx="2">
                  <c:v>2101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9B2-4F22-9554-AB3099C28D35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19B2-4F22-9554-AB3099C28D35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19B2-4F22-9554-AB3099C28D35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822952208"/>
        <c:axId val="822952768"/>
      </c:barChart>
      <c:catAx>
        <c:axId val="82295220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 of MBs (µm) 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22952768"/>
        <c:crosses val="autoZero"/>
        <c:auto val="1"/>
        <c:lblAlgn val="ctr"/>
        <c:lblOffset val="100"/>
        <c:noMultiLvlLbl val="0"/>
      </c:catAx>
      <c:valAx>
        <c:axId val="82295276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2295220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6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SH-96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1562</c:v>
                </c:pt>
                <c:pt idx="1">
                  <c:v>3911</c:v>
                </c:pt>
                <c:pt idx="2">
                  <c:v>2744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BF7-4F04-9725-1F533BD1D528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ABF7-4F04-9725-1F533BD1D528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ABF7-4F04-9725-1F533BD1D528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580146592"/>
        <c:axId val="580147152"/>
      </c:barChart>
      <c:catAx>
        <c:axId val="58014659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 of MBs (µm) sample </a:t>
                </a:r>
                <a:r>
                  <a:rPr lang="en-US" sz="1000" b="0" i="0" u="none" strike="noStrike" baseline="0">
                    <a:effectLst/>
                  </a:rPr>
                  <a:t>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80147152"/>
        <c:crosses val="autoZero"/>
        <c:auto val="1"/>
        <c:lblAlgn val="ctr"/>
        <c:lblOffset val="100"/>
        <c:noMultiLvlLbl val="0"/>
      </c:catAx>
      <c:valAx>
        <c:axId val="58014715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801465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7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SH-98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1587</c:v>
                </c:pt>
                <c:pt idx="1">
                  <c:v>2590</c:v>
                </c:pt>
                <c:pt idx="2">
                  <c:v>3220</c:v>
                </c:pt>
                <c:pt idx="3">
                  <c:v>1573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D42-4978-B608-6480C726E83A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FD42-4978-B608-6480C726E83A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FD42-4978-B608-6480C726E83A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580150512"/>
        <c:axId val="580151072"/>
      </c:barChart>
      <c:catAx>
        <c:axId val="58015051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baseline="0"/>
                  <a:t>Size range of MBs (µm) sample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80151072"/>
        <c:crosses val="autoZero"/>
        <c:auto val="1"/>
        <c:lblAlgn val="ctr"/>
        <c:lblOffset val="100"/>
        <c:noMultiLvlLbl val="0"/>
      </c:catAx>
      <c:valAx>
        <c:axId val="58015107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8015051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7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SH-99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1564</c:v>
                </c:pt>
                <c:pt idx="1">
                  <c:v>2012</c:v>
                </c:pt>
                <c:pt idx="2">
                  <c:v>2451</c:v>
                </c:pt>
                <c:pt idx="3">
                  <c:v>1181</c:v>
                </c:pt>
                <c:pt idx="4">
                  <c:v>167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DCF-4F3F-9E60-11773DAF081B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9DCF-4F3F-9E60-11773DAF081B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9DCF-4F3F-9E60-11773DAF081B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580154432"/>
        <c:axId val="580154992"/>
      </c:barChart>
      <c:catAx>
        <c:axId val="58015443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1000" b="0" i="0" u="none" strike="noStrike" baseline="0"/>
                  <a:t>Size range of MBs (µm) sample </a:t>
                </a:r>
                <a:r>
                  <a:rPr lang="en-US" sz="1000" b="0" i="0" u="none" strike="noStrike" baseline="0">
                    <a:effectLst/>
                  </a:rPr>
                  <a:t>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80154992"/>
        <c:crosses val="autoZero"/>
        <c:auto val="1"/>
        <c:lblAlgn val="ctr"/>
        <c:lblOffset val="100"/>
        <c:noMultiLvlLbl val="0"/>
      </c:catAx>
      <c:valAx>
        <c:axId val="58015499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80154432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7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SH-100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1345</c:v>
                </c:pt>
                <c:pt idx="1">
                  <c:v>1600</c:v>
                </c:pt>
                <c:pt idx="2">
                  <c:v>2481</c:v>
                </c:pt>
                <c:pt idx="3">
                  <c:v>2005</c:v>
                </c:pt>
                <c:pt idx="4">
                  <c:v>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D26-419C-850D-0BEF146F5AFF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5D26-419C-850D-0BEF146F5AFF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5D26-419C-850D-0BEF146F5AFF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580158352"/>
        <c:axId val="580158912"/>
      </c:barChart>
      <c:catAx>
        <c:axId val="58015835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baseline="0"/>
                  <a:t>Size range of MBs (µm) sample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80158912"/>
        <c:crosses val="autoZero"/>
        <c:auto val="1"/>
        <c:lblAlgn val="ctr"/>
        <c:lblOffset val="100"/>
        <c:noMultiLvlLbl val="0"/>
      </c:catAx>
      <c:valAx>
        <c:axId val="58015891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8015835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7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SH-101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1">
                  <c:v>1651</c:v>
                </c:pt>
                <c:pt idx="2">
                  <c:v>2101</c:v>
                </c:pt>
                <c:pt idx="3">
                  <c:v>1180</c:v>
                </c:pt>
                <c:pt idx="4">
                  <c:v>431</c:v>
                </c:pt>
                <c:pt idx="5">
                  <c:v>120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AC3-40D5-84A8-FEF77DE78738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9AC3-40D5-84A8-FEF77DE78738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9AC3-40D5-84A8-FEF77DE78738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580162272"/>
        <c:axId val="580162832"/>
      </c:barChart>
      <c:catAx>
        <c:axId val="58016227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baseline="0"/>
                  <a:t>Size range of MBs (µm) sample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80162832"/>
        <c:crosses val="autoZero"/>
        <c:auto val="1"/>
        <c:lblAlgn val="ctr"/>
        <c:lblOffset val="100"/>
        <c:noMultiLvlLbl val="0"/>
      </c:catAx>
      <c:valAx>
        <c:axId val="58016283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80162272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7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SH-102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>
        <c:manualLayout>
          <c:layoutTarget val="inner"/>
          <c:xMode val="edge"/>
          <c:yMode val="edge"/>
          <c:x val="0.23227101766918315"/>
          <c:y val="0.31343326317588865"/>
          <c:w val="0.72360527099061067"/>
          <c:h val="0.3865648137266423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2</c:v>
                </c:pt>
                <c:pt idx="1">
                  <c:v>2850</c:v>
                </c:pt>
                <c:pt idx="2">
                  <c:v>2411</c:v>
                </c:pt>
                <c:pt idx="3">
                  <c:v>2311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04A-4983-8A2E-39FADA03E5A7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104A-4983-8A2E-39FADA03E5A7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104A-4983-8A2E-39FADA03E5A7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580166192"/>
        <c:axId val="580166752"/>
      </c:barChart>
      <c:catAx>
        <c:axId val="58016619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</a:t>
                </a:r>
                <a:r>
                  <a:rPr lang="en-US" sz="900" b="0" i="0" baseline="0">
                    <a:effectLst/>
                  </a:rPr>
                  <a:t>Size range of MBs (µm) sample </a:t>
                </a:r>
              </a:p>
            </c:rich>
          </c:tx>
          <c:layout>
            <c:manualLayout>
              <c:xMode val="edge"/>
              <c:yMode val="edge"/>
              <c:x val="0.28694861595908755"/>
              <c:y val="0.90773405698778831"/>
            </c:manualLayout>
          </c:layout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80166752"/>
        <c:crosses val="autoZero"/>
        <c:auto val="1"/>
        <c:lblAlgn val="ctr"/>
        <c:lblOffset val="100"/>
        <c:noMultiLvlLbl val="0"/>
      </c:catAx>
      <c:valAx>
        <c:axId val="58016675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80166192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7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 b="1" i="0" baseline="0">
                <a:effectLst/>
              </a:rPr>
              <a:t>Size ranges of MBs (µm) collected from sample SH-102</a:t>
            </a:r>
          </a:p>
        </c:rich>
      </c:tx>
      <c:overlay val="0"/>
      <c:spPr>
        <a:ln>
          <a:solidFill>
            <a:schemeClr val="tx1"/>
          </a:solidFill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1857</c:v>
                </c:pt>
                <c:pt idx="1">
                  <c:v>2971</c:v>
                </c:pt>
                <c:pt idx="2">
                  <c:v>3210</c:v>
                </c:pt>
                <c:pt idx="3">
                  <c:v>1854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18F-4048-8079-7CB3F294C4B8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418F-4048-8079-7CB3F294C4B8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0-50</c:v>
                </c:pt>
                <c:pt idx="1">
                  <c:v>51-100</c:v>
                </c:pt>
                <c:pt idx="2">
                  <c:v>101-150</c:v>
                </c:pt>
                <c:pt idx="3">
                  <c:v>151-200</c:v>
                </c:pt>
                <c:pt idx="4">
                  <c:v>201-250</c:v>
                </c:pt>
                <c:pt idx="5">
                  <c:v>251-300</c:v>
                </c:pt>
                <c:pt idx="6">
                  <c:v>301-350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418F-4048-8079-7CB3F294C4B8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0"/>
        <c:overlap val="-27"/>
        <c:axId val="580170112"/>
        <c:axId val="580170672"/>
      </c:barChart>
      <c:catAx>
        <c:axId val="58017011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Ferret diameter size range </a:t>
                </a:r>
                <a:r>
                  <a:rPr lang="en-US" baseline="0"/>
                  <a:t> </a:t>
                </a:r>
                <a:r>
                  <a:rPr lang="en-US" sz="1000" b="0" i="0" u="none" strike="noStrike" baseline="0">
                    <a:effectLst/>
                  </a:rPr>
                  <a:t>(µm) </a:t>
                </a:r>
                <a:endParaRPr lang="en-US"/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80170672"/>
        <c:crosses val="autoZero"/>
        <c:auto val="1"/>
        <c:lblAlgn val="ctr"/>
        <c:lblOffset val="100"/>
        <c:noMultiLvlLbl val="0"/>
      </c:catAx>
      <c:valAx>
        <c:axId val="58017067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MBs </a:t>
                </a:r>
              </a:p>
            </c:rich>
          </c:tx>
          <c:overlay val="0"/>
          <c:spPr>
            <a:noFill/>
            <a:ln>
              <a:solidFill>
                <a:schemeClr val="tx1"/>
              </a:solidFill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80170112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7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000"/>
              <a:t>% OF PRODUCTS USING PLASTIC MICROBEADS</a:t>
            </a:r>
            <a:r>
              <a:rPr lang="en-US" sz="1000" baseline="0"/>
              <a:t> OF THE RESPECTIVE COLOR</a:t>
            </a:r>
            <a:endParaRPr lang="en-US" sz="1000"/>
          </a:p>
        </c:rich>
      </c:tx>
      <c:layout>
        <c:manualLayout>
          <c:xMode val="edge"/>
          <c:yMode val="edge"/>
          <c:x val="0.1214582239720035"/>
          <c:y val="2.777777777777777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4D1C-424A-9D11-4182B1C68E68}"/>
              </c:ext>
            </c:extLst>
          </c:dPt>
          <c:dPt>
            <c:idx val="1"/>
            <c:bubble3D val="0"/>
            <c:spPr>
              <a:solidFill>
                <a:srgbClr val="FF0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4D1C-424A-9D11-4182B1C68E68}"/>
              </c:ext>
            </c:extLst>
          </c:dPt>
          <c:dPt>
            <c:idx val="2"/>
            <c:bubble3D val="0"/>
            <c:spPr>
              <a:solidFill>
                <a:schemeClr val="bg1">
                  <a:lumMod val="85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4D1C-424A-9D11-4182B1C68E68}"/>
              </c:ext>
            </c:extLst>
          </c:dPt>
          <c:dPt>
            <c:idx val="3"/>
            <c:bubble3D val="0"/>
            <c:spPr>
              <a:solidFill>
                <a:srgbClr val="FFFF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4D1C-424A-9D11-4182B1C68E68}"/>
              </c:ext>
            </c:extLst>
          </c:dPt>
          <c:dPt>
            <c:idx val="4"/>
            <c:bubble3D val="0"/>
            <c:spPr>
              <a:solidFill>
                <a:schemeClr val="accent2">
                  <a:lumMod val="75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4D1C-424A-9D11-4182B1C68E68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4D1C-424A-9D11-4182B1C68E68}"/>
              </c:ext>
            </c:extLst>
          </c:dPt>
          <c:dPt>
            <c:idx val="6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4D1C-424A-9D11-4182B1C68E68}"/>
              </c:ext>
            </c:extLst>
          </c:dPt>
          <c:dLbls>
            <c:dLbl>
              <c:idx val="0"/>
              <c:layout>
                <c:manualLayout>
                  <c:x val="-1.0010936132983478E-2"/>
                  <c:y val="-3.283100029163025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blue (35%)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4D1C-424A-9D11-4182B1C68E68}"/>
                </c:ext>
              </c:extLst>
            </c:dLbl>
            <c:dLbl>
              <c:idx val="1"/>
              <c:layout>
                <c:manualLayout>
                  <c:x val="4.3179352580927387E-2"/>
                  <c:y val="-1.0487751531058618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red (29%)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4D1C-424A-9D11-4182B1C68E68}"/>
                </c:ext>
              </c:extLst>
            </c:dLbl>
            <c:dLbl>
              <c:idx val="2"/>
              <c:layout>
                <c:manualLayout>
                  <c:x val="-1.1732283464567185E-3"/>
                  <c:y val="1.513232720909877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white/colorless</a:t>
                    </a:r>
                    <a:r>
                      <a:rPr lang="en-US" baseline="0"/>
                      <a:t> (25%)</a:t>
                    </a:r>
                    <a:endParaRPr lang="en-US"/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4D1C-424A-9D11-4182B1C68E68}"/>
                </c:ext>
              </c:extLst>
            </c:dLbl>
            <c:dLbl>
              <c:idx val="3"/>
              <c:layout>
                <c:manualLayout>
                  <c:x val="-0.11464457567804025"/>
                  <c:y val="-1.083807232429279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yellow (5%)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4D1C-424A-9D11-4182B1C68E68}"/>
                </c:ext>
              </c:extLst>
            </c:dLbl>
            <c:dLbl>
              <c:idx val="4"/>
              <c:layout>
                <c:manualLayout>
                  <c:x val="-6.249737532808404E-2"/>
                  <c:y val="-6.473753280839894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brown (2%)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4D1C-424A-9D11-4182B1C68E68}"/>
                </c:ext>
              </c:extLst>
            </c:dLbl>
            <c:dLbl>
              <c:idx val="5"/>
              <c:layout>
                <c:manualLayout>
                  <c:x val="0.10735261283094062"/>
                  <c:y val="-2.267861362025408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green (2%)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B-4D1C-424A-9D11-4182B1C68E68}"/>
                </c:ext>
              </c:extLst>
            </c:dLbl>
            <c:dLbl>
              <c:idx val="6"/>
              <c:layout>
                <c:manualLayout>
                  <c:x val="0.20909798446784786"/>
                  <c:y val="1.164900674287999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golden (2%)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D-4D1C-424A-9D11-4182B1C68E6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val>
            <c:numRef>
              <c:f>Sheet1!$B$1:$B$7</c:f>
              <c:numCache>
                <c:formatCode>General</c:formatCode>
                <c:ptCount val="7"/>
                <c:pt idx="0">
                  <c:v>19</c:v>
                </c:pt>
                <c:pt idx="1">
                  <c:v>16</c:v>
                </c:pt>
                <c:pt idx="2">
                  <c:v>14</c:v>
                </c:pt>
                <c:pt idx="3">
                  <c:v>3</c:v>
                </c:pt>
                <c:pt idx="4">
                  <c:v>1</c:v>
                </c:pt>
                <c:pt idx="5">
                  <c:v>1</c:v>
                </c:pt>
                <c:pt idx="6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4D1C-424A-9D11-4182B1C68E68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7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000"/>
              <a:t>% OF</a:t>
            </a:r>
            <a:r>
              <a:rPr lang="en-US" sz="1000" baseline="0"/>
              <a:t> PRODUCTS USING SOLID PARTICLES OF THE RESPECTIVE COLOR</a:t>
            </a:r>
            <a:endParaRPr lang="en-US" sz="100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0CBA-43F0-8C57-DCB4DEE12DAD}"/>
              </c:ext>
            </c:extLst>
          </c:dPt>
          <c:dPt>
            <c:idx val="1"/>
            <c:bubble3D val="0"/>
            <c:spPr>
              <a:solidFill>
                <a:srgbClr val="FF0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0CBA-43F0-8C57-DCB4DEE12DAD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0CBA-43F0-8C57-DCB4DEE12DAD}"/>
              </c:ext>
            </c:extLst>
          </c:dPt>
          <c:dPt>
            <c:idx val="3"/>
            <c:bubble3D val="0"/>
            <c:spPr>
              <a:solidFill>
                <a:srgbClr val="FFFF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0CBA-43F0-8C57-DCB4DEE12DAD}"/>
              </c:ext>
            </c:extLst>
          </c:dPt>
          <c:dPt>
            <c:idx val="4"/>
            <c:bubble3D val="0"/>
            <c:spPr>
              <a:solidFill>
                <a:srgbClr val="C00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0CBA-43F0-8C57-DCB4DEE12DAD}"/>
              </c:ext>
            </c:extLst>
          </c:dPt>
          <c:dPt>
            <c:idx val="5"/>
            <c:bubble3D val="0"/>
            <c:spPr>
              <a:solidFill>
                <a:srgbClr val="00B05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0CBA-43F0-8C57-DCB4DEE12DAD}"/>
              </c:ext>
            </c:extLst>
          </c:dPt>
          <c:dPt>
            <c:idx val="6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0CBA-43F0-8C57-DCB4DEE12DAD}"/>
              </c:ext>
            </c:extLst>
          </c:dPt>
          <c:dLbls>
            <c:dLbl>
              <c:idx val="0"/>
              <c:layout>
                <c:manualLayout>
                  <c:x val="8.2291994750656169E-2"/>
                  <c:y val="-3.787146398366868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blue (24%)</a:t>
                    </a:r>
                    <a:r>
                      <a:rPr lang="en-US" baseline="0"/>
                      <a:t> </a:t>
                    </a:r>
                    <a:endParaRPr lang="en-US"/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0CBA-43F0-8C57-DCB4DEE12DAD}"/>
                </c:ext>
              </c:extLst>
            </c:dLbl>
            <c:dLbl>
              <c:idx val="1"/>
              <c:layout>
                <c:manualLayout>
                  <c:x val="6.0673447069116364E-2"/>
                  <c:y val="-3.291848935549714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red (24%)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0CBA-43F0-8C57-DCB4DEE12DAD}"/>
                </c:ext>
              </c:extLst>
            </c:dLbl>
            <c:dLbl>
              <c:idx val="2"/>
              <c:layout>
                <c:manualLayout>
                  <c:x val="-0.10081889763779527"/>
                  <c:y val="-5.118875765529308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colorless (24%)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0CBA-43F0-8C57-DCB4DEE12DAD}"/>
                </c:ext>
              </c:extLst>
            </c:dLbl>
            <c:dLbl>
              <c:idx val="3"/>
              <c:layout>
                <c:manualLayout>
                  <c:x val="-6.2092738407699036E-2"/>
                  <c:y val="-1.245406824146981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yellow (</a:t>
                    </a:r>
                    <a:fld id="{4170EE52-5B6B-4D1E-9445-61FCB7CD3228}" type="VALUE">
                      <a:rPr lang="en-US"/>
                      <a:pPr/>
                      <a:t>[VALUE]</a:t>
                    </a:fld>
                    <a:r>
                      <a:rPr lang="en-US"/>
                      <a:t>%)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7-0CBA-43F0-8C57-DCB4DEE12DAD}"/>
                </c:ext>
              </c:extLst>
            </c:dLbl>
            <c:dLbl>
              <c:idx val="4"/>
              <c:layout>
                <c:manualLayout>
                  <c:x val="-9.286461067366579E-2"/>
                  <c:y val="-3.2046515018955965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brown (19%)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0CBA-43F0-8C57-DCB4DEE12DAD}"/>
                </c:ext>
              </c:extLst>
            </c:dLbl>
            <c:dLbl>
              <c:idx val="5"/>
              <c:layout>
                <c:manualLayout>
                  <c:x val="-0.10371194225721787"/>
                  <c:y val="-7.7405949256342957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green (</a:t>
                    </a:r>
                    <a:fld id="{DA69B15C-B810-40A7-95E8-6ECA19557AF9}" type="VALUE">
                      <a:rPr lang="en-US"/>
                      <a:pPr/>
                      <a:t>[VALUE]</a:t>
                    </a:fld>
                    <a:r>
                      <a:rPr lang="en-US"/>
                      <a:t>%)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B-0CBA-43F0-8C57-DCB4DEE12DAD}"/>
                </c:ext>
              </c:extLst>
            </c:dLbl>
            <c:dLbl>
              <c:idx val="6"/>
              <c:layout>
                <c:manualLayout>
                  <c:x val="4.6389435695538057E-2"/>
                  <c:y val="-2.604111986001749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golden</a:t>
                    </a:r>
                    <a:r>
                      <a:rPr lang="en-US" baseline="0"/>
                      <a:t> (6%)</a:t>
                    </a:r>
                    <a:endParaRPr lang="en-US"/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D-0CBA-43F0-8C57-DCB4DEE12DA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val>
            <c:numRef>
              <c:f>Sheet1!$B$21:$B$27</c:f>
              <c:numCache>
                <c:formatCode>General</c:formatCode>
                <c:ptCount val="7"/>
                <c:pt idx="0">
                  <c:v>21</c:v>
                </c:pt>
                <c:pt idx="1">
                  <c:v>21</c:v>
                </c:pt>
                <c:pt idx="2">
                  <c:v>21</c:v>
                </c:pt>
                <c:pt idx="3">
                  <c:v>3</c:v>
                </c:pt>
                <c:pt idx="4">
                  <c:v>17</c:v>
                </c:pt>
                <c:pt idx="5">
                  <c:v>1</c:v>
                </c:pt>
                <c:pt idx="6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0CBA-43F0-8C57-DCB4DEE12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7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050"/>
              <a:t>Pakistan</a:t>
            </a:r>
            <a:r>
              <a:rPr lang="en-US" sz="1050" baseline="0"/>
              <a:t> (26 products)</a:t>
            </a:r>
            <a:endParaRPr lang="en-US" sz="105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3C16-437F-B9CC-91731384D753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3C16-437F-B9CC-91731384D753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3C16-437F-B9CC-91731384D753}"/>
              </c:ext>
            </c:extLst>
          </c:dPt>
          <c:dLbls>
            <c:dLbl>
              <c:idx val="0"/>
              <c:layout>
                <c:manualLayout>
                  <c:x val="5.7107392825896761E-2"/>
                  <c:y val="-7.2922134733158141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no</a:t>
                    </a:r>
                    <a:r>
                      <a:rPr lang="en-US" baseline="0"/>
                      <a:t> microbeads</a:t>
                    </a:r>
                  </a:p>
                  <a:p>
                    <a:r>
                      <a:rPr lang="en-US" baseline="0"/>
                      <a:t>(31%)</a:t>
                    </a:r>
                    <a:endParaRPr lang="en-US"/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3C16-437F-B9CC-91731384D753}"/>
                </c:ext>
              </c:extLst>
            </c:dLbl>
            <c:dLbl>
              <c:idx val="1"/>
              <c:layout>
                <c:manualLayout>
                  <c:x val="0.24617957130358706"/>
                  <c:y val="-7.2769028871391079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plastic microbeads (38%)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3C16-437F-B9CC-91731384D753}"/>
                </c:ext>
              </c:extLst>
            </c:dLbl>
            <c:dLbl>
              <c:idx val="2"/>
              <c:layout>
                <c:manualLayout>
                  <c:x val="-6.8437118520358151E-2"/>
                  <c:y val="0.31021978423161745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non-plastic</a:t>
                    </a:r>
                    <a:r>
                      <a:rPr lang="en-US" baseline="0"/>
                      <a:t> microbeads (31%)</a:t>
                    </a:r>
                    <a:endParaRPr lang="en-US"/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4718226888305627"/>
                      <c:h val="0.32337312674625351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5-3C16-437F-B9CC-91731384D75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val>
            <c:numRef>
              <c:f>Sheet1!$B$2:$B$4</c:f>
              <c:numCache>
                <c:formatCode>General</c:formatCode>
                <c:ptCount val="3"/>
                <c:pt idx="0">
                  <c:v>8</c:v>
                </c:pt>
                <c:pt idx="1">
                  <c:v>10</c:v>
                </c:pt>
                <c:pt idx="2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3C16-437F-B9CC-91731384D753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7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050"/>
              <a:t>India (34 products)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509E-42E7-A9E5-53A0FFBFA9D5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509E-42E7-A9E5-53A0FFBFA9D5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509E-42E7-A9E5-53A0FFBFA9D5}"/>
              </c:ext>
            </c:extLst>
          </c:dPt>
          <c:dLbls>
            <c:dLbl>
              <c:idx val="0"/>
              <c:layout>
                <c:manualLayout>
                  <c:x val="2.3039807524059493E-2"/>
                  <c:y val="-0.163796296296296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no microbeads (41,2%)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509E-42E7-A9E5-53A0FFBFA9D5}"/>
                </c:ext>
              </c:extLst>
            </c:dLbl>
            <c:dLbl>
              <c:idx val="1"/>
              <c:layout>
                <c:manualLayout>
                  <c:x val="-0.13302449693788276"/>
                  <c:y val="-8.935987168270632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plastic microbeads (35.3%)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509E-42E7-A9E5-53A0FFBFA9D5}"/>
                </c:ext>
              </c:extLst>
            </c:dLbl>
            <c:dLbl>
              <c:idx val="2"/>
              <c:layout>
                <c:manualLayout>
                  <c:x val="-0.10628193350831146"/>
                  <c:y val="-6.1869349664625253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non-plastic microbeads (23.5%)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509E-42E7-A9E5-53A0FFBFA9D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val>
            <c:numRef>
              <c:f>Sheet1!$N$2:$N$4</c:f>
              <c:numCache>
                <c:formatCode>General</c:formatCode>
                <c:ptCount val="3"/>
                <c:pt idx="0">
                  <c:v>14</c:v>
                </c:pt>
                <c:pt idx="1">
                  <c:v>12</c:v>
                </c:pt>
                <c:pt idx="2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509E-42E7-A9E5-53A0FFBFA9D5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8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050"/>
              <a:t>UAE (8 products</a:t>
            </a:r>
            <a:r>
              <a:rPr lang="en-US"/>
              <a:t>)</a:t>
            </a:r>
          </a:p>
        </c:rich>
      </c:tx>
      <c:layout>
        <c:manualLayout>
          <c:xMode val="edge"/>
          <c:yMode val="edge"/>
          <c:x val="0.38972038899761807"/>
          <c:y val="4.188481675392670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98F4-42AF-A11D-388486B2ADC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98F4-42AF-A11D-388486B2ADC9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98F4-42AF-A11D-388486B2ADC9}"/>
              </c:ext>
            </c:extLst>
          </c:dPt>
          <c:dLbls>
            <c:dLbl>
              <c:idx val="0"/>
              <c:layout>
                <c:manualLayout>
                  <c:x val="8.9580507638857276E-2"/>
                  <c:y val="1.872888925533523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no microbeads (25%)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98F4-42AF-A11D-388486B2ADC9}"/>
                </c:ext>
              </c:extLst>
            </c:dLbl>
            <c:dLbl>
              <c:idx val="1"/>
              <c:layout>
                <c:manualLayout>
                  <c:x val="-0.12674300087489063"/>
                  <c:y val="1.593868474773986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plastic microbeads</a:t>
                    </a:r>
                    <a:r>
                      <a:rPr lang="en-US" baseline="0"/>
                      <a:t> (62.5%)</a:t>
                    </a:r>
                    <a:endParaRPr lang="en-US"/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98F4-42AF-A11D-388486B2ADC9}"/>
                </c:ext>
              </c:extLst>
            </c:dLbl>
            <c:dLbl>
              <c:idx val="2"/>
              <c:layout>
                <c:manualLayout>
                  <c:x val="-5.5909667541557302E-2"/>
                  <c:y val="-7.1649897929425485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non-plastic microbeads (12.5%)</a:t>
                    </a:r>
                    <a:fld id="{D48BF0A9-ACF0-4C3A-B57D-F6D83EFF4714}" type="VALUE">
                      <a:rPr lang="en-US"/>
                      <a:pPr/>
                      <a:t>[VALUE]</a:t>
                    </a:fld>
                    <a:endParaRPr lang="en-US"/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5-98F4-42AF-A11D-388486B2ADC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val>
            <c:numRef>
              <c:f>Sheet1!$B$22:$B$24</c:f>
              <c:numCache>
                <c:formatCode>General</c:formatCode>
                <c:ptCount val="3"/>
                <c:pt idx="0">
                  <c:v>2</c:v>
                </c:pt>
                <c:pt idx="1">
                  <c:v>5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98F4-42AF-A11D-388486B2ADC9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8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050"/>
              <a:t>USA</a:t>
            </a:r>
            <a:r>
              <a:rPr lang="en-US" sz="1050" baseline="0"/>
              <a:t> (5 products)</a:t>
            </a:r>
            <a:endParaRPr lang="en-US" sz="105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83E1-41C5-B11D-2D721B868D2D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83E1-41C5-B11D-2D721B868D2D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83E1-41C5-B11D-2D721B868D2D}"/>
              </c:ext>
            </c:extLst>
          </c:dPt>
          <c:dLbls>
            <c:dLbl>
              <c:idx val="0"/>
              <c:layout>
                <c:manualLayout>
                  <c:x val="3.9408136482939629E-2"/>
                  <c:y val="-7.153652668416447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no microbeads (20%)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83E1-41C5-B11D-2D721B868D2D}"/>
                </c:ext>
              </c:extLst>
            </c:dLbl>
            <c:dLbl>
              <c:idx val="1"/>
              <c:layout>
                <c:manualLayout>
                  <c:x val="-0.11024343832020997"/>
                  <c:y val="-1.913422280548264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plastic microbeads (80%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83E1-41C5-B11D-2D721B868D2D}"/>
                </c:ext>
              </c:extLst>
            </c:dLbl>
            <c:dLbl>
              <c:idx val="2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83E1-41C5-B11D-2D721B868D2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val>
            <c:numRef>
              <c:f>Sheet1!$L$23:$L$25</c:f>
              <c:numCache>
                <c:formatCode>General</c:formatCode>
                <c:ptCount val="3"/>
                <c:pt idx="0">
                  <c:v>1</c:v>
                </c:pt>
                <c:pt idx="1">
                  <c:v>4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83E1-41C5-B11D-2D721B868D2D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8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050"/>
              <a:t>Thailand (12 products)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D63F-4448-A73E-45CC754F682B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D63F-4448-A73E-45CC754F682B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D63F-4448-A73E-45CC754F682B}"/>
              </c:ext>
            </c:extLst>
          </c:dPt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D63F-4448-A73E-45CC754F682B}"/>
                </c:ext>
              </c:extLst>
            </c:dLbl>
            <c:dLbl>
              <c:idx val="1"/>
              <c:layout>
                <c:manualLayout>
                  <c:x val="4.2972222222222224E-2"/>
                  <c:y val="-0.30804243219597549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plastic microbeads</a:t>
                    </a:r>
                  </a:p>
                  <a:p>
                    <a:r>
                      <a:rPr lang="en-US"/>
                      <a:t> (50%)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D63F-4448-A73E-45CC754F682B}"/>
                </c:ext>
              </c:extLst>
            </c:dLbl>
            <c:dLbl>
              <c:idx val="2"/>
              <c:layout>
                <c:manualLayout>
                  <c:x val="-0.10616863517060368"/>
                  <c:y val="-9.744313210848648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non-plastic microbeads </a:t>
                    </a:r>
                  </a:p>
                  <a:p>
                    <a:r>
                      <a:rPr lang="en-US"/>
                      <a:t>(50%)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D63F-4448-A73E-45CC754F682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val>
            <c:numRef>
              <c:f>[Book1]Sheet1!$B$39:$B$41</c:f>
              <c:numCache>
                <c:formatCode>General</c:formatCode>
                <c:ptCount val="3"/>
                <c:pt idx="0">
                  <c:v>0</c:v>
                </c:pt>
                <c:pt idx="1">
                  <c:v>6</c:v>
                </c:pt>
                <c:pt idx="2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D63F-4448-A73E-45CC754F682B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8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050"/>
              <a:t>China (11 products)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8364-4227-A266-419BA85CA090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8364-4227-A266-419BA85CA090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8364-4227-A266-419BA85CA090}"/>
              </c:ext>
            </c:extLst>
          </c:dPt>
          <c:dLbls>
            <c:dLbl>
              <c:idx val="0"/>
              <c:layout>
                <c:manualLayout>
                  <c:x val="8.2201881014873135E-2"/>
                  <c:y val="3.699001166520849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no microbeads (9.1%)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8364-4227-A266-419BA85CA090}"/>
                </c:ext>
              </c:extLst>
            </c:dLbl>
            <c:dLbl>
              <c:idx val="1"/>
              <c:layout>
                <c:manualLayout>
                  <c:x val="5.8538713910761153E-2"/>
                  <c:y val="-3.815325167687372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plastic microbeads (36.4%)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8364-4227-A266-419BA85CA090}"/>
                </c:ext>
              </c:extLst>
            </c:dLbl>
            <c:dLbl>
              <c:idx val="2"/>
              <c:layout>
                <c:manualLayout>
                  <c:x val="-0.1294925634295713"/>
                  <c:y val="8.193314377369495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non-plastic microbeads (54.5%)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8364-4227-A266-419BA85CA09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val>
            <c:numRef>
              <c:f>Sheet1!$M$39:$M$41</c:f>
              <c:numCache>
                <c:formatCode>General</c:formatCode>
                <c:ptCount val="3"/>
                <c:pt idx="0">
                  <c:v>1</c:v>
                </c:pt>
                <c:pt idx="1">
                  <c:v>4</c:v>
                </c:pt>
                <c:pt idx="2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8364-4227-A266-419BA85CA090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8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050"/>
              <a:t>South Korea (2 products)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4844-4B76-947E-96A7CFA4D511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4844-4B76-947E-96A7CFA4D511}"/>
              </c:ext>
            </c:extLst>
          </c:dPt>
          <c:dLbls>
            <c:dLbl>
              <c:idx val="0"/>
              <c:layout>
                <c:manualLayout>
                  <c:x val="4.262904636920385E-4"/>
                  <c:y val="-0.28434018664333627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no microbeads (50%)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4844-4B76-947E-96A7CFA4D511}"/>
                </c:ext>
              </c:extLst>
            </c:dLbl>
            <c:dLbl>
              <c:idx val="1"/>
              <c:layout>
                <c:manualLayout>
                  <c:x val="-3.5575459317585302E-2"/>
                  <c:y val="-8.063648293963254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plastic microbeads (50%)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4844-4B76-947E-96A7CFA4D51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val>
            <c:numRef>
              <c:f>Sheet1!$M$57:$M$58</c:f>
              <c:numCache>
                <c:formatCode>General</c:formatCode>
                <c:ptCount val="2"/>
                <c:pt idx="0">
                  <c:v>1</c:v>
                </c:pt>
                <c:pt idx="1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4844-4B76-947E-96A7CFA4D511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8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en-US" sz="1050" b="0"/>
              <a:t>France (5 products)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gradFill rotWithShape="1">
                <a:gsLst>
                  <a:gs pos="0">
                    <a:schemeClr val="accent2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E186-4ADA-9B3C-C16D2A2DA0EC}"/>
              </c:ext>
            </c:extLst>
          </c:dPt>
          <c:dLbls>
            <c:dLbl>
              <c:idx val="0"/>
              <c:layout>
                <c:manualLayout>
                  <c:x val="0.36924610986126721"/>
                  <c:y val="-0.1484460442444695"/>
                </c:manualLayout>
              </c:layout>
              <c:tx>
                <c:rich>
                  <a:bodyPr/>
                  <a:lstStyle/>
                  <a:p>
                    <a:r>
                      <a:rPr lang="en-US">
                        <a:solidFill>
                          <a:sysClr val="windowText" lastClr="000000"/>
                        </a:solidFill>
                      </a:rPr>
                      <a:t>plastic</a:t>
                    </a:r>
                    <a:r>
                      <a:rPr lang="en-US" baseline="0">
                        <a:solidFill>
                          <a:sysClr val="windowText" lastClr="000000"/>
                        </a:solidFill>
                      </a:rPr>
                      <a:t> micro-beads (100%)</a:t>
                    </a:r>
                    <a:endParaRPr lang="en-US">
                      <a:solidFill>
                        <a:sysClr val="windowText" lastClr="000000"/>
                      </a:solidFill>
                    </a:endParaRP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9449428196475438"/>
                      <c:h val="0.35763809523809525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1-E186-4ADA-9B3C-C16D2A2DA0E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tx2">
                      <a:lumMod val="35000"/>
                      <a:lumOff val="65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val>
            <c:numRef>
              <c:f>Sheet1!$B$55</c:f>
              <c:numCache>
                <c:formatCode>General</c:formatCode>
                <c:ptCount val="1"/>
                <c:pt idx="0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186-4ADA-9B3C-C16D2A2DA0EC}"/>
            </c:ext>
          </c:extLst>
        </c:ser>
        <c:dLbls>
          <c:dLblPos val="in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55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31750" cap="rnd">
        <a:solidFill>
          <a:schemeClr val="phClr"/>
        </a:solidFill>
        <a:round/>
      </a:ln>
    </cs:spPr>
  </cs:dataPointLine>
  <cs:dataPointMarker>
    <cs:lnRef idx="0"/>
    <cs:fillRef idx="3">
      <cs:styleClr val="auto"/>
    </cs:fillRef>
    <cs:effectRef idx="2"/>
    <cs:fontRef idx="minor">
      <a:schemeClr val="tx2"/>
    </cs:fontRef>
    <cs:spPr>
      <a:ln w="12700">
        <a:solidFill>
          <a:schemeClr val="lt2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18</Pages>
  <Words>349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Rana Habib (CHE - Staff)</dc:creator>
  <cp:keywords/>
  <dc:description/>
  <cp:lastModifiedBy>Rana Habib (CHE - Staff)</cp:lastModifiedBy>
  <cp:revision>3</cp:revision>
  <dcterms:created xsi:type="dcterms:W3CDTF">2023-07-31T12:05:00Z</dcterms:created>
  <dcterms:modified xsi:type="dcterms:W3CDTF">2023-07-31T15:48:00Z</dcterms:modified>
</cp:coreProperties>
</file>