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Supplementary Table S</w:t>
      </w:r>
      <w:r>
        <w:rPr>
          <w:rFonts w:hint="eastAsia" w:ascii="Arial" w:hAnsi="Arial" w:cs="Arial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Arial" w:hAnsi="Arial" w:cs="Arial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cs="Arial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Start w:id="0" w:name="_GoBack"/>
      <w:r>
        <w:rPr>
          <w:rFonts w:hint="eastAsia" w:ascii="Arial" w:hAnsi="Arial" w:cs="Arial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DNA </w:t>
      </w:r>
      <w:r>
        <w:rPr>
          <w:rFonts w:hint="eastAsia" w:ascii="Arial" w:hAnsi="Arial" w:cs="Arial"/>
          <w:b/>
          <w:bCs/>
          <w:sz w:val="20"/>
          <w:szCs w:val="20"/>
          <w:lang w:val="en-US" w:eastAsia="zh-CN"/>
        </w:rPr>
        <w:t>Methylation level</w:t>
      </w:r>
      <w:r>
        <w:rPr>
          <w:rFonts w:ascii="Arial" w:hAnsi="Arial" w:cs="Arial"/>
          <w:b/>
          <w:bCs/>
          <w:sz w:val="20"/>
          <w:szCs w:val="20"/>
        </w:rPr>
        <w:t xml:space="preserve"> of SNPs at suggestive loci interacting with smoking.</w:t>
      </w:r>
    </w:p>
    <w:bookmarkEnd w:id="0"/>
    <w:tbl>
      <w:tblPr>
        <w:tblStyle w:val="3"/>
        <w:tblW w:w="1310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477"/>
        <w:gridCol w:w="1142"/>
        <w:gridCol w:w="1878"/>
        <w:gridCol w:w="1791"/>
        <w:gridCol w:w="1174"/>
        <w:gridCol w:w="3194"/>
        <w:gridCol w:w="160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40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Locus</w:t>
            </w:r>
          </w:p>
        </w:tc>
        <w:tc>
          <w:tcPr>
            <w:tcW w:w="1477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SNP</w:t>
            </w:r>
          </w:p>
        </w:tc>
        <w:tc>
          <w:tcPr>
            <w:tcW w:w="1142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Position (kb)</w:t>
            </w:r>
          </w:p>
        </w:tc>
        <w:tc>
          <w:tcPr>
            <w:tcW w:w="1878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Closest gene (distance of SNP to gene in kb)</w:t>
            </w:r>
          </w:p>
        </w:tc>
        <w:tc>
          <w:tcPr>
            <w:tcW w:w="7764" w:type="dxa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DNA Methylation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40" w:type="dxa"/>
            <w:vMerge w:val="continue"/>
            <w:tcBorders>
              <w:top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Merge w:val="continue"/>
            <w:tcBorders>
              <w:top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91" w:type="dxa"/>
            <w:tcBorders>
              <w:top w:val="single" w:color="auto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CpG site (position, kb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174" w:type="dxa"/>
            <w:tcBorders>
              <w:top w:val="single" w:color="auto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Tissue</w:t>
            </w:r>
          </w:p>
        </w:tc>
        <w:tc>
          <w:tcPr>
            <w:tcW w:w="3194" w:type="dxa"/>
            <w:tcBorders>
              <w:top w:val="single" w:color="auto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sided P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vertAlign w:val="superscript"/>
                <w:lang w:val="en-US" w:eastAsia="zh-CN"/>
              </w:rPr>
              <w:t>a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 xml:space="preserve"> (Effect allele:</w:t>
            </w:r>
          </w:p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Direction of association)</w:t>
            </w:r>
          </w:p>
        </w:tc>
        <w:tc>
          <w:tcPr>
            <w:tcW w:w="1605" w:type="dxa"/>
            <w:tcBorders>
              <w:top w:val="single" w:color="auto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study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0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1q32</w:t>
            </w:r>
          </w:p>
        </w:tc>
        <w:tc>
          <w:tcPr>
            <w:tcW w:w="1477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  <w:t>rs4951056</w:t>
            </w:r>
          </w:p>
        </w:tc>
        <w:tc>
          <w:tcPr>
            <w:tcW w:w="1142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204263</w:t>
            </w:r>
          </w:p>
        </w:tc>
        <w:tc>
          <w:tcPr>
            <w:tcW w:w="1878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PLEKHA6 (0)</w:t>
            </w:r>
          </w:p>
        </w:tc>
        <w:tc>
          <w:tcPr>
            <w:tcW w:w="1791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等线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cg26825650 (204182)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Blood</w:t>
            </w:r>
          </w:p>
        </w:tc>
        <w:tc>
          <w:tcPr>
            <w:tcW w:w="3194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4.22e-30 (G: negative)</w:t>
            </w:r>
          </w:p>
        </w:tc>
        <w:tc>
          <w:tcPr>
            <w:tcW w:w="160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27918535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BIOSQTL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7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91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7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Cord Blood</w:t>
            </w:r>
          </w:p>
        </w:tc>
        <w:tc>
          <w:tcPr>
            <w:tcW w:w="319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1.91e-10 (G: negative)</w:t>
            </w:r>
          </w:p>
        </w:tc>
        <w:tc>
          <w:tcPr>
            <w:tcW w:w="160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ALSPAC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27036880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84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2q31</w:t>
            </w:r>
          </w:p>
        </w:tc>
        <w:tc>
          <w:tcPr>
            <w:tcW w:w="1477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  <w:t>rs35262123</w:t>
            </w:r>
          </w:p>
        </w:tc>
        <w:tc>
          <w:tcPr>
            <w:tcW w:w="1142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181396</w:t>
            </w:r>
          </w:p>
        </w:tc>
        <w:tc>
          <w:tcPr>
            <w:tcW w:w="1878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ITGA4 (60kb)</w:t>
            </w:r>
          </w:p>
        </w:tc>
        <w:tc>
          <w:tcPr>
            <w:tcW w:w="1791" w:type="dxa"/>
            <w:shd w:val="clear" w:color="auto" w:fill="auto"/>
          </w:tcPr>
          <w:p>
            <w:pPr>
              <w:rPr>
                <w:rFonts w:hint="default" w:ascii="Arial" w:hAnsi="Arial" w:eastAsia="等线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cg23529896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(182246)</w:t>
            </w:r>
          </w:p>
        </w:tc>
        <w:tc>
          <w:tcPr>
            <w:tcW w:w="117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Blood</w:t>
            </w:r>
          </w:p>
        </w:tc>
        <w:tc>
          <w:tcPr>
            <w:tcW w:w="319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3.18e-09 (A: negative)</w:t>
            </w:r>
          </w:p>
        </w:tc>
        <w:tc>
          <w:tcPr>
            <w:tcW w:w="160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27918535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BIOSQTL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4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5p14</w:t>
            </w:r>
          </w:p>
        </w:tc>
        <w:tc>
          <w:tcPr>
            <w:tcW w:w="1477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  <w:t>rs116342784</w:t>
            </w:r>
          </w:p>
        </w:tc>
        <w:tc>
          <w:tcPr>
            <w:tcW w:w="1142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28707</w:t>
            </w:r>
          </w:p>
        </w:tc>
        <w:tc>
          <w:tcPr>
            <w:tcW w:w="1878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LOC729862 (220kb)</w:t>
            </w:r>
          </w:p>
        </w:tc>
        <w:tc>
          <w:tcPr>
            <w:tcW w:w="1791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-</w:t>
            </w:r>
          </w:p>
        </w:tc>
        <w:tc>
          <w:tcPr>
            <w:tcW w:w="117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-</w:t>
            </w:r>
          </w:p>
        </w:tc>
        <w:tc>
          <w:tcPr>
            <w:tcW w:w="319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-</w:t>
            </w:r>
          </w:p>
        </w:tc>
        <w:tc>
          <w:tcPr>
            <w:tcW w:w="160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8q23</w:t>
            </w:r>
          </w:p>
        </w:tc>
        <w:tc>
          <w:tcPr>
            <w:tcW w:w="1477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  <w:t>rs10093967</w:t>
            </w:r>
          </w:p>
        </w:tc>
        <w:tc>
          <w:tcPr>
            <w:tcW w:w="1142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107319</w:t>
            </w:r>
          </w:p>
        </w:tc>
        <w:tc>
          <w:tcPr>
            <w:tcW w:w="187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ANGPT1 (0)</w:t>
            </w:r>
          </w:p>
        </w:tc>
        <w:tc>
          <w:tcPr>
            <w:tcW w:w="179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等线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cg15724328 (108314)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7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Blood</w:t>
            </w:r>
          </w:p>
        </w:tc>
        <w:tc>
          <w:tcPr>
            <w:tcW w:w="319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3.25e-27 (C: negative)</w:t>
            </w:r>
          </w:p>
        </w:tc>
        <w:tc>
          <w:tcPr>
            <w:tcW w:w="160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27918535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BIOSQTL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8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7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91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7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Blood</w:t>
            </w:r>
          </w:p>
        </w:tc>
        <w:tc>
          <w:tcPr>
            <w:tcW w:w="319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2.51e-13 (C: negative)</w:t>
            </w:r>
          </w:p>
        </w:tc>
        <w:tc>
          <w:tcPr>
            <w:tcW w:w="160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ALSPAC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27036880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4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9q22</w:t>
            </w:r>
          </w:p>
        </w:tc>
        <w:tc>
          <w:tcPr>
            <w:tcW w:w="1477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  <w:t>rs150424154</w:t>
            </w:r>
          </w:p>
        </w:tc>
        <w:tc>
          <w:tcPr>
            <w:tcW w:w="1142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99783</w:t>
            </w:r>
          </w:p>
        </w:tc>
        <w:tc>
          <w:tcPr>
            <w:tcW w:w="1878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NR4A3 (40kb)</w:t>
            </w:r>
          </w:p>
        </w:tc>
        <w:tc>
          <w:tcPr>
            <w:tcW w:w="1791" w:type="dxa"/>
            <w:shd w:val="clear" w:color="auto" w:fill="auto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174" w:type="dxa"/>
            <w:shd w:val="clear" w:color="auto" w:fill="auto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3194" w:type="dxa"/>
            <w:shd w:val="clear" w:color="auto" w:fill="auto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605" w:type="dxa"/>
            <w:shd w:val="clear" w:color="auto" w:fill="auto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84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16p13</w:t>
            </w:r>
          </w:p>
        </w:tc>
        <w:tc>
          <w:tcPr>
            <w:tcW w:w="1477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rs113991597</w:t>
            </w:r>
          </w:p>
        </w:tc>
        <w:tc>
          <w:tcPr>
            <w:tcW w:w="1142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15903</w:t>
            </w:r>
          </w:p>
        </w:tc>
        <w:tc>
          <w:tcPr>
            <w:tcW w:w="1878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FOPNL (15kb)</w:t>
            </w:r>
          </w:p>
        </w:tc>
        <w:tc>
          <w:tcPr>
            <w:tcW w:w="1791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cg05426160 (15942396)</w:t>
            </w:r>
          </w:p>
        </w:tc>
        <w:tc>
          <w:tcPr>
            <w:tcW w:w="117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Blood</w:t>
            </w:r>
          </w:p>
        </w:tc>
        <w:tc>
          <w:tcPr>
            <w:tcW w:w="319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1.90e-08 (A: negative)</w:t>
            </w:r>
          </w:p>
        </w:tc>
        <w:tc>
          <w:tcPr>
            <w:tcW w:w="160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27918535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BIOSQTL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0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16q21</w:t>
            </w:r>
          </w:p>
        </w:tc>
        <w:tc>
          <w:tcPr>
            <w:tcW w:w="1477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  <w:t>rs9934772</w:t>
            </w:r>
          </w:p>
        </w:tc>
        <w:tc>
          <w:tcPr>
            <w:tcW w:w="1142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65225</w:t>
            </w:r>
          </w:p>
        </w:tc>
        <w:tc>
          <w:tcPr>
            <w:tcW w:w="1878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LOC283867 (50kb)</w:t>
            </w:r>
          </w:p>
        </w:tc>
        <w:tc>
          <w:tcPr>
            <w:tcW w:w="1791" w:type="dxa"/>
            <w:vMerge w:val="restart"/>
            <w:shd w:val="clear" w:color="auto" w:fill="auto"/>
          </w:tcPr>
          <w:p>
            <w:pPr>
              <w:rPr>
                <w:rFonts w:hint="default" w:ascii="Arial" w:hAnsi="Arial" w:eastAsia="等线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cg08757695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(65222)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7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Blood</w:t>
            </w:r>
          </w:p>
        </w:tc>
        <w:tc>
          <w:tcPr>
            <w:tcW w:w="3194" w:type="dxa"/>
            <w:shd w:val="clear" w:color="auto" w:fill="auto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5.41e-126 (C: positive)</w:t>
            </w:r>
          </w:p>
        </w:tc>
        <w:tc>
          <w:tcPr>
            <w:tcW w:w="160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27918535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BIOSQTL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0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878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91" w:type="dxa"/>
            <w:vMerge w:val="continue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7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Blood</w:t>
            </w:r>
          </w:p>
        </w:tc>
        <w:tc>
          <w:tcPr>
            <w:tcW w:w="3194" w:type="dxa"/>
            <w:shd w:val="clear" w:color="auto" w:fill="auto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1.31e-24 (C: positive)</w:t>
            </w:r>
          </w:p>
        </w:tc>
        <w:tc>
          <w:tcPr>
            <w:tcW w:w="160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ALSPAC</w:t>
            </w:r>
          </w:p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27036880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40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17q21</w:t>
            </w:r>
          </w:p>
        </w:tc>
        <w:tc>
          <w:tcPr>
            <w:tcW w:w="1477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rs540268581</w:t>
            </w:r>
          </w:p>
        </w:tc>
        <w:tc>
          <w:tcPr>
            <w:tcW w:w="1142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51628</w:t>
            </w:r>
          </w:p>
        </w:tc>
        <w:tc>
          <w:tcPr>
            <w:tcW w:w="1878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CA10 (1kb)</w:t>
            </w:r>
          </w:p>
        </w:tc>
        <w:tc>
          <w:tcPr>
            <w:tcW w:w="1791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-</w:t>
            </w:r>
          </w:p>
        </w:tc>
        <w:tc>
          <w:tcPr>
            <w:tcW w:w="117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-</w:t>
            </w:r>
          </w:p>
        </w:tc>
        <w:tc>
          <w:tcPr>
            <w:tcW w:w="3194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-</w:t>
            </w:r>
          </w:p>
        </w:tc>
        <w:tc>
          <w:tcPr>
            <w:tcW w:w="1605" w:type="dxa"/>
            <w:shd w:val="clear" w:color="auto" w:fill="auto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</w:rPr>
              <w:t>-</w:t>
            </w:r>
          </w:p>
        </w:tc>
      </w:tr>
    </w:tbl>
    <w:p>
      <w:pPr>
        <w:jc w:val="left"/>
      </w:pPr>
      <w:r>
        <w:rPr>
          <w:rFonts w:hint="eastAsia" w:ascii="Arial" w:hAnsi="Arial" w:cs="Arial"/>
          <w:sz w:val="20"/>
          <w:szCs w:val="20"/>
          <w:vertAlign w:val="superscript"/>
          <w:lang w:val="en-US" w:eastAsia="zh-CN"/>
        </w:rPr>
        <w:t>a</w:t>
      </w:r>
      <w:r>
        <w:rPr>
          <w:rFonts w:hint="eastAsia" w:ascii="Arial" w:hAnsi="Arial" w:cs="Arial"/>
          <w:sz w:val="20"/>
          <w:szCs w:val="20"/>
        </w:rPr>
        <w:t>P is the P</w:t>
      </w:r>
      <w:r>
        <w:rPr>
          <w:rFonts w:hint="eastAsia" w:ascii="Arial" w:hAnsi="Arial" w:cs="Arial"/>
          <w:sz w:val="20"/>
          <w:szCs w:val="20"/>
          <w:lang w:val="en-US" w:eastAsia="zh-CN"/>
        </w:rPr>
        <w:t>-</w:t>
      </w:r>
      <w:r>
        <w:rPr>
          <w:rFonts w:hint="eastAsia" w:ascii="Arial" w:hAnsi="Arial" w:cs="Arial"/>
          <w:sz w:val="20"/>
          <w:szCs w:val="20"/>
        </w:rPr>
        <w:t>value for association of SNP with DNA methylation levels at a CpG site (data from the Phenoscanner database)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jN2I1YjY0YWZhODkwNDA0NDQxMGQ3NDhjNTA5MDEifQ=="/>
  </w:docVars>
  <w:rsids>
    <w:rsidRoot w:val="30A04376"/>
    <w:rsid w:val="2A213821"/>
    <w:rsid w:val="30A04376"/>
    <w:rsid w:val="5AE55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2023-07-11T14:08:00Z</dcterms:created>
  <dc:creator>纸鸢</dc:creator>
  <cp:lastModifiedBy>纸鸢</cp:lastModifiedBy>
  <dcterms:modified xsi:type="dcterms:W3CDTF">2023-07-12T08:21:21Z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4B934800D0BC40D6A420214EF292ABAC_11</vt:lpwstr>
  </property>
</Properties>
</file>