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2181" w:rsidRDefault="002C27A1">
      <w:pPr>
        <w:rPr>
          <w:rFonts w:ascii="Arial" w:hAnsi="Arial" w:cs="Arial"/>
        </w:rPr>
      </w:pPr>
      <w:r>
        <w:rPr>
          <w:rFonts w:ascii="Arial" w:hAnsi="Arial" w:cs="Arial"/>
          <w:noProof/>
          <w:lang w:val="en-US"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-946150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A2181" w:rsidRDefault="00CA218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CA2181" w:rsidRDefault="002C27A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The ARRIVE Guidelines Checklist</w:t>
      </w:r>
    </w:p>
    <w:p w:rsidR="00CA2181" w:rsidRDefault="002C27A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Animal Research: Reporting In Vivo Experiments</w:t>
      </w:r>
    </w:p>
    <w:p w:rsidR="00CA2181" w:rsidRDefault="002C27A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Carol Kilkenny</w:t>
      </w:r>
      <w:r>
        <w:rPr>
          <w:rFonts w:ascii="Arial" w:hAnsi="Arial" w:cs="Arial"/>
          <w:sz w:val="20"/>
          <w:szCs w:val="20"/>
          <w:vertAlign w:val="superscript"/>
        </w:rPr>
        <w:t>1</w:t>
      </w:r>
      <w:r>
        <w:rPr>
          <w:rFonts w:ascii="Arial" w:hAnsi="Arial" w:cs="Arial"/>
          <w:sz w:val="20"/>
          <w:szCs w:val="20"/>
        </w:rPr>
        <w:t>, William J Browne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  <w:sz w:val="20"/>
          <w:szCs w:val="20"/>
        </w:rPr>
        <w:t>, Innes C Cuthill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>, Michael Emerson</w:t>
      </w:r>
      <w:r>
        <w:rPr>
          <w:rFonts w:ascii="Arial" w:hAnsi="Arial" w:cs="Arial"/>
          <w:sz w:val="20"/>
          <w:szCs w:val="20"/>
          <w:vertAlign w:val="superscript"/>
        </w:rPr>
        <w:t>4</w:t>
      </w:r>
      <w:r>
        <w:rPr>
          <w:rFonts w:ascii="Arial" w:hAnsi="Arial" w:cs="Arial"/>
          <w:sz w:val="20"/>
          <w:szCs w:val="20"/>
        </w:rPr>
        <w:t xml:space="preserve"> and Douglas G Altman</w:t>
      </w:r>
      <w:r>
        <w:rPr>
          <w:rFonts w:ascii="Arial" w:hAnsi="Arial" w:cs="Arial"/>
          <w:sz w:val="20"/>
          <w:szCs w:val="20"/>
          <w:vertAlign w:val="superscript"/>
        </w:rPr>
        <w:t>5</w:t>
      </w:r>
    </w:p>
    <w:p w:rsidR="00CA2181" w:rsidRDefault="002C27A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>
        <w:rPr>
          <w:rFonts w:ascii="Arial" w:hAnsi="Arial" w:cs="Arial"/>
          <w:i/>
          <w:iCs/>
          <w:sz w:val="16"/>
          <w:szCs w:val="16"/>
        </w:rPr>
        <w:t>National Heart and</w:t>
      </w:r>
      <w:r>
        <w:rPr>
          <w:rFonts w:ascii="Arial" w:hAnsi="Arial" w:cs="Arial"/>
          <w:i/>
          <w:iCs/>
          <w:sz w:val="16"/>
          <w:szCs w:val="16"/>
        </w:rPr>
        <w:t xml:space="preserve"> Lung Institute, Imperial College London,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CA2181" w:rsidRDefault="00CA218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CA2181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CA2181" w:rsidRDefault="00CA2181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CA2181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2900" cy="28892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48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Title paragraph</w:t>
            </w:r>
          </w:p>
        </w:tc>
      </w:tr>
      <w:tr w:rsidR="00CA2181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40005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Picture 49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Abstract paragraph</w:t>
            </w:r>
          </w:p>
        </w:tc>
      </w:tr>
      <w:tr w:rsidR="00CA2181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CA2181" w:rsidRDefault="00CA218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A2181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CA2181" w:rsidRDefault="002C27A1">
            <w:pPr>
              <w:pStyle w:val="a6"/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839470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Picture 50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CA2181" w:rsidRDefault="00CA218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</w:pPr>
          </w:p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Background paragraph 1~2</w:t>
            </w:r>
          </w:p>
          <w:p w:rsidR="00CA2181" w:rsidRDefault="00CA218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A2181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280035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Picture 5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 xml:space="preserve">Background paragraph </w:t>
            </w:r>
          </w:p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2</w:t>
            </w:r>
          </w:p>
        </w:tc>
      </w:tr>
      <w:tr w:rsidR="00CA2181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CA2181" w:rsidRDefault="00CA218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A2181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401320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Picture 52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CA2181" w:rsidRDefault="002C27A1" w:rsidP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</w:pPr>
            <w:r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  <w:t xml:space="preserve">Method </w:t>
            </w: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 xml:space="preserve">paragraph </w:t>
            </w:r>
            <w:r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  <w:t>1</w:t>
            </w:r>
          </w:p>
        </w:tc>
      </w:tr>
      <w:tr w:rsidR="00CA2181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36870" cy="1205230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Picture 5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CA2181" w:rsidRDefault="00CA218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CA2181" w:rsidRDefault="00CA218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CA2181" w:rsidRDefault="002C27A1" w:rsidP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 xml:space="preserve">Methods paragraph </w:t>
            </w:r>
            <w:r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  <w:t>1</w:t>
            </w: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~</w:t>
            </w:r>
            <w:r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  <w:t>2</w:t>
            </w:r>
          </w:p>
        </w:tc>
      </w:tr>
      <w:tr w:rsidR="00CA2181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1461135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Picture 5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CA2181" w:rsidRDefault="00CA218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CA2181" w:rsidRDefault="00CA218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CA2181" w:rsidRDefault="002C27A1" w:rsidP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 xml:space="preserve">Methods paragraph </w:t>
            </w:r>
            <w:r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  <w:t>3</w:t>
            </w: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~</w:t>
            </w:r>
            <w:r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  <w:t>10</w:t>
            </w:r>
          </w:p>
        </w:tc>
      </w:tr>
      <w:tr w:rsidR="00CA2181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955675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CA2181" w:rsidRDefault="00CA218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</w:pPr>
          </w:p>
          <w:p w:rsidR="00CA2181" w:rsidRDefault="00CA218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</w:pPr>
          </w:p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Methods paragraph 1</w:t>
            </w:r>
          </w:p>
        </w:tc>
      </w:tr>
    </w:tbl>
    <w:p w:rsidR="00CA2181" w:rsidRDefault="002C27A1">
      <w:pPr>
        <w:jc w:val="right"/>
        <w:rPr>
          <w:rFonts w:ascii="Arial" w:hAnsi="Arial" w:cs="Arial"/>
        </w:rPr>
      </w:pPr>
      <w:r>
        <w:rPr>
          <w:rFonts w:ascii="Arial" w:hAnsi="Arial" w:cs="Arial"/>
          <w:sz w:val="16"/>
          <w:szCs w:val="16"/>
        </w:rPr>
        <w:t xml:space="preserve">The ARRIVE guidelines. Originally published in </w:t>
      </w:r>
      <w:r>
        <w:rPr>
          <w:rFonts w:ascii="Arial" w:hAnsi="Arial" w:cs="Arial"/>
          <w:i/>
          <w:iCs/>
          <w:sz w:val="16"/>
          <w:szCs w:val="16"/>
        </w:rPr>
        <w:t>PLoS Biology</w:t>
      </w:r>
      <w:r>
        <w:rPr>
          <w:rFonts w:ascii="Arial" w:hAnsi="Arial" w:cs="Arial"/>
          <w:sz w:val="16"/>
          <w:szCs w:val="16"/>
        </w:rPr>
        <w:t>, June 2010</w:t>
      </w:r>
      <w:r>
        <w:rPr>
          <w:rFonts w:ascii="Arial" w:hAnsi="Arial" w:cs="Arial"/>
          <w:sz w:val="16"/>
          <w:szCs w:val="16"/>
          <w:vertAlign w:val="superscript"/>
        </w:rPr>
        <w:t>1</w:t>
      </w:r>
      <w:r>
        <w:rPr>
          <w:rFonts w:ascii="Arial" w:hAnsi="Arial" w:cs="Arial"/>
        </w:rPr>
        <w:br w:type="page"/>
      </w: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CA218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>
                  <wp:extent cx="5420995" cy="1304290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Picture 56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CA2181" w:rsidRDefault="00CA218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CA2181" w:rsidRDefault="00CA218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CA2181" w:rsidRDefault="00CA218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Methods paragraph 1</w:t>
            </w:r>
          </w:p>
        </w:tc>
      </w:tr>
      <w:tr w:rsidR="00CA218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876300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Picture 58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CA2181" w:rsidRDefault="00CA218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CA2181" w:rsidRDefault="002C27A1" w:rsidP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 xml:space="preserve">Methods paragraph </w:t>
            </w:r>
            <w:r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  <w:t>1</w:t>
            </w:r>
          </w:p>
        </w:tc>
      </w:tr>
      <w:tr w:rsidR="00CA218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565150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Picture 59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N/A</w:t>
            </w:r>
          </w:p>
        </w:tc>
      </w:tr>
      <w:tr w:rsidR="00CA218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293370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Picture 60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CA2181" w:rsidRDefault="002C27A1" w:rsidP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 xml:space="preserve">Methods paragraph </w:t>
            </w:r>
            <w:r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  <w:t>1</w:t>
            </w:r>
          </w:p>
        </w:tc>
      </w:tr>
      <w:tr w:rsidR="00CA218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745490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Picture 61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 xml:space="preserve"> Methods paragraph 10</w:t>
            </w:r>
          </w:p>
        </w:tc>
      </w:tr>
      <w:tr w:rsidR="00CA218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CA2181" w:rsidRDefault="00CA218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CA218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410210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Picture 62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Methods paragraph 1</w:t>
            </w:r>
            <w:bookmarkStart w:id="0" w:name="_GoBack"/>
            <w:bookmarkEnd w:id="0"/>
          </w:p>
        </w:tc>
      </w:tr>
      <w:tr w:rsidR="00CA218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442595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Picture 6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Methods paragraph 1</w:t>
            </w:r>
          </w:p>
        </w:tc>
      </w:tr>
      <w:tr w:rsidR="00CA218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28384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" name="Picture 288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Results paragraph 1~5</w:t>
            </w:r>
          </w:p>
        </w:tc>
      </w:tr>
      <w:tr w:rsidR="00CA218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434340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" name="Picture 289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N/A</w:t>
            </w:r>
          </w:p>
        </w:tc>
      </w:tr>
      <w:tr w:rsidR="00CA218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CA2181" w:rsidRDefault="00CA218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CA218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1127760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" name="Picture 290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CA2181" w:rsidRDefault="00CA218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CA2181" w:rsidRDefault="00CA218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Discussion</w:t>
            </w:r>
          </w:p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Paragraph 1~3</w:t>
            </w:r>
          </w:p>
        </w:tc>
      </w:tr>
      <w:tr w:rsidR="00CA218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395605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" name="Picture 291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Conclusions paragraph</w:t>
            </w:r>
          </w:p>
        </w:tc>
      </w:tr>
      <w:tr w:rsidR="00CA2181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44490" cy="276225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" name="Picture 292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N/A</w:t>
            </w:r>
          </w:p>
        </w:tc>
      </w:tr>
    </w:tbl>
    <w:p w:rsidR="00CA2181" w:rsidRDefault="002C27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>
        <w:rPr>
          <w:rFonts w:ascii="Arial" w:hAnsi="Arial" w:cs="Arial"/>
          <w:noProof/>
          <w:lang w:val="en-US" w:eastAsia="zh-CN"/>
        </w:rPr>
        <w:lastRenderedPageBreak/>
        <w:drawing>
          <wp:inline distT="0" distB="0" distL="0" distR="0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Picture 293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0"/>
          <w:szCs w:val="18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CA2181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bordersDoNotSurroundHeader/>
  <w:bordersDoNotSurroundFooter/>
  <w:documentProtection w:edit="forms" w:enforcement="0"/>
  <w:defaultTabStop w:val="720"/>
  <w:displayHorizontalDrawingGridEvery w:val="0"/>
  <w:displayVerticalDrawingGridEvery w:val="2"/>
  <w:characterSpacingControl w:val="doNotCompress"/>
  <w:compat>
    <w:balanceSingleByteDoubleByteWidth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841"/>
    <w:rsid w:val="0006295E"/>
    <w:rsid w:val="000E5BBC"/>
    <w:rsid w:val="00132EC3"/>
    <w:rsid w:val="001A5841"/>
    <w:rsid w:val="00214F3D"/>
    <w:rsid w:val="00223E9E"/>
    <w:rsid w:val="00227F90"/>
    <w:rsid w:val="00240246"/>
    <w:rsid w:val="002C27A1"/>
    <w:rsid w:val="002D2B0E"/>
    <w:rsid w:val="00450565"/>
    <w:rsid w:val="004D4947"/>
    <w:rsid w:val="00502FCD"/>
    <w:rsid w:val="007757A0"/>
    <w:rsid w:val="00871275"/>
    <w:rsid w:val="009264EF"/>
    <w:rsid w:val="009844FC"/>
    <w:rsid w:val="009D55FE"/>
    <w:rsid w:val="00AC351C"/>
    <w:rsid w:val="00B40528"/>
    <w:rsid w:val="00B41A55"/>
    <w:rsid w:val="00C30639"/>
    <w:rsid w:val="00CA2181"/>
    <w:rsid w:val="00CC3AB0"/>
    <w:rsid w:val="00CE09D6"/>
    <w:rsid w:val="00D66CD2"/>
    <w:rsid w:val="00D7777A"/>
    <w:rsid w:val="00DB23D3"/>
    <w:rsid w:val="00DD5F5D"/>
    <w:rsid w:val="00DE05A3"/>
    <w:rsid w:val="00E17C76"/>
    <w:rsid w:val="00E8188C"/>
    <w:rsid w:val="00E840DC"/>
    <w:rsid w:val="66D92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90DF4C4"/>
  <w15:docId w15:val="{0FD85C2B-3B7A-4644-87C8-09C09CCFE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批注框文本 字符"/>
    <w:basedOn w:val="a0"/>
    <w:link w:val="a3"/>
    <w:uiPriority w:val="99"/>
    <w:semiHidden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172</Words>
  <Characters>987</Characters>
  <Application>Microsoft Office Word</Application>
  <DocSecurity>0</DocSecurity>
  <Lines>8</Lines>
  <Paragraphs>2</Paragraphs>
  <ScaleCrop>false</ScaleCrop>
  <Company>RCUK SSC Ltd</Company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Administrator</cp:lastModifiedBy>
  <cp:revision>3</cp:revision>
  <cp:lastPrinted>2014-08-21T11:13:00Z</cp:lastPrinted>
  <dcterms:created xsi:type="dcterms:W3CDTF">2015-07-15T15:00:00Z</dcterms:created>
  <dcterms:modified xsi:type="dcterms:W3CDTF">2020-05-28T02:34:00Z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