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19C4F" w14:textId="77777777" w:rsidR="00C024D9" w:rsidRDefault="00C024D9" w:rsidP="00C024D9">
      <w:pPr>
        <w:spacing w:after="0" w:line="360" w:lineRule="auto"/>
        <w:ind w:right="-46"/>
        <w:jc w:val="center"/>
        <w:rPr>
          <w:rFonts w:ascii="Times New Roman" w:eastAsia="Calibri" w:hAnsi="Times New Roman" w:cs="Times New Roman"/>
          <w:sz w:val="24"/>
          <w:szCs w:val="24"/>
          <w:lang w:bidi="ar-EG"/>
        </w:rPr>
      </w:pPr>
      <w:r w:rsidRPr="008A1B8D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7CFE19BA" wp14:editId="3B2DE8C9">
            <wp:extent cx="3502550" cy="2668732"/>
            <wp:effectExtent l="0" t="0" r="3175" b="0"/>
            <wp:docPr id="1" name="Picture 1" descr="A close-up of a ultras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ultrasound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6615" cy="2709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626BD" w14:textId="77777777" w:rsidR="00C024D9" w:rsidRDefault="00C024D9" w:rsidP="00C024D9">
      <w:pPr>
        <w:keepNext/>
        <w:spacing w:after="0" w:line="240" w:lineRule="auto"/>
        <w:ind w:right="-45"/>
        <w:jc w:val="center"/>
        <w:rPr>
          <w:rFonts w:asciiTheme="majorBidi" w:hAnsiTheme="majorBidi" w:cstheme="majorBidi"/>
          <w:noProof/>
          <w:sz w:val="24"/>
          <w:szCs w:val="24"/>
        </w:rPr>
      </w:pPr>
      <w:r w:rsidRPr="00726D0C">
        <w:rPr>
          <w:rFonts w:ascii="Calibri" w:eastAsia="Calibri" w:hAnsi="Calibri" w:cs="Arial"/>
          <w:noProof/>
        </w:rPr>
        <w:drawing>
          <wp:inline distT="0" distB="0" distL="0" distR="0" wp14:anchorId="6B48365E" wp14:editId="4C5A9BB3">
            <wp:extent cx="3530379" cy="2631429"/>
            <wp:effectExtent l="0" t="0" r="0" b="0"/>
            <wp:docPr id="850164393" name="Picture 850164393" descr="An ultrasound of a fetu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164393" name="Picture 850164393" descr="An ultrasound of a fetus&#10;&#10;Description automatically generated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692"/>
                    <a:stretch/>
                  </pic:blipFill>
                  <pic:spPr bwMode="auto">
                    <a:xfrm>
                      <a:off x="0" y="0"/>
                      <a:ext cx="3553926" cy="2648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E908A8" w14:textId="77777777" w:rsidR="00C024D9" w:rsidRPr="00A705DE" w:rsidRDefault="00C024D9" w:rsidP="00C024D9">
      <w:pPr>
        <w:keepNext/>
        <w:spacing w:after="0" w:line="240" w:lineRule="auto"/>
        <w:ind w:left="1134" w:right="926" w:hanging="425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A705DE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Photo 1. </w:t>
      </w:r>
      <w:r w:rsidRPr="00A705DE">
        <w:rPr>
          <w:rFonts w:asciiTheme="majorBidi" w:hAnsiTheme="majorBidi" w:cstheme="majorBidi"/>
          <w:noProof/>
          <w:sz w:val="24"/>
          <w:szCs w:val="24"/>
        </w:rPr>
        <w:t xml:space="preserve">Transrectal ultrasonographic photos of two pregnant does. One had a single embryo at day 32 while the other had </w:t>
      </w:r>
      <w:r>
        <w:rPr>
          <w:rFonts w:asciiTheme="majorBidi" w:hAnsiTheme="majorBidi" w:cstheme="majorBidi"/>
          <w:noProof/>
          <w:sz w:val="24"/>
          <w:szCs w:val="24"/>
        </w:rPr>
        <w:t xml:space="preserve">twins </w:t>
      </w:r>
      <w:r w:rsidRPr="00A705DE">
        <w:rPr>
          <w:rFonts w:asciiTheme="majorBidi" w:hAnsiTheme="majorBidi" w:cstheme="majorBidi"/>
          <w:noProof/>
          <w:sz w:val="24"/>
          <w:szCs w:val="24"/>
        </w:rPr>
        <w:t>embryos at day 26.</w:t>
      </w:r>
    </w:p>
    <w:p w14:paraId="570E8E00" w14:textId="0AE18C57" w:rsidR="000D4074" w:rsidRPr="00C024D9" w:rsidRDefault="000D4074" w:rsidP="00C024D9"/>
    <w:sectPr w:rsidR="000D4074" w:rsidRPr="00C024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4D9"/>
    <w:rsid w:val="000D4074"/>
    <w:rsid w:val="001E4B73"/>
    <w:rsid w:val="005314AC"/>
    <w:rsid w:val="009B53F0"/>
    <w:rsid w:val="00C02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A8D92"/>
  <w15:chartTrackingRefBased/>
  <w15:docId w15:val="{85E723E0-F0C9-4AAD-AF91-1C4F2652D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4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129</Characters>
  <Application>Microsoft Office Word</Application>
  <DocSecurity>0</DocSecurity>
  <Lines>1</Lines>
  <Paragraphs>1</Paragraphs>
  <ScaleCrop>false</ScaleCrop>
  <Company>Springer Nature</Company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2023-10-05T10:20:00Z</dcterms:created>
  <dcterms:modified xsi:type="dcterms:W3CDTF">2023-10-05T10:21:00Z</dcterms:modified>
</cp:coreProperties>
</file>