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A0103D" w14:textId="55199CA3" w:rsidR="0092363B" w:rsidRDefault="00021953" w:rsidP="00273EFB">
      <w:pPr>
        <w:jc w:val="both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bookmarkStart w:id="0" w:name="_Hlk112783928"/>
      <w:r w:rsidRPr="00AE1B85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Title: </w:t>
      </w:r>
      <w:r w:rsidR="0092363B" w:rsidRPr="0092363B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Microscale geometrical modulation of PIEZO1 mediated cell </w:t>
      </w:r>
      <w:proofErr w:type="spellStart"/>
      <w:r w:rsidR="0092363B" w:rsidRPr="0092363B">
        <w:rPr>
          <w:rFonts w:ascii="Arial" w:hAnsi="Arial" w:cs="Arial"/>
          <w:b/>
          <w:bCs/>
          <w:color w:val="000000" w:themeColor="text1"/>
          <w:sz w:val="24"/>
          <w:szCs w:val="24"/>
        </w:rPr>
        <w:t>mechanosensing</w:t>
      </w:r>
      <w:proofErr w:type="spellEnd"/>
      <w:r w:rsidR="0092363B" w:rsidRPr="0092363B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via cytoskeletal redistribution </w:t>
      </w:r>
      <w:r w:rsidR="00F44D83">
        <w:rPr>
          <w:rFonts w:ascii="Arial" w:hAnsi="Arial" w:cs="Arial"/>
          <w:b/>
          <w:bCs/>
          <w:color w:val="000000" w:themeColor="text1"/>
          <w:sz w:val="24"/>
          <w:szCs w:val="24"/>
        </w:rPr>
        <w:t>buckle</w:t>
      </w:r>
    </w:p>
    <w:p w14:paraId="436E139E" w14:textId="1F488842" w:rsidR="00EB5CE7" w:rsidRDefault="00021953" w:rsidP="00273EFB">
      <w:pPr>
        <w:jc w:val="both"/>
        <w:rPr>
          <w:rFonts w:ascii="Arial" w:hAnsi="Arial" w:cs="Arial"/>
          <w:color w:val="000000" w:themeColor="text1"/>
        </w:rPr>
      </w:pPr>
      <w:r w:rsidRPr="00AE1B85">
        <w:rPr>
          <w:rFonts w:ascii="Arial" w:hAnsi="Arial" w:cs="Arial"/>
          <w:b/>
          <w:bCs/>
          <w:color w:val="000000" w:themeColor="text1"/>
        </w:rPr>
        <w:t>Authors:</w:t>
      </w:r>
      <w:r w:rsidRPr="00AE1B85">
        <w:rPr>
          <w:rFonts w:ascii="Arial" w:hAnsi="Arial" w:cs="Arial"/>
          <w:color w:val="000000" w:themeColor="text1"/>
        </w:rPr>
        <w:t xml:space="preserve"> </w:t>
      </w:r>
      <w:proofErr w:type="spellStart"/>
      <w:r w:rsidR="00273EFB" w:rsidRPr="00273EFB">
        <w:rPr>
          <w:rFonts w:ascii="Arial" w:hAnsi="Arial" w:cs="Arial"/>
          <w:color w:val="000000" w:themeColor="text1"/>
        </w:rPr>
        <w:t>Haoqing</w:t>
      </w:r>
      <w:proofErr w:type="spellEnd"/>
      <w:r w:rsidR="00273EFB" w:rsidRPr="00273EFB">
        <w:rPr>
          <w:rFonts w:ascii="Arial" w:hAnsi="Arial" w:cs="Arial"/>
          <w:color w:val="000000" w:themeColor="text1"/>
        </w:rPr>
        <w:t xml:space="preserve"> Wang</w:t>
      </w:r>
      <w:r w:rsidR="00273EFB" w:rsidRPr="00E65E61">
        <w:rPr>
          <w:rFonts w:ascii="Arial" w:hAnsi="Arial" w:cs="Arial"/>
          <w:color w:val="000000" w:themeColor="text1"/>
          <w:vertAlign w:val="superscript"/>
        </w:rPr>
        <w:t>1,2,3</w:t>
      </w:r>
      <w:r w:rsidR="00273EFB" w:rsidRPr="00273EFB">
        <w:rPr>
          <w:rFonts w:ascii="Arial" w:hAnsi="Arial" w:cs="Arial"/>
          <w:color w:val="000000" w:themeColor="text1"/>
        </w:rPr>
        <w:t>, ParhamVatankhah</w:t>
      </w:r>
      <w:r w:rsidR="00273EFB" w:rsidRPr="00E65E61">
        <w:rPr>
          <w:rFonts w:ascii="Arial" w:hAnsi="Arial" w:cs="Arial"/>
          <w:color w:val="000000" w:themeColor="text1"/>
          <w:vertAlign w:val="superscript"/>
        </w:rPr>
        <w:t>1</w:t>
      </w:r>
      <w:r w:rsidR="00273EFB" w:rsidRPr="00273EFB">
        <w:rPr>
          <w:rFonts w:ascii="Arial" w:hAnsi="Arial" w:cs="Arial"/>
          <w:color w:val="000000" w:themeColor="text1"/>
        </w:rPr>
        <w:t>, Yao Wang</w:t>
      </w:r>
      <w:r w:rsidR="00273EFB" w:rsidRPr="00E65E61">
        <w:rPr>
          <w:rFonts w:ascii="Arial" w:hAnsi="Arial" w:cs="Arial"/>
          <w:color w:val="000000" w:themeColor="text1"/>
          <w:vertAlign w:val="superscript"/>
        </w:rPr>
        <w:t>1</w:t>
      </w:r>
      <w:r w:rsidR="00273EFB" w:rsidRPr="00273EFB">
        <w:rPr>
          <w:rFonts w:ascii="Arial" w:hAnsi="Arial" w:cs="Arial"/>
          <w:color w:val="000000" w:themeColor="text1"/>
        </w:rPr>
        <w:t>, Blake Russel</w:t>
      </w:r>
      <w:r w:rsidR="00273EFB" w:rsidRPr="00E65E61">
        <w:rPr>
          <w:rFonts w:ascii="Arial" w:hAnsi="Arial" w:cs="Arial"/>
          <w:color w:val="000000" w:themeColor="text1"/>
          <w:vertAlign w:val="superscript"/>
        </w:rPr>
        <w:t>1</w:t>
      </w:r>
      <w:r w:rsidR="00273EFB" w:rsidRPr="00273EFB">
        <w:rPr>
          <w:rFonts w:ascii="Arial" w:hAnsi="Arial" w:cs="Arial"/>
          <w:color w:val="000000" w:themeColor="text1"/>
        </w:rPr>
        <w:t>, Jasmine Jin</w:t>
      </w:r>
      <w:r w:rsidR="00273EFB" w:rsidRPr="00E65E61">
        <w:rPr>
          <w:rFonts w:ascii="Arial" w:hAnsi="Arial" w:cs="Arial"/>
          <w:color w:val="000000" w:themeColor="text1"/>
          <w:vertAlign w:val="superscript"/>
        </w:rPr>
        <w:t>1</w:t>
      </w:r>
      <w:r w:rsidR="00273EFB" w:rsidRPr="00273EFB">
        <w:rPr>
          <w:rFonts w:ascii="Arial" w:hAnsi="Arial" w:cs="Arial"/>
          <w:color w:val="000000" w:themeColor="text1"/>
        </w:rPr>
        <w:t xml:space="preserve">, </w:t>
      </w:r>
      <w:proofErr w:type="spellStart"/>
      <w:r w:rsidR="00273EFB" w:rsidRPr="00273EFB">
        <w:rPr>
          <w:rFonts w:ascii="Arial" w:hAnsi="Arial" w:cs="Arial"/>
          <w:color w:val="000000" w:themeColor="text1"/>
        </w:rPr>
        <w:t>Zijing</w:t>
      </w:r>
      <w:proofErr w:type="spellEnd"/>
      <w:r w:rsidR="00273EFB" w:rsidRPr="00273EFB">
        <w:rPr>
          <w:rFonts w:ascii="Arial" w:hAnsi="Arial" w:cs="Arial"/>
          <w:color w:val="000000" w:themeColor="text1"/>
        </w:rPr>
        <w:t xml:space="preserve"> Zhou</w:t>
      </w:r>
      <w:r w:rsidR="00273EFB" w:rsidRPr="00E65E61">
        <w:rPr>
          <w:rFonts w:ascii="Arial" w:hAnsi="Arial" w:cs="Arial"/>
          <w:color w:val="000000" w:themeColor="text1"/>
          <w:vertAlign w:val="superscript"/>
        </w:rPr>
        <w:t>4</w:t>
      </w:r>
      <w:r w:rsidR="00273EFB" w:rsidRPr="00273EFB">
        <w:rPr>
          <w:rFonts w:ascii="Arial" w:hAnsi="Arial" w:cs="Arial"/>
          <w:color w:val="000000" w:themeColor="text1"/>
        </w:rPr>
        <w:t>, Charles D. Cox</w:t>
      </w:r>
      <w:r w:rsidR="00273EFB" w:rsidRPr="00E65E61">
        <w:rPr>
          <w:rFonts w:ascii="Arial" w:hAnsi="Arial" w:cs="Arial"/>
          <w:color w:val="000000" w:themeColor="text1"/>
          <w:vertAlign w:val="superscript"/>
        </w:rPr>
        <w:t>4,5</w:t>
      </w:r>
      <w:r w:rsidR="00273EFB" w:rsidRPr="00273EFB">
        <w:rPr>
          <w:rFonts w:ascii="Arial" w:hAnsi="Arial" w:cs="Arial"/>
          <w:color w:val="000000" w:themeColor="text1"/>
        </w:rPr>
        <w:t>, Qian Peter Su</w:t>
      </w:r>
      <w:r w:rsidR="00273EFB" w:rsidRPr="00E65E61">
        <w:rPr>
          <w:rFonts w:ascii="Arial" w:hAnsi="Arial" w:cs="Arial"/>
          <w:color w:val="000000" w:themeColor="text1"/>
          <w:vertAlign w:val="superscript"/>
        </w:rPr>
        <w:t>3,6</w:t>
      </w:r>
      <w:r w:rsidR="00273EFB" w:rsidRPr="00273EFB">
        <w:rPr>
          <w:rFonts w:ascii="Arial" w:hAnsi="Arial" w:cs="Arial"/>
          <w:color w:val="000000" w:themeColor="text1"/>
        </w:rPr>
        <w:t>, Lining Arnold Ju</w:t>
      </w:r>
      <w:r w:rsidR="00273EFB" w:rsidRPr="00E65E61">
        <w:rPr>
          <w:rFonts w:ascii="Arial" w:hAnsi="Arial" w:cs="Arial"/>
          <w:color w:val="000000" w:themeColor="text1"/>
          <w:vertAlign w:val="superscript"/>
        </w:rPr>
        <w:t>1,2,3,7*</w:t>
      </w:r>
    </w:p>
    <w:bookmarkEnd w:id="0"/>
    <w:p w14:paraId="15E3A2AB" w14:textId="77777777" w:rsidR="0076574B" w:rsidRPr="0076574B" w:rsidRDefault="0076574B" w:rsidP="0076574B">
      <w:pPr>
        <w:spacing w:after="0" w:line="276" w:lineRule="auto"/>
        <w:jc w:val="both"/>
        <w:rPr>
          <w:rFonts w:ascii="Times New Roman" w:hAnsi="Times New Roman" w:cs="Times New Roman"/>
          <w:i/>
          <w:iCs/>
        </w:rPr>
      </w:pPr>
      <w:r w:rsidRPr="0076574B">
        <w:rPr>
          <w:rFonts w:ascii="Times New Roman" w:hAnsi="Times New Roman" w:cs="Times New Roman"/>
          <w:i/>
          <w:iCs/>
          <w:vertAlign w:val="superscript"/>
        </w:rPr>
        <w:t>1</w:t>
      </w:r>
      <w:r w:rsidRPr="0076574B">
        <w:rPr>
          <w:rFonts w:ascii="Times New Roman" w:hAnsi="Times New Roman" w:cs="Times New Roman"/>
          <w:i/>
          <w:iCs/>
        </w:rPr>
        <w:t xml:space="preserve"> School of Biomedical Engineering, The University of Sydney, Darlington, NSW 2008, Australia</w:t>
      </w:r>
    </w:p>
    <w:p w14:paraId="58E427FA" w14:textId="77777777" w:rsidR="0076574B" w:rsidRPr="0076574B" w:rsidRDefault="0076574B" w:rsidP="0076574B">
      <w:pPr>
        <w:spacing w:after="0" w:line="276" w:lineRule="auto"/>
        <w:jc w:val="both"/>
        <w:rPr>
          <w:rFonts w:ascii="Times New Roman" w:hAnsi="Times New Roman" w:cs="Times New Roman"/>
          <w:i/>
          <w:iCs/>
        </w:rPr>
      </w:pPr>
      <w:r w:rsidRPr="0076574B">
        <w:rPr>
          <w:rFonts w:ascii="Times New Roman" w:hAnsi="Times New Roman" w:cs="Times New Roman"/>
          <w:i/>
          <w:iCs/>
          <w:vertAlign w:val="superscript"/>
        </w:rPr>
        <w:t>2</w:t>
      </w:r>
      <w:r w:rsidRPr="0076574B">
        <w:rPr>
          <w:rFonts w:ascii="Times New Roman" w:hAnsi="Times New Roman" w:cs="Times New Roman"/>
          <w:i/>
          <w:iCs/>
        </w:rPr>
        <w:t xml:space="preserve"> Charles Perkins Centre, The University of Sydney, Camperdown, NSW 2006, Australia</w:t>
      </w:r>
    </w:p>
    <w:p w14:paraId="43DE81F4" w14:textId="77777777" w:rsidR="0076574B" w:rsidRPr="0076574B" w:rsidRDefault="0076574B" w:rsidP="0076574B">
      <w:pPr>
        <w:spacing w:after="0" w:line="276" w:lineRule="auto"/>
        <w:jc w:val="both"/>
        <w:rPr>
          <w:rFonts w:ascii="Times New Roman" w:hAnsi="Times New Roman" w:cs="Times New Roman"/>
          <w:i/>
          <w:iCs/>
        </w:rPr>
      </w:pPr>
      <w:r w:rsidRPr="0076574B">
        <w:rPr>
          <w:rFonts w:ascii="Times New Roman" w:hAnsi="Times New Roman" w:cs="Times New Roman"/>
          <w:i/>
          <w:iCs/>
          <w:vertAlign w:val="superscript"/>
        </w:rPr>
        <w:t>3</w:t>
      </w:r>
      <w:r w:rsidRPr="0076574B">
        <w:rPr>
          <w:rFonts w:ascii="Times New Roman" w:hAnsi="Times New Roman" w:cs="Times New Roman"/>
          <w:i/>
          <w:iCs/>
        </w:rPr>
        <w:t xml:space="preserve"> Heart Research Institute, Camperdown, Newtown, NSW 2042, Australia</w:t>
      </w:r>
    </w:p>
    <w:p w14:paraId="4A2C4934" w14:textId="77777777" w:rsidR="0076574B" w:rsidRPr="0076574B" w:rsidRDefault="0076574B" w:rsidP="0076574B">
      <w:pPr>
        <w:spacing w:after="0" w:line="276" w:lineRule="auto"/>
        <w:jc w:val="both"/>
        <w:rPr>
          <w:rFonts w:ascii="Times New Roman" w:hAnsi="Times New Roman" w:cs="Times New Roman"/>
          <w:i/>
          <w:iCs/>
        </w:rPr>
      </w:pPr>
      <w:r w:rsidRPr="0076574B">
        <w:rPr>
          <w:rFonts w:ascii="Times New Roman" w:hAnsi="Times New Roman" w:cs="Times New Roman"/>
          <w:i/>
          <w:iCs/>
          <w:vertAlign w:val="superscript"/>
        </w:rPr>
        <w:t>4</w:t>
      </w:r>
      <w:r w:rsidRPr="0076574B">
        <w:rPr>
          <w:rFonts w:ascii="Times New Roman" w:hAnsi="Times New Roman" w:cs="Times New Roman"/>
          <w:i/>
          <w:iCs/>
        </w:rPr>
        <w:t xml:space="preserve"> Molecular Cardiology and Biophysics Division, Victor Chang Cardiac Research Institute, Sydney, NSW 2010, Australia</w:t>
      </w:r>
    </w:p>
    <w:p w14:paraId="20012862" w14:textId="77777777" w:rsidR="0076574B" w:rsidRPr="0076574B" w:rsidRDefault="0076574B" w:rsidP="0076574B">
      <w:pPr>
        <w:spacing w:after="0" w:line="276" w:lineRule="auto"/>
        <w:jc w:val="both"/>
        <w:rPr>
          <w:rFonts w:ascii="Times New Roman" w:hAnsi="Times New Roman" w:cs="Times New Roman"/>
          <w:i/>
          <w:iCs/>
        </w:rPr>
      </w:pPr>
      <w:r w:rsidRPr="0076574B">
        <w:rPr>
          <w:rFonts w:ascii="Times New Roman" w:hAnsi="Times New Roman" w:cs="Times New Roman"/>
          <w:i/>
          <w:iCs/>
          <w:vertAlign w:val="superscript"/>
        </w:rPr>
        <w:t>5</w:t>
      </w:r>
      <w:r w:rsidRPr="0076574B">
        <w:rPr>
          <w:rFonts w:ascii="Times New Roman" w:hAnsi="Times New Roman" w:cs="Times New Roman"/>
          <w:i/>
          <w:iCs/>
        </w:rPr>
        <w:t xml:space="preserve"> Faculty of Medicine, St. Vincent’s Clinical School, University of New South Wale, Sydney, NSW 2010, Australia</w:t>
      </w:r>
    </w:p>
    <w:p w14:paraId="6776FEEE" w14:textId="77777777" w:rsidR="0076574B" w:rsidRPr="0076574B" w:rsidRDefault="0076574B" w:rsidP="0076574B">
      <w:pPr>
        <w:spacing w:after="0" w:line="276" w:lineRule="auto"/>
        <w:jc w:val="both"/>
        <w:rPr>
          <w:rFonts w:ascii="Times New Roman" w:hAnsi="Times New Roman" w:cs="Times New Roman"/>
          <w:i/>
          <w:iCs/>
        </w:rPr>
      </w:pPr>
      <w:r w:rsidRPr="0076574B">
        <w:rPr>
          <w:rFonts w:ascii="Times New Roman" w:hAnsi="Times New Roman" w:cs="Times New Roman"/>
          <w:i/>
          <w:iCs/>
          <w:vertAlign w:val="superscript"/>
        </w:rPr>
        <w:t>6</w:t>
      </w:r>
      <w:r w:rsidRPr="0076574B">
        <w:rPr>
          <w:rFonts w:ascii="Times New Roman" w:hAnsi="Times New Roman" w:cs="Times New Roman"/>
          <w:i/>
          <w:iCs/>
        </w:rPr>
        <w:t xml:space="preserve"> School of Biomedical Engineering, University of Technology Sydney, Sydney, NSW 2007, Australia</w:t>
      </w:r>
    </w:p>
    <w:p w14:paraId="5B1EEDAA" w14:textId="77777777" w:rsidR="0076574B" w:rsidRPr="0076574B" w:rsidRDefault="0076574B" w:rsidP="0076574B">
      <w:pPr>
        <w:pStyle w:val="uTASAffiliations"/>
        <w:suppressAutoHyphens/>
        <w:spacing w:after="0" w:line="276" w:lineRule="auto"/>
        <w:ind w:firstLine="0"/>
        <w:jc w:val="both"/>
        <w:rPr>
          <w:iCs/>
          <w:sz w:val="22"/>
          <w:szCs w:val="22"/>
        </w:rPr>
      </w:pPr>
      <w:r w:rsidRPr="0076574B">
        <w:rPr>
          <w:iCs/>
          <w:sz w:val="22"/>
          <w:szCs w:val="22"/>
          <w:vertAlign w:val="superscript"/>
        </w:rPr>
        <w:t xml:space="preserve">7 </w:t>
      </w:r>
      <w:r w:rsidRPr="0076574B">
        <w:rPr>
          <w:iCs/>
          <w:sz w:val="22"/>
          <w:szCs w:val="22"/>
        </w:rPr>
        <w:t>The University of Sydney Nano Institute (Sydney Nano), The University of Sydney, Camperdown, NSW 2006, Australia</w:t>
      </w:r>
    </w:p>
    <w:p w14:paraId="4C90809A" w14:textId="77777777" w:rsidR="0076574B" w:rsidRPr="0076574B" w:rsidRDefault="0076574B" w:rsidP="0076574B">
      <w:pPr>
        <w:spacing w:after="0" w:line="276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14:paraId="5EA278B9" w14:textId="5EF458EA" w:rsidR="0076574B" w:rsidRPr="0076574B" w:rsidRDefault="0076574B" w:rsidP="0076574B">
      <w:pPr>
        <w:spacing w:after="0" w:line="276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76574B">
        <w:rPr>
          <w:rFonts w:ascii="Times New Roman" w:hAnsi="Times New Roman" w:cs="Times New Roman"/>
          <w:i/>
          <w:iCs/>
          <w:sz w:val="24"/>
          <w:szCs w:val="24"/>
        </w:rPr>
        <w:t xml:space="preserve">* Correspondence: </w:t>
      </w:r>
      <w:r w:rsidR="00970C42" w:rsidRPr="00970C42">
        <w:rPr>
          <w:rFonts w:ascii="Times New Roman" w:hAnsi="Times New Roman" w:cs="Times New Roman"/>
          <w:i/>
          <w:iCs/>
          <w:sz w:val="24"/>
          <w:szCs w:val="24"/>
        </w:rPr>
        <w:t>arnold.ju@sydney.edu.au, qian.su@uts.edu.au</w:t>
      </w:r>
    </w:p>
    <w:p w14:paraId="39B3BE42" w14:textId="709B19AC" w:rsidR="00021953" w:rsidRPr="00AE1B85" w:rsidRDefault="00021953" w:rsidP="00021953">
      <w:pPr>
        <w:jc w:val="both"/>
        <w:rPr>
          <w:rFonts w:ascii="Arial" w:hAnsi="Arial" w:cs="Arial"/>
          <w:b/>
          <w:bCs/>
        </w:rPr>
      </w:pPr>
    </w:p>
    <w:p w14:paraId="3F96C46A" w14:textId="77777777" w:rsidR="00021953" w:rsidRPr="00AE1B85" w:rsidRDefault="00021953" w:rsidP="00021953">
      <w:pPr>
        <w:jc w:val="both"/>
        <w:rPr>
          <w:rFonts w:ascii="Arial" w:hAnsi="Arial" w:cs="Arial"/>
          <w:b/>
          <w:bCs/>
        </w:rPr>
      </w:pPr>
    </w:p>
    <w:p w14:paraId="15F9F991" w14:textId="77777777" w:rsidR="00021953" w:rsidRPr="00AE1B85" w:rsidRDefault="00021953" w:rsidP="00021953">
      <w:pPr>
        <w:jc w:val="both"/>
        <w:rPr>
          <w:rFonts w:ascii="Arial" w:hAnsi="Arial" w:cs="Arial"/>
          <w:b/>
          <w:bCs/>
        </w:rPr>
      </w:pPr>
    </w:p>
    <w:p w14:paraId="31E7E819" w14:textId="77777777" w:rsidR="00021953" w:rsidRPr="00AE1B85" w:rsidRDefault="00021953" w:rsidP="00021953">
      <w:pPr>
        <w:jc w:val="both"/>
        <w:rPr>
          <w:rFonts w:ascii="Arial" w:hAnsi="Arial" w:cs="Arial"/>
          <w:b/>
          <w:bCs/>
        </w:rPr>
      </w:pPr>
    </w:p>
    <w:p w14:paraId="28BFD84E" w14:textId="77777777" w:rsidR="00021953" w:rsidRPr="00AE1B85" w:rsidRDefault="00021953" w:rsidP="00021953">
      <w:pPr>
        <w:jc w:val="both"/>
        <w:rPr>
          <w:rFonts w:ascii="Arial" w:hAnsi="Arial" w:cs="Arial"/>
          <w:b/>
          <w:bCs/>
        </w:rPr>
      </w:pPr>
    </w:p>
    <w:p w14:paraId="62D9FE47" w14:textId="77777777" w:rsidR="00021953" w:rsidRPr="00AE1B85" w:rsidRDefault="00021953" w:rsidP="00021953">
      <w:pPr>
        <w:jc w:val="both"/>
        <w:rPr>
          <w:rFonts w:ascii="Arial" w:hAnsi="Arial" w:cs="Arial"/>
          <w:b/>
          <w:bCs/>
        </w:rPr>
      </w:pPr>
    </w:p>
    <w:p w14:paraId="5FFCD0BE" w14:textId="77777777" w:rsidR="00021953" w:rsidRPr="00AE1B85" w:rsidRDefault="00021953" w:rsidP="00021953">
      <w:pPr>
        <w:jc w:val="both"/>
        <w:rPr>
          <w:rFonts w:ascii="Arial" w:hAnsi="Arial" w:cs="Arial"/>
          <w:b/>
          <w:bCs/>
        </w:rPr>
      </w:pPr>
    </w:p>
    <w:p w14:paraId="00E0F8E5" w14:textId="77777777" w:rsidR="00021953" w:rsidRPr="00AE1B85" w:rsidRDefault="00021953" w:rsidP="00021953">
      <w:pPr>
        <w:jc w:val="both"/>
        <w:rPr>
          <w:rFonts w:ascii="Arial" w:hAnsi="Arial" w:cs="Arial"/>
          <w:b/>
          <w:bCs/>
        </w:rPr>
      </w:pPr>
    </w:p>
    <w:p w14:paraId="51B923EF" w14:textId="77777777" w:rsidR="00021953" w:rsidRPr="00AE1B85" w:rsidRDefault="00021953" w:rsidP="00021953">
      <w:pPr>
        <w:jc w:val="both"/>
        <w:rPr>
          <w:rFonts w:ascii="Arial" w:hAnsi="Arial" w:cs="Arial"/>
          <w:b/>
          <w:bCs/>
        </w:rPr>
      </w:pPr>
    </w:p>
    <w:p w14:paraId="46A47140" w14:textId="77777777" w:rsidR="00021953" w:rsidRPr="00AE1B85" w:rsidRDefault="00021953" w:rsidP="00021953">
      <w:pPr>
        <w:jc w:val="both"/>
        <w:rPr>
          <w:rFonts w:ascii="Arial" w:hAnsi="Arial" w:cs="Arial"/>
          <w:b/>
          <w:bCs/>
        </w:rPr>
      </w:pPr>
    </w:p>
    <w:p w14:paraId="2D9978FF" w14:textId="77777777" w:rsidR="00021953" w:rsidRPr="00AE1B85" w:rsidRDefault="00021953" w:rsidP="00021953">
      <w:pPr>
        <w:jc w:val="both"/>
        <w:rPr>
          <w:rFonts w:ascii="Arial" w:hAnsi="Arial" w:cs="Arial"/>
          <w:b/>
          <w:bCs/>
        </w:rPr>
      </w:pPr>
    </w:p>
    <w:p w14:paraId="73C392D2" w14:textId="77777777" w:rsidR="00021953" w:rsidRPr="00AE1B85" w:rsidRDefault="00021953" w:rsidP="00021953">
      <w:pPr>
        <w:jc w:val="both"/>
        <w:rPr>
          <w:rFonts w:ascii="Arial" w:hAnsi="Arial" w:cs="Arial"/>
          <w:b/>
          <w:bCs/>
        </w:rPr>
      </w:pPr>
    </w:p>
    <w:p w14:paraId="30E4675E" w14:textId="77777777" w:rsidR="00021953" w:rsidRDefault="00021953" w:rsidP="00021953">
      <w:pPr>
        <w:jc w:val="both"/>
        <w:rPr>
          <w:rFonts w:ascii="Arial" w:hAnsi="Arial" w:cs="Arial"/>
          <w:b/>
          <w:bCs/>
        </w:rPr>
      </w:pPr>
    </w:p>
    <w:p w14:paraId="3DA3F393" w14:textId="77777777" w:rsidR="008962FE" w:rsidRDefault="008962FE" w:rsidP="00021953">
      <w:pPr>
        <w:jc w:val="both"/>
        <w:rPr>
          <w:rFonts w:ascii="Arial" w:hAnsi="Arial" w:cs="Arial"/>
          <w:b/>
          <w:bCs/>
        </w:rPr>
      </w:pPr>
    </w:p>
    <w:p w14:paraId="5F713967" w14:textId="77777777" w:rsidR="008962FE" w:rsidRDefault="008962FE" w:rsidP="00021953">
      <w:pPr>
        <w:jc w:val="both"/>
        <w:rPr>
          <w:rFonts w:ascii="Arial" w:hAnsi="Arial" w:cs="Arial"/>
          <w:b/>
          <w:bCs/>
        </w:rPr>
      </w:pPr>
    </w:p>
    <w:p w14:paraId="38A9138F" w14:textId="77777777" w:rsidR="008962FE" w:rsidRPr="00AE1B85" w:rsidRDefault="008962FE" w:rsidP="00021953">
      <w:pPr>
        <w:jc w:val="both"/>
        <w:rPr>
          <w:rFonts w:ascii="Arial" w:hAnsi="Arial" w:cs="Arial"/>
          <w:b/>
          <w:bCs/>
        </w:rPr>
      </w:pPr>
    </w:p>
    <w:p w14:paraId="455E5C56" w14:textId="4E116EBC" w:rsidR="00021953" w:rsidRPr="00AE1B85" w:rsidRDefault="00021953" w:rsidP="00021953">
      <w:pPr>
        <w:jc w:val="both"/>
        <w:rPr>
          <w:rFonts w:ascii="Arial" w:hAnsi="Arial" w:cs="Arial"/>
          <w:b/>
          <w:bCs/>
        </w:rPr>
      </w:pPr>
      <w:r w:rsidRPr="00AE1B85">
        <w:rPr>
          <w:rFonts w:ascii="Arial" w:hAnsi="Arial" w:cs="Arial"/>
          <w:b/>
          <w:bCs/>
        </w:rPr>
        <w:t xml:space="preserve">The </w:t>
      </w:r>
      <w:r w:rsidR="00E97083">
        <w:rPr>
          <w:rFonts w:ascii="Arial" w:hAnsi="Arial" w:cs="Arial"/>
          <w:b/>
          <w:bCs/>
        </w:rPr>
        <w:t>supporting material</w:t>
      </w:r>
      <w:r w:rsidRPr="00AE1B85">
        <w:rPr>
          <w:rFonts w:ascii="Arial" w:hAnsi="Arial" w:cs="Arial"/>
          <w:b/>
          <w:bCs/>
        </w:rPr>
        <w:t xml:space="preserve"> contains:</w:t>
      </w:r>
    </w:p>
    <w:p w14:paraId="50092B41" w14:textId="77777777" w:rsidR="00021953" w:rsidRPr="00AE1B85" w:rsidRDefault="00021953" w:rsidP="00021953">
      <w:pPr>
        <w:jc w:val="both"/>
        <w:rPr>
          <w:rFonts w:ascii="Arial" w:hAnsi="Arial" w:cs="Arial"/>
        </w:rPr>
      </w:pPr>
      <w:r w:rsidRPr="00AE1B85">
        <w:rPr>
          <w:rFonts w:ascii="Arial" w:hAnsi="Arial" w:cs="Arial"/>
        </w:rPr>
        <w:t>Materials</w:t>
      </w:r>
    </w:p>
    <w:p w14:paraId="0ACD388E" w14:textId="169CA514" w:rsidR="00021953" w:rsidRDefault="00021953" w:rsidP="00021953">
      <w:pPr>
        <w:jc w:val="both"/>
        <w:rPr>
          <w:rFonts w:ascii="Arial" w:hAnsi="Arial" w:cs="Arial"/>
        </w:rPr>
      </w:pPr>
      <w:r w:rsidRPr="00AE1B85">
        <w:rPr>
          <w:rFonts w:ascii="Arial" w:hAnsi="Arial" w:cs="Arial"/>
        </w:rPr>
        <w:t>Supplementary Figures S1-S</w:t>
      </w:r>
      <w:r w:rsidR="00E97083">
        <w:rPr>
          <w:rFonts w:ascii="Arial" w:hAnsi="Arial" w:cs="Arial"/>
        </w:rPr>
        <w:t>10</w:t>
      </w:r>
    </w:p>
    <w:p w14:paraId="128AD999" w14:textId="77777777" w:rsidR="001607EE" w:rsidRDefault="001607EE" w:rsidP="00AC35D3">
      <w:pPr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br w:type="page"/>
      </w:r>
    </w:p>
    <w:p w14:paraId="21ED278B" w14:textId="771F9B04" w:rsidR="001B1323" w:rsidRPr="00564B64" w:rsidRDefault="001B1323" w:rsidP="00AC35D3">
      <w:pPr>
        <w:jc w:val="both"/>
        <w:rPr>
          <w:rFonts w:ascii="Arial" w:hAnsi="Arial" w:cs="Arial"/>
          <w:b/>
          <w:bCs/>
        </w:rPr>
      </w:pPr>
      <w:r w:rsidRPr="00564B64">
        <w:rPr>
          <w:rFonts w:ascii="Arial" w:hAnsi="Arial" w:cs="Arial"/>
          <w:b/>
          <w:bCs/>
        </w:rPr>
        <w:lastRenderedPageBreak/>
        <w:t xml:space="preserve">Materials </w:t>
      </w:r>
    </w:p>
    <w:p w14:paraId="2212B991" w14:textId="77777777" w:rsidR="001B1323" w:rsidRPr="00564B64" w:rsidRDefault="001B1323" w:rsidP="00AC35D3">
      <w:pPr>
        <w:jc w:val="both"/>
        <w:rPr>
          <w:rFonts w:ascii="Arial" w:hAnsi="Arial" w:cs="Arial"/>
          <w:u w:val="single"/>
        </w:rPr>
      </w:pPr>
      <w:r w:rsidRPr="00564B64">
        <w:rPr>
          <w:rFonts w:ascii="Arial" w:hAnsi="Arial" w:cs="Arial"/>
          <w:u w:val="single"/>
        </w:rPr>
        <w:t>Chemicals</w:t>
      </w:r>
    </w:p>
    <w:tbl>
      <w:tblPr>
        <w:tblW w:w="8370" w:type="dxa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30"/>
        <w:gridCol w:w="2719"/>
        <w:gridCol w:w="3221"/>
      </w:tblGrid>
      <w:tr w:rsidR="001B1323" w:rsidRPr="00564B64" w14:paraId="7284A374" w14:textId="77777777" w:rsidTr="00AC35D3">
        <w:trPr>
          <w:trHeight w:val="578"/>
        </w:trPr>
        <w:tc>
          <w:tcPr>
            <w:tcW w:w="2430" w:type="dxa"/>
            <w:shd w:val="clear" w:color="auto" w:fill="auto"/>
            <w:vAlign w:val="center"/>
            <w:hideMark/>
          </w:tcPr>
          <w:p w14:paraId="4365C0C0" w14:textId="77777777" w:rsidR="001B1323" w:rsidRPr="00564B64" w:rsidRDefault="001B1323" w:rsidP="00AC35D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564B64">
              <w:rPr>
                <w:rFonts w:ascii="Arial" w:eastAsia="Times New Roman" w:hAnsi="Arial" w:cs="Arial"/>
                <w:b/>
                <w:bCs/>
                <w:color w:val="000000"/>
              </w:rPr>
              <w:t>Name</w:t>
            </w:r>
          </w:p>
        </w:tc>
        <w:tc>
          <w:tcPr>
            <w:tcW w:w="2719" w:type="dxa"/>
            <w:shd w:val="clear" w:color="auto" w:fill="auto"/>
            <w:vAlign w:val="center"/>
            <w:hideMark/>
          </w:tcPr>
          <w:p w14:paraId="31A04DC2" w14:textId="77777777" w:rsidR="001B1323" w:rsidRPr="00564B64" w:rsidRDefault="001B1323" w:rsidP="00AC35D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564B64">
              <w:rPr>
                <w:rFonts w:ascii="Arial" w:eastAsia="Times New Roman" w:hAnsi="Arial" w:cs="Arial"/>
                <w:b/>
                <w:bCs/>
                <w:color w:val="000000"/>
              </w:rPr>
              <w:t>Source</w:t>
            </w:r>
          </w:p>
        </w:tc>
        <w:tc>
          <w:tcPr>
            <w:tcW w:w="3221" w:type="dxa"/>
            <w:shd w:val="clear" w:color="auto" w:fill="auto"/>
            <w:vAlign w:val="center"/>
            <w:hideMark/>
          </w:tcPr>
          <w:p w14:paraId="6DD3D44E" w14:textId="77777777" w:rsidR="001B1323" w:rsidRPr="00564B64" w:rsidRDefault="001B1323" w:rsidP="00AC35D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564B64">
              <w:rPr>
                <w:rFonts w:ascii="Arial" w:eastAsia="Times New Roman" w:hAnsi="Arial" w:cs="Arial"/>
                <w:b/>
                <w:bCs/>
                <w:color w:val="000000"/>
              </w:rPr>
              <w:t>Catalog Number</w:t>
            </w:r>
          </w:p>
        </w:tc>
      </w:tr>
      <w:tr w:rsidR="001B1323" w:rsidRPr="00564B64" w14:paraId="53E22353" w14:textId="77777777" w:rsidTr="00AC35D3">
        <w:trPr>
          <w:trHeight w:val="293"/>
        </w:trPr>
        <w:tc>
          <w:tcPr>
            <w:tcW w:w="2430" w:type="dxa"/>
            <w:shd w:val="clear" w:color="auto" w:fill="auto"/>
            <w:vAlign w:val="center"/>
            <w:hideMark/>
          </w:tcPr>
          <w:p w14:paraId="657F815D" w14:textId="4DECF5E6" w:rsidR="001B1323" w:rsidRPr="00564B64" w:rsidRDefault="00554FC7" w:rsidP="00AC35D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564B64">
              <w:rPr>
                <w:rFonts w:ascii="Arial" w:eastAsia="Times New Roman" w:hAnsi="Arial" w:cs="Arial"/>
                <w:color w:val="000000"/>
              </w:rPr>
              <w:t>Cal-520 AM</w:t>
            </w:r>
          </w:p>
        </w:tc>
        <w:tc>
          <w:tcPr>
            <w:tcW w:w="2719" w:type="dxa"/>
            <w:shd w:val="clear" w:color="auto" w:fill="auto"/>
            <w:vAlign w:val="center"/>
            <w:hideMark/>
          </w:tcPr>
          <w:p w14:paraId="6792C019" w14:textId="142D443E" w:rsidR="001B1323" w:rsidRPr="00564B64" w:rsidRDefault="00554FC7" w:rsidP="00AC35D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564B64">
              <w:rPr>
                <w:rFonts w:ascii="Arial" w:eastAsia="Times New Roman" w:hAnsi="Arial" w:cs="Arial"/>
                <w:color w:val="000000"/>
              </w:rPr>
              <w:t>Abcam</w:t>
            </w:r>
          </w:p>
        </w:tc>
        <w:tc>
          <w:tcPr>
            <w:tcW w:w="3221" w:type="dxa"/>
            <w:shd w:val="clear" w:color="auto" w:fill="auto"/>
            <w:vAlign w:val="center"/>
            <w:hideMark/>
          </w:tcPr>
          <w:p w14:paraId="03E06DD4" w14:textId="5FC429D8" w:rsidR="001B1323" w:rsidRPr="00564B64" w:rsidRDefault="00554FC7" w:rsidP="00AC35D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564B64">
              <w:rPr>
                <w:rFonts w:ascii="Arial" w:eastAsia="Times New Roman" w:hAnsi="Arial" w:cs="Arial"/>
                <w:color w:val="000000"/>
              </w:rPr>
              <w:t>ab171868</w:t>
            </w:r>
          </w:p>
        </w:tc>
      </w:tr>
      <w:tr w:rsidR="001B1323" w:rsidRPr="00564B64" w14:paraId="3B34E276" w14:textId="77777777" w:rsidTr="00AC35D3">
        <w:trPr>
          <w:trHeight w:val="293"/>
        </w:trPr>
        <w:tc>
          <w:tcPr>
            <w:tcW w:w="2430" w:type="dxa"/>
            <w:shd w:val="clear" w:color="auto" w:fill="auto"/>
            <w:vAlign w:val="center"/>
            <w:hideMark/>
          </w:tcPr>
          <w:p w14:paraId="257201AB" w14:textId="0BF4BE24" w:rsidR="001B1323" w:rsidRPr="00564B64" w:rsidRDefault="00554FC7" w:rsidP="00AC35D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564B64">
              <w:rPr>
                <w:rFonts w:ascii="Arial" w:eastAsia="Times New Roman" w:hAnsi="Arial" w:cs="Arial"/>
                <w:color w:val="000000"/>
              </w:rPr>
              <w:t>Yoda1</w:t>
            </w:r>
          </w:p>
        </w:tc>
        <w:tc>
          <w:tcPr>
            <w:tcW w:w="2719" w:type="dxa"/>
            <w:shd w:val="clear" w:color="auto" w:fill="auto"/>
            <w:vAlign w:val="center"/>
            <w:hideMark/>
          </w:tcPr>
          <w:p w14:paraId="21B6C0C9" w14:textId="03F82195" w:rsidR="001B1323" w:rsidRPr="00564B64" w:rsidRDefault="00554FC7" w:rsidP="00AC35D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564B64">
              <w:rPr>
                <w:rFonts w:ascii="Arial" w:eastAsia="Times New Roman" w:hAnsi="Arial" w:cs="Arial"/>
                <w:color w:val="000000"/>
              </w:rPr>
              <w:t>Cayman Chemical Company</w:t>
            </w:r>
          </w:p>
        </w:tc>
        <w:tc>
          <w:tcPr>
            <w:tcW w:w="3221" w:type="dxa"/>
            <w:shd w:val="clear" w:color="auto" w:fill="auto"/>
            <w:vAlign w:val="center"/>
            <w:hideMark/>
          </w:tcPr>
          <w:p w14:paraId="79368262" w14:textId="2D99165A" w:rsidR="001B1323" w:rsidRPr="00564B64" w:rsidRDefault="00554FC7" w:rsidP="00AC35D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564B64">
              <w:rPr>
                <w:rFonts w:ascii="Arial" w:eastAsia="Times New Roman" w:hAnsi="Arial" w:cs="Arial"/>
                <w:color w:val="000000"/>
              </w:rPr>
              <w:t>21904</w:t>
            </w:r>
          </w:p>
        </w:tc>
      </w:tr>
      <w:tr w:rsidR="001B1323" w:rsidRPr="00564B64" w14:paraId="108AEB42" w14:textId="77777777" w:rsidTr="00AC35D3">
        <w:trPr>
          <w:trHeight w:val="293"/>
        </w:trPr>
        <w:tc>
          <w:tcPr>
            <w:tcW w:w="2430" w:type="dxa"/>
            <w:shd w:val="clear" w:color="auto" w:fill="auto"/>
            <w:vAlign w:val="center"/>
            <w:hideMark/>
          </w:tcPr>
          <w:p w14:paraId="76E0A241" w14:textId="11D70EF5" w:rsidR="001B1323" w:rsidRPr="00564B64" w:rsidRDefault="00554FC7" w:rsidP="00AC35D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564B64">
              <w:rPr>
                <w:rFonts w:ascii="Arial" w:eastAsia="Times New Roman" w:hAnsi="Arial" w:cs="Arial"/>
                <w:color w:val="000000"/>
              </w:rPr>
              <w:t>Latrunculin A</w:t>
            </w:r>
          </w:p>
        </w:tc>
        <w:tc>
          <w:tcPr>
            <w:tcW w:w="2719" w:type="dxa"/>
            <w:shd w:val="clear" w:color="auto" w:fill="auto"/>
            <w:vAlign w:val="center"/>
            <w:hideMark/>
          </w:tcPr>
          <w:p w14:paraId="22BD8C34" w14:textId="458BB442" w:rsidR="001B1323" w:rsidRPr="00564B64" w:rsidRDefault="00554FC7" w:rsidP="00AC35D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564B64">
              <w:rPr>
                <w:rFonts w:ascii="Arial" w:eastAsia="Times New Roman" w:hAnsi="Arial" w:cs="Arial"/>
                <w:color w:val="000000"/>
              </w:rPr>
              <w:t>Abcam</w:t>
            </w:r>
          </w:p>
        </w:tc>
        <w:tc>
          <w:tcPr>
            <w:tcW w:w="3221" w:type="dxa"/>
            <w:shd w:val="clear" w:color="auto" w:fill="auto"/>
            <w:vAlign w:val="center"/>
            <w:hideMark/>
          </w:tcPr>
          <w:p w14:paraId="2B12EFEC" w14:textId="2AC2D12A" w:rsidR="001B1323" w:rsidRPr="00564B64" w:rsidRDefault="00554FC7" w:rsidP="00AC35D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564B64">
              <w:rPr>
                <w:rFonts w:ascii="Arial" w:eastAsia="Times New Roman" w:hAnsi="Arial" w:cs="Arial"/>
                <w:color w:val="000000"/>
              </w:rPr>
              <w:t>ab144290</w:t>
            </w:r>
          </w:p>
        </w:tc>
      </w:tr>
      <w:tr w:rsidR="001B1323" w:rsidRPr="00564B64" w14:paraId="24596D79" w14:textId="77777777" w:rsidTr="00AC35D3">
        <w:trPr>
          <w:trHeight w:val="293"/>
        </w:trPr>
        <w:tc>
          <w:tcPr>
            <w:tcW w:w="2430" w:type="dxa"/>
            <w:shd w:val="clear" w:color="auto" w:fill="auto"/>
            <w:vAlign w:val="center"/>
          </w:tcPr>
          <w:p w14:paraId="3C6FF122" w14:textId="4B6EAC17" w:rsidR="001B1323" w:rsidRPr="00564B64" w:rsidRDefault="00514A18" w:rsidP="00AC35D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564B64">
              <w:rPr>
                <w:rFonts w:ascii="Arial" w:eastAsia="Times New Roman" w:hAnsi="Arial" w:cs="Arial"/>
                <w:color w:val="000000"/>
              </w:rPr>
              <w:t>CK-666</w:t>
            </w:r>
          </w:p>
        </w:tc>
        <w:tc>
          <w:tcPr>
            <w:tcW w:w="2719" w:type="dxa"/>
            <w:shd w:val="clear" w:color="auto" w:fill="auto"/>
            <w:vAlign w:val="center"/>
          </w:tcPr>
          <w:p w14:paraId="2D827AFF" w14:textId="4644EE49" w:rsidR="001B1323" w:rsidRPr="00564B64" w:rsidRDefault="00514A18" w:rsidP="00AC35D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564B64">
              <w:rPr>
                <w:rFonts w:ascii="Arial" w:eastAsia="Times New Roman" w:hAnsi="Arial" w:cs="Arial"/>
                <w:color w:val="000000"/>
              </w:rPr>
              <w:t>Sigma-Aldrich</w:t>
            </w:r>
          </w:p>
        </w:tc>
        <w:tc>
          <w:tcPr>
            <w:tcW w:w="3221" w:type="dxa"/>
            <w:shd w:val="clear" w:color="auto" w:fill="auto"/>
            <w:vAlign w:val="center"/>
          </w:tcPr>
          <w:p w14:paraId="01B553B8" w14:textId="089CD207" w:rsidR="001B1323" w:rsidRPr="00564B64" w:rsidRDefault="00514A18" w:rsidP="00AC35D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564B64">
              <w:rPr>
                <w:rFonts w:ascii="Arial" w:eastAsia="Times New Roman" w:hAnsi="Arial" w:cs="Arial"/>
                <w:color w:val="000000"/>
              </w:rPr>
              <w:t>182515</w:t>
            </w:r>
          </w:p>
        </w:tc>
      </w:tr>
      <w:tr w:rsidR="001B1323" w:rsidRPr="00564B64" w14:paraId="557DF5DA" w14:textId="77777777" w:rsidTr="00AC35D3">
        <w:trPr>
          <w:trHeight w:val="293"/>
        </w:trPr>
        <w:tc>
          <w:tcPr>
            <w:tcW w:w="2430" w:type="dxa"/>
            <w:shd w:val="clear" w:color="auto" w:fill="auto"/>
            <w:vAlign w:val="center"/>
          </w:tcPr>
          <w:p w14:paraId="15C97435" w14:textId="249CA872" w:rsidR="001B1323" w:rsidRPr="00564B64" w:rsidRDefault="00514A18" w:rsidP="00AC35D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proofErr w:type="spellStart"/>
            <w:r w:rsidRPr="00564B64">
              <w:rPr>
                <w:rFonts w:ascii="Arial" w:eastAsia="Times New Roman" w:hAnsi="Arial" w:cs="Arial"/>
                <w:color w:val="000000"/>
              </w:rPr>
              <w:t>Jasplakinolide</w:t>
            </w:r>
            <w:proofErr w:type="spellEnd"/>
          </w:p>
        </w:tc>
        <w:tc>
          <w:tcPr>
            <w:tcW w:w="2719" w:type="dxa"/>
            <w:shd w:val="clear" w:color="auto" w:fill="auto"/>
            <w:vAlign w:val="center"/>
          </w:tcPr>
          <w:p w14:paraId="6C7BD70A" w14:textId="2D8FC37E" w:rsidR="001B1323" w:rsidRPr="00564B64" w:rsidRDefault="00514A18" w:rsidP="00AC35D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564B64">
              <w:rPr>
                <w:rFonts w:ascii="Arial" w:eastAsia="Times New Roman" w:hAnsi="Arial" w:cs="Arial"/>
                <w:color w:val="000000"/>
              </w:rPr>
              <w:t>Life Technologies</w:t>
            </w:r>
          </w:p>
        </w:tc>
        <w:tc>
          <w:tcPr>
            <w:tcW w:w="3221" w:type="dxa"/>
            <w:shd w:val="clear" w:color="auto" w:fill="auto"/>
            <w:vAlign w:val="center"/>
          </w:tcPr>
          <w:p w14:paraId="174537E4" w14:textId="4DCF5B55" w:rsidR="001B1323" w:rsidRPr="00564B64" w:rsidRDefault="00514A18" w:rsidP="00AC35D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564B64">
              <w:rPr>
                <w:rFonts w:ascii="Arial" w:eastAsia="Times New Roman" w:hAnsi="Arial" w:cs="Arial"/>
                <w:color w:val="000000"/>
              </w:rPr>
              <w:t>J7473</w:t>
            </w:r>
          </w:p>
        </w:tc>
      </w:tr>
      <w:tr w:rsidR="001B1323" w:rsidRPr="00564B64" w14:paraId="0CA1A0F8" w14:textId="77777777" w:rsidTr="00AC35D3">
        <w:trPr>
          <w:trHeight w:val="293"/>
        </w:trPr>
        <w:tc>
          <w:tcPr>
            <w:tcW w:w="2430" w:type="dxa"/>
            <w:shd w:val="clear" w:color="auto" w:fill="auto"/>
            <w:vAlign w:val="center"/>
          </w:tcPr>
          <w:p w14:paraId="5C4D85BC" w14:textId="381CBB29" w:rsidR="001B1323" w:rsidRPr="00564B64" w:rsidRDefault="00514A18" w:rsidP="00AC35D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564B64">
              <w:rPr>
                <w:rFonts w:ascii="Arial" w:eastAsia="Times New Roman" w:hAnsi="Arial" w:cs="Arial"/>
                <w:color w:val="000000"/>
              </w:rPr>
              <w:t>Y-27632</w:t>
            </w:r>
          </w:p>
        </w:tc>
        <w:tc>
          <w:tcPr>
            <w:tcW w:w="2719" w:type="dxa"/>
            <w:shd w:val="clear" w:color="auto" w:fill="auto"/>
            <w:vAlign w:val="center"/>
          </w:tcPr>
          <w:p w14:paraId="25105976" w14:textId="1217E5D7" w:rsidR="001B1323" w:rsidRPr="00564B64" w:rsidRDefault="00514A18" w:rsidP="00AC35D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564B64">
              <w:rPr>
                <w:rFonts w:ascii="Arial" w:eastAsia="Times New Roman" w:hAnsi="Arial" w:cs="Arial"/>
                <w:color w:val="000000"/>
              </w:rPr>
              <w:t>Sapphire Bioscience</w:t>
            </w:r>
          </w:p>
        </w:tc>
        <w:tc>
          <w:tcPr>
            <w:tcW w:w="3221" w:type="dxa"/>
            <w:shd w:val="clear" w:color="auto" w:fill="auto"/>
            <w:vAlign w:val="center"/>
          </w:tcPr>
          <w:p w14:paraId="7F44C760" w14:textId="61363E2B" w:rsidR="001B1323" w:rsidRPr="00564B64" w:rsidRDefault="00514A18" w:rsidP="00AC35D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564B64">
              <w:rPr>
                <w:rFonts w:ascii="Arial" w:eastAsia="Times New Roman" w:hAnsi="Arial" w:cs="Arial"/>
                <w:color w:val="000000"/>
              </w:rPr>
              <w:t>S1049</w:t>
            </w:r>
          </w:p>
        </w:tc>
      </w:tr>
      <w:tr w:rsidR="001B1323" w:rsidRPr="00564B64" w14:paraId="21EA3F74" w14:textId="77777777" w:rsidTr="00AC35D3">
        <w:trPr>
          <w:trHeight w:val="293"/>
        </w:trPr>
        <w:tc>
          <w:tcPr>
            <w:tcW w:w="2430" w:type="dxa"/>
            <w:shd w:val="clear" w:color="auto" w:fill="auto"/>
            <w:vAlign w:val="center"/>
          </w:tcPr>
          <w:p w14:paraId="2FA8FD92" w14:textId="1A5E64C8" w:rsidR="001B1323" w:rsidRPr="00564B64" w:rsidRDefault="00514A18" w:rsidP="00AC35D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564B64">
              <w:rPr>
                <w:rFonts w:ascii="Arial" w:eastAsia="Times New Roman" w:hAnsi="Arial" w:cs="Arial"/>
                <w:color w:val="000000"/>
              </w:rPr>
              <w:t>SPY650-FastAct</w:t>
            </w:r>
          </w:p>
        </w:tc>
        <w:tc>
          <w:tcPr>
            <w:tcW w:w="2719" w:type="dxa"/>
            <w:shd w:val="clear" w:color="auto" w:fill="auto"/>
            <w:vAlign w:val="center"/>
          </w:tcPr>
          <w:p w14:paraId="01149BB7" w14:textId="367FF935" w:rsidR="001B1323" w:rsidRPr="00564B64" w:rsidRDefault="00514A18" w:rsidP="00AC35D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proofErr w:type="spellStart"/>
            <w:r w:rsidRPr="00564B64">
              <w:rPr>
                <w:rFonts w:ascii="Arial" w:eastAsia="Times New Roman" w:hAnsi="Arial" w:cs="Arial"/>
                <w:color w:val="000000"/>
              </w:rPr>
              <w:t>Spirochrome</w:t>
            </w:r>
            <w:proofErr w:type="spellEnd"/>
          </w:p>
        </w:tc>
        <w:tc>
          <w:tcPr>
            <w:tcW w:w="3221" w:type="dxa"/>
            <w:shd w:val="clear" w:color="auto" w:fill="auto"/>
            <w:vAlign w:val="center"/>
          </w:tcPr>
          <w:p w14:paraId="0EA66E83" w14:textId="0DA32E73" w:rsidR="001B1323" w:rsidRPr="00564B64" w:rsidRDefault="00514A18" w:rsidP="00AC35D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564B64">
              <w:rPr>
                <w:rFonts w:ascii="Arial" w:eastAsia="Times New Roman" w:hAnsi="Arial" w:cs="Arial"/>
                <w:color w:val="000000"/>
              </w:rPr>
              <w:t>SC505</w:t>
            </w:r>
          </w:p>
        </w:tc>
      </w:tr>
      <w:tr w:rsidR="001B1323" w:rsidRPr="00564B64" w14:paraId="4E4F1F82" w14:textId="77777777" w:rsidTr="00AC35D3">
        <w:trPr>
          <w:trHeight w:val="293"/>
        </w:trPr>
        <w:tc>
          <w:tcPr>
            <w:tcW w:w="2430" w:type="dxa"/>
            <w:shd w:val="clear" w:color="auto" w:fill="auto"/>
            <w:vAlign w:val="center"/>
          </w:tcPr>
          <w:p w14:paraId="32911C65" w14:textId="38DD2E4B" w:rsidR="001B1323" w:rsidRPr="00564B64" w:rsidRDefault="00D2536A" w:rsidP="00AC35D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564B64">
              <w:rPr>
                <w:rFonts w:ascii="Arial" w:eastAsia="Times New Roman" w:hAnsi="Arial" w:cs="Arial"/>
                <w:color w:val="000000"/>
              </w:rPr>
              <w:t>DMSO, Anhydrous</w:t>
            </w:r>
          </w:p>
        </w:tc>
        <w:tc>
          <w:tcPr>
            <w:tcW w:w="2719" w:type="dxa"/>
            <w:shd w:val="clear" w:color="auto" w:fill="auto"/>
            <w:vAlign w:val="center"/>
          </w:tcPr>
          <w:p w14:paraId="03FB2952" w14:textId="001C8DC9" w:rsidR="001B1323" w:rsidRPr="00564B64" w:rsidRDefault="00D2536A" w:rsidP="00AC35D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proofErr w:type="spellStart"/>
            <w:r w:rsidRPr="00564B64">
              <w:rPr>
                <w:rFonts w:ascii="Arial" w:eastAsia="Times New Roman" w:hAnsi="Arial" w:cs="Arial"/>
                <w:color w:val="000000"/>
              </w:rPr>
              <w:t>Thermo</w:t>
            </w:r>
            <w:proofErr w:type="spellEnd"/>
            <w:r w:rsidRPr="00564B64">
              <w:rPr>
                <w:rFonts w:ascii="Arial" w:eastAsia="Times New Roman" w:hAnsi="Arial" w:cs="Arial"/>
                <w:color w:val="000000"/>
              </w:rPr>
              <w:t xml:space="preserve"> Fisher Scientific</w:t>
            </w:r>
          </w:p>
        </w:tc>
        <w:tc>
          <w:tcPr>
            <w:tcW w:w="3221" w:type="dxa"/>
            <w:shd w:val="clear" w:color="auto" w:fill="auto"/>
            <w:vAlign w:val="center"/>
          </w:tcPr>
          <w:p w14:paraId="556CE9B8" w14:textId="5BD2531F" w:rsidR="001B1323" w:rsidRPr="00564B64" w:rsidRDefault="00D2536A" w:rsidP="00AC35D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564B64">
              <w:rPr>
                <w:rFonts w:ascii="Arial" w:eastAsia="Times New Roman" w:hAnsi="Arial" w:cs="Arial"/>
                <w:color w:val="000000"/>
              </w:rPr>
              <w:t>D12345</w:t>
            </w:r>
          </w:p>
        </w:tc>
      </w:tr>
      <w:tr w:rsidR="001B1323" w:rsidRPr="00564B64" w14:paraId="59A4370C" w14:textId="77777777" w:rsidTr="00AC35D3">
        <w:trPr>
          <w:trHeight w:val="293"/>
        </w:trPr>
        <w:tc>
          <w:tcPr>
            <w:tcW w:w="2430" w:type="dxa"/>
            <w:shd w:val="clear" w:color="auto" w:fill="auto"/>
            <w:vAlign w:val="center"/>
          </w:tcPr>
          <w:p w14:paraId="4C789059" w14:textId="439059E5" w:rsidR="001B1323" w:rsidRPr="00564B64" w:rsidRDefault="00D2536A" w:rsidP="00AC35D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564B64">
              <w:rPr>
                <w:rFonts w:ascii="Arial" w:eastAsia="Times New Roman" w:hAnsi="Arial" w:cs="Arial"/>
                <w:color w:val="000000"/>
              </w:rPr>
              <w:t>GsMTx4</w:t>
            </w:r>
          </w:p>
        </w:tc>
        <w:tc>
          <w:tcPr>
            <w:tcW w:w="2719" w:type="dxa"/>
            <w:shd w:val="clear" w:color="auto" w:fill="auto"/>
            <w:vAlign w:val="center"/>
          </w:tcPr>
          <w:p w14:paraId="4846832B" w14:textId="5221A6EB" w:rsidR="001B1323" w:rsidRPr="00564B64" w:rsidRDefault="00D2536A" w:rsidP="00AC35D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564B64">
              <w:rPr>
                <w:rFonts w:ascii="Arial" w:eastAsia="Times New Roman" w:hAnsi="Arial" w:cs="Arial"/>
                <w:color w:val="000000"/>
              </w:rPr>
              <w:t>Abcam</w:t>
            </w:r>
          </w:p>
        </w:tc>
        <w:tc>
          <w:tcPr>
            <w:tcW w:w="3221" w:type="dxa"/>
            <w:shd w:val="clear" w:color="auto" w:fill="auto"/>
            <w:vAlign w:val="center"/>
          </w:tcPr>
          <w:p w14:paraId="5422E47B" w14:textId="46B2260A" w:rsidR="001B1323" w:rsidRPr="00564B64" w:rsidRDefault="00D2536A" w:rsidP="00AC35D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564B64">
              <w:rPr>
                <w:rFonts w:ascii="Arial" w:eastAsia="Times New Roman" w:hAnsi="Arial" w:cs="Arial"/>
                <w:color w:val="000000"/>
              </w:rPr>
              <w:t>ab141871</w:t>
            </w:r>
          </w:p>
        </w:tc>
      </w:tr>
      <w:tr w:rsidR="001B1323" w:rsidRPr="00564B64" w14:paraId="64F352B8" w14:textId="77777777" w:rsidTr="00AC35D3">
        <w:trPr>
          <w:trHeight w:val="293"/>
        </w:trPr>
        <w:tc>
          <w:tcPr>
            <w:tcW w:w="2430" w:type="dxa"/>
            <w:shd w:val="clear" w:color="auto" w:fill="auto"/>
            <w:vAlign w:val="center"/>
          </w:tcPr>
          <w:p w14:paraId="0BE0A493" w14:textId="13B37E0F" w:rsidR="001B1323" w:rsidRPr="00564B64" w:rsidRDefault="00D2536A" w:rsidP="00AC35D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proofErr w:type="gramStart"/>
            <w:r w:rsidRPr="00564B64">
              <w:rPr>
                <w:rFonts w:ascii="Arial" w:eastAsia="Times New Roman" w:hAnsi="Arial" w:cs="Arial"/>
                <w:color w:val="000000"/>
              </w:rPr>
              <w:t>Gadolinium(</w:t>
            </w:r>
            <w:proofErr w:type="gramEnd"/>
            <w:r w:rsidRPr="00564B64">
              <w:rPr>
                <w:rFonts w:ascii="Arial" w:eastAsia="Times New Roman" w:hAnsi="Arial" w:cs="Arial"/>
                <w:color w:val="000000"/>
              </w:rPr>
              <w:t>III) chloride</w:t>
            </w:r>
          </w:p>
        </w:tc>
        <w:tc>
          <w:tcPr>
            <w:tcW w:w="2719" w:type="dxa"/>
            <w:shd w:val="clear" w:color="auto" w:fill="auto"/>
            <w:vAlign w:val="center"/>
          </w:tcPr>
          <w:p w14:paraId="44164D61" w14:textId="2486F8E5" w:rsidR="001B1323" w:rsidRPr="00564B64" w:rsidRDefault="00D2536A" w:rsidP="00AC35D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564B64">
              <w:rPr>
                <w:rFonts w:ascii="Arial" w:eastAsia="Times New Roman" w:hAnsi="Arial" w:cs="Arial"/>
                <w:color w:val="000000"/>
              </w:rPr>
              <w:t>Sigma-Aldrich</w:t>
            </w:r>
          </w:p>
        </w:tc>
        <w:tc>
          <w:tcPr>
            <w:tcW w:w="3221" w:type="dxa"/>
            <w:shd w:val="clear" w:color="auto" w:fill="auto"/>
            <w:vAlign w:val="center"/>
          </w:tcPr>
          <w:p w14:paraId="26A36200" w14:textId="1F4D59BE" w:rsidR="001B1323" w:rsidRPr="00564B64" w:rsidRDefault="00D2536A" w:rsidP="00AC35D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564B64">
              <w:rPr>
                <w:rFonts w:ascii="Arial" w:eastAsia="Times New Roman" w:hAnsi="Arial" w:cs="Arial"/>
                <w:color w:val="000000"/>
              </w:rPr>
              <w:t>439770</w:t>
            </w:r>
          </w:p>
        </w:tc>
      </w:tr>
      <w:tr w:rsidR="001B1323" w:rsidRPr="00564B64" w14:paraId="1B5D8922" w14:textId="77777777" w:rsidTr="00AC35D3">
        <w:trPr>
          <w:trHeight w:val="293"/>
        </w:trPr>
        <w:tc>
          <w:tcPr>
            <w:tcW w:w="2430" w:type="dxa"/>
            <w:shd w:val="clear" w:color="auto" w:fill="auto"/>
            <w:vAlign w:val="center"/>
          </w:tcPr>
          <w:p w14:paraId="65B949F0" w14:textId="284784DF" w:rsidR="001B1323" w:rsidRPr="00564B64" w:rsidRDefault="006C078F" w:rsidP="00AC35D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564B64">
              <w:rPr>
                <w:rFonts w:ascii="Arial" w:eastAsia="Times New Roman" w:hAnsi="Arial" w:cs="Arial"/>
                <w:color w:val="000000"/>
              </w:rPr>
              <w:t>RPMI Medium 1640</w:t>
            </w:r>
          </w:p>
        </w:tc>
        <w:tc>
          <w:tcPr>
            <w:tcW w:w="2719" w:type="dxa"/>
            <w:shd w:val="clear" w:color="auto" w:fill="auto"/>
            <w:vAlign w:val="center"/>
          </w:tcPr>
          <w:p w14:paraId="10566803" w14:textId="198E72AA" w:rsidR="001B1323" w:rsidRPr="00564B64" w:rsidRDefault="006C078F" w:rsidP="00AC35D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proofErr w:type="spellStart"/>
            <w:r w:rsidRPr="00564B64">
              <w:rPr>
                <w:rFonts w:ascii="Arial" w:eastAsia="Times New Roman" w:hAnsi="Arial" w:cs="Arial"/>
                <w:color w:val="000000"/>
              </w:rPr>
              <w:t>Thermo</w:t>
            </w:r>
            <w:proofErr w:type="spellEnd"/>
            <w:r w:rsidRPr="00564B64">
              <w:rPr>
                <w:rFonts w:ascii="Arial" w:eastAsia="Times New Roman" w:hAnsi="Arial" w:cs="Arial"/>
                <w:color w:val="000000"/>
              </w:rPr>
              <w:t xml:space="preserve"> Fisher Scientific</w:t>
            </w:r>
          </w:p>
        </w:tc>
        <w:tc>
          <w:tcPr>
            <w:tcW w:w="3221" w:type="dxa"/>
            <w:shd w:val="clear" w:color="auto" w:fill="auto"/>
            <w:vAlign w:val="center"/>
          </w:tcPr>
          <w:p w14:paraId="5DE0FD2D" w14:textId="67FFD893" w:rsidR="001B1323" w:rsidRPr="00564B64" w:rsidRDefault="006C078F" w:rsidP="00AC35D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564B64">
              <w:rPr>
                <w:rFonts w:ascii="Arial" w:eastAsia="Times New Roman" w:hAnsi="Arial" w:cs="Arial"/>
                <w:color w:val="000000"/>
              </w:rPr>
              <w:t>22400-089</w:t>
            </w:r>
          </w:p>
        </w:tc>
      </w:tr>
      <w:tr w:rsidR="001B1323" w:rsidRPr="00564B64" w14:paraId="134123DF" w14:textId="77777777" w:rsidTr="00AC35D3">
        <w:trPr>
          <w:trHeight w:val="293"/>
        </w:trPr>
        <w:tc>
          <w:tcPr>
            <w:tcW w:w="2430" w:type="dxa"/>
            <w:shd w:val="clear" w:color="auto" w:fill="auto"/>
            <w:vAlign w:val="center"/>
          </w:tcPr>
          <w:p w14:paraId="6E629266" w14:textId="3765B325" w:rsidR="001B1323" w:rsidRPr="00564B64" w:rsidRDefault="006C078F" w:rsidP="00AC35D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564B64">
              <w:rPr>
                <w:rFonts w:ascii="Arial" w:eastAsia="Times New Roman" w:hAnsi="Arial" w:cs="Arial"/>
                <w:color w:val="000000"/>
              </w:rPr>
              <w:t>Fetal Bovine Serum</w:t>
            </w:r>
          </w:p>
        </w:tc>
        <w:tc>
          <w:tcPr>
            <w:tcW w:w="2719" w:type="dxa"/>
            <w:shd w:val="clear" w:color="auto" w:fill="auto"/>
            <w:vAlign w:val="center"/>
          </w:tcPr>
          <w:p w14:paraId="569743F8" w14:textId="4D5F9576" w:rsidR="001B1323" w:rsidRPr="00564B64" w:rsidRDefault="006C078F" w:rsidP="00AC35D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proofErr w:type="spellStart"/>
            <w:r w:rsidRPr="00564B64">
              <w:rPr>
                <w:rFonts w:ascii="Arial" w:eastAsia="Times New Roman" w:hAnsi="Arial" w:cs="Arial"/>
                <w:color w:val="000000"/>
              </w:rPr>
              <w:t>Thermo</w:t>
            </w:r>
            <w:proofErr w:type="spellEnd"/>
            <w:r w:rsidRPr="00564B64">
              <w:rPr>
                <w:rFonts w:ascii="Arial" w:eastAsia="Times New Roman" w:hAnsi="Arial" w:cs="Arial"/>
                <w:color w:val="000000"/>
              </w:rPr>
              <w:t xml:space="preserve"> Fisher Scientific</w:t>
            </w:r>
          </w:p>
        </w:tc>
        <w:tc>
          <w:tcPr>
            <w:tcW w:w="3221" w:type="dxa"/>
            <w:shd w:val="clear" w:color="auto" w:fill="auto"/>
            <w:vAlign w:val="center"/>
          </w:tcPr>
          <w:p w14:paraId="0417771C" w14:textId="04E916DD" w:rsidR="001B1323" w:rsidRPr="00564B64" w:rsidRDefault="006C078F" w:rsidP="00AC35D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564B64">
              <w:rPr>
                <w:rFonts w:ascii="Arial" w:eastAsia="Times New Roman" w:hAnsi="Arial" w:cs="Arial"/>
                <w:color w:val="000000"/>
              </w:rPr>
              <w:t>26140-079</w:t>
            </w:r>
          </w:p>
        </w:tc>
      </w:tr>
      <w:tr w:rsidR="001B1323" w:rsidRPr="00564B64" w14:paraId="2166ED17" w14:textId="77777777" w:rsidTr="00AC35D3">
        <w:trPr>
          <w:trHeight w:val="293"/>
        </w:trPr>
        <w:tc>
          <w:tcPr>
            <w:tcW w:w="2430" w:type="dxa"/>
            <w:shd w:val="clear" w:color="auto" w:fill="auto"/>
            <w:vAlign w:val="center"/>
          </w:tcPr>
          <w:p w14:paraId="4509EC6A" w14:textId="2D5A71DF" w:rsidR="001B1323" w:rsidRPr="00564B64" w:rsidRDefault="006C078F" w:rsidP="00AC35D3">
            <w:pPr>
              <w:spacing w:after="0" w:line="240" w:lineRule="auto"/>
              <w:rPr>
                <w:rFonts w:ascii="Arial" w:eastAsia="Arial" w:hAnsi="Arial" w:cs="Arial"/>
              </w:rPr>
            </w:pPr>
            <w:proofErr w:type="spellStart"/>
            <w:r w:rsidRPr="00564B64">
              <w:rPr>
                <w:rFonts w:ascii="Arial" w:eastAsia="Arial" w:hAnsi="Arial" w:cs="Arial"/>
              </w:rPr>
              <w:t>TrypLE</w:t>
            </w:r>
            <w:r w:rsidRPr="00564B64">
              <w:rPr>
                <w:rFonts w:ascii="Arial" w:eastAsia="Arial" w:hAnsi="Arial" w:cs="Arial"/>
                <w:vertAlign w:val="superscript"/>
              </w:rPr>
              <w:t>TM</w:t>
            </w:r>
            <w:proofErr w:type="spellEnd"/>
            <w:r w:rsidRPr="00564B64">
              <w:rPr>
                <w:rFonts w:ascii="Arial" w:eastAsia="Arial" w:hAnsi="Arial" w:cs="Arial"/>
              </w:rPr>
              <w:t xml:space="preserve"> Express</w:t>
            </w:r>
          </w:p>
        </w:tc>
        <w:tc>
          <w:tcPr>
            <w:tcW w:w="2719" w:type="dxa"/>
            <w:shd w:val="clear" w:color="auto" w:fill="auto"/>
            <w:vAlign w:val="center"/>
          </w:tcPr>
          <w:p w14:paraId="28BF8683" w14:textId="3EE32E9C" w:rsidR="001B1323" w:rsidRPr="00564B64" w:rsidRDefault="006C078F" w:rsidP="00AC35D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proofErr w:type="spellStart"/>
            <w:r w:rsidRPr="00564B64">
              <w:rPr>
                <w:rFonts w:ascii="Arial" w:eastAsia="Times New Roman" w:hAnsi="Arial" w:cs="Arial"/>
                <w:color w:val="000000"/>
              </w:rPr>
              <w:t>Thermo</w:t>
            </w:r>
            <w:proofErr w:type="spellEnd"/>
            <w:r w:rsidRPr="00564B64">
              <w:rPr>
                <w:rFonts w:ascii="Arial" w:eastAsia="Times New Roman" w:hAnsi="Arial" w:cs="Arial"/>
                <w:color w:val="000000"/>
              </w:rPr>
              <w:t xml:space="preserve"> Fisher Scientific</w:t>
            </w:r>
          </w:p>
        </w:tc>
        <w:tc>
          <w:tcPr>
            <w:tcW w:w="3221" w:type="dxa"/>
            <w:shd w:val="clear" w:color="auto" w:fill="auto"/>
            <w:vAlign w:val="center"/>
          </w:tcPr>
          <w:p w14:paraId="5698078F" w14:textId="54D43DD7" w:rsidR="001B1323" w:rsidRPr="00564B64" w:rsidRDefault="006C078F" w:rsidP="00AC35D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564B64">
              <w:rPr>
                <w:rFonts w:ascii="Arial" w:eastAsia="Times New Roman" w:hAnsi="Arial" w:cs="Arial"/>
                <w:color w:val="000000"/>
              </w:rPr>
              <w:t>12604-021</w:t>
            </w:r>
          </w:p>
        </w:tc>
      </w:tr>
      <w:tr w:rsidR="001B1323" w:rsidRPr="00564B64" w14:paraId="08DCF622" w14:textId="77777777" w:rsidTr="00AC35D3">
        <w:trPr>
          <w:trHeight w:val="293"/>
        </w:trPr>
        <w:tc>
          <w:tcPr>
            <w:tcW w:w="2430" w:type="dxa"/>
            <w:shd w:val="clear" w:color="auto" w:fill="auto"/>
            <w:vAlign w:val="center"/>
          </w:tcPr>
          <w:p w14:paraId="04A253AA" w14:textId="5B2D35A1" w:rsidR="001B1323" w:rsidRPr="00564B64" w:rsidRDefault="006C078F" w:rsidP="00AC35D3">
            <w:pPr>
              <w:spacing w:after="0" w:line="240" w:lineRule="auto"/>
              <w:rPr>
                <w:rFonts w:ascii="Arial" w:eastAsia="Arial" w:hAnsi="Arial" w:cs="Arial"/>
                <w:lang w:val="en-AU"/>
              </w:rPr>
            </w:pPr>
            <w:r w:rsidRPr="00564B64">
              <w:rPr>
                <w:rFonts w:ascii="Arial" w:eastAsia="Arial" w:hAnsi="Arial" w:cs="Arial"/>
              </w:rPr>
              <w:t>Human Fibronectin</w:t>
            </w:r>
          </w:p>
        </w:tc>
        <w:tc>
          <w:tcPr>
            <w:tcW w:w="2719" w:type="dxa"/>
            <w:shd w:val="clear" w:color="auto" w:fill="auto"/>
            <w:vAlign w:val="center"/>
          </w:tcPr>
          <w:p w14:paraId="62705F19" w14:textId="053A10C3" w:rsidR="001B1323" w:rsidRPr="00564B64" w:rsidRDefault="002105CE" w:rsidP="00AC35D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proofErr w:type="spellStart"/>
            <w:r w:rsidRPr="00564B64">
              <w:rPr>
                <w:rFonts w:ascii="Arial" w:eastAsia="Times New Roman" w:hAnsi="Arial" w:cs="Arial"/>
                <w:color w:val="000000"/>
              </w:rPr>
              <w:t>Thermo</w:t>
            </w:r>
            <w:proofErr w:type="spellEnd"/>
            <w:r w:rsidRPr="00564B64">
              <w:rPr>
                <w:rFonts w:ascii="Arial" w:eastAsia="Times New Roman" w:hAnsi="Arial" w:cs="Arial"/>
                <w:color w:val="000000"/>
              </w:rPr>
              <w:t xml:space="preserve"> Fisher Scientific</w:t>
            </w:r>
          </w:p>
        </w:tc>
        <w:tc>
          <w:tcPr>
            <w:tcW w:w="3221" w:type="dxa"/>
            <w:shd w:val="clear" w:color="auto" w:fill="auto"/>
            <w:vAlign w:val="center"/>
          </w:tcPr>
          <w:p w14:paraId="0BFD20B8" w14:textId="3170CC5D" w:rsidR="001B1323" w:rsidRPr="00564B64" w:rsidRDefault="002105CE" w:rsidP="00AC35D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564B64">
              <w:rPr>
                <w:rFonts w:ascii="Arial" w:eastAsia="Times New Roman" w:hAnsi="Arial" w:cs="Arial"/>
                <w:color w:val="000000"/>
              </w:rPr>
              <w:t>33016-015</w:t>
            </w:r>
          </w:p>
        </w:tc>
      </w:tr>
      <w:tr w:rsidR="00C74A56" w:rsidRPr="00564B64" w14:paraId="5728D880" w14:textId="77777777" w:rsidTr="00AC35D3">
        <w:trPr>
          <w:trHeight w:val="293"/>
        </w:trPr>
        <w:tc>
          <w:tcPr>
            <w:tcW w:w="2430" w:type="dxa"/>
            <w:shd w:val="clear" w:color="auto" w:fill="auto"/>
            <w:vAlign w:val="center"/>
          </w:tcPr>
          <w:p w14:paraId="1FDB2E2D" w14:textId="4C766A6F" w:rsidR="00C74A56" w:rsidRPr="00564B64" w:rsidRDefault="00C74A56" w:rsidP="00AC35D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564B64">
              <w:rPr>
                <w:rFonts w:ascii="Arial" w:eastAsia="Times New Roman" w:hAnsi="Arial" w:cs="Arial"/>
                <w:color w:val="000000"/>
              </w:rPr>
              <w:t>Penicillin/Streptomycin</w:t>
            </w:r>
          </w:p>
        </w:tc>
        <w:tc>
          <w:tcPr>
            <w:tcW w:w="2719" w:type="dxa"/>
            <w:shd w:val="clear" w:color="auto" w:fill="auto"/>
            <w:vAlign w:val="center"/>
          </w:tcPr>
          <w:p w14:paraId="36873430" w14:textId="6B858D07" w:rsidR="00C74A56" w:rsidRPr="00564B64" w:rsidRDefault="00C74A56" w:rsidP="00AC35D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proofErr w:type="spellStart"/>
            <w:r w:rsidRPr="00564B64">
              <w:rPr>
                <w:rFonts w:ascii="Arial" w:eastAsia="Times New Roman" w:hAnsi="Arial" w:cs="Arial"/>
                <w:color w:val="000000"/>
              </w:rPr>
              <w:t>Thermo</w:t>
            </w:r>
            <w:proofErr w:type="spellEnd"/>
            <w:r w:rsidRPr="00564B64">
              <w:rPr>
                <w:rFonts w:ascii="Arial" w:eastAsia="Times New Roman" w:hAnsi="Arial" w:cs="Arial"/>
                <w:color w:val="000000"/>
              </w:rPr>
              <w:t xml:space="preserve"> Fisher Scientific</w:t>
            </w:r>
          </w:p>
        </w:tc>
        <w:tc>
          <w:tcPr>
            <w:tcW w:w="3221" w:type="dxa"/>
            <w:shd w:val="clear" w:color="auto" w:fill="auto"/>
            <w:vAlign w:val="center"/>
          </w:tcPr>
          <w:p w14:paraId="7BE9E5FB" w14:textId="76AAEC63" w:rsidR="00C74A56" w:rsidRPr="00564B64" w:rsidRDefault="00C74A56" w:rsidP="00AC35D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564B64">
              <w:rPr>
                <w:rFonts w:ascii="Arial" w:eastAsia="Times New Roman" w:hAnsi="Arial" w:cs="Arial"/>
                <w:color w:val="000000"/>
              </w:rPr>
              <w:t>15140122</w:t>
            </w:r>
          </w:p>
        </w:tc>
      </w:tr>
      <w:tr w:rsidR="00C74A56" w:rsidRPr="00564B64" w14:paraId="5507BFC9" w14:textId="77777777" w:rsidTr="00AC35D3">
        <w:trPr>
          <w:trHeight w:val="293"/>
        </w:trPr>
        <w:tc>
          <w:tcPr>
            <w:tcW w:w="2430" w:type="dxa"/>
            <w:shd w:val="clear" w:color="auto" w:fill="auto"/>
            <w:vAlign w:val="center"/>
          </w:tcPr>
          <w:p w14:paraId="453BD38B" w14:textId="520FE587" w:rsidR="00C74A56" w:rsidRPr="00564B64" w:rsidRDefault="00C74A56" w:rsidP="00AC35D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564B64">
              <w:rPr>
                <w:rFonts w:ascii="Arial" w:eastAsia="Times New Roman" w:hAnsi="Arial" w:cs="Arial"/>
                <w:color w:val="000000"/>
              </w:rPr>
              <w:t>DPBS</w:t>
            </w:r>
          </w:p>
        </w:tc>
        <w:tc>
          <w:tcPr>
            <w:tcW w:w="2719" w:type="dxa"/>
            <w:shd w:val="clear" w:color="auto" w:fill="auto"/>
            <w:vAlign w:val="center"/>
          </w:tcPr>
          <w:p w14:paraId="232F4E38" w14:textId="090B60B0" w:rsidR="00C74A56" w:rsidRPr="00564B64" w:rsidRDefault="00C74A56" w:rsidP="00AC35D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proofErr w:type="spellStart"/>
            <w:r w:rsidRPr="00564B64">
              <w:rPr>
                <w:rFonts w:ascii="Arial" w:eastAsia="Times New Roman" w:hAnsi="Arial" w:cs="Arial"/>
                <w:color w:val="000000"/>
              </w:rPr>
              <w:t>Thermo</w:t>
            </w:r>
            <w:proofErr w:type="spellEnd"/>
            <w:r w:rsidRPr="00564B64">
              <w:rPr>
                <w:rFonts w:ascii="Arial" w:eastAsia="Times New Roman" w:hAnsi="Arial" w:cs="Arial"/>
                <w:color w:val="000000"/>
              </w:rPr>
              <w:t xml:space="preserve"> Fisher Scientific</w:t>
            </w:r>
          </w:p>
        </w:tc>
        <w:tc>
          <w:tcPr>
            <w:tcW w:w="3221" w:type="dxa"/>
            <w:shd w:val="clear" w:color="auto" w:fill="auto"/>
            <w:vAlign w:val="center"/>
          </w:tcPr>
          <w:p w14:paraId="68D88233" w14:textId="63B2B33F" w:rsidR="00C74A56" w:rsidRPr="00564B64" w:rsidRDefault="00C74A56" w:rsidP="00AC35D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564B64">
              <w:rPr>
                <w:rFonts w:ascii="Arial" w:eastAsia="Times New Roman" w:hAnsi="Arial" w:cs="Arial"/>
                <w:color w:val="000000"/>
              </w:rPr>
              <w:t>14040133</w:t>
            </w:r>
          </w:p>
        </w:tc>
      </w:tr>
      <w:tr w:rsidR="00CE0EB2" w:rsidRPr="00564B64" w14:paraId="05E04698" w14:textId="77777777" w:rsidTr="00AC35D3">
        <w:trPr>
          <w:trHeight w:val="293"/>
        </w:trPr>
        <w:tc>
          <w:tcPr>
            <w:tcW w:w="2430" w:type="dxa"/>
            <w:shd w:val="clear" w:color="auto" w:fill="auto"/>
            <w:vAlign w:val="center"/>
          </w:tcPr>
          <w:p w14:paraId="1E3E1A8E" w14:textId="5FBDC9D2" w:rsidR="00CE0EB2" w:rsidRPr="00564B64" w:rsidRDefault="00FF5CAE" w:rsidP="00AC35D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Sodium bicarbonate</w:t>
            </w:r>
          </w:p>
        </w:tc>
        <w:tc>
          <w:tcPr>
            <w:tcW w:w="2719" w:type="dxa"/>
            <w:shd w:val="clear" w:color="auto" w:fill="auto"/>
            <w:vAlign w:val="center"/>
          </w:tcPr>
          <w:p w14:paraId="4F8D6A37" w14:textId="03C26B67" w:rsidR="00CE0EB2" w:rsidRPr="00564B64" w:rsidRDefault="00FF5CAE" w:rsidP="00AC35D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Sigma</w:t>
            </w:r>
            <w:r w:rsidR="00577D10">
              <w:rPr>
                <w:rFonts w:ascii="Arial" w:eastAsia="Times New Roman" w:hAnsi="Arial" w:cs="Arial"/>
                <w:color w:val="000000"/>
              </w:rPr>
              <w:t>-Aldrich</w:t>
            </w:r>
          </w:p>
        </w:tc>
        <w:tc>
          <w:tcPr>
            <w:tcW w:w="3221" w:type="dxa"/>
            <w:shd w:val="clear" w:color="auto" w:fill="auto"/>
            <w:vAlign w:val="center"/>
          </w:tcPr>
          <w:p w14:paraId="7F309565" w14:textId="74CCAC40" w:rsidR="00CE0EB2" w:rsidRPr="00564B64" w:rsidRDefault="00577D10" w:rsidP="00AC35D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S9638</w:t>
            </w:r>
          </w:p>
        </w:tc>
      </w:tr>
      <w:tr w:rsidR="00736050" w:rsidRPr="00564B64" w14:paraId="07589233" w14:textId="77777777" w:rsidTr="00AC35D3">
        <w:trPr>
          <w:trHeight w:val="293"/>
        </w:trPr>
        <w:tc>
          <w:tcPr>
            <w:tcW w:w="2430" w:type="dxa"/>
            <w:shd w:val="clear" w:color="auto" w:fill="auto"/>
            <w:vAlign w:val="center"/>
          </w:tcPr>
          <w:p w14:paraId="73D7B344" w14:textId="687201F2" w:rsidR="00736050" w:rsidRDefault="005838A7" w:rsidP="00AC35D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HEPES</w:t>
            </w:r>
          </w:p>
        </w:tc>
        <w:tc>
          <w:tcPr>
            <w:tcW w:w="2719" w:type="dxa"/>
            <w:shd w:val="clear" w:color="auto" w:fill="auto"/>
            <w:vAlign w:val="center"/>
          </w:tcPr>
          <w:p w14:paraId="35053BBA" w14:textId="15B81D1B" w:rsidR="00736050" w:rsidRDefault="00CB5C2F" w:rsidP="00AC35D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Sigma-Aldrich</w:t>
            </w:r>
          </w:p>
        </w:tc>
        <w:tc>
          <w:tcPr>
            <w:tcW w:w="3221" w:type="dxa"/>
            <w:shd w:val="clear" w:color="auto" w:fill="auto"/>
            <w:vAlign w:val="center"/>
          </w:tcPr>
          <w:p w14:paraId="24D12A82" w14:textId="652D5139" w:rsidR="00736050" w:rsidRDefault="00CB5C2F" w:rsidP="00AC35D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H3375</w:t>
            </w:r>
          </w:p>
        </w:tc>
      </w:tr>
      <w:tr w:rsidR="00CB5C2F" w:rsidRPr="00564B64" w14:paraId="7F78982E" w14:textId="77777777" w:rsidTr="00AC35D3">
        <w:trPr>
          <w:trHeight w:val="293"/>
        </w:trPr>
        <w:tc>
          <w:tcPr>
            <w:tcW w:w="2430" w:type="dxa"/>
            <w:shd w:val="clear" w:color="auto" w:fill="auto"/>
            <w:vAlign w:val="center"/>
          </w:tcPr>
          <w:p w14:paraId="094AAD1B" w14:textId="24D6E784" w:rsidR="00CB5C2F" w:rsidRDefault="00CB5C2F" w:rsidP="00AC35D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Sodium carbonate</w:t>
            </w:r>
          </w:p>
        </w:tc>
        <w:tc>
          <w:tcPr>
            <w:tcW w:w="2719" w:type="dxa"/>
            <w:shd w:val="clear" w:color="auto" w:fill="auto"/>
            <w:vAlign w:val="center"/>
          </w:tcPr>
          <w:p w14:paraId="10DF89E7" w14:textId="0E0A13BA" w:rsidR="00CB5C2F" w:rsidRDefault="005A65B3" w:rsidP="00AC35D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Sigma-Aldrich</w:t>
            </w:r>
          </w:p>
        </w:tc>
        <w:tc>
          <w:tcPr>
            <w:tcW w:w="3221" w:type="dxa"/>
            <w:shd w:val="clear" w:color="auto" w:fill="auto"/>
            <w:vAlign w:val="center"/>
          </w:tcPr>
          <w:p w14:paraId="6ABA1305" w14:textId="7CD5C3CF" w:rsidR="00CB5C2F" w:rsidRDefault="00CB5C2F" w:rsidP="00AC35D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S2127</w:t>
            </w:r>
          </w:p>
        </w:tc>
      </w:tr>
      <w:tr w:rsidR="002B2D58" w:rsidRPr="00564B64" w14:paraId="069951A9" w14:textId="77777777" w:rsidTr="00AC35D3">
        <w:trPr>
          <w:trHeight w:val="293"/>
        </w:trPr>
        <w:tc>
          <w:tcPr>
            <w:tcW w:w="2430" w:type="dxa"/>
            <w:shd w:val="clear" w:color="auto" w:fill="auto"/>
            <w:vAlign w:val="center"/>
          </w:tcPr>
          <w:p w14:paraId="7F159F59" w14:textId="1D5AB072" w:rsidR="002B2D58" w:rsidRDefault="005044EC" w:rsidP="00AC35D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D</w:t>
            </w:r>
            <w:proofErr w:type="gramStart"/>
            <w:r>
              <w:rPr>
                <w:rFonts w:ascii="Arial" w:eastAsia="Times New Roman" w:hAnsi="Arial" w:cs="Arial"/>
                <w:color w:val="000000"/>
              </w:rPr>
              <w:t>-(</w:t>
            </w:r>
            <w:proofErr w:type="gramEnd"/>
            <w:r>
              <w:rPr>
                <w:rFonts w:ascii="Arial" w:eastAsia="Times New Roman" w:hAnsi="Arial" w:cs="Arial"/>
                <w:color w:val="000000"/>
              </w:rPr>
              <w:t>+)-Glucose</w:t>
            </w:r>
          </w:p>
        </w:tc>
        <w:tc>
          <w:tcPr>
            <w:tcW w:w="2719" w:type="dxa"/>
            <w:shd w:val="clear" w:color="auto" w:fill="auto"/>
            <w:vAlign w:val="center"/>
          </w:tcPr>
          <w:p w14:paraId="7B8F041A" w14:textId="2399187F" w:rsidR="002B2D58" w:rsidRDefault="005A65B3" w:rsidP="00AC35D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Sigma-Aldrich</w:t>
            </w:r>
          </w:p>
        </w:tc>
        <w:tc>
          <w:tcPr>
            <w:tcW w:w="3221" w:type="dxa"/>
            <w:shd w:val="clear" w:color="auto" w:fill="auto"/>
            <w:vAlign w:val="center"/>
          </w:tcPr>
          <w:p w14:paraId="389D5381" w14:textId="5F36E2A2" w:rsidR="002B2D58" w:rsidRDefault="00C363AC" w:rsidP="00AC35D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G7021</w:t>
            </w:r>
          </w:p>
        </w:tc>
      </w:tr>
      <w:tr w:rsidR="00C363AC" w:rsidRPr="00564B64" w14:paraId="4EB22B51" w14:textId="77777777" w:rsidTr="00AC35D3">
        <w:trPr>
          <w:trHeight w:val="293"/>
        </w:trPr>
        <w:tc>
          <w:tcPr>
            <w:tcW w:w="2430" w:type="dxa"/>
            <w:shd w:val="clear" w:color="auto" w:fill="auto"/>
            <w:vAlign w:val="center"/>
          </w:tcPr>
          <w:p w14:paraId="29F8E849" w14:textId="7F1D7B00" w:rsidR="00C363AC" w:rsidRDefault="0065678B" w:rsidP="00AC35D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Sodium chloride</w:t>
            </w:r>
          </w:p>
        </w:tc>
        <w:tc>
          <w:tcPr>
            <w:tcW w:w="2719" w:type="dxa"/>
            <w:shd w:val="clear" w:color="auto" w:fill="auto"/>
            <w:vAlign w:val="center"/>
          </w:tcPr>
          <w:p w14:paraId="4CF3FF07" w14:textId="062D0A02" w:rsidR="00C363AC" w:rsidRDefault="0065678B" w:rsidP="00AC35D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Sigma-Aldrich</w:t>
            </w:r>
          </w:p>
        </w:tc>
        <w:tc>
          <w:tcPr>
            <w:tcW w:w="3221" w:type="dxa"/>
            <w:shd w:val="clear" w:color="auto" w:fill="auto"/>
            <w:vAlign w:val="center"/>
          </w:tcPr>
          <w:p w14:paraId="478B8676" w14:textId="2150D706" w:rsidR="00C363AC" w:rsidRDefault="0065678B" w:rsidP="00AC35D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S7653</w:t>
            </w:r>
          </w:p>
        </w:tc>
      </w:tr>
      <w:tr w:rsidR="0065678B" w:rsidRPr="00564B64" w14:paraId="44647487" w14:textId="77777777" w:rsidTr="00AC35D3">
        <w:trPr>
          <w:trHeight w:val="293"/>
        </w:trPr>
        <w:tc>
          <w:tcPr>
            <w:tcW w:w="2430" w:type="dxa"/>
            <w:shd w:val="clear" w:color="auto" w:fill="auto"/>
            <w:vAlign w:val="center"/>
          </w:tcPr>
          <w:p w14:paraId="44A8FD39" w14:textId="788EC01B" w:rsidR="0065678B" w:rsidRDefault="001677AD" w:rsidP="00AC35D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Potassium chloride</w:t>
            </w:r>
          </w:p>
        </w:tc>
        <w:tc>
          <w:tcPr>
            <w:tcW w:w="2719" w:type="dxa"/>
            <w:shd w:val="clear" w:color="auto" w:fill="auto"/>
            <w:vAlign w:val="center"/>
          </w:tcPr>
          <w:p w14:paraId="22074BAD" w14:textId="3DE50811" w:rsidR="0065678B" w:rsidRDefault="001677AD" w:rsidP="00AC35D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Sigma-Aldrich</w:t>
            </w:r>
          </w:p>
        </w:tc>
        <w:tc>
          <w:tcPr>
            <w:tcW w:w="3221" w:type="dxa"/>
            <w:shd w:val="clear" w:color="auto" w:fill="auto"/>
            <w:vAlign w:val="center"/>
          </w:tcPr>
          <w:p w14:paraId="0CEEE8C5" w14:textId="024AFDF6" w:rsidR="0065678B" w:rsidRDefault="00DB0EE7" w:rsidP="00AC35D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P9541</w:t>
            </w:r>
          </w:p>
        </w:tc>
      </w:tr>
    </w:tbl>
    <w:p w14:paraId="372D0381" w14:textId="179C7EA9" w:rsidR="006A7D8A" w:rsidRDefault="006A7D8A" w:rsidP="00AC35D3">
      <w:pPr>
        <w:jc w:val="both"/>
        <w:rPr>
          <w:rFonts w:ascii="Arial" w:hAnsi="Arial" w:cs="Arial"/>
          <w:lang w:val="en-AU"/>
        </w:rPr>
      </w:pPr>
      <w:r>
        <w:rPr>
          <w:rFonts w:ascii="Arial" w:hAnsi="Arial" w:cs="Arial"/>
          <w:lang w:val="en-AU"/>
        </w:rPr>
        <w:br w:type="page"/>
      </w:r>
    </w:p>
    <w:p w14:paraId="0BE36DE3" w14:textId="09708D1F" w:rsidR="002F1CAE" w:rsidRPr="00564B64" w:rsidRDefault="002F1CAE" w:rsidP="00AC35D3">
      <w:pPr>
        <w:jc w:val="both"/>
        <w:rPr>
          <w:rFonts w:ascii="Arial" w:hAnsi="Arial" w:cs="Arial"/>
          <w:b/>
          <w:bCs/>
          <w:lang w:val="en-AU"/>
        </w:rPr>
      </w:pPr>
      <w:r w:rsidRPr="00564B64">
        <w:rPr>
          <w:rFonts w:ascii="Arial" w:hAnsi="Arial" w:cs="Arial"/>
          <w:b/>
          <w:bCs/>
          <w:lang w:val="en-AU"/>
        </w:rPr>
        <w:lastRenderedPageBreak/>
        <w:t xml:space="preserve">Figure S1 Micropipette orifice diameter and </w:t>
      </w:r>
      <w:r w:rsidR="00205F9C">
        <w:rPr>
          <w:rFonts w:ascii="Arial" w:hAnsi="Arial" w:cs="Arial"/>
          <w:b/>
          <w:bCs/>
          <w:lang w:val="en-AU"/>
        </w:rPr>
        <w:t>tip</w:t>
      </w:r>
      <w:r w:rsidRPr="00564B64">
        <w:rPr>
          <w:rFonts w:ascii="Arial" w:hAnsi="Arial" w:cs="Arial"/>
          <w:b/>
          <w:bCs/>
          <w:lang w:val="en-AU"/>
        </w:rPr>
        <w:t xml:space="preserve"> angle distribution</w:t>
      </w:r>
    </w:p>
    <w:p w14:paraId="192A6CC9" w14:textId="68906C21" w:rsidR="00895EFD" w:rsidRPr="00564B64" w:rsidRDefault="00825AB1" w:rsidP="00AC35D3">
      <w:pPr>
        <w:jc w:val="both"/>
        <w:rPr>
          <w:rFonts w:ascii="Arial" w:hAnsi="Arial" w:cs="Arial"/>
          <w:lang w:val="en-AU"/>
        </w:rPr>
      </w:pPr>
      <w:r>
        <w:rPr>
          <w:rFonts w:ascii="Arial" w:hAnsi="Arial" w:cs="Arial"/>
          <w:noProof/>
          <w:lang w:val="en-AU"/>
        </w:rPr>
        <w:drawing>
          <wp:inline distT="0" distB="0" distL="0" distR="0" wp14:anchorId="0E3CB040" wp14:editId="6E485922">
            <wp:extent cx="5724525" cy="3533775"/>
            <wp:effectExtent l="0" t="0" r="9525" b="9525"/>
            <wp:docPr id="76458872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3533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931868" w14:textId="03448D3C" w:rsidR="006A7D8A" w:rsidRDefault="00040FE3" w:rsidP="00AC35D3">
      <w:pPr>
        <w:jc w:val="both"/>
        <w:rPr>
          <w:rFonts w:ascii="Arial" w:hAnsi="Arial" w:cs="Arial"/>
          <w:lang w:val="en-AU"/>
        </w:rPr>
      </w:pPr>
      <w:r w:rsidRPr="00564B64">
        <w:rPr>
          <w:rFonts w:ascii="Arial" w:hAnsi="Arial" w:cs="Arial"/>
          <w:lang w:val="en-AU"/>
        </w:rPr>
        <w:t xml:space="preserve">The distribution </w:t>
      </w:r>
      <w:r w:rsidR="00C3499C" w:rsidRPr="00564B64">
        <w:rPr>
          <w:rFonts w:ascii="Arial" w:hAnsi="Arial" w:cs="Arial"/>
          <w:lang w:val="en-AU"/>
        </w:rPr>
        <w:t xml:space="preserve">of </w:t>
      </w:r>
      <w:r w:rsidR="00E0235E" w:rsidRPr="00564B64">
        <w:rPr>
          <w:rFonts w:ascii="Arial" w:hAnsi="Arial" w:cs="Arial"/>
          <w:lang w:val="en-AU"/>
        </w:rPr>
        <w:t xml:space="preserve">micropipette </w:t>
      </w:r>
      <w:r w:rsidR="003C48D5">
        <w:rPr>
          <w:rFonts w:ascii="Arial" w:hAnsi="Arial" w:cs="Arial"/>
          <w:lang w:val="en-AU"/>
        </w:rPr>
        <w:t>tip</w:t>
      </w:r>
      <w:r w:rsidR="00E0235E" w:rsidRPr="00564B64">
        <w:rPr>
          <w:rFonts w:ascii="Arial" w:hAnsi="Arial" w:cs="Arial"/>
          <w:lang w:val="en-AU"/>
        </w:rPr>
        <w:t xml:space="preserve"> angle (</w:t>
      </w:r>
      <w:r w:rsidR="00E0235E" w:rsidRPr="00564B64">
        <w:rPr>
          <w:rFonts w:ascii="Arial" w:hAnsi="Arial" w:cs="Arial"/>
          <w:i/>
          <w:iCs/>
          <w:lang w:val="en-AU"/>
        </w:rPr>
        <w:t>right</w:t>
      </w:r>
      <w:r w:rsidR="00E0235E" w:rsidRPr="00564B64">
        <w:rPr>
          <w:rFonts w:ascii="Arial" w:hAnsi="Arial" w:cs="Arial"/>
          <w:lang w:val="en-AU"/>
        </w:rPr>
        <w:t xml:space="preserve">) distribution in this study when </w:t>
      </w:r>
      <w:r w:rsidR="00BA7388">
        <w:rPr>
          <w:rFonts w:ascii="Arial" w:hAnsi="Arial" w:cs="Arial"/>
          <w:lang w:val="en-AU"/>
        </w:rPr>
        <w:t>tip diameter</w:t>
      </w:r>
      <w:r w:rsidR="00C3499C" w:rsidRPr="00564B64">
        <w:rPr>
          <w:rFonts w:ascii="Arial" w:hAnsi="Arial" w:cs="Arial"/>
          <w:lang w:val="en-AU"/>
        </w:rPr>
        <w:t xml:space="preserve"> (</w:t>
      </w:r>
      <w:r w:rsidR="00C3499C" w:rsidRPr="00564B64">
        <w:rPr>
          <w:rFonts w:ascii="Arial" w:hAnsi="Arial" w:cs="Arial"/>
          <w:i/>
          <w:iCs/>
          <w:lang w:val="en-AU"/>
        </w:rPr>
        <w:t>left</w:t>
      </w:r>
      <w:r w:rsidR="00C3499C" w:rsidRPr="00564B64">
        <w:rPr>
          <w:rFonts w:ascii="Arial" w:hAnsi="Arial" w:cs="Arial"/>
          <w:lang w:val="en-AU"/>
        </w:rPr>
        <w:t xml:space="preserve">) was set to be 1 </w:t>
      </w:r>
      <w:proofErr w:type="spellStart"/>
      <w:r w:rsidR="00C3499C" w:rsidRPr="00564B64">
        <w:rPr>
          <w:rFonts w:ascii="Arial" w:hAnsi="Arial" w:cs="Arial"/>
          <w:lang w:val="en-AU"/>
        </w:rPr>
        <w:t>μm</w:t>
      </w:r>
      <w:proofErr w:type="spellEnd"/>
      <w:r w:rsidR="00DB0216" w:rsidRPr="00564B64">
        <w:rPr>
          <w:rFonts w:ascii="Arial" w:hAnsi="Arial" w:cs="Arial"/>
          <w:lang w:val="en-AU"/>
        </w:rPr>
        <w:t xml:space="preserve"> (</w:t>
      </w:r>
      <w:r w:rsidR="00DB0216" w:rsidRPr="00564B64">
        <w:rPr>
          <w:rFonts w:ascii="Arial" w:hAnsi="Arial" w:cs="Arial"/>
          <w:b/>
          <w:bCs/>
          <w:lang w:val="en-AU"/>
        </w:rPr>
        <w:t>a-c</w:t>
      </w:r>
      <w:r w:rsidR="00DB0216" w:rsidRPr="00564B64">
        <w:rPr>
          <w:rFonts w:ascii="Arial" w:hAnsi="Arial" w:cs="Arial"/>
          <w:lang w:val="en-AU"/>
        </w:rPr>
        <w:t xml:space="preserve">), 1.5 </w:t>
      </w:r>
      <w:proofErr w:type="spellStart"/>
      <w:r w:rsidR="00DB0216" w:rsidRPr="00564B64">
        <w:rPr>
          <w:rFonts w:ascii="Arial" w:hAnsi="Arial" w:cs="Arial"/>
          <w:lang w:val="en-AU"/>
        </w:rPr>
        <w:t>μm</w:t>
      </w:r>
      <w:proofErr w:type="spellEnd"/>
      <w:r w:rsidR="00DB0216" w:rsidRPr="00564B64">
        <w:rPr>
          <w:rFonts w:ascii="Arial" w:hAnsi="Arial" w:cs="Arial"/>
          <w:lang w:val="en-AU"/>
        </w:rPr>
        <w:t xml:space="preserve"> (</w:t>
      </w:r>
      <w:r w:rsidR="00DB0216" w:rsidRPr="00564B64">
        <w:rPr>
          <w:rFonts w:ascii="Arial" w:hAnsi="Arial" w:cs="Arial"/>
          <w:b/>
          <w:bCs/>
          <w:lang w:val="en-AU"/>
        </w:rPr>
        <w:t>d-f</w:t>
      </w:r>
      <w:r w:rsidR="00DB0216" w:rsidRPr="00564B64">
        <w:rPr>
          <w:rFonts w:ascii="Arial" w:hAnsi="Arial" w:cs="Arial"/>
          <w:lang w:val="en-AU"/>
        </w:rPr>
        <w:t xml:space="preserve">), and 2 </w:t>
      </w:r>
      <w:proofErr w:type="spellStart"/>
      <w:r w:rsidR="00DB0216" w:rsidRPr="00564B64">
        <w:rPr>
          <w:rFonts w:ascii="Arial" w:hAnsi="Arial" w:cs="Arial"/>
          <w:lang w:val="en-AU"/>
        </w:rPr>
        <w:t>μm</w:t>
      </w:r>
      <w:proofErr w:type="spellEnd"/>
      <w:r w:rsidR="00DB0216" w:rsidRPr="00564B64">
        <w:rPr>
          <w:rFonts w:ascii="Arial" w:hAnsi="Arial" w:cs="Arial"/>
          <w:lang w:val="en-AU"/>
        </w:rPr>
        <w:t xml:space="preserve"> (</w:t>
      </w:r>
      <w:r w:rsidR="00DB0216" w:rsidRPr="00564B64">
        <w:rPr>
          <w:rFonts w:ascii="Arial" w:hAnsi="Arial" w:cs="Arial"/>
          <w:b/>
          <w:bCs/>
          <w:lang w:val="en-AU"/>
        </w:rPr>
        <w:t>g-</w:t>
      </w:r>
      <w:proofErr w:type="spellStart"/>
      <w:r w:rsidR="00DB0216" w:rsidRPr="00564B64">
        <w:rPr>
          <w:rFonts w:ascii="Arial" w:hAnsi="Arial" w:cs="Arial"/>
          <w:b/>
          <w:bCs/>
          <w:lang w:val="en-AU"/>
        </w:rPr>
        <w:t>i</w:t>
      </w:r>
      <w:proofErr w:type="spellEnd"/>
      <w:r w:rsidR="00DB0216" w:rsidRPr="00564B64">
        <w:rPr>
          <w:rFonts w:ascii="Arial" w:hAnsi="Arial" w:cs="Arial"/>
          <w:lang w:val="en-AU"/>
        </w:rPr>
        <w:t>), respectively</w:t>
      </w:r>
      <w:r w:rsidR="00C3499C" w:rsidRPr="00564B64">
        <w:rPr>
          <w:rFonts w:ascii="Arial" w:hAnsi="Arial" w:cs="Arial"/>
          <w:lang w:val="en-AU"/>
        </w:rPr>
        <w:t xml:space="preserve">. </w:t>
      </w:r>
      <w:r w:rsidR="00A335E7">
        <w:rPr>
          <w:rFonts w:ascii="Arial" w:hAnsi="Arial" w:cs="Arial"/>
          <w:lang w:val="en-AU"/>
        </w:rPr>
        <w:t xml:space="preserve">At least six independent </w:t>
      </w:r>
      <w:r w:rsidR="00E63140">
        <w:rPr>
          <w:rFonts w:ascii="Arial" w:hAnsi="Arial" w:cs="Arial"/>
          <w:lang w:val="en-AU"/>
        </w:rPr>
        <w:t>experiments were recorded on individual day</w:t>
      </w:r>
      <w:r w:rsidR="003A5328">
        <w:rPr>
          <w:rFonts w:ascii="Arial" w:hAnsi="Arial" w:cs="Arial"/>
          <w:lang w:val="en-AU"/>
        </w:rPr>
        <w:t>s to obtain the</w:t>
      </w:r>
      <w:r w:rsidR="00BF67C7" w:rsidRPr="00564B64">
        <w:rPr>
          <w:rFonts w:ascii="Arial" w:hAnsi="Arial" w:cs="Arial"/>
          <w:lang w:val="en-AU"/>
        </w:rPr>
        <w:t xml:space="preserve"> mean of </w:t>
      </w:r>
      <w:r w:rsidR="008730CA">
        <w:rPr>
          <w:rFonts w:ascii="Arial" w:hAnsi="Arial" w:cs="Arial"/>
          <w:lang w:val="en-AU"/>
        </w:rPr>
        <w:t xml:space="preserve">tip </w:t>
      </w:r>
      <w:r w:rsidR="00BF67C7" w:rsidRPr="00564B64">
        <w:rPr>
          <w:rFonts w:ascii="Arial" w:hAnsi="Arial" w:cs="Arial"/>
          <w:lang w:val="en-AU"/>
        </w:rPr>
        <w:t xml:space="preserve">diameter and angle </w:t>
      </w:r>
      <w:r w:rsidR="003A5328">
        <w:rPr>
          <w:rFonts w:ascii="Arial" w:hAnsi="Arial" w:cs="Arial"/>
          <w:lang w:val="en-AU"/>
        </w:rPr>
        <w:t xml:space="preserve">and </w:t>
      </w:r>
      <w:r w:rsidR="00BF67C7" w:rsidRPr="00564B64">
        <w:rPr>
          <w:rFonts w:ascii="Arial" w:hAnsi="Arial" w:cs="Arial"/>
          <w:lang w:val="en-AU"/>
        </w:rPr>
        <w:t>the error</w:t>
      </w:r>
      <w:r w:rsidR="00F02B8D" w:rsidRPr="00564B64">
        <w:rPr>
          <w:rFonts w:ascii="Arial" w:hAnsi="Arial" w:cs="Arial"/>
          <w:lang w:val="en-AU"/>
        </w:rPr>
        <w:t xml:space="preserve"> bar represents </w:t>
      </w:r>
      <w:proofErr w:type="spellStart"/>
      <w:r w:rsidR="0093111B">
        <w:rPr>
          <w:rFonts w:ascii="Arial" w:hAnsi="Arial" w:cs="Arial"/>
          <w:lang w:val="en-AU"/>
        </w:rPr>
        <w:t>s</w:t>
      </w:r>
      <w:r w:rsidR="00F02B8D" w:rsidRPr="00564B64">
        <w:rPr>
          <w:rFonts w:ascii="Arial" w:hAnsi="Arial" w:cs="Arial"/>
          <w:lang w:val="en-AU"/>
        </w:rPr>
        <w:t>.</w:t>
      </w:r>
      <w:r w:rsidR="0093111B">
        <w:rPr>
          <w:rFonts w:ascii="Arial" w:hAnsi="Arial" w:cs="Arial"/>
          <w:lang w:val="en-AU"/>
        </w:rPr>
        <w:t>e</w:t>
      </w:r>
      <w:r w:rsidR="00F02B8D" w:rsidRPr="00564B64">
        <w:rPr>
          <w:rFonts w:ascii="Arial" w:hAnsi="Arial" w:cs="Arial"/>
          <w:lang w:val="en-AU"/>
        </w:rPr>
        <w:t>.</w:t>
      </w:r>
      <w:r w:rsidR="0093111B">
        <w:rPr>
          <w:rFonts w:ascii="Arial" w:hAnsi="Arial" w:cs="Arial"/>
          <w:lang w:val="en-AU"/>
        </w:rPr>
        <w:t>m</w:t>
      </w:r>
      <w:r w:rsidR="00F02B8D" w:rsidRPr="00564B64">
        <w:rPr>
          <w:rFonts w:ascii="Arial" w:hAnsi="Arial" w:cs="Arial"/>
          <w:lang w:val="en-AU"/>
        </w:rPr>
        <w:t>.</w:t>
      </w:r>
      <w:proofErr w:type="spellEnd"/>
      <w:r w:rsidR="006A7D8A">
        <w:rPr>
          <w:rFonts w:ascii="Arial" w:hAnsi="Arial" w:cs="Arial"/>
          <w:lang w:val="en-AU"/>
        </w:rPr>
        <w:br w:type="page"/>
      </w:r>
    </w:p>
    <w:p w14:paraId="23847F16" w14:textId="2FA924A4" w:rsidR="00BF67C7" w:rsidRPr="00564B64" w:rsidRDefault="005B6A55" w:rsidP="00AC35D3">
      <w:pPr>
        <w:jc w:val="both"/>
        <w:rPr>
          <w:rFonts w:ascii="Arial" w:hAnsi="Arial" w:cs="Arial"/>
          <w:b/>
          <w:bCs/>
          <w:lang w:val="en-AU"/>
        </w:rPr>
      </w:pPr>
      <w:r w:rsidRPr="00564B64">
        <w:rPr>
          <w:rFonts w:ascii="Arial" w:hAnsi="Arial" w:cs="Arial"/>
          <w:b/>
          <w:bCs/>
          <w:lang w:val="en-AU"/>
        </w:rPr>
        <w:lastRenderedPageBreak/>
        <w:t xml:space="preserve">Figure S2 Drug validation on </w:t>
      </w:r>
      <w:r w:rsidR="00046742">
        <w:rPr>
          <w:rFonts w:ascii="Arial" w:hAnsi="Arial" w:cs="Arial"/>
          <w:b/>
          <w:bCs/>
          <w:lang w:val="en-AU"/>
        </w:rPr>
        <w:t>PIEZO1</w:t>
      </w:r>
      <w:r w:rsidRPr="00564B64">
        <w:rPr>
          <w:rFonts w:ascii="Arial" w:hAnsi="Arial" w:cs="Arial"/>
          <w:b/>
          <w:bCs/>
          <w:lang w:val="en-AU"/>
        </w:rPr>
        <w:t>-mediated Ca</w:t>
      </w:r>
      <w:r w:rsidRPr="00564B64">
        <w:rPr>
          <w:rFonts w:ascii="Arial" w:hAnsi="Arial" w:cs="Arial"/>
          <w:b/>
          <w:bCs/>
          <w:vertAlign w:val="superscript"/>
          <w:lang w:val="en-AU"/>
        </w:rPr>
        <w:t>2+</w:t>
      </w:r>
      <w:r w:rsidRPr="00564B64">
        <w:rPr>
          <w:rFonts w:ascii="Arial" w:hAnsi="Arial" w:cs="Arial"/>
          <w:b/>
          <w:bCs/>
          <w:lang w:val="en-AU"/>
        </w:rPr>
        <w:t xml:space="preserve"> influx. </w:t>
      </w:r>
    </w:p>
    <w:p w14:paraId="78A5FB4A" w14:textId="7DA2937A" w:rsidR="009C2A9A" w:rsidRPr="00564B64" w:rsidRDefault="00D149F3" w:rsidP="00AC35D3">
      <w:pPr>
        <w:jc w:val="center"/>
        <w:rPr>
          <w:rFonts w:ascii="Arial" w:hAnsi="Arial" w:cs="Arial"/>
          <w:lang w:val="en-AU"/>
        </w:rPr>
      </w:pPr>
      <w:r>
        <w:rPr>
          <w:rFonts w:ascii="Arial" w:hAnsi="Arial" w:cs="Arial"/>
          <w:noProof/>
          <w:lang w:val="en-AU"/>
        </w:rPr>
        <w:drawing>
          <wp:inline distT="0" distB="0" distL="0" distR="0" wp14:anchorId="52EC3ADC" wp14:editId="600D69D9">
            <wp:extent cx="5724525" cy="1771650"/>
            <wp:effectExtent l="0" t="0" r="9525" b="0"/>
            <wp:docPr id="8450776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1771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60ADDF" w14:textId="0C05C47B" w:rsidR="006A7D8A" w:rsidRDefault="00727DC6" w:rsidP="00AC35D3">
      <w:pPr>
        <w:jc w:val="both"/>
        <w:rPr>
          <w:rFonts w:ascii="Arial" w:hAnsi="Arial" w:cs="Arial"/>
          <w:lang w:val="en-AU"/>
        </w:rPr>
      </w:pPr>
      <w:r w:rsidRPr="00564B64">
        <w:rPr>
          <w:rFonts w:ascii="Arial" w:hAnsi="Arial" w:cs="Arial"/>
          <w:b/>
          <w:bCs/>
          <w:lang w:val="en-AU"/>
        </w:rPr>
        <w:t>a</w:t>
      </w:r>
      <w:r w:rsidRPr="00564B64">
        <w:rPr>
          <w:rFonts w:ascii="Arial" w:hAnsi="Arial" w:cs="Arial"/>
          <w:lang w:val="en-AU"/>
        </w:rPr>
        <w:t xml:space="preserve"> </w:t>
      </w:r>
      <w:r w:rsidR="00C422A1" w:rsidRPr="00564B64">
        <w:rPr>
          <w:rFonts w:ascii="Arial" w:hAnsi="Arial" w:cs="Arial"/>
          <w:lang w:val="en-AU"/>
        </w:rPr>
        <w:t>Piezo1 agonist</w:t>
      </w:r>
      <w:r w:rsidR="005E437A" w:rsidRPr="00564B64">
        <w:rPr>
          <w:rFonts w:ascii="Arial" w:hAnsi="Arial" w:cs="Arial"/>
          <w:lang w:val="en-AU"/>
        </w:rPr>
        <w:t xml:space="preserve"> </w:t>
      </w:r>
      <w:r w:rsidR="00E17E5C" w:rsidRPr="00564B64">
        <w:rPr>
          <w:rFonts w:ascii="Arial" w:hAnsi="Arial" w:cs="Arial"/>
          <w:lang w:val="en-AU"/>
        </w:rPr>
        <w:t xml:space="preserve">sensitized RBC </w:t>
      </w:r>
      <w:r w:rsidR="0093111B">
        <w:rPr>
          <w:rFonts w:ascii="Arial" w:hAnsi="Arial" w:cs="Arial"/>
          <w:lang w:val="en-AU"/>
        </w:rPr>
        <w:t>calcium-dependent</w:t>
      </w:r>
      <w:r w:rsidR="00E17E5C" w:rsidRPr="00564B64">
        <w:rPr>
          <w:rFonts w:ascii="Arial" w:hAnsi="Arial" w:cs="Arial"/>
          <w:lang w:val="en-AU"/>
        </w:rPr>
        <w:t xml:space="preserve"> </w:t>
      </w:r>
      <w:proofErr w:type="spellStart"/>
      <w:r w:rsidR="00E17E5C" w:rsidRPr="00564B64">
        <w:rPr>
          <w:rFonts w:ascii="Arial" w:hAnsi="Arial" w:cs="Arial"/>
          <w:lang w:val="en-AU"/>
        </w:rPr>
        <w:t>mechanosensing</w:t>
      </w:r>
      <w:proofErr w:type="spellEnd"/>
      <w:r w:rsidR="00E17E5C" w:rsidRPr="00564B64">
        <w:rPr>
          <w:rFonts w:ascii="Arial" w:hAnsi="Arial" w:cs="Arial"/>
          <w:lang w:val="en-AU"/>
        </w:rPr>
        <w:t xml:space="preserve">. </w:t>
      </w:r>
      <w:r w:rsidR="00597A5F" w:rsidRPr="00597A5F">
        <w:rPr>
          <w:rFonts w:ascii="Arial" w:hAnsi="Arial" w:cs="Arial"/>
          <w:i/>
          <w:iCs/>
          <w:lang w:val="en-AU"/>
        </w:rPr>
        <w:t>∆F</w:t>
      </w:r>
      <w:r w:rsidR="00597A5F">
        <w:rPr>
          <w:rFonts w:ascii="Arial" w:hAnsi="Arial" w:cs="Arial"/>
          <w:vertAlign w:val="subscript"/>
          <w:lang w:val="en-AU"/>
        </w:rPr>
        <w:t>max</w:t>
      </w:r>
      <w:r w:rsidR="00597A5F">
        <w:rPr>
          <w:rFonts w:ascii="Arial" w:hAnsi="Arial" w:cs="Arial"/>
          <w:lang w:val="en-AU"/>
        </w:rPr>
        <w:t>–</w:t>
      </w:r>
      <w:r w:rsidR="00597A5F" w:rsidRPr="00597A5F">
        <w:rPr>
          <w:rFonts w:ascii="Arial" w:hAnsi="Arial" w:cs="Arial"/>
          <w:i/>
          <w:iCs/>
          <w:lang w:val="en-AU"/>
        </w:rPr>
        <w:t>∆p</w:t>
      </w:r>
      <w:r w:rsidR="00597A5F">
        <w:rPr>
          <w:rFonts w:ascii="Arial" w:hAnsi="Arial" w:cs="Arial"/>
          <w:lang w:val="en-AU"/>
        </w:rPr>
        <w:t xml:space="preserve"> curve was plotted </w:t>
      </w:r>
      <w:r w:rsidR="003E199F">
        <w:rPr>
          <w:rFonts w:ascii="Arial" w:hAnsi="Arial" w:cs="Arial"/>
          <w:lang w:val="en-AU"/>
        </w:rPr>
        <w:t xml:space="preserve">over the pressure range </w:t>
      </w:r>
      <w:r w:rsidR="003E199F" w:rsidRPr="003E199F">
        <w:rPr>
          <w:rFonts w:ascii="Arial" w:hAnsi="Arial" w:cs="Arial"/>
          <w:i/>
          <w:iCs/>
          <w:lang w:val="en-AU"/>
        </w:rPr>
        <w:t>∆p</w:t>
      </w:r>
      <w:r w:rsidR="003E199F">
        <w:rPr>
          <w:rFonts w:ascii="Arial" w:hAnsi="Arial" w:cs="Arial"/>
          <w:lang w:val="en-AU"/>
        </w:rPr>
        <w:t xml:space="preserve"> = -5 to -40 mmHg.</w:t>
      </w:r>
      <w:r w:rsidR="00597A5F">
        <w:rPr>
          <w:rFonts w:ascii="Arial" w:hAnsi="Arial" w:cs="Arial"/>
          <w:lang w:val="en-AU"/>
        </w:rPr>
        <w:t xml:space="preserve"> </w:t>
      </w:r>
      <w:r w:rsidRPr="00564B64">
        <w:rPr>
          <w:rFonts w:ascii="Arial" w:hAnsi="Arial" w:cs="Arial"/>
          <w:lang w:val="en-AU"/>
        </w:rPr>
        <w:t xml:space="preserve">0.5 </w:t>
      </w:r>
      <w:proofErr w:type="spellStart"/>
      <w:r w:rsidRPr="00564B64">
        <w:rPr>
          <w:rFonts w:ascii="Arial" w:hAnsi="Arial" w:cs="Arial"/>
          <w:lang w:val="en-AU"/>
        </w:rPr>
        <w:t>μM</w:t>
      </w:r>
      <w:proofErr w:type="spellEnd"/>
      <w:r w:rsidRPr="00564B64">
        <w:rPr>
          <w:rFonts w:ascii="Arial" w:hAnsi="Arial" w:cs="Arial"/>
          <w:lang w:val="en-AU"/>
        </w:rPr>
        <w:t xml:space="preserve"> Yoda1 was flushed into the </w:t>
      </w:r>
      <w:r w:rsidR="00F83419" w:rsidRPr="00564B64">
        <w:rPr>
          <w:rFonts w:ascii="Arial" w:hAnsi="Arial" w:cs="Arial"/>
          <w:lang w:val="en-AU"/>
        </w:rPr>
        <w:t xml:space="preserve">RBC </w:t>
      </w:r>
      <w:r w:rsidRPr="00564B64">
        <w:rPr>
          <w:rFonts w:ascii="Arial" w:hAnsi="Arial" w:cs="Arial"/>
          <w:lang w:val="en-AU"/>
        </w:rPr>
        <w:t xml:space="preserve">cell </w:t>
      </w:r>
      <w:r w:rsidR="00694D43" w:rsidRPr="00564B64">
        <w:rPr>
          <w:rFonts w:ascii="Arial" w:hAnsi="Arial" w:cs="Arial"/>
          <w:lang w:val="en-AU"/>
        </w:rPr>
        <w:t xml:space="preserve">solution before </w:t>
      </w:r>
      <w:proofErr w:type="spellStart"/>
      <w:r w:rsidR="00694D43" w:rsidRPr="00564B64">
        <w:rPr>
          <w:rFonts w:ascii="Arial" w:hAnsi="Arial" w:cs="Arial"/>
          <w:lang w:val="en-AU"/>
        </w:rPr>
        <w:t>fMP</w:t>
      </w:r>
      <w:r w:rsidR="00B22EA8" w:rsidRPr="00564B64">
        <w:rPr>
          <w:rFonts w:ascii="Arial" w:hAnsi="Arial" w:cs="Arial"/>
          <w:lang w:val="en-AU"/>
        </w:rPr>
        <w:t>A</w:t>
      </w:r>
      <w:proofErr w:type="spellEnd"/>
      <w:r w:rsidR="00B22EA8" w:rsidRPr="00564B64">
        <w:rPr>
          <w:rFonts w:ascii="Arial" w:hAnsi="Arial" w:cs="Arial"/>
          <w:lang w:val="en-AU"/>
        </w:rPr>
        <w:t xml:space="preserve">. </w:t>
      </w:r>
      <w:r w:rsidR="00874AC6" w:rsidRPr="00564B64">
        <w:rPr>
          <w:rFonts w:ascii="Arial" w:hAnsi="Arial" w:cs="Arial"/>
          <w:lang w:val="en-AU"/>
        </w:rPr>
        <w:t>Ca</w:t>
      </w:r>
      <w:r w:rsidR="0093111B">
        <w:rPr>
          <w:rFonts w:ascii="Arial" w:hAnsi="Arial" w:cs="Arial"/>
          <w:vertAlign w:val="superscript"/>
          <w:lang w:val="en-AU"/>
        </w:rPr>
        <w:t>2+</w:t>
      </w:r>
      <w:r w:rsidR="00874AC6" w:rsidRPr="00564B64">
        <w:rPr>
          <w:rFonts w:ascii="Arial" w:hAnsi="Arial" w:cs="Arial"/>
          <w:lang w:val="en-AU"/>
        </w:rPr>
        <w:t xml:space="preserve"> intensity at </w:t>
      </w:r>
      <w:r w:rsidR="00A25912">
        <w:rPr>
          <w:rFonts w:ascii="Arial" w:hAnsi="Arial" w:cs="Arial"/>
          <w:lang w:val="en-AU"/>
        </w:rPr>
        <w:t>low-pressure</w:t>
      </w:r>
      <w:r w:rsidR="00874AC6" w:rsidRPr="00564B64">
        <w:rPr>
          <w:rFonts w:ascii="Arial" w:hAnsi="Arial" w:cs="Arial"/>
          <w:lang w:val="en-AU"/>
        </w:rPr>
        <w:t xml:space="preserve"> range was enhanced</w:t>
      </w:r>
      <w:r w:rsidR="009E3CA3">
        <w:rPr>
          <w:rFonts w:ascii="Arial" w:hAnsi="Arial" w:cs="Arial"/>
          <w:lang w:val="en-AU"/>
        </w:rPr>
        <w:t xml:space="preserve"> (-15mmHg, </w:t>
      </w:r>
      <w:r w:rsidR="009E3CA3">
        <w:rPr>
          <w:rFonts w:ascii="Arial" w:hAnsi="Arial" w:cs="Arial"/>
          <w:i/>
          <w:iCs/>
          <w:lang w:val="en-AU"/>
        </w:rPr>
        <w:t>arrow pointed</w:t>
      </w:r>
      <w:r w:rsidR="009E3CA3">
        <w:rPr>
          <w:rFonts w:ascii="Arial" w:hAnsi="Arial" w:cs="Arial"/>
          <w:lang w:val="en-AU"/>
        </w:rPr>
        <w:t>)</w:t>
      </w:r>
      <w:r w:rsidR="00EB0531" w:rsidRPr="00564B64">
        <w:rPr>
          <w:rFonts w:ascii="Arial" w:hAnsi="Arial" w:cs="Arial"/>
          <w:lang w:val="en-AU"/>
        </w:rPr>
        <w:t xml:space="preserve">, indicating Yoda1 induced a much lower gating threshold of the calcium influx. </w:t>
      </w:r>
      <w:r w:rsidR="00EB0531" w:rsidRPr="00564B64">
        <w:rPr>
          <w:rFonts w:ascii="Arial" w:hAnsi="Arial" w:cs="Arial"/>
          <w:b/>
          <w:bCs/>
          <w:lang w:val="en-AU"/>
        </w:rPr>
        <w:t xml:space="preserve">b </w:t>
      </w:r>
      <w:r w:rsidR="00FE4C8A" w:rsidRPr="00564B64">
        <w:rPr>
          <w:rFonts w:ascii="Arial" w:hAnsi="Arial" w:cs="Arial"/>
          <w:lang w:val="en-AU"/>
        </w:rPr>
        <w:t xml:space="preserve">Calcium influx is mediated by ion channels. </w:t>
      </w:r>
      <w:r w:rsidR="00EB0531" w:rsidRPr="00564B64">
        <w:rPr>
          <w:rFonts w:ascii="Arial" w:hAnsi="Arial" w:cs="Arial"/>
          <w:lang w:val="en-AU"/>
        </w:rPr>
        <w:t xml:space="preserve">50 </w:t>
      </w:r>
      <w:proofErr w:type="spellStart"/>
      <w:r w:rsidR="00EB0531" w:rsidRPr="00564B64">
        <w:rPr>
          <w:rFonts w:ascii="Arial" w:hAnsi="Arial" w:cs="Arial"/>
          <w:lang w:val="en-AU"/>
        </w:rPr>
        <w:t>μM</w:t>
      </w:r>
      <w:proofErr w:type="spellEnd"/>
      <w:r w:rsidR="00EB0531" w:rsidRPr="00564B64">
        <w:rPr>
          <w:rFonts w:ascii="Arial" w:hAnsi="Arial" w:cs="Arial"/>
          <w:lang w:val="en-AU"/>
        </w:rPr>
        <w:t xml:space="preserve"> </w:t>
      </w:r>
      <w:r w:rsidR="005D2D8C" w:rsidRPr="00564B64">
        <w:rPr>
          <w:rFonts w:ascii="Arial" w:hAnsi="Arial" w:cs="Arial"/>
          <w:lang w:val="en-AU"/>
        </w:rPr>
        <w:t>Gd</w:t>
      </w:r>
      <w:r w:rsidR="005D2D8C" w:rsidRPr="00564B64">
        <w:rPr>
          <w:rFonts w:ascii="Arial" w:hAnsi="Arial" w:cs="Arial"/>
          <w:vertAlign w:val="superscript"/>
          <w:lang w:val="en-AU"/>
        </w:rPr>
        <w:t>3+</w:t>
      </w:r>
      <w:r w:rsidR="005D2D8C" w:rsidRPr="00564B64">
        <w:rPr>
          <w:rFonts w:ascii="Arial" w:hAnsi="Arial" w:cs="Arial"/>
          <w:lang w:val="en-AU"/>
        </w:rPr>
        <w:t xml:space="preserve"> </w:t>
      </w:r>
      <w:r w:rsidR="00BB7477" w:rsidRPr="00564B64">
        <w:rPr>
          <w:rFonts w:ascii="Arial" w:hAnsi="Arial" w:cs="Arial"/>
          <w:lang w:val="en-AU"/>
        </w:rPr>
        <w:t>blocking suppressed the Ca</w:t>
      </w:r>
      <w:r w:rsidR="009E3CA3" w:rsidRPr="009E3CA3">
        <w:rPr>
          <w:rFonts w:ascii="Arial" w:hAnsi="Arial" w:cs="Arial"/>
          <w:vertAlign w:val="superscript"/>
          <w:lang w:val="en-AU"/>
        </w:rPr>
        <w:t>2+</w:t>
      </w:r>
      <w:r w:rsidR="00BB7477" w:rsidRPr="00564B64">
        <w:rPr>
          <w:rFonts w:ascii="Arial" w:hAnsi="Arial" w:cs="Arial"/>
          <w:lang w:val="en-AU"/>
        </w:rPr>
        <w:t xml:space="preserve"> </w:t>
      </w:r>
      <w:r w:rsidR="009E3CA3" w:rsidRPr="00597A5F">
        <w:rPr>
          <w:rFonts w:ascii="Arial" w:hAnsi="Arial" w:cs="Arial"/>
          <w:i/>
          <w:iCs/>
          <w:lang w:val="en-AU"/>
        </w:rPr>
        <w:t>∆F</w:t>
      </w:r>
      <w:r w:rsidR="009E3CA3">
        <w:rPr>
          <w:rFonts w:ascii="Arial" w:hAnsi="Arial" w:cs="Arial"/>
          <w:vertAlign w:val="subscript"/>
          <w:lang w:val="en-AU"/>
        </w:rPr>
        <w:t>max</w:t>
      </w:r>
      <w:r w:rsidR="009E3CA3" w:rsidRPr="00564B64">
        <w:rPr>
          <w:rFonts w:ascii="Arial" w:hAnsi="Arial" w:cs="Arial"/>
          <w:lang w:val="en-AU"/>
        </w:rPr>
        <w:t xml:space="preserve"> </w:t>
      </w:r>
      <w:r w:rsidR="00BB7477" w:rsidRPr="00564B64">
        <w:rPr>
          <w:rFonts w:ascii="Arial" w:hAnsi="Arial" w:cs="Arial"/>
          <w:lang w:val="en-AU"/>
        </w:rPr>
        <w:t>across all pressure</w:t>
      </w:r>
      <w:r w:rsidR="009E3CA3">
        <w:rPr>
          <w:rFonts w:ascii="Arial" w:hAnsi="Arial" w:cs="Arial"/>
          <w:lang w:val="en-AU"/>
        </w:rPr>
        <w:t xml:space="preserve">, </w:t>
      </w:r>
      <w:r w:rsidR="00780393" w:rsidRPr="00564B64">
        <w:rPr>
          <w:rFonts w:ascii="Arial" w:hAnsi="Arial" w:cs="Arial"/>
          <w:lang w:val="en-AU"/>
        </w:rPr>
        <w:t xml:space="preserve">indicating the </w:t>
      </w:r>
      <w:r w:rsidR="009E3CA3" w:rsidRPr="00597A5F">
        <w:rPr>
          <w:rFonts w:ascii="Arial" w:hAnsi="Arial" w:cs="Arial"/>
          <w:i/>
          <w:iCs/>
          <w:lang w:val="en-AU"/>
        </w:rPr>
        <w:t>∆F</w:t>
      </w:r>
      <w:r w:rsidR="009E3CA3">
        <w:rPr>
          <w:rFonts w:ascii="Arial" w:hAnsi="Arial" w:cs="Arial"/>
          <w:vertAlign w:val="subscript"/>
          <w:lang w:val="en-AU"/>
        </w:rPr>
        <w:t>max</w:t>
      </w:r>
      <w:r w:rsidR="009E3CA3" w:rsidRPr="00564B64">
        <w:rPr>
          <w:rFonts w:ascii="Arial" w:hAnsi="Arial" w:cs="Arial"/>
          <w:lang w:val="en-AU"/>
        </w:rPr>
        <w:t xml:space="preserve"> </w:t>
      </w:r>
      <w:r w:rsidR="00461040" w:rsidRPr="00564B64">
        <w:rPr>
          <w:rFonts w:ascii="Arial" w:hAnsi="Arial" w:cs="Arial"/>
          <w:lang w:val="en-AU"/>
        </w:rPr>
        <w:t xml:space="preserve">is due to the Calcium influx via the ion channels. </w:t>
      </w:r>
      <w:r w:rsidR="00461040" w:rsidRPr="00564B64">
        <w:rPr>
          <w:rFonts w:ascii="Arial" w:hAnsi="Arial" w:cs="Arial"/>
          <w:b/>
          <w:bCs/>
          <w:lang w:val="en-AU"/>
        </w:rPr>
        <w:t>c</w:t>
      </w:r>
      <w:r w:rsidR="00461040" w:rsidRPr="00564B64">
        <w:rPr>
          <w:rFonts w:ascii="Arial" w:hAnsi="Arial" w:cs="Arial"/>
          <w:lang w:val="en-AU"/>
        </w:rPr>
        <w:t xml:space="preserve"> </w:t>
      </w:r>
      <w:proofErr w:type="gramStart"/>
      <w:r w:rsidR="00FE4C8A" w:rsidRPr="00564B64">
        <w:rPr>
          <w:rFonts w:ascii="Arial" w:hAnsi="Arial" w:cs="Arial"/>
          <w:lang w:val="en-AU"/>
        </w:rPr>
        <w:t>The</w:t>
      </w:r>
      <w:proofErr w:type="gramEnd"/>
      <w:r w:rsidR="00FE4C8A" w:rsidRPr="00564B64">
        <w:rPr>
          <w:rFonts w:ascii="Arial" w:hAnsi="Arial" w:cs="Arial"/>
          <w:lang w:val="en-AU"/>
        </w:rPr>
        <w:t xml:space="preserve"> ion channel is membrane tension dependant P</w:t>
      </w:r>
      <w:r w:rsidR="009E3CA3">
        <w:rPr>
          <w:rFonts w:ascii="Arial" w:hAnsi="Arial" w:cs="Arial"/>
          <w:lang w:val="en-AU"/>
        </w:rPr>
        <w:t>IEZO</w:t>
      </w:r>
      <w:r w:rsidR="00FE4C8A" w:rsidRPr="00564B64">
        <w:rPr>
          <w:rFonts w:ascii="Arial" w:hAnsi="Arial" w:cs="Arial"/>
          <w:lang w:val="en-AU"/>
        </w:rPr>
        <w:t xml:space="preserve">1. </w:t>
      </w:r>
      <w:r w:rsidR="00C422A1" w:rsidRPr="00564B64">
        <w:rPr>
          <w:rFonts w:ascii="Arial" w:hAnsi="Arial" w:cs="Arial"/>
          <w:lang w:val="en-AU"/>
        </w:rPr>
        <w:t xml:space="preserve">After incubation with 2.5 </w:t>
      </w:r>
      <w:proofErr w:type="spellStart"/>
      <w:r w:rsidR="00C422A1" w:rsidRPr="00564B64">
        <w:rPr>
          <w:rFonts w:ascii="Arial" w:hAnsi="Arial" w:cs="Arial"/>
          <w:lang w:val="en-AU"/>
        </w:rPr>
        <w:t>μM</w:t>
      </w:r>
      <w:proofErr w:type="spellEnd"/>
      <w:r w:rsidR="00FE4C8A" w:rsidRPr="00564B64">
        <w:rPr>
          <w:rFonts w:ascii="Arial" w:hAnsi="Arial" w:cs="Arial"/>
          <w:lang w:val="en-AU"/>
        </w:rPr>
        <w:t xml:space="preserve"> GsMTx4, the calcium </w:t>
      </w:r>
      <w:r w:rsidR="00347459" w:rsidRPr="00564B64">
        <w:rPr>
          <w:rFonts w:ascii="Arial" w:hAnsi="Arial" w:cs="Arial"/>
          <w:lang w:val="en-AU"/>
        </w:rPr>
        <w:t>influx was suppressed by relieved membrane tension.</w:t>
      </w:r>
      <w:r w:rsidR="008D2D87">
        <w:rPr>
          <w:rFonts w:ascii="Arial" w:hAnsi="Arial" w:cs="Arial"/>
          <w:lang w:val="en-AU"/>
        </w:rPr>
        <w:t xml:space="preserve"> At least ten cells’ responses were measured at each condition to obtain mean ± </w:t>
      </w:r>
      <w:proofErr w:type="spellStart"/>
      <w:r w:rsidR="0006501D">
        <w:rPr>
          <w:rFonts w:ascii="Arial" w:hAnsi="Arial" w:cs="Arial"/>
          <w:lang w:val="en-AU"/>
        </w:rPr>
        <w:t>s</w:t>
      </w:r>
      <w:r w:rsidR="008D2D87">
        <w:rPr>
          <w:rFonts w:ascii="Arial" w:hAnsi="Arial" w:cs="Arial"/>
          <w:lang w:val="en-AU"/>
        </w:rPr>
        <w:t>.</w:t>
      </w:r>
      <w:r w:rsidR="0006501D">
        <w:rPr>
          <w:rFonts w:ascii="Arial" w:hAnsi="Arial" w:cs="Arial"/>
          <w:lang w:val="en-AU"/>
        </w:rPr>
        <w:t>e</w:t>
      </w:r>
      <w:r w:rsidR="008D2D87">
        <w:rPr>
          <w:rFonts w:ascii="Arial" w:hAnsi="Arial" w:cs="Arial"/>
          <w:lang w:val="en-AU"/>
        </w:rPr>
        <w:t>.</w:t>
      </w:r>
      <w:r w:rsidR="0006501D">
        <w:rPr>
          <w:rFonts w:ascii="Arial" w:hAnsi="Arial" w:cs="Arial"/>
          <w:lang w:val="en-AU"/>
        </w:rPr>
        <w:t>m</w:t>
      </w:r>
      <w:r w:rsidR="008D2D87">
        <w:rPr>
          <w:rFonts w:ascii="Arial" w:hAnsi="Arial" w:cs="Arial"/>
          <w:lang w:val="en-AU"/>
        </w:rPr>
        <w:t>.</w:t>
      </w:r>
      <w:proofErr w:type="spellEnd"/>
      <w:r w:rsidR="006A7D8A">
        <w:rPr>
          <w:rFonts w:ascii="Arial" w:hAnsi="Arial" w:cs="Arial"/>
          <w:lang w:val="en-AU"/>
        </w:rPr>
        <w:br w:type="page"/>
      </w:r>
    </w:p>
    <w:p w14:paraId="711E7E53" w14:textId="5AA8FF9E" w:rsidR="004710D0" w:rsidRPr="00564B64" w:rsidRDefault="00E66911" w:rsidP="00AC35D3">
      <w:pPr>
        <w:jc w:val="both"/>
        <w:rPr>
          <w:rFonts w:ascii="Arial" w:hAnsi="Arial" w:cs="Arial"/>
          <w:b/>
          <w:bCs/>
          <w:lang w:val="en-AU"/>
        </w:rPr>
      </w:pPr>
      <w:r w:rsidRPr="00564B64">
        <w:rPr>
          <w:rFonts w:ascii="Arial" w:hAnsi="Arial" w:cs="Arial"/>
          <w:b/>
          <w:bCs/>
          <w:lang w:val="en-AU"/>
        </w:rPr>
        <w:lastRenderedPageBreak/>
        <w:t>Figure S3</w:t>
      </w:r>
      <w:r w:rsidR="004710D0" w:rsidRPr="00564B64">
        <w:rPr>
          <w:rFonts w:ascii="Arial" w:hAnsi="Arial" w:cs="Arial"/>
          <w:b/>
          <w:bCs/>
          <w:lang w:val="en-AU"/>
        </w:rPr>
        <w:t xml:space="preserve"> </w:t>
      </w:r>
      <w:r w:rsidR="003C48D5">
        <w:rPr>
          <w:rFonts w:ascii="Arial" w:hAnsi="Arial" w:cs="Arial"/>
          <w:b/>
          <w:bCs/>
          <w:lang w:val="en-AU"/>
        </w:rPr>
        <w:t>M</w:t>
      </w:r>
      <w:r w:rsidR="00713327" w:rsidRPr="00564B64">
        <w:rPr>
          <w:rFonts w:ascii="Arial" w:hAnsi="Arial" w:cs="Arial"/>
          <w:b/>
          <w:bCs/>
          <w:lang w:val="en-AU"/>
        </w:rPr>
        <w:t>uffled the calcium influx</w:t>
      </w:r>
      <w:r w:rsidR="000D1F22">
        <w:rPr>
          <w:rFonts w:ascii="Arial" w:hAnsi="Arial" w:cs="Arial"/>
          <w:b/>
          <w:bCs/>
          <w:lang w:val="en-AU"/>
        </w:rPr>
        <w:t xml:space="preserve"> in tran</w:t>
      </w:r>
      <w:r w:rsidR="003C48D5">
        <w:rPr>
          <w:rFonts w:ascii="Arial" w:hAnsi="Arial" w:cs="Arial"/>
          <w:b/>
          <w:bCs/>
          <w:lang w:val="en-AU"/>
        </w:rPr>
        <w:t>sgenic</w:t>
      </w:r>
      <w:r w:rsidR="000D1F22" w:rsidRPr="000D1F22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0D1F22" w:rsidRPr="00A966D3">
        <w:rPr>
          <w:rFonts w:ascii="Times New Roman" w:hAnsi="Times New Roman" w:cs="Times New Roman"/>
          <w:i/>
          <w:iCs/>
          <w:sz w:val="24"/>
          <w:szCs w:val="24"/>
        </w:rPr>
        <w:t>Piezo1</w:t>
      </w:r>
      <w:r w:rsidR="000D1F22" w:rsidRPr="00A966D3">
        <w:rPr>
          <w:rFonts w:ascii="Times New Roman" w:hAnsi="Times New Roman" w:cs="Times New Roman"/>
          <w:sz w:val="24"/>
          <w:szCs w:val="24"/>
        </w:rPr>
        <w:t>-KO</w:t>
      </w:r>
      <w:r w:rsidR="000D1F22" w:rsidRPr="00A966D3">
        <w:rPr>
          <w:rFonts w:ascii="Times New Roman" w:hAnsi="Times New Roman" w:cs="Times New Roman"/>
          <w:sz w:val="24"/>
          <w:szCs w:val="24"/>
          <w:vertAlign w:val="superscript"/>
        </w:rPr>
        <w:t>RBC</w:t>
      </w:r>
    </w:p>
    <w:p w14:paraId="135533C4" w14:textId="27350921" w:rsidR="002777E9" w:rsidRPr="00564B64" w:rsidRDefault="00D149F3" w:rsidP="00AC35D3">
      <w:pPr>
        <w:jc w:val="center"/>
        <w:rPr>
          <w:rFonts w:ascii="Arial" w:hAnsi="Arial" w:cs="Arial"/>
          <w:lang w:val="en-AU"/>
        </w:rPr>
      </w:pPr>
      <w:r>
        <w:rPr>
          <w:rFonts w:ascii="Arial" w:hAnsi="Arial" w:cs="Arial"/>
          <w:noProof/>
          <w:lang w:val="en-AU"/>
        </w:rPr>
        <w:drawing>
          <wp:inline distT="0" distB="0" distL="0" distR="0" wp14:anchorId="5FFFA0B3" wp14:editId="539571A1">
            <wp:extent cx="5724525" cy="1704975"/>
            <wp:effectExtent l="0" t="0" r="9525" b="9525"/>
            <wp:docPr id="1976042939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1704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4D4F30" w14:textId="307E8860" w:rsidR="006F46E1" w:rsidRDefault="00ED72AB" w:rsidP="00AC35D3">
      <w:pPr>
        <w:jc w:val="both"/>
        <w:rPr>
          <w:rFonts w:ascii="Arial" w:hAnsi="Arial" w:cs="Arial"/>
          <w:lang w:val="en-AU"/>
        </w:rPr>
      </w:pPr>
      <w:r w:rsidRPr="00564B64">
        <w:rPr>
          <w:rFonts w:ascii="Arial" w:hAnsi="Arial" w:cs="Arial"/>
          <w:lang w:val="en-AU"/>
        </w:rPr>
        <w:t xml:space="preserve">WT and </w:t>
      </w:r>
      <w:r w:rsidR="003C48D5" w:rsidRPr="00A966D3">
        <w:rPr>
          <w:rFonts w:ascii="Times New Roman" w:hAnsi="Times New Roman" w:cs="Times New Roman"/>
          <w:i/>
          <w:iCs/>
          <w:sz w:val="24"/>
          <w:szCs w:val="24"/>
        </w:rPr>
        <w:t>Piezo1</w:t>
      </w:r>
      <w:r w:rsidR="003C48D5" w:rsidRPr="00A966D3">
        <w:rPr>
          <w:rFonts w:ascii="Times New Roman" w:hAnsi="Times New Roman" w:cs="Times New Roman"/>
          <w:sz w:val="24"/>
          <w:szCs w:val="24"/>
        </w:rPr>
        <w:t>-KO</w:t>
      </w:r>
      <w:r w:rsidR="003C48D5" w:rsidRPr="00A966D3">
        <w:rPr>
          <w:rFonts w:ascii="Times New Roman" w:hAnsi="Times New Roman" w:cs="Times New Roman"/>
          <w:sz w:val="24"/>
          <w:szCs w:val="24"/>
          <w:vertAlign w:val="superscript"/>
        </w:rPr>
        <w:t>RBC</w:t>
      </w:r>
      <w:r w:rsidR="003C48D5" w:rsidRPr="00564B64">
        <w:rPr>
          <w:rFonts w:ascii="Arial" w:hAnsi="Arial" w:cs="Arial"/>
          <w:b/>
          <w:bCs/>
          <w:lang w:val="en-AU"/>
        </w:rPr>
        <w:t xml:space="preserve"> </w:t>
      </w:r>
      <w:r w:rsidRPr="00564B64">
        <w:rPr>
          <w:rFonts w:ascii="Arial" w:hAnsi="Arial" w:cs="Arial"/>
          <w:lang w:val="en-AU"/>
        </w:rPr>
        <w:t xml:space="preserve">were collected from </w:t>
      </w:r>
      <w:r w:rsidR="003C48D5">
        <w:rPr>
          <w:rFonts w:ascii="Arial" w:hAnsi="Arial" w:cs="Arial"/>
          <w:lang w:val="en-AU"/>
        </w:rPr>
        <w:t>the mice</w:t>
      </w:r>
      <w:r w:rsidRPr="00564B64">
        <w:rPr>
          <w:rFonts w:ascii="Arial" w:hAnsi="Arial" w:cs="Arial"/>
          <w:lang w:val="en-AU"/>
        </w:rPr>
        <w:t xml:space="preserve"> whole blood. </w:t>
      </w:r>
      <w:proofErr w:type="spellStart"/>
      <w:r w:rsidR="00857CC7" w:rsidRPr="00564B64">
        <w:rPr>
          <w:rFonts w:ascii="Arial" w:hAnsi="Arial" w:cs="Arial"/>
          <w:lang w:val="en-AU"/>
        </w:rPr>
        <w:t>fMPA</w:t>
      </w:r>
      <w:proofErr w:type="spellEnd"/>
      <w:r w:rsidR="00857CC7" w:rsidRPr="00564B64">
        <w:rPr>
          <w:rFonts w:ascii="Arial" w:hAnsi="Arial" w:cs="Arial"/>
          <w:lang w:val="en-AU"/>
        </w:rPr>
        <w:t xml:space="preserve"> assay was then performed with </w:t>
      </w:r>
      <w:r w:rsidR="00857CC7" w:rsidRPr="00564B64">
        <w:rPr>
          <w:rFonts w:ascii="Arial" w:hAnsi="Arial" w:cs="Arial"/>
          <w:i/>
          <w:iCs/>
          <w:lang w:val="en-AU"/>
        </w:rPr>
        <w:t>θ</w:t>
      </w:r>
      <w:r w:rsidR="00857CC7" w:rsidRPr="00564B64">
        <w:rPr>
          <w:rFonts w:ascii="Arial" w:hAnsi="Arial" w:cs="Arial"/>
          <w:lang w:val="en-AU"/>
        </w:rPr>
        <w:t xml:space="preserve"> = 0° (</w:t>
      </w:r>
      <w:r w:rsidR="00857CC7" w:rsidRPr="00564B64">
        <w:rPr>
          <w:rFonts w:ascii="Arial" w:hAnsi="Arial" w:cs="Arial"/>
          <w:b/>
          <w:bCs/>
          <w:lang w:val="en-AU"/>
        </w:rPr>
        <w:t>a</w:t>
      </w:r>
      <w:r w:rsidR="00857CC7" w:rsidRPr="00564B64">
        <w:rPr>
          <w:rFonts w:ascii="Arial" w:hAnsi="Arial" w:cs="Arial"/>
          <w:lang w:val="en-AU"/>
        </w:rPr>
        <w:t>), 5° (</w:t>
      </w:r>
      <w:r w:rsidR="00857CC7" w:rsidRPr="00564B64">
        <w:rPr>
          <w:rFonts w:ascii="Arial" w:hAnsi="Arial" w:cs="Arial"/>
          <w:b/>
          <w:bCs/>
          <w:lang w:val="en-AU"/>
        </w:rPr>
        <w:t>b</w:t>
      </w:r>
      <w:r w:rsidR="00857CC7" w:rsidRPr="00564B64">
        <w:rPr>
          <w:rFonts w:ascii="Arial" w:hAnsi="Arial" w:cs="Arial"/>
          <w:lang w:val="en-AU"/>
        </w:rPr>
        <w:t>), and 10</w:t>
      </w:r>
      <w:r w:rsidR="005E1767" w:rsidRPr="00564B64">
        <w:rPr>
          <w:rFonts w:ascii="Arial" w:hAnsi="Arial" w:cs="Arial"/>
          <w:lang w:val="en-AU"/>
        </w:rPr>
        <w:t>° (</w:t>
      </w:r>
      <w:r w:rsidR="005E1767" w:rsidRPr="00564B64">
        <w:rPr>
          <w:rFonts w:ascii="Arial" w:hAnsi="Arial" w:cs="Arial"/>
          <w:b/>
          <w:bCs/>
          <w:lang w:val="en-AU"/>
        </w:rPr>
        <w:t>c</w:t>
      </w:r>
      <w:r w:rsidR="005E1767" w:rsidRPr="00564B64">
        <w:rPr>
          <w:rFonts w:ascii="Arial" w:hAnsi="Arial" w:cs="Arial"/>
          <w:lang w:val="en-AU"/>
        </w:rPr>
        <w:t xml:space="preserve">) micropipette. </w:t>
      </w:r>
      <w:r w:rsidR="003C48D5" w:rsidRPr="00564B64">
        <w:rPr>
          <w:rFonts w:ascii="Arial" w:hAnsi="Arial" w:cs="Arial"/>
          <w:lang w:val="en-AU"/>
        </w:rPr>
        <w:t>Ca</w:t>
      </w:r>
      <w:r w:rsidR="003C48D5" w:rsidRPr="009E3CA3">
        <w:rPr>
          <w:rFonts w:ascii="Arial" w:hAnsi="Arial" w:cs="Arial"/>
          <w:vertAlign w:val="superscript"/>
          <w:lang w:val="en-AU"/>
        </w:rPr>
        <w:t>2+</w:t>
      </w:r>
      <w:r w:rsidR="003C48D5" w:rsidRPr="00564B64">
        <w:rPr>
          <w:rFonts w:ascii="Arial" w:hAnsi="Arial" w:cs="Arial"/>
          <w:lang w:val="en-AU"/>
        </w:rPr>
        <w:t xml:space="preserve"> </w:t>
      </w:r>
      <w:r w:rsidR="003C48D5" w:rsidRPr="00597A5F">
        <w:rPr>
          <w:rFonts w:ascii="Arial" w:hAnsi="Arial" w:cs="Arial"/>
          <w:i/>
          <w:iCs/>
          <w:lang w:val="en-AU"/>
        </w:rPr>
        <w:t>∆F</w:t>
      </w:r>
      <w:r w:rsidR="003C48D5">
        <w:rPr>
          <w:rFonts w:ascii="Arial" w:hAnsi="Arial" w:cs="Arial"/>
          <w:vertAlign w:val="subscript"/>
          <w:lang w:val="en-AU"/>
        </w:rPr>
        <w:t>max</w:t>
      </w:r>
      <w:r w:rsidR="003C48D5" w:rsidRPr="00564B64">
        <w:rPr>
          <w:rFonts w:ascii="Arial" w:hAnsi="Arial" w:cs="Arial"/>
          <w:lang w:val="en-AU"/>
        </w:rPr>
        <w:t xml:space="preserve"> </w:t>
      </w:r>
      <w:r w:rsidR="00EC0FFF" w:rsidRPr="00564B64">
        <w:rPr>
          <w:rFonts w:ascii="Arial" w:hAnsi="Arial" w:cs="Arial"/>
          <w:lang w:val="en-AU"/>
        </w:rPr>
        <w:t xml:space="preserve">exhibited a similar trend over the aspiration pressure range </w:t>
      </w:r>
      <w:r w:rsidR="002B7B7D" w:rsidRPr="00564B64">
        <w:rPr>
          <w:rFonts w:ascii="Arial" w:hAnsi="Arial" w:cs="Arial"/>
          <w:lang w:val="en-AU"/>
        </w:rPr>
        <w:t xml:space="preserve">in mice WT RBC </w:t>
      </w:r>
      <w:r w:rsidR="00424A37" w:rsidRPr="00564B64">
        <w:rPr>
          <w:rFonts w:ascii="Arial" w:hAnsi="Arial" w:cs="Arial"/>
          <w:lang w:val="en-AU"/>
        </w:rPr>
        <w:t>(</w:t>
      </w:r>
      <w:r w:rsidR="009969C0" w:rsidRPr="00564B64">
        <w:rPr>
          <w:rFonts w:ascii="Arial" w:hAnsi="Arial" w:cs="Arial"/>
          <w:i/>
          <w:iCs/>
          <w:lang w:val="en-AU"/>
        </w:rPr>
        <w:t>hollow circle</w:t>
      </w:r>
      <w:r w:rsidR="009969C0" w:rsidRPr="00564B64">
        <w:rPr>
          <w:rFonts w:ascii="Arial" w:hAnsi="Arial" w:cs="Arial"/>
          <w:lang w:val="en-AU"/>
        </w:rPr>
        <w:t>)</w:t>
      </w:r>
      <w:r w:rsidR="009969C0" w:rsidRPr="00564B64">
        <w:rPr>
          <w:rFonts w:ascii="Arial" w:hAnsi="Arial" w:cs="Arial"/>
          <w:i/>
          <w:iCs/>
          <w:lang w:val="en-AU"/>
        </w:rPr>
        <w:t xml:space="preserve"> </w:t>
      </w:r>
      <w:r w:rsidR="00424A37" w:rsidRPr="00564B64">
        <w:rPr>
          <w:rFonts w:ascii="Arial" w:hAnsi="Arial" w:cs="Arial"/>
          <w:lang w:val="en-AU"/>
        </w:rPr>
        <w:t>compared</w:t>
      </w:r>
      <w:r w:rsidR="002B7B7D" w:rsidRPr="00564B64">
        <w:rPr>
          <w:rFonts w:ascii="Arial" w:hAnsi="Arial" w:cs="Arial"/>
          <w:lang w:val="en-AU"/>
        </w:rPr>
        <w:t xml:space="preserve"> to human RBC (Figure </w:t>
      </w:r>
      <w:r w:rsidR="00424A37" w:rsidRPr="00564B64">
        <w:rPr>
          <w:rFonts w:ascii="Arial" w:hAnsi="Arial" w:cs="Arial"/>
          <w:lang w:val="en-AU"/>
        </w:rPr>
        <w:t xml:space="preserve">2a), while the response was inhibited in the </w:t>
      </w:r>
      <w:r w:rsidR="003C48D5" w:rsidRPr="00A966D3">
        <w:rPr>
          <w:rFonts w:ascii="Times New Roman" w:hAnsi="Times New Roman" w:cs="Times New Roman"/>
          <w:i/>
          <w:iCs/>
          <w:sz w:val="24"/>
          <w:szCs w:val="24"/>
        </w:rPr>
        <w:t>Piezo1</w:t>
      </w:r>
      <w:r w:rsidR="003C48D5" w:rsidRPr="00A966D3">
        <w:rPr>
          <w:rFonts w:ascii="Times New Roman" w:hAnsi="Times New Roman" w:cs="Times New Roman"/>
          <w:sz w:val="24"/>
          <w:szCs w:val="24"/>
        </w:rPr>
        <w:t>-KO</w:t>
      </w:r>
      <w:r w:rsidR="003C48D5" w:rsidRPr="00A966D3">
        <w:rPr>
          <w:rFonts w:ascii="Times New Roman" w:hAnsi="Times New Roman" w:cs="Times New Roman"/>
          <w:sz w:val="24"/>
          <w:szCs w:val="24"/>
          <w:vertAlign w:val="superscript"/>
        </w:rPr>
        <w:t>RBC</w:t>
      </w:r>
      <w:r w:rsidR="003C48D5" w:rsidRPr="00564B64">
        <w:rPr>
          <w:rFonts w:ascii="Arial" w:hAnsi="Arial" w:cs="Arial"/>
          <w:b/>
          <w:bCs/>
          <w:lang w:val="en-AU"/>
        </w:rPr>
        <w:t xml:space="preserve"> </w:t>
      </w:r>
      <w:r w:rsidR="009969C0" w:rsidRPr="00564B64">
        <w:rPr>
          <w:rFonts w:ascii="Arial" w:hAnsi="Arial" w:cs="Arial"/>
          <w:lang w:val="en-AU"/>
        </w:rPr>
        <w:t>(</w:t>
      </w:r>
      <w:r w:rsidR="009969C0" w:rsidRPr="00564B64">
        <w:rPr>
          <w:rFonts w:ascii="Arial" w:hAnsi="Arial" w:cs="Arial"/>
          <w:i/>
          <w:iCs/>
          <w:lang w:val="en-AU"/>
        </w:rPr>
        <w:t>solid circle</w:t>
      </w:r>
      <w:r w:rsidR="009969C0" w:rsidRPr="00564B64">
        <w:rPr>
          <w:rFonts w:ascii="Arial" w:hAnsi="Arial" w:cs="Arial"/>
          <w:lang w:val="en-AU"/>
        </w:rPr>
        <w:t>)</w:t>
      </w:r>
      <w:r w:rsidR="00424A37" w:rsidRPr="00564B64">
        <w:rPr>
          <w:rFonts w:ascii="Arial" w:hAnsi="Arial" w:cs="Arial"/>
          <w:lang w:val="en-AU"/>
        </w:rPr>
        <w:t xml:space="preserve">. </w:t>
      </w:r>
      <w:r w:rsidR="008D2D87">
        <w:rPr>
          <w:rFonts w:ascii="Arial" w:hAnsi="Arial" w:cs="Arial"/>
          <w:lang w:val="en-AU"/>
        </w:rPr>
        <w:t xml:space="preserve">At least ten cells’ responses were measured at each condition to obtain mean ± </w:t>
      </w:r>
      <w:proofErr w:type="spellStart"/>
      <w:r w:rsidR="003C48D5">
        <w:rPr>
          <w:rFonts w:ascii="Arial" w:hAnsi="Arial" w:cs="Arial"/>
          <w:lang w:val="en-AU"/>
        </w:rPr>
        <w:t>s</w:t>
      </w:r>
      <w:r w:rsidR="008D2D87">
        <w:rPr>
          <w:rFonts w:ascii="Arial" w:hAnsi="Arial" w:cs="Arial"/>
          <w:lang w:val="en-AU"/>
        </w:rPr>
        <w:t>.</w:t>
      </w:r>
      <w:r w:rsidR="003C48D5">
        <w:rPr>
          <w:rFonts w:ascii="Arial" w:hAnsi="Arial" w:cs="Arial"/>
          <w:lang w:val="en-AU"/>
        </w:rPr>
        <w:t>e</w:t>
      </w:r>
      <w:r w:rsidR="008D2D87">
        <w:rPr>
          <w:rFonts w:ascii="Arial" w:hAnsi="Arial" w:cs="Arial"/>
          <w:lang w:val="en-AU"/>
        </w:rPr>
        <w:t>.</w:t>
      </w:r>
      <w:r w:rsidR="003C48D5">
        <w:rPr>
          <w:rFonts w:ascii="Arial" w:hAnsi="Arial" w:cs="Arial"/>
          <w:lang w:val="en-AU"/>
        </w:rPr>
        <w:t>m</w:t>
      </w:r>
      <w:r w:rsidR="008D2D87">
        <w:rPr>
          <w:rFonts w:ascii="Arial" w:hAnsi="Arial" w:cs="Arial"/>
          <w:lang w:val="en-AU"/>
        </w:rPr>
        <w:t>.</w:t>
      </w:r>
      <w:proofErr w:type="spellEnd"/>
      <w:r w:rsidR="008D2D87">
        <w:rPr>
          <w:rFonts w:ascii="Arial" w:hAnsi="Arial" w:cs="Arial"/>
          <w:lang w:val="en-AU"/>
        </w:rPr>
        <w:t xml:space="preserve"> ** = </w:t>
      </w:r>
      <w:r w:rsidR="008D2D87">
        <w:rPr>
          <w:rFonts w:ascii="Arial" w:hAnsi="Arial" w:cs="Arial"/>
          <w:i/>
          <w:iCs/>
          <w:lang w:val="en-AU"/>
        </w:rPr>
        <w:t>p</w:t>
      </w:r>
      <w:r w:rsidR="008D2D87">
        <w:rPr>
          <w:rFonts w:ascii="Arial" w:hAnsi="Arial" w:cs="Arial"/>
          <w:lang w:val="en-AU"/>
        </w:rPr>
        <w:t xml:space="preserve"> &lt; 0.01; *** = </w:t>
      </w:r>
      <w:r w:rsidR="008D2D87">
        <w:rPr>
          <w:rFonts w:ascii="Arial" w:hAnsi="Arial" w:cs="Arial"/>
          <w:i/>
          <w:iCs/>
          <w:lang w:val="en-AU"/>
        </w:rPr>
        <w:t>p</w:t>
      </w:r>
      <w:r w:rsidR="008D2D87">
        <w:rPr>
          <w:rFonts w:ascii="Arial" w:hAnsi="Arial" w:cs="Arial"/>
          <w:lang w:val="en-AU"/>
        </w:rPr>
        <w:t xml:space="preserve"> &lt; 0.001, assessed by unpaired, two-tailed Student’s </w:t>
      </w:r>
      <w:r w:rsidR="008D2D87">
        <w:rPr>
          <w:rFonts w:ascii="Arial" w:hAnsi="Arial" w:cs="Arial"/>
          <w:i/>
          <w:iCs/>
          <w:lang w:val="en-AU"/>
        </w:rPr>
        <w:t>t</w:t>
      </w:r>
      <w:r w:rsidR="008D2D87">
        <w:rPr>
          <w:rFonts w:ascii="Arial" w:hAnsi="Arial" w:cs="Arial"/>
          <w:lang w:val="en-AU"/>
        </w:rPr>
        <w:t xml:space="preserve">-test. </w:t>
      </w:r>
      <w:r w:rsidR="006F46E1">
        <w:rPr>
          <w:rFonts w:ascii="Arial" w:hAnsi="Arial" w:cs="Arial"/>
          <w:lang w:val="en-AU"/>
        </w:rPr>
        <w:br w:type="page"/>
      </w:r>
    </w:p>
    <w:p w14:paraId="29DFC6F1" w14:textId="7F0338F4" w:rsidR="006F46E1" w:rsidRPr="006F46E1" w:rsidRDefault="006F46E1" w:rsidP="00AC35D3">
      <w:pPr>
        <w:jc w:val="both"/>
        <w:rPr>
          <w:rFonts w:ascii="Arial" w:hAnsi="Arial" w:cs="Arial"/>
          <w:b/>
          <w:bCs/>
          <w:lang w:val="en-AU"/>
        </w:rPr>
      </w:pPr>
      <w:r>
        <w:rPr>
          <w:rFonts w:ascii="Arial" w:hAnsi="Arial" w:cs="Arial" w:hint="eastAsia"/>
          <w:b/>
          <w:bCs/>
          <w:lang w:val="en-AU"/>
        </w:rPr>
        <w:lastRenderedPageBreak/>
        <w:t>Figure</w:t>
      </w:r>
      <w:r>
        <w:rPr>
          <w:rFonts w:ascii="Arial" w:hAnsi="Arial" w:cs="Arial"/>
          <w:b/>
          <w:bCs/>
          <w:lang w:val="en-AU"/>
        </w:rPr>
        <w:t xml:space="preserve"> S4</w:t>
      </w:r>
      <w:r w:rsidR="006A7D8A">
        <w:rPr>
          <w:rFonts w:ascii="Arial" w:hAnsi="Arial" w:cs="Arial"/>
          <w:b/>
          <w:bCs/>
          <w:lang w:val="en-AU"/>
        </w:rPr>
        <w:t xml:space="preserve"> </w:t>
      </w:r>
      <w:r w:rsidR="003114BC">
        <w:rPr>
          <w:rFonts w:ascii="Arial" w:hAnsi="Arial" w:cs="Arial"/>
          <w:b/>
          <w:bCs/>
          <w:lang w:val="en-AU"/>
        </w:rPr>
        <w:t xml:space="preserve">Aspirated cell </w:t>
      </w:r>
      <w:r w:rsidR="00905DC7">
        <w:rPr>
          <w:rFonts w:ascii="Arial" w:hAnsi="Arial" w:cs="Arial"/>
          <w:b/>
          <w:bCs/>
          <w:lang w:val="en-AU"/>
        </w:rPr>
        <w:t>body-to-tongue</w:t>
      </w:r>
      <w:r w:rsidR="003114BC">
        <w:rPr>
          <w:rFonts w:ascii="Arial" w:hAnsi="Arial" w:cs="Arial"/>
          <w:b/>
          <w:bCs/>
          <w:lang w:val="en-AU"/>
        </w:rPr>
        <w:t xml:space="preserve"> ratio at all pressure </w:t>
      </w:r>
      <w:r w:rsidR="00C96B64">
        <w:rPr>
          <w:rFonts w:ascii="Arial" w:hAnsi="Arial" w:cs="Arial"/>
          <w:b/>
          <w:bCs/>
          <w:lang w:val="en-AU"/>
        </w:rPr>
        <w:t xml:space="preserve">(corresponding to </w:t>
      </w:r>
      <w:r w:rsidR="00905DC7">
        <w:rPr>
          <w:rFonts w:ascii="Arial" w:hAnsi="Arial" w:cs="Arial"/>
          <w:b/>
          <w:bCs/>
          <w:lang w:val="en-AU"/>
        </w:rPr>
        <w:t>Fig</w:t>
      </w:r>
      <w:r w:rsidR="00D54791">
        <w:rPr>
          <w:rFonts w:ascii="Arial" w:hAnsi="Arial" w:cs="Arial"/>
          <w:b/>
          <w:bCs/>
          <w:lang w:val="en-AU"/>
        </w:rPr>
        <w:t xml:space="preserve">. </w:t>
      </w:r>
      <w:r w:rsidR="00905DC7">
        <w:rPr>
          <w:rFonts w:ascii="Arial" w:hAnsi="Arial" w:cs="Arial"/>
          <w:b/>
          <w:bCs/>
          <w:lang w:val="en-AU"/>
        </w:rPr>
        <w:t>2h)</w:t>
      </w:r>
    </w:p>
    <w:p w14:paraId="5550768D" w14:textId="5A086070" w:rsidR="00905DC7" w:rsidRDefault="00D149F3" w:rsidP="00AC35D3">
      <w:pPr>
        <w:jc w:val="center"/>
        <w:rPr>
          <w:rFonts w:ascii="Arial" w:hAnsi="Arial" w:cs="Arial"/>
          <w:lang w:val="en-AU"/>
        </w:rPr>
      </w:pPr>
      <w:r>
        <w:rPr>
          <w:rFonts w:ascii="Arial" w:hAnsi="Arial" w:cs="Arial"/>
          <w:noProof/>
          <w:lang w:val="en-AU"/>
        </w:rPr>
        <w:drawing>
          <wp:inline distT="0" distB="0" distL="0" distR="0" wp14:anchorId="3383B387" wp14:editId="2F93F41A">
            <wp:extent cx="2676525" cy="1905000"/>
            <wp:effectExtent l="0" t="0" r="9525" b="0"/>
            <wp:docPr id="293672850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6525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2187E2" w14:textId="4EEB4B3D" w:rsidR="00395923" w:rsidRDefault="00BC1765" w:rsidP="00AC35D3">
      <w:pPr>
        <w:jc w:val="both"/>
        <w:rPr>
          <w:rFonts w:ascii="Arial" w:hAnsi="Arial" w:cs="Arial"/>
          <w:lang w:val="en-AU"/>
        </w:rPr>
      </w:pPr>
      <w:r>
        <w:rPr>
          <w:rFonts w:ascii="Arial" w:hAnsi="Arial" w:cs="Arial"/>
          <w:lang w:val="en-AU"/>
        </w:rPr>
        <w:t xml:space="preserve">RBC was aspirated by </w:t>
      </w:r>
      <w:r w:rsidR="00767558" w:rsidRPr="00767558">
        <w:rPr>
          <w:rFonts w:ascii="Arial" w:hAnsi="Arial" w:cs="Arial"/>
          <w:i/>
          <w:iCs/>
          <w:lang w:val="en-AU"/>
        </w:rPr>
        <w:t>θ</w:t>
      </w:r>
      <w:r w:rsidR="00767558">
        <w:rPr>
          <w:rFonts w:ascii="Arial" w:hAnsi="Arial" w:cs="Arial"/>
          <w:lang w:val="en-AU"/>
        </w:rPr>
        <w:t xml:space="preserve"> = 0</w:t>
      </w:r>
      <w:bookmarkStart w:id="1" w:name="OLE_LINK1"/>
      <w:r w:rsidR="00767558">
        <w:rPr>
          <w:rFonts w:ascii="Arial" w:hAnsi="Arial" w:cs="Arial"/>
          <w:lang w:val="en-AU"/>
        </w:rPr>
        <w:t>°</w:t>
      </w:r>
      <w:bookmarkEnd w:id="1"/>
      <w:r w:rsidR="00767558">
        <w:rPr>
          <w:rFonts w:ascii="Arial" w:hAnsi="Arial" w:cs="Arial"/>
          <w:lang w:val="en-AU"/>
        </w:rPr>
        <w:t xml:space="preserve"> (</w:t>
      </w:r>
      <w:r w:rsidR="00767558">
        <w:rPr>
          <w:rFonts w:ascii="Arial" w:hAnsi="Arial" w:cs="Arial"/>
          <w:i/>
          <w:iCs/>
          <w:lang w:val="en-AU"/>
        </w:rPr>
        <w:t>pink</w:t>
      </w:r>
      <w:r w:rsidR="00767558">
        <w:rPr>
          <w:rFonts w:ascii="Arial" w:hAnsi="Arial" w:cs="Arial"/>
          <w:lang w:val="en-AU"/>
        </w:rPr>
        <w:t>), 5° (</w:t>
      </w:r>
      <w:r w:rsidR="008A0949">
        <w:rPr>
          <w:rFonts w:ascii="Arial" w:hAnsi="Arial" w:cs="Arial"/>
          <w:i/>
          <w:iCs/>
          <w:lang w:val="en-AU"/>
        </w:rPr>
        <w:t>magenta</w:t>
      </w:r>
      <w:r w:rsidR="008A0949">
        <w:rPr>
          <w:rFonts w:ascii="Arial" w:hAnsi="Arial" w:cs="Arial"/>
          <w:lang w:val="en-AU"/>
        </w:rPr>
        <w:t>) and 10° (</w:t>
      </w:r>
      <w:r w:rsidR="008A0949">
        <w:rPr>
          <w:rFonts w:ascii="Arial" w:hAnsi="Arial" w:cs="Arial"/>
          <w:i/>
          <w:iCs/>
          <w:lang w:val="en-AU"/>
        </w:rPr>
        <w:t>purple</w:t>
      </w:r>
      <w:r w:rsidR="008A0949">
        <w:rPr>
          <w:rFonts w:ascii="Arial" w:hAnsi="Arial" w:cs="Arial"/>
          <w:lang w:val="en-AU"/>
        </w:rPr>
        <w:t>) micropipette at</w:t>
      </w:r>
      <w:r w:rsidR="00BA7433">
        <w:rPr>
          <w:rFonts w:ascii="Arial" w:hAnsi="Arial" w:cs="Arial"/>
          <w:lang w:val="en-AU"/>
        </w:rPr>
        <w:t xml:space="preserve"> aspiration pressure </w:t>
      </w:r>
      <w:r w:rsidR="00BA7433" w:rsidRPr="00BA7433">
        <w:rPr>
          <w:rFonts w:ascii="Arial" w:hAnsi="Arial" w:cs="Arial"/>
          <w:i/>
          <w:iCs/>
          <w:lang w:val="en-AU"/>
        </w:rPr>
        <w:t>∆p</w:t>
      </w:r>
      <w:r w:rsidR="00BA7433">
        <w:rPr>
          <w:rFonts w:ascii="Arial" w:hAnsi="Arial" w:cs="Arial"/>
          <w:lang w:val="en-AU"/>
        </w:rPr>
        <w:t xml:space="preserve"> = -5 to -40 mmHg. </w:t>
      </w:r>
      <w:r w:rsidR="00510D36">
        <w:rPr>
          <w:rFonts w:ascii="Arial" w:hAnsi="Arial" w:cs="Arial"/>
          <w:lang w:val="en-AU"/>
        </w:rPr>
        <w:t xml:space="preserve">The difference was not obvious when </w:t>
      </w:r>
      <w:r w:rsidR="00510D36" w:rsidRPr="00510D36">
        <w:rPr>
          <w:rFonts w:ascii="Arial" w:hAnsi="Arial" w:cs="Arial"/>
          <w:i/>
          <w:iCs/>
          <w:lang w:val="en-AU"/>
        </w:rPr>
        <w:t>∆p</w:t>
      </w:r>
      <w:r w:rsidR="00510D36">
        <w:rPr>
          <w:rFonts w:ascii="Arial" w:hAnsi="Arial" w:cs="Arial"/>
          <w:lang w:val="en-AU"/>
        </w:rPr>
        <w:t xml:space="preserve"> = -5 mmHg, implying the </w:t>
      </w:r>
      <w:r w:rsidR="006A6947">
        <w:rPr>
          <w:rFonts w:ascii="Arial" w:hAnsi="Arial" w:cs="Arial"/>
          <w:lang w:val="en-AU"/>
        </w:rPr>
        <w:t xml:space="preserve">aspiration-induced membrane tension change was </w:t>
      </w:r>
      <w:r w:rsidR="005661C0">
        <w:rPr>
          <w:rFonts w:ascii="Arial" w:hAnsi="Arial" w:cs="Arial"/>
          <w:lang w:val="en-AU"/>
        </w:rPr>
        <w:t>comparable</w:t>
      </w:r>
      <w:r w:rsidR="006A6947">
        <w:rPr>
          <w:rFonts w:ascii="Arial" w:hAnsi="Arial" w:cs="Arial"/>
          <w:lang w:val="en-AU"/>
        </w:rPr>
        <w:t xml:space="preserve"> across all </w:t>
      </w:r>
      <w:r w:rsidR="003C48D5">
        <w:rPr>
          <w:rFonts w:ascii="Arial" w:hAnsi="Arial" w:cs="Arial"/>
          <w:lang w:val="en-AU"/>
        </w:rPr>
        <w:t>tip</w:t>
      </w:r>
      <w:r w:rsidR="006A6947">
        <w:rPr>
          <w:rFonts w:ascii="Arial" w:hAnsi="Arial" w:cs="Arial"/>
          <w:lang w:val="en-AU"/>
        </w:rPr>
        <w:t xml:space="preserve"> angles. However, </w:t>
      </w:r>
      <w:r w:rsidR="005661C0">
        <w:rPr>
          <w:rFonts w:ascii="Arial" w:hAnsi="Arial" w:cs="Arial"/>
          <w:lang w:val="en-AU"/>
        </w:rPr>
        <w:t xml:space="preserve">a noticeable difference was observed across </w:t>
      </w:r>
      <w:r w:rsidR="008730CA">
        <w:rPr>
          <w:rFonts w:ascii="Arial" w:hAnsi="Arial" w:cs="Arial"/>
          <w:lang w:val="en-AU"/>
        </w:rPr>
        <w:t>tip</w:t>
      </w:r>
      <w:r w:rsidR="005661C0">
        <w:rPr>
          <w:rFonts w:ascii="Arial" w:hAnsi="Arial" w:cs="Arial"/>
          <w:lang w:val="en-AU"/>
        </w:rPr>
        <w:t xml:space="preserve"> angles when the aspiration pressure increased to -15 mmHg and the trend remains the same across the rest of </w:t>
      </w:r>
      <w:r w:rsidR="007D422D">
        <w:rPr>
          <w:rFonts w:ascii="Arial" w:hAnsi="Arial" w:cs="Arial"/>
          <w:lang w:val="en-AU"/>
        </w:rPr>
        <w:t xml:space="preserve">the </w:t>
      </w:r>
      <w:r w:rsidR="005661C0">
        <w:rPr>
          <w:rFonts w:ascii="Arial" w:hAnsi="Arial" w:cs="Arial"/>
          <w:lang w:val="en-AU"/>
        </w:rPr>
        <w:t xml:space="preserve">pressure </w:t>
      </w:r>
      <w:r w:rsidR="00395923">
        <w:rPr>
          <w:rFonts w:ascii="Arial" w:hAnsi="Arial" w:cs="Arial"/>
          <w:lang w:val="en-AU"/>
        </w:rPr>
        <w:t>range.</w:t>
      </w:r>
      <w:r w:rsidR="00F21661">
        <w:rPr>
          <w:rFonts w:ascii="Arial" w:hAnsi="Arial" w:cs="Arial"/>
          <w:lang w:val="en-AU"/>
        </w:rPr>
        <w:t xml:space="preserve"> More than 10 cells were </w:t>
      </w:r>
      <w:r w:rsidR="00A67B2F">
        <w:rPr>
          <w:rFonts w:ascii="Arial" w:hAnsi="Arial" w:cs="Arial"/>
          <w:lang w:val="en-AU"/>
        </w:rPr>
        <w:t xml:space="preserve">aspirated under every condition to obtain mean ± </w:t>
      </w:r>
      <w:proofErr w:type="spellStart"/>
      <w:r w:rsidR="008730CA">
        <w:rPr>
          <w:rFonts w:ascii="Arial" w:hAnsi="Arial" w:cs="Arial"/>
          <w:lang w:val="en-AU"/>
        </w:rPr>
        <w:t>s</w:t>
      </w:r>
      <w:r w:rsidR="00A67B2F">
        <w:rPr>
          <w:rFonts w:ascii="Arial" w:hAnsi="Arial" w:cs="Arial"/>
          <w:lang w:val="en-AU"/>
        </w:rPr>
        <w:t>.</w:t>
      </w:r>
      <w:r w:rsidR="008730CA">
        <w:rPr>
          <w:rFonts w:ascii="Arial" w:hAnsi="Arial" w:cs="Arial"/>
          <w:lang w:val="en-AU"/>
        </w:rPr>
        <w:t>e</w:t>
      </w:r>
      <w:r w:rsidR="00A67B2F">
        <w:rPr>
          <w:rFonts w:ascii="Arial" w:hAnsi="Arial" w:cs="Arial"/>
          <w:lang w:val="en-AU"/>
        </w:rPr>
        <w:t>.</w:t>
      </w:r>
      <w:r w:rsidR="008730CA">
        <w:rPr>
          <w:rFonts w:ascii="Arial" w:hAnsi="Arial" w:cs="Arial"/>
          <w:lang w:val="en-AU"/>
        </w:rPr>
        <w:t>m</w:t>
      </w:r>
      <w:r w:rsidR="00A67B2F">
        <w:rPr>
          <w:rFonts w:ascii="Arial" w:hAnsi="Arial" w:cs="Arial"/>
          <w:lang w:val="en-AU"/>
        </w:rPr>
        <w:t>.</w:t>
      </w:r>
      <w:proofErr w:type="spellEnd"/>
      <w:r w:rsidR="00395923">
        <w:rPr>
          <w:rFonts w:ascii="Arial" w:hAnsi="Arial" w:cs="Arial"/>
          <w:lang w:val="en-AU"/>
        </w:rPr>
        <w:br w:type="page"/>
      </w:r>
    </w:p>
    <w:p w14:paraId="7A767F31" w14:textId="3ED27430" w:rsidR="00905DC7" w:rsidRPr="00395923" w:rsidRDefault="00395923" w:rsidP="00AC35D3">
      <w:pPr>
        <w:jc w:val="both"/>
        <w:rPr>
          <w:rFonts w:ascii="Arial" w:hAnsi="Arial" w:cs="Arial"/>
          <w:b/>
          <w:bCs/>
          <w:lang w:val="en-AU"/>
        </w:rPr>
      </w:pPr>
      <w:r>
        <w:rPr>
          <w:rFonts w:ascii="Arial" w:hAnsi="Arial" w:cs="Arial"/>
          <w:b/>
          <w:bCs/>
          <w:lang w:val="en-AU"/>
        </w:rPr>
        <w:lastRenderedPageBreak/>
        <w:t xml:space="preserve">Figure S5 </w:t>
      </w:r>
      <w:r w:rsidR="00077AD5">
        <w:rPr>
          <w:rFonts w:ascii="Arial" w:hAnsi="Arial" w:cs="Arial"/>
          <w:b/>
          <w:bCs/>
          <w:lang w:val="en-AU"/>
        </w:rPr>
        <w:t xml:space="preserve">High local membrane tension induces dumbbell </w:t>
      </w:r>
      <w:r w:rsidR="00743958">
        <w:rPr>
          <w:rFonts w:ascii="Arial" w:hAnsi="Arial" w:cs="Arial"/>
          <w:b/>
          <w:bCs/>
          <w:lang w:val="en-AU"/>
        </w:rPr>
        <w:t xml:space="preserve">morphology in aspirated </w:t>
      </w:r>
      <w:proofErr w:type="gramStart"/>
      <w:r w:rsidR="00743958">
        <w:rPr>
          <w:rFonts w:ascii="Arial" w:hAnsi="Arial" w:cs="Arial"/>
          <w:b/>
          <w:bCs/>
          <w:lang w:val="en-AU"/>
        </w:rPr>
        <w:t>RBC</w:t>
      </w:r>
      <w:proofErr w:type="gramEnd"/>
    </w:p>
    <w:p w14:paraId="26EE8A7B" w14:textId="6C3919B8" w:rsidR="00743958" w:rsidRDefault="00D149F3" w:rsidP="00AC35D3">
      <w:pPr>
        <w:jc w:val="center"/>
        <w:rPr>
          <w:rFonts w:ascii="Arial" w:hAnsi="Arial" w:cs="Arial"/>
          <w:lang w:val="en-AU"/>
        </w:rPr>
      </w:pPr>
      <w:r>
        <w:rPr>
          <w:rFonts w:ascii="Arial" w:hAnsi="Arial" w:cs="Arial"/>
          <w:noProof/>
          <w:lang w:val="en-AU"/>
        </w:rPr>
        <w:drawing>
          <wp:inline distT="0" distB="0" distL="0" distR="0" wp14:anchorId="586A3B19" wp14:editId="0451EF9B">
            <wp:extent cx="4972050" cy="5807619"/>
            <wp:effectExtent l="0" t="0" r="0" b="3175"/>
            <wp:docPr id="271612408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4104" cy="58100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FC3AA9" w14:textId="01B7A3FB" w:rsidR="007D422D" w:rsidRDefault="00743958" w:rsidP="00AC35D3">
      <w:pPr>
        <w:jc w:val="both"/>
        <w:rPr>
          <w:rFonts w:ascii="Arial" w:hAnsi="Arial" w:cs="Arial"/>
          <w:lang w:val="en-AU"/>
        </w:rPr>
      </w:pPr>
      <w:r>
        <w:rPr>
          <w:rFonts w:ascii="Arial" w:hAnsi="Arial" w:cs="Arial"/>
          <w:b/>
          <w:bCs/>
          <w:lang w:val="en-AU"/>
        </w:rPr>
        <w:t>a</w:t>
      </w:r>
      <w:r>
        <w:rPr>
          <w:rFonts w:ascii="Arial" w:hAnsi="Arial" w:cs="Arial"/>
          <w:lang w:val="en-AU"/>
        </w:rPr>
        <w:t xml:space="preserve"> </w:t>
      </w:r>
      <w:r w:rsidR="00C53DD6">
        <w:rPr>
          <w:rFonts w:ascii="Arial" w:hAnsi="Arial" w:cs="Arial"/>
          <w:lang w:val="en-AU"/>
        </w:rPr>
        <w:t>Representative snapshot of RBC</w:t>
      </w:r>
      <w:r w:rsidR="0064039B">
        <w:rPr>
          <w:rFonts w:ascii="Arial" w:hAnsi="Arial" w:cs="Arial"/>
          <w:lang w:val="en-AU"/>
        </w:rPr>
        <w:t xml:space="preserve"> being aspirated by a </w:t>
      </w:r>
      <w:bookmarkStart w:id="2" w:name="OLE_LINK2"/>
      <w:r w:rsidR="00B5775B" w:rsidRPr="00B5775B">
        <w:rPr>
          <w:rFonts w:ascii="Arial" w:hAnsi="Arial" w:cs="Arial"/>
          <w:i/>
          <w:iCs/>
          <w:lang w:val="en-AU"/>
        </w:rPr>
        <w:t>θ</w:t>
      </w:r>
      <w:r w:rsidR="00B5775B">
        <w:rPr>
          <w:rFonts w:ascii="Arial" w:hAnsi="Arial" w:cs="Arial"/>
          <w:lang w:val="en-AU"/>
        </w:rPr>
        <w:t xml:space="preserve"> = 10°</w:t>
      </w:r>
      <w:r w:rsidR="0009224D">
        <w:rPr>
          <w:rFonts w:ascii="Arial" w:hAnsi="Arial" w:cs="Arial"/>
          <w:lang w:val="en-AU"/>
        </w:rPr>
        <w:t xml:space="preserve"> micropipette</w:t>
      </w:r>
      <w:bookmarkEnd w:id="2"/>
      <w:r w:rsidR="0009224D">
        <w:rPr>
          <w:rFonts w:ascii="Arial" w:hAnsi="Arial" w:cs="Arial"/>
          <w:lang w:val="en-AU"/>
        </w:rPr>
        <w:t xml:space="preserve">. The </w:t>
      </w:r>
      <w:r w:rsidR="00DF4E96">
        <w:rPr>
          <w:rFonts w:ascii="Arial" w:hAnsi="Arial" w:cs="Arial"/>
          <w:lang w:val="en-AU"/>
        </w:rPr>
        <w:t>calcium</w:t>
      </w:r>
      <w:r w:rsidR="00C53DD6">
        <w:rPr>
          <w:rFonts w:ascii="Arial" w:hAnsi="Arial" w:cs="Arial"/>
          <w:lang w:val="en-AU"/>
        </w:rPr>
        <w:t xml:space="preserve"> (</w:t>
      </w:r>
      <w:r w:rsidR="00C53DD6">
        <w:rPr>
          <w:rFonts w:ascii="Arial" w:hAnsi="Arial" w:cs="Arial"/>
          <w:i/>
          <w:iCs/>
          <w:lang w:val="en-AU"/>
        </w:rPr>
        <w:t>top</w:t>
      </w:r>
      <w:r w:rsidR="00C53DD6">
        <w:rPr>
          <w:rFonts w:ascii="Arial" w:hAnsi="Arial" w:cs="Arial"/>
          <w:lang w:val="en-AU"/>
        </w:rPr>
        <w:t>)</w:t>
      </w:r>
      <w:r w:rsidR="00DF4E96">
        <w:rPr>
          <w:rFonts w:ascii="Arial" w:hAnsi="Arial" w:cs="Arial"/>
          <w:lang w:val="en-AU"/>
        </w:rPr>
        <w:t>, F-actin</w:t>
      </w:r>
      <w:r w:rsidR="00C53DD6">
        <w:rPr>
          <w:rFonts w:ascii="Arial" w:hAnsi="Arial" w:cs="Arial"/>
          <w:lang w:val="en-AU"/>
        </w:rPr>
        <w:t xml:space="preserve"> (</w:t>
      </w:r>
      <w:r w:rsidR="00C53DD6">
        <w:rPr>
          <w:rFonts w:ascii="Arial" w:hAnsi="Arial" w:cs="Arial"/>
          <w:i/>
          <w:iCs/>
          <w:lang w:val="en-AU"/>
        </w:rPr>
        <w:t>middle</w:t>
      </w:r>
      <w:r w:rsidR="00C53DD6">
        <w:rPr>
          <w:rFonts w:ascii="Arial" w:hAnsi="Arial" w:cs="Arial"/>
          <w:lang w:val="en-AU"/>
        </w:rPr>
        <w:t>)</w:t>
      </w:r>
      <w:r w:rsidR="00DF4E96">
        <w:rPr>
          <w:rFonts w:ascii="Arial" w:hAnsi="Arial" w:cs="Arial"/>
          <w:lang w:val="en-AU"/>
        </w:rPr>
        <w:t xml:space="preserve"> were concurrently captured on the FV3000 confocal microscope. </w:t>
      </w:r>
      <w:r w:rsidR="00F44470" w:rsidRPr="00F44470">
        <w:rPr>
          <w:rFonts w:ascii="Arial" w:hAnsi="Arial" w:cs="Arial"/>
          <w:b/>
          <w:bCs/>
          <w:lang w:val="en-AU"/>
        </w:rPr>
        <w:t>b</w:t>
      </w:r>
      <w:r w:rsidR="00F44470">
        <w:rPr>
          <w:rFonts w:ascii="Arial" w:hAnsi="Arial" w:cs="Arial"/>
          <w:lang w:val="en-AU"/>
        </w:rPr>
        <w:t xml:space="preserve"> </w:t>
      </w:r>
      <w:r w:rsidR="00F32856" w:rsidRPr="00F44470">
        <w:rPr>
          <w:rFonts w:ascii="Arial" w:hAnsi="Arial" w:cs="Arial"/>
          <w:lang w:val="en-AU"/>
        </w:rPr>
        <w:t>When</w:t>
      </w:r>
      <w:r w:rsidR="00F32856">
        <w:rPr>
          <w:rFonts w:ascii="Arial" w:hAnsi="Arial" w:cs="Arial"/>
          <w:lang w:val="en-AU"/>
        </w:rPr>
        <w:t xml:space="preserve"> the cell </w:t>
      </w:r>
      <w:r w:rsidR="00A47418">
        <w:rPr>
          <w:rFonts w:ascii="Arial" w:hAnsi="Arial" w:cs="Arial"/>
          <w:lang w:val="en-AU"/>
        </w:rPr>
        <w:t>was</w:t>
      </w:r>
      <w:r w:rsidR="00F32856">
        <w:rPr>
          <w:rFonts w:ascii="Arial" w:hAnsi="Arial" w:cs="Arial"/>
          <w:lang w:val="en-AU"/>
        </w:rPr>
        <w:t xml:space="preserve"> aspirated</w:t>
      </w:r>
      <w:r w:rsidR="003B1DD8">
        <w:rPr>
          <w:rFonts w:ascii="Arial" w:hAnsi="Arial" w:cs="Arial"/>
          <w:lang w:val="en-AU"/>
        </w:rPr>
        <w:t xml:space="preserve"> by </w:t>
      </w:r>
      <w:r w:rsidR="003B1DD8" w:rsidRPr="003B1DD8">
        <w:rPr>
          <w:rFonts w:ascii="Arial" w:hAnsi="Arial" w:cs="Arial"/>
          <w:i/>
          <w:iCs/>
          <w:lang w:val="en-AU"/>
        </w:rPr>
        <w:t>∆p</w:t>
      </w:r>
      <w:r w:rsidR="003B1DD8">
        <w:rPr>
          <w:rFonts w:ascii="Arial" w:hAnsi="Arial" w:cs="Arial"/>
          <w:lang w:val="en-AU"/>
        </w:rPr>
        <w:t xml:space="preserve"> = -40 mmHg, </w:t>
      </w:r>
      <w:r w:rsidR="00C551CC">
        <w:rPr>
          <w:rFonts w:ascii="Arial" w:hAnsi="Arial" w:cs="Arial"/>
          <w:lang w:val="en-AU"/>
        </w:rPr>
        <w:t>a dumbbell morphology</w:t>
      </w:r>
      <w:r w:rsidR="0022210F">
        <w:rPr>
          <w:rFonts w:ascii="Arial" w:hAnsi="Arial" w:cs="Arial"/>
          <w:lang w:val="en-AU"/>
        </w:rPr>
        <w:t xml:space="preserve"> </w:t>
      </w:r>
      <w:r w:rsidR="008216FE">
        <w:rPr>
          <w:rFonts w:ascii="Arial" w:hAnsi="Arial" w:cs="Arial"/>
          <w:lang w:val="en-AU"/>
        </w:rPr>
        <w:t xml:space="preserve">was formed </w:t>
      </w:r>
      <w:r w:rsidR="0022210F">
        <w:rPr>
          <w:rFonts w:ascii="Arial" w:hAnsi="Arial" w:cs="Arial"/>
          <w:lang w:val="en-AU"/>
        </w:rPr>
        <w:t xml:space="preserve">which is </w:t>
      </w:r>
      <w:r w:rsidR="007960CC">
        <w:rPr>
          <w:rFonts w:ascii="Arial" w:hAnsi="Arial" w:cs="Arial"/>
          <w:lang w:val="en-AU"/>
        </w:rPr>
        <w:t xml:space="preserve">signed by a sudden increase </w:t>
      </w:r>
      <w:r w:rsidR="00D93B5E">
        <w:rPr>
          <w:rFonts w:ascii="Arial" w:hAnsi="Arial" w:cs="Arial"/>
          <w:lang w:val="en-AU"/>
        </w:rPr>
        <w:t>in</w:t>
      </w:r>
      <w:r w:rsidR="007960CC">
        <w:rPr>
          <w:rFonts w:ascii="Arial" w:hAnsi="Arial" w:cs="Arial"/>
          <w:lang w:val="en-AU"/>
        </w:rPr>
        <w:t xml:space="preserve"> the </w:t>
      </w:r>
      <w:r w:rsidR="008216FE">
        <w:rPr>
          <w:rFonts w:ascii="Arial" w:hAnsi="Arial" w:cs="Arial"/>
          <w:lang w:val="en-AU"/>
        </w:rPr>
        <w:t>tongue</w:t>
      </w:r>
      <w:r w:rsidR="007960CC">
        <w:rPr>
          <w:rFonts w:ascii="Arial" w:hAnsi="Arial" w:cs="Arial"/>
          <w:lang w:val="en-AU"/>
        </w:rPr>
        <w:t xml:space="preserve"> length</w:t>
      </w:r>
      <w:r w:rsidR="00F44470">
        <w:rPr>
          <w:rFonts w:ascii="Arial" w:hAnsi="Arial" w:cs="Arial"/>
          <w:lang w:val="en-AU"/>
        </w:rPr>
        <w:t xml:space="preserve">, </w:t>
      </w:r>
      <w:r w:rsidR="00F44470">
        <w:rPr>
          <w:rFonts w:ascii="Arial" w:hAnsi="Arial" w:cs="Arial"/>
          <w:i/>
          <w:iCs/>
          <w:lang w:val="en-AU"/>
        </w:rPr>
        <w:t>L</w:t>
      </w:r>
      <w:r w:rsidR="007960CC">
        <w:rPr>
          <w:rFonts w:ascii="Arial" w:hAnsi="Arial" w:cs="Arial"/>
          <w:lang w:val="en-AU"/>
        </w:rPr>
        <w:t xml:space="preserve">. </w:t>
      </w:r>
      <w:r w:rsidR="001A5EB5">
        <w:rPr>
          <w:rFonts w:ascii="Arial" w:hAnsi="Arial" w:cs="Arial"/>
          <w:lang w:val="en-AU"/>
        </w:rPr>
        <w:t xml:space="preserve">The F-actin rupture </w:t>
      </w:r>
      <w:r w:rsidR="008730CA">
        <w:rPr>
          <w:rFonts w:ascii="Arial" w:hAnsi="Arial" w:cs="Arial"/>
          <w:lang w:val="en-AU"/>
        </w:rPr>
        <w:t xml:space="preserve">was </w:t>
      </w:r>
      <w:r w:rsidR="00D94DE5">
        <w:rPr>
          <w:rFonts w:ascii="Arial" w:hAnsi="Arial" w:cs="Arial"/>
          <w:lang w:val="en-AU"/>
        </w:rPr>
        <w:t xml:space="preserve">indicated by a sudden decrease </w:t>
      </w:r>
      <w:r w:rsidR="00CE70A2">
        <w:rPr>
          <w:rFonts w:ascii="Arial" w:hAnsi="Arial" w:cs="Arial"/>
          <w:lang w:val="en-AU"/>
        </w:rPr>
        <w:t xml:space="preserve">of the signal </w:t>
      </w:r>
      <w:r w:rsidR="001A5EB5">
        <w:rPr>
          <w:rFonts w:ascii="Arial" w:hAnsi="Arial" w:cs="Arial"/>
          <w:lang w:val="en-AU"/>
        </w:rPr>
        <w:t>during the tongue length increase</w:t>
      </w:r>
      <w:r w:rsidR="00F85810">
        <w:rPr>
          <w:rFonts w:ascii="Arial" w:hAnsi="Arial" w:cs="Arial"/>
          <w:lang w:val="en-AU"/>
        </w:rPr>
        <w:t xml:space="preserve">. </w:t>
      </w:r>
      <w:r w:rsidR="00FA4218">
        <w:rPr>
          <w:rFonts w:ascii="Arial" w:hAnsi="Arial" w:cs="Arial"/>
          <w:b/>
          <w:bCs/>
          <w:lang w:val="en-AU"/>
        </w:rPr>
        <w:t>c</w:t>
      </w:r>
      <w:r w:rsidR="00FA4218">
        <w:rPr>
          <w:rFonts w:ascii="Arial" w:hAnsi="Arial" w:cs="Arial"/>
          <w:lang w:val="en-AU"/>
        </w:rPr>
        <w:t xml:space="preserve"> </w:t>
      </w:r>
      <w:proofErr w:type="gramStart"/>
      <w:r w:rsidR="00FA4218">
        <w:rPr>
          <w:rFonts w:ascii="Arial" w:hAnsi="Arial" w:cs="Arial"/>
          <w:lang w:val="en-AU"/>
        </w:rPr>
        <w:t>The</w:t>
      </w:r>
      <w:proofErr w:type="gramEnd"/>
      <w:r w:rsidR="00FA4218">
        <w:rPr>
          <w:rFonts w:ascii="Arial" w:hAnsi="Arial" w:cs="Arial"/>
          <w:lang w:val="en-AU"/>
        </w:rPr>
        <w:t xml:space="preserve"> proportion of bottlenecked cells </w:t>
      </w:r>
      <w:r w:rsidR="00B770CF">
        <w:rPr>
          <w:rFonts w:ascii="Arial" w:hAnsi="Arial" w:cs="Arial"/>
          <w:lang w:val="en-AU"/>
        </w:rPr>
        <w:t>is P</w:t>
      </w:r>
      <w:r w:rsidR="008730CA">
        <w:rPr>
          <w:rFonts w:ascii="Arial" w:hAnsi="Arial" w:cs="Arial"/>
          <w:lang w:val="en-AU"/>
        </w:rPr>
        <w:t>IEZO1</w:t>
      </w:r>
      <w:r w:rsidR="00B770CF">
        <w:rPr>
          <w:rFonts w:ascii="Arial" w:hAnsi="Arial" w:cs="Arial"/>
          <w:lang w:val="en-AU"/>
        </w:rPr>
        <w:t xml:space="preserve"> </w:t>
      </w:r>
      <w:r w:rsidR="008730CA">
        <w:rPr>
          <w:rFonts w:ascii="Arial" w:hAnsi="Arial" w:cs="Arial"/>
          <w:lang w:val="en-AU"/>
        </w:rPr>
        <w:t>level</w:t>
      </w:r>
      <w:r w:rsidR="00B770CF">
        <w:rPr>
          <w:rFonts w:ascii="Arial" w:hAnsi="Arial" w:cs="Arial"/>
          <w:lang w:val="en-AU"/>
        </w:rPr>
        <w:t xml:space="preserve"> dependant. When </w:t>
      </w:r>
      <w:r w:rsidR="008730CA" w:rsidRPr="00A966D3">
        <w:rPr>
          <w:rFonts w:ascii="Times New Roman" w:hAnsi="Times New Roman" w:cs="Times New Roman"/>
          <w:i/>
          <w:iCs/>
          <w:sz w:val="24"/>
          <w:szCs w:val="24"/>
        </w:rPr>
        <w:t>Piezo1</w:t>
      </w:r>
      <w:r w:rsidR="008730CA" w:rsidRPr="00A966D3">
        <w:rPr>
          <w:rFonts w:ascii="Times New Roman" w:hAnsi="Times New Roman" w:cs="Times New Roman"/>
          <w:sz w:val="24"/>
          <w:szCs w:val="24"/>
        </w:rPr>
        <w:t>-KO</w:t>
      </w:r>
      <w:r w:rsidR="008730CA" w:rsidRPr="00A966D3">
        <w:rPr>
          <w:rFonts w:ascii="Times New Roman" w:hAnsi="Times New Roman" w:cs="Times New Roman"/>
          <w:sz w:val="24"/>
          <w:szCs w:val="24"/>
          <w:vertAlign w:val="superscript"/>
        </w:rPr>
        <w:t>RBC</w:t>
      </w:r>
      <w:r w:rsidR="008730CA" w:rsidRPr="00564B64">
        <w:rPr>
          <w:rFonts w:ascii="Arial" w:hAnsi="Arial" w:cs="Arial"/>
          <w:b/>
          <w:bCs/>
          <w:lang w:val="en-AU"/>
        </w:rPr>
        <w:t xml:space="preserve"> </w:t>
      </w:r>
      <w:r w:rsidR="00B770CF">
        <w:rPr>
          <w:rFonts w:ascii="Arial" w:hAnsi="Arial" w:cs="Arial"/>
          <w:lang w:val="en-AU"/>
        </w:rPr>
        <w:t xml:space="preserve">was aspirated by the </w:t>
      </w:r>
      <w:r w:rsidR="00B71AC5" w:rsidRPr="00B5775B">
        <w:rPr>
          <w:rFonts w:ascii="Arial" w:hAnsi="Arial" w:cs="Arial"/>
          <w:i/>
          <w:iCs/>
          <w:lang w:val="en-AU"/>
        </w:rPr>
        <w:t>θ</w:t>
      </w:r>
      <w:r w:rsidR="00B71AC5">
        <w:rPr>
          <w:rFonts w:ascii="Arial" w:hAnsi="Arial" w:cs="Arial"/>
          <w:lang w:val="en-AU"/>
        </w:rPr>
        <w:t xml:space="preserve"> = 10° micropipette, </w:t>
      </w:r>
      <w:r w:rsidR="003C5B3C">
        <w:rPr>
          <w:rFonts w:ascii="Arial" w:hAnsi="Arial" w:cs="Arial"/>
          <w:lang w:val="en-AU"/>
        </w:rPr>
        <w:t xml:space="preserve">a </w:t>
      </w:r>
      <w:r w:rsidR="00B71AC5">
        <w:rPr>
          <w:rFonts w:ascii="Arial" w:hAnsi="Arial" w:cs="Arial"/>
          <w:lang w:val="en-AU"/>
        </w:rPr>
        <w:t xml:space="preserve">limited </w:t>
      </w:r>
      <w:r w:rsidR="00190850">
        <w:rPr>
          <w:rFonts w:ascii="Arial" w:hAnsi="Arial" w:cs="Arial"/>
          <w:lang w:val="en-AU"/>
        </w:rPr>
        <w:t>number of cells</w:t>
      </w:r>
      <w:r w:rsidR="0033306E">
        <w:rPr>
          <w:rFonts w:ascii="Arial" w:hAnsi="Arial" w:cs="Arial"/>
          <w:lang w:val="en-AU"/>
        </w:rPr>
        <w:t xml:space="preserve"> exhibited dumbbell morphology at all pressure. </w:t>
      </w:r>
      <w:r w:rsidR="001435ED">
        <w:rPr>
          <w:rFonts w:ascii="Arial" w:hAnsi="Arial" w:cs="Arial"/>
          <w:b/>
          <w:bCs/>
          <w:lang w:val="en-AU"/>
        </w:rPr>
        <w:t>d</w:t>
      </w:r>
      <w:r w:rsidR="00444AD8">
        <w:rPr>
          <w:rFonts w:ascii="Arial" w:hAnsi="Arial" w:cs="Arial"/>
          <w:lang w:val="en-AU"/>
        </w:rPr>
        <w:t xml:space="preserve"> </w:t>
      </w:r>
      <w:proofErr w:type="gramStart"/>
      <w:r w:rsidR="00444AD8">
        <w:rPr>
          <w:rFonts w:ascii="Arial" w:hAnsi="Arial" w:cs="Arial"/>
          <w:lang w:val="en-AU"/>
        </w:rPr>
        <w:t>The</w:t>
      </w:r>
      <w:proofErr w:type="gramEnd"/>
      <w:r w:rsidR="00444AD8">
        <w:rPr>
          <w:rFonts w:ascii="Arial" w:hAnsi="Arial" w:cs="Arial"/>
          <w:lang w:val="en-AU"/>
        </w:rPr>
        <w:t xml:space="preserve"> dumbbell </w:t>
      </w:r>
      <w:r w:rsidR="00122F01">
        <w:rPr>
          <w:rFonts w:ascii="Arial" w:hAnsi="Arial" w:cs="Arial"/>
          <w:lang w:val="en-AU"/>
        </w:rPr>
        <w:t xml:space="preserve">morphology is </w:t>
      </w:r>
      <w:r w:rsidR="00C3346F">
        <w:rPr>
          <w:rFonts w:ascii="Arial" w:hAnsi="Arial" w:cs="Arial"/>
          <w:lang w:val="en-AU"/>
        </w:rPr>
        <w:t xml:space="preserve">mechanical force </w:t>
      </w:r>
      <w:r w:rsidR="00C87307">
        <w:rPr>
          <w:rFonts w:ascii="Arial" w:hAnsi="Arial" w:cs="Arial"/>
          <w:lang w:val="en-AU"/>
        </w:rPr>
        <w:t>dependent</w:t>
      </w:r>
      <w:r w:rsidR="00C3346F">
        <w:rPr>
          <w:rFonts w:ascii="Arial" w:hAnsi="Arial" w:cs="Arial"/>
          <w:lang w:val="en-AU"/>
        </w:rPr>
        <w:t xml:space="preserve">. </w:t>
      </w:r>
      <w:r w:rsidR="00CB7BE0">
        <w:rPr>
          <w:rFonts w:ascii="Arial" w:hAnsi="Arial" w:cs="Arial"/>
          <w:lang w:val="en-AU"/>
        </w:rPr>
        <w:t xml:space="preserve">Higher </w:t>
      </w:r>
      <w:r w:rsidR="008730CA">
        <w:rPr>
          <w:rFonts w:ascii="Arial" w:hAnsi="Arial" w:cs="Arial"/>
          <w:lang w:val="en-AU"/>
        </w:rPr>
        <w:t>tip</w:t>
      </w:r>
      <w:r w:rsidR="00CB7BE0">
        <w:rPr>
          <w:rFonts w:ascii="Arial" w:hAnsi="Arial" w:cs="Arial"/>
          <w:lang w:val="en-AU"/>
        </w:rPr>
        <w:t xml:space="preserve"> angles </w:t>
      </w:r>
      <w:r w:rsidR="00A73F04">
        <w:rPr>
          <w:rFonts w:ascii="Arial" w:hAnsi="Arial" w:cs="Arial"/>
          <w:lang w:val="en-AU"/>
        </w:rPr>
        <w:t>and higher aspiration pressure induced more dumbbell morphology cells.</w:t>
      </w:r>
      <w:r w:rsidR="00DF3C52">
        <w:rPr>
          <w:rFonts w:ascii="Arial" w:hAnsi="Arial" w:cs="Arial"/>
          <w:lang w:val="en-AU"/>
        </w:rPr>
        <w:t xml:space="preserve"> </w:t>
      </w:r>
      <w:r w:rsidR="007D422D">
        <w:rPr>
          <w:rFonts w:ascii="Arial" w:hAnsi="Arial" w:cs="Arial"/>
          <w:lang w:val="en-AU"/>
        </w:rPr>
        <w:t>At least three</w:t>
      </w:r>
      <w:r w:rsidR="00EB6CFE">
        <w:rPr>
          <w:rFonts w:ascii="Arial" w:hAnsi="Arial" w:cs="Arial"/>
          <w:lang w:val="en-AU"/>
        </w:rPr>
        <w:t xml:space="preserve"> </w:t>
      </w:r>
      <w:r w:rsidR="00FC31B6">
        <w:rPr>
          <w:rFonts w:ascii="Arial" w:hAnsi="Arial" w:cs="Arial"/>
          <w:lang w:val="en-AU"/>
        </w:rPr>
        <w:t xml:space="preserve">mice samples for each phenotype were tested to obtain mean ± </w:t>
      </w:r>
      <w:proofErr w:type="spellStart"/>
      <w:r w:rsidR="008730CA">
        <w:rPr>
          <w:rFonts w:ascii="Arial" w:hAnsi="Arial" w:cs="Arial"/>
          <w:lang w:val="en-AU"/>
        </w:rPr>
        <w:t>s</w:t>
      </w:r>
      <w:r w:rsidR="00FC31B6">
        <w:rPr>
          <w:rFonts w:ascii="Arial" w:hAnsi="Arial" w:cs="Arial"/>
          <w:lang w:val="en-AU"/>
        </w:rPr>
        <w:t>.</w:t>
      </w:r>
      <w:r w:rsidR="008730CA">
        <w:rPr>
          <w:rFonts w:ascii="Arial" w:hAnsi="Arial" w:cs="Arial"/>
          <w:lang w:val="en-AU"/>
        </w:rPr>
        <w:t>e</w:t>
      </w:r>
      <w:r w:rsidR="00FC31B6">
        <w:rPr>
          <w:rFonts w:ascii="Arial" w:hAnsi="Arial" w:cs="Arial"/>
          <w:lang w:val="en-AU"/>
        </w:rPr>
        <w:t>.</w:t>
      </w:r>
      <w:r w:rsidR="008730CA">
        <w:rPr>
          <w:rFonts w:ascii="Arial" w:hAnsi="Arial" w:cs="Arial"/>
          <w:lang w:val="en-AU"/>
        </w:rPr>
        <w:t>m</w:t>
      </w:r>
      <w:r w:rsidR="00FC31B6">
        <w:rPr>
          <w:rFonts w:ascii="Arial" w:hAnsi="Arial" w:cs="Arial"/>
          <w:lang w:val="en-AU"/>
        </w:rPr>
        <w:t>.</w:t>
      </w:r>
      <w:proofErr w:type="spellEnd"/>
      <w:r w:rsidR="00FC31B6">
        <w:rPr>
          <w:rFonts w:ascii="Arial" w:hAnsi="Arial" w:cs="Arial"/>
          <w:lang w:val="en-AU"/>
        </w:rPr>
        <w:t xml:space="preserve"> * =</w:t>
      </w:r>
      <w:r w:rsidR="00FC31B6">
        <w:rPr>
          <w:rFonts w:ascii="Arial" w:hAnsi="Arial" w:cs="Arial"/>
          <w:i/>
          <w:iCs/>
          <w:lang w:val="en-AU"/>
        </w:rPr>
        <w:t xml:space="preserve"> p</w:t>
      </w:r>
      <w:r w:rsidR="00FC31B6">
        <w:rPr>
          <w:rFonts w:ascii="Arial" w:hAnsi="Arial" w:cs="Arial"/>
          <w:lang w:val="en-AU"/>
        </w:rPr>
        <w:t xml:space="preserve"> &lt; 0.05; </w:t>
      </w:r>
      <w:r w:rsidR="008805D5">
        <w:rPr>
          <w:rFonts w:ascii="Arial" w:hAnsi="Arial" w:cs="Arial"/>
          <w:lang w:val="en-AU"/>
        </w:rPr>
        <w:t xml:space="preserve">** = </w:t>
      </w:r>
      <w:r w:rsidR="008805D5">
        <w:rPr>
          <w:rFonts w:ascii="Arial" w:hAnsi="Arial" w:cs="Arial"/>
          <w:i/>
          <w:iCs/>
          <w:lang w:val="en-AU"/>
        </w:rPr>
        <w:t>p</w:t>
      </w:r>
      <w:r w:rsidR="008805D5">
        <w:rPr>
          <w:rFonts w:ascii="Arial" w:hAnsi="Arial" w:cs="Arial"/>
          <w:lang w:val="en-AU"/>
        </w:rPr>
        <w:t xml:space="preserve"> &lt; 0.01; *** = </w:t>
      </w:r>
      <w:r w:rsidR="008805D5">
        <w:rPr>
          <w:rFonts w:ascii="Arial" w:hAnsi="Arial" w:cs="Arial"/>
          <w:i/>
          <w:iCs/>
          <w:lang w:val="en-AU"/>
        </w:rPr>
        <w:t>p</w:t>
      </w:r>
      <w:r w:rsidR="008805D5">
        <w:rPr>
          <w:rFonts w:ascii="Arial" w:hAnsi="Arial" w:cs="Arial"/>
          <w:lang w:val="en-AU"/>
        </w:rPr>
        <w:t xml:space="preserve"> &lt; 0.001; **** = </w:t>
      </w:r>
      <w:r w:rsidR="008805D5">
        <w:rPr>
          <w:rFonts w:ascii="Arial" w:hAnsi="Arial" w:cs="Arial"/>
          <w:i/>
          <w:iCs/>
          <w:lang w:val="en-AU"/>
        </w:rPr>
        <w:t>p</w:t>
      </w:r>
      <w:r w:rsidR="008805D5">
        <w:rPr>
          <w:rFonts w:ascii="Arial" w:hAnsi="Arial" w:cs="Arial"/>
          <w:lang w:val="en-AU"/>
        </w:rPr>
        <w:t xml:space="preserve"> &lt; 0.0001, assessed by </w:t>
      </w:r>
      <w:r w:rsidR="007D422D">
        <w:rPr>
          <w:rFonts w:ascii="Arial" w:hAnsi="Arial" w:cs="Arial"/>
          <w:lang w:val="en-AU"/>
        </w:rPr>
        <w:t xml:space="preserve">unpaired, two-tailed Student’s </w:t>
      </w:r>
      <w:r w:rsidR="007D422D">
        <w:rPr>
          <w:rFonts w:ascii="Arial" w:hAnsi="Arial" w:cs="Arial"/>
          <w:i/>
          <w:iCs/>
          <w:lang w:val="en-AU"/>
        </w:rPr>
        <w:t>t</w:t>
      </w:r>
      <w:r w:rsidR="007D422D">
        <w:rPr>
          <w:rFonts w:ascii="Arial" w:hAnsi="Arial" w:cs="Arial"/>
          <w:lang w:val="en-AU"/>
        </w:rPr>
        <w:t xml:space="preserve">-test. </w:t>
      </w:r>
      <w:r w:rsidR="007D422D">
        <w:rPr>
          <w:rFonts w:ascii="Arial" w:hAnsi="Arial" w:cs="Arial"/>
          <w:lang w:val="en-AU"/>
        </w:rPr>
        <w:br w:type="page"/>
      </w:r>
    </w:p>
    <w:p w14:paraId="512B8C0F" w14:textId="5F0B9BC0" w:rsidR="003D60CA" w:rsidRPr="003D60CA" w:rsidRDefault="003D60CA" w:rsidP="00AC35D3">
      <w:pPr>
        <w:jc w:val="both"/>
        <w:rPr>
          <w:rFonts w:ascii="Arial" w:hAnsi="Arial" w:cs="Arial"/>
          <w:b/>
          <w:bCs/>
          <w:lang w:val="en-AU"/>
        </w:rPr>
      </w:pPr>
      <w:r w:rsidRPr="003D60CA">
        <w:rPr>
          <w:rFonts w:ascii="Arial" w:hAnsi="Arial" w:cs="Arial"/>
          <w:b/>
          <w:bCs/>
          <w:lang w:val="en-AU"/>
        </w:rPr>
        <w:lastRenderedPageBreak/>
        <w:t>Figure S6</w:t>
      </w:r>
      <w:r w:rsidR="00BC2030">
        <w:rPr>
          <w:rFonts w:ascii="Arial" w:hAnsi="Arial" w:cs="Arial"/>
          <w:b/>
          <w:bCs/>
          <w:lang w:val="en-AU"/>
        </w:rPr>
        <w:t xml:space="preserve"> Calcium influx in HEK293T cells is P</w:t>
      </w:r>
      <w:r w:rsidR="008730CA">
        <w:rPr>
          <w:rFonts w:ascii="Arial" w:hAnsi="Arial" w:cs="Arial"/>
          <w:b/>
          <w:bCs/>
          <w:lang w:val="en-AU"/>
        </w:rPr>
        <w:t>IEZO</w:t>
      </w:r>
      <w:r w:rsidR="00BC2030">
        <w:rPr>
          <w:rFonts w:ascii="Arial" w:hAnsi="Arial" w:cs="Arial"/>
          <w:b/>
          <w:bCs/>
          <w:lang w:val="en-AU"/>
        </w:rPr>
        <w:t xml:space="preserve">1 </w:t>
      </w:r>
      <w:r w:rsidR="00972855">
        <w:rPr>
          <w:rFonts w:ascii="Arial" w:hAnsi="Arial" w:cs="Arial"/>
          <w:b/>
          <w:bCs/>
          <w:lang w:val="en-AU"/>
        </w:rPr>
        <w:t xml:space="preserve">mediated (corresponding to </w:t>
      </w:r>
      <w:r w:rsidR="00681F34">
        <w:rPr>
          <w:rFonts w:ascii="Arial" w:hAnsi="Arial" w:cs="Arial"/>
          <w:b/>
          <w:bCs/>
          <w:lang w:val="en-AU"/>
        </w:rPr>
        <w:t>Fig</w:t>
      </w:r>
      <w:r w:rsidR="00032EEA">
        <w:rPr>
          <w:rFonts w:ascii="Arial" w:hAnsi="Arial" w:cs="Arial"/>
          <w:b/>
          <w:bCs/>
          <w:lang w:val="en-AU"/>
        </w:rPr>
        <w:t>.</w:t>
      </w:r>
      <w:r w:rsidR="00681F34">
        <w:rPr>
          <w:rFonts w:ascii="Arial" w:hAnsi="Arial" w:cs="Arial"/>
          <w:b/>
          <w:bCs/>
          <w:lang w:val="en-AU"/>
        </w:rPr>
        <w:t xml:space="preserve"> 4b)</w:t>
      </w:r>
      <w:r w:rsidR="00972855">
        <w:rPr>
          <w:rFonts w:ascii="Arial" w:hAnsi="Arial" w:cs="Arial"/>
          <w:b/>
          <w:bCs/>
          <w:lang w:val="en-AU"/>
        </w:rPr>
        <w:t>.</w:t>
      </w:r>
    </w:p>
    <w:p w14:paraId="6788272F" w14:textId="5BDE961D" w:rsidR="003D60CA" w:rsidRDefault="00032EEA" w:rsidP="00AC35D3">
      <w:pPr>
        <w:jc w:val="center"/>
        <w:rPr>
          <w:rFonts w:ascii="Arial" w:hAnsi="Arial" w:cs="Arial"/>
          <w:lang w:val="en-AU"/>
        </w:rPr>
      </w:pPr>
      <w:r>
        <w:rPr>
          <w:rFonts w:ascii="Arial" w:hAnsi="Arial" w:cs="Arial"/>
          <w:noProof/>
          <w:lang w:val="en-AU"/>
        </w:rPr>
        <w:drawing>
          <wp:inline distT="0" distB="0" distL="0" distR="0" wp14:anchorId="3949E496" wp14:editId="709D414A">
            <wp:extent cx="5724525" cy="1600200"/>
            <wp:effectExtent l="0" t="0" r="9525" b="0"/>
            <wp:docPr id="1544951641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1600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E629C1" w14:textId="03FDB38C" w:rsidR="00B52974" w:rsidRDefault="00BC2030" w:rsidP="00AC35D3">
      <w:pPr>
        <w:jc w:val="both"/>
        <w:rPr>
          <w:rFonts w:ascii="Arial" w:hAnsi="Arial" w:cs="Arial"/>
          <w:lang w:val="en-AU"/>
        </w:rPr>
      </w:pPr>
      <w:proofErr w:type="spellStart"/>
      <w:r>
        <w:rPr>
          <w:rFonts w:ascii="Arial" w:hAnsi="Arial" w:cs="Arial"/>
          <w:lang w:val="en-AU"/>
        </w:rPr>
        <w:t>fMPA</w:t>
      </w:r>
      <w:proofErr w:type="spellEnd"/>
      <w:r>
        <w:rPr>
          <w:rFonts w:ascii="Arial" w:hAnsi="Arial" w:cs="Arial"/>
          <w:lang w:val="en-AU"/>
        </w:rPr>
        <w:t xml:space="preserve"> aspiration assay was performed on </w:t>
      </w:r>
      <w:r w:rsidR="00681F34">
        <w:rPr>
          <w:rFonts w:ascii="Arial" w:hAnsi="Arial" w:cs="Arial"/>
          <w:lang w:val="en-AU"/>
        </w:rPr>
        <w:t>WT (</w:t>
      </w:r>
      <w:r w:rsidR="00681F34">
        <w:rPr>
          <w:rFonts w:ascii="Arial" w:hAnsi="Arial" w:cs="Arial"/>
          <w:b/>
          <w:bCs/>
          <w:lang w:val="en-AU"/>
        </w:rPr>
        <w:t>a</w:t>
      </w:r>
      <w:r w:rsidR="00681F34">
        <w:rPr>
          <w:rFonts w:ascii="Arial" w:hAnsi="Arial" w:cs="Arial"/>
          <w:lang w:val="en-AU"/>
        </w:rPr>
        <w:t xml:space="preserve">), </w:t>
      </w:r>
      <w:r>
        <w:rPr>
          <w:rFonts w:ascii="Arial" w:hAnsi="Arial" w:cs="Arial"/>
          <w:lang w:val="en-AU"/>
        </w:rPr>
        <w:t>P</w:t>
      </w:r>
      <w:r w:rsidR="00307C79">
        <w:rPr>
          <w:rFonts w:ascii="Arial" w:hAnsi="Arial" w:cs="Arial"/>
          <w:lang w:val="en-AU"/>
        </w:rPr>
        <w:t>IEZO</w:t>
      </w:r>
      <w:r>
        <w:rPr>
          <w:rFonts w:ascii="Arial" w:hAnsi="Arial" w:cs="Arial"/>
          <w:lang w:val="en-AU"/>
        </w:rPr>
        <w:t>1</w:t>
      </w:r>
      <w:r w:rsidR="00307C79">
        <w:rPr>
          <w:rFonts w:ascii="Arial" w:hAnsi="Arial" w:cs="Arial"/>
          <w:lang w:val="en-AU"/>
        </w:rPr>
        <w:t>-</w:t>
      </w:r>
      <w:r>
        <w:rPr>
          <w:rFonts w:ascii="Arial" w:hAnsi="Arial" w:cs="Arial"/>
          <w:lang w:val="en-AU"/>
        </w:rPr>
        <w:t>KO (</w:t>
      </w:r>
      <w:r w:rsidR="00681F34">
        <w:rPr>
          <w:rFonts w:ascii="Arial" w:hAnsi="Arial" w:cs="Arial"/>
          <w:b/>
          <w:bCs/>
          <w:lang w:val="en-AU"/>
        </w:rPr>
        <w:t>b</w:t>
      </w:r>
      <w:r>
        <w:rPr>
          <w:rFonts w:ascii="Arial" w:hAnsi="Arial" w:cs="Arial"/>
          <w:lang w:val="en-AU"/>
        </w:rPr>
        <w:t>)</w:t>
      </w:r>
      <w:r w:rsidR="00681F34">
        <w:rPr>
          <w:rFonts w:ascii="Arial" w:hAnsi="Arial" w:cs="Arial"/>
          <w:lang w:val="en-AU"/>
        </w:rPr>
        <w:t>,</w:t>
      </w:r>
      <w:r>
        <w:rPr>
          <w:rFonts w:ascii="Arial" w:hAnsi="Arial" w:cs="Arial"/>
          <w:lang w:val="en-AU"/>
        </w:rPr>
        <w:t xml:space="preserve"> and P</w:t>
      </w:r>
      <w:r w:rsidR="00307C79">
        <w:rPr>
          <w:rFonts w:ascii="Arial" w:hAnsi="Arial" w:cs="Arial"/>
          <w:lang w:val="en-AU"/>
        </w:rPr>
        <w:t>IEZO</w:t>
      </w:r>
      <w:r>
        <w:rPr>
          <w:rFonts w:ascii="Arial" w:hAnsi="Arial" w:cs="Arial"/>
          <w:lang w:val="en-AU"/>
        </w:rPr>
        <w:t>1</w:t>
      </w:r>
      <w:r w:rsidR="00307C79">
        <w:rPr>
          <w:rFonts w:ascii="Arial" w:hAnsi="Arial" w:cs="Arial"/>
          <w:lang w:val="en-AU"/>
        </w:rPr>
        <w:t>-</w:t>
      </w:r>
      <w:r>
        <w:rPr>
          <w:rFonts w:ascii="Arial" w:hAnsi="Arial" w:cs="Arial"/>
          <w:lang w:val="en-AU"/>
        </w:rPr>
        <w:t>OE (</w:t>
      </w:r>
      <w:r w:rsidR="00681F34">
        <w:rPr>
          <w:rFonts w:ascii="Arial" w:hAnsi="Arial" w:cs="Arial"/>
          <w:b/>
          <w:bCs/>
          <w:lang w:val="en-AU"/>
        </w:rPr>
        <w:t>c</w:t>
      </w:r>
      <w:r>
        <w:rPr>
          <w:rFonts w:ascii="Arial" w:hAnsi="Arial" w:cs="Arial"/>
          <w:lang w:val="en-AU"/>
        </w:rPr>
        <w:t xml:space="preserve">) HEK293T cells respectively. </w:t>
      </w:r>
      <w:r w:rsidR="003B7F1D">
        <w:rPr>
          <w:rFonts w:ascii="Arial" w:hAnsi="Arial" w:cs="Arial"/>
          <w:lang w:val="en-AU"/>
        </w:rPr>
        <w:t xml:space="preserve">Calcium influx was completely inhibited </w:t>
      </w:r>
      <w:r w:rsidR="00520AFB">
        <w:rPr>
          <w:rFonts w:ascii="Arial" w:hAnsi="Arial" w:cs="Arial"/>
          <w:lang w:val="en-AU"/>
        </w:rPr>
        <w:t>when P</w:t>
      </w:r>
      <w:r w:rsidR="00307C79">
        <w:rPr>
          <w:rFonts w:ascii="Arial" w:hAnsi="Arial" w:cs="Arial"/>
          <w:lang w:val="en-AU"/>
        </w:rPr>
        <w:t>IEZO</w:t>
      </w:r>
      <w:r w:rsidR="00520AFB">
        <w:rPr>
          <w:rFonts w:ascii="Arial" w:hAnsi="Arial" w:cs="Arial"/>
          <w:lang w:val="en-AU"/>
        </w:rPr>
        <w:t>1 was eliminated in HEK293T cells</w:t>
      </w:r>
      <w:r w:rsidR="00AE2D0D">
        <w:rPr>
          <w:rFonts w:ascii="Arial" w:hAnsi="Arial" w:cs="Arial"/>
          <w:lang w:val="en-AU"/>
        </w:rPr>
        <w:fldChar w:fldCharType="begin">
          <w:fldData xml:space="preserve">PEVuZE5vdGU+PENpdGU+PEF1dGhvcj5EdWJpbjwvQXV0aG9yPjxZZWFyPjIwMTc8L1llYXI+PFJl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</w:fldData>
        </w:fldChar>
      </w:r>
      <w:r w:rsidR="00AE2D0D">
        <w:rPr>
          <w:rFonts w:ascii="Arial" w:hAnsi="Arial" w:cs="Arial"/>
          <w:lang w:val="en-AU"/>
        </w:rPr>
        <w:instrText xml:space="preserve"> ADDIN EN.CITE </w:instrText>
      </w:r>
      <w:r w:rsidR="00AE2D0D">
        <w:rPr>
          <w:rFonts w:ascii="Arial" w:hAnsi="Arial" w:cs="Arial"/>
          <w:lang w:val="en-AU"/>
        </w:rPr>
        <w:fldChar w:fldCharType="begin">
          <w:fldData xml:space="preserve">PEVuZE5vdGU+PENpdGU+PEF1dGhvcj5EdWJpbjwvQXV0aG9yPjxZZWFyPjIwMTc8L1llYXI+PFJl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</w:fldData>
        </w:fldChar>
      </w:r>
      <w:r w:rsidR="00AE2D0D">
        <w:rPr>
          <w:rFonts w:ascii="Arial" w:hAnsi="Arial" w:cs="Arial"/>
          <w:lang w:val="en-AU"/>
        </w:rPr>
        <w:instrText xml:space="preserve"> ADDIN EN.CITE.DATA </w:instrText>
      </w:r>
      <w:r w:rsidR="00AE2D0D">
        <w:rPr>
          <w:rFonts w:ascii="Arial" w:hAnsi="Arial" w:cs="Arial"/>
          <w:lang w:val="en-AU"/>
        </w:rPr>
      </w:r>
      <w:r w:rsidR="00AE2D0D">
        <w:rPr>
          <w:rFonts w:ascii="Arial" w:hAnsi="Arial" w:cs="Arial"/>
          <w:lang w:val="en-AU"/>
        </w:rPr>
        <w:fldChar w:fldCharType="end"/>
      </w:r>
      <w:r w:rsidR="00AE2D0D">
        <w:rPr>
          <w:rFonts w:ascii="Arial" w:hAnsi="Arial" w:cs="Arial"/>
          <w:lang w:val="en-AU"/>
        </w:rPr>
      </w:r>
      <w:r w:rsidR="00AE2D0D">
        <w:rPr>
          <w:rFonts w:ascii="Arial" w:hAnsi="Arial" w:cs="Arial"/>
          <w:lang w:val="en-AU"/>
        </w:rPr>
        <w:fldChar w:fldCharType="separate"/>
      </w:r>
      <w:r w:rsidR="00AE2D0D" w:rsidRPr="00AE2D0D">
        <w:rPr>
          <w:rFonts w:ascii="Arial" w:hAnsi="Arial" w:cs="Arial"/>
          <w:noProof/>
          <w:vertAlign w:val="superscript"/>
          <w:lang w:val="en-AU"/>
        </w:rPr>
        <w:t>1</w:t>
      </w:r>
      <w:r w:rsidR="00AE2D0D">
        <w:rPr>
          <w:rFonts w:ascii="Arial" w:hAnsi="Arial" w:cs="Arial"/>
          <w:lang w:val="en-AU"/>
        </w:rPr>
        <w:fldChar w:fldCharType="end"/>
      </w:r>
      <w:r w:rsidR="00520AFB">
        <w:rPr>
          <w:rFonts w:ascii="Arial" w:hAnsi="Arial" w:cs="Arial"/>
          <w:lang w:val="en-AU"/>
        </w:rPr>
        <w:t>. In sharp contrast, the response was upregulated by the P</w:t>
      </w:r>
      <w:r w:rsidR="00722142">
        <w:rPr>
          <w:rFonts w:ascii="Arial" w:hAnsi="Arial" w:cs="Arial"/>
          <w:lang w:val="en-AU"/>
        </w:rPr>
        <w:t>IEZO</w:t>
      </w:r>
      <w:r w:rsidR="00520AFB">
        <w:rPr>
          <w:rFonts w:ascii="Arial" w:hAnsi="Arial" w:cs="Arial"/>
          <w:lang w:val="en-AU"/>
        </w:rPr>
        <w:t>1 expression</w:t>
      </w:r>
      <w:r w:rsidR="00722142">
        <w:rPr>
          <w:rFonts w:ascii="Arial" w:hAnsi="Arial" w:cs="Arial"/>
          <w:lang w:val="en-AU"/>
        </w:rPr>
        <w:t xml:space="preserve"> level</w:t>
      </w:r>
      <w:r w:rsidR="00681F34">
        <w:rPr>
          <w:rFonts w:ascii="Arial" w:hAnsi="Arial" w:cs="Arial"/>
          <w:lang w:val="en-AU"/>
        </w:rPr>
        <w:t xml:space="preserve">. These results demonstrated the calcium influx in the HEK293T cell during </w:t>
      </w:r>
      <w:proofErr w:type="spellStart"/>
      <w:r w:rsidR="00681F34">
        <w:rPr>
          <w:rFonts w:ascii="Arial" w:hAnsi="Arial" w:cs="Arial"/>
          <w:lang w:val="en-AU"/>
        </w:rPr>
        <w:t>fMPA</w:t>
      </w:r>
      <w:proofErr w:type="spellEnd"/>
      <w:r w:rsidR="00681F34">
        <w:rPr>
          <w:rFonts w:ascii="Arial" w:hAnsi="Arial" w:cs="Arial"/>
          <w:lang w:val="en-AU"/>
        </w:rPr>
        <w:t xml:space="preserve"> assay was P</w:t>
      </w:r>
      <w:r w:rsidR="00722142">
        <w:rPr>
          <w:rFonts w:ascii="Arial" w:hAnsi="Arial" w:cs="Arial"/>
          <w:lang w:val="en-AU"/>
        </w:rPr>
        <w:t>IEZO</w:t>
      </w:r>
      <w:r w:rsidR="00681F34">
        <w:rPr>
          <w:rFonts w:ascii="Arial" w:hAnsi="Arial" w:cs="Arial"/>
          <w:lang w:val="en-AU"/>
        </w:rPr>
        <w:t>1 mediated.</w:t>
      </w:r>
      <w:r w:rsidR="00217F27">
        <w:rPr>
          <w:rFonts w:ascii="Arial" w:hAnsi="Arial" w:cs="Arial"/>
          <w:lang w:val="en-AU"/>
        </w:rPr>
        <w:t xml:space="preserve"> At least six cells </w:t>
      </w:r>
      <w:r w:rsidR="00B52974">
        <w:rPr>
          <w:rFonts w:ascii="Arial" w:hAnsi="Arial" w:cs="Arial"/>
          <w:lang w:val="en-AU"/>
        </w:rPr>
        <w:t xml:space="preserve">at all conditions </w:t>
      </w:r>
      <w:r w:rsidR="00217F27">
        <w:rPr>
          <w:rFonts w:ascii="Arial" w:hAnsi="Arial" w:cs="Arial"/>
          <w:lang w:val="en-AU"/>
        </w:rPr>
        <w:t xml:space="preserve">were </w:t>
      </w:r>
      <w:r w:rsidR="00B52974">
        <w:rPr>
          <w:rFonts w:ascii="Arial" w:hAnsi="Arial" w:cs="Arial"/>
          <w:lang w:val="en-AU"/>
        </w:rPr>
        <w:t xml:space="preserve">measured to obtain mean ± </w:t>
      </w:r>
      <w:proofErr w:type="spellStart"/>
      <w:r w:rsidR="00722142">
        <w:rPr>
          <w:rFonts w:ascii="Arial" w:hAnsi="Arial" w:cs="Arial"/>
          <w:lang w:val="en-AU"/>
        </w:rPr>
        <w:t>s</w:t>
      </w:r>
      <w:r w:rsidR="00B52974">
        <w:rPr>
          <w:rFonts w:ascii="Arial" w:hAnsi="Arial" w:cs="Arial"/>
          <w:lang w:val="en-AU"/>
        </w:rPr>
        <w:t>.</w:t>
      </w:r>
      <w:r w:rsidR="00722142">
        <w:rPr>
          <w:rFonts w:ascii="Arial" w:hAnsi="Arial" w:cs="Arial"/>
          <w:lang w:val="en-AU"/>
        </w:rPr>
        <w:t>e</w:t>
      </w:r>
      <w:r w:rsidR="00B52974">
        <w:rPr>
          <w:rFonts w:ascii="Arial" w:hAnsi="Arial" w:cs="Arial"/>
          <w:lang w:val="en-AU"/>
        </w:rPr>
        <w:t>.</w:t>
      </w:r>
      <w:r w:rsidR="00722142">
        <w:rPr>
          <w:rFonts w:ascii="Arial" w:hAnsi="Arial" w:cs="Arial"/>
          <w:lang w:val="en-AU"/>
        </w:rPr>
        <w:t>m</w:t>
      </w:r>
      <w:r w:rsidR="00B52974">
        <w:rPr>
          <w:rFonts w:ascii="Arial" w:hAnsi="Arial" w:cs="Arial"/>
          <w:lang w:val="en-AU"/>
        </w:rPr>
        <w:t>.</w:t>
      </w:r>
      <w:proofErr w:type="spellEnd"/>
    </w:p>
    <w:p w14:paraId="49B22E5A" w14:textId="77777777" w:rsidR="00B52974" w:rsidRDefault="00B52974" w:rsidP="00AC35D3">
      <w:pPr>
        <w:jc w:val="both"/>
        <w:rPr>
          <w:rFonts w:ascii="Arial" w:hAnsi="Arial" w:cs="Arial"/>
          <w:lang w:val="en-AU"/>
        </w:rPr>
      </w:pPr>
      <w:r>
        <w:rPr>
          <w:rFonts w:ascii="Arial" w:hAnsi="Arial" w:cs="Arial"/>
          <w:lang w:val="en-AU"/>
        </w:rPr>
        <w:br w:type="page"/>
      </w:r>
    </w:p>
    <w:p w14:paraId="518FD6BA" w14:textId="34434352" w:rsidR="009F2D47" w:rsidRPr="009F2D47" w:rsidRDefault="009F2D47" w:rsidP="00AC35D3">
      <w:pPr>
        <w:jc w:val="both"/>
        <w:rPr>
          <w:rFonts w:ascii="Arial" w:hAnsi="Arial" w:cs="Arial"/>
          <w:b/>
          <w:bCs/>
          <w:lang w:val="en-AU"/>
        </w:rPr>
      </w:pPr>
      <w:r>
        <w:rPr>
          <w:rFonts w:ascii="Arial" w:hAnsi="Arial" w:cs="Arial" w:hint="eastAsia"/>
          <w:b/>
          <w:bCs/>
          <w:lang w:val="en-AU"/>
        </w:rPr>
        <w:lastRenderedPageBreak/>
        <w:t>Figure</w:t>
      </w:r>
      <w:r>
        <w:rPr>
          <w:rFonts w:ascii="Arial" w:hAnsi="Arial" w:cs="Arial"/>
          <w:b/>
          <w:bCs/>
          <w:lang w:val="en-AU"/>
        </w:rPr>
        <w:t xml:space="preserve"> S7 </w:t>
      </w:r>
      <w:r w:rsidR="002B154A">
        <w:rPr>
          <w:rFonts w:ascii="Arial" w:hAnsi="Arial" w:cs="Arial"/>
          <w:b/>
          <w:bCs/>
          <w:lang w:val="en-AU"/>
        </w:rPr>
        <w:t xml:space="preserve">F-actin accumulation is mediated by </w:t>
      </w:r>
      <w:r w:rsidR="00722142">
        <w:rPr>
          <w:rFonts w:ascii="Arial" w:hAnsi="Arial" w:cs="Arial"/>
          <w:b/>
          <w:bCs/>
          <w:lang w:val="en-AU"/>
        </w:rPr>
        <w:t>aspiration force</w:t>
      </w:r>
      <w:r w:rsidR="006B6A03">
        <w:rPr>
          <w:rFonts w:ascii="Arial" w:hAnsi="Arial" w:cs="Arial"/>
          <w:b/>
          <w:bCs/>
          <w:lang w:val="en-AU"/>
        </w:rPr>
        <w:t xml:space="preserve"> and P</w:t>
      </w:r>
      <w:r w:rsidR="00722142">
        <w:rPr>
          <w:rFonts w:ascii="Arial" w:hAnsi="Arial" w:cs="Arial"/>
          <w:b/>
          <w:bCs/>
          <w:lang w:val="en-AU"/>
        </w:rPr>
        <w:t>IEZO</w:t>
      </w:r>
      <w:r w:rsidR="006B6A03">
        <w:rPr>
          <w:rFonts w:ascii="Arial" w:hAnsi="Arial" w:cs="Arial"/>
          <w:b/>
          <w:bCs/>
          <w:lang w:val="en-AU"/>
        </w:rPr>
        <w:t>1 expression</w:t>
      </w:r>
      <w:r w:rsidR="00722142">
        <w:rPr>
          <w:rFonts w:ascii="Arial" w:hAnsi="Arial" w:cs="Arial"/>
          <w:b/>
          <w:bCs/>
          <w:lang w:val="en-AU"/>
        </w:rPr>
        <w:t xml:space="preserve"> level depend</w:t>
      </w:r>
      <w:r w:rsidR="009C3E5D">
        <w:rPr>
          <w:rFonts w:ascii="Arial" w:hAnsi="Arial" w:cs="Arial"/>
          <w:b/>
          <w:bCs/>
          <w:lang w:val="en-AU"/>
        </w:rPr>
        <w:t>e</w:t>
      </w:r>
      <w:r w:rsidR="00722142">
        <w:rPr>
          <w:rFonts w:ascii="Arial" w:hAnsi="Arial" w:cs="Arial"/>
          <w:b/>
          <w:bCs/>
          <w:lang w:val="en-AU"/>
        </w:rPr>
        <w:t>nt.</w:t>
      </w:r>
    </w:p>
    <w:p w14:paraId="44FA66EB" w14:textId="316ED48C" w:rsidR="00785E87" w:rsidRDefault="00032EEA" w:rsidP="00032EEA">
      <w:pPr>
        <w:jc w:val="center"/>
        <w:rPr>
          <w:rFonts w:ascii="Arial" w:hAnsi="Arial" w:cs="Arial"/>
          <w:b/>
          <w:bCs/>
          <w:lang w:val="en-AU"/>
        </w:rPr>
      </w:pPr>
      <w:r>
        <w:rPr>
          <w:rFonts w:ascii="Arial" w:hAnsi="Arial" w:cs="Arial"/>
          <w:noProof/>
          <w:lang w:val="en-AU"/>
        </w:rPr>
        <w:drawing>
          <wp:inline distT="0" distB="0" distL="0" distR="0" wp14:anchorId="605E5796" wp14:editId="1B496F68">
            <wp:extent cx="5295845" cy="7648575"/>
            <wp:effectExtent l="0" t="0" r="635" b="0"/>
            <wp:docPr id="1646648383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8455" cy="7652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99B0AC" w14:textId="7F829527" w:rsidR="004965B5" w:rsidRDefault="006B6A03" w:rsidP="00AC35D3">
      <w:pPr>
        <w:jc w:val="both"/>
        <w:rPr>
          <w:rFonts w:ascii="Arial" w:hAnsi="Arial" w:cs="Arial"/>
          <w:lang w:val="en-AU"/>
        </w:rPr>
      </w:pPr>
      <w:r>
        <w:rPr>
          <w:rFonts w:ascii="Arial" w:hAnsi="Arial" w:cs="Arial"/>
          <w:b/>
          <w:bCs/>
          <w:lang w:val="en-AU"/>
        </w:rPr>
        <w:t>a</w:t>
      </w:r>
      <w:r>
        <w:rPr>
          <w:rFonts w:ascii="Arial" w:hAnsi="Arial" w:cs="Arial"/>
          <w:lang w:val="en-AU"/>
        </w:rPr>
        <w:t xml:space="preserve"> Full data set of </w:t>
      </w:r>
      <w:r w:rsidR="00ED3D93">
        <w:rPr>
          <w:rFonts w:ascii="Arial" w:hAnsi="Arial" w:cs="Arial"/>
          <w:lang w:val="en-AU"/>
        </w:rPr>
        <w:t xml:space="preserve">the </w:t>
      </w:r>
      <w:r w:rsidR="005A6AB0">
        <w:rPr>
          <w:rFonts w:ascii="Arial" w:hAnsi="Arial" w:cs="Arial"/>
          <w:lang w:val="en-AU"/>
        </w:rPr>
        <w:t>proportion</w:t>
      </w:r>
      <w:r>
        <w:rPr>
          <w:rFonts w:ascii="Arial" w:hAnsi="Arial" w:cs="Arial"/>
          <w:lang w:val="en-AU"/>
        </w:rPr>
        <w:t xml:space="preserve"> of </w:t>
      </w:r>
      <w:r w:rsidR="005A6AB0">
        <w:rPr>
          <w:rFonts w:ascii="Arial" w:hAnsi="Arial" w:cs="Arial"/>
          <w:lang w:val="en-AU"/>
        </w:rPr>
        <w:t xml:space="preserve">aspirated </w:t>
      </w:r>
      <w:r w:rsidR="00722142">
        <w:rPr>
          <w:rFonts w:ascii="Arial" w:hAnsi="Arial" w:cs="Arial"/>
          <w:lang w:val="en-AU"/>
        </w:rPr>
        <w:t>Wild type</w:t>
      </w:r>
      <w:r w:rsidR="00ED3D93">
        <w:rPr>
          <w:rFonts w:ascii="Arial" w:hAnsi="Arial" w:cs="Arial"/>
          <w:lang w:val="en-AU"/>
        </w:rPr>
        <w:t>, P</w:t>
      </w:r>
      <w:r w:rsidR="00722142">
        <w:rPr>
          <w:rFonts w:ascii="Arial" w:hAnsi="Arial" w:cs="Arial"/>
          <w:lang w:val="en-AU"/>
        </w:rPr>
        <w:t>IEZO</w:t>
      </w:r>
      <w:r w:rsidR="00ED3D93">
        <w:rPr>
          <w:rFonts w:ascii="Arial" w:hAnsi="Arial" w:cs="Arial"/>
          <w:lang w:val="en-AU"/>
        </w:rPr>
        <w:t>1</w:t>
      </w:r>
      <w:r w:rsidR="00722142">
        <w:rPr>
          <w:rFonts w:ascii="Arial" w:hAnsi="Arial" w:cs="Arial"/>
          <w:lang w:val="en-AU"/>
        </w:rPr>
        <w:t>-</w:t>
      </w:r>
      <w:r w:rsidR="00ED3D93">
        <w:rPr>
          <w:rFonts w:ascii="Arial" w:hAnsi="Arial" w:cs="Arial"/>
          <w:lang w:val="en-AU"/>
        </w:rPr>
        <w:t>KO, and P</w:t>
      </w:r>
      <w:r w:rsidR="00722142">
        <w:rPr>
          <w:rFonts w:ascii="Arial" w:hAnsi="Arial" w:cs="Arial"/>
          <w:lang w:val="en-AU"/>
        </w:rPr>
        <w:t>IEZO</w:t>
      </w:r>
      <w:r w:rsidR="00ED3D93">
        <w:rPr>
          <w:rFonts w:ascii="Arial" w:hAnsi="Arial" w:cs="Arial"/>
          <w:lang w:val="en-AU"/>
        </w:rPr>
        <w:t>1</w:t>
      </w:r>
      <w:r w:rsidR="00722142">
        <w:rPr>
          <w:rFonts w:ascii="Arial" w:hAnsi="Arial" w:cs="Arial"/>
          <w:lang w:val="en-AU"/>
        </w:rPr>
        <w:t>-</w:t>
      </w:r>
      <w:r w:rsidR="00ED3D93">
        <w:rPr>
          <w:rFonts w:ascii="Arial" w:hAnsi="Arial" w:cs="Arial"/>
          <w:lang w:val="en-AU"/>
        </w:rPr>
        <w:t>OE HEK293Tcells</w:t>
      </w:r>
      <w:r w:rsidR="005A6AB0">
        <w:rPr>
          <w:rFonts w:ascii="Arial" w:hAnsi="Arial" w:cs="Arial"/>
          <w:lang w:val="en-AU"/>
        </w:rPr>
        <w:t xml:space="preserve"> with F-actin accumulation</w:t>
      </w:r>
      <w:r w:rsidR="00ED3D93">
        <w:rPr>
          <w:rFonts w:ascii="Arial" w:hAnsi="Arial" w:cs="Arial"/>
          <w:lang w:val="en-AU"/>
        </w:rPr>
        <w:t xml:space="preserve"> (corresponding to </w:t>
      </w:r>
      <w:r w:rsidR="008C2379">
        <w:rPr>
          <w:rFonts w:ascii="Arial" w:hAnsi="Arial" w:cs="Arial"/>
          <w:lang w:val="en-AU"/>
        </w:rPr>
        <w:t xml:space="preserve">Figure 4c). </w:t>
      </w:r>
      <w:r w:rsidR="001C1AF5">
        <w:rPr>
          <w:rFonts w:ascii="Arial" w:hAnsi="Arial" w:cs="Arial"/>
          <w:b/>
          <w:bCs/>
          <w:lang w:val="en-AU"/>
        </w:rPr>
        <w:t xml:space="preserve">b </w:t>
      </w:r>
      <w:r w:rsidR="002136A5">
        <w:rPr>
          <w:rFonts w:ascii="Arial" w:hAnsi="Arial" w:cs="Arial"/>
          <w:lang w:val="en-AU"/>
        </w:rPr>
        <w:t>Full data set of the F-actin accumulation time of aspirated WT and Piezo1</w:t>
      </w:r>
      <w:r w:rsidR="00165A58">
        <w:rPr>
          <w:rFonts w:ascii="Arial" w:hAnsi="Arial" w:cs="Arial"/>
          <w:lang w:val="en-AU"/>
        </w:rPr>
        <w:t>-</w:t>
      </w:r>
      <w:r w:rsidR="002136A5">
        <w:rPr>
          <w:rFonts w:ascii="Arial" w:hAnsi="Arial" w:cs="Arial"/>
          <w:lang w:val="en-AU"/>
        </w:rPr>
        <w:t>OE HEK293T</w:t>
      </w:r>
      <w:r w:rsidR="008C6004">
        <w:rPr>
          <w:rFonts w:ascii="Arial" w:hAnsi="Arial" w:cs="Arial"/>
          <w:lang w:val="en-AU"/>
        </w:rPr>
        <w:t xml:space="preserve"> (corresponding </w:t>
      </w:r>
      <w:r w:rsidR="00087E1C">
        <w:rPr>
          <w:rFonts w:ascii="Arial" w:hAnsi="Arial" w:cs="Arial"/>
          <w:lang w:val="en-AU"/>
        </w:rPr>
        <w:t xml:space="preserve">Figure </w:t>
      </w:r>
      <w:r w:rsidR="00087E1C">
        <w:rPr>
          <w:rFonts w:ascii="Arial" w:hAnsi="Arial" w:cs="Arial"/>
          <w:lang w:val="en-AU"/>
        </w:rPr>
        <w:lastRenderedPageBreak/>
        <w:t xml:space="preserve">4f). </w:t>
      </w:r>
      <w:r w:rsidR="00FD14F4">
        <w:rPr>
          <w:rFonts w:ascii="Arial" w:hAnsi="Arial" w:cs="Arial"/>
          <w:lang w:val="en-AU"/>
        </w:rPr>
        <w:t xml:space="preserve">All data are shown in mean ± </w:t>
      </w:r>
      <w:proofErr w:type="spellStart"/>
      <w:r w:rsidR="00165A58">
        <w:rPr>
          <w:rFonts w:ascii="Arial" w:hAnsi="Arial" w:cs="Arial"/>
          <w:lang w:val="en-AU"/>
        </w:rPr>
        <w:t>s</w:t>
      </w:r>
      <w:r w:rsidR="00FD14F4">
        <w:rPr>
          <w:rFonts w:ascii="Arial" w:hAnsi="Arial" w:cs="Arial"/>
          <w:lang w:val="en-AU"/>
        </w:rPr>
        <w:t>.</w:t>
      </w:r>
      <w:r w:rsidR="00165A58">
        <w:rPr>
          <w:rFonts w:ascii="Arial" w:hAnsi="Arial" w:cs="Arial"/>
          <w:lang w:val="en-AU"/>
        </w:rPr>
        <w:t>e</w:t>
      </w:r>
      <w:r w:rsidR="00FD14F4">
        <w:rPr>
          <w:rFonts w:ascii="Arial" w:hAnsi="Arial" w:cs="Arial"/>
          <w:lang w:val="en-AU"/>
        </w:rPr>
        <w:t>.</w:t>
      </w:r>
      <w:r w:rsidR="00165A58">
        <w:rPr>
          <w:rFonts w:ascii="Arial" w:hAnsi="Arial" w:cs="Arial"/>
          <w:lang w:val="en-AU"/>
        </w:rPr>
        <w:t>m</w:t>
      </w:r>
      <w:r w:rsidR="00FD14F4">
        <w:rPr>
          <w:rFonts w:ascii="Arial" w:hAnsi="Arial" w:cs="Arial"/>
          <w:lang w:val="en-AU"/>
        </w:rPr>
        <w:t>.</w:t>
      </w:r>
      <w:proofErr w:type="spellEnd"/>
      <w:r w:rsidR="00FD14F4">
        <w:rPr>
          <w:rFonts w:ascii="Arial" w:hAnsi="Arial" w:cs="Arial"/>
          <w:lang w:val="en-AU"/>
        </w:rPr>
        <w:t xml:space="preserve"> </w:t>
      </w:r>
      <w:r w:rsidR="0021045E">
        <w:rPr>
          <w:rFonts w:ascii="Arial" w:hAnsi="Arial" w:cs="Arial"/>
          <w:b/>
          <w:bCs/>
          <w:lang w:val="en-AU"/>
        </w:rPr>
        <w:t>d</w:t>
      </w:r>
      <w:r w:rsidR="0021045E">
        <w:rPr>
          <w:rFonts w:ascii="Arial" w:hAnsi="Arial" w:cs="Arial"/>
          <w:lang w:val="en-AU"/>
        </w:rPr>
        <w:t xml:space="preserve"> Representative </w:t>
      </w:r>
      <w:r w:rsidR="00DE6F1B">
        <w:rPr>
          <w:rFonts w:ascii="Arial" w:hAnsi="Arial" w:cs="Arial"/>
          <w:lang w:val="en-AU"/>
        </w:rPr>
        <w:t xml:space="preserve">snapshot of HEK293T </w:t>
      </w:r>
      <w:r w:rsidR="001D07E0">
        <w:rPr>
          <w:rFonts w:ascii="Arial" w:hAnsi="Arial" w:cs="Arial"/>
          <w:lang w:val="en-AU"/>
        </w:rPr>
        <w:t xml:space="preserve">WT </w:t>
      </w:r>
      <w:r w:rsidR="00DE6F1B">
        <w:rPr>
          <w:rFonts w:ascii="Arial" w:hAnsi="Arial" w:cs="Arial"/>
          <w:lang w:val="en-AU"/>
        </w:rPr>
        <w:t xml:space="preserve">cell aspirated by </w:t>
      </w:r>
      <w:r w:rsidR="00DE6F1B" w:rsidRPr="00DE6F1B">
        <w:rPr>
          <w:rFonts w:ascii="Arial" w:hAnsi="Arial" w:cs="Arial"/>
          <w:i/>
          <w:iCs/>
          <w:lang w:val="en-AU"/>
        </w:rPr>
        <w:t>θ</w:t>
      </w:r>
      <w:r w:rsidR="00DE6F1B">
        <w:rPr>
          <w:rFonts w:ascii="Arial" w:hAnsi="Arial" w:cs="Arial"/>
          <w:lang w:val="en-AU"/>
        </w:rPr>
        <w:t xml:space="preserve"> = 0° (</w:t>
      </w:r>
      <w:r w:rsidR="00DE6F1B">
        <w:rPr>
          <w:rFonts w:ascii="Arial" w:hAnsi="Arial" w:cs="Arial"/>
          <w:i/>
          <w:iCs/>
          <w:lang w:val="en-AU"/>
        </w:rPr>
        <w:t>bottom</w:t>
      </w:r>
      <w:r w:rsidR="00DE6F1B">
        <w:rPr>
          <w:rFonts w:ascii="Arial" w:hAnsi="Arial" w:cs="Arial"/>
          <w:lang w:val="en-AU"/>
        </w:rPr>
        <w:t>), 5° (</w:t>
      </w:r>
      <w:r w:rsidR="00DE6F1B">
        <w:rPr>
          <w:rFonts w:ascii="Arial" w:hAnsi="Arial" w:cs="Arial"/>
          <w:i/>
          <w:iCs/>
          <w:lang w:val="en-AU"/>
        </w:rPr>
        <w:t>middle</w:t>
      </w:r>
      <w:r w:rsidR="00DE6F1B">
        <w:rPr>
          <w:rFonts w:ascii="Arial" w:hAnsi="Arial" w:cs="Arial"/>
          <w:lang w:val="en-AU"/>
        </w:rPr>
        <w:t>), and 10° (</w:t>
      </w:r>
      <w:r w:rsidR="00DE6F1B">
        <w:rPr>
          <w:rFonts w:ascii="Arial" w:hAnsi="Arial" w:cs="Arial"/>
          <w:i/>
          <w:iCs/>
          <w:lang w:val="en-AU"/>
        </w:rPr>
        <w:t>top</w:t>
      </w:r>
      <w:r w:rsidR="00DE6F1B">
        <w:rPr>
          <w:rFonts w:ascii="Arial" w:hAnsi="Arial" w:cs="Arial"/>
          <w:lang w:val="en-AU"/>
        </w:rPr>
        <w:t>)</w:t>
      </w:r>
      <w:r w:rsidR="00DC0C4D">
        <w:rPr>
          <w:rFonts w:ascii="Arial" w:hAnsi="Arial" w:cs="Arial"/>
          <w:lang w:val="en-AU"/>
        </w:rPr>
        <w:t xml:space="preserve"> micropipette. The </w:t>
      </w:r>
      <w:r w:rsidR="00E208E7">
        <w:rPr>
          <w:rFonts w:ascii="Arial" w:hAnsi="Arial" w:cs="Arial"/>
          <w:lang w:val="en-AU"/>
        </w:rPr>
        <w:t>Ca</w:t>
      </w:r>
      <w:r w:rsidR="001D07E0">
        <w:rPr>
          <w:rFonts w:ascii="Arial" w:hAnsi="Arial" w:cs="Arial"/>
          <w:vertAlign w:val="superscript"/>
          <w:lang w:val="en-AU"/>
        </w:rPr>
        <w:t>2+</w:t>
      </w:r>
      <w:r w:rsidR="00E208E7">
        <w:rPr>
          <w:rFonts w:ascii="Arial" w:hAnsi="Arial" w:cs="Arial"/>
          <w:lang w:val="en-AU"/>
        </w:rPr>
        <w:t xml:space="preserve"> and F-actin signal </w:t>
      </w:r>
      <w:r w:rsidR="008C4671">
        <w:rPr>
          <w:rFonts w:ascii="Arial" w:hAnsi="Arial" w:cs="Arial"/>
          <w:lang w:val="en-AU"/>
        </w:rPr>
        <w:t>was</w:t>
      </w:r>
      <w:r w:rsidR="00E208E7">
        <w:rPr>
          <w:rFonts w:ascii="Arial" w:hAnsi="Arial" w:cs="Arial"/>
          <w:lang w:val="en-AU"/>
        </w:rPr>
        <w:t xml:space="preserve"> imaged concurrently while the whole cell Ca</w:t>
      </w:r>
      <w:r w:rsidR="001D07E0">
        <w:rPr>
          <w:rFonts w:ascii="Arial" w:hAnsi="Arial" w:cs="Arial"/>
          <w:vertAlign w:val="superscript"/>
          <w:lang w:val="en-AU"/>
        </w:rPr>
        <w:t>2+</w:t>
      </w:r>
      <w:r w:rsidR="00E208E7">
        <w:rPr>
          <w:rFonts w:ascii="Arial" w:hAnsi="Arial" w:cs="Arial"/>
          <w:lang w:val="en-AU"/>
        </w:rPr>
        <w:t xml:space="preserve"> intensity and F-actin signal inside the neck region </w:t>
      </w:r>
      <w:r w:rsidR="008C4671">
        <w:rPr>
          <w:rFonts w:ascii="Arial" w:hAnsi="Arial" w:cs="Arial"/>
          <w:lang w:val="en-AU"/>
        </w:rPr>
        <w:t xml:space="preserve">was quantified over time. </w:t>
      </w:r>
      <w:r w:rsidR="008C4671">
        <w:rPr>
          <w:rFonts w:ascii="Arial" w:hAnsi="Arial" w:cs="Arial"/>
          <w:b/>
          <w:bCs/>
          <w:lang w:val="en-AU"/>
        </w:rPr>
        <w:t>d</w:t>
      </w:r>
      <w:r w:rsidR="008C4671">
        <w:rPr>
          <w:rFonts w:ascii="Arial" w:hAnsi="Arial" w:cs="Arial"/>
          <w:lang w:val="en-AU"/>
        </w:rPr>
        <w:t xml:space="preserve"> Representative trace of </w:t>
      </w:r>
      <w:r w:rsidR="005508EF">
        <w:rPr>
          <w:rFonts w:ascii="Arial" w:hAnsi="Arial" w:cs="Arial"/>
          <w:lang w:val="en-AU"/>
        </w:rPr>
        <w:t>F-actin signal inside the neck region and Ca</w:t>
      </w:r>
      <w:r w:rsidR="003D4E46">
        <w:rPr>
          <w:rFonts w:ascii="Arial" w:hAnsi="Arial" w:cs="Arial"/>
          <w:vertAlign w:val="superscript"/>
          <w:lang w:val="en-AU"/>
        </w:rPr>
        <w:t>2+</w:t>
      </w:r>
      <w:r w:rsidR="005508EF">
        <w:rPr>
          <w:rFonts w:ascii="Arial" w:hAnsi="Arial" w:cs="Arial"/>
          <w:lang w:val="en-AU"/>
        </w:rPr>
        <w:t xml:space="preserve"> signal </w:t>
      </w:r>
      <w:r w:rsidR="00E36BF8">
        <w:rPr>
          <w:rFonts w:ascii="Arial" w:hAnsi="Arial" w:cs="Arial" w:hint="eastAsia"/>
          <w:lang w:val="en-AU"/>
        </w:rPr>
        <w:t>of</w:t>
      </w:r>
      <w:r w:rsidR="00E36BF8">
        <w:rPr>
          <w:rFonts w:ascii="Arial" w:hAnsi="Arial" w:cs="Arial"/>
          <w:lang w:val="en-AU"/>
        </w:rPr>
        <w:t xml:space="preserve"> the </w:t>
      </w:r>
      <w:r w:rsidR="003D4E46">
        <w:rPr>
          <w:rFonts w:ascii="Arial" w:hAnsi="Arial" w:cs="Arial"/>
          <w:lang w:val="en-AU"/>
        </w:rPr>
        <w:t xml:space="preserve">whole cell </w:t>
      </w:r>
      <w:r w:rsidR="00E36BF8">
        <w:rPr>
          <w:rFonts w:ascii="Arial" w:hAnsi="Arial" w:cs="Arial"/>
          <w:lang w:val="en-AU"/>
        </w:rPr>
        <w:t xml:space="preserve">over </w:t>
      </w:r>
      <w:r w:rsidR="003D4E46">
        <w:rPr>
          <w:rFonts w:ascii="Arial" w:hAnsi="Arial" w:cs="Arial"/>
          <w:lang w:val="en-AU"/>
        </w:rPr>
        <w:t xml:space="preserve">the </w:t>
      </w:r>
      <w:r w:rsidR="00E36BF8">
        <w:rPr>
          <w:rFonts w:ascii="Arial" w:hAnsi="Arial" w:cs="Arial"/>
          <w:lang w:val="en-AU"/>
        </w:rPr>
        <w:t xml:space="preserve">aspiration process. </w:t>
      </w:r>
      <w:r w:rsidR="007617AF">
        <w:rPr>
          <w:rFonts w:ascii="Arial" w:hAnsi="Arial" w:cs="Arial"/>
          <w:lang w:val="en-AU"/>
        </w:rPr>
        <w:t xml:space="preserve">F-actin accumulation time was measured </w:t>
      </w:r>
      <w:r w:rsidR="00F4081C">
        <w:rPr>
          <w:rFonts w:ascii="Arial" w:hAnsi="Arial" w:cs="Arial"/>
          <w:lang w:val="en-AU"/>
        </w:rPr>
        <w:t>from</w:t>
      </w:r>
      <w:r w:rsidR="007617AF">
        <w:rPr>
          <w:rFonts w:ascii="Arial" w:hAnsi="Arial" w:cs="Arial"/>
          <w:lang w:val="en-AU"/>
        </w:rPr>
        <w:t xml:space="preserve"> the aspiration starts until the F-actin signal in the neck region </w:t>
      </w:r>
      <w:r w:rsidR="008664FF">
        <w:rPr>
          <w:rFonts w:ascii="Arial" w:hAnsi="Arial" w:cs="Arial" w:hint="eastAsia"/>
          <w:lang w:val="en-AU"/>
        </w:rPr>
        <w:t>increase</w:t>
      </w:r>
      <w:r w:rsidR="008664FF">
        <w:rPr>
          <w:rFonts w:ascii="Arial" w:hAnsi="Arial" w:cs="Arial"/>
          <w:lang w:val="en-AU"/>
        </w:rPr>
        <w:t xml:space="preserve"> more than </w:t>
      </w:r>
      <w:proofErr w:type="gramStart"/>
      <w:r w:rsidR="008664FF">
        <w:rPr>
          <w:rFonts w:ascii="Arial" w:hAnsi="Arial" w:cs="Arial"/>
          <w:lang w:val="en-AU"/>
        </w:rPr>
        <w:t>1.5 fold</w:t>
      </w:r>
      <w:proofErr w:type="gramEnd"/>
      <w:r w:rsidR="008664FF">
        <w:rPr>
          <w:rFonts w:ascii="Arial" w:hAnsi="Arial" w:cs="Arial"/>
          <w:lang w:val="en-AU"/>
        </w:rPr>
        <w:t xml:space="preserve"> and stabilize for more than</w:t>
      </w:r>
      <w:r w:rsidR="00F4081C">
        <w:rPr>
          <w:rFonts w:ascii="Arial" w:hAnsi="Arial" w:cs="Arial"/>
          <w:lang w:val="en-AU"/>
        </w:rPr>
        <w:t xml:space="preserve"> 2 seconds. </w:t>
      </w:r>
      <w:r w:rsidR="00D54F5F">
        <w:rPr>
          <w:rFonts w:ascii="Arial" w:hAnsi="Arial" w:cs="Arial"/>
          <w:lang w:val="en-AU"/>
        </w:rPr>
        <w:t xml:space="preserve">It is noticed that </w:t>
      </w:r>
      <w:r w:rsidR="00785E87">
        <w:rPr>
          <w:rFonts w:ascii="Arial" w:hAnsi="Arial" w:cs="Arial"/>
          <w:lang w:val="en-AU"/>
        </w:rPr>
        <w:t>a Ca</w:t>
      </w:r>
      <w:r w:rsidR="00E170A8" w:rsidRPr="00E170A8">
        <w:rPr>
          <w:rFonts w:ascii="Arial" w:hAnsi="Arial" w:cs="Arial"/>
          <w:vertAlign w:val="superscript"/>
          <w:lang w:val="en-AU"/>
        </w:rPr>
        <w:t>2+</w:t>
      </w:r>
      <w:r w:rsidR="00785E87">
        <w:rPr>
          <w:rFonts w:ascii="Arial" w:hAnsi="Arial" w:cs="Arial"/>
          <w:lang w:val="en-AU"/>
        </w:rPr>
        <w:t>intensity</w:t>
      </w:r>
      <w:r w:rsidR="00D54F5F">
        <w:rPr>
          <w:rFonts w:ascii="Arial" w:hAnsi="Arial" w:cs="Arial"/>
          <w:lang w:val="en-AU"/>
        </w:rPr>
        <w:t xml:space="preserve"> rapid increase happened after F-actin accumulation, </w:t>
      </w:r>
      <w:r w:rsidR="00165A58">
        <w:rPr>
          <w:rFonts w:ascii="Arial" w:hAnsi="Arial" w:cs="Arial"/>
          <w:lang w:val="en-AU"/>
        </w:rPr>
        <w:t>indicat</w:t>
      </w:r>
      <w:r w:rsidR="00E170A8">
        <w:rPr>
          <w:rFonts w:ascii="Arial" w:hAnsi="Arial" w:cs="Arial"/>
          <w:lang w:val="en-AU"/>
        </w:rPr>
        <w:t>i</w:t>
      </w:r>
      <w:r w:rsidR="00D54F5F">
        <w:rPr>
          <w:rFonts w:ascii="Arial" w:hAnsi="Arial" w:cs="Arial"/>
          <w:lang w:val="en-AU"/>
        </w:rPr>
        <w:t xml:space="preserve">ng that F-actin played a vital role in </w:t>
      </w:r>
      <w:r w:rsidR="00785E87">
        <w:rPr>
          <w:rFonts w:ascii="Arial" w:hAnsi="Arial" w:cs="Arial"/>
          <w:lang w:val="en-AU"/>
        </w:rPr>
        <w:t>strong Ca</w:t>
      </w:r>
      <w:r w:rsidR="00785E87">
        <w:rPr>
          <w:rFonts w:ascii="Arial" w:hAnsi="Arial" w:cs="Arial"/>
          <w:vertAlign w:val="superscript"/>
          <w:lang w:val="en-AU"/>
        </w:rPr>
        <w:t>2+</w:t>
      </w:r>
      <w:r w:rsidR="00785E87">
        <w:rPr>
          <w:rFonts w:ascii="Arial" w:hAnsi="Arial" w:cs="Arial"/>
          <w:lang w:val="en-AU"/>
        </w:rPr>
        <w:t xml:space="preserve"> mobilization.</w:t>
      </w:r>
      <w:r w:rsidR="004965B5">
        <w:rPr>
          <w:rFonts w:ascii="Arial" w:hAnsi="Arial" w:cs="Arial"/>
          <w:lang w:val="en-AU"/>
        </w:rPr>
        <w:br w:type="page"/>
      </w:r>
    </w:p>
    <w:p w14:paraId="6EFF1CD5" w14:textId="14C19D06" w:rsidR="00263FB5" w:rsidRPr="00263FB5" w:rsidRDefault="00263FB5" w:rsidP="00AC35D3">
      <w:pPr>
        <w:jc w:val="both"/>
        <w:rPr>
          <w:rFonts w:ascii="Arial" w:hAnsi="Arial" w:cs="Arial"/>
          <w:b/>
          <w:bCs/>
          <w:lang w:val="en-AU"/>
        </w:rPr>
      </w:pPr>
      <w:r>
        <w:rPr>
          <w:rFonts w:ascii="Arial" w:hAnsi="Arial" w:cs="Arial"/>
          <w:b/>
          <w:bCs/>
          <w:lang w:val="en-AU"/>
        </w:rPr>
        <w:lastRenderedPageBreak/>
        <w:t xml:space="preserve">Figure S8 </w:t>
      </w:r>
      <w:r w:rsidR="00F260E0">
        <w:rPr>
          <w:rFonts w:ascii="Arial" w:hAnsi="Arial" w:cs="Arial"/>
          <w:b/>
          <w:bCs/>
          <w:lang w:val="en-AU"/>
        </w:rPr>
        <w:t>Full Ca</w:t>
      </w:r>
      <w:r w:rsidR="00E170A8">
        <w:rPr>
          <w:rFonts w:ascii="Arial" w:hAnsi="Arial" w:cs="Arial"/>
          <w:b/>
          <w:bCs/>
          <w:vertAlign w:val="superscript"/>
          <w:lang w:val="en-AU"/>
        </w:rPr>
        <w:t>2+</w:t>
      </w:r>
      <w:r w:rsidR="00F260E0">
        <w:rPr>
          <w:rFonts w:ascii="Arial" w:hAnsi="Arial" w:cs="Arial"/>
          <w:b/>
          <w:bCs/>
          <w:lang w:val="en-AU"/>
        </w:rPr>
        <w:t xml:space="preserve"> </w:t>
      </w:r>
      <w:r w:rsidR="00E170A8" w:rsidRPr="00E170A8">
        <w:rPr>
          <w:rFonts w:ascii="Arial" w:hAnsi="Arial" w:cs="Arial"/>
          <w:b/>
          <w:bCs/>
          <w:i/>
          <w:iCs/>
          <w:lang w:val="en-AU"/>
        </w:rPr>
        <w:t>∆F</w:t>
      </w:r>
      <w:r w:rsidR="00E170A8">
        <w:rPr>
          <w:rFonts w:ascii="Arial" w:hAnsi="Arial" w:cs="Arial"/>
          <w:b/>
          <w:bCs/>
          <w:vertAlign w:val="subscript"/>
          <w:lang w:val="en-AU"/>
        </w:rPr>
        <w:t>max</w:t>
      </w:r>
      <w:r w:rsidR="00E170A8" w:rsidRPr="00E170A8">
        <w:rPr>
          <w:rFonts w:ascii="Arial" w:hAnsi="Arial" w:cs="Arial"/>
          <w:b/>
          <w:bCs/>
          <w:lang w:val="en-AU"/>
        </w:rPr>
        <w:t>–</w:t>
      </w:r>
      <w:r w:rsidR="00E170A8">
        <w:rPr>
          <w:rFonts w:ascii="Arial" w:hAnsi="Arial" w:cs="Arial"/>
          <w:b/>
          <w:bCs/>
          <w:lang w:val="en-AU"/>
        </w:rPr>
        <w:t>∆</w:t>
      </w:r>
      <w:r w:rsidR="00E170A8" w:rsidRPr="00E170A8">
        <w:rPr>
          <w:rFonts w:ascii="Arial" w:hAnsi="Arial" w:cs="Arial"/>
          <w:b/>
          <w:bCs/>
          <w:i/>
          <w:iCs/>
          <w:lang w:val="en-AU"/>
        </w:rPr>
        <w:t>p</w:t>
      </w:r>
      <w:r w:rsidR="00E170A8">
        <w:rPr>
          <w:rFonts w:ascii="Arial" w:hAnsi="Arial" w:cs="Arial"/>
          <w:b/>
          <w:bCs/>
          <w:lang w:val="en-AU"/>
        </w:rPr>
        <w:t xml:space="preserve"> curve of</w:t>
      </w:r>
      <w:r w:rsidR="00F260E0">
        <w:rPr>
          <w:rFonts w:ascii="Arial" w:hAnsi="Arial" w:cs="Arial"/>
          <w:b/>
          <w:bCs/>
          <w:lang w:val="en-AU"/>
        </w:rPr>
        <w:t xml:space="preserve"> </w:t>
      </w:r>
      <w:proofErr w:type="spellStart"/>
      <w:r w:rsidR="00F260E0">
        <w:rPr>
          <w:rFonts w:ascii="Arial" w:hAnsi="Arial" w:cs="Arial"/>
          <w:b/>
          <w:bCs/>
          <w:lang w:val="en-AU"/>
        </w:rPr>
        <w:t>fMPA</w:t>
      </w:r>
      <w:proofErr w:type="spellEnd"/>
      <w:r w:rsidR="00F260E0">
        <w:rPr>
          <w:rFonts w:ascii="Arial" w:hAnsi="Arial" w:cs="Arial"/>
          <w:b/>
          <w:bCs/>
          <w:lang w:val="en-AU"/>
        </w:rPr>
        <w:t xml:space="preserve"> aspiration on </w:t>
      </w:r>
      <w:r w:rsidR="00D91E92">
        <w:rPr>
          <w:rFonts w:ascii="Arial" w:hAnsi="Arial" w:cs="Arial"/>
          <w:b/>
          <w:bCs/>
          <w:lang w:val="en-AU"/>
        </w:rPr>
        <w:t>F-actin restricted HEK293T WT cells (corresponding to Fig</w:t>
      </w:r>
      <w:r w:rsidR="00032EEA">
        <w:rPr>
          <w:rFonts w:ascii="Arial" w:hAnsi="Arial" w:cs="Arial"/>
          <w:b/>
          <w:bCs/>
          <w:lang w:val="en-AU"/>
        </w:rPr>
        <w:t>.</w:t>
      </w:r>
      <w:r w:rsidR="00D91E92">
        <w:rPr>
          <w:rFonts w:ascii="Arial" w:hAnsi="Arial" w:cs="Arial"/>
          <w:b/>
          <w:bCs/>
          <w:lang w:val="en-AU"/>
        </w:rPr>
        <w:t xml:space="preserve"> </w:t>
      </w:r>
      <w:r w:rsidR="00B42B25">
        <w:rPr>
          <w:rFonts w:ascii="Arial" w:hAnsi="Arial" w:cs="Arial"/>
          <w:b/>
          <w:bCs/>
          <w:lang w:val="en-AU"/>
        </w:rPr>
        <w:t>5d)</w:t>
      </w:r>
    </w:p>
    <w:p w14:paraId="2A5C1CA9" w14:textId="18B3E8C1" w:rsidR="0029022A" w:rsidRDefault="00032EEA" w:rsidP="00AC35D3">
      <w:pPr>
        <w:jc w:val="both"/>
        <w:rPr>
          <w:rFonts w:ascii="Arial" w:hAnsi="Arial" w:cs="Arial"/>
          <w:lang w:val="en-AU"/>
        </w:rPr>
      </w:pPr>
      <w:r>
        <w:rPr>
          <w:rFonts w:ascii="Arial" w:hAnsi="Arial" w:cs="Arial"/>
          <w:noProof/>
          <w:lang w:val="en-AU"/>
        </w:rPr>
        <w:drawing>
          <wp:inline distT="0" distB="0" distL="0" distR="0" wp14:anchorId="7A8F5F1D" wp14:editId="79A70D3D">
            <wp:extent cx="3886200" cy="2381250"/>
            <wp:effectExtent l="0" t="0" r="0" b="0"/>
            <wp:docPr id="305617949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86200" cy="2381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B6D866" w14:textId="1D12B1A4" w:rsidR="00D044FD" w:rsidRDefault="00A773C7" w:rsidP="00AC35D3">
      <w:pPr>
        <w:jc w:val="both"/>
        <w:rPr>
          <w:rFonts w:ascii="Arial" w:hAnsi="Arial" w:cs="Arial"/>
          <w:lang w:val="en-AU"/>
        </w:rPr>
      </w:pPr>
      <w:r>
        <w:rPr>
          <w:rFonts w:ascii="Arial" w:hAnsi="Arial" w:cs="Arial"/>
          <w:lang w:val="en-AU"/>
        </w:rPr>
        <w:t xml:space="preserve">HEK293T </w:t>
      </w:r>
      <w:r w:rsidR="00CD3DBE">
        <w:rPr>
          <w:rFonts w:ascii="Arial" w:hAnsi="Arial" w:cs="Arial"/>
          <w:lang w:val="en-AU"/>
        </w:rPr>
        <w:t>WT cells w</w:t>
      </w:r>
      <w:r>
        <w:rPr>
          <w:rFonts w:ascii="Arial" w:hAnsi="Arial" w:cs="Arial"/>
          <w:lang w:val="en-AU"/>
        </w:rPr>
        <w:t>ere treated with 1:50</w:t>
      </w:r>
      <w:r w:rsidR="00B70AE7">
        <w:rPr>
          <w:rFonts w:ascii="Arial" w:hAnsi="Arial" w:cs="Arial"/>
          <w:lang w:val="en-AU"/>
        </w:rPr>
        <w:t>0</w:t>
      </w:r>
      <w:r>
        <w:rPr>
          <w:rFonts w:ascii="Arial" w:hAnsi="Arial" w:cs="Arial"/>
          <w:lang w:val="en-AU"/>
        </w:rPr>
        <w:t xml:space="preserve"> DMSO</w:t>
      </w:r>
      <w:r w:rsidR="00E170A8">
        <w:rPr>
          <w:rFonts w:ascii="Arial" w:hAnsi="Arial" w:cs="Arial"/>
          <w:lang w:val="en-AU"/>
        </w:rPr>
        <w:t xml:space="preserve"> (Vehicle)</w:t>
      </w:r>
      <w:r w:rsidR="00F91930">
        <w:rPr>
          <w:rFonts w:ascii="Arial" w:hAnsi="Arial" w:cs="Arial"/>
          <w:lang w:val="en-AU"/>
        </w:rPr>
        <w:t xml:space="preserve">, </w:t>
      </w:r>
      <w:r w:rsidR="000F039F">
        <w:rPr>
          <w:rFonts w:ascii="Arial" w:hAnsi="Arial" w:cs="Arial"/>
          <w:lang w:val="en-AU"/>
        </w:rPr>
        <w:t xml:space="preserve">100 </w:t>
      </w:r>
      <w:proofErr w:type="spellStart"/>
      <w:r w:rsidR="000F039F">
        <w:rPr>
          <w:rFonts w:ascii="Arial" w:hAnsi="Arial" w:cs="Arial"/>
          <w:lang w:val="en-AU"/>
        </w:rPr>
        <w:t>μM</w:t>
      </w:r>
      <w:proofErr w:type="spellEnd"/>
      <w:r w:rsidR="000F039F">
        <w:rPr>
          <w:rFonts w:ascii="Arial" w:hAnsi="Arial" w:cs="Arial"/>
          <w:lang w:val="en-AU"/>
        </w:rPr>
        <w:t xml:space="preserve"> CK-666</w:t>
      </w:r>
      <w:r w:rsidR="00E170A8">
        <w:rPr>
          <w:rFonts w:ascii="Arial" w:hAnsi="Arial" w:cs="Arial"/>
          <w:lang w:val="en-AU"/>
        </w:rPr>
        <w:t xml:space="preserve">, </w:t>
      </w:r>
      <w:r w:rsidR="00C901E1">
        <w:rPr>
          <w:rFonts w:ascii="Arial" w:hAnsi="Arial" w:cs="Arial"/>
          <w:lang w:val="en-AU"/>
        </w:rPr>
        <w:t xml:space="preserve">2.5 </w:t>
      </w:r>
      <w:proofErr w:type="spellStart"/>
      <w:r w:rsidR="00C901E1">
        <w:rPr>
          <w:rFonts w:ascii="Arial" w:hAnsi="Arial" w:cs="Arial"/>
          <w:lang w:val="en-AU"/>
        </w:rPr>
        <w:t>μM</w:t>
      </w:r>
      <w:proofErr w:type="spellEnd"/>
      <w:r w:rsidR="00C901E1">
        <w:rPr>
          <w:rFonts w:ascii="Arial" w:hAnsi="Arial" w:cs="Arial"/>
          <w:lang w:val="en-AU"/>
        </w:rPr>
        <w:t xml:space="preserve"> Latruncu</w:t>
      </w:r>
      <w:r w:rsidR="009F38C4">
        <w:rPr>
          <w:rFonts w:ascii="Arial" w:hAnsi="Arial" w:cs="Arial"/>
          <w:lang w:val="en-AU"/>
        </w:rPr>
        <w:t>lin A (</w:t>
      </w:r>
      <w:proofErr w:type="spellStart"/>
      <w:r w:rsidR="009F38C4">
        <w:rPr>
          <w:rFonts w:ascii="Arial" w:hAnsi="Arial" w:cs="Arial"/>
          <w:lang w:val="en-AU"/>
        </w:rPr>
        <w:t>LatA</w:t>
      </w:r>
      <w:proofErr w:type="spellEnd"/>
      <w:r w:rsidR="009F38C4">
        <w:rPr>
          <w:rFonts w:ascii="Arial" w:hAnsi="Arial" w:cs="Arial"/>
          <w:lang w:val="en-AU"/>
        </w:rPr>
        <w:t xml:space="preserve">), </w:t>
      </w:r>
      <w:r w:rsidR="007B5802">
        <w:rPr>
          <w:rFonts w:ascii="Arial" w:hAnsi="Arial" w:cs="Arial"/>
          <w:lang w:val="en-AU"/>
        </w:rPr>
        <w:t xml:space="preserve">10 </w:t>
      </w:r>
      <w:proofErr w:type="spellStart"/>
      <w:r w:rsidR="007B5802">
        <w:rPr>
          <w:rFonts w:ascii="Arial" w:hAnsi="Arial" w:cs="Arial"/>
          <w:lang w:val="en-AU"/>
        </w:rPr>
        <w:t>μM</w:t>
      </w:r>
      <w:proofErr w:type="spellEnd"/>
      <w:r w:rsidR="007B5802">
        <w:rPr>
          <w:rFonts w:ascii="Arial" w:hAnsi="Arial" w:cs="Arial"/>
          <w:lang w:val="en-AU"/>
        </w:rPr>
        <w:t xml:space="preserve"> </w:t>
      </w:r>
      <w:proofErr w:type="spellStart"/>
      <w:r w:rsidR="00B554E6">
        <w:rPr>
          <w:rFonts w:ascii="Arial" w:hAnsi="Arial" w:cs="Arial"/>
          <w:lang w:val="en-AU"/>
        </w:rPr>
        <w:t>Jaspla</w:t>
      </w:r>
      <w:r w:rsidR="006420DF">
        <w:rPr>
          <w:rFonts w:ascii="Arial" w:hAnsi="Arial" w:cs="Arial"/>
          <w:lang w:val="en-AU"/>
        </w:rPr>
        <w:t>kino</w:t>
      </w:r>
      <w:r w:rsidR="0029022A">
        <w:rPr>
          <w:rFonts w:ascii="Arial" w:hAnsi="Arial" w:cs="Arial"/>
          <w:lang w:val="en-AU"/>
        </w:rPr>
        <w:t>l</w:t>
      </w:r>
      <w:r w:rsidR="006420DF">
        <w:rPr>
          <w:rFonts w:ascii="Arial" w:hAnsi="Arial" w:cs="Arial"/>
          <w:lang w:val="en-AU"/>
        </w:rPr>
        <w:t>ide</w:t>
      </w:r>
      <w:proofErr w:type="spellEnd"/>
      <w:r w:rsidR="006420DF">
        <w:rPr>
          <w:rFonts w:ascii="Arial" w:hAnsi="Arial" w:cs="Arial"/>
          <w:lang w:val="en-AU"/>
        </w:rPr>
        <w:t xml:space="preserve"> </w:t>
      </w:r>
      <w:r w:rsidR="0010182A">
        <w:rPr>
          <w:rFonts w:ascii="Arial" w:hAnsi="Arial" w:cs="Arial"/>
          <w:lang w:val="en-AU"/>
        </w:rPr>
        <w:t>(</w:t>
      </w:r>
      <w:proofErr w:type="spellStart"/>
      <w:r w:rsidR="0010182A">
        <w:rPr>
          <w:rFonts w:ascii="Arial" w:hAnsi="Arial" w:cs="Arial"/>
          <w:lang w:val="en-AU"/>
        </w:rPr>
        <w:t>Jasp</w:t>
      </w:r>
      <w:proofErr w:type="spellEnd"/>
      <w:r w:rsidR="0010182A">
        <w:rPr>
          <w:rFonts w:ascii="Arial" w:hAnsi="Arial" w:cs="Arial"/>
          <w:lang w:val="en-AU"/>
        </w:rPr>
        <w:t>)</w:t>
      </w:r>
      <w:r w:rsidR="00B976C4">
        <w:rPr>
          <w:rFonts w:ascii="Arial" w:hAnsi="Arial" w:cs="Arial"/>
          <w:lang w:val="en-AU"/>
        </w:rPr>
        <w:t>,</w:t>
      </w:r>
      <w:r w:rsidR="0010182A">
        <w:rPr>
          <w:rFonts w:ascii="Arial" w:hAnsi="Arial" w:cs="Arial"/>
          <w:lang w:val="en-AU"/>
        </w:rPr>
        <w:t xml:space="preserve"> and </w:t>
      </w:r>
      <w:r w:rsidR="00815C0D">
        <w:rPr>
          <w:rFonts w:ascii="Arial" w:hAnsi="Arial" w:cs="Arial"/>
          <w:lang w:val="en-AU"/>
        </w:rPr>
        <w:t xml:space="preserve">50 </w:t>
      </w:r>
      <w:proofErr w:type="spellStart"/>
      <w:r w:rsidR="00815C0D">
        <w:rPr>
          <w:rFonts w:ascii="Arial" w:hAnsi="Arial" w:cs="Arial"/>
          <w:lang w:val="en-AU"/>
        </w:rPr>
        <w:t>μM</w:t>
      </w:r>
      <w:proofErr w:type="spellEnd"/>
      <w:r w:rsidR="00815C0D">
        <w:rPr>
          <w:rFonts w:ascii="Arial" w:hAnsi="Arial" w:cs="Arial"/>
          <w:lang w:val="en-AU"/>
        </w:rPr>
        <w:t xml:space="preserve"> Y-27</w:t>
      </w:r>
      <w:r w:rsidR="00317415">
        <w:rPr>
          <w:rFonts w:ascii="Arial" w:hAnsi="Arial" w:cs="Arial"/>
          <w:lang w:val="en-AU"/>
        </w:rPr>
        <w:t>632 (Y-27)</w:t>
      </w:r>
      <w:r w:rsidR="00B976C4">
        <w:rPr>
          <w:rFonts w:ascii="Arial" w:hAnsi="Arial" w:cs="Arial"/>
          <w:lang w:val="en-AU"/>
        </w:rPr>
        <w:t>, respectively,</w:t>
      </w:r>
      <w:r w:rsidR="00317415">
        <w:rPr>
          <w:rFonts w:ascii="Arial" w:hAnsi="Arial" w:cs="Arial"/>
          <w:lang w:val="en-AU"/>
        </w:rPr>
        <w:t xml:space="preserve"> </w:t>
      </w:r>
      <w:r w:rsidR="00B976C4">
        <w:rPr>
          <w:rFonts w:ascii="Arial" w:hAnsi="Arial" w:cs="Arial"/>
          <w:lang w:val="en-AU"/>
        </w:rPr>
        <w:t>before</w:t>
      </w:r>
      <w:r w:rsidR="00317415">
        <w:rPr>
          <w:rFonts w:ascii="Arial" w:hAnsi="Arial" w:cs="Arial"/>
          <w:lang w:val="en-AU"/>
        </w:rPr>
        <w:t xml:space="preserve"> </w:t>
      </w:r>
      <w:proofErr w:type="spellStart"/>
      <w:r w:rsidR="00317415">
        <w:rPr>
          <w:rFonts w:ascii="Arial" w:hAnsi="Arial" w:cs="Arial"/>
          <w:lang w:val="en-AU"/>
        </w:rPr>
        <w:t>fMPA</w:t>
      </w:r>
      <w:proofErr w:type="spellEnd"/>
      <w:r w:rsidR="00B976C4">
        <w:rPr>
          <w:rFonts w:ascii="Arial" w:hAnsi="Arial" w:cs="Arial"/>
          <w:lang w:val="en-AU"/>
        </w:rPr>
        <w:t xml:space="preserve"> was performed</w:t>
      </w:r>
      <w:r w:rsidR="00317415">
        <w:rPr>
          <w:rFonts w:ascii="Arial" w:hAnsi="Arial" w:cs="Arial"/>
          <w:lang w:val="en-AU"/>
        </w:rPr>
        <w:t xml:space="preserve">. </w:t>
      </w:r>
      <w:proofErr w:type="spellStart"/>
      <w:r w:rsidR="00317415">
        <w:rPr>
          <w:rFonts w:ascii="Arial" w:hAnsi="Arial" w:cs="Arial"/>
          <w:lang w:val="en-AU"/>
        </w:rPr>
        <w:t>LatA</w:t>
      </w:r>
      <w:proofErr w:type="spellEnd"/>
      <w:r w:rsidR="00317415">
        <w:rPr>
          <w:rFonts w:ascii="Arial" w:hAnsi="Arial" w:cs="Arial"/>
          <w:lang w:val="en-AU"/>
        </w:rPr>
        <w:t xml:space="preserve"> and CK-666 treatment significantly </w:t>
      </w:r>
      <w:r w:rsidR="00C04F02">
        <w:rPr>
          <w:rFonts w:ascii="Arial" w:hAnsi="Arial" w:cs="Arial"/>
          <w:lang w:val="en-AU"/>
        </w:rPr>
        <w:t xml:space="preserve">suppress </w:t>
      </w:r>
      <w:r w:rsidR="00E45CD5">
        <w:rPr>
          <w:rFonts w:ascii="Arial" w:hAnsi="Arial" w:cs="Arial"/>
          <w:lang w:val="en-AU"/>
        </w:rPr>
        <w:t xml:space="preserve">calcium mobilization </w:t>
      </w:r>
      <w:r w:rsidR="00AA4961">
        <w:rPr>
          <w:rFonts w:ascii="Arial" w:hAnsi="Arial" w:cs="Arial"/>
          <w:lang w:val="en-AU"/>
        </w:rPr>
        <w:t>compared to vehicle-treated ones.</w:t>
      </w:r>
      <w:r w:rsidR="00973834">
        <w:rPr>
          <w:rFonts w:ascii="Arial" w:hAnsi="Arial" w:cs="Arial"/>
          <w:lang w:val="en-AU"/>
        </w:rPr>
        <w:t xml:space="preserve"> In contrast, </w:t>
      </w:r>
      <w:proofErr w:type="spellStart"/>
      <w:r w:rsidR="00973834">
        <w:rPr>
          <w:rFonts w:ascii="Arial" w:hAnsi="Arial" w:cs="Arial"/>
          <w:lang w:val="en-AU"/>
        </w:rPr>
        <w:t>Jasp</w:t>
      </w:r>
      <w:proofErr w:type="spellEnd"/>
      <w:r w:rsidR="00973834">
        <w:rPr>
          <w:rFonts w:ascii="Arial" w:hAnsi="Arial" w:cs="Arial"/>
          <w:lang w:val="en-AU"/>
        </w:rPr>
        <w:t xml:space="preserve"> stabilized </w:t>
      </w:r>
      <w:r w:rsidR="00AE4645">
        <w:rPr>
          <w:rFonts w:ascii="Arial" w:hAnsi="Arial" w:cs="Arial"/>
          <w:lang w:val="en-AU"/>
        </w:rPr>
        <w:t xml:space="preserve">the </w:t>
      </w:r>
      <w:r w:rsidR="00A15FF2">
        <w:rPr>
          <w:rFonts w:ascii="Arial" w:hAnsi="Arial" w:cs="Arial"/>
          <w:lang w:val="en-AU"/>
        </w:rPr>
        <w:t>F-actin structure and further amplified the calcium influx in the aspirated cells at</w:t>
      </w:r>
      <w:r w:rsidR="00AE4645">
        <w:rPr>
          <w:rFonts w:ascii="Arial" w:hAnsi="Arial" w:cs="Arial"/>
          <w:lang w:val="en-AU"/>
        </w:rPr>
        <w:t xml:space="preserve"> </w:t>
      </w:r>
      <w:r w:rsidR="00665F59">
        <w:rPr>
          <w:rFonts w:ascii="Arial" w:hAnsi="Arial" w:cs="Arial"/>
          <w:lang w:val="en-AU"/>
        </w:rPr>
        <w:t>high</w:t>
      </w:r>
      <w:r w:rsidR="00AE4645">
        <w:rPr>
          <w:rFonts w:ascii="Arial" w:hAnsi="Arial" w:cs="Arial"/>
          <w:lang w:val="en-AU"/>
        </w:rPr>
        <w:t xml:space="preserve"> </w:t>
      </w:r>
      <w:r w:rsidR="00665F59">
        <w:rPr>
          <w:rFonts w:ascii="Arial" w:hAnsi="Arial" w:cs="Arial"/>
          <w:lang w:val="en-AU"/>
        </w:rPr>
        <w:t>pressure</w:t>
      </w:r>
      <w:r w:rsidR="00A15FF2">
        <w:rPr>
          <w:rFonts w:ascii="Arial" w:hAnsi="Arial" w:cs="Arial"/>
          <w:lang w:val="en-AU"/>
        </w:rPr>
        <w:t>.</w:t>
      </w:r>
      <w:r w:rsidR="00665F59">
        <w:rPr>
          <w:rFonts w:ascii="Arial" w:hAnsi="Arial" w:cs="Arial"/>
          <w:lang w:val="en-AU"/>
        </w:rPr>
        <w:t xml:space="preserve"> F-actin contractility inhibition led to limited effect, indicating that the </w:t>
      </w:r>
      <w:r w:rsidR="00D044FD">
        <w:rPr>
          <w:rFonts w:ascii="Arial" w:hAnsi="Arial" w:cs="Arial"/>
          <w:lang w:val="en-AU"/>
        </w:rPr>
        <w:t>role of F-actin in P</w:t>
      </w:r>
      <w:r w:rsidR="00AE4645">
        <w:rPr>
          <w:rFonts w:ascii="Arial" w:hAnsi="Arial" w:cs="Arial"/>
          <w:lang w:val="en-AU"/>
        </w:rPr>
        <w:t>IEZO</w:t>
      </w:r>
      <w:r w:rsidR="00D044FD">
        <w:rPr>
          <w:rFonts w:ascii="Arial" w:hAnsi="Arial" w:cs="Arial"/>
          <w:lang w:val="en-AU"/>
        </w:rPr>
        <w:t xml:space="preserve">1 activity amplification is independent </w:t>
      </w:r>
      <w:r w:rsidR="00AE4645">
        <w:rPr>
          <w:rFonts w:ascii="Arial" w:hAnsi="Arial" w:cs="Arial"/>
          <w:lang w:val="en-AU"/>
        </w:rPr>
        <w:t>of</w:t>
      </w:r>
      <w:r w:rsidR="00D044FD">
        <w:rPr>
          <w:rFonts w:ascii="Arial" w:hAnsi="Arial" w:cs="Arial"/>
          <w:lang w:val="en-AU"/>
        </w:rPr>
        <w:t xml:space="preserve"> cytoskeleton contractility. </w:t>
      </w:r>
    </w:p>
    <w:p w14:paraId="3FA48F93" w14:textId="77777777" w:rsidR="00D044FD" w:rsidRDefault="00D044FD" w:rsidP="00AC35D3">
      <w:pPr>
        <w:jc w:val="both"/>
        <w:rPr>
          <w:rFonts w:ascii="Arial" w:hAnsi="Arial" w:cs="Arial"/>
          <w:lang w:val="en-AU"/>
        </w:rPr>
      </w:pPr>
      <w:r>
        <w:rPr>
          <w:rFonts w:ascii="Arial" w:hAnsi="Arial" w:cs="Arial"/>
          <w:lang w:val="en-AU"/>
        </w:rPr>
        <w:br w:type="page"/>
      </w:r>
    </w:p>
    <w:p w14:paraId="66B9E17F" w14:textId="5768C549" w:rsidR="006B6A03" w:rsidRPr="004965B5" w:rsidRDefault="004965B5" w:rsidP="00AC35D3">
      <w:pPr>
        <w:jc w:val="both"/>
        <w:rPr>
          <w:rFonts w:ascii="Arial" w:hAnsi="Arial" w:cs="Arial"/>
          <w:b/>
          <w:bCs/>
          <w:lang w:val="en-AU"/>
        </w:rPr>
      </w:pPr>
      <w:r>
        <w:rPr>
          <w:rFonts w:ascii="Arial" w:hAnsi="Arial" w:cs="Arial"/>
          <w:b/>
          <w:bCs/>
          <w:lang w:val="en-AU"/>
        </w:rPr>
        <w:lastRenderedPageBreak/>
        <w:t>Figure S</w:t>
      </w:r>
      <w:r w:rsidR="00263FB5">
        <w:rPr>
          <w:rFonts w:ascii="Arial" w:hAnsi="Arial" w:cs="Arial"/>
          <w:b/>
          <w:bCs/>
          <w:lang w:val="en-AU"/>
        </w:rPr>
        <w:t>9</w:t>
      </w:r>
      <w:r>
        <w:rPr>
          <w:rFonts w:ascii="Arial" w:hAnsi="Arial" w:cs="Arial"/>
          <w:b/>
          <w:bCs/>
          <w:lang w:val="en-AU"/>
        </w:rPr>
        <w:t xml:space="preserve"> </w:t>
      </w:r>
      <w:r w:rsidR="00AE4645">
        <w:rPr>
          <w:rFonts w:ascii="Arial" w:hAnsi="Arial" w:cs="Arial"/>
          <w:b/>
          <w:bCs/>
          <w:lang w:val="en-AU"/>
        </w:rPr>
        <w:t>Full Ca</w:t>
      </w:r>
      <w:r w:rsidR="00AE4645">
        <w:rPr>
          <w:rFonts w:ascii="Arial" w:hAnsi="Arial" w:cs="Arial"/>
          <w:b/>
          <w:bCs/>
          <w:vertAlign w:val="superscript"/>
          <w:lang w:val="en-AU"/>
        </w:rPr>
        <w:t>2+</w:t>
      </w:r>
      <w:r w:rsidR="00AE4645">
        <w:rPr>
          <w:rFonts w:ascii="Arial" w:hAnsi="Arial" w:cs="Arial"/>
          <w:b/>
          <w:bCs/>
          <w:lang w:val="en-AU"/>
        </w:rPr>
        <w:t xml:space="preserve"> </w:t>
      </w:r>
      <w:r w:rsidR="00AE4645" w:rsidRPr="00E170A8">
        <w:rPr>
          <w:rFonts w:ascii="Arial" w:hAnsi="Arial" w:cs="Arial"/>
          <w:b/>
          <w:bCs/>
          <w:i/>
          <w:iCs/>
          <w:lang w:val="en-AU"/>
        </w:rPr>
        <w:t>∆F</w:t>
      </w:r>
      <w:r w:rsidR="00AE4645">
        <w:rPr>
          <w:rFonts w:ascii="Arial" w:hAnsi="Arial" w:cs="Arial"/>
          <w:b/>
          <w:bCs/>
          <w:vertAlign w:val="subscript"/>
          <w:lang w:val="en-AU"/>
        </w:rPr>
        <w:t>max</w:t>
      </w:r>
      <w:r w:rsidR="00AE4645" w:rsidRPr="00E170A8">
        <w:rPr>
          <w:rFonts w:ascii="Arial" w:hAnsi="Arial" w:cs="Arial"/>
          <w:b/>
          <w:bCs/>
          <w:lang w:val="en-AU"/>
        </w:rPr>
        <w:t>–</w:t>
      </w:r>
      <w:r w:rsidR="00AE4645">
        <w:rPr>
          <w:rFonts w:ascii="Arial" w:hAnsi="Arial" w:cs="Arial"/>
          <w:b/>
          <w:bCs/>
          <w:lang w:val="en-AU"/>
        </w:rPr>
        <w:t>∆</w:t>
      </w:r>
      <w:r w:rsidR="00AE4645" w:rsidRPr="00E170A8">
        <w:rPr>
          <w:rFonts w:ascii="Arial" w:hAnsi="Arial" w:cs="Arial"/>
          <w:b/>
          <w:bCs/>
          <w:i/>
          <w:iCs/>
          <w:lang w:val="en-AU"/>
        </w:rPr>
        <w:t>p</w:t>
      </w:r>
      <w:r w:rsidR="00AE4645">
        <w:rPr>
          <w:rFonts w:ascii="Arial" w:hAnsi="Arial" w:cs="Arial"/>
          <w:b/>
          <w:bCs/>
          <w:lang w:val="en-AU"/>
        </w:rPr>
        <w:t xml:space="preserve"> curve </w:t>
      </w:r>
      <w:r w:rsidR="00EB4472">
        <w:rPr>
          <w:rFonts w:ascii="Arial" w:hAnsi="Arial" w:cs="Arial"/>
          <w:b/>
          <w:bCs/>
          <w:lang w:val="en-AU"/>
        </w:rPr>
        <w:t xml:space="preserve">of </w:t>
      </w:r>
      <w:proofErr w:type="spellStart"/>
      <w:r w:rsidR="00EB4472">
        <w:rPr>
          <w:rFonts w:ascii="Arial" w:hAnsi="Arial" w:cs="Arial"/>
          <w:b/>
          <w:bCs/>
          <w:lang w:val="en-AU"/>
        </w:rPr>
        <w:t>fMPA</w:t>
      </w:r>
      <w:proofErr w:type="spellEnd"/>
      <w:r w:rsidR="00EB4472">
        <w:rPr>
          <w:rFonts w:ascii="Arial" w:hAnsi="Arial" w:cs="Arial"/>
          <w:b/>
          <w:bCs/>
          <w:lang w:val="en-AU"/>
        </w:rPr>
        <w:t xml:space="preserve"> aspiration on a</w:t>
      </w:r>
      <w:r w:rsidR="00AE4645">
        <w:rPr>
          <w:rFonts w:ascii="Arial" w:hAnsi="Arial" w:cs="Arial"/>
          <w:b/>
          <w:bCs/>
          <w:lang w:val="en-AU"/>
        </w:rPr>
        <w:t>dhered</w:t>
      </w:r>
      <w:r w:rsidR="00EB4472">
        <w:rPr>
          <w:rFonts w:ascii="Arial" w:hAnsi="Arial" w:cs="Arial"/>
          <w:b/>
          <w:bCs/>
          <w:lang w:val="en-AU"/>
        </w:rPr>
        <w:t xml:space="preserve"> and suspended HEK293T WT (corresponding to </w:t>
      </w:r>
      <w:r w:rsidR="00263FB5">
        <w:rPr>
          <w:rFonts w:ascii="Arial" w:hAnsi="Arial" w:cs="Arial"/>
          <w:b/>
          <w:bCs/>
          <w:lang w:val="en-AU"/>
        </w:rPr>
        <w:t>Fig</w:t>
      </w:r>
      <w:r w:rsidR="00032EEA">
        <w:rPr>
          <w:rFonts w:ascii="Arial" w:hAnsi="Arial" w:cs="Arial"/>
          <w:b/>
          <w:bCs/>
          <w:lang w:val="en-AU"/>
        </w:rPr>
        <w:t>.</w:t>
      </w:r>
      <w:r w:rsidR="00263FB5">
        <w:rPr>
          <w:rFonts w:ascii="Arial" w:hAnsi="Arial" w:cs="Arial"/>
          <w:b/>
          <w:bCs/>
          <w:lang w:val="en-AU"/>
        </w:rPr>
        <w:t xml:space="preserve"> 6f)</w:t>
      </w:r>
    </w:p>
    <w:p w14:paraId="7CDCAA48" w14:textId="3384A391" w:rsidR="009C2A9A" w:rsidRDefault="00032EEA" w:rsidP="00AC35D3">
      <w:pPr>
        <w:jc w:val="both"/>
        <w:rPr>
          <w:rFonts w:ascii="Arial" w:hAnsi="Arial" w:cs="Arial"/>
          <w:lang w:val="en-AU"/>
        </w:rPr>
      </w:pPr>
      <w:r>
        <w:rPr>
          <w:rFonts w:ascii="Arial" w:hAnsi="Arial" w:cs="Arial"/>
          <w:noProof/>
          <w:lang w:val="en-AU"/>
        </w:rPr>
        <w:drawing>
          <wp:inline distT="0" distB="0" distL="0" distR="0" wp14:anchorId="6801A11E" wp14:editId="3B8D3706">
            <wp:extent cx="5734050" cy="2152650"/>
            <wp:effectExtent l="0" t="0" r="0" b="0"/>
            <wp:docPr id="311094962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2152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0A334A" w14:textId="494471ED" w:rsidR="00D50BDA" w:rsidRDefault="00D044FD" w:rsidP="00AC35D3">
      <w:pPr>
        <w:jc w:val="both"/>
        <w:rPr>
          <w:rFonts w:ascii="Arial" w:hAnsi="Arial" w:cs="Arial"/>
          <w:lang w:val="en-AU"/>
        </w:rPr>
      </w:pPr>
      <w:r>
        <w:rPr>
          <w:rFonts w:ascii="Arial" w:hAnsi="Arial" w:cs="Arial"/>
          <w:lang w:val="en-AU"/>
        </w:rPr>
        <w:t xml:space="preserve">HEK293T cells were aspirated when they were </w:t>
      </w:r>
      <w:r w:rsidR="00964766">
        <w:rPr>
          <w:rFonts w:ascii="Arial" w:hAnsi="Arial" w:cs="Arial"/>
          <w:lang w:val="en-AU"/>
        </w:rPr>
        <w:t>attached to an FN-coated cover glass (</w:t>
      </w:r>
      <w:r w:rsidR="00964766">
        <w:rPr>
          <w:rFonts w:ascii="Arial" w:hAnsi="Arial" w:cs="Arial"/>
          <w:b/>
          <w:bCs/>
          <w:lang w:val="en-AU"/>
        </w:rPr>
        <w:t>a</w:t>
      </w:r>
      <w:r w:rsidR="00964766">
        <w:rPr>
          <w:rFonts w:ascii="Arial" w:hAnsi="Arial" w:cs="Arial"/>
          <w:lang w:val="en-AU"/>
        </w:rPr>
        <w:t xml:space="preserve">) or </w:t>
      </w:r>
      <w:r>
        <w:rPr>
          <w:rFonts w:ascii="Arial" w:hAnsi="Arial" w:cs="Arial"/>
          <w:lang w:val="en-AU"/>
        </w:rPr>
        <w:t>suspended in the Tyrode’s buffer</w:t>
      </w:r>
      <w:r w:rsidR="00964766">
        <w:rPr>
          <w:rFonts w:ascii="Arial" w:hAnsi="Arial" w:cs="Arial"/>
          <w:lang w:val="en-AU"/>
        </w:rPr>
        <w:t xml:space="preserve"> (</w:t>
      </w:r>
      <w:r w:rsidR="00964766">
        <w:rPr>
          <w:rFonts w:ascii="Arial" w:hAnsi="Arial" w:cs="Arial"/>
          <w:b/>
          <w:bCs/>
          <w:lang w:val="en-AU"/>
        </w:rPr>
        <w:t>b</w:t>
      </w:r>
      <w:r w:rsidR="00964766">
        <w:rPr>
          <w:rFonts w:ascii="Arial" w:hAnsi="Arial" w:cs="Arial"/>
          <w:lang w:val="en-AU"/>
        </w:rPr>
        <w:t>)</w:t>
      </w:r>
      <w:r>
        <w:rPr>
          <w:rFonts w:ascii="Arial" w:hAnsi="Arial" w:cs="Arial"/>
          <w:lang w:val="en-AU"/>
        </w:rPr>
        <w:t xml:space="preserve">. Lower </w:t>
      </w:r>
      <w:r w:rsidR="00C31D73" w:rsidRPr="002851EB">
        <w:rPr>
          <w:rFonts w:ascii="Arial" w:hAnsi="Arial" w:cs="Arial"/>
          <w:lang w:val="en-AU"/>
        </w:rPr>
        <w:t>Ca</w:t>
      </w:r>
      <w:r w:rsidR="00C31D73" w:rsidRPr="002851EB">
        <w:rPr>
          <w:rFonts w:ascii="Arial" w:hAnsi="Arial" w:cs="Arial"/>
          <w:vertAlign w:val="superscript"/>
          <w:lang w:val="en-AU"/>
        </w:rPr>
        <w:t>2+</w:t>
      </w:r>
      <w:r w:rsidR="00C31D73" w:rsidRPr="002851EB">
        <w:rPr>
          <w:rFonts w:ascii="Arial" w:hAnsi="Arial" w:cs="Arial"/>
          <w:lang w:val="en-AU"/>
        </w:rPr>
        <w:t xml:space="preserve"> </w:t>
      </w:r>
      <w:r w:rsidR="00C31D73" w:rsidRPr="002851EB">
        <w:rPr>
          <w:rFonts w:ascii="Arial" w:hAnsi="Arial" w:cs="Arial"/>
          <w:i/>
          <w:iCs/>
          <w:lang w:val="en-AU"/>
        </w:rPr>
        <w:t>∆F</w:t>
      </w:r>
      <w:r w:rsidR="00C31D73" w:rsidRPr="002851EB">
        <w:rPr>
          <w:rFonts w:ascii="Arial" w:hAnsi="Arial" w:cs="Arial"/>
          <w:vertAlign w:val="subscript"/>
          <w:lang w:val="en-AU"/>
        </w:rPr>
        <w:t>max</w:t>
      </w:r>
      <w:r w:rsidR="00C31D73">
        <w:rPr>
          <w:rFonts w:ascii="Arial" w:hAnsi="Arial" w:cs="Arial"/>
          <w:b/>
          <w:bCs/>
          <w:lang w:val="en-AU"/>
        </w:rPr>
        <w:t xml:space="preserve"> </w:t>
      </w:r>
      <w:r>
        <w:rPr>
          <w:rFonts w:ascii="Arial" w:hAnsi="Arial" w:cs="Arial"/>
          <w:lang w:val="en-AU"/>
        </w:rPr>
        <w:t xml:space="preserve">was noticed for </w:t>
      </w:r>
      <w:r w:rsidR="002851EB">
        <w:rPr>
          <w:rFonts w:ascii="Arial" w:hAnsi="Arial" w:cs="Arial"/>
          <w:lang w:val="en-AU"/>
        </w:rPr>
        <w:t>adhered</w:t>
      </w:r>
      <w:r>
        <w:rPr>
          <w:rFonts w:ascii="Arial" w:hAnsi="Arial" w:cs="Arial"/>
          <w:lang w:val="en-AU"/>
        </w:rPr>
        <w:t xml:space="preserve"> cells, indicating that restraining F-actin from moving towards the micropipette </w:t>
      </w:r>
      <w:r w:rsidR="002851EB">
        <w:rPr>
          <w:rFonts w:ascii="Arial" w:hAnsi="Arial" w:cs="Arial"/>
          <w:lang w:val="en-AU"/>
        </w:rPr>
        <w:t>tip</w:t>
      </w:r>
      <w:r>
        <w:rPr>
          <w:rFonts w:ascii="Arial" w:hAnsi="Arial" w:cs="Arial"/>
          <w:lang w:val="en-AU"/>
        </w:rPr>
        <w:t xml:space="preserve"> would prevent the P</w:t>
      </w:r>
      <w:r w:rsidR="002851EB">
        <w:rPr>
          <w:rFonts w:ascii="Arial" w:hAnsi="Arial" w:cs="Arial"/>
          <w:lang w:val="en-AU"/>
        </w:rPr>
        <w:t>IEZO</w:t>
      </w:r>
      <w:r>
        <w:rPr>
          <w:rFonts w:ascii="Arial" w:hAnsi="Arial" w:cs="Arial"/>
          <w:lang w:val="en-AU"/>
        </w:rPr>
        <w:t>1 activity amplification.</w:t>
      </w:r>
    </w:p>
    <w:p w14:paraId="6C25A7A2" w14:textId="77777777" w:rsidR="00D50BDA" w:rsidRDefault="00D50BDA">
      <w:pPr>
        <w:rPr>
          <w:rFonts w:ascii="Arial" w:hAnsi="Arial" w:cs="Arial"/>
          <w:lang w:val="en-AU"/>
        </w:rPr>
      </w:pPr>
      <w:r>
        <w:rPr>
          <w:rFonts w:ascii="Arial" w:hAnsi="Arial" w:cs="Arial"/>
          <w:lang w:val="en-AU"/>
        </w:rPr>
        <w:br w:type="page"/>
      </w:r>
    </w:p>
    <w:p w14:paraId="7F1837BE" w14:textId="3DF92BB5" w:rsidR="00DF310E" w:rsidRDefault="00DF310E" w:rsidP="00AC35D3">
      <w:pPr>
        <w:jc w:val="both"/>
        <w:rPr>
          <w:rFonts w:ascii="Arial" w:hAnsi="Arial" w:cs="Arial"/>
          <w:lang w:val="en-AU"/>
        </w:rPr>
      </w:pPr>
      <w:r>
        <w:rPr>
          <w:rFonts w:ascii="Arial" w:hAnsi="Arial" w:cs="Arial"/>
          <w:b/>
          <w:bCs/>
          <w:lang w:val="en-AU"/>
        </w:rPr>
        <w:lastRenderedPageBreak/>
        <w:t xml:space="preserve">Figure S10 Schematic </w:t>
      </w:r>
      <w:r w:rsidR="00743638">
        <w:rPr>
          <w:rFonts w:ascii="Arial" w:hAnsi="Arial" w:cs="Arial"/>
          <w:b/>
          <w:bCs/>
          <w:lang w:val="en-AU"/>
        </w:rPr>
        <w:t xml:space="preserve">of multi-stage micropipette </w:t>
      </w:r>
      <w:proofErr w:type="gramStart"/>
      <w:r w:rsidR="00743638">
        <w:rPr>
          <w:rFonts w:ascii="Arial" w:hAnsi="Arial" w:cs="Arial"/>
          <w:b/>
          <w:bCs/>
          <w:lang w:val="en-AU"/>
        </w:rPr>
        <w:t>pulling</w:t>
      </w:r>
      <w:proofErr w:type="gramEnd"/>
    </w:p>
    <w:p w14:paraId="7A2468D1" w14:textId="557EBB0A" w:rsidR="00D044FD" w:rsidRDefault="00032EEA" w:rsidP="00AC35D3">
      <w:pPr>
        <w:jc w:val="both"/>
        <w:rPr>
          <w:rFonts w:ascii="Arial" w:hAnsi="Arial" w:cs="Arial"/>
          <w:lang w:val="en-AU"/>
        </w:rPr>
      </w:pPr>
      <w:r>
        <w:rPr>
          <w:rFonts w:ascii="Arial" w:hAnsi="Arial" w:cs="Arial"/>
          <w:noProof/>
          <w:lang w:val="en-AU"/>
        </w:rPr>
        <w:drawing>
          <wp:inline distT="0" distB="0" distL="0" distR="0" wp14:anchorId="09DA9956" wp14:editId="6BD13F85">
            <wp:extent cx="5505450" cy="3952875"/>
            <wp:effectExtent l="0" t="0" r="0" b="9525"/>
            <wp:docPr id="262208111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5450" cy="395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A856C3" w14:textId="77777777" w:rsidR="00AE2D0D" w:rsidRDefault="005378FC" w:rsidP="00AC35D3">
      <w:pPr>
        <w:jc w:val="both"/>
        <w:rPr>
          <w:rFonts w:ascii="Arial" w:hAnsi="Arial" w:cs="Arial"/>
          <w:lang w:val="en-AU"/>
        </w:rPr>
      </w:pPr>
      <w:r>
        <w:rPr>
          <w:rFonts w:ascii="Arial" w:hAnsi="Arial" w:cs="Arial"/>
          <w:lang w:val="en-AU"/>
        </w:rPr>
        <w:t>To pull an angled opening micropipette with enough taper length</w:t>
      </w:r>
      <w:r w:rsidR="00CA7A3C">
        <w:rPr>
          <w:rFonts w:ascii="Arial" w:hAnsi="Arial" w:cs="Arial"/>
          <w:lang w:val="en-AU"/>
        </w:rPr>
        <w:t>,</w:t>
      </w:r>
      <w:r>
        <w:rPr>
          <w:rFonts w:ascii="Arial" w:hAnsi="Arial" w:cs="Arial"/>
          <w:lang w:val="en-AU"/>
        </w:rPr>
        <w:t xml:space="preserve"> </w:t>
      </w:r>
      <w:r w:rsidR="00CA7A3C">
        <w:rPr>
          <w:rFonts w:ascii="Arial" w:hAnsi="Arial" w:cs="Arial"/>
          <w:lang w:val="en-AU"/>
        </w:rPr>
        <w:t>t</w:t>
      </w:r>
      <w:r w:rsidR="00A0377F">
        <w:rPr>
          <w:rFonts w:ascii="Arial" w:hAnsi="Arial" w:cs="Arial"/>
          <w:lang w:val="en-AU"/>
        </w:rPr>
        <w:t>he glass capillary was mounted on the micropipette puller</w:t>
      </w:r>
      <w:r w:rsidR="00BC3E0E">
        <w:rPr>
          <w:rFonts w:ascii="Arial" w:hAnsi="Arial" w:cs="Arial"/>
          <w:lang w:val="en-AU"/>
        </w:rPr>
        <w:t xml:space="preserve"> to perform multi-stage pulling</w:t>
      </w:r>
      <w:r>
        <w:rPr>
          <w:rFonts w:ascii="Arial" w:hAnsi="Arial" w:cs="Arial"/>
          <w:lang w:val="en-AU"/>
        </w:rPr>
        <w:t>.</w:t>
      </w:r>
      <w:r w:rsidR="00CA7A3C">
        <w:rPr>
          <w:rFonts w:ascii="Arial" w:hAnsi="Arial" w:cs="Arial"/>
          <w:lang w:val="en-AU"/>
        </w:rPr>
        <w:t xml:space="preserve"> A </w:t>
      </w:r>
      <w:r w:rsidR="00DA5392">
        <w:rPr>
          <w:rFonts w:ascii="Arial" w:hAnsi="Arial" w:cs="Arial"/>
          <w:lang w:val="en-AU"/>
        </w:rPr>
        <w:t xml:space="preserve">constant </w:t>
      </w:r>
      <w:r w:rsidR="00FB24A3">
        <w:rPr>
          <w:rFonts w:ascii="Arial" w:hAnsi="Arial" w:cs="Arial"/>
          <w:lang w:val="en-AU"/>
        </w:rPr>
        <w:t xml:space="preserve">heat </w:t>
      </w:r>
      <w:r w:rsidR="005F46DB">
        <w:rPr>
          <w:rFonts w:ascii="Arial" w:hAnsi="Arial" w:cs="Arial"/>
          <w:lang w:val="en-AU"/>
        </w:rPr>
        <w:t xml:space="preserve">(termed ‘Heat’) </w:t>
      </w:r>
      <w:r w:rsidR="00FB24A3">
        <w:rPr>
          <w:rFonts w:ascii="Arial" w:hAnsi="Arial" w:cs="Arial"/>
          <w:lang w:val="en-AU"/>
        </w:rPr>
        <w:t>was applied by the filament in the middle (</w:t>
      </w:r>
      <w:r w:rsidR="00FB24A3">
        <w:rPr>
          <w:rFonts w:ascii="Arial" w:hAnsi="Arial" w:cs="Arial"/>
          <w:i/>
          <w:iCs/>
          <w:lang w:val="en-AU"/>
        </w:rPr>
        <w:t>red</w:t>
      </w:r>
      <w:r w:rsidR="00FB24A3">
        <w:rPr>
          <w:rFonts w:ascii="Arial" w:hAnsi="Arial" w:cs="Arial"/>
          <w:lang w:val="en-AU"/>
        </w:rPr>
        <w:t>) to turn glass into fluid</w:t>
      </w:r>
      <w:r w:rsidR="005421A8">
        <w:rPr>
          <w:rFonts w:ascii="Arial" w:hAnsi="Arial" w:cs="Arial"/>
          <w:lang w:val="en-AU"/>
        </w:rPr>
        <w:t xml:space="preserve"> while the pulley at either end would </w:t>
      </w:r>
      <w:r w:rsidR="005F46DB">
        <w:rPr>
          <w:rFonts w:ascii="Arial" w:hAnsi="Arial" w:cs="Arial"/>
          <w:lang w:val="en-AU"/>
        </w:rPr>
        <w:t>apply</w:t>
      </w:r>
      <w:r w:rsidR="005421A8">
        <w:rPr>
          <w:rFonts w:ascii="Arial" w:hAnsi="Arial" w:cs="Arial"/>
          <w:lang w:val="en-AU"/>
        </w:rPr>
        <w:t xml:space="preserve"> a constant force (</w:t>
      </w:r>
      <w:r w:rsidR="005421A8">
        <w:rPr>
          <w:rFonts w:ascii="Arial" w:hAnsi="Arial" w:cs="Arial"/>
          <w:i/>
          <w:iCs/>
          <w:lang w:val="en-AU"/>
        </w:rPr>
        <w:t>F</w:t>
      </w:r>
      <w:r w:rsidR="005421A8">
        <w:rPr>
          <w:rFonts w:ascii="Arial" w:hAnsi="Arial" w:cs="Arial"/>
          <w:lang w:val="en-AU"/>
        </w:rPr>
        <w:t xml:space="preserve">) to slowly </w:t>
      </w:r>
      <w:r w:rsidR="005F46DB">
        <w:rPr>
          <w:rFonts w:ascii="Arial" w:hAnsi="Arial" w:cs="Arial"/>
          <w:lang w:val="en-AU"/>
        </w:rPr>
        <w:t xml:space="preserve">pull the </w:t>
      </w:r>
      <w:r w:rsidR="00D54677">
        <w:rPr>
          <w:rFonts w:ascii="Arial" w:hAnsi="Arial" w:cs="Arial"/>
          <w:lang w:val="en-AU"/>
        </w:rPr>
        <w:t xml:space="preserve">capillary apart. When </w:t>
      </w:r>
      <w:r w:rsidR="00C16DFF">
        <w:rPr>
          <w:rFonts w:ascii="Arial" w:hAnsi="Arial" w:cs="Arial"/>
          <w:lang w:val="en-AU"/>
        </w:rPr>
        <w:t xml:space="preserve">the sensor </w:t>
      </w:r>
      <w:r w:rsidR="004F47AE">
        <w:rPr>
          <w:rFonts w:ascii="Arial" w:hAnsi="Arial" w:cs="Arial"/>
          <w:lang w:val="en-AU"/>
        </w:rPr>
        <w:t>detect</w:t>
      </w:r>
      <w:r w:rsidR="009C4042">
        <w:rPr>
          <w:rFonts w:ascii="Arial" w:hAnsi="Arial" w:cs="Arial"/>
          <w:lang w:val="en-AU"/>
        </w:rPr>
        <w:t>ed</w:t>
      </w:r>
      <w:r w:rsidR="00C16DFF">
        <w:rPr>
          <w:rFonts w:ascii="Arial" w:hAnsi="Arial" w:cs="Arial"/>
          <w:lang w:val="en-AU"/>
        </w:rPr>
        <w:t xml:space="preserve"> the moving velocity of </w:t>
      </w:r>
      <w:r w:rsidR="007B468E">
        <w:rPr>
          <w:rFonts w:ascii="Arial" w:hAnsi="Arial" w:cs="Arial"/>
          <w:lang w:val="en-AU"/>
        </w:rPr>
        <w:t xml:space="preserve">the </w:t>
      </w:r>
      <w:r w:rsidR="004F47AE">
        <w:rPr>
          <w:rFonts w:ascii="Arial" w:hAnsi="Arial" w:cs="Arial"/>
          <w:lang w:val="en-AU"/>
        </w:rPr>
        <w:t>pulley reache</w:t>
      </w:r>
      <w:r w:rsidR="009C4042">
        <w:rPr>
          <w:rFonts w:ascii="Arial" w:hAnsi="Arial" w:cs="Arial"/>
          <w:lang w:val="en-AU"/>
        </w:rPr>
        <w:t>d</w:t>
      </w:r>
      <w:r w:rsidR="004F47AE">
        <w:rPr>
          <w:rFonts w:ascii="Arial" w:hAnsi="Arial" w:cs="Arial"/>
          <w:lang w:val="en-AU"/>
        </w:rPr>
        <w:t xml:space="preserve"> the </w:t>
      </w:r>
      <w:proofErr w:type="spellStart"/>
      <w:r w:rsidR="004F47AE">
        <w:rPr>
          <w:rFonts w:ascii="Arial" w:hAnsi="Arial" w:cs="Arial"/>
          <w:lang w:val="en-AU"/>
        </w:rPr>
        <w:t>preset</w:t>
      </w:r>
      <w:proofErr w:type="spellEnd"/>
      <w:r w:rsidR="004F47AE">
        <w:rPr>
          <w:rFonts w:ascii="Arial" w:hAnsi="Arial" w:cs="Arial"/>
          <w:lang w:val="en-AU"/>
        </w:rPr>
        <w:t xml:space="preserve"> value (termed ‘Velocity’)</w:t>
      </w:r>
      <w:r w:rsidR="00866333">
        <w:rPr>
          <w:rFonts w:ascii="Arial" w:hAnsi="Arial" w:cs="Arial"/>
          <w:lang w:val="en-AU"/>
        </w:rPr>
        <w:t xml:space="preserve">, </w:t>
      </w:r>
      <w:r w:rsidR="007B468E">
        <w:rPr>
          <w:rFonts w:ascii="Arial" w:hAnsi="Arial" w:cs="Arial"/>
          <w:lang w:val="en-AU"/>
        </w:rPr>
        <w:t>the heating</w:t>
      </w:r>
      <w:r w:rsidR="009C4042">
        <w:rPr>
          <w:rFonts w:ascii="Arial" w:hAnsi="Arial" w:cs="Arial"/>
          <w:lang w:val="en-AU"/>
        </w:rPr>
        <w:t xml:space="preserve"> would </w:t>
      </w:r>
      <w:r w:rsidR="00CE5B15">
        <w:rPr>
          <w:rFonts w:ascii="Arial" w:hAnsi="Arial" w:cs="Arial"/>
          <w:lang w:val="en-AU"/>
        </w:rPr>
        <w:t>stop,</w:t>
      </w:r>
      <w:r w:rsidR="007B468E">
        <w:rPr>
          <w:rFonts w:ascii="Arial" w:hAnsi="Arial" w:cs="Arial"/>
          <w:lang w:val="en-AU"/>
        </w:rPr>
        <w:t xml:space="preserve"> and a strong pressure (termed ‘Pressure</w:t>
      </w:r>
      <w:r w:rsidR="00CE5B15">
        <w:rPr>
          <w:rFonts w:ascii="Arial" w:hAnsi="Arial" w:cs="Arial"/>
          <w:lang w:val="en-AU"/>
        </w:rPr>
        <w:t>’</w:t>
      </w:r>
      <w:r w:rsidR="007B468E">
        <w:rPr>
          <w:rFonts w:ascii="Arial" w:hAnsi="Arial" w:cs="Arial"/>
          <w:lang w:val="en-AU"/>
        </w:rPr>
        <w:t xml:space="preserve">) </w:t>
      </w:r>
      <w:r w:rsidR="00BC3E0E">
        <w:rPr>
          <w:rFonts w:ascii="Arial" w:hAnsi="Arial" w:cs="Arial"/>
          <w:lang w:val="en-AU"/>
        </w:rPr>
        <w:t>airflow</w:t>
      </w:r>
      <w:r w:rsidR="007B468E">
        <w:rPr>
          <w:rFonts w:ascii="Arial" w:hAnsi="Arial" w:cs="Arial"/>
          <w:lang w:val="en-AU"/>
        </w:rPr>
        <w:t xml:space="preserve"> w</w:t>
      </w:r>
      <w:r w:rsidR="009C4042">
        <w:rPr>
          <w:rFonts w:ascii="Arial" w:hAnsi="Arial" w:cs="Arial"/>
          <w:lang w:val="en-AU"/>
        </w:rPr>
        <w:t>as</w:t>
      </w:r>
      <w:r w:rsidR="007B468E">
        <w:rPr>
          <w:rFonts w:ascii="Arial" w:hAnsi="Arial" w:cs="Arial"/>
          <w:lang w:val="en-AU"/>
        </w:rPr>
        <w:t xml:space="preserve"> facilitated to cool the glass down. </w:t>
      </w:r>
      <w:r w:rsidR="00156391">
        <w:rPr>
          <w:rFonts w:ascii="Arial" w:hAnsi="Arial" w:cs="Arial"/>
          <w:lang w:val="en-AU"/>
        </w:rPr>
        <w:t>In</w:t>
      </w:r>
      <w:r w:rsidR="007B468E">
        <w:rPr>
          <w:rFonts w:ascii="Arial" w:hAnsi="Arial" w:cs="Arial"/>
          <w:lang w:val="en-AU"/>
        </w:rPr>
        <w:t xml:space="preserve"> </w:t>
      </w:r>
      <w:r w:rsidR="005054B1">
        <w:rPr>
          <w:rFonts w:ascii="Arial" w:hAnsi="Arial" w:cs="Arial"/>
          <w:lang w:val="en-AU"/>
        </w:rPr>
        <w:t>Stage 1</w:t>
      </w:r>
      <w:r w:rsidR="007B468E">
        <w:rPr>
          <w:rFonts w:ascii="Arial" w:hAnsi="Arial" w:cs="Arial"/>
          <w:lang w:val="en-AU"/>
        </w:rPr>
        <w:t xml:space="preserve">, a </w:t>
      </w:r>
      <w:r w:rsidR="00156391">
        <w:rPr>
          <w:rFonts w:ascii="Arial" w:hAnsi="Arial" w:cs="Arial"/>
          <w:lang w:val="en-AU"/>
        </w:rPr>
        <w:t xml:space="preserve">long pull </w:t>
      </w:r>
      <w:r w:rsidR="009C4042">
        <w:rPr>
          <w:rFonts w:ascii="Arial" w:hAnsi="Arial" w:cs="Arial"/>
          <w:lang w:val="en-AU"/>
        </w:rPr>
        <w:t>was</w:t>
      </w:r>
      <w:r w:rsidR="00156391">
        <w:rPr>
          <w:rFonts w:ascii="Arial" w:hAnsi="Arial" w:cs="Arial"/>
          <w:lang w:val="en-AU"/>
        </w:rPr>
        <w:t xml:space="preserve"> utilized </w:t>
      </w:r>
      <w:r w:rsidR="00BC3E0E">
        <w:rPr>
          <w:rFonts w:ascii="Arial" w:hAnsi="Arial" w:cs="Arial"/>
          <w:lang w:val="en-AU"/>
        </w:rPr>
        <w:t xml:space="preserve">to </w:t>
      </w:r>
      <w:r w:rsidR="0060483C">
        <w:rPr>
          <w:rFonts w:ascii="Arial" w:hAnsi="Arial" w:cs="Arial"/>
          <w:lang w:val="en-AU"/>
        </w:rPr>
        <w:t xml:space="preserve">obtain a long taper in the fabricated micropipette, </w:t>
      </w:r>
      <w:r w:rsidR="0037071F">
        <w:rPr>
          <w:rFonts w:ascii="Arial" w:hAnsi="Arial" w:cs="Arial"/>
          <w:lang w:val="en-AU"/>
        </w:rPr>
        <w:t>achieved</w:t>
      </w:r>
      <w:r w:rsidR="0060483C">
        <w:rPr>
          <w:rFonts w:ascii="Arial" w:hAnsi="Arial" w:cs="Arial"/>
          <w:lang w:val="en-AU"/>
        </w:rPr>
        <w:t xml:space="preserve"> </w:t>
      </w:r>
      <w:r w:rsidR="00156391">
        <w:rPr>
          <w:rFonts w:ascii="Arial" w:hAnsi="Arial" w:cs="Arial"/>
          <w:lang w:val="en-AU"/>
        </w:rPr>
        <w:t xml:space="preserve">by </w:t>
      </w:r>
      <w:proofErr w:type="spellStart"/>
      <w:r w:rsidR="0060483C">
        <w:rPr>
          <w:rFonts w:ascii="Arial" w:hAnsi="Arial" w:cs="Arial"/>
          <w:lang w:val="en-AU"/>
        </w:rPr>
        <w:t>presetting</w:t>
      </w:r>
      <w:proofErr w:type="spellEnd"/>
      <w:r w:rsidR="00156391">
        <w:rPr>
          <w:rFonts w:ascii="Arial" w:hAnsi="Arial" w:cs="Arial"/>
          <w:lang w:val="en-AU"/>
        </w:rPr>
        <w:t xml:space="preserve"> the Velocity to a high value</w:t>
      </w:r>
      <w:r w:rsidR="0037071F">
        <w:rPr>
          <w:rFonts w:ascii="Arial" w:hAnsi="Arial" w:cs="Arial"/>
          <w:lang w:val="en-AU"/>
        </w:rPr>
        <w:t xml:space="preserve"> without breaking the glass</w:t>
      </w:r>
      <w:r w:rsidR="00BC3E0E">
        <w:rPr>
          <w:rFonts w:ascii="Arial" w:hAnsi="Arial" w:cs="Arial"/>
          <w:lang w:val="en-AU"/>
        </w:rPr>
        <w:t>.</w:t>
      </w:r>
      <w:r w:rsidR="0037071F">
        <w:rPr>
          <w:rFonts w:ascii="Arial" w:hAnsi="Arial" w:cs="Arial"/>
          <w:lang w:val="en-AU"/>
        </w:rPr>
        <w:t xml:space="preserve"> After cooling down, </w:t>
      </w:r>
      <w:r w:rsidR="009C4042">
        <w:rPr>
          <w:rFonts w:ascii="Arial" w:hAnsi="Arial" w:cs="Arial"/>
          <w:lang w:val="en-AU"/>
        </w:rPr>
        <w:t xml:space="preserve">several short pulls were applied </w:t>
      </w:r>
      <w:r w:rsidR="005054B1">
        <w:rPr>
          <w:rFonts w:ascii="Arial" w:hAnsi="Arial" w:cs="Arial"/>
          <w:lang w:val="en-AU"/>
        </w:rPr>
        <w:t xml:space="preserve">in Stage 2 </w:t>
      </w:r>
      <w:r w:rsidR="009C4042">
        <w:rPr>
          <w:rFonts w:ascii="Arial" w:hAnsi="Arial" w:cs="Arial"/>
          <w:lang w:val="en-AU"/>
        </w:rPr>
        <w:t xml:space="preserve">(i.e., low Velocity) to finely </w:t>
      </w:r>
      <w:r w:rsidR="0020145C">
        <w:rPr>
          <w:rFonts w:ascii="Arial" w:hAnsi="Arial" w:cs="Arial"/>
          <w:lang w:val="en-AU"/>
        </w:rPr>
        <w:t xml:space="preserve">fabricate the micropipette into detailed geometries. </w:t>
      </w:r>
      <w:r w:rsidR="005054B1">
        <w:rPr>
          <w:rFonts w:ascii="Arial" w:hAnsi="Arial" w:cs="Arial"/>
          <w:lang w:val="en-AU"/>
        </w:rPr>
        <w:t xml:space="preserve">At last, a slightly longer pull was applied in Stage 3 to give a clean cut between fabricated micropipettes. </w:t>
      </w:r>
      <w:r w:rsidR="00F8177B">
        <w:rPr>
          <w:rFonts w:ascii="Arial" w:hAnsi="Arial" w:cs="Arial"/>
          <w:lang w:val="en-AU"/>
        </w:rPr>
        <w:t>Detailed parameters are listed in Table 1.</w:t>
      </w:r>
    </w:p>
    <w:p w14:paraId="565762DA" w14:textId="77777777" w:rsidR="00AE2D0D" w:rsidRDefault="00AE2D0D" w:rsidP="00AC35D3">
      <w:pPr>
        <w:jc w:val="both"/>
        <w:rPr>
          <w:rFonts w:ascii="Arial" w:hAnsi="Arial" w:cs="Arial"/>
          <w:lang w:val="en-AU"/>
        </w:rPr>
      </w:pPr>
    </w:p>
    <w:p w14:paraId="3D876325" w14:textId="77777777" w:rsidR="00AE2D0D" w:rsidRDefault="00AE2D0D" w:rsidP="00AC35D3">
      <w:pPr>
        <w:jc w:val="both"/>
        <w:rPr>
          <w:rFonts w:ascii="Arial" w:hAnsi="Arial" w:cs="Arial"/>
          <w:lang w:val="en-AU"/>
        </w:rPr>
      </w:pPr>
    </w:p>
    <w:p w14:paraId="49CC62FC" w14:textId="77777777" w:rsidR="00AE2D0D" w:rsidRDefault="00AE2D0D" w:rsidP="00AC35D3">
      <w:pPr>
        <w:jc w:val="both"/>
        <w:rPr>
          <w:rFonts w:ascii="Arial" w:hAnsi="Arial" w:cs="Arial"/>
          <w:lang w:val="en-AU"/>
        </w:rPr>
      </w:pPr>
    </w:p>
    <w:p w14:paraId="76C47E6C" w14:textId="77777777" w:rsidR="00AE2D0D" w:rsidRDefault="00AE2D0D" w:rsidP="00AC35D3">
      <w:pPr>
        <w:jc w:val="both"/>
        <w:rPr>
          <w:rFonts w:ascii="Arial" w:hAnsi="Arial" w:cs="Arial"/>
          <w:lang w:val="en-AU"/>
        </w:rPr>
      </w:pPr>
    </w:p>
    <w:p w14:paraId="1C7A6163" w14:textId="77777777" w:rsidR="00AE2D0D" w:rsidRDefault="00AE2D0D" w:rsidP="00AC35D3">
      <w:pPr>
        <w:jc w:val="both"/>
        <w:rPr>
          <w:rFonts w:ascii="Arial" w:hAnsi="Arial" w:cs="Arial"/>
          <w:lang w:val="en-AU"/>
        </w:rPr>
      </w:pPr>
    </w:p>
    <w:p w14:paraId="1FCE6739" w14:textId="77777777" w:rsidR="00AE2D0D" w:rsidRDefault="00AE2D0D" w:rsidP="00AC35D3">
      <w:pPr>
        <w:jc w:val="both"/>
        <w:rPr>
          <w:rFonts w:ascii="Arial" w:hAnsi="Arial" w:cs="Arial"/>
          <w:lang w:val="en-AU"/>
        </w:rPr>
      </w:pPr>
    </w:p>
    <w:p w14:paraId="51748F91" w14:textId="77777777" w:rsidR="00AE2D0D" w:rsidRDefault="00AE2D0D" w:rsidP="00AC35D3">
      <w:pPr>
        <w:jc w:val="both"/>
        <w:rPr>
          <w:rFonts w:ascii="Arial" w:hAnsi="Arial" w:cs="Arial"/>
          <w:lang w:val="en-AU"/>
        </w:rPr>
      </w:pPr>
    </w:p>
    <w:p w14:paraId="4D85D031" w14:textId="77777777" w:rsidR="00AE2D0D" w:rsidRDefault="00AE2D0D" w:rsidP="00AC35D3">
      <w:pPr>
        <w:jc w:val="both"/>
        <w:rPr>
          <w:rFonts w:ascii="Arial" w:hAnsi="Arial" w:cs="Arial"/>
          <w:lang w:val="en-AU"/>
        </w:rPr>
      </w:pPr>
    </w:p>
    <w:p w14:paraId="49788137" w14:textId="3DEE8CAC" w:rsidR="00AE2D0D" w:rsidRPr="00777507" w:rsidRDefault="00777507" w:rsidP="00777507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BF476E">
        <w:rPr>
          <w:rFonts w:ascii="Times New Roman" w:hAnsi="Times New Roman" w:cs="Times New Roman"/>
          <w:b/>
          <w:sz w:val="24"/>
          <w:szCs w:val="24"/>
        </w:rPr>
        <w:lastRenderedPageBreak/>
        <w:t>References</w:t>
      </w:r>
    </w:p>
    <w:p w14:paraId="3BCF39D9" w14:textId="09AD7E37" w:rsidR="00AE2D0D" w:rsidRPr="00AE2D0D" w:rsidRDefault="00AE2D0D" w:rsidP="00AE2D0D">
      <w:pPr>
        <w:pStyle w:val="EndNoteBibliography"/>
        <w:ind w:left="720" w:hanging="720"/>
      </w:pPr>
      <w:r>
        <w:rPr>
          <w:rFonts w:ascii="Arial" w:hAnsi="Arial" w:cs="Arial"/>
          <w:lang w:val="en-AU"/>
        </w:rPr>
        <w:fldChar w:fldCharType="begin"/>
      </w:r>
      <w:r>
        <w:rPr>
          <w:rFonts w:ascii="Arial" w:hAnsi="Arial" w:cs="Arial"/>
          <w:lang w:val="en-AU"/>
        </w:rPr>
        <w:instrText xml:space="preserve"> ADDIN EN.REFLIST </w:instrText>
      </w:r>
      <w:r>
        <w:rPr>
          <w:rFonts w:ascii="Arial" w:hAnsi="Arial" w:cs="Arial"/>
          <w:lang w:val="en-AU"/>
        </w:rPr>
        <w:fldChar w:fldCharType="separate"/>
      </w:r>
      <w:r w:rsidRPr="00AE2D0D">
        <w:t>1</w:t>
      </w:r>
      <w:r w:rsidRPr="00AE2D0D">
        <w:tab/>
        <w:t>Dubin, A. E.</w:t>
      </w:r>
      <w:r w:rsidRPr="00AE2D0D">
        <w:rPr>
          <w:i/>
        </w:rPr>
        <w:t xml:space="preserve"> et al.</w:t>
      </w:r>
      <w:r w:rsidRPr="00AE2D0D">
        <w:t xml:space="preserve"> Endogenous Piezo1 Can Confound Mechanically Activated Channel Identification and Characterization. </w:t>
      </w:r>
      <w:r w:rsidRPr="00AE2D0D">
        <w:rPr>
          <w:i/>
        </w:rPr>
        <w:t>Neuron</w:t>
      </w:r>
      <w:r w:rsidRPr="00AE2D0D">
        <w:t xml:space="preserve"> </w:t>
      </w:r>
      <w:r w:rsidRPr="00AE2D0D">
        <w:rPr>
          <w:b/>
        </w:rPr>
        <w:t>94</w:t>
      </w:r>
      <w:r w:rsidRPr="00AE2D0D">
        <w:t xml:space="preserve">, 266-270 e263 (2017). </w:t>
      </w:r>
      <w:hyperlink r:id="rId17" w:history="1">
        <w:r w:rsidRPr="00AE2D0D">
          <w:rPr>
            <w:rStyle w:val="Hyperlink"/>
          </w:rPr>
          <w:t>https://doi.org:10.1016/j.neuron.2017.03.039</w:t>
        </w:r>
      </w:hyperlink>
    </w:p>
    <w:p w14:paraId="71CC52A3" w14:textId="01BC9C92" w:rsidR="00A0377F" w:rsidRDefault="00AE2D0D" w:rsidP="00AC35D3">
      <w:pPr>
        <w:jc w:val="both"/>
        <w:rPr>
          <w:rFonts w:ascii="Arial" w:hAnsi="Arial" w:cs="Arial"/>
          <w:lang w:val="en-AU"/>
        </w:rPr>
      </w:pPr>
      <w:r>
        <w:rPr>
          <w:rFonts w:ascii="Arial" w:hAnsi="Arial" w:cs="Arial"/>
          <w:lang w:val="en-AU"/>
        </w:rPr>
        <w:fldChar w:fldCharType="end"/>
      </w:r>
    </w:p>
    <w:sectPr w:rsidR="00A0377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6E00F1" w14:textId="77777777" w:rsidR="00A11325" w:rsidRDefault="00A11325" w:rsidP="005D2D8C">
      <w:pPr>
        <w:spacing w:after="0" w:line="240" w:lineRule="auto"/>
      </w:pPr>
      <w:r>
        <w:separator/>
      </w:r>
    </w:p>
  </w:endnote>
  <w:endnote w:type="continuationSeparator" w:id="0">
    <w:p w14:paraId="7D252B99" w14:textId="77777777" w:rsidR="00A11325" w:rsidRDefault="00A11325" w:rsidP="005D2D8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63988A" w14:textId="77777777" w:rsidR="00A11325" w:rsidRDefault="00A11325" w:rsidP="005D2D8C">
      <w:pPr>
        <w:spacing w:after="0" w:line="240" w:lineRule="auto"/>
      </w:pPr>
      <w:r>
        <w:separator/>
      </w:r>
    </w:p>
  </w:footnote>
  <w:footnote w:type="continuationSeparator" w:id="0">
    <w:p w14:paraId="244299C4" w14:textId="77777777" w:rsidR="00A11325" w:rsidRDefault="00A11325" w:rsidP="005D2D8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2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satewztt1t9fxhewtwsv0v0g9twwas5rev5v&quot;&gt;My EndNote Library&lt;record-ids&gt;&lt;item&gt;466&lt;/item&gt;&lt;/record-ids&gt;&lt;/item&gt;&lt;/Libraries&gt;"/>
  </w:docVars>
  <w:rsids>
    <w:rsidRoot w:val="001B1323"/>
    <w:rsid w:val="00021953"/>
    <w:rsid w:val="00032EEA"/>
    <w:rsid w:val="000335DC"/>
    <w:rsid w:val="00040FE3"/>
    <w:rsid w:val="00046742"/>
    <w:rsid w:val="0006501D"/>
    <w:rsid w:val="00077AD5"/>
    <w:rsid w:val="00080358"/>
    <w:rsid w:val="00087E1C"/>
    <w:rsid w:val="0009224D"/>
    <w:rsid w:val="000D1F22"/>
    <w:rsid w:val="000F039F"/>
    <w:rsid w:val="0010182A"/>
    <w:rsid w:val="00122F01"/>
    <w:rsid w:val="001435ED"/>
    <w:rsid w:val="00153F1C"/>
    <w:rsid w:val="00156391"/>
    <w:rsid w:val="001607EE"/>
    <w:rsid w:val="00165A58"/>
    <w:rsid w:val="001677AD"/>
    <w:rsid w:val="00190850"/>
    <w:rsid w:val="001A5EB5"/>
    <w:rsid w:val="001B1323"/>
    <w:rsid w:val="001B295C"/>
    <w:rsid w:val="001C1AF5"/>
    <w:rsid w:val="001D07E0"/>
    <w:rsid w:val="001D6697"/>
    <w:rsid w:val="0020145C"/>
    <w:rsid w:val="00205F9C"/>
    <w:rsid w:val="0021045E"/>
    <w:rsid w:val="002105CE"/>
    <w:rsid w:val="002136A5"/>
    <w:rsid w:val="00217F27"/>
    <w:rsid w:val="0022210F"/>
    <w:rsid w:val="00243B9C"/>
    <w:rsid w:val="00263FB5"/>
    <w:rsid w:val="00273EFB"/>
    <w:rsid w:val="002777E9"/>
    <w:rsid w:val="002851EB"/>
    <w:rsid w:val="0029022A"/>
    <w:rsid w:val="002B154A"/>
    <w:rsid w:val="002B2D58"/>
    <w:rsid w:val="002B7B7D"/>
    <w:rsid w:val="002C16EF"/>
    <w:rsid w:val="002E5A28"/>
    <w:rsid w:val="002F1CAE"/>
    <w:rsid w:val="003030EC"/>
    <w:rsid w:val="003031E8"/>
    <w:rsid w:val="0030358E"/>
    <w:rsid w:val="0030553E"/>
    <w:rsid w:val="00307C79"/>
    <w:rsid w:val="003114BC"/>
    <w:rsid w:val="00317415"/>
    <w:rsid w:val="0032397E"/>
    <w:rsid w:val="003316BA"/>
    <w:rsid w:val="0033306E"/>
    <w:rsid w:val="00333088"/>
    <w:rsid w:val="0033511B"/>
    <w:rsid w:val="00347459"/>
    <w:rsid w:val="0036235F"/>
    <w:rsid w:val="0037071F"/>
    <w:rsid w:val="0037693D"/>
    <w:rsid w:val="00395923"/>
    <w:rsid w:val="003A5328"/>
    <w:rsid w:val="003B1DD8"/>
    <w:rsid w:val="003B7F1D"/>
    <w:rsid w:val="003C48D5"/>
    <w:rsid w:val="003C5B3C"/>
    <w:rsid w:val="003D4E46"/>
    <w:rsid w:val="003D60CA"/>
    <w:rsid w:val="003E0889"/>
    <w:rsid w:val="003E199F"/>
    <w:rsid w:val="004224CA"/>
    <w:rsid w:val="00424A37"/>
    <w:rsid w:val="00444AD8"/>
    <w:rsid w:val="00461040"/>
    <w:rsid w:val="004643EC"/>
    <w:rsid w:val="004710D0"/>
    <w:rsid w:val="004965B5"/>
    <w:rsid w:val="004A1969"/>
    <w:rsid w:val="004C4D00"/>
    <w:rsid w:val="004F47AE"/>
    <w:rsid w:val="00502139"/>
    <w:rsid w:val="005044EC"/>
    <w:rsid w:val="005054B1"/>
    <w:rsid w:val="005064D5"/>
    <w:rsid w:val="00510D36"/>
    <w:rsid w:val="00512317"/>
    <w:rsid w:val="00514A18"/>
    <w:rsid w:val="00520AFB"/>
    <w:rsid w:val="005378FC"/>
    <w:rsid w:val="005421A8"/>
    <w:rsid w:val="005508EF"/>
    <w:rsid w:val="00554FC7"/>
    <w:rsid w:val="00564B64"/>
    <w:rsid w:val="005661C0"/>
    <w:rsid w:val="00574D78"/>
    <w:rsid w:val="00577D10"/>
    <w:rsid w:val="005823AC"/>
    <w:rsid w:val="005838A7"/>
    <w:rsid w:val="00597A5F"/>
    <w:rsid w:val="005A65B3"/>
    <w:rsid w:val="005A6AB0"/>
    <w:rsid w:val="005B6A55"/>
    <w:rsid w:val="005C2399"/>
    <w:rsid w:val="005D2D8C"/>
    <w:rsid w:val="005E1767"/>
    <w:rsid w:val="005E1D4E"/>
    <w:rsid w:val="005E437A"/>
    <w:rsid w:val="005F46DB"/>
    <w:rsid w:val="005F5C49"/>
    <w:rsid w:val="0060483C"/>
    <w:rsid w:val="0064039B"/>
    <w:rsid w:val="006420DF"/>
    <w:rsid w:val="00643593"/>
    <w:rsid w:val="0065678B"/>
    <w:rsid w:val="00665F59"/>
    <w:rsid w:val="0067039D"/>
    <w:rsid w:val="00681F34"/>
    <w:rsid w:val="00692270"/>
    <w:rsid w:val="00694D43"/>
    <w:rsid w:val="006A6947"/>
    <w:rsid w:val="006A7562"/>
    <w:rsid w:val="006A7D8A"/>
    <w:rsid w:val="006B6A03"/>
    <w:rsid w:val="006C078F"/>
    <w:rsid w:val="006D13A7"/>
    <w:rsid w:val="006F46E1"/>
    <w:rsid w:val="00702570"/>
    <w:rsid w:val="00713006"/>
    <w:rsid w:val="00713327"/>
    <w:rsid w:val="00722142"/>
    <w:rsid w:val="00727DC6"/>
    <w:rsid w:val="00736050"/>
    <w:rsid w:val="00743638"/>
    <w:rsid w:val="00743958"/>
    <w:rsid w:val="007617AF"/>
    <w:rsid w:val="0076574B"/>
    <w:rsid w:val="00767558"/>
    <w:rsid w:val="00777507"/>
    <w:rsid w:val="00780393"/>
    <w:rsid w:val="00785E87"/>
    <w:rsid w:val="00790041"/>
    <w:rsid w:val="007960CC"/>
    <w:rsid w:val="007A1FB7"/>
    <w:rsid w:val="007B468E"/>
    <w:rsid w:val="007B5802"/>
    <w:rsid w:val="007C59C9"/>
    <w:rsid w:val="007D422D"/>
    <w:rsid w:val="007F7A08"/>
    <w:rsid w:val="00815C0D"/>
    <w:rsid w:val="008216FE"/>
    <w:rsid w:val="00825AB1"/>
    <w:rsid w:val="00857CC7"/>
    <w:rsid w:val="00861B0D"/>
    <w:rsid w:val="00866333"/>
    <w:rsid w:val="008664FF"/>
    <w:rsid w:val="008730CA"/>
    <w:rsid w:val="00874AC6"/>
    <w:rsid w:val="008805D5"/>
    <w:rsid w:val="00895EFD"/>
    <w:rsid w:val="008962FE"/>
    <w:rsid w:val="008A0949"/>
    <w:rsid w:val="008C2379"/>
    <w:rsid w:val="008C4671"/>
    <w:rsid w:val="008C6004"/>
    <w:rsid w:val="008D2D87"/>
    <w:rsid w:val="008E4E12"/>
    <w:rsid w:val="008F72FF"/>
    <w:rsid w:val="00905DC7"/>
    <w:rsid w:val="0092363B"/>
    <w:rsid w:val="0093111B"/>
    <w:rsid w:val="00964766"/>
    <w:rsid w:val="00970C42"/>
    <w:rsid w:val="00972855"/>
    <w:rsid w:val="00973834"/>
    <w:rsid w:val="009969C0"/>
    <w:rsid w:val="009C2A9A"/>
    <w:rsid w:val="009C3E5D"/>
    <w:rsid w:val="009C4042"/>
    <w:rsid w:val="009E3CA3"/>
    <w:rsid w:val="009E7478"/>
    <w:rsid w:val="009F2D47"/>
    <w:rsid w:val="009F38C4"/>
    <w:rsid w:val="009F55BC"/>
    <w:rsid w:val="00A0377F"/>
    <w:rsid w:val="00A11325"/>
    <w:rsid w:val="00A15FF2"/>
    <w:rsid w:val="00A25912"/>
    <w:rsid w:val="00A332F0"/>
    <w:rsid w:val="00A335E7"/>
    <w:rsid w:val="00A47418"/>
    <w:rsid w:val="00A622EF"/>
    <w:rsid w:val="00A67B2F"/>
    <w:rsid w:val="00A73F04"/>
    <w:rsid w:val="00A773C7"/>
    <w:rsid w:val="00AA4961"/>
    <w:rsid w:val="00AC35D3"/>
    <w:rsid w:val="00AE2D0D"/>
    <w:rsid w:val="00AE4645"/>
    <w:rsid w:val="00AF46AE"/>
    <w:rsid w:val="00B12338"/>
    <w:rsid w:val="00B15110"/>
    <w:rsid w:val="00B22646"/>
    <w:rsid w:val="00B22EA8"/>
    <w:rsid w:val="00B366C4"/>
    <w:rsid w:val="00B42B25"/>
    <w:rsid w:val="00B52974"/>
    <w:rsid w:val="00B554E6"/>
    <w:rsid w:val="00B5775B"/>
    <w:rsid w:val="00B70AE7"/>
    <w:rsid w:val="00B71AC5"/>
    <w:rsid w:val="00B770CF"/>
    <w:rsid w:val="00B976C4"/>
    <w:rsid w:val="00BA7388"/>
    <w:rsid w:val="00BA7433"/>
    <w:rsid w:val="00BB7477"/>
    <w:rsid w:val="00BC1765"/>
    <w:rsid w:val="00BC2030"/>
    <w:rsid w:val="00BC3E0E"/>
    <w:rsid w:val="00BF67C7"/>
    <w:rsid w:val="00C04F02"/>
    <w:rsid w:val="00C16DFF"/>
    <w:rsid w:val="00C17CEA"/>
    <w:rsid w:val="00C21866"/>
    <w:rsid w:val="00C31D73"/>
    <w:rsid w:val="00C3346F"/>
    <w:rsid w:val="00C3499C"/>
    <w:rsid w:val="00C363AC"/>
    <w:rsid w:val="00C422A1"/>
    <w:rsid w:val="00C53DD6"/>
    <w:rsid w:val="00C551CC"/>
    <w:rsid w:val="00C66B2D"/>
    <w:rsid w:val="00C74A56"/>
    <w:rsid w:val="00C81602"/>
    <w:rsid w:val="00C87307"/>
    <w:rsid w:val="00C901E1"/>
    <w:rsid w:val="00C96B64"/>
    <w:rsid w:val="00C97BA9"/>
    <w:rsid w:val="00CA7A3C"/>
    <w:rsid w:val="00CB5C2F"/>
    <w:rsid w:val="00CB7BE0"/>
    <w:rsid w:val="00CD05F8"/>
    <w:rsid w:val="00CD3DBE"/>
    <w:rsid w:val="00CE0EB2"/>
    <w:rsid w:val="00CE32B9"/>
    <w:rsid w:val="00CE5B15"/>
    <w:rsid w:val="00CE70A2"/>
    <w:rsid w:val="00CF781C"/>
    <w:rsid w:val="00D02104"/>
    <w:rsid w:val="00D044FD"/>
    <w:rsid w:val="00D149F3"/>
    <w:rsid w:val="00D2536A"/>
    <w:rsid w:val="00D50BDA"/>
    <w:rsid w:val="00D54677"/>
    <w:rsid w:val="00D54791"/>
    <w:rsid w:val="00D54F5F"/>
    <w:rsid w:val="00D556D5"/>
    <w:rsid w:val="00D650DB"/>
    <w:rsid w:val="00D72207"/>
    <w:rsid w:val="00D91E92"/>
    <w:rsid w:val="00D93B5E"/>
    <w:rsid w:val="00D94DE5"/>
    <w:rsid w:val="00DA5392"/>
    <w:rsid w:val="00DB0216"/>
    <w:rsid w:val="00DB0EE7"/>
    <w:rsid w:val="00DC0C4D"/>
    <w:rsid w:val="00DC7B26"/>
    <w:rsid w:val="00DE6F1B"/>
    <w:rsid w:val="00DF310E"/>
    <w:rsid w:val="00DF3C52"/>
    <w:rsid w:val="00DF4E96"/>
    <w:rsid w:val="00DF584C"/>
    <w:rsid w:val="00E0235E"/>
    <w:rsid w:val="00E170A8"/>
    <w:rsid w:val="00E17E5C"/>
    <w:rsid w:val="00E208E7"/>
    <w:rsid w:val="00E36573"/>
    <w:rsid w:val="00E36BF8"/>
    <w:rsid w:val="00E45CD5"/>
    <w:rsid w:val="00E63140"/>
    <w:rsid w:val="00E65E61"/>
    <w:rsid w:val="00E66911"/>
    <w:rsid w:val="00E7027D"/>
    <w:rsid w:val="00E97083"/>
    <w:rsid w:val="00EB0531"/>
    <w:rsid w:val="00EB4472"/>
    <w:rsid w:val="00EB5CE7"/>
    <w:rsid w:val="00EB6CFE"/>
    <w:rsid w:val="00EC0FFF"/>
    <w:rsid w:val="00ED3D93"/>
    <w:rsid w:val="00ED72AB"/>
    <w:rsid w:val="00F02B8D"/>
    <w:rsid w:val="00F21661"/>
    <w:rsid w:val="00F260E0"/>
    <w:rsid w:val="00F32856"/>
    <w:rsid w:val="00F4081C"/>
    <w:rsid w:val="00F44470"/>
    <w:rsid w:val="00F44D83"/>
    <w:rsid w:val="00F8177B"/>
    <w:rsid w:val="00F83419"/>
    <w:rsid w:val="00F85810"/>
    <w:rsid w:val="00F91930"/>
    <w:rsid w:val="00FA211B"/>
    <w:rsid w:val="00FA4218"/>
    <w:rsid w:val="00FB24A3"/>
    <w:rsid w:val="00FB2809"/>
    <w:rsid w:val="00FC31B6"/>
    <w:rsid w:val="00FC6339"/>
    <w:rsid w:val="00FD14F4"/>
    <w:rsid w:val="00FD2921"/>
    <w:rsid w:val="00FE4C8A"/>
    <w:rsid w:val="00FF0272"/>
    <w:rsid w:val="00FF5C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8110265"/>
  <w15:chartTrackingRefBased/>
  <w15:docId w15:val="{3400AF15-6CF4-4A79-819B-9C6B7CABE1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AU" w:eastAsia="zh-CN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1323"/>
    <w:rPr>
      <w:kern w:val="0"/>
      <w:lang w:val="en-US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D2D8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D2D8C"/>
    <w:rPr>
      <w:kern w:val="0"/>
      <w:lang w:val="en-US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5D2D8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D2D8C"/>
    <w:rPr>
      <w:kern w:val="0"/>
      <w:lang w:val="en-US"/>
      <w14:ligatures w14:val="none"/>
    </w:rPr>
  </w:style>
  <w:style w:type="paragraph" w:styleId="ListParagraph">
    <w:name w:val="List Paragraph"/>
    <w:basedOn w:val="Normal"/>
    <w:uiPriority w:val="34"/>
    <w:qFormat/>
    <w:rsid w:val="002777E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021953"/>
    <w:rPr>
      <w:color w:val="0563C1" w:themeColor="hyperlink"/>
      <w:u w:val="single"/>
    </w:rPr>
  </w:style>
  <w:style w:type="paragraph" w:customStyle="1" w:styleId="uTASAffiliations">
    <w:name w:val="uTAS Affiliations"/>
    <w:basedOn w:val="Normal"/>
    <w:qFormat/>
    <w:rsid w:val="0076574B"/>
    <w:pPr>
      <w:spacing w:line="256" w:lineRule="auto"/>
      <w:ind w:firstLine="288"/>
      <w:jc w:val="center"/>
    </w:pPr>
    <w:rPr>
      <w:rFonts w:ascii="Times New Roman" w:eastAsia="SimSun" w:hAnsi="Times New Roman" w:cs="Times New Roman"/>
      <w:i/>
      <w:sz w:val="20"/>
      <w:szCs w:val="20"/>
      <w:lang w:eastAsia="en-US"/>
    </w:rPr>
  </w:style>
  <w:style w:type="paragraph" w:customStyle="1" w:styleId="EndNoteBibliographyTitle">
    <w:name w:val="EndNote Bibliography Title"/>
    <w:basedOn w:val="Normal"/>
    <w:link w:val="EndNoteBibliographyTitle0"/>
    <w:rsid w:val="00AE2D0D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0">
    <w:name w:val="EndNote Bibliography Title 字符"/>
    <w:basedOn w:val="DefaultParagraphFont"/>
    <w:link w:val="EndNoteBibliographyTitle"/>
    <w:rsid w:val="00AE2D0D"/>
    <w:rPr>
      <w:rFonts w:ascii="Calibri" w:hAnsi="Calibri" w:cs="Calibri"/>
      <w:noProof/>
      <w:kern w:val="0"/>
      <w:lang w:val="en-US"/>
      <w14:ligatures w14:val="none"/>
    </w:rPr>
  </w:style>
  <w:style w:type="paragraph" w:customStyle="1" w:styleId="EndNoteBibliography">
    <w:name w:val="EndNote Bibliography"/>
    <w:basedOn w:val="Normal"/>
    <w:link w:val="EndNoteBibliography0"/>
    <w:rsid w:val="00AE2D0D"/>
    <w:pPr>
      <w:spacing w:line="240" w:lineRule="auto"/>
      <w:jc w:val="both"/>
    </w:pPr>
    <w:rPr>
      <w:rFonts w:ascii="Calibri" w:hAnsi="Calibri" w:cs="Calibri"/>
      <w:noProof/>
    </w:rPr>
  </w:style>
  <w:style w:type="character" w:customStyle="1" w:styleId="EndNoteBibliography0">
    <w:name w:val="EndNote Bibliography 字符"/>
    <w:basedOn w:val="DefaultParagraphFont"/>
    <w:link w:val="EndNoteBibliography"/>
    <w:rsid w:val="00AE2D0D"/>
    <w:rPr>
      <w:rFonts w:ascii="Calibri" w:hAnsi="Calibri" w:cs="Calibri"/>
      <w:noProof/>
      <w:kern w:val="0"/>
      <w:lang w:val="en-US"/>
      <w14:ligatures w14:val="none"/>
    </w:rPr>
  </w:style>
  <w:style w:type="character" w:styleId="UnresolvedMention">
    <w:name w:val="Unresolved Mention"/>
    <w:basedOn w:val="DefaultParagraphFont"/>
    <w:uiPriority w:val="99"/>
    <w:semiHidden/>
    <w:unhideWhenUsed/>
    <w:rsid w:val="00AE2D0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03195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hyperlink" Target="https://doi.org:10.1016/j.neuron.2017.03.039" TargetMode="Externa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42F12B0-7102-4494-BF76-4F96F440FF6E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82b3e37e-8171-485d-b10b-38dae7ed14a8}" enabled="0" method="" siteId="{82b3e37e-8171-485d-b10b-38dae7ed14a8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14</Pages>
  <Words>1470</Words>
  <Characters>8384</Characters>
  <Application>Microsoft Office Word</Application>
  <DocSecurity>0</DocSecurity>
  <Lines>69</Lines>
  <Paragraphs>19</Paragraphs>
  <ScaleCrop>false</ScaleCrop>
  <Company/>
  <LinksUpToDate>false</LinksUpToDate>
  <CharactersWithSpaces>9835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Jerry Wang</dc:creator>
  <cp:keywords/>
  <dc:description/>
  <cp:lastModifiedBy>Haoqing Wang</cp:lastModifiedBy>
  <cp:revision>2</cp:revision>
  <dcterms:created xsi:type="dcterms:W3CDTF">2023-07-29T17:05:00Z</dcterms:created>
  <dcterms:modified xsi:type="dcterms:W3CDTF">2023-07-29T17:05:00Z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7fae1c39-d531-45f9-b496-3aa4cb09077c</vt:lpwstr>
  </property>
</Properties>
</file>