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069D5" w14:textId="29564C43" w:rsidR="00DF29EF" w:rsidRPr="002378D1" w:rsidRDefault="00DF29EF" w:rsidP="00DF29EF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U</w:t>
      </w:r>
      <w:r w:rsidRPr="00F0383C">
        <w:rPr>
          <w:rFonts w:ascii="Times New Roman" w:hAnsi="Times New Roman"/>
          <w:b/>
        </w:rPr>
        <w:t>ltrasound evaluation of cardiac and diaphragm</w:t>
      </w:r>
      <w:r w:rsidR="007D6583">
        <w:rPr>
          <w:rFonts w:ascii="Times New Roman" w:hAnsi="Times New Roman"/>
          <w:b/>
        </w:rPr>
        <w:t>atic</w:t>
      </w:r>
      <w:r w:rsidRPr="00F0383C">
        <w:rPr>
          <w:rFonts w:ascii="Times New Roman" w:hAnsi="Times New Roman"/>
          <w:b/>
        </w:rPr>
        <w:t xml:space="preserve"> function</w:t>
      </w:r>
      <w:r>
        <w:rPr>
          <w:rFonts w:ascii="Times New Roman" w:hAnsi="Times New Roman" w:hint="eastAsia"/>
          <w:b/>
        </w:rPr>
        <w:t xml:space="preserve"> at different </w:t>
      </w:r>
      <w:r w:rsidR="00E974C5">
        <w:rPr>
          <w:rFonts w:ascii="Times New Roman" w:hAnsi="Times New Roman"/>
          <w:b/>
        </w:rPr>
        <w:t>position</w:t>
      </w:r>
      <w:r>
        <w:rPr>
          <w:rFonts w:ascii="Times New Roman" w:hAnsi="Times New Roman" w:hint="eastAsia"/>
          <w:b/>
        </w:rPr>
        <w:t>s</w:t>
      </w:r>
      <w:r w:rsidRPr="00F0383C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during</w:t>
      </w:r>
      <w:r>
        <w:rPr>
          <w:rFonts w:ascii="Times New Roman" w:hAnsi="Times New Roman" w:hint="eastAsia"/>
          <w:b/>
        </w:rPr>
        <w:t xml:space="preserve"> </w:t>
      </w:r>
      <w:r w:rsidRPr="00260AC4">
        <w:rPr>
          <w:rFonts w:ascii="Times New Roman" w:hAnsi="Times New Roman"/>
          <w:b/>
        </w:rPr>
        <w:t>a spontaneous breathing trial</w:t>
      </w:r>
      <w:r>
        <w:rPr>
          <w:rFonts w:ascii="Times New Roman" w:hAnsi="Times New Roman" w:hint="eastAsia"/>
          <w:b/>
        </w:rPr>
        <w:t xml:space="preserve"> predicting </w:t>
      </w:r>
      <w:proofErr w:type="spellStart"/>
      <w:r>
        <w:rPr>
          <w:rFonts w:ascii="Times New Roman" w:hAnsi="Times New Roman" w:hint="eastAsia"/>
          <w:b/>
        </w:rPr>
        <w:t>extubation</w:t>
      </w:r>
      <w:proofErr w:type="spellEnd"/>
      <w:r>
        <w:rPr>
          <w:rFonts w:ascii="Times New Roman" w:hAnsi="Times New Roman" w:hint="eastAsia"/>
          <w:b/>
        </w:rPr>
        <w:t xml:space="preserve"> outcomes</w:t>
      </w:r>
      <w:r w:rsidR="002378D1">
        <w:rPr>
          <w:rFonts w:ascii="Times New Roman" w:hAnsi="Times New Roman"/>
          <w:b/>
        </w:rPr>
        <w:t xml:space="preserve">: </w:t>
      </w:r>
      <w:r w:rsidR="002378D1" w:rsidRPr="006F378A">
        <w:rPr>
          <w:rFonts w:ascii="Times New Roman" w:hAnsi="Times New Roman" w:cs="Times New Roman"/>
          <w:b/>
        </w:rPr>
        <w:t xml:space="preserve">a </w:t>
      </w:r>
      <w:r w:rsidR="00ED7B4B">
        <w:rPr>
          <w:rFonts w:ascii="Times New Roman" w:hAnsi="Times New Roman" w:cs="Times New Roman" w:hint="eastAsia"/>
          <w:b/>
        </w:rPr>
        <w:t>retro</w:t>
      </w:r>
      <w:r w:rsidR="002378D1" w:rsidRPr="006F378A">
        <w:rPr>
          <w:rFonts w:ascii="Times New Roman" w:hAnsi="Times New Roman" w:cs="Times New Roman"/>
          <w:b/>
        </w:rPr>
        <w:t>spective cohort study</w:t>
      </w:r>
    </w:p>
    <w:p w14:paraId="28369CD0" w14:textId="160FC1EB" w:rsidR="0046337B" w:rsidRDefault="0046337B" w:rsidP="00DF29EF">
      <w:pPr>
        <w:rPr>
          <w:rFonts w:ascii="Times New Roman" w:hAnsi="Times New Roman"/>
          <w:color w:val="000000"/>
          <w:szCs w:val="21"/>
        </w:rPr>
      </w:pPr>
    </w:p>
    <w:p w14:paraId="17CAB39A" w14:textId="601C34D8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 w:rsidRPr="0046337B">
        <w:rPr>
          <w:rFonts w:ascii="Times New Roman" w:hAnsi="Times New Roman"/>
          <w:b/>
          <w:szCs w:val="21"/>
          <w:lang w:bidi="ar"/>
        </w:rPr>
        <w:t xml:space="preserve">1 </w:t>
      </w:r>
      <w:proofErr w:type="gramStart"/>
      <w:r w:rsidRPr="0046337B">
        <w:rPr>
          <w:rFonts w:ascii="Times New Roman" w:hAnsi="Times New Roman"/>
          <w:b/>
          <w:szCs w:val="21"/>
          <w:lang w:bidi="ar"/>
        </w:rPr>
        <w:t>The</w:t>
      </w:r>
      <w:proofErr w:type="gramEnd"/>
      <w:r w:rsidRPr="0046337B">
        <w:rPr>
          <w:rFonts w:ascii="Times New Roman" w:hAnsi="Times New Roman"/>
          <w:b/>
          <w:szCs w:val="21"/>
          <w:lang w:bidi="ar"/>
        </w:rPr>
        <w:t xml:space="preserve"> variables including E/</w:t>
      </w:r>
      <w:proofErr w:type="spellStart"/>
      <w:r w:rsidRPr="0046337B">
        <w:rPr>
          <w:rFonts w:ascii="Times New Roman" w:hAnsi="Times New Roman"/>
          <w:b/>
          <w:szCs w:val="21"/>
          <w:lang w:bidi="ar"/>
        </w:rPr>
        <w:t>Ea</w:t>
      </w:r>
      <w:proofErr w:type="spellEnd"/>
      <w:r w:rsidRPr="0046337B">
        <w:rPr>
          <w:rFonts w:ascii="Times New Roman" w:hAnsi="Times New Roman"/>
          <w:b/>
          <w:szCs w:val="21"/>
          <w:lang w:bidi="ar"/>
        </w:rPr>
        <w:t xml:space="preserve"> (septal) before SBT predicting respiratory failure within 48</w:t>
      </w:r>
      <w:r w:rsidRPr="0046337B">
        <w:rPr>
          <w:rFonts w:ascii="Times New Roman" w:hAnsi="Times New Roman" w:hint="eastAsia"/>
          <w:b/>
          <w:szCs w:val="21"/>
          <w:lang w:bidi="ar"/>
        </w:rPr>
        <w:t>h</w:t>
      </w:r>
    </w:p>
    <w:p w14:paraId="5658DE3B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6ADB843F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525B9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91A29A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17BE7E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F3CBBA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33D2754D" w14:textId="77777777" w:rsidTr="00CC7CDC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D5176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PaCO</w:t>
            </w:r>
            <w:r w:rsidRPr="0046337B">
              <w:rPr>
                <w:rFonts w:ascii="Times New Roman" w:hAnsi="Times New Roman"/>
                <w:color w:val="000000"/>
                <w:szCs w:val="21"/>
                <w:vertAlign w:val="subscript"/>
                <w:lang w:bidi="ar"/>
              </w:rPr>
              <w:t>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after SBT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AD6F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.209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766775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1.017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-1.437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6B98D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31</w:t>
            </w:r>
          </w:p>
        </w:tc>
      </w:tr>
      <w:tr w:rsidR="003A2A55" w:rsidRPr="0046337B" w14:paraId="19176991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BEAC99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E/</w:t>
            </w:r>
            <w:proofErr w:type="spellStart"/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Ea</w:t>
            </w:r>
            <w:proofErr w:type="spellEnd"/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(septal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before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945602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257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5879DE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07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-1.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568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EC07A0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0.043</w:t>
            </w:r>
          </w:p>
        </w:tc>
      </w:tr>
    </w:tbl>
    <w:p w14:paraId="694FE87D" w14:textId="77777777" w:rsidR="003A2A55" w:rsidRDefault="003A2A55" w:rsidP="003A2A55"/>
    <w:p w14:paraId="3996EF62" w14:textId="4508AF41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2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>
        <w:rPr>
          <w:rFonts w:ascii="Times New Roman" w:hAnsi="Times New Roman"/>
          <w:b/>
          <w:szCs w:val="21"/>
          <w:lang w:bidi="ar"/>
        </w:rPr>
        <w:t>The</w:t>
      </w:r>
      <w:proofErr w:type="gramEnd"/>
      <w:r>
        <w:rPr>
          <w:rFonts w:ascii="Times New Roman" w:hAnsi="Times New Roman"/>
          <w:b/>
          <w:szCs w:val="21"/>
          <w:lang w:bidi="ar"/>
        </w:rPr>
        <w:t xml:space="preserve"> variable</w:t>
      </w:r>
      <w:r w:rsidRPr="0046337B">
        <w:rPr>
          <w:rFonts w:ascii="Times New Roman" w:hAnsi="Times New Roman"/>
          <w:b/>
          <w:szCs w:val="21"/>
          <w:lang w:bidi="ar"/>
        </w:rPr>
        <w:t xml:space="preserve"> including E/</w:t>
      </w:r>
      <w:proofErr w:type="spellStart"/>
      <w:r w:rsidRPr="0046337B">
        <w:rPr>
          <w:rFonts w:ascii="Times New Roman" w:hAnsi="Times New Roman"/>
          <w:b/>
          <w:szCs w:val="21"/>
          <w:lang w:bidi="ar"/>
        </w:rPr>
        <w:t>Ea</w:t>
      </w:r>
      <w:proofErr w:type="spellEnd"/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lateral</w:t>
      </w:r>
      <w:r w:rsidRPr="0046337B">
        <w:rPr>
          <w:rFonts w:ascii="Times New Roman" w:hAnsi="Times New Roman"/>
          <w:b/>
          <w:szCs w:val="21"/>
          <w:lang w:bidi="ar"/>
        </w:rPr>
        <w:t>) before SBT predicting respiratory failure within 48</w:t>
      </w:r>
      <w:r w:rsidRPr="0046337B">
        <w:rPr>
          <w:rFonts w:ascii="Times New Roman" w:hAnsi="Times New Roman" w:hint="eastAsia"/>
          <w:b/>
          <w:szCs w:val="21"/>
          <w:lang w:bidi="ar"/>
        </w:rPr>
        <w:t>h</w:t>
      </w:r>
    </w:p>
    <w:p w14:paraId="6E6A529F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1CC302F8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F09DA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DD5EFE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922730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F6525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230C1D83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055B2B3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E/</w:t>
            </w:r>
            <w:proofErr w:type="spellStart"/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Ea</w:t>
            </w:r>
            <w:proofErr w:type="spellEnd"/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(lateral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after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2B51EE4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476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96F14EE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6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2-2.050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582B95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0.02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0</w:t>
            </w:r>
          </w:p>
        </w:tc>
      </w:tr>
    </w:tbl>
    <w:p w14:paraId="22D4F033" w14:textId="77777777" w:rsidR="003A2A55" w:rsidRDefault="003A2A55" w:rsidP="003A2A55"/>
    <w:p w14:paraId="5E0FA48D" w14:textId="7A9C177E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3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 w:rsidRPr="0046337B">
        <w:rPr>
          <w:rFonts w:ascii="Times New Roman" w:hAnsi="Times New Roman"/>
          <w:b/>
          <w:szCs w:val="21"/>
          <w:lang w:bidi="ar"/>
        </w:rPr>
        <w:t>The</w:t>
      </w:r>
      <w:proofErr w:type="gramEnd"/>
      <w:r w:rsidRPr="0046337B">
        <w:rPr>
          <w:rFonts w:ascii="Times New Roman" w:hAnsi="Times New Roman"/>
          <w:b/>
          <w:szCs w:val="21"/>
          <w:lang w:bidi="ar"/>
        </w:rPr>
        <w:t xml:space="preserve"> variables including E/</w:t>
      </w:r>
      <w:proofErr w:type="spellStart"/>
      <w:r w:rsidRPr="0046337B">
        <w:rPr>
          <w:rFonts w:ascii="Times New Roman" w:hAnsi="Times New Roman"/>
          <w:b/>
          <w:szCs w:val="21"/>
          <w:lang w:bidi="ar"/>
        </w:rPr>
        <w:t>Ea</w:t>
      </w:r>
      <w:proofErr w:type="spellEnd"/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average</w:t>
      </w:r>
      <w:r w:rsidRPr="0046337B">
        <w:rPr>
          <w:rFonts w:ascii="Times New Roman" w:hAnsi="Times New Roman"/>
          <w:b/>
          <w:szCs w:val="21"/>
          <w:lang w:bidi="ar"/>
        </w:rPr>
        <w:t>) before SBT predicting respiratory failure within 48</w:t>
      </w:r>
      <w:r w:rsidRPr="0046337B">
        <w:rPr>
          <w:rFonts w:ascii="Times New Roman" w:hAnsi="Times New Roman" w:hint="eastAsia"/>
          <w:b/>
          <w:szCs w:val="21"/>
          <w:lang w:bidi="ar"/>
        </w:rPr>
        <w:t>h</w:t>
      </w:r>
    </w:p>
    <w:p w14:paraId="19288EC4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1C3F1B32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9AB00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2208D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BB461B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7D2D4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72C4C45F" w14:textId="77777777" w:rsidTr="00CC7CDC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3003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PaCO</w:t>
            </w:r>
            <w:r w:rsidRPr="0046337B">
              <w:rPr>
                <w:rFonts w:ascii="Times New Roman" w:hAnsi="Times New Roman"/>
                <w:color w:val="000000"/>
                <w:szCs w:val="21"/>
                <w:vertAlign w:val="subscript"/>
                <w:lang w:bidi="ar"/>
              </w:rPr>
              <w:t>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after SBT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2B2606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1.1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93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5EA64C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1.005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-1.415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1E7D95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44</w:t>
            </w:r>
          </w:p>
        </w:tc>
      </w:tr>
      <w:tr w:rsidR="003A2A55" w:rsidRPr="0046337B" w14:paraId="003BD9ED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1AE6B7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E/</w:t>
            </w:r>
            <w:proofErr w:type="spellStart"/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Ea</w:t>
            </w:r>
            <w:proofErr w:type="spellEnd"/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(average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before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B5DB748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50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54D1315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53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-2.147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8E1F9E0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0.025</w:t>
            </w:r>
          </w:p>
        </w:tc>
      </w:tr>
    </w:tbl>
    <w:p w14:paraId="1323FA85" w14:textId="77777777" w:rsidR="003A2A55" w:rsidRDefault="003A2A55" w:rsidP="003A2A55"/>
    <w:p w14:paraId="664E743E" w14:textId="582F7D2D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4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 w:rsidRPr="0046337B">
        <w:rPr>
          <w:rFonts w:ascii="Times New Roman" w:hAnsi="Times New Roman"/>
          <w:b/>
          <w:szCs w:val="21"/>
          <w:lang w:bidi="ar"/>
        </w:rPr>
        <w:t>The</w:t>
      </w:r>
      <w:proofErr w:type="gramEnd"/>
      <w:r w:rsidRPr="0046337B">
        <w:rPr>
          <w:rFonts w:ascii="Times New Roman" w:hAnsi="Times New Roman"/>
          <w:b/>
          <w:szCs w:val="21"/>
          <w:lang w:bidi="ar"/>
        </w:rPr>
        <w:t xml:space="preserve"> variables including E/</w:t>
      </w:r>
      <w:proofErr w:type="spellStart"/>
      <w:r w:rsidRPr="0046337B">
        <w:rPr>
          <w:rFonts w:ascii="Times New Roman" w:hAnsi="Times New Roman"/>
          <w:b/>
          <w:szCs w:val="21"/>
          <w:lang w:bidi="ar"/>
        </w:rPr>
        <w:t>Ea</w:t>
      </w:r>
      <w:proofErr w:type="spellEnd"/>
      <w:r w:rsidRPr="0046337B">
        <w:rPr>
          <w:rFonts w:ascii="Times New Roman" w:hAnsi="Times New Roman"/>
          <w:b/>
          <w:szCs w:val="21"/>
          <w:lang w:bidi="ar"/>
        </w:rPr>
        <w:t xml:space="preserve"> (septal)</w:t>
      </w:r>
      <w:r>
        <w:rPr>
          <w:rFonts w:ascii="Times New Roman" w:hAnsi="Times New Roman"/>
          <w:b/>
          <w:szCs w:val="21"/>
          <w:lang w:bidi="ar"/>
        </w:rPr>
        <w:t xml:space="preserve"> after</w:t>
      </w:r>
      <w:r w:rsidRPr="0046337B">
        <w:rPr>
          <w:rFonts w:ascii="Times New Roman" w:hAnsi="Times New Roman"/>
          <w:b/>
          <w:szCs w:val="21"/>
          <w:lang w:bidi="ar"/>
        </w:rPr>
        <w:t xml:space="preserve"> SBT predicting respiratory failure within 48</w:t>
      </w:r>
      <w:r w:rsidRPr="0046337B">
        <w:rPr>
          <w:rFonts w:ascii="Times New Roman" w:hAnsi="Times New Roman" w:hint="eastAsia"/>
          <w:b/>
          <w:szCs w:val="21"/>
          <w:lang w:bidi="ar"/>
        </w:rPr>
        <w:t>h</w:t>
      </w:r>
    </w:p>
    <w:p w14:paraId="6ACE5202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72C59B25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2D00D4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85804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73DF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32326E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4F7D86D8" w14:textId="77777777" w:rsidTr="00CC7CDC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DDDF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PaCO</w:t>
            </w:r>
            <w:r w:rsidRPr="0046337B">
              <w:rPr>
                <w:rFonts w:ascii="Times New Roman" w:hAnsi="Times New Roman"/>
                <w:color w:val="000000"/>
                <w:szCs w:val="21"/>
                <w:vertAlign w:val="subscript"/>
                <w:lang w:bidi="ar"/>
              </w:rPr>
              <w:t>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after SBT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9837F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.201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A91C7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1.018-1.417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69BA3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30</w:t>
            </w:r>
          </w:p>
        </w:tc>
      </w:tr>
      <w:tr w:rsidR="003A2A55" w:rsidRPr="0046337B" w14:paraId="513F19F5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DAAE303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E/</w:t>
            </w:r>
            <w:proofErr w:type="spellStart"/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Ea</w:t>
            </w:r>
            <w:proofErr w:type="spellEnd"/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sepetal</w:t>
            </w:r>
            <w:proofErr w:type="spellEnd"/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after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FD3BC10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258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8E280B6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-1.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534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470AA38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0.023</w:t>
            </w:r>
          </w:p>
        </w:tc>
      </w:tr>
    </w:tbl>
    <w:p w14:paraId="7CD3B041" w14:textId="77777777" w:rsidR="003A2A55" w:rsidRDefault="003A2A55" w:rsidP="003A2A55"/>
    <w:p w14:paraId="601DAF2A" w14:textId="68C1C6B4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lastRenderedPageBreak/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5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>
        <w:rPr>
          <w:rFonts w:ascii="Times New Roman" w:hAnsi="Times New Roman"/>
          <w:b/>
          <w:szCs w:val="21"/>
          <w:lang w:bidi="ar"/>
        </w:rPr>
        <w:t>The</w:t>
      </w:r>
      <w:proofErr w:type="gramEnd"/>
      <w:r>
        <w:rPr>
          <w:rFonts w:ascii="Times New Roman" w:hAnsi="Times New Roman"/>
          <w:b/>
          <w:szCs w:val="21"/>
          <w:lang w:bidi="ar"/>
        </w:rPr>
        <w:t xml:space="preserve"> variable</w:t>
      </w:r>
      <w:r w:rsidRPr="0046337B">
        <w:rPr>
          <w:rFonts w:ascii="Times New Roman" w:hAnsi="Times New Roman"/>
          <w:b/>
          <w:szCs w:val="21"/>
          <w:lang w:bidi="ar"/>
        </w:rPr>
        <w:t xml:space="preserve"> including E/</w:t>
      </w:r>
      <w:proofErr w:type="spellStart"/>
      <w:r w:rsidRPr="0046337B">
        <w:rPr>
          <w:rFonts w:ascii="Times New Roman" w:hAnsi="Times New Roman"/>
          <w:b/>
          <w:szCs w:val="21"/>
          <w:lang w:bidi="ar"/>
        </w:rPr>
        <w:t>Ea</w:t>
      </w:r>
      <w:proofErr w:type="spellEnd"/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lateral</w:t>
      </w:r>
      <w:r w:rsidRPr="0046337B">
        <w:rPr>
          <w:rFonts w:ascii="Times New Roman" w:hAnsi="Times New Roman"/>
          <w:b/>
          <w:szCs w:val="21"/>
          <w:lang w:bidi="ar"/>
        </w:rPr>
        <w:t>)</w:t>
      </w:r>
      <w:r>
        <w:rPr>
          <w:rFonts w:ascii="Times New Roman" w:hAnsi="Times New Roman"/>
          <w:b/>
          <w:szCs w:val="21"/>
          <w:lang w:bidi="ar"/>
        </w:rPr>
        <w:t xml:space="preserve"> after</w:t>
      </w:r>
      <w:r w:rsidRPr="0046337B">
        <w:rPr>
          <w:rFonts w:ascii="Times New Roman" w:hAnsi="Times New Roman"/>
          <w:b/>
          <w:szCs w:val="21"/>
          <w:lang w:bidi="ar"/>
        </w:rPr>
        <w:t xml:space="preserve"> SBT predicting respiratory failure within 48</w:t>
      </w:r>
      <w:r>
        <w:rPr>
          <w:rFonts w:ascii="Times New Roman" w:hAnsi="Times New Roman"/>
          <w:b/>
          <w:szCs w:val="21"/>
          <w:lang w:bidi="ar"/>
        </w:rPr>
        <w:t>h</w:t>
      </w:r>
    </w:p>
    <w:p w14:paraId="6DD5BA58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75639757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5AA4E0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73F63A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B9C22C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5AE72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1034467B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8B1D753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E/</w:t>
            </w:r>
            <w:proofErr w:type="spellStart"/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Ea</w:t>
            </w:r>
            <w:proofErr w:type="spellEnd"/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(lateral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after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99E423A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408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75F71F4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4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2-1.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901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3A3710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0.026</w:t>
            </w:r>
          </w:p>
        </w:tc>
      </w:tr>
    </w:tbl>
    <w:p w14:paraId="408098DA" w14:textId="77777777" w:rsidR="003A2A55" w:rsidRDefault="003A2A55" w:rsidP="003A2A55"/>
    <w:p w14:paraId="2074B791" w14:textId="6DE0C732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6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 w:rsidRPr="0046337B">
        <w:rPr>
          <w:rFonts w:ascii="Times New Roman" w:hAnsi="Times New Roman"/>
          <w:b/>
          <w:szCs w:val="21"/>
          <w:lang w:bidi="ar"/>
        </w:rPr>
        <w:t>The</w:t>
      </w:r>
      <w:proofErr w:type="gramEnd"/>
      <w:r w:rsidRPr="0046337B">
        <w:rPr>
          <w:rFonts w:ascii="Times New Roman" w:hAnsi="Times New Roman"/>
          <w:b/>
          <w:szCs w:val="21"/>
          <w:lang w:bidi="ar"/>
        </w:rPr>
        <w:t xml:space="preserve"> variable including E/</w:t>
      </w:r>
      <w:proofErr w:type="spellStart"/>
      <w:r w:rsidRPr="0046337B">
        <w:rPr>
          <w:rFonts w:ascii="Times New Roman" w:hAnsi="Times New Roman"/>
          <w:b/>
          <w:szCs w:val="21"/>
          <w:lang w:bidi="ar"/>
        </w:rPr>
        <w:t>Ea</w:t>
      </w:r>
      <w:proofErr w:type="spellEnd"/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average</w:t>
      </w:r>
      <w:r w:rsidRPr="0046337B">
        <w:rPr>
          <w:rFonts w:ascii="Times New Roman" w:hAnsi="Times New Roman"/>
          <w:b/>
          <w:szCs w:val="21"/>
          <w:lang w:bidi="ar"/>
        </w:rPr>
        <w:t>)</w:t>
      </w:r>
      <w:r>
        <w:rPr>
          <w:rFonts w:ascii="Times New Roman" w:hAnsi="Times New Roman"/>
          <w:b/>
          <w:szCs w:val="21"/>
          <w:lang w:bidi="ar"/>
        </w:rPr>
        <w:t xml:space="preserve"> after</w:t>
      </w:r>
      <w:r w:rsidRPr="0046337B">
        <w:rPr>
          <w:rFonts w:ascii="Times New Roman" w:hAnsi="Times New Roman"/>
          <w:b/>
          <w:szCs w:val="21"/>
          <w:lang w:bidi="ar"/>
        </w:rPr>
        <w:t xml:space="preserve"> SBT predicting respiratory failure within 48</w:t>
      </w:r>
      <w:r w:rsidRPr="0046337B">
        <w:rPr>
          <w:rFonts w:ascii="Times New Roman" w:hAnsi="Times New Roman" w:hint="eastAsia"/>
          <w:b/>
          <w:szCs w:val="21"/>
          <w:lang w:bidi="ar"/>
        </w:rPr>
        <w:t>h</w:t>
      </w:r>
    </w:p>
    <w:p w14:paraId="38B2FD62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7998C296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AF6BEC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CC15F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73D81C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367E5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01610AE6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6DFA8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E/</w:t>
            </w:r>
            <w:proofErr w:type="spellStart"/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Ea</w:t>
            </w:r>
            <w:proofErr w:type="spellEnd"/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(average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after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A315853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4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1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2163A0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45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-1.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91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9BDCCA7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0.025</w:t>
            </w:r>
          </w:p>
        </w:tc>
      </w:tr>
    </w:tbl>
    <w:p w14:paraId="02EBC026" w14:textId="77777777" w:rsidR="003A2A55" w:rsidRDefault="003A2A55" w:rsidP="003A2A55"/>
    <w:p w14:paraId="293713D3" w14:textId="29B9DA29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7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>
        <w:rPr>
          <w:rFonts w:ascii="Times New Roman" w:hAnsi="Times New Roman"/>
          <w:b/>
          <w:szCs w:val="21"/>
          <w:lang w:bidi="ar"/>
        </w:rPr>
        <w:t>The</w:t>
      </w:r>
      <w:proofErr w:type="gramEnd"/>
      <w:r>
        <w:rPr>
          <w:rFonts w:ascii="Times New Roman" w:hAnsi="Times New Roman"/>
          <w:b/>
          <w:szCs w:val="21"/>
          <w:lang w:bidi="ar"/>
        </w:rPr>
        <w:t xml:space="preserve"> variables including DE</w:t>
      </w:r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right</w:t>
      </w:r>
      <w:r w:rsidRPr="0046337B">
        <w:rPr>
          <w:rFonts w:ascii="Times New Roman" w:hAnsi="Times New Roman"/>
          <w:b/>
          <w:szCs w:val="21"/>
          <w:lang w:bidi="ar"/>
        </w:rPr>
        <w:t>)</w:t>
      </w:r>
      <w:r>
        <w:rPr>
          <w:rFonts w:ascii="Times New Roman" w:hAnsi="Times New Roman"/>
          <w:b/>
          <w:szCs w:val="21"/>
          <w:lang w:bidi="ar"/>
        </w:rPr>
        <w:t xml:space="preserve"> after</w:t>
      </w:r>
      <w:r w:rsidRPr="0046337B">
        <w:rPr>
          <w:rFonts w:ascii="Times New Roman" w:hAnsi="Times New Roman"/>
          <w:b/>
          <w:szCs w:val="21"/>
          <w:lang w:bidi="ar"/>
        </w:rPr>
        <w:t xml:space="preserve"> SBT predicting </w:t>
      </w:r>
      <w:r>
        <w:rPr>
          <w:rFonts w:ascii="Times New Roman" w:hAnsi="Times New Roman"/>
          <w:b/>
          <w:szCs w:val="21"/>
          <w:lang w:bidi="ar"/>
        </w:rPr>
        <w:t>re-intubation within 1w</w:t>
      </w:r>
    </w:p>
    <w:p w14:paraId="41005676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711D2831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01BF07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0A3CB7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C83C20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B79D5E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0A9411DC" w14:textId="77777777" w:rsidTr="00CC7CDC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BC22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PaCO</w:t>
            </w:r>
            <w:r w:rsidRPr="0046337B">
              <w:rPr>
                <w:rFonts w:ascii="Times New Roman" w:hAnsi="Times New Roman"/>
                <w:color w:val="000000"/>
                <w:szCs w:val="21"/>
                <w:vertAlign w:val="subscript"/>
                <w:lang w:bidi="ar"/>
              </w:rPr>
              <w:t>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after SBT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754B96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1.1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57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16A0C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1.015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-1.3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18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AE1CC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29</w:t>
            </w:r>
          </w:p>
        </w:tc>
      </w:tr>
      <w:tr w:rsidR="003A2A55" w:rsidRPr="0046337B" w14:paraId="27AB4DE6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D7DE48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DE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(right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after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1B53DC7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0.786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10FC53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0.619-0.997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50EE672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0.047</w:t>
            </w:r>
          </w:p>
        </w:tc>
      </w:tr>
    </w:tbl>
    <w:p w14:paraId="71D84A04" w14:textId="604B5D5B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8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>
        <w:rPr>
          <w:rFonts w:ascii="Times New Roman" w:hAnsi="Times New Roman"/>
          <w:b/>
          <w:szCs w:val="21"/>
          <w:lang w:bidi="ar"/>
        </w:rPr>
        <w:t>The</w:t>
      </w:r>
      <w:proofErr w:type="gramEnd"/>
      <w:r>
        <w:rPr>
          <w:rFonts w:ascii="Times New Roman" w:hAnsi="Times New Roman"/>
          <w:b/>
          <w:szCs w:val="21"/>
          <w:lang w:bidi="ar"/>
        </w:rPr>
        <w:t xml:space="preserve"> variables including DE</w:t>
      </w:r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left</w:t>
      </w:r>
      <w:r w:rsidRPr="0046337B">
        <w:rPr>
          <w:rFonts w:ascii="Times New Roman" w:hAnsi="Times New Roman"/>
          <w:b/>
          <w:szCs w:val="21"/>
          <w:lang w:bidi="ar"/>
        </w:rPr>
        <w:t>)</w:t>
      </w:r>
      <w:r>
        <w:rPr>
          <w:rFonts w:ascii="Times New Roman" w:hAnsi="Times New Roman"/>
          <w:b/>
          <w:szCs w:val="21"/>
          <w:lang w:bidi="ar"/>
        </w:rPr>
        <w:t xml:space="preserve"> after</w:t>
      </w:r>
      <w:r w:rsidRPr="0046337B">
        <w:rPr>
          <w:rFonts w:ascii="Times New Roman" w:hAnsi="Times New Roman"/>
          <w:b/>
          <w:szCs w:val="21"/>
          <w:lang w:bidi="ar"/>
        </w:rPr>
        <w:t xml:space="preserve"> SBT predicting </w:t>
      </w:r>
      <w:r>
        <w:rPr>
          <w:rFonts w:ascii="Times New Roman" w:hAnsi="Times New Roman"/>
          <w:b/>
          <w:szCs w:val="21"/>
          <w:lang w:bidi="ar"/>
        </w:rPr>
        <w:t>re-intubation within 1w</w:t>
      </w:r>
    </w:p>
    <w:p w14:paraId="119C7703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481672B5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8E75CC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49E66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9E333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2E022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485EB8D6" w14:textId="77777777" w:rsidTr="00CC7CDC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3B54FC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PaCO</w:t>
            </w:r>
            <w:r w:rsidRPr="0046337B">
              <w:rPr>
                <w:rFonts w:ascii="Times New Roman" w:hAnsi="Times New Roman"/>
                <w:color w:val="000000"/>
                <w:szCs w:val="21"/>
                <w:vertAlign w:val="subscript"/>
                <w:lang w:bidi="ar"/>
              </w:rPr>
              <w:t>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after SBT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38091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1.1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30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C24E8A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1.012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-1.262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4BD608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30</w:t>
            </w:r>
          </w:p>
        </w:tc>
      </w:tr>
      <w:tr w:rsidR="003A2A55" w:rsidRPr="0046337B" w14:paraId="0BE848F9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E5D1F7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DE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(left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after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FB4E3F9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0.890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99A8905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0.740-1.070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8875C2F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0.216</w:t>
            </w:r>
          </w:p>
        </w:tc>
      </w:tr>
    </w:tbl>
    <w:p w14:paraId="69444063" w14:textId="77777777" w:rsidR="003A2A55" w:rsidRDefault="003A2A55" w:rsidP="003A2A55"/>
    <w:p w14:paraId="7A66FE30" w14:textId="087AC726" w:rsidR="003A2A55" w:rsidRPr="0046337B" w:rsidRDefault="003A2A55" w:rsidP="003A2A55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9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proofErr w:type="gramStart"/>
      <w:r>
        <w:rPr>
          <w:rFonts w:ascii="Times New Roman" w:hAnsi="Times New Roman"/>
          <w:b/>
          <w:szCs w:val="21"/>
          <w:lang w:bidi="ar"/>
        </w:rPr>
        <w:t>The</w:t>
      </w:r>
      <w:proofErr w:type="gramEnd"/>
      <w:r>
        <w:rPr>
          <w:rFonts w:ascii="Times New Roman" w:hAnsi="Times New Roman"/>
          <w:b/>
          <w:szCs w:val="21"/>
          <w:lang w:bidi="ar"/>
        </w:rPr>
        <w:t xml:space="preserve"> variables including DE</w:t>
      </w:r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right</w:t>
      </w:r>
      <w:r w:rsidRPr="0046337B">
        <w:rPr>
          <w:rFonts w:ascii="Times New Roman" w:hAnsi="Times New Roman"/>
          <w:b/>
          <w:szCs w:val="21"/>
          <w:lang w:bidi="ar"/>
        </w:rPr>
        <w:t>)</w:t>
      </w:r>
      <w:r>
        <w:rPr>
          <w:rFonts w:ascii="Times New Roman" w:hAnsi="Times New Roman"/>
          <w:b/>
          <w:szCs w:val="21"/>
          <w:lang w:bidi="ar"/>
        </w:rPr>
        <w:t xml:space="preserve"> after</w:t>
      </w:r>
      <w:r w:rsidRPr="0046337B">
        <w:rPr>
          <w:rFonts w:ascii="Times New Roman" w:hAnsi="Times New Roman"/>
          <w:b/>
          <w:szCs w:val="21"/>
          <w:lang w:bidi="ar"/>
        </w:rPr>
        <w:t xml:space="preserve"> SBT predicting </w:t>
      </w:r>
      <w:r>
        <w:rPr>
          <w:rFonts w:ascii="Times New Roman" w:hAnsi="Times New Roman"/>
          <w:b/>
          <w:szCs w:val="21"/>
          <w:lang w:bidi="ar"/>
        </w:rPr>
        <w:t>re-intubation within 1w</w:t>
      </w:r>
    </w:p>
    <w:p w14:paraId="5C326AAD" w14:textId="77777777" w:rsidR="003A2A55" w:rsidRPr="0046337B" w:rsidRDefault="003A2A55" w:rsidP="003A2A55">
      <w:pPr>
        <w:rPr>
          <w:szCs w:val="21"/>
        </w:rPr>
      </w:pP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A2A55" w:rsidRPr="0046337B" w14:paraId="5D927FB3" w14:textId="77777777" w:rsidTr="00CC7CDC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3356C7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94C14B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8528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120D3B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A2A55" w:rsidRPr="0046337B" w14:paraId="67C67F0D" w14:textId="77777777" w:rsidTr="00CC7CDC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9EC1D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PaCO</w:t>
            </w:r>
            <w:r w:rsidRPr="0046337B">
              <w:rPr>
                <w:rFonts w:ascii="Times New Roman" w:hAnsi="Times New Roman"/>
                <w:color w:val="000000"/>
                <w:szCs w:val="21"/>
                <w:vertAlign w:val="subscript"/>
                <w:lang w:bidi="ar"/>
              </w:rPr>
              <w:t>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after SBT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23F89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1.1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39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0398F6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1.009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-1.285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0FD761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36</w:t>
            </w:r>
          </w:p>
        </w:tc>
      </w:tr>
      <w:tr w:rsidR="003A2A55" w:rsidRPr="0046337B" w14:paraId="277EC34E" w14:textId="77777777" w:rsidTr="00CC7CDC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504F542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DE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(average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after SBT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A41AF27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0.669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E964A0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0.470-0.952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8C638D3" w14:textId="77777777" w:rsidR="003A2A55" w:rsidRPr="0046337B" w:rsidRDefault="003A2A55" w:rsidP="00CC7CDC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0.026</w:t>
            </w:r>
          </w:p>
        </w:tc>
      </w:tr>
    </w:tbl>
    <w:p w14:paraId="2D301B6D" w14:textId="77777777" w:rsidR="00321ACB" w:rsidRDefault="00321ACB" w:rsidP="00DF29EF">
      <w:pPr>
        <w:rPr>
          <w:rFonts w:ascii="Times New Roman" w:hAnsi="Times New Roman"/>
          <w:color w:val="000000"/>
          <w:szCs w:val="21"/>
        </w:rPr>
      </w:pPr>
    </w:p>
    <w:p w14:paraId="4D03EE5E" w14:textId="6F89092F" w:rsidR="00321ACB" w:rsidRPr="0046337B" w:rsidRDefault="00321ACB" w:rsidP="00321ACB">
      <w:pPr>
        <w:rPr>
          <w:szCs w:val="21"/>
        </w:rPr>
      </w:pPr>
      <w:r w:rsidRPr="0046337B">
        <w:rPr>
          <w:rFonts w:ascii="Times New Roman" w:hAnsi="Times New Roman"/>
          <w:b/>
          <w:szCs w:val="21"/>
          <w:lang w:bidi="ar"/>
        </w:rPr>
        <w:t>Table</w:t>
      </w:r>
      <w:r>
        <w:rPr>
          <w:rFonts w:ascii="Times New Roman" w:hAnsi="Times New Roman"/>
          <w:b/>
          <w:szCs w:val="21"/>
          <w:lang w:bidi="ar"/>
        </w:rPr>
        <w:t xml:space="preserve"> </w:t>
      </w:r>
      <w:r w:rsidR="00934D8A">
        <w:rPr>
          <w:rFonts w:ascii="Times New Roman" w:hAnsi="Times New Roman"/>
          <w:b/>
          <w:szCs w:val="21"/>
          <w:lang w:bidi="ar"/>
        </w:rPr>
        <w:t>E</w:t>
      </w:r>
      <w:r>
        <w:rPr>
          <w:rFonts w:ascii="Times New Roman" w:hAnsi="Times New Roman"/>
          <w:b/>
          <w:szCs w:val="21"/>
          <w:lang w:bidi="ar"/>
        </w:rPr>
        <w:t>10</w:t>
      </w:r>
      <w:r w:rsidRPr="0046337B">
        <w:rPr>
          <w:rFonts w:ascii="Times New Roman" w:hAnsi="Times New Roman"/>
          <w:b/>
          <w:szCs w:val="21"/>
          <w:lang w:bidi="ar"/>
        </w:rPr>
        <w:t xml:space="preserve"> </w:t>
      </w:r>
      <w:r>
        <w:rPr>
          <w:rFonts w:ascii="Times New Roman" w:hAnsi="Times New Roman"/>
          <w:b/>
          <w:szCs w:val="21"/>
          <w:lang w:bidi="ar"/>
        </w:rPr>
        <w:t xml:space="preserve">The variables including </w:t>
      </w:r>
      <w:r w:rsidRPr="00321ACB">
        <w:rPr>
          <w:rFonts w:ascii="Times New Roman" w:hAnsi="Times New Roman" w:hint="eastAsia"/>
          <w:b/>
          <w:szCs w:val="21"/>
          <w:lang w:bidi="ar"/>
        </w:rPr>
        <w:t>△</w:t>
      </w:r>
      <w:r>
        <w:rPr>
          <w:rFonts w:ascii="Times New Roman" w:hAnsi="Times New Roman"/>
          <w:b/>
          <w:szCs w:val="21"/>
          <w:lang w:bidi="ar"/>
        </w:rPr>
        <w:t>DE</w:t>
      </w:r>
      <w:r w:rsidRPr="0046337B">
        <w:rPr>
          <w:rFonts w:ascii="Times New Roman" w:hAnsi="Times New Roman"/>
          <w:b/>
          <w:szCs w:val="21"/>
          <w:lang w:bidi="ar"/>
        </w:rPr>
        <w:t xml:space="preserve"> (</w:t>
      </w:r>
      <w:r>
        <w:rPr>
          <w:rFonts w:ascii="Times New Roman" w:hAnsi="Times New Roman"/>
          <w:b/>
          <w:szCs w:val="21"/>
          <w:lang w:bidi="ar"/>
        </w:rPr>
        <w:t>average</w:t>
      </w:r>
      <w:r w:rsidRPr="0046337B">
        <w:rPr>
          <w:rFonts w:ascii="Times New Roman" w:hAnsi="Times New Roman"/>
          <w:b/>
          <w:szCs w:val="21"/>
          <w:lang w:bidi="ar"/>
        </w:rPr>
        <w:t>)</w:t>
      </w:r>
      <w:r>
        <w:rPr>
          <w:rFonts w:ascii="Times New Roman" w:hAnsi="Times New Roman"/>
          <w:b/>
          <w:szCs w:val="21"/>
          <w:lang w:bidi="ar"/>
        </w:rPr>
        <w:t xml:space="preserve"> after</w:t>
      </w:r>
      <w:r w:rsidRPr="0046337B">
        <w:rPr>
          <w:rFonts w:ascii="Times New Roman" w:hAnsi="Times New Roman"/>
          <w:b/>
          <w:szCs w:val="21"/>
          <w:lang w:bidi="ar"/>
        </w:rPr>
        <w:t xml:space="preserve"> predicting </w:t>
      </w:r>
      <w:r>
        <w:rPr>
          <w:rFonts w:ascii="Times New Roman" w:hAnsi="Times New Roman"/>
          <w:b/>
          <w:szCs w:val="21"/>
          <w:lang w:bidi="ar"/>
        </w:rPr>
        <w:t>re-intubation within 1w</w:t>
      </w:r>
    </w:p>
    <w:tbl>
      <w:tblPr>
        <w:tblW w:w="8459" w:type="dxa"/>
        <w:tblBorders>
          <w:top w:val="single" w:sz="12" w:space="0" w:color="000000"/>
          <w:left w:val="none" w:sz="6" w:space="0" w:color="auto"/>
          <w:bottom w:val="single" w:sz="12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3"/>
        <w:gridCol w:w="1596"/>
        <w:gridCol w:w="2483"/>
        <w:gridCol w:w="1637"/>
      </w:tblGrid>
      <w:tr w:rsidR="00321ACB" w:rsidRPr="0046337B" w14:paraId="2249B68F" w14:textId="77777777" w:rsidTr="00791E87">
        <w:trPr>
          <w:trHeight w:val="723"/>
        </w:trPr>
        <w:tc>
          <w:tcPr>
            <w:tcW w:w="27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2D146C" w14:textId="77777777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lastRenderedPageBreak/>
              <w:t>Variable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755397" w14:textId="77777777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OR</w:t>
            </w:r>
          </w:p>
        </w:tc>
        <w:tc>
          <w:tcPr>
            <w:tcW w:w="24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14B852" w14:textId="77777777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95% CI</w:t>
            </w:r>
          </w:p>
        </w:tc>
        <w:tc>
          <w:tcPr>
            <w:tcW w:w="16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F0145A" w14:textId="77777777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i/>
                <w:color w:val="000000"/>
                <w:szCs w:val="21"/>
                <w:lang w:bidi="ar"/>
              </w:rPr>
              <w:t>P-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value</w:t>
            </w:r>
          </w:p>
        </w:tc>
      </w:tr>
      <w:tr w:rsidR="00321ACB" w:rsidRPr="0046337B" w14:paraId="48DA745D" w14:textId="77777777" w:rsidTr="00791E87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D5B27" w14:textId="11BE9840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APACHE II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CE9A6C" w14:textId="3AA9A525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1.1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40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06DE01" w14:textId="01930B81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0.974-1.334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7F9741" w14:textId="584E842D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0.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103</w:t>
            </w:r>
          </w:p>
        </w:tc>
      </w:tr>
      <w:tr w:rsidR="00321ACB" w:rsidRPr="0046337B" w14:paraId="482570D8" w14:textId="77777777" w:rsidTr="00791E87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DC0C09" w14:textId="5E0BB2BD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Renal dysfunction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C686DE" w14:textId="22D9E1D9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.814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30C512" w14:textId="0BD0E1E4" w:rsidR="00321ACB" w:rsidRPr="0046337B" w:rsidRDefault="00321ACB" w:rsidP="00321ACB">
            <w:pPr>
              <w:ind w:firstLineChars="50" w:firstLine="120"/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.594-24.475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0515E2" w14:textId="549FF59D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 w:rsidR="00256CF0">
              <w:rPr>
                <w:rFonts w:ascii="Times New Roman" w:hAnsi="Times New Roman"/>
                <w:color w:val="000000"/>
                <w:szCs w:val="21"/>
                <w:lang w:bidi="ar"/>
              </w:rPr>
              <w:t>0.158</w:t>
            </w:r>
          </w:p>
        </w:tc>
      </w:tr>
      <w:tr w:rsidR="00321ACB" w:rsidRPr="0046337B" w14:paraId="016F4563" w14:textId="77777777" w:rsidTr="00791E87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D5602" w14:textId="5FCDC04C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H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997EDE" w14:textId="71A85ACE" w:rsidR="00321ACB" w:rsidRPr="0046337B" w:rsidRDefault="00256CF0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.946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4D31A" w14:textId="570C90AA" w:rsidR="00321ACB" w:rsidRPr="0046337B" w:rsidRDefault="00256CF0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0.897-0.997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437F16" w14:textId="76E07355" w:rsidR="00321ACB" w:rsidRPr="0046337B" w:rsidRDefault="00256CF0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0.037</w:t>
            </w:r>
          </w:p>
        </w:tc>
      </w:tr>
      <w:tr w:rsidR="00321ACB" w:rsidRPr="0046337B" w14:paraId="59D9B511" w14:textId="77777777" w:rsidTr="00791E87">
        <w:trPr>
          <w:trHeight w:val="391"/>
        </w:trPr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7BD6C9" w14:textId="79F3B24A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>PaCO</w:t>
            </w:r>
            <w:r w:rsidRPr="0046337B">
              <w:rPr>
                <w:rFonts w:ascii="Times New Roman" w:hAnsi="Times New Roman"/>
                <w:color w:val="000000"/>
                <w:szCs w:val="21"/>
                <w:vertAlign w:val="subscript"/>
                <w:lang w:bidi="ar"/>
              </w:rPr>
              <w:t>2</w:t>
            </w:r>
            <w:r w:rsidRPr="0046337B">
              <w:rPr>
                <w:rFonts w:ascii="Times New Roman" w:hAnsi="Times New Roman"/>
                <w:color w:val="000000"/>
                <w:szCs w:val="21"/>
                <w:lang w:bidi="ar"/>
              </w:rPr>
              <w:t xml:space="preserve"> after SBT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EB901F" w14:textId="5D5795DB" w:rsidR="00321ACB" w:rsidRPr="0046337B" w:rsidRDefault="00256CF0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.124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04CA75" w14:textId="12255B0E" w:rsidR="00321ACB" w:rsidRPr="0046337B" w:rsidRDefault="00256CF0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1.004-1.257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D7B222" w14:textId="2103B4D9" w:rsidR="00321ACB" w:rsidRPr="0046337B" w:rsidRDefault="00256CF0" w:rsidP="00256CF0">
            <w:pPr>
              <w:ind w:firstLineChars="50" w:firstLine="120"/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>0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.043</w:t>
            </w:r>
          </w:p>
        </w:tc>
      </w:tr>
      <w:tr w:rsidR="00321ACB" w:rsidRPr="0046337B" w14:paraId="22467A08" w14:textId="77777777" w:rsidTr="00791E87">
        <w:trPr>
          <w:trHeight w:val="405"/>
        </w:trPr>
        <w:tc>
          <w:tcPr>
            <w:tcW w:w="2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FAEEA8C" w14:textId="23B0160C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</w:rPr>
            </w:pPr>
            <w:r w:rsidRPr="001F150A">
              <w:rPr>
                <w:rFonts w:ascii="Times New Roman" w:hAnsi="Times New Roman" w:cs="Times New Roman" w:hint="eastAsia"/>
                <w:bCs/>
              </w:rPr>
              <w:t>△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DE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(average</w:t>
            </w: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)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690A19" w14:textId="3A28BEFF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</w:t>
            </w:r>
            <w:r w:rsidR="00256CF0">
              <w:rPr>
                <w:rFonts w:ascii="Times New Roman" w:hAnsi="Times New Roman"/>
                <w:color w:val="000000"/>
                <w:szCs w:val="21"/>
                <w:lang w:bidi="ar"/>
              </w:rPr>
              <w:t>441</w:t>
            </w:r>
          </w:p>
        </w:tc>
        <w:tc>
          <w:tcPr>
            <w:tcW w:w="2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CB54A0E" w14:textId="5C3103F7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</w:t>
            </w:r>
            <w:r w:rsidR="00256CF0">
              <w:rPr>
                <w:rFonts w:ascii="Times New Roman" w:hAnsi="Times New Roman"/>
                <w:color w:val="000000"/>
                <w:szCs w:val="21"/>
                <w:lang w:bidi="ar"/>
              </w:rPr>
              <w:t>638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-</w:t>
            </w:r>
            <w:r w:rsidR="00256CF0">
              <w:rPr>
                <w:rFonts w:ascii="Times New Roman" w:hAnsi="Times New Roman"/>
                <w:color w:val="000000"/>
                <w:szCs w:val="21"/>
                <w:lang w:bidi="ar"/>
              </w:rPr>
              <w:t>1.217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1E6E75B" w14:textId="4162B1CD" w:rsidR="00321ACB" w:rsidRPr="0046337B" w:rsidRDefault="00321ACB" w:rsidP="00791E87">
            <w:pPr>
              <w:rPr>
                <w:rFonts w:ascii="Times New Roman" w:hAnsi="Times New Roman"/>
                <w:color w:val="000000"/>
                <w:szCs w:val="21"/>
                <w:lang w:bidi="ar"/>
              </w:rPr>
            </w:pPr>
            <w:r w:rsidRPr="0046337B">
              <w:rPr>
                <w:rFonts w:ascii="Times New Roman" w:hAnsi="Times New Roman" w:hint="eastAsia"/>
                <w:color w:val="00000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21"/>
                <w:lang w:bidi="ar"/>
              </w:rPr>
              <w:t>0.</w:t>
            </w:r>
            <w:r w:rsidR="00256CF0">
              <w:rPr>
                <w:rFonts w:ascii="Times New Roman" w:hAnsi="Times New Roman"/>
                <w:color w:val="000000"/>
                <w:szCs w:val="21"/>
                <w:lang w:bidi="ar"/>
              </w:rPr>
              <w:t>441</w:t>
            </w:r>
          </w:p>
        </w:tc>
      </w:tr>
    </w:tbl>
    <w:p w14:paraId="4334650D" w14:textId="482D139A" w:rsidR="003A2A55" w:rsidRPr="00256CF0" w:rsidRDefault="00256CF0" w:rsidP="00DF29EF">
      <w:pPr>
        <w:rPr>
          <w:rFonts w:ascii="Times New Roman" w:hAnsi="Times New Roman"/>
          <w:color w:val="000000"/>
          <w:sz w:val="21"/>
          <w:szCs w:val="21"/>
        </w:rPr>
      </w:pPr>
      <w:r w:rsidRPr="00256CF0">
        <w:rPr>
          <w:rFonts w:ascii="Times New Roman" w:hAnsi="Times New Roman" w:cs="Times New Roman"/>
          <w:color w:val="000000"/>
          <w:sz w:val="21"/>
          <w:szCs w:val="21"/>
          <w:lang w:bidi="ar"/>
        </w:rPr>
        <w:t>APACHE II, chronic health evaluation II;</w:t>
      </w:r>
      <w:r w:rsidRPr="00256CF0">
        <w:rPr>
          <w:rFonts w:ascii="Times New Roman" w:hAnsi="Times New Roman" w:hint="eastAsia"/>
          <w:color w:val="000000"/>
          <w:sz w:val="21"/>
          <w:szCs w:val="21"/>
        </w:rPr>
        <w:t xml:space="preserve"> </w:t>
      </w:r>
      <w:r w:rsidR="003A2A55" w:rsidRPr="00256CF0">
        <w:rPr>
          <w:rFonts w:ascii="Times New Roman" w:hAnsi="Times New Roman" w:hint="eastAsia"/>
          <w:color w:val="000000"/>
          <w:sz w:val="21"/>
          <w:szCs w:val="21"/>
        </w:rPr>
        <w:t>DE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>,</w:t>
      </w:r>
      <w:r w:rsidR="003A2A55" w:rsidRPr="00256CF0">
        <w:rPr>
          <w:rFonts w:ascii="Times New Roman" w:hAnsi="Times New Roman" w:hint="eastAsia"/>
          <w:color w:val="000000"/>
          <w:sz w:val="21"/>
          <w:szCs w:val="21"/>
        </w:rPr>
        <w:t xml:space="preserve"> 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>diaphragmatic excursion; E/</w:t>
      </w:r>
      <w:proofErr w:type="spellStart"/>
      <w:r w:rsidR="003A2A55" w:rsidRPr="00256CF0">
        <w:rPr>
          <w:rFonts w:ascii="Times New Roman" w:hAnsi="Times New Roman"/>
          <w:color w:val="000000"/>
          <w:sz w:val="21"/>
          <w:szCs w:val="21"/>
        </w:rPr>
        <w:t>Ea</w:t>
      </w:r>
      <w:proofErr w:type="spellEnd"/>
      <w:r w:rsidR="003A2A55" w:rsidRPr="00256CF0">
        <w:rPr>
          <w:rFonts w:ascii="Times New Roman" w:hAnsi="Times New Roman" w:hint="eastAsia"/>
          <w:color w:val="000000"/>
          <w:sz w:val="21"/>
          <w:szCs w:val="21"/>
        </w:rPr>
        <w:t xml:space="preserve"> 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>the ratio of mitral Doppler inflow velocity (E) to annular tissue Doppler wave velocity</w:t>
      </w:r>
      <w:r w:rsidR="003A2A55" w:rsidRPr="00256CF0">
        <w:rPr>
          <w:rFonts w:ascii="Times New Roman" w:hAnsi="Times New Roman" w:hint="eastAsia"/>
          <w:color w:val="000000"/>
          <w:sz w:val="21"/>
          <w:szCs w:val="21"/>
        </w:rPr>
        <w:t xml:space="preserve"> 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>(</w:t>
      </w:r>
      <w:proofErr w:type="spellStart"/>
      <w:r w:rsidR="003A2A55" w:rsidRPr="00256CF0">
        <w:rPr>
          <w:rFonts w:ascii="Times New Roman" w:hAnsi="Times New Roman"/>
          <w:color w:val="000000"/>
          <w:sz w:val="21"/>
          <w:szCs w:val="21"/>
        </w:rPr>
        <w:t>Ea</w:t>
      </w:r>
      <w:proofErr w:type="spellEnd"/>
      <w:r w:rsidR="003A2A55" w:rsidRPr="00256CF0">
        <w:rPr>
          <w:rFonts w:ascii="Times New Roman" w:hAnsi="Times New Roman"/>
          <w:color w:val="000000"/>
          <w:sz w:val="21"/>
          <w:szCs w:val="21"/>
        </w:rPr>
        <w:t xml:space="preserve">); OR, odds ratio; CI, </w:t>
      </w:r>
      <w:r w:rsidR="003A2A55" w:rsidRPr="00256CF0">
        <w:rPr>
          <w:rFonts w:ascii="Times New Roman" w:hAnsi="Times New Roman"/>
          <w:bCs/>
          <w:sz w:val="21"/>
          <w:szCs w:val="21"/>
          <w:lang w:bidi="ar"/>
        </w:rPr>
        <w:t>confidence intervals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>; PaCO</w:t>
      </w:r>
      <w:r w:rsidR="003A2A55" w:rsidRPr="00256CF0">
        <w:rPr>
          <w:rFonts w:ascii="Times New Roman" w:hAnsi="Times New Roman"/>
          <w:color w:val="000000"/>
          <w:sz w:val="21"/>
          <w:szCs w:val="21"/>
          <w:vertAlign w:val="subscript"/>
        </w:rPr>
        <w:t>2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>,</w:t>
      </w:r>
      <w:r w:rsidR="003A2A55" w:rsidRPr="00256CF0">
        <w:rPr>
          <w:rFonts w:ascii="Times New Roman" w:hAnsi="Times New Roman" w:hint="eastAsia"/>
          <w:color w:val="000000"/>
          <w:sz w:val="21"/>
          <w:szCs w:val="21"/>
        </w:rPr>
        <w:t xml:space="preserve"> 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 xml:space="preserve">arterial carbon dioxide tension; </w:t>
      </w:r>
      <w:r w:rsidR="003A2A55" w:rsidRPr="00256CF0">
        <w:rPr>
          <w:rFonts w:ascii="Times New Roman" w:hAnsi="Times New Roman" w:hint="eastAsia"/>
          <w:color w:val="000000"/>
          <w:sz w:val="21"/>
          <w:szCs w:val="21"/>
        </w:rPr>
        <w:t>SBT</w:t>
      </w:r>
      <w:r w:rsidR="003A2A55" w:rsidRPr="00256CF0">
        <w:rPr>
          <w:rFonts w:ascii="Times New Roman" w:hAnsi="Times New Roman"/>
          <w:color w:val="000000"/>
          <w:sz w:val="21"/>
          <w:szCs w:val="21"/>
        </w:rPr>
        <w:t>, spontaneous breathing trial</w:t>
      </w:r>
      <w:r w:rsidR="003A2A55" w:rsidRPr="00256CF0">
        <w:rPr>
          <w:rFonts w:ascii="Times New Roman" w:hAnsi="Times New Roman" w:hint="eastAsia"/>
          <w:color w:val="000000"/>
          <w:sz w:val="21"/>
          <w:szCs w:val="21"/>
        </w:rPr>
        <w:t>.</w:t>
      </w:r>
    </w:p>
    <w:sectPr w:rsidR="003A2A55" w:rsidRPr="00256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5380BD" w14:textId="77777777" w:rsidR="0045097A" w:rsidRDefault="0045097A" w:rsidP="00BA33A8">
      <w:r>
        <w:separator/>
      </w:r>
    </w:p>
  </w:endnote>
  <w:endnote w:type="continuationSeparator" w:id="0">
    <w:p w14:paraId="4D8AD746" w14:textId="77777777" w:rsidR="0045097A" w:rsidRDefault="0045097A" w:rsidP="00BA3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41FAC8" w14:textId="77777777" w:rsidR="0045097A" w:rsidRDefault="0045097A" w:rsidP="00BA33A8">
      <w:r>
        <w:separator/>
      </w:r>
    </w:p>
  </w:footnote>
  <w:footnote w:type="continuationSeparator" w:id="0">
    <w:p w14:paraId="5ED21DF9" w14:textId="77777777" w:rsidR="0045097A" w:rsidRDefault="0045097A" w:rsidP="00BA33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0D7B7C"/>
    <w:multiLevelType w:val="hybridMultilevel"/>
    <w:tmpl w:val="176616CC"/>
    <w:lvl w:ilvl="0" w:tplc="BFB8807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Imaging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0xf0df0md5vxnezf2kxet0j2v5v59tssz2f&quot;&gt;My EndNote Library&lt;record-ids&gt;&lt;item&gt;5&lt;/item&gt;&lt;item&gt;6&lt;/item&gt;&lt;item&gt;7&lt;/item&gt;&lt;item&gt;8&lt;/item&gt;&lt;item&gt;9&lt;/item&gt;&lt;item&gt;10&lt;/item&gt;&lt;/record-ids&gt;&lt;/item&gt;&lt;/Libraries&gt;"/>
  </w:docVars>
  <w:rsids>
    <w:rsidRoot w:val="000B3773"/>
    <w:rsid w:val="000460E2"/>
    <w:rsid w:val="000B3773"/>
    <w:rsid w:val="000C04CD"/>
    <w:rsid w:val="000C0E84"/>
    <w:rsid w:val="000D49BE"/>
    <w:rsid w:val="000E260E"/>
    <w:rsid w:val="00137842"/>
    <w:rsid w:val="00184AB1"/>
    <w:rsid w:val="001B6449"/>
    <w:rsid w:val="001C341C"/>
    <w:rsid w:val="002029DB"/>
    <w:rsid w:val="0020425C"/>
    <w:rsid w:val="002176EF"/>
    <w:rsid w:val="002378D1"/>
    <w:rsid w:val="002525D5"/>
    <w:rsid w:val="00256CF0"/>
    <w:rsid w:val="00261D3E"/>
    <w:rsid w:val="00293749"/>
    <w:rsid w:val="002B1B6D"/>
    <w:rsid w:val="00321ACB"/>
    <w:rsid w:val="003A2A55"/>
    <w:rsid w:val="003F5C76"/>
    <w:rsid w:val="00403F6E"/>
    <w:rsid w:val="0045097A"/>
    <w:rsid w:val="0046337B"/>
    <w:rsid w:val="0063407C"/>
    <w:rsid w:val="00654290"/>
    <w:rsid w:val="006973D6"/>
    <w:rsid w:val="00706836"/>
    <w:rsid w:val="0076341E"/>
    <w:rsid w:val="007D6583"/>
    <w:rsid w:val="00843618"/>
    <w:rsid w:val="00853A50"/>
    <w:rsid w:val="00862749"/>
    <w:rsid w:val="008A2C94"/>
    <w:rsid w:val="008B38D6"/>
    <w:rsid w:val="00934D8A"/>
    <w:rsid w:val="009A615F"/>
    <w:rsid w:val="009F0606"/>
    <w:rsid w:val="00A1733F"/>
    <w:rsid w:val="00A235E4"/>
    <w:rsid w:val="00BA33A8"/>
    <w:rsid w:val="00BC6EF5"/>
    <w:rsid w:val="00C06D22"/>
    <w:rsid w:val="00C821BB"/>
    <w:rsid w:val="00C871D4"/>
    <w:rsid w:val="00CF4486"/>
    <w:rsid w:val="00DB4409"/>
    <w:rsid w:val="00DE686D"/>
    <w:rsid w:val="00DF29EF"/>
    <w:rsid w:val="00DF6569"/>
    <w:rsid w:val="00E00495"/>
    <w:rsid w:val="00E46731"/>
    <w:rsid w:val="00E56D6C"/>
    <w:rsid w:val="00E6087D"/>
    <w:rsid w:val="00E904AC"/>
    <w:rsid w:val="00E974C5"/>
    <w:rsid w:val="00ED7B4B"/>
    <w:rsid w:val="00EF2382"/>
    <w:rsid w:val="00F80ABC"/>
    <w:rsid w:val="00FD13A9"/>
    <w:rsid w:val="00FF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00384"/>
  <w15:chartTrackingRefBased/>
  <w15:docId w15:val="{BEB6CBD9-8CF8-1843-BD50-BC8D4CD4D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686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F29EF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A33A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33A8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33A8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33A8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6087D"/>
    <w:pPr>
      <w:widowControl w:val="0"/>
      <w:jc w:val="center"/>
    </w:pPr>
    <w:rPr>
      <w:rFonts w:ascii="Calibri" w:hAnsi="Calibri" w:cs="Calibri"/>
      <w:kern w:val="2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6087D"/>
    <w:rPr>
      <w:rFonts w:ascii="Calibri" w:eastAsia="宋体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rsid w:val="00E6087D"/>
    <w:pPr>
      <w:widowControl w:val="0"/>
      <w:jc w:val="both"/>
    </w:pPr>
    <w:rPr>
      <w:rFonts w:ascii="Calibri" w:hAnsi="Calibri" w:cs="Calibri"/>
      <w:kern w:val="2"/>
      <w:sz w:val="20"/>
    </w:rPr>
  </w:style>
  <w:style w:type="character" w:customStyle="1" w:styleId="EndNoteBibliography0">
    <w:name w:val="EndNote Bibliography 字符"/>
    <w:basedOn w:val="a0"/>
    <w:link w:val="EndNoteBibliography"/>
    <w:rsid w:val="00E6087D"/>
    <w:rPr>
      <w:rFonts w:ascii="Calibri" w:eastAsia="宋体" w:hAnsi="Calibri" w:cs="Calibri"/>
      <w:sz w:val="20"/>
    </w:rPr>
  </w:style>
  <w:style w:type="character" w:styleId="a8">
    <w:name w:val="Unresolved Mention"/>
    <w:basedOn w:val="a0"/>
    <w:uiPriority w:val="99"/>
    <w:semiHidden/>
    <w:unhideWhenUsed/>
    <w:rsid w:val="00E6087D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654290"/>
    <w:pPr>
      <w:widowControl w:val="0"/>
      <w:ind w:firstLineChars="200" w:firstLine="420"/>
      <w:jc w:val="both"/>
    </w:pPr>
    <w:rPr>
      <w:rFonts w:ascii="Calibri" w:hAnsi="Calibri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5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39</cp:revision>
  <dcterms:created xsi:type="dcterms:W3CDTF">2021-05-18T08:03:00Z</dcterms:created>
  <dcterms:modified xsi:type="dcterms:W3CDTF">2022-04-26T09:28:00Z</dcterms:modified>
</cp:coreProperties>
</file>