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40EC9A" w14:textId="77777777" w:rsidR="00B150A6" w:rsidRDefault="00B150A6" w:rsidP="00B150A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Supplementary file 3: </w:t>
      </w:r>
      <w:r>
        <w:rPr>
          <w:rFonts w:ascii="Times New Roman" w:eastAsia="Times New Roman" w:hAnsi="Times New Roman" w:cs="Times New Roman"/>
          <w:b/>
          <w:sz w:val="24"/>
          <w:szCs w:val="24"/>
        </w:rPr>
        <w:t>Mapping Clinical Pharmacy Education and Practice - Students' perspective</w:t>
      </w:r>
      <w:r>
        <w:rPr>
          <w:rFonts w:ascii="Times New Roman" w:eastAsia="Times New Roman" w:hAnsi="Times New Roman" w:cs="Times New Roman"/>
          <w:sz w:val="24"/>
          <w:szCs w:val="24"/>
        </w:rPr>
        <w:t> </w:t>
      </w:r>
    </w:p>
    <w:p w14:paraId="50C1AF54" w14:textId="77777777" w:rsidR="00B150A6" w:rsidRDefault="00B150A6" w:rsidP="00B150A6">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222222"/>
          <w:sz w:val="24"/>
          <w:szCs w:val="24"/>
        </w:rPr>
        <w:t> </w:t>
      </w:r>
    </w:p>
    <w:p w14:paraId="31700C1F" w14:textId="77777777" w:rsidR="00B150A6" w:rsidRDefault="00B150A6" w:rsidP="00B150A6">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222222"/>
          <w:sz w:val="24"/>
          <w:szCs w:val="24"/>
        </w:rPr>
        <w:t>Section 1 (INTRODUCTION)</w:t>
      </w:r>
    </w:p>
    <w:p w14:paraId="328DDC9A" w14:textId="77777777" w:rsidR="00B150A6" w:rsidRDefault="00B150A6" w:rsidP="00B150A6">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222222"/>
          <w:sz w:val="24"/>
          <w:szCs w:val="24"/>
        </w:rPr>
        <w:t>Dear pharmacy student representative, </w:t>
      </w:r>
    </w:p>
    <w:p w14:paraId="0754C389" w14:textId="77777777" w:rsidR="00B150A6" w:rsidRDefault="00B150A6" w:rsidP="00B150A6">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222222"/>
          <w:sz w:val="24"/>
          <w:szCs w:val="24"/>
        </w:rPr>
        <w:t>The Education Committee of the European Society of Clinical Pharmacy (ESCP) is conducting a study aiming to map current Clinical Pharmacy Education and Practice in Europe.  </w:t>
      </w:r>
    </w:p>
    <w:p w14:paraId="59DE0C1A" w14:textId="77777777" w:rsidR="00B150A6" w:rsidRDefault="00B150A6" w:rsidP="00B150A6">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We are reaching out to you because we find it important to include students' perspective on this topic, </w:t>
      </w:r>
      <w:proofErr w:type="gramStart"/>
      <w:r>
        <w:rPr>
          <w:rFonts w:ascii="Times New Roman" w:eastAsia="Times New Roman" w:hAnsi="Times New Roman" w:cs="Times New Roman"/>
          <w:color w:val="222222"/>
          <w:sz w:val="24"/>
          <w:szCs w:val="24"/>
        </w:rPr>
        <w:t>in order to</w:t>
      </w:r>
      <w:proofErr w:type="gramEnd"/>
      <w:r>
        <w:rPr>
          <w:rFonts w:ascii="Times New Roman" w:eastAsia="Times New Roman" w:hAnsi="Times New Roman" w:cs="Times New Roman"/>
          <w:color w:val="222222"/>
          <w:sz w:val="24"/>
          <w:szCs w:val="24"/>
        </w:rPr>
        <w:t> audit and further develop clinical pharmacy offer in institutions providing education in pharmaceutical sciences. For this survey we are interested in your opinion about undergraduate pharmacy education.  </w:t>
      </w:r>
    </w:p>
    <w:p w14:paraId="3683172A" w14:textId="77777777" w:rsidR="00B150A6" w:rsidRDefault="00B150A6" w:rsidP="00B150A6">
      <w:pPr>
        <w:jc w:val="both"/>
        <w:rPr>
          <w:rFonts w:ascii="Times New Roman" w:eastAsia="Times New Roman" w:hAnsi="Times New Roman" w:cs="Times New Roman"/>
          <w:sz w:val="24"/>
          <w:szCs w:val="24"/>
        </w:rPr>
      </w:pPr>
    </w:p>
    <w:p w14:paraId="5E1C784E" w14:textId="77777777" w:rsidR="00B150A6" w:rsidRDefault="00B150A6" w:rsidP="00B150A6">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222222"/>
          <w:sz w:val="24"/>
          <w:szCs w:val="24"/>
        </w:rPr>
        <w:t>Section 2 (RESPONDENT ID)</w:t>
      </w:r>
      <w:r>
        <w:rPr>
          <w:rFonts w:ascii="Times New Roman" w:eastAsia="Times New Roman" w:hAnsi="Times New Roman" w:cs="Times New Roman"/>
          <w:color w:val="222222"/>
          <w:sz w:val="24"/>
          <w:szCs w:val="24"/>
        </w:rPr>
        <w:t> </w:t>
      </w:r>
    </w:p>
    <w:p w14:paraId="05401E35" w14:textId="77777777" w:rsidR="00B150A6" w:rsidRDefault="00B150A6" w:rsidP="00B150A6">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222222"/>
          <w:sz w:val="24"/>
          <w:szCs w:val="24"/>
        </w:rPr>
        <w:t>We are preferably looking for ONE answer per country. In case your country has more than one national pharmacy student association, please, analyse TOGETHER the information and give us, just ONE answer for your country.  </w:t>
      </w:r>
    </w:p>
    <w:p w14:paraId="07D390E1" w14:textId="77777777" w:rsidR="00B150A6" w:rsidRDefault="00B150A6" w:rsidP="00B150A6">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222222"/>
          <w:sz w:val="24"/>
          <w:szCs w:val="24"/>
          <w:u w:val="single"/>
        </w:rPr>
        <w:t>Which country are you responding for</w:t>
      </w:r>
      <w:r>
        <w:rPr>
          <w:rFonts w:ascii="Times New Roman" w:eastAsia="Times New Roman" w:hAnsi="Times New Roman" w:cs="Times New Roman"/>
          <w:color w:val="222222"/>
          <w:sz w:val="24"/>
          <w:szCs w:val="24"/>
        </w:rPr>
        <w:t>?  </w:t>
      </w:r>
    </w:p>
    <w:p w14:paraId="5A69AF00" w14:textId="77777777" w:rsidR="00B150A6" w:rsidRDefault="00B150A6" w:rsidP="00B150A6">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222222"/>
          <w:sz w:val="24"/>
          <w:szCs w:val="24"/>
          <w:u w:val="single"/>
        </w:rPr>
        <w:t>Which association(s) are you representing</w:t>
      </w:r>
      <w:r>
        <w:rPr>
          <w:rFonts w:ascii="Times New Roman" w:eastAsia="Times New Roman" w:hAnsi="Times New Roman" w:cs="Times New Roman"/>
          <w:color w:val="222222"/>
          <w:sz w:val="24"/>
          <w:szCs w:val="24"/>
        </w:rPr>
        <w:t>? </w:t>
      </w:r>
    </w:p>
    <w:p w14:paraId="236B73BC" w14:textId="77777777" w:rsidR="00B150A6" w:rsidRDefault="00B150A6" w:rsidP="00B150A6">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222222"/>
          <w:sz w:val="24"/>
          <w:szCs w:val="24"/>
          <w:u w:val="single"/>
        </w:rPr>
        <w:t>Please, give a direct contact information (e.g. email address) of the association(s) you’re representing </w:t>
      </w:r>
    </w:p>
    <w:p w14:paraId="6C43B9E0" w14:textId="77777777" w:rsidR="00B150A6" w:rsidRDefault="00B150A6" w:rsidP="00B150A6">
      <w:pPr>
        <w:jc w:val="both"/>
        <w:rPr>
          <w:rFonts w:ascii="Times New Roman" w:eastAsia="Times New Roman" w:hAnsi="Times New Roman" w:cs="Times New Roman"/>
          <w:sz w:val="24"/>
          <w:szCs w:val="24"/>
        </w:rPr>
      </w:pPr>
    </w:p>
    <w:p w14:paraId="7D3ECA9F" w14:textId="77777777" w:rsidR="00B150A6" w:rsidRDefault="00B150A6" w:rsidP="00B150A6">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222222"/>
          <w:sz w:val="24"/>
          <w:szCs w:val="24"/>
        </w:rPr>
        <w:t>Section 3 (CLINICAL PHARMACY AT UNDERGRADUATE LEVEL)</w:t>
      </w:r>
      <w:r>
        <w:rPr>
          <w:rFonts w:ascii="Times New Roman" w:eastAsia="Times New Roman" w:hAnsi="Times New Roman" w:cs="Times New Roman"/>
          <w:color w:val="222222"/>
          <w:sz w:val="24"/>
          <w:szCs w:val="24"/>
        </w:rPr>
        <w:t> </w:t>
      </w:r>
    </w:p>
    <w:p w14:paraId="6CF02687" w14:textId="77777777" w:rsidR="00B150A6" w:rsidRDefault="00B150A6" w:rsidP="00B150A6">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222222"/>
          <w:sz w:val="24"/>
          <w:szCs w:val="24"/>
        </w:rPr>
        <w:t>What is considered CLINICAL PHARMACY? </w:t>
      </w:r>
    </w:p>
    <w:p w14:paraId="5402F11E" w14:textId="77777777" w:rsidR="00B150A6" w:rsidRDefault="00B150A6" w:rsidP="00B150A6">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222222"/>
          <w:sz w:val="24"/>
          <w:szCs w:val="24"/>
        </w:rPr>
        <w:t xml:space="preserve">ESCP defines Clinical Pharmacy as scientific discipline and a branch of pharmacy practice, which aims to optimise the therapeutic use of medicines by patients and professionals </w:t>
      </w:r>
      <w:proofErr w:type="gramStart"/>
      <w:r>
        <w:rPr>
          <w:rFonts w:ascii="Times New Roman" w:eastAsia="Times New Roman" w:hAnsi="Times New Roman" w:cs="Times New Roman"/>
          <w:color w:val="222222"/>
          <w:sz w:val="24"/>
          <w:szCs w:val="24"/>
        </w:rPr>
        <w:t>in order to</w:t>
      </w:r>
      <w:proofErr w:type="gramEnd"/>
      <w:r>
        <w:rPr>
          <w:rFonts w:ascii="Times New Roman" w:eastAsia="Times New Roman" w:hAnsi="Times New Roman" w:cs="Times New Roman"/>
          <w:color w:val="222222"/>
          <w:sz w:val="24"/>
          <w:szCs w:val="24"/>
        </w:rPr>
        <w:t xml:space="preserve"> maximise the likelihood that an optimal balance of clinical, humanistic and economic outcomes is achieved.  </w:t>
      </w:r>
    </w:p>
    <w:p w14:paraId="0FE8F148" w14:textId="77777777" w:rsidR="00B150A6" w:rsidRDefault="00B150A6" w:rsidP="00B150A6">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222222"/>
          <w:sz w:val="24"/>
          <w:szCs w:val="24"/>
        </w:rPr>
        <w:t> </w:t>
      </w:r>
    </w:p>
    <w:p w14:paraId="767D016A" w14:textId="77777777" w:rsidR="00B150A6" w:rsidRDefault="00B150A6" w:rsidP="00B150A6">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222222"/>
          <w:sz w:val="24"/>
          <w:szCs w:val="24"/>
        </w:rPr>
        <w:t>What is expected from you as representative of the country's national pharmacy student association?  </w:t>
      </w:r>
    </w:p>
    <w:p w14:paraId="34AC2A6E" w14:textId="77777777" w:rsidR="00B150A6" w:rsidRDefault="00B150A6" w:rsidP="00B150A6">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222222"/>
          <w:sz w:val="24"/>
          <w:szCs w:val="24"/>
        </w:rPr>
        <w:t>Please give the most accurate answer, based not only on your perspective, but the perspective of students from different pharmacy faculties if applicable (e.g. do a quick consultation with your team members)  </w:t>
      </w:r>
    </w:p>
    <w:p w14:paraId="4BE49F98" w14:textId="77777777" w:rsidR="00B150A6" w:rsidRDefault="00B150A6" w:rsidP="00B150A6">
      <w:pPr>
        <w:pBdr>
          <w:top w:val="nil"/>
          <w:left w:val="nil"/>
          <w:bottom w:val="nil"/>
          <w:right w:val="nil"/>
          <w:between w:val="nil"/>
        </w:pBdr>
        <w:spacing w:after="0" w:line="240" w:lineRule="auto"/>
        <w:jc w:val="both"/>
        <w:rPr>
          <w:rFonts w:ascii="Times New Roman" w:eastAsia="Times New Roman" w:hAnsi="Times New Roman" w:cs="Times New Roman"/>
          <w:color w:val="222222"/>
          <w:sz w:val="24"/>
          <w:szCs w:val="24"/>
          <w:highlight w:val="yellow"/>
          <w:u w:val="single"/>
        </w:rPr>
      </w:pPr>
    </w:p>
    <w:p w14:paraId="1CCB57B2" w14:textId="77777777" w:rsidR="00B150A6" w:rsidRDefault="00B150A6" w:rsidP="00B150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222222"/>
          <w:sz w:val="24"/>
          <w:szCs w:val="24"/>
          <w:u w:val="single"/>
        </w:rPr>
        <w:t>How prepared do you feel to perform specific clinical tasks (</w:t>
      </w:r>
      <w:proofErr w:type="spellStart"/>
      <w:r>
        <w:rPr>
          <w:rFonts w:ascii="Times New Roman" w:eastAsia="Times New Roman" w:hAnsi="Times New Roman" w:cs="Times New Roman"/>
          <w:color w:val="222222"/>
          <w:sz w:val="24"/>
          <w:szCs w:val="24"/>
          <w:u w:val="single"/>
        </w:rPr>
        <w:t>e.g</w:t>
      </w:r>
      <w:proofErr w:type="spellEnd"/>
      <w:r>
        <w:rPr>
          <w:rFonts w:ascii="Times New Roman" w:eastAsia="Times New Roman" w:hAnsi="Times New Roman" w:cs="Times New Roman"/>
          <w:color w:val="222222"/>
          <w:sz w:val="24"/>
          <w:szCs w:val="24"/>
          <w:u w:val="single"/>
        </w:rPr>
        <w:t> medication reconciliation, medication review, pharmacokinetic calculations, solving drug-drug interactions, etc) when you get out of university</w:t>
      </w:r>
      <w:r>
        <w:rPr>
          <w:rFonts w:ascii="Times New Roman" w:eastAsia="Times New Roman" w:hAnsi="Times New Roman" w:cs="Times New Roman"/>
          <w:color w:val="222222"/>
          <w:sz w:val="24"/>
          <w:szCs w:val="24"/>
        </w:rPr>
        <w:t>? (Scale from 1 to 5, being 1 not prepared and 5 totally prepared) </w:t>
      </w:r>
    </w:p>
    <w:p w14:paraId="3FF01A76" w14:textId="77777777" w:rsidR="00B150A6" w:rsidRDefault="00B150A6" w:rsidP="00B150A6">
      <w:pPr>
        <w:pBdr>
          <w:top w:val="nil"/>
          <w:left w:val="nil"/>
          <w:bottom w:val="nil"/>
          <w:right w:val="nil"/>
          <w:between w:val="nil"/>
        </w:pBdr>
        <w:spacing w:after="0" w:line="240" w:lineRule="auto"/>
        <w:jc w:val="both"/>
        <w:rPr>
          <w:rFonts w:ascii="Times New Roman" w:eastAsia="Times New Roman" w:hAnsi="Times New Roman" w:cs="Times New Roman"/>
          <w:color w:val="222222"/>
          <w:sz w:val="24"/>
          <w:szCs w:val="24"/>
          <w:highlight w:val="yellow"/>
          <w:u w:val="single"/>
        </w:rPr>
      </w:pPr>
    </w:p>
    <w:p w14:paraId="7933EFB0" w14:textId="77777777" w:rsidR="00B150A6" w:rsidRDefault="00B150A6" w:rsidP="00B150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222222"/>
          <w:sz w:val="24"/>
          <w:szCs w:val="24"/>
          <w:u w:val="single"/>
        </w:rPr>
        <w:t>How do you evaluate, in general terms, the education in clinical pharmacy in your country</w:t>
      </w:r>
      <w:r>
        <w:rPr>
          <w:rFonts w:ascii="Times New Roman" w:eastAsia="Times New Roman" w:hAnsi="Times New Roman" w:cs="Times New Roman"/>
          <w:color w:val="222222"/>
          <w:sz w:val="24"/>
          <w:szCs w:val="24"/>
        </w:rPr>
        <w:t>? (Scale from 1 to 5, being 1 unfit for practice and 5 totally fit for practice) </w:t>
      </w:r>
    </w:p>
    <w:p w14:paraId="587F366F" w14:textId="77777777" w:rsidR="00B150A6" w:rsidRDefault="00B150A6" w:rsidP="00B150A6">
      <w:pPr>
        <w:pBdr>
          <w:top w:val="nil"/>
          <w:left w:val="nil"/>
          <w:bottom w:val="nil"/>
          <w:right w:val="nil"/>
          <w:between w:val="nil"/>
        </w:pBdr>
        <w:spacing w:after="0" w:line="240" w:lineRule="auto"/>
        <w:jc w:val="both"/>
        <w:rPr>
          <w:rFonts w:ascii="Times New Roman" w:eastAsia="Times New Roman" w:hAnsi="Times New Roman" w:cs="Times New Roman"/>
          <w:color w:val="222222"/>
          <w:sz w:val="24"/>
          <w:szCs w:val="24"/>
          <w:u w:val="single"/>
        </w:rPr>
      </w:pPr>
    </w:p>
    <w:p w14:paraId="23583823" w14:textId="77777777" w:rsidR="00B150A6" w:rsidRDefault="00B150A6" w:rsidP="00B150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222222"/>
          <w:sz w:val="24"/>
          <w:szCs w:val="24"/>
          <w:u w:val="single"/>
        </w:rPr>
        <w:t>How do you evaluate the percentage of practical teaching in clinical pharmacy course units</w:t>
      </w:r>
      <w:r>
        <w:rPr>
          <w:rFonts w:ascii="Times New Roman" w:eastAsia="Times New Roman" w:hAnsi="Times New Roman" w:cs="Times New Roman"/>
          <w:color w:val="222222"/>
          <w:sz w:val="24"/>
          <w:szCs w:val="24"/>
        </w:rPr>
        <w:t>?  </w:t>
      </w:r>
    </w:p>
    <w:p w14:paraId="0A6E5B34" w14:textId="77777777" w:rsidR="00B150A6" w:rsidRDefault="00B150A6" w:rsidP="00B150A6">
      <w:pPr>
        <w:pBdr>
          <w:top w:val="nil"/>
          <w:left w:val="nil"/>
          <w:bottom w:val="nil"/>
          <w:right w:val="nil"/>
          <w:between w:val="nil"/>
        </w:pBdr>
        <w:spacing w:after="0" w:line="240" w:lineRule="auto"/>
        <w:jc w:val="both"/>
        <w:rPr>
          <w:rFonts w:ascii="Times New Roman" w:eastAsia="Times New Roman" w:hAnsi="Times New Roman" w:cs="Times New Roman"/>
          <w:color w:val="222222"/>
          <w:sz w:val="24"/>
          <w:szCs w:val="24"/>
        </w:rPr>
      </w:pPr>
    </w:p>
    <w:p w14:paraId="46AD8E1E" w14:textId="77777777" w:rsidR="00B150A6" w:rsidRDefault="00B150A6" w:rsidP="00B150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222222"/>
          <w:sz w:val="24"/>
          <w:szCs w:val="24"/>
        </w:rPr>
        <w:t>OPTIONS: We should have more/ It is enough / We should have less / I do not know</w:t>
      </w:r>
    </w:p>
    <w:p w14:paraId="0B31DF88" w14:textId="77777777" w:rsidR="00B150A6" w:rsidRDefault="00B150A6" w:rsidP="00B150A6">
      <w:pPr>
        <w:pBdr>
          <w:top w:val="nil"/>
          <w:left w:val="nil"/>
          <w:bottom w:val="nil"/>
          <w:right w:val="nil"/>
          <w:between w:val="nil"/>
        </w:pBdr>
        <w:spacing w:after="0" w:line="240" w:lineRule="auto"/>
        <w:jc w:val="both"/>
        <w:rPr>
          <w:rFonts w:ascii="Times New Roman" w:eastAsia="Times New Roman" w:hAnsi="Times New Roman" w:cs="Times New Roman"/>
          <w:color w:val="222222"/>
          <w:sz w:val="24"/>
          <w:szCs w:val="24"/>
          <w:highlight w:val="yellow"/>
          <w:u w:val="single"/>
        </w:rPr>
      </w:pPr>
    </w:p>
    <w:p w14:paraId="13591497" w14:textId="77777777" w:rsidR="00B150A6" w:rsidRDefault="00B150A6" w:rsidP="00B150A6">
      <w:pPr>
        <w:pBdr>
          <w:top w:val="nil"/>
          <w:left w:val="nil"/>
          <w:bottom w:val="nil"/>
          <w:right w:val="nil"/>
          <w:between w:val="nil"/>
        </w:pBdr>
        <w:spacing w:after="0" w:line="240" w:lineRule="auto"/>
        <w:jc w:val="both"/>
        <w:rPr>
          <w:rFonts w:ascii="Times New Roman" w:eastAsia="Times New Roman" w:hAnsi="Times New Roman" w:cs="Times New Roman"/>
          <w:color w:val="222222"/>
          <w:sz w:val="24"/>
          <w:szCs w:val="24"/>
          <w:u w:val="single"/>
        </w:rPr>
      </w:pPr>
      <w:r>
        <w:rPr>
          <w:rFonts w:ascii="Times New Roman" w:eastAsia="Times New Roman" w:hAnsi="Times New Roman" w:cs="Times New Roman"/>
          <w:color w:val="222222"/>
          <w:sz w:val="24"/>
          <w:szCs w:val="24"/>
          <w:u w:val="single"/>
        </w:rPr>
        <w:lastRenderedPageBreak/>
        <w:t>From the options below, please choose the ones that you have in your country/faculty as ways to provide clinical pharmacy knowledge and skills.</w:t>
      </w:r>
    </w:p>
    <w:p w14:paraId="5B779076" w14:textId="77777777" w:rsidR="00B150A6" w:rsidRDefault="00B150A6" w:rsidP="00B150A6">
      <w:pPr>
        <w:pBdr>
          <w:top w:val="nil"/>
          <w:left w:val="nil"/>
          <w:bottom w:val="nil"/>
          <w:right w:val="nil"/>
          <w:between w:val="nil"/>
        </w:pBdr>
        <w:spacing w:after="0" w:line="240" w:lineRule="auto"/>
        <w:jc w:val="both"/>
        <w:rPr>
          <w:rFonts w:ascii="Times New Roman" w:eastAsia="Times New Roman" w:hAnsi="Times New Roman" w:cs="Times New Roman"/>
          <w:color w:val="222222"/>
          <w:sz w:val="24"/>
          <w:szCs w:val="24"/>
        </w:rPr>
      </w:pPr>
    </w:p>
    <w:p w14:paraId="14EDF422" w14:textId="77777777" w:rsidR="00B150A6" w:rsidRDefault="00B150A6" w:rsidP="00B150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222222"/>
          <w:sz w:val="24"/>
          <w:szCs w:val="24"/>
        </w:rPr>
        <w:t xml:space="preserve">OPTIONS: Gamification-based learning (e.g. achievement badges, progress bars) / Feedback-based learning (e.g. receive feedback from your professor on your clinical skills) / Case-based learning (e.g. clinical cases analysis) / Observation-based learning (e.g. observation of clinical pharmacist activities in wards) / Theory lessons / None of the above / I do not know </w:t>
      </w:r>
    </w:p>
    <w:p w14:paraId="07BB7A19" w14:textId="77777777" w:rsidR="00B150A6" w:rsidRDefault="00B150A6" w:rsidP="00B150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E47B7F8" w14:textId="77777777" w:rsidR="00B150A6" w:rsidRDefault="00B150A6" w:rsidP="00B150A6">
      <w:pPr>
        <w:pBdr>
          <w:top w:val="nil"/>
          <w:left w:val="nil"/>
          <w:bottom w:val="nil"/>
          <w:right w:val="nil"/>
          <w:between w:val="nil"/>
        </w:pBdr>
        <w:spacing w:after="0" w:line="240" w:lineRule="auto"/>
        <w:jc w:val="both"/>
        <w:rPr>
          <w:rFonts w:ascii="Times New Roman" w:eastAsia="Times New Roman" w:hAnsi="Times New Roman" w:cs="Times New Roman"/>
          <w:color w:val="222222"/>
          <w:sz w:val="24"/>
          <w:szCs w:val="24"/>
          <w:u w:val="single"/>
        </w:rPr>
      </w:pPr>
      <w:r>
        <w:rPr>
          <w:rFonts w:ascii="Times New Roman" w:eastAsia="Times New Roman" w:hAnsi="Times New Roman" w:cs="Times New Roman"/>
          <w:color w:val="222222"/>
          <w:sz w:val="24"/>
          <w:szCs w:val="24"/>
          <w:u w:val="single"/>
        </w:rPr>
        <w:t>Please choose (at maximum 3) from the options below the preferred ways to acquire clinical pharmacy knowledge and skills (either you have it or not implemented in your country/faculty) </w:t>
      </w:r>
    </w:p>
    <w:p w14:paraId="60698959" w14:textId="77777777" w:rsidR="00B150A6" w:rsidRDefault="00B150A6" w:rsidP="00B150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u w:val="single"/>
        </w:rPr>
      </w:pPr>
    </w:p>
    <w:p w14:paraId="4BC6F685" w14:textId="77777777" w:rsidR="00B150A6" w:rsidRDefault="00B150A6" w:rsidP="00B150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222222"/>
          <w:sz w:val="24"/>
          <w:szCs w:val="24"/>
        </w:rPr>
        <w:t xml:space="preserve">OPTIONS: Gamification-based learning (e.g. achievement badges, progress bars) / Feedback-based learning (e.g. receive feedback from your professor on your clinical skills) / Case-based learning (e.g. clinical cases analysis) / Observation-based learning (e.g. observation of clinical pharmacist activities in wards) / Theory lessons / None of the above / I do not know </w:t>
      </w:r>
    </w:p>
    <w:p w14:paraId="2AEC2854" w14:textId="77777777" w:rsidR="00B150A6" w:rsidRDefault="00B150A6" w:rsidP="00B150A6">
      <w:pPr>
        <w:pBdr>
          <w:top w:val="nil"/>
          <w:left w:val="nil"/>
          <w:bottom w:val="nil"/>
          <w:right w:val="nil"/>
          <w:between w:val="nil"/>
        </w:pBdr>
        <w:spacing w:after="0" w:line="240" w:lineRule="auto"/>
        <w:jc w:val="both"/>
        <w:rPr>
          <w:rFonts w:ascii="Times New Roman" w:eastAsia="Times New Roman" w:hAnsi="Times New Roman" w:cs="Times New Roman"/>
          <w:color w:val="222222"/>
          <w:sz w:val="24"/>
          <w:szCs w:val="24"/>
          <w:u w:val="single"/>
        </w:rPr>
      </w:pPr>
    </w:p>
    <w:p w14:paraId="40D3FA74" w14:textId="77777777" w:rsidR="00B150A6" w:rsidRDefault="00B150A6" w:rsidP="00B150A6">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222222"/>
          <w:sz w:val="24"/>
          <w:szCs w:val="24"/>
          <w:u w:val="single"/>
        </w:rPr>
        <w:t>Do you want to provide any further comments/suggestions? </w:t>
      </w:r>
    </w:p>
    <w:p w14:paraId="28D329D4" w14:textId="77777777" w:rsidR="004403DE" w:rsidRDefault="004403DE"/>
    <w:sectPr w:rsidR="004403D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50A6"/>
    <w:rsid w:val="004403DE"/>
    <w:rsid w:val="00B150A6"/>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E64B5"/>
  <w15:chartTrackingRefBased/>
  <w15:docId w15:val="{A80E4FE2-4784-414D-BFD1-F355B9AF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50A6"/>
    <w:rPr>
      <w:rFonts w:ascii="Calibri" w:eastAsia="Calibri" w:hAnsi="Calibri" w:cs="Calibri"/>
      <w:lang w:val="en-GB" w:eastAsia="pt-PT"/>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531</Words>
  <Characters>3033</Characters>
  <Application>Microsoft Office Word</Application>
  <DocSecurity>0</DocSecurity>
  <Lines>25</Lines>
  <Paragraphs>7</Paragraphs>
  <ScaleCrop>false</ScaleCrop>
  <Company/>
  <LinksUpToDate>false</LinksUpToDate>
  <CharactersWithSpaces>3557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Filipa Costa</dc:creator>
  <cp:keywords/>
  <dc:description/>
  <cp:lastModifiedBy>Filipa Costa</cp:lastModifiedBy>
  <cp:revision>1</cp:revision>
  <dcterms:created xsi:type="dcterms:W3CDTF">2021-03-10T15:59:00Z</dcterms:created>
  <dcterms:modified xsi:type="dcterms:W3CDTF">2021-03-10T15:59:00Z</dcterms:modified>
</cp:coreProperties>
</file>