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2745D3" w14:textId="77777777" w:rsidR="006F3451" w:rsidRPr="00A36A96" w:rsidRDefault="006F3451" w:rsidP="006F3451">
      <w:pPr>
        <w:spacing w:after="0" w:line="48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36A96">
        <w:rPr>
          <w:rFonts w:ascii="Times New Roman" w:hAnsi="Times New Roman" w:cs="Times New Roman"/>
          <w:b/>
          <w:bCs/>
          <w:sz w:val="24"/>
          <w:szCs w:val="24"/>
        </w:rPr>
        <w:t>Antiplatelet Therapy to Prevent Ischemic Events in Giant Cell Arteritis: protocol for a systematic review and meta-analysis</w:t>
      </w:r>
    </w:p>
    <w:p w14:paraId="21AEB52D" w14:textId="77777777" w:rsidR="006F3451" w:rsidRPr="007171D6" w:rsidRDefault="006F3451" w:rsidP="006F3451">
      <w:pPr>
        <w:spacing w:after="0" w:line="480" w:lineRule="auto"/>
        <w:contextualSpacing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7171D6">
        <w:rPr>
          <w:rFonts w:ascii="Times New Roman" w:hAnsi="Times New Roman" w:cs="Times New Roman"/>
          <w:sz w:val="24"/>
          <w:szCs w:val="24"/>
        </w:rPr>
        <w:t>Jean-Paul Makhzoum, MD.</w:t>
      </w:r>
      <w:r w:rsidRPr="007171D6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7171D6">
        <w:rPr>
          <w:rFonts w:ascii="Times New Roman" w:hAnsi="Times New Roman" w:cs="Times New Roman"/>
          <w:sz w:val="24"/>
          <w:szCs w:val="24"/>
        </w:rPr>
        <w:t>, Youssef Baati, MD.</w:t>
      </w:r>
      <w:r w:rsidRPr="007171D6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7171D6">
        <w:rPr>
          <w:rFonts w:ascii="Times New Roman" w:hAnsi="Times New Roman" w:cs="Times New Roman"/>
          <w:sz w:val="24"/>
          <w:szCs w:val="24"/>
        </w:rPr>
        <w:t>, Octavian Tanase, MD.</w:t>
      </w:r>
      <w:r w:rsidRPr="007171D6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7171D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br/>
      </w:r>
      <w:r w:rsidRPr="007171D6">
        <w:rPr>
          <w:rFonts w:ascii="Times New Roman" w:hAnsi="Times New Roman" w:cs="Times New Roman"/>
          <w:sz w:val="24"/>
          <w:szCs w:val="24"/>
        </w:rPr>
        <w:t>Arielle Mendel, MD.</w:t>
      </w:r>
      <w:r>
        <w:rPr>
          <w:rFonts w:ascii="Times New Roman" w:hAnsi="Times New Roman" w:cs="Times New Roman"/>
          <w:sz w:val="24"/>
          <w:szCs w:val="24"/>
        </w:rPr>
        <w:t>, MSc.</w:t>
      </w:r>
      <w:r w:rsidRPr="007171D6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7171D6">
        <w:rPr>
          <w:rFonts w:ascii="Times New Roman" w:hAnsi="Times New Roman" w:cs="Times New Roman"/>
          <w:sz w:val="24"/>
          <w:szCs w:val="24"/>
        </w:rPr>
        <w:t>, Christian Pagnoux</w:t>
      </w:r>
      <w:r>
        <w:rPr>
          <w:rFonts w:ascii="Times New Roman" w:hAnsi="Times New Roman" w:cs="Times New Roman"/>
          <w:sz w:val="24"/>
          <w:szCs w:val="24"/>
        </w:rPr>
        <w:t>, MD., MPH.</w:t>
      </w:r>
      <w:r w:rsidRPr="007171D6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7171D6">
        <w:rPr>
          <w:rFonts w:ascii="Times New Roman" w:hAnsi="Times New Roman" w:cs="Times New Roman"/>
          <w:sz w:val="24"/>
          <w:szCs w:val="24"/>
        </w:rPr>
        <w:t>, Carolyn Ross</w:t>
      </w:r>
      <w:r>
        <w:rPr>
          <w:rFonts w:ascii="Times New Roman" w:hAnsi="Times New Roman" w:cs="Times New Roman"/>
          <w:sz w:val="24"/>
          <w:szCs w:val="24"/>
        </w:rPr>
        <w:t>, MD., PharmD.</w:t>
      </w:r>
      <w:r w:rsidRPr="007171D6">
        <w:rPr>
          <w:rFonts w:ascii="Times New Roman" w:hAnsi="Times New Roman" w:cs="Times New Roman"/>
          <w:sz w:val="24"/>
          <w:szCs w:val="24"/>
          <w:vertAlign w:val="superscript"/>
        </w:rPr>
        <w:t>6</w:t>
      </w:r>
    </w:p>
    <w:p w14:paraId="3F5D2A29" w14:textId="77777777" w:rsidR="006F3451" w:rsidRDefault="006F3451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</w:p>
    <w:p w14:paraId="4D5A66AA" w14:textId="711B4CC6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4D5A66AB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4D5A66AC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7"/>
        <w:gridCol w:w="557"/>
        <w:gridCol w:w="8902"/>
        <w:gridCol w:w="1134"/>
        <w:gridCol w:w="1134"/>
        <w:gridCol w:w="1424"/>
      </w:tblGrid>
      <w:tr w:rsidR="0068643A" w:rsidRPr="00EE17D5" w14:paraId="4D5A66B2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4D5A66AD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4D5A66AE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4D5A66AF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D5A66B0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D5A66B1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4D5A66B9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D5A66B3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D5A66B4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D5A66B5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D5A66B6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4D5A66B7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D5A66B8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4D5A66BB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4D5A66B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D5A66BD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A66B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D5A66C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A66B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A66B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A66C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5A66C1" w14:textId="40B972F5" w:rsidR="0068643A" w:rsidRPr="00FD6E06" w:rsidRDefault="00F1655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5A66C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F3451">
              <w:rPr>
                <w:sz w:val="24"/>
                <w:szCs w:val="24"/>
              </w:rPr>
            </w:r>
            <w:r w:rsidR="006F345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5A66C3" w14:textId="0DE82B36" w:rsidR="0068643A" w:rsidRPr="00FD6E06" w:rsidRDefault="0025203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1-2</w:t>
            </w:r>
          </w:p>
        </w:tc>
      </w:tr>
      <w:tr w:rsidR="0068643A" w:rsidRPr="00FD6E06" w14:paraId="4D5A66C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A66C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A66C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A66C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5A66C8" w14:textId="24235B39" w:rsidR="0068643A" w:rsidRPr="00FD6E06" w:rsidRDefault="0025203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5A66C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F3451">
              <w:rPr>
                <w:sz w:val="24"/>
                <w:szCs w:val="24"/>
              </w:rPr>
            </w:r>
            <w:r w:rsidR="006F345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5A66CA" w14:textId="7C0FC648" w:rsidR="0068643A" w:rsidRPr="00FD6E06" w:rsidRDefault="0025203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14:paraId="4D5A66D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A66C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A66C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A66C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5A66CF" w14:textId="6A217008" w:rsidR="0068643A" w:rsidRPr="00FD6E06" w:rsidRDefault="0025203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5A66D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F3451">
              <w:rPr>
                <w:sz w:val="24"/>
                <w:szCs w:val="24"/>
              </w:rPr>
            </w:r>
            <w:r w:rsidR="006F345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5A66D1" w14:textId="492AAD2D" w:rsidR="0068643A" w:rsidRPr="00FD6E06" w:rsidRDefault="0025203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49-51</w:t>
            </w:r>
          </w:p>
        </w:tc>
      </w:tr>
      <w:tr w:rsidR="0068643A" w:rsidRPr="00FD6E06" w14:paraId="4D5A66D4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A66D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D5A66D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A66D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A66D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A66D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5A66D8" w14:textId="3C502CAA" w:rsidR="0068643A" w:rsidRPr="00FD6E06" w:rsidRDefault="0025203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5A66D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F3451">
              <w:rPr>
                <w:sz w:val="24"/>
                <w:szCs w:val="24"/>
              </w:rPr>
            </w:r>
            <w:r w:rsidR="006F345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5A66DA" w14:textId="69131E50" w:rsidR="0068643A" w:rsidRPr="00FD6E06" w:rsidRDefault="0025203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5-23</w:t>
            </w:r>
          </w:p>
        </w:tc>
      </w:tr>
      <w:tr w:rsidR="0068643A" w:rsidRPr="00FD6E06" w14:paraId="4D5A66E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A66D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A66D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A66D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5A66DF" w14:textId="6EDAF241" w:rsidR="0068643A" w:rsidRPr="00FD6E06" w:rsidRDefault="0025203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5A66E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F3451">
              <w:rPr>
                <w:sz w:val="24"/>
                <w:szCs w:val="24"/>
              </w:rPr>
            </w:r>
            <w:r w:rsidR="006F345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5A66E1" w14:textId="5D4C274E" w:rsidR="0068643A" w:rsidRPr="00FD6E06" w:rsidRDefault="003D18E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358-362</w:t>
            </w:r>
          </w:p>
        </w:tc>
      </w:tr>
      <w:tr w:rsidR="0068643A" w:rsidRPr="00FD6E06" w14:paraId="4D5A66E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A66E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A66E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A66E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5A66E6" w14:textId="61CA3BC5" w:rsidR="0068643A" w:rsidRPr="00FD6E06" w:rsidRDefault="003D18E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5A66E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F3451">
              <w:rPr>
                <w:sz w:val="24"/>
                <w:szCs w:val="24"/>
              </w:rPr>
            </w:r>
            <w:r w:rsidR="006F345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5A66E8" w14:textId="543E33BF" w:rsidR="0068643A" w:rsidRPr="00FD6E06" w:rsidRDefault="003D18E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316-</w:t>
            </w:r>
            <w:r w:rsidR="00660CB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318</w:t>
            </w:r>
          </w:p>
        </w:tc>
      </w:tr>
      <w:tr w:rsidR="0068643A" w:rsidRPr="00FD6E06" w14:paraId="4D5A66EB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A66E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D5A66F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A66E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A66E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A66E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5A66EF" w14:textId="12CD390B" w:rsidR="0068643A" w:rsidRPr="00FD6E06" w:rsidRDefault="00660CB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5A66F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F3451">
              <w:rPr>
                <w:sz w:val="24"/>
                <w:szCs w:val="24"/>
              </w:rPr>
            </w:r>
            <w:r w:rsidR="006F345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5A66F1" w14:textId="0D77AC62" w:rsidR="0068643A" w:rsidRPr="00FD6E06" w:rsidRDefault="00660CB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355</w:t>
            </w:r>
          </w:p>
        </w:tc>
      </w:tr>
      <w:tr w:rsidR="0068643A" w:rsidRPr="00FD6E06" w14:paraId="4D5A66F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A66F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A66F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A66F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5A66F6" w14:textId="78FBA163" w:rsidR="0068643A" w:rsidRPr="00FD6E06" w:rsidRDefault="00660CB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5A66F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F3451">
              <w:rPr>
                <w:sz w:val="24"/>
                <w:szCs w:val="24"/>
              </w:rPr>
            </w:r>
            <w:r w:rsidR="006F345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5A66F8" w14:textId="43F92E1E" w:rsidR="0068643A" w:rsidRPr="00FD6E06" w:rsidRDefault="00660CB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355</w:t>
            </w:r>
          </w:p>
        </w:tc>
      </w:tr>
      <w:tr w:rsidR="0068643A" w:rsidRPr="00FD6E06" w14:paraId="4D5A670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A66F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A66F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A66F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5A66FD" w14:textId="0B1476E1" w:rsidR="0068643A" w:rsidRPr="00FD6E06" w:rsidRDefault="00660CB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5A66F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F3451">
              <w:rPr>
                <w:sz w:val="24"/>
                <w:szCs w:val="24"/>
              </w:rPr>
            </w:r>
            <w:r w:rsidR="006F345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5A66FF" w14:textId="3961195E" w:rsidR="0068643A" w:rsidRPr="00FD6E06" w:rsidRDefault="00660CB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BB4AE3" w:rsidRPr="00FD6E06" w14:paraId="4D5A6702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4D5A6701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D5A670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A670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A670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A670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5A6706" w14:textId="086ED2A4" w:rsidR="0068643A" w:rsidRPr="00FD6E06" w:rsidRDefault="00B80CF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5A670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F3451">
              <w:rPr>
                <w:sz w:val="24"/>
                <w:szCs w:val="24"/>
              </w:rPr>
            </w:r>
            <w:r w:rsidR="006F345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5A6708" w14:textId="3DFEC6B1" w:rsidR="0068643A" w:rsidRPr="00FD6E06" w:rsidRDefault="00B80CF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73-119</w:t>
            </w:r>
          </w:p>
        </w:tc>
      </w:tr>
      <w:tr w:rsidR="0068643A" w:rsidRPr="00FD6E06" w14:paraId="4D5A671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A670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A670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A670C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4D5A670D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5A670E" w14:textId="151C153D" w:rsidR="0068643A" w:rsidRPr="00FD6E06" w:rsidRDefault="00B80CF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5A670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F3451">
              <w:rPr>
                <w:sz w:val="24"/>
                <w:szCs w:val="24"/>
              </w:rPr>
            </w:r>
            <w:r w:rsidR="006F345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5A6710" w14:textId="7E72E992" w:rsidR="0068643A" w:rsidRPr="00FD6E06" w:rsidRDefault="00B80CF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124</w:t>
            </w:r>
            <w:r w:rsidR="005956D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-133</w:t>
            </w:r>
          </w:p>
        </w:tc>
      </w:tr>
      <w:tr w:rsidR="00BB4AE3" w:rsidRPr="00FD6E06" w14:paraId="4D5A6713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4D5A6712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D5A671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A671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A671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A671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5A6717" w14:textId="03D619C0" w:rsidR="0068643A" w:rsidRPr="00FD6E06" w:rsidRDefault="009B25F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5A671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F3451">
              <w:rPr>
                <w:sz w:val="24"/>
                <w:szCs w:val="24"/>
              </w:rPr>
            </w:r>
            <w:r w:rsidR="006F345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5A6719" w14:textId="309EFED1" w:rsidR="0068643A" w:rsidRPr="00FD6E06" w:rsidRDefault="009B25F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448</w:t>
            </w:r>
          </w:p>
        </w:tc>
      </w:tr>
      <w:tr w:rsidR="0068643A" w:rsidRPr="00FD6E06" w14:paraId="4D5A672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A671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A671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A671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5A671E" w14:textId="720B9EB3" w:rsidR="0068643A" w:rsidRPr="00FD6E06" w:rsidRDefault="009B25F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5A671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F3451">
              <w:rPr>
                <w:sz w:val="24"/>
                <w:szCs w:val="24"/>
              </w:rPr>
            </w:r>
            <w:r w:rsidR="006F345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5A6720" w14:textId="6C44970E" w:rsidR="0068643A" w:rsidRPr="00FD6E06" w:rsidRDefault="009B25F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176-191</w:t>
            </w:r>
          </w:p>
        </w:tc>
      </w:tr>
      <w:tr w:rsidR="0068643A" w:rsidRPr="00FD6E06" w14:paraId="4D5A672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A672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A672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A672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5A6725" w14:textId="3C46C2BB" w:rsidR="0068643A" w:rsidRPr="00FD6E06" w:rsidRDefault="009B25F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5A672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F3451">
              <w:rPr>
                <w:sz w:val="24"/>
                <w:szCs w:val="24"/>
              </w:rPr>
            </w:r>
            <w:r w:rsidR="006F345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5A6727" w14:textId="18805FED" w:rsidR="0068643A" w:rsidRPr="00FD6E06" w:rsidRDefault="009B25F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192-203</w:t>
            </w:r>
          </w:p>
        </w:tc>
      </w:tr>
      <w:tr w:rsidR="00BB4AE3" w:rsidRPr="00FD6E06" w14:paraId="4D5A672A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A6729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D5A673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A672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A672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A672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5A672E" w14:textId="6B2753A9" w:rsidR="0068643A" w:rsidRPr="00FD6E06" w:rsidRDefault="009B25F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5A672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F3451">
              <w:rPr>
                <w:sz w:val="24"/>
                <w:szCs w:val="24"/>
              </w:rPr>
            </w:r>
            <w:r w:rsidR="006F345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5A6730" w14:textId="2CFA24EB" w:rsidR="0068643A" w:rsidRPr="00FD6E06" w:rsidRDefault="001540B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205-220</w:t>
            </w:r>
          </w:p>
        </w:tc>
      </w:tr>
      <w:tr w:rsidR="0068643A" w:rsidRPr="00FD6E06" w14:paraId="4D5A673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A673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A673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A673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5A6735" w14:textId="293116FF" w:rsidR="0068643A" w:rsidRPr="00FD6E06" w:rsidRDefault="001540B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5A673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F3451">
              <w:rPr>
                <w:sz w:val="24"/>
                <w:szCs w:val="24"/>
              </w:rPr>
            </w:r>
            <w:r w:rsidR="006F345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5A6737" w14:textId="5B4BEDF5" w:rsidR="0068643A" w:rsidRPr="00FD6E06" w:rsidRDefault="001540B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205-220</w:t>
            </w:r>
          </w:p>
        </w:tc>
      </w:tr>
      <w:tr w:rsidR="0068643A" w:rsidRPr="00FD6E06" w14:paraId="4D5A673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A673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A673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A673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5A673C" w14:textId="33887BD6" w:rsidR="0068643A" w:rsidRPr="00FD6E06" w:rsidRDefault="001540B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5A673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F3451">
              <w:rPr>
                <w:sz w:val="24"/>
                <w:szCs w:val="24"/>
              </w:rPr>
            </w:r>
            <w:r w:rsidR="006F345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5A673E" w14:textId="63158EC5" w:rsidR="0068643A" w:rsidRPr="00FD6E06" w:rsidRDefault="001540B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223-235</w:t>
            </w:r>
          </w:p>
        </w:tc>
      </w:tr>
      <w:tr w:rsidR="0068643A" w:rsidRPr="00FD6E06" w14:paraId="4D5A674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A674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A674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A674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5A6743" w14:textId="25F6EC61" w:rsidR="0068643A" w:rsidRPr="00FD6E06" w:rsidRDefault="001540B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5A674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F3451">
              <w:rPr>
                <w:sz w:val="24"/>
                <w:szCs w:val="24"/>
              </w:rPr>
            </w:r>
            <w:r w:rsidR="006F345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5A6745" w14:textId="5518DFDC" w:rsidR="0068643A" w:rsidRPr="00FD6E06" w:rsidRDefault="001540B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223-230</w:t>
            </w:r>
          </w:p>
        </w:tc>
      </w:tr>
      <w:tr w:rsidR="0068643A" w:rsidRPr="00FD6E06" w14:paraId="4D5A674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A674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A674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A674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5A674A" w14:textId="5576330F" w:rsidR="0068643A" w:rsidRPr="00FD6E06" w:rsidRDefault="001540B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5A674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F3451">
              <w:rPr>
                <w:sz w:val="24"/>
                <w:szCs w:val="24"/>
              </w:rPr>
            </w:r>
            <w:r w:rsidR="006F345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5A674C" w14:textId="786E1D45" w:rsidR="0068643A" w:rsidRPr="00FD6E06" w:rsidRDefault="001540B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149-174</w:t>
            </w:r>
          </w:p>
        </w:tc>
      </w:tr>
      <w:tr w:rsidR="0068643A" w:rsidRPr="00FD6E06" w14:paraId="4D5A675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A674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A674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A675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Describe anticipated methods for assessing risk of bias of individual studies, including whether this will be done at the outcome or study level, or both; state how this information will be used in data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>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5A6751" w14:textId="18132ED0" w:rsidR="0068643A" w:rsidRPr="00FD6E06" w:rsidRDefault="001540B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lastRenderedPageBreak/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5A675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F3451">
              <w:rPr>
                <w:sz w:val="24"/>
                <w:szCs w:val="24"/>
              </w:rPr>
            </w:r>
            <w:r w:rsidR="006F345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5A6753" w14:textId="7FA48EC9" w:rsidR="0068643A" w:rsidRPr="00FD6E06" w:rsidRDefault="0086491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237-247</w:t>
            </w:r>
          </w:p>
        </w:tc>
      </w:tr>
      <w:tr w:rsidR="00BB4AE3" w:rsidRPr="00FD6E06" w14:paraId="4D5A6756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A6755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4D5A675D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A675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A675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A675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5A675A" w14:textId="382EFFBB" w:rsidR="0068643A" w:rsidRPr="00FD6E06" w:rsidRDefault="0086491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5A675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F3451">
              <w:rPr>
                <w:sz w:val="24"/>
                <w:szCs w:val="24"/>
              </w:rPr>
            </w:r>
            <w:r w:rsidR="006F345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5A675C" w14:textId="1151267B" w:rsidR="0068643A" w:rsidRPr="00FD6E06" w:rsidRDefault="0086491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250-252</w:t>
            </w:r>
          </w:p>
        </w:tc>
      </w:tr>
      <w:tr w:rsidR="0068643A" w:rsidRPr="00FD6E06" w14:paraId="4D5A6764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A675E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A675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A676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5A6761" w14:textId="4572FB98" w:rsidR="0068643A" w:rsidRPr="00FD6E06" w:rsidRDefault="0086491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5A676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F3451">
              <w:rPr>
                <w:sz w:val="24"/>
                <w:szCs w:val="24"/>
              </w:rPr>
            </w:r>
            <w:r w:rsidR="006F345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5A6763" w14:textId="18247148" w:rsidR="0068643A" w:rsidRPr="00FD6E06" w:rsidRDefault="0086491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252-255</w:t>
            </w:r>
          </w:p>
        </w:tc>
      </w:tr>
      <w:tr w:rsidR="0068643A" w:rsidRPr="00FD6E06" w14:paraId="4D5A676B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A6765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A676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A676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5A6768" w14:textId="0BA368FC" w:rsidR="0068643A" w:rsidRPr="00FD6E06" w:rsidRDefault="0086491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5A676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F3451">
              <w:rPr>
                <w:sz w:val="24"/>
                <w:szCs w:val="24"/>
              </w:rPr>
            </w:r>
            <w:r w:rsidR="006F345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5A676A" w14:textId="4B371427" w:rsidR="0068643A" w:rsidRPr="00FD6E06" w:rsidRDefault="0086491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256-271</w:t>
            </w:r>
          </w:p>
        </w:tc>
      </w:tr>
      <w:tr w:rsidR="0068643A" w:rsidRPr="00FD6E06" w14:paraId="4D5A6772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A676C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A676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A676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5A676F" w14:textId="21FE3F08" w:rsidR="0068643A" w:rsidRPr="00FD6E06" w:rsidRDefault="0086491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5A677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F3451">
              <w:rPr>
                <w:sz w:val="24"/>
                <w:szCs w:val="24"/>
              </w:rPr>
            </w:r>
            <w:r w:rsidR="006F345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5A6771" w14:textId="0CC65062" w:rsidR="0068643A" w:rsidRPr="00FD6E06" w:rsidRDefault="0086491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273</w:t>
            </w:r>
          </w:p>
        </w:tc>
      </w:tr>
      <w:tr w:rsidR="0068643A" w:rsidRPr="00FD6E06" w14:paraId="4D5A677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A677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A677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A677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5A6776" w14:textId="610E32D8" w:rsidR="0068643A" w:rsidRPr="00FD6E06" w:rsidRDefault="0086491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5A677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F3451">
              <w:rPr>
                <w:sz w:val="24"/>
                <w:szCs w:val="24"/>
              </w:rPr>
            </w:r>
            <w:r w:rsidR="006F345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5A6778" w14:textId="20C548D1" w:rsidR="0068643A" w:rsidRPr="00FD6E06" w:rsidRDefault="0086491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275-</w:t>
            </w:r>
            <w:r w:rsidR="007A79E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290</w:t>
            </w:r>
          </w:p>
        </w:tc>
      </w:tr>
      <w:tr w:rsidR="0068643A" w:rsidRPr="00FD6E06" w14:paraId="4D5A678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A677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A677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A677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5A677D" w14:textId="16395DEA" w:rsidR="0068643A" w:rsidRPr="00FD6E06" w:rsidRDefault="007A79E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5A677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F3451">
              <w:rPr>
                <w:sz w:val="24"/>
                <w:szCs w:val="24"/>
              </w:rPr>
            </w:r>
            <w:r w:rsidR="006F345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5A677F" w14:textId="76027238" w:rsidR="0068643A" w:rsidRPr="00FD6E06" w:rsidRDefault="007A79E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292-296</w:t>
            </w:r>
          </w:p>
        </w:tc>
      </w:tr>
    </w:tbl>
    <w:p w14:paraId="4D5A6781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5A6784" w14:textId="77777777" w:rsidR="00750A0E" w:rsidRDefault="00750A0E" w:rsidP="00FD6E06">
      <w:pPr>
        <w:spacing w:after="0" w:line="240" w:lineRule="auto"/>
      </w:pPr>
      <w:r>
        <w:separator/>
      </w:r>
    </w:p>
  </w:endnote>
  <w:endnote w:type="continuationSeparator" w:id="0">
    <w:p w14:paraId="4D5A6785" w14:textId="77777777" w:rsidR="00750A0E" w:rsidRDefault="00750A0E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5A6788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4D5A6789" wp14:editId="4D5A678A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5A6782" w14:textId="77777777" w:rsidR="00750A0E" w:rsidRDefault="00750A0E" w:rsidP="00FD6E06">
      <w:pPr>
        <w:spacing w:after="0" w:line="240" w:lineRule="auto"/>
      </w:pPr>
      <w:r>
        <w:separator/>
      </w:r>
    </w:p>
  </w:footnote>
  <w:footnote w:type="continuationSeparator" w:id="0">
    <w:p w14:paraId="4D5A6783" w14:textId="77777777" w:rsidR="00750A0E" w:rsidRDefault="00750A0E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4D5A6786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4D5A6787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085847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/>
  <w:defaultTabStop w:val="720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D6E06"/>
    <w:rsid w:val="001540B5"/>
    <w:rsid w:val="001E4CA1"/>
    <w:rsid w:val="002253F7"/>
    <w:rsid w:val="00252033"/>
    <w:rsid w:val="003D18EE"/>
    <w:rsid w:val="00474025"/>
    <w:rsid w:val="005956DA"/>
    <w:rsid w:val="00660CBC"/>
    <w:rsid w:val="00664936"/>
    <w:rsid w:val="0068643A"/>
    <w:rsid w:val="006F3451"/>
    <w:rsid w:val="00750A0E"/>
    <w:rsid w:val="007924AC"/>
    <w:rsid w:val="007A79EB"/>
    <w:rsid w:val="00864913"/>
    <w:rsid w:val="009B20D2"/>
    <w:rsid w:val="009B25FC"/>
    <w:rsid w:val="00A0782F"/>
    <w:rsid w:val="00B567D4"/>
    <w:rsid w:val="00B80CFF"/>
    <w:rsid w:val="00BB4AE3"/>
    <w:rsid w:val="00CA6DD4"/>
    <w:rsid w:val="00D464FA"/>
    <w:rsid w:val="00EE17D5"/>
    <w:rsid w:val="00F16558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4D5A66AA"/>
  <w15:docId w15:val="{A21175D3-6111-4CAE-85D6-CE79B632AD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916</Words>
  <Characters>5038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Jean-Paul Makhzoum</cp:lastModifiedBy>
  <cp:revision>16</cp:revision>
  <dcterms:created xsi:type="dcterms:W3CDTF">2016-01-13T16:30:00Z</dcterms:created>
  <dcterms:modified xsi:type="dcterms:W3CDTF">2023-07-30T01:47:00Z</dcterms:modified>
</cp:coreProperties>
</file>