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A0F85" w14:textId="77777777" w:rsidR="002A2080" w:rsidRDefault="002A2080" w:rsidP="002A2080">
      <w:pPr>
        <w:spacing w:before="240" w:after="240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bookmarkStart w:id="0" w:name="_GoBack"/>
      <w:bookmarkEnd w:id="0"/>
      <w:r w:rsidRPr="00EA4C6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Pr="00EA4C60">
        <w:rPr>
          <w:rFonts w:ascii="Times New Roman" w:hAnsi="Times New Roman" w:cs="Times New Roman"/>
          <w:b/>
          <w:bCs/>
          <w:color w:val="000000" w:themeColor="text1"/>
          <w:sz w:val="24"/>
        </w:rPr>
        <w:t>. Correlation between PFKFB4 expression and infiltration level of immune cells in COAD using TIMER2.0 database.</w:t>
      </w:r>
    </w:p>
    <w:tbl>
      <w:tblPr>
        <w:tblStyle w:val="a3"/>
        <w:tblW w:w="5579" w:type="dxa"/>
        <w:tblLayout w:type="fixed"/>
        <w:tblLook w:val="04A0" w:firstRow="1" w:lastRow="0" w:firstColumn="1" w:lastColumn="0" w:noHBand="0" w:noVBand="1"/>
      </w:tblPr>
      <w:tblGrid>
        <w:gridCol w:w="3402"/>
        <w:gridCol w:w="1134"/>
        <w:gridCol w:w="1043"/>
      </w:tblGrid>
      <w:tr w:rsidR="002A2080" w:rsidRPr="00F73253" w14:paraId="44213A0E" w14:textId="77777777" w:rsidTr="00287880"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3AB237B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Infiltrates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6210052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Rho value*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1BA28050" w14:textId="77777777" w:rsidR="002A2080" w:rsidRPr="00F73253" w:rsidRDefault="002A2080" w:rsidP="00287880">
            <w:r w:rsidRPr="00F73253">
              <w:rPr>
                <w:rFonts w:eastAsia="DengXian"/>
                <w:i/>
                <w:iCs/>
                <w:color w:val="000000"/>
              </w:rPr>
              <w:t>p</w:t>
            </w:r>
            <w:r w:rsidRPr="00F73253">
              <w:rPr>
                <w:rFonts w:eastAsia="DengXian"/>
                <w:color w:val="000000"/>
              </w:rPr>
              <w:t>-value**</w:t>
            </w:r>
          </w:p>
        </w:tc>
      </w:tr>
      <w:tr w:rsidR="002A2080" w:rsidRPr="00F73253" w14:paraId="29FF4D4D" w14:textId="77777777" w:rsidTr="00287880">
        <w:tc>
          <w:tcPr>
            <w:tcW w:w="340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9BCFF61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Myeloid dendritic cell (DC)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29E135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0.344558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558C80C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4.40E-09</w:t>
            </w:r>
          </w:p>
        </w:tc>
      </w:tr>
      <w:tr w:rsidR="002A2080" w:rsidRPr="00F73253" w14:paraId="7A8F92E7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54DC0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Natural Killer (NK)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4A33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0.312652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6D82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1.19E-07</w:t>
            </w:r>
          </w:p>
        </w:tc>
      </w:tr>
      <w:tr w:rsidR="002A2080" w:rsidRPr="00F73253" w14:paraId="79F914CB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3AB57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Neutrophil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1196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0.295711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7399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5.93E-07</w:t>
            </w:r>
          </w:p>
        </w:tc>
      </w:tr>
      <w:tr w:rsidR="002A2080" w:rsidRPr="00F73253" w14:paraId="18ED4171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F9FC3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M2 Macrophage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0EAF4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-0.24125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2A127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8.71E-07</w:t>
            </w:r>
          </w:p>
        </w:tc>
      </w:tr>
      <w:tr w:rsidR="002A2080" w:rsidRPr="00F73253" w14:paraId="5AFCC24E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451A8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CD8+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D906C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0.284013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A326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1.69E-06</w:t>
            </w:r>
          </w:p>
        </w:tc>
      </w:tr>
      <w:tr w:rsidR="002A2080" w:rsidRPr="00F73253" w14:paraId="04E583E0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71436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Macrophage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F285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0.259129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B91D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1.35E-05</w:t>
            </w:r>
          </w:p>
        </w:tc>
      </w:tr>
      <w:tr w:rsidR="002A2080" w:rsidRPr="00F73253" w14:paraId="1ED7F5A5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0DB66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M1 Macrophage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DCCA4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0.255989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0A1B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1.73E-05</w:t>
            </w:r>
          </w:p>
        </w:tc>
      </w:tr>
      <w:tr w:rsidR="002A2080" w:rsidRPr="00F73253" w14:paraId="367C6ED3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77575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Monocyte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2046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0.22559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F1F9C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0.000161</w:t>
            </w:r>
          </w:p>
        </w:tc>
      </w:tr>
      <w:tr w:rsidR="002A2080" w:rsidRPr="00F73253" w14:paraId="59319753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4759C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resting Mast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0BD29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0.224431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59F6B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0.000175</w:t>
            </w:r>
          </w:p>
        </w:tc>
      </w:tr>
      <w:tr w:rsidR="002A2080" w:rsidRPr="00F73253" w14:paraId="14A74B71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7219E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Regulatory T cell (Tregs)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19BC5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0.221872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1813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0.000208</w:t>
            </w:r>
          </w:p>
        </w:tc>
      </w:tr>
      <w:tr w:rsidR="002A2080" w:rsidRPr="00F73253" w14:paraId="4681BD54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5E3F5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M0 Macrophage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71E83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0.216674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A440E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0.000295</w:t>
            </w:r>
          </w:p>
        </w:tc>
      </w:tr>
      <w:tr w:rsidR="002A2080" w:rsidRPr="00F73253" w14:paraId="24527C85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91D19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Macrophage/Monocyte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E4343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0.214593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752DC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0.000338</w:t>
            </w:r>
          </w:p>
        </w:tc>
      </w:tr>
      <w:tr w:rsidR="002A2080" w:rsidRPr="00F73253" w14:paraId="5A521D06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FAF72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Cancer associated fibroblast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A5393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0.199824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4F9DB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0.000861</w:t>
            </w:r>
          </w:p>
        </w:tc>
      </w:tr>
      <w:tr w:rsidR="002A2080" w:rsidRPr="00F73253" w14:paraId="0DE3F05F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0608C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plasma B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4ADE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-0.19572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F747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0.001105</w:t>
            </w:r>
          </w:p>
        </w:tc>
      </w:tr>
      <w:tr w:rsidR="002A2080" w:rsidRPr="00F73253" w14:paraId="5C28CFAB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18A4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Common lymphoid progenitor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34B4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-0.19366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AEA3B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0.001249</w:t>
            </w:r>
          </w:p>
        </w:tc>
      </w:tr>
      <w:tr w:rsidR="002A2080" w:rsidRPr="00F73253" w14:paraId="298EADB3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C517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memory resting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CC16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0.190606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28D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0.001495</w:t>
            </w:r>
          </w:p>
        </w:tc>
      </w:tr>
      <w:tr w:rsidR="002A2080" w:rsidRPr="00F73253" w14:paraId="19C4C8D4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A6259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effector memory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BE49E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0.186765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E7E0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0.001868</w:t>
            </w:r>
          </w:p>
        </w:tc>
      </w:tr>
      <w:tr w:rsidR="002A2080" w:rsidRPr="00F73253" w14:paraId="7E367D10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9260A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Th2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509E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0.182962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8B1B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0.002319</w:t>
            </w:r>
          </w:p>
        </w:tc>
      </w:tr>
      <w:tr w:rsidR="002A2080" w:rsidRPr="00F73253" w14:paraId="21151FF2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C8E0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Hematopoietic stem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EE8CE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-0.18234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5FFD9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0.002401</w:t>
            </w:r>
          </w:p>
        </w:tc>
      </w:tr>
      <w:tr w:rsidR="002A2080" w:rsidRPr="00F73253" w14:paraId="377AC132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740E9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naive CD8+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1F4BF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-0.17632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735E1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0.003351</w:t>
            </w:r>
          </w:p>
        </w:tc>
      </w:tr>
      <w:tr w:rsidR="002A2080" w:rsidRPr="00F73253" w14:paraId="511377CA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26770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7307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0.155609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A498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0.009752</w:t>
            </w:r>
          </w:p>
        </w:tc>
      </w:tr>
      <w:tr w:rsidR="002A2080" w:rsidRPr="00F73253" w14:paraId="49A01550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75F9D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Granulocyte-monocyte progenitor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C051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0.152455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B40C1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0.011358</w:t>
            </w:r>
          </w:p>
        </w:tc>
      </w:tr>
      <w:tr w:rsidR="002A2080" w:rsidRPr="00F73253" w14:paraId="05AACD8D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E78CE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gamma delta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D290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-0.14725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C32EF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0.014519</w:t>
            </w:r>
          </w:p>
        </w:tc>
      </w:tr>
      <w:tr w:rsidR="002A2080" w:rsidRPr="00F73253" w14:paraId="60EC6781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C3BB8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Endothelial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BBCBC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0.143062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46FA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0.017604</w:t>
            </w:r>
          </w:p>
        </w:tc>
      </w:tr>
      <w:tr w:rsidR="002A2080" w:rsidRPr="00F73253" w14:paraId="2677D41E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BBA38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MDSC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3E7F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-0.11428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5A3C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0.021268</w:t>
            </w:r>
          </w:p>
        </w:tc>
      </w:tr>
      <w:tr w:rsidR="002A2080" w:rsidRPr="00F73253" w14:paraId="2B257DCD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154CB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central memory CD8+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EDE0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0.134576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90DDC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0.025635</w:t>
            </w:r>
          </w:p>
        </w:tc>
      </w:tr>
      <w:tr w:rsidR="002A2080" w:rsidRPr="00F73253" w14:paraId="7BFD820F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7E2E2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memory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7E7E5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0.124805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81654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0.038609</w:t>
            </w:r>
          </w:p>
        </w:tc>
      </w:tr>
      <w:tr w:rsidR="002A2080" w:rsidRPr="00F73253" w14:paraId="1005AFEE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368B8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Common myeloid progenitor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52AA5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-0.11441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1C093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0.058106</w:t>
            </w:r>
          </w:p>
        </w:tc>
      </w:tr>
      <w:tr w:rsidR="002A2080" w:rsidRPr="00F73253" w14:paraId="22B1C8A4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AFFD9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activated Natural Killer (NK)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5FF21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0.114231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9398D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0.058508</w:t>
            </w:r>
          </w:p>
        </w:tc>
      </w:tr>
      <w:tr w:rsidR="002A2080" w:rsidRPr="00F73253" w14:paraId="794F6CCA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AFD11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memory B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B4593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-0.11333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8EE6B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0.060531</w:t>
            </w:r>
          </w:p>
        </w:tc>
      </w:tr>
      <w:tr w:rsidR="002A2080" w:rsidRPr="00F73253" w14:paraId="7A840623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D6D34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Class-switched memory B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34C6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0.105464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76755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0.080841</w:t>
            </w:r>
          </w:p>
        </w:tc>
      </w:tr>
      <w:tr w:rsidR="002A2080" w:rsidRPr="00F73253" w14:paraId="0B22CA95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C59E3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activated Myeloid dendritic cell (DC)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125F7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-0.10079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A600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0.095316</w:t>
            </w:r>
          </w:p>
        </w:tc>
      </w:tr>
      <w:tr w:rsidR="002A2080" w:rsidRPr="00F73253" w14:paraId="55F8CF5E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26808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naive B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DD3B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-0.08665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F36DF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0.151858</w:t>
            </w:r>
          </w:p>
        </w:tc>
      </w:tr>
      <w:tr w:rsidR="002A2080" w:rsidRPr="00F73253" w14:paraId="70B07CBC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8387E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 xml:space="preserve">follicular helper T cell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C107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0.081435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08523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0.178132</w:t>
            </w:r>
          </w:p>
        </w:tc>
      </w:tr>
      <w:tr w:rsidR="002A2080" w:rsidRPr="00F73253" w14:paraId="0469FC18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E1D27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B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1276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0.063949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06F4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0.290639</w:t>
            </w:r>
          </w:p>
        </w:tc>
      </w:tr>
      <w:tr w:rsidR="002A2080" w:rsidRPr="00F73253" w14:paraId="6753A2D7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8DD83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 xml:space="preserve">NK T cell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6DEA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0.05927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8947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0.327453</w:t>
            </w:r>
          </w:p>
        </w:tc>
      </w:tr>
      <w:tr w:rsidR="002A2080" w:rsidRPr="00F73253" w14:paraId="1DD09008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B129C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memory activated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5B1D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0.054442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4E777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0.368456</w:t>
            </w:r>
          </w:p>
        </w:tc>
      </w:tr>
      <w:tr w:rsidR="002A2080" w:rsidRPr="00F73253" w14:paraId="68AE99F2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2478A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non-regulatory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F61A8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0.054289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252C7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0.369799</w:t>
            </w:r>
          </w:p>
        </w:tc>
      </w:tr>
      <w:tr w:rsidR="002A2080" w:rsidRPr="00F73253" w14:paraId="3128E10A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CA49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Th1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0FF2E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0.043799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A4514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0.469454</w:t>
            </w:r>
          </w:p>
        </w:tc>
      </w:tr>
      <w:tr w:rsidR="002A2080" w:rsidRPr="00F73253" w14:paraId="6FC68017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E0F22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central memory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73E4E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-0.04337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DFD97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0.473825</w:t>
            </w:r>
          </w:p>
        </w:tc>
      </w:tr>
      <w:tr w:rsidR="002A2080" w:rsidRPr="00F73253" w14:paraId="710D93C1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CE453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lastRenderedPageBreak/>
              <w:t>Eosinophil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00245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-0.03714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3DACB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0.539647</w:t>
            </w:r>
          </w:p>
        </w:tc>
      </w:tr>
      <w:tr w:rsidR="002A2080" w:rsidRPr="00F73253" w14:paraId="616C9CE6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A568A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Mast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6B68A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0.034141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58DC6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0.572921</w:t>
            </w:r>
          </w:p>
        </w:tc>
      </w:tr>
      <w:tr w:rsidR="002A2080" w:rsidRPr="00F73253" w14:paraId="52165704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C17B2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naive CD4+ 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5DB7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0.031614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00E0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0.601665</w:t>
            </w:r>
          </w:p>
        </w:tc>
      </w:tr>
      <w:tr w:rsidR="002A2080" w:rsidRPr="00F73253" w14:paraId="2D431155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50AB2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resting Natural Killer (NK)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82B20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0.007353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B4A03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0.903392</w:t>
            </w:r>
          </w:p>
        </w:tc>
      </w:tr>
      <w:tr w:rsidR="002A2080" w:rsidRPr="00F73253" w14:paraId="06A31DB8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CC538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activated Mast cell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6B8ED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0.005561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15627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0.926852</w:t>
            </w:r>
          </w:p>
        </w:tc>
      </w:tr>
      <w:tr w:rsidR="002A2080" w:rsidRPr="00F73253" w14:paraId="19B88DA0" w14:textId="77777777" w:rsidTr="0028788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7BF96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resting Myeloid dendritic cell (DC)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DA99F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0.002293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10137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0.969808</w:t>
            </w:r>
          </w:p>
        </w:tc>
      </w:tr>
      <w:tr w:rsidR="002A2080" w:rsidRPr="00F73253" w14:paraId="1C22A349" w14:textId="77777777" w:rsidTr="00287880"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81DE327" w14:textId="77777777" w:rsidR="002A2080" w:rsidRPr="00F73253" w:rsidRDefault="002A2080" w:rsidP="00287880">
            <w:pPr>
              <w:jc w:val="left"/>
              <w:rPr>
                <w:color w:val="000000" w:themeColor="text1"/>
              </w:rPr>
            </w:pPr>
            <w:r w:rsidRPr="00F73253">
              <w:rPr>
                <w:rFonts w:eastAsia="DengXian"/>
                <w:color w:val="000000" w:themeColor="text1"/>
              </w:rPr>
              <w:t>effector memory CD8+ T cell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DA03992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-0.00034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6CD46D1" w14:textId="77777777" w:rsidR="002A2080" w:rsidRPr="00F73253" w:rsidRDefault="002A2080" w:rsidP="00287880">
            <w:r w:rsidRPr="00F73253">
              <w:rPr>
                <w:rFonts w:eastAsia="DengXian"/>
                <w:color w:val="000000"/>
              </w:rPr>
              <w:t>0.99549</w:t>
            </w:r>
          </w:p>
        </w:tc>
      </w:tr>
    </w:tbl>
    <w:p w14:paraId="77DED573" w14:textId="77777777" w:rsidR="002A2080" w:rsidRPr="00EA4C60" w:rsidRDefault="002A2080" w:rsidP="002A2080">
      <w:pPr>
        <w:rPr>
          <w:rFonts w:ascii="Times New Roman" w:hAnsi="Times New Roman" w:cs="Times New Roman"/>
          <w:color w:val="000000" w:themeColor="text1"/>
          <w:sz w:val="24"/>
        </w:rPr>
      </w:pPr>
      <w:r w:rsidRPr="00EA4C60">
        <w:rPr>
          <w:rFonts w:ascii="Times New Roman" w:hAnsi="Times New Roman" w:cs="Times New Roman"/>
          <w:color w:val="000000" w:themeColor="text1"/>
          <w:sz w:val="24"/>
        </w:rPr>
        <w:t xml:space="preserve">* Rho value of Spearman’s correlation, rho value was adjusted by purity. ** </w:t>
      </w:r>
      <w:r w:rsidRPr="00EA4C60">
        <w:rPr>
          <w:rFonts w:ascii="Times New Roman" w:hAnsi="Times New Roman" w:cs="Times New Roman"/>
          <w:i/>
          <w:iCs/>
          <w:color w:val="000000" w:themeColor="text1"/>
          <w:sz w:val="24"/>
        </w:rPr>
        <w:t>p</w:t>
      </w:r>
      <w:r w:rsidRPr="00EA4C60">
        <w:rPr>
          <w:rFonts w:ascii="Times New Roman" w:hAnsi="Times New Roman" w:cs="Times New Roman"/>
          <w:color w:val="000000" w:themeColor="text1"/>
          <w:sz w:val="24"/>
        </w:rPr>
        <w:t>-value &lt; 0.05 was considered statistically significant. PFKFB4: phosphofructo‑2‑kinase/fructose‑2,6‑biphosphatase 4; COAD: Colon Adenocarcinoma.</w:t>
      </w:r>
    </w:p>
    <w:p w14:paraId="2F304146" w14:textId="77777777" w:rsidR="00EA2A7D" w:rsidRPr="002A2080" w:rsidRDefault="00EA2A7D"/>
    <w:sectPr w:rsidR="00EA2A7D" w:rsidRPr="002A2080" w:rsidSect="00051CD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21A"/>
    <w:rsid w:val="00051CDA"/>
    <w:rsid w:val="00095A2F"/>
    <w:rsid w:val="000C2E7D"/>
    <w:rsid w:val="000C5602"/>
    <w:rsid w:val="000D0C48"/>
    <w:rsid w:val="000D5374"/>
    <w:rsid w:val="000D5408"/>
    <w:rsid w:val="000F348A"/>
    <w:rsid w:val="000F4BDC"/>
    <w:rsid w:val="000F4FC5"/>
    <w:rsid w:val="001148E1"/>
    <w:rsid w:val="001258E4"/>
    <w:rsid w:val="0013245C"/>
    <w:rsid w:val="00133E09"/>
    <w:rsid w:val="00136978"/>
    <w:rsid w:val="00136BF3"/>
    <w:rsid w:val="00183482"/>
    <w:rsid w:val="00190436"/>
    <w:rsid w:val="001918EB"/>
    <w:rsid w:val="001C2CD9"/>
    <w:rsid w:val="001E1EDB"/>
    <w:rsid w:val="00206365"/>
    <w:rsid w:val="0022092F"/>
    <w:rsid w:val="002A2080"/>
    <w:rsid w:val="002A213F"/>
    <w:rsid w:val="002A5C32"/>
    <w:rsid w:val="002C0344"/>
    <w:rsid w:val="00354080"/>
    <w:rsid w:val="00373FC7"/>
    <w:rsid w:val="00385C49"/>
    <w:rsid w:val="003B6591"/>
    <w:rsid w:val="003C673E"/>
    <w:rsid w:val="003D6896"/>
    <w:rsid w:val="003F567D"/>
    <w:rsid w:val="00431782"/>
    <w:rsid w:val="0044121A"/>
    <w:rsid w:val="004662CB"/>
    <w:rsid w:val="00495313"/>
    <w:rsid w:val="004B3FE5"/>
    <w:rsid w:val="004D2BA8"/>
    <w:rsid w:val="00505059"/>
    <w:rsid w:val="00506747"/>
    <w:rsid w:val="00506D0F"/>
    <w:rsid w:val="005226A3"/>
    <w:rsid w:val="005604A6"/>
    <w:rsid w:val="0058701A"/>
    <w:rsid w:val="00612F53"/>
    <w:rsid w:val="00643B10"/>
    <w:rsid w:val="006659C3"/>
    <w:rsid w:val="006936E6"/>
    <w:rsid w:val="007E7F8F"/>
    <w:rsid w:val="008A4C5F"/>
    <w:rsid w:val="008B1A1A"/>
    <w:rsid w:val="009234CA"/>
    <w:rsid w:val="00925AC6"/>
    <w:rsid w:val="009260C6"/>
    <w:rsid w:val="00927AAB"/>
    <w:rsid w:val="00947E24"/>
    <w:rsid w:val="00951D53"/>
    <w:rsid w:val="00953617"/>
    <w:rsid w:val="00965E13"/>
    <w:rsid w:val="00965EC8"/>
    <w:rsid w:val="009A1F5A"/>
    <w:rsid w:val="009E1997"/>
    <w:rsid w:val="009E2540"/>
    <w:rsid w:val="00A17ED8"/>
    <w:rsid w:val="00A24311"/>
    <w:rsid w:val="00A332EB"/>
    <w:rsid w:val="00A543BB"/>
    <w:rsid w:val="00A60002"/>
    <w:rsid w:val="00A9724A"/>
    <w:rsid w:val="00AA6D9B"/>
    <w:rsid w:val="00AD49BB"/>
    <w:rsid w:val="00AE5FE3"/>
    <w:rsid w:val="00AF3C9D"/>
    <w:rsid w:val="00AF685A"/>
    <w:rsid w:val="00B264DE"/>
    <w:rsid w:val="00BB5A53"/>
    <w:rsid w:val="00BC286C"/>
    <w:rsid w:val="00C017B6"/>
    <w:rsid w:val="00C82EB2"/>
    <w:rsid w:val="00C92270"/>
    <w:rsid w:val="00CA2745"/>
    <w:rsid w:val="00D15931"/>
    <w:rsid w:val="00D372C0"/>
    <w:rsid w:val="00D60E63"/>
    <w:rsid w:val="00D6252F"/>
    <w:rsid w:val="00D951E9"/>
    <w:rsid w:val="00DA33EE"/>
    <w:rsid w:val="00DE5A64"/>
    <w:rsid w:val="00DF6385"/>
    <w:rsid w:val="00E02C8E"/>
    <w:rsid w:val="00E31606"/>
    <w:rsid w:val="00E424FA"/>
    <w:rsid w:val="00E53719"/>
    <w:rsid w:val="00EA2A7D"/>
    <w:rsid w:val="00EC48C0"/>
    <w:rsid w:val="00EE7CBB"/>
    <w:rsid w:val="00FC034A"/>
    <w:rsid w:val="00FC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EAE4F56-8B25-CB40-B8D1-2C3F9934C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20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A208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星辰 戴</dc:creator>
  <cp:keywords/>
  <dc:description/>
  <cp:lastModifiedBy>星辰 戴</cp:lastModifiedBy>
  <cp:revision>2</cp:revision>
  <dcterms:created xsi:type="dcterms:W3CDTF">2023-07-29T03:14:00Z</dcterms:created>
  <dcterms:modified xsi:type="dcterms:W3CDTF">2023-07-29T03:15:00Z</dcterms:modified>
</cp:coreProperties>
</file>