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1BE5B6" w14:textId="77777777" w:rsidR="00B64062" w:rsidRPr="00923475" w:rsidRDefault="00D86A04" w:rsidP="00743906">
      <w:pPr>
        <w:pStyle w:val="Heading2"/>
        <w:rPr>
          <w:rStyle w:val="Heading1Char"/>
          <w:rFonts w:asciiTheme="majorBidi" w:hAnsiTheme="majorBidi"/>
          <w:b/>
          <w:bCs/>
          <w:color w:val="auto"/>
          <w:sz w:val="24"/>
          <w:szCs w:val="24"/>
        </w:rPr>
      </w:pPr>
      <w:r w:rsidRPr="00923475">
        <w:rPr>
          <w:rStyle w:val="Heading1Char"/>
          <w:rFonts w:asciiTheme="majorBidi" w:hAnsiTheme="majorBidi"/>
          <w:b/>
          <w:bCs/>
          <w:color w:val="auto"/>
          <w:sz w:val="24"/>
          <w:szCs w:val="24"/>
        </w:rPr>
        <w:t>1</w:t>
      </w:r>
      <w:r w:rsidR="0062193C" w:rsidRPr="00923475">
        <w:rPr>
          <w:rStyle w:val="Heading1Char"/>
          <w:rFonts w:asciiTheme="majorBidi" w:hAnsiTheme="majorBidi"/>
          <w:b/>
          <w:bCs/>
          <w:color w:val="auto"/>
          <w:sz w:val="24"/>
          <w:szCs w:val="24"/>
        </w:rPr>
        <w:t xml:space="preserve"> | </w:t>
      </w:r>
      <w:r w:rsidR="0019300C" w:rsidRPr="00923475">
        <w:rPr>
          <w:rStyle w:val="Heading1Char"/>
          <w:rFonts w:asciiTheme="majorBidi" w:hAnsiTheme="majorBidi"/>
          <w:b/>
          <w:bCs/>
          <w:color w:val="auto"/>
          <w:sz w:val="24"/>
          <w:szCs w:val="24"/>
        </w:rPr>
        <w:t>SUPPLEMENTARY METHODS</w:t>
      </w:r>
    </w:p>
    <w:p w14:paraId="28487752" w14:textId="77C926CF" w:rsidR="00EE352B" w:rsidRPr="00923475" w:rsidRDefault="00181C12" w:rsidP="00234A9F">
      <w:pPr>
        <w:pStyle w:val="Heading2"/>
        <w:numPr>
          <w:ilvl w:val="1"/>
          <w:numId w:val="6"/>
        </w:numPr>
        <w:spacing w:line="480" w:lineRule="auto"/>
        <w:rPr>
          <w:rFonts w:asciiTheme="majorBidi" w:hAnsiTheme="majorBidi"/>
          <w:color w:val="auto"/>
          <w:sz w:val="24"/>
          <w:szCs w:val="24"/>
          <w:lang w:bidi="fa-IR"/>
        </w:rPr>
      </w:pPr>
      <w:r w:rsidRPr="00923475">
        <w:rPr>
          <w:rFonts w:asciiTheme="majorBidi" w:hAnsiTheme="majorBidi"/>
          <w:color w:val="auto"/>
          <w:sz w:val="24"/>
          <w:szCs w:val="24"/>
          <w:lang w:bidi="fa-IR"/>
        </w:rPr>
        <w:t xml:space="preserve">| </w:t>
      </w:r>
      <w:r w:rsidR="00234A9F" w:rsidRPr="00923475">
        <w:rPr>
          <w:rFonts w:asciiTheme="majorBidi" w:hAnsiTheme="majorBidi"/>
          <w:color w:val="auto"/>
          <w:sz w:val="24"/>
          <w:szCs w:val="24"/>
          <w:lang w:bidi="fa-IR"/>
        </w:rPr>
        <w:t>C</w:t>
      </w:r>
      <w:r w:rsidR="00EE352B" w:rsidRPr="00923475">
        <w:rPr>
          <w:rFonts w:asciiTheme="majorBidi" w:hAnsiTheme="majorBidi"/>
          <w:color w:val="auto"/>
          <w:sz w:val="24"/>
          <w:szCs w:val="24"/>
          <w:lang w:bidi="fa-IR"/>
        </w:rPr>
        <w:t>o-expression</w:t>
      </w:r>
      <w:r w:rsidR="00030FBD" w:rsidRPr="00923475">
        <w:rPr>
          <w:rFonts w:asciiTheme="majorBidi" w:hAnsiTheme="majorBidi"/>
          <w:color w:val="auto"/>
          <w:sz w:val="24"/>
          <w:szCs w:val="24"/>
          <w:lang w:bidi="fa-IR"/>
        </w:rPr>
        <w:t xml:space="preserve"> network</w:t>
      </w:r>
      <w:r w:rsidR="00EE352B" w:rsidRPr="00923475">
        <w:rPr>
          <w:rFonts w:asciiTheme="majorBidi" w:hAnsiTheme="majorBidi"/>
          <w:color w:val="auto"/>
          <w:sz w:val="24"/>
          <w:szCs w:val="24"/>
          <w:lang w:bidi="fa-IR"/>
        </w:rPr>
        <w:t xml:space="preserve"> </w:t>
      </w:r>
      <w:r w:rsidR="00030FBD" w:rsidRPr="00923475">
        <w:rPr>
          <w:rFonts w:asciiTheme="majorBidi" w:hAnsiTheme="majorBidi"/>
          <w:color w:val="auto"/>
          <w:sz w:val="24"/>
          <w:szCs w:val="24"/>
          <w:lang w:bidi="fa-IR"/>
        </w:rPr>
        <w:t>reconstruction</w:t>
      </w:r>
      <w:r w:rsidR="00234A9F" w:rsidRPr="00923475">
        <w:rPr>
          <w:rFonts w:asciiTheme="majorBidi" w:hAnsiTheme="majorBidi"/>
          <w:color w:val="auto"/>
          <w:sz w:val="24"/>
          <w:szCs w:val="24"/>
          <w:lang w:bidi="fa-IR"/>
        </w:rPr>
        <w:t xml:space="preserve"> and module detection</w:t>
      </w:r>
    </w:p>
    <w:p w14:paraId="54F27AB0" w14:textId="512BF142" w:rsidR="00490924" w:rsidRPr="00490924" w:rsidRDefault="00234A9F" w:rsidP="00EF1339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 w:bidi="fa-IR"/>
        </w:rPr>
      </w:pPr>
      <w:r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The co-expression network reconstructed using Pearson correlation. The hierarchical clustering implemented to extract subnetworks. Finally, the metastasis-related subnetwork selected using </w:t>
      </w:r>
      <w:r w:rsidR="008854BF" w:rsidRPr="00E0746C">
        <w:rPr>
          <w:rFonts w:asciiTheme="majorBidi" w:hAnsiTheme="majorBidi" w:cstheme="majorBidi"/>
          <w:sz w:val="24"/>
          <w:szCs w:val="24"/>
          <w:lang w:val="en-US" w:bidi="fa-IR"/>
        </w:rPr>
        <w:t>subnetwork</w:t>
      </w:r>
      <w:r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–trait correlation (correlation &gt; 0.5). </w:t>
      </w:r>
      <w:r w:rsidR="008854BF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The subnetwork-trait correlations are illustrated in </w:t>
      </w:r>
      <w:r w:rsidR="008854BF" w:rsidRPr="003802DF">
        <w:rPr>
          <w:rFonts w:asciiTheme="majorBidi" w:hAnsiTheme="majorBidi" w:cstheme="majorBidi"/>
          <w:sz w:val="24"/>
          <w:szCs w:val="24"/>
          <w:lang w:val="en-US" w:bidi="fa-IR"/>
        </w:rPr>
        <w:t xml:space="preserve">Figure </w:t>
      </w:r>
      <w:r w:rsidR="008854BF" w:rsidRPr="00E0746C">
        <w:rPr>
          <w:rFonts w:asciiTheme="majorBidi" w:hAnsiTheme="majorBidi" w:cstheme="majorBidi"/>
          <w:sz w:val="24"/>
          <w:szCs w:val="24"/>
          <w:lang w:val="en-US" w:bidi="fa-IR"/>
        </w:rPr>
        <w:t>S1.</w:t>
      </w:r>
      <w:r w:rsidR="006A05AB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The metastasis target status</w:t>
      </w:r>
      <w:r w:rsidR="005011BD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(bone vs. visceral metastasis)</w:t>
      </w:r>
      <w:r w:rsidR="006A05AB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did not show any high correlation, but the cell status (cluster cells </w:t>
      </w:r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>vs.</w:t>
      </w:r>
      <w:r w:rsidR="006A05AB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single cells) indicate high correlations. </w:t>
      </w:r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>The midnightblue and turquoise subnetworks are</w:t>
      </w:r>
      <w:r w:rsidR="00EF1339">
        <w:rPr>
          <w:rFonts w:asciiTheme="majorBidi" w:hAnsiTheme="majorBidi" w:cstheme="majorBidi"/>
          <w:sz w:val="24"/>
          <w:szCs w:val="24"/>
          <w:lang w:val="en-US" w:bidi="fa-IR"/>
        </w:rPr>
        <w:t xml:space="preserve"> our</w:t>
      </w:r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 xml:space="preserve"> </w:t>
      </w:r>
      <w:r w:rsidR="00EF1339">
        <w:rPr>
          <w:rFonts w:asciiTheme="majorBidi" w:hAnsiTheme="majorBidi" w:cstheme="majorBidi"/>
          <w:sz w:val="24"/>
          <w:szCs w:val="24"/>
          <w:lang w:val="en-US" w:bidi="fa-IR"/>
        </w:rPr>
        <w:t>final selection</w:t>
      </w:r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>.</w:t>
      </w:r>
    </w:p>
    <w:p w14:paraId="029ACEB8" w14:textId="14983055" w:rsidR="00490924" w:rsidRDefault="00436567" w:rsidP="00490924">
      <w:pPr>
        <w:keepNext/>
        <w:spacing w:after="0" w:line="240" w:lineRule="atLeast"/>
        <w:jc w:val="both"/>
      </w:pPr>
      <w:r>
        <w:rPr>
          <w:noProof/>
          <w:lang w:eastAsia="en-AU"/>
        </w:rPr>
        <w:drawing>
          <wp:inline distT="0" distB="0" distL="0" distR="0" wp14:anchorId="2D82EC58" wp14:editId="15F9278E">
            <wp:extent cx="4594098" cy="5486400"/>
            <wp:effectExtent l="19050" t="19050" r="16510" b="190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rait-module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4098" cy="54864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562BA17" w14:textId="08477F61" w:rsidR="002A174C" w:rsidRDefault="00490924" w:rsidP="00490924">
      <w:pPr>
        <w:pStyle w:val="Caption"/>
        <w:spacing w:after="0" w:line="240" w:lineRule="atLeast"/>
        <w:jc w:val="both"/>
        <w:rPr>
          <w:color w:val="auto"/>
        </w:rPr>
      </w:pPr>
      <w:r w:rsidRPr="00490924">
        <w:rPr>
          <w:color w:val="auto"/>
        </w:rPr>
        <w:t xml:space="preserve">Figure </w:t>
      </w:r>
      <w:r w:rsidR="004E7E15">
        <w:rPr>
          <w:color w:val="auto"/>
        </w:rPr>
        <w:t>S</w:t>
      </w:r>
      <w:r w:rsidRPr="00490924">
        <w:rPr>
          <w:color w:val="auto"/>
        </w:rPr>
        <w:fldChar w:fldCharType="begin"/>
      </w:r>
      <w:r w:rsidRPr="00490924">
        <w:rPr>
          <w:color w:val="auto"/>
        </w:rPr>
        <w:instrText xml:space="preserve"> SEQ Figure \* ARABIC </w:instrText>
      </w:r>
      <w:r w:rsidRPr="00490924">
        <w:rPr>
          <w:color w:val="auto"/>
        </w:rPr>
        <w:fldChar w:fldCharType="separate"/>
      </w:r>
      <w:r w:rsidR="00702E2C">
        <w:rPr>
          <w:noProof/>
          <w:color w:val="auto"/>
        </w:rPr>
        <w:t>1</w:t>
      </w:r>
      <w:r w:rsidRPr="00490924">
        <w:rPr>
          <w:color w:val="auto"/>
        </w:rPr>
        <w:fldChar w:fldCharType="end"/>
      </w:r>
      <w:r w:rsidRPr="00490924">
        <w:rPr>
          <w:color w:val="auto"/>
        </w:rPr>
        <w:t xml:space="preserve"> subnetwork-trait</w:t>
      </w:r>
      <w:r w:rsidR="00436567">
        <w:rPr>
          <w:color w:val="auto"/>
        </w:rPr>
        <w:t xml:space="preserve"> correlation</w:t>
      </w:r>
      <w:r w:rsidRPr="00490924">
        <w:rPr>
          <w:color w:val="auto"/>
        </w:rPr>
        <w:t xml:space="preserve"> p-values</w:t>
      </w:r>
    </w:p>
    <w:p w14:paraId="7067DCFD" w14:textId="77777777" w:rsidR="00490924" w:rsidRPr="00490924" w:rsidRDefault="00490924" w:rsidP="00490924">
      <w:pPr>
        <w:rPr>
          <w:lang w:val="en-US"/>
        </w:rPr>
      </w:pPr>
    </w:p>
    <w:p w14:paraId="7A15A9A2" w14:textId="560E4E39" w:rsidR="00E0746C" w:rsidRDefault="00E0746C" w:rsidP="00E0746C">
      <w:pPr>
        <w:pStyle w:val="Heading2"/>
        <w:numPr>
          <w:ilvl w:val="1"/>
          <w:numId w:val="6"/>
        </w:numPr>
        <w:spacing w:line="480" w:lineRule="auto"/>
        <w:rPr>
          <w:rFonts w:asciiTheme="majorBidi" w:hAnsiTheme="majorBidi"/>
          <w:color w:val="auto"/>
          <w:sz w:val="24"/>
          <w:szCs w:val="24"/>
          <w:lang w:bidi="fa-IR"/>
        </w:rPr>
      </w:pPr>
      <w:r w:rsidRPr="00923475">
        <w:rPr>
          <w:rFonts w:asciiTheme="majorBidi" w:hAnsiTheme="majorBidi"/>
          <w:color w:val="auto"/>
          <w:sz w:val="24"/>
          <w:szCs w:val="24"/>
          <w:lang w:bidi="fa-IR"/>
        </w:rPr>
        <w:lastRenderedPageBreak/>
        <w:t>| subnetwork</w:t>
      </w:r>
      <w:r w:rsidR="003D009E">
        <w:rPr>
          <w:rFonts w:asciiTheme="majorBidi" w:hAnsiTheme="majorBidi"/>
          <w:color w:val="auto"/>
          <w:sz w:val="24"/>
          <w:szCs w:val="24"/>
          <w:lang w:bidi="fa-IR"/>
        </w:rPr>
        <w:t xml:space="preserve"> detection and</w:t>
      </w:r>
      <w:r w:rsidRPr="00923475">
        <w:rPr>
          <w:rFonts w:asciiTheme="majorBidi" w:hAnsiTheme="majorBidi"/>
          <w:color w:val="auto"/>
          <w:sz w:val="24"/>
          <w:szCs w:val="24"/>
          <w:lang w:bidi="fa-IR"/>
        </w:rPr>
        <w:t xml:space="preserve"> preservation</w:t>
      </w:r>
    </w:p>
    <w:p w14:paraId="7DDBD4FE" w14:textId="04D8CE86" w:rsidR="00645353" w:rsidRPr="00DF1D82" w:rsidRDefault="00645353" w:rsidP="00DF1D82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 w:bidi="fa-IR"/>
        </w:rPr>
      </w:pPr>
      <w:r w:rsidRPr="00DF1D82">
        <w:rPr>
          <w:rFonts w:asciiTheme="majorBidi" w:hAnsiTheme="majorBidi" w:cstheme="majorBidi"/>
          <w:sz w:val="24"/>
          <w:szCs w:val="24"/>
          <w:lang w:val="en-US" w:bidi="fa-IR"/>
        </w:rPr>
        <w:t>Two most trait related subnetworks are midnightblue and turquoise. The list of genes and module membership and gene-significance statistics are reported in Table S1 and S2.</w:t>
      </w:r>
    </w:p>
    <w:p w14:paraId="52980A09" w14:textId="78D556D8" w:rsidR="00645353" w:rsidRPr="00645353" w:rsidRDefault="00645353" w:rsidP="00645353">
      <w:pPr>
        <w:pStyle w:val="Caption"/>
        <w:keepNext/>
        <w:spacing w:after="0"/>
        <w:rPr>
          <w:color w:val="auto"/>
        </w:rPr>
      </w:pPr>
      <w:r w:rsidRPr="00047091">
        <w:rPr>
          <w:color w:val="auto"/>
        </w:rPr>
        <w:t xml:space="preserve">Table </w:t>
      </w:r>
      <w:r>
        <w:rPr>
          <w:color w:val="auto"/>
        </w:rPr>
        <w:t>S1</w:t>
      </w:r>
      <w:r w:rsidRPr="00047091">
        <w:rPr>
          <w:color w:val="auto"/>
        </w:rPr>
        <w:t xml:space="preserve"> midnight</w:t>
      </w:r>
      <w:r>
        <w:rPr>
          <w:color w:val="auto"/>
        </w:rPr>
        <w:t>blue</w:t>
      </w:r>
      <w:r w:rsidRPr="00047091">
        <w:rPr>
          <w:color w:val="auto"/>
        </w:rPr>
        <w:t xml:space="preserve"> (immune) subnetwork</w:t>
      </w:r>
    </w:p>
    <w:tbl>
      <w:tblPr>
        <w:tblStyle w:val="TableGrid"/>
        <w:tblW w:w="6185" w:type="dxa"/>
        <w:tblLook w:val="04A0" w:firstRow="1" w:lastRow="0" w:firstColumn="1" w:lastColumn="0" w:noHBand="0" w:noVBand="1"/>
      </w:tblPr>
      <w:tblGrid>
        <w:gridCol w:w="1987"/>
        <w:gridCol w:w="1792"/>
        <w:gridCol w:w="1083"/>
        <w:gridCol w:w="1323"/>
      </w:tblGrid>
      <w:tr w:rsidR="00645353" w:rsidRPr="00A42BCB" w14:paraId="73BC6A02" w14:textId="77777777" w:rsidTr="00D40420">
        <w:trPr>
          <w:trHeight w:val="300"/>
        </w:trPr>
        <w:tc>
          <w:tcPr>
            <w:tcW w:w="1987" w:type="dxa"/>
            <w:shd w:val="clear" w:color="auto" w:fill="BFBFBF" w:themeFill="background1" w:themeFillShade="BF"/>
            <w:noWrap/>
            <w:hideMark/>
          </w:tcPr>
          <w:p w14:paraId="1DE9BC5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ModuleMembership</w:t>
            </w:r>
          </w:p>
        </w:tc>
        <w:tc>
          <w:tcPr>
            <w:tcW w:w="1792" w:type="dxa"/>
            <w:shd w:val="clear" w:color="auto" w:fill="BFBFBF" w:themeFill="background1" w:themeFillShade="BF"/>
            <w:noWrap/>
            <w:hideMark/>
          </w:tcPr>
          <w:p w14:paraId="2AEBE72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Gene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_s</w:t>
            </w: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ignificance</w:t>
            </w:r>
          </w:p>
        </w:tc>
        <w:tc>
          <w:tcPr>
            <w:tcW w:w="1083" w:type="dxa"/>
            <w:shd w:val="clear" w:color="auto" w:fill="BFBFBF" w:themeFill="background1" w:themeFillShade="BF"/>
            <w:noWrap/>
            <w:hideMark/>
          </w:tcPr>
          <w:p w14:paraId="37103CFB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Gene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_</w:t>
            </w: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list</w:t>
            </w:r>
          </w:p>
        </w:tc>
        <w:tc>
          <w:tcPr>
            <w:tcW w:w="1323" w:type="dxa"/>
            <w:shd w:val="clear" w:color="auto" w:fill="BFBFBF" w:themeFill="background1" w:themeFillShade="BF"/>
            <w:noWrap/>
            <w:hideMark/>
          </w:tcPr>
          <w:p w14:paraId="0500334B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Novel genes</w:t>
            </w:r>
          </w:p>
        </w:tc>
      </w:tr>
      <w:tr w:rsidR="00645353" w:rsidRPr="00A42BCB" w14:paraId="05B8E358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1E3BBD8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0.864028616</w:t>
            </w:r>
          </w:p>
        </w:tc>
        <w:tc>
          <w:tcPr>
            <w:tcW w:w="1792" w:type="dxa"/>
            <w:noWrap/>
            <w:hideMark/>
          </w:tcPr>
          <w:p w14:paraId="74E3703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0.479614147</w:t>
            </w:r>
          </w:p>
        </w:tc>
        <w:tc>
          <w:tcPr>
            <w:tcW w:w="1083" w:type="dxa"/>
            <w:noWrap/>
            <w:hideMark/>
          </w:tcPr>
          <w:p w14:paraId="5454A4FA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DAB2</w:t>
            </w:r>
          </w:p>
        </w:tc>
        <w:tc>
          <w:tcPr>
            <w:tcW w:w="1323" w:type="dxa"/>
            <w:noWrap/>
            <w:hideMark/>
          </w:tcPr>
          <w:p w14:paraId="4E49F13F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183EC6B3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20F6583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0.848090803</w:t>
            </w:r>
          </w:p>
        </w:tc>
        <w:tc>
          <w:tcPr>
            <w:tcW w:w="1792" w:type="dxa"/>
            <w:noWrap/>
            <w:hideMark/>
          </w:tcPr>
          <w:p w14:paraId="25A25CF8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0.421058726</w:t>
            </w:r>
          </w:p>
        </w:tc>
        <w:tc>
          <w:tcPr>
            <w:tcW w:w="1083" w:type="dxa"/>
            <w:noWrap/>
            <w:hideMark/>
          </w:tcPr>
          <w:p w14:paraId="60D551A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PTCRA</w:t>
            </w:r>
          </w:p>
        </w:tc>
        <w:tc>
          <w:tcPr>
            <w:tcW w:w="1323" w:type="dxa"/>
            <w:noWrap/>
            <w:hideMark/>
          </w:tcPr>
          <w:p w14:paraId="72AAA9BE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7963EF50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3B59916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0.896509282</w:t>
            </w:r>
          </w:p>
        </w:tc>
        <w:tc>
          <w:tcPr>
            <w:tcW w:w="1792" w:type="dxa"/>
            <w:noWrap/>
            <w:hideMark/>
          </w:tcPr>
          <w:p w14:paraId="762CD89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0.519706023</w:t>
            </w:r>
          </w:p>
        </w:tc>
        <w:tc>
          <w:tcPr>
            <w:tcW w:w="1083" w:type="dxa"/>
            <w:noWrap/>
            <w:hideMark/>
          </w:tcPr>
          <w:p w14:paraId="317EECF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F13A1</w:t>
            </w:r>
          </w:p>
        </w:tc>
        <w:tc>
          <w:tcPr>
            <w:tcW w:w="1323" w:type="dxa"/>
            <w:noWrap/>
            <w:hideMark/>
          </w:tcPr>
          <w:p w14:paraId="6D55387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7E50DE44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09E0D85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0.870514349</w:t>
            </w:r>
          </w:p>
        </w:tc>
        <w:tc>
          <w:tcPr>
            <w:tcW w:w="1792" w:type="dxa"/>
            <w:noWrap/>
            <w:hideMark/>
          </w:tcPr>
          <w:p w14:paraId="11D9047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0.53972909</w:t>
            </w:r>
          </w:p>
        </w:tc>
        <w:tc>
          <w:tcPr>
            <w:tcW w:w="1083" w:type="dxa"/>
            <w:noWrap/>
            <w:hideMark/>
          </w:tcPr>
          <w:p w14:paraId="4D8DD25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FYB</w:t>
            </w:r>
          </w:p>
        </w:tc>
        <w:tc>
          <w:tcPr>
            <w:tcW w:w="1323" w:type="dxa"/>
            <w:noWrap/>
            <w:hideMark/>
          </w:tcPr>
          <w:p w14:paraId="54CAACB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7122491D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7F6BC538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0.848594697</w:t>
            </w:r>
          </w:p>
        </w:tc>
        <w:tc>
          <w:tcPr>
            <w:tcW w:w="1792" w:type="dxa"/>
            <w:noWrap/>
            <w:hideMark/>
          </w:tcPr>
          <w:p w14:paraId="6479F28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0.464374128</w:t>
            </w:r>
          </w:p>
        </w:tc>
        <w:tc>
          <w:tcPr>
            <w:tcW w:w="1083" w:type="dxa"/>
            <w:noWrap/>
            <w:hideMark/>
          </w:tcPr>
          <w:p w14:paraId="355AD2C8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LAT</w:t>
            </w:r>
          </w:p>
        </w:tc>
        <w:tc>
          <w:tcPr>
            <w:tcW w:w="1323" w:type="dxa"/>
            <w:noWrap/>
            <w:hideMark/>
          </w:tcPr>
          <w:p w14:paraId="7855080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5E113E0D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4B5BC38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0.878870269</w:t>
            </w:r>
          </w:p>
        </w:tc>
        <w:tc>
          <w:tcPr>
            <w:tcW w:w="1792" w:type="dxa"/>
            <w:noWrap/>
            <w:hideMark/>
          </w:tcPr>
          <w:p w14:paraId="1A685AA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0.478715694</w:t>
            </w:r>
          </w:p>
        </w:tc>
        <w:tc>
          <w:tcPr>
            <w:tcW w:w="1083" w:type="dxa"/>
            <w:noWrap/>
            <w:hideMark/>
          </w:tcPr>
          <w:p w14:paraId="306B496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GNG11</w:t>
            </w:r>
          </w:p>
        </w:tc>
        <w:tc>
          <w:tcPr>
            <w:tcW w:w="1323" w:type="dxa"/>
            <w:noWrap/>
            <w:hideMark/>
          </w:tcPr>
          <w:p w14:paraId="1EEBFB3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015F093D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5686671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0.848954025</w:t>
            </w:r>
          </w:p>
        </w:tc>
        <w:tc>
          <w:tcPr>
            <w:tcW w:w="1792" w:type="dxa"/>
            <w:noWrap/>
            <w:hideMark/>
          </w:tcPr>
          <w:p w14:paraId="7D2DCC8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0.510486469</w:t>
            </w:r>
          </w:p>
        </w:tc>
        <w:tc>
          <w:tcPr>
            <w:tcW w:w="1083" w:type="dxa"/>
            <w:noWrap/>
            <w:hideMark/>
          </w:tcPr>
          <w:p w14:paraId="610D05FA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HLA-E</w:t>
            </w:r>
          </w:p>
        </w:tc>
        <w:tc>
          <w:tcPr>
            <w:tcW w:w="1323" w:type="dxa"/>
            <w:noWrap/>
            <w:hideMark/>
          </w:tcPr>
          <w:p w14:paraId="4BAB300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7B5508AC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35F22A9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0.846569254</w:t>
            </w:r>
          </w:p>
        </w:tc>
        <w:tc>
          <w:tcPr>
            <w:tcW w:w="1792" w:type="dxa"/>
            <w:noWrap/>
            <w:hideMark/>
          </w:tcPr>
          <w:p w14:paraId="265812D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0.484867383</w:t>
            </w:r>
          </w:p>
        </w:tc>
        <w:tc>
          <w:tcPr>
            <w:tcW w:w="1083" w:type="dxa"/>
            <w:noWrap/>
            <w:hideMark/>
          </w:tcPr>
          <w:p w14:paraId="1BD75AF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ICAM2</w:t>
            </w:r>
          </w:p>
        </w:tc>
        <w:tc>
          <w:tcPr>
            <w:tcW w:w="1323" w:type="dxa"/>
            <w:noWrap/>
            <w:hideMark/>
          </w:tcPr>
          <w:p w14:paraId="2FCA34B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33F55221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083AB788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0.840313129</w:t>
            </w:r>
          </w:p>
        </w:tc>
        <w:tc>
          <w:tcPr>
            <w:tcW w:w="1792" w:type="dxa"/>
            <w:noWrap/>
            <w:hideMark/>
          </w:tcPr>
          <w:p w14:paraId="4F9F986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0.498596664</w:t>
            </w:r>
          </w:p>
        </w:tc>
        <w:tc>
          <w:tcPr>
            <w:tcW w:w="1083" w:type="dxa"/>
            <w:noWrap/>
            <w:hideMark/>
          </w:tcPr>
          <w:p w14:paraId="38A75408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TSPAN33</w:t>
            </w:r>
          </w:p>
        </w:tc>
        <w:tc>
          <w:tcPr>
            <w:tcW w:w="1323" w:type="dxa"/>
            <w:noWrap/>
            <w:hideMark/>
          </w:tcPr>
          <w:p w14:paraId="064F86D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5FBB4682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655C9C4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0.863204759</w:t>
            </w:r>
          </w:p>
        </w:tc>
        <w:tc>
          <w:tcPr>
            <w:tcW w:w="1792" w:type="dxa"/>
            <w:noWrap/>
            <w:hideMark/>
          </w:tcPr>
          <w:p w14:paraId="2CE3EC91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0.384208954</w:t>
            </w:r>
          </w:p>
        </w:tc>
        <w:tc>
          <w:tcPr>
            <w:tcW w:w="1083" w:type="dxa"/>
            <w:noWrap/>
            <w:hideMark/>
          </w:tcPr>
          <w:p w14:paraId="3EF746E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ITGA2B</w:t>
            </w:r>
          </w:p>
        </w:tc>
        <w:tc>
          <w:tcPr>
            <w:tcW w:w="1323" w:type="dxa"/>
            <w:noWrap/>
            <w:hideMark/>
          </w:tcPr>
          <w:p w14:paraId="2F68BA2E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3441CDD2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2E8CD43A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0.837807845</w:t>
            </w:r>
          </w:p>
        </w:tc>
        <w:tc>
          <w:tcPr>
            <w:tcW w:w="1792" w:type="dxa"/>
            <w:noWrap/>
            <w:hideMark/>
          </w:tcPr>
          <w:p w14:paraId="6BB6773B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0.401450643</w:t>
            </w:r>
          </w:p>
        </w:tc>
        <w:tc>
          <w:tcPr>
            <w:tcW w:w="1083" w:type="dxa"/>
            <w:noWrap/>
            <w:hideMark/>
          </w:tcPr>
          <w:p w14:paraId="5208FB2F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MAX</w:t>
            </w:r>
          </w:p>
        </w:tc>
        <w:tc>
          <w:tcPr>
            <w:tcW w:w="1323" w:type="dxa"/>
            <w:noWrap/>
            <w:hideMark/>
          </w:tcPr>
          <w:p w14:paraId="3D99118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7DEE1527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5B81B51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0.873967574</w:t>
            </w:r>
          </w:p>
        </w:tc>
        <w:tc>
          <w:tcPr>
            <w:tcW w:w="1792" w:type="dxa"/>
            <w:noWrap/>
            <w:hideMark/>
          </w:tcPr>
          <w:p w14:paraId="1A0D68AF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0.480402791</w:t>
            </w:r>
          </w:p>
        </w:tc>
        <w:tc>
          <w:tcPr>
            <w:tcW w:w="1083" w:type="dxa"/>
            <w:noWrap/>
            <w:hideMark/>
          </w:tcPr>
          <w:p w14:paraId="0F75CAEF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MYLK</w:t>
            </w:r>
          </w:p>
        </w:tc>
        <w:tc>
          <w:tcPr>
            <w:tcW w:w="1323" w:type="dxa"/>
            <w:noWrap/>
            <w:hideMark/>
          </w:tcPr>
          <w:p w14:paraId="34F6DFA2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2AD84805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31AE6810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0.855806292</w:t>
            </w:r>
          </w:p>
        </w:tc>
        <w:tc>
          <w:tcPr>
            <w:tcW w:w="1792" w:type="dxa"/>
            <w:noWrap/>
            <w:hideMark/>
          </w:tcPr>
          <w:p w14:paraId="0ADB0110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0.444816331</w:t>
            </w:r>
          </w:p>
        </w:tc>
        <w:tc>
          <w:tcPr>
            <w:tcW w:w="1083" w:type="dxa"/>
            <w:noWrap/>
            <w:hideMark/>
          </w:tcPr>
          <w:p w14:paraId="0EC46EB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NRGN</w:t>
            </w:r>
          </w:p>
        </w:tc>
        <w:tc>
          <w:tcPr>
            <w:tcW w:w="1323" w:type="dxa"/>
            <w:noWrap/>
            <w:hideMark/>
          </w:tcPr>
          <w:p w14:paraId="20D8739E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12625E31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464FB691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0.8318505</w:t>
            </w:r>
          </w:p>
        </w:tc>
        <w:tc>
          <w:tcPr>
            <w:tcW w:w="1792" w:type="dxa"/>
            <w:noWrap/>
            <w:hideMark/>
          </w:tcPr>
          <w:p w14:paraId="7B1BAED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0.456335633</w:t>
            </w:r>
          </w:p>
        </w:tc>
        <w:tc>
          <w:tcPr>
            <w:tcW w:w="1083" w:type="dxa"/>
            <w:noWrap/>
            <w:hideMark/>
          </w:tcPr>
          <w:p w14:paraId="700F69F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P2RX1</w:t>
            </w:r>
          </w:p>
        </w:tc>
        <w:tc>
          <w:tcPr>
            <w:tcW w:w="1323" w:type="dxa"/>
            <w:noWrap/>
            <w:hideMark/>
          </w:tcPr>
          <w:p w14:paraId="1A60E5F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5EAC7068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62C4392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0.863490346</w:t>
            </w:r>
          </w:p>
        </w:tc>
        <w:tc>
          <w:tcPr>
            <w:tcW w:w="1792" w:type="dxa"/>
            <w:noWrap/>
            <w:hideMark/>
          </w:tcPr>
          <w:p w14:paraId="1CD114E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0.519306153</w:t>
            </w:r>
          </w:p>
        </w:tc>
        <w:tc>
          <w:tcPr>
            <w:tcW w:w="1083" w:type="dxa"/>
            <w:noWrap/>
            <w:hideMark/>
          </w:tcPr>
          <w:p w14:paraId="1C1B172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CLEC1B</w:t>
            </w:r>
          </w:p>
        </w:tc>
        <w:tc>
          <w:tcPr>
            <w:tcW w:w="1323" w:type="dxa"/>
            <w:noWrap/>
            <w:hideMark/>
          </w:tcPr>
          <w:p w14:paraId="56538F4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7CA06A42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186128EA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0.848661701</w:t>
            </w:r>
          </w:p>
        </w:tc>
        <w:tc>
          <w:tcPr>
            <w:tcW w:w="1792" w:type="dxa"/>
            <w:noWrap/>
            <w:hideMark/>
          </w:tcPr>
          <w:p w14:paraId="626B586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0.498696012</w:t>
            </w:r>
          </w:p>
        </w:tc>
        <w:tc>
          <w:tcPr>
            <w:tcW w:w="1083" w:type="dxa"/>
            <w:noWrap/>
            <w:hideMark/>
          </w:tcPr>
          <w:p w14:paraId="4B2B0E28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BIN2</w:t>
            </w:r>
          </w:p>
        </w:tc>
        <w:tc>
          <w:tcPr>
            <w:tcW w:w="1323" w:type="dxa"/>
            <w:noWrap/>
            <w:hideMark/>
          </w:tcPr>
          <w:p w14:paraId="4DCAEAD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1F75D8BF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3119679B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0.811824427</w:t>
            </w:r>
          </w:p>
        </w:tc>
        <w:tc>
          <w:tcPr>
            <w:tcW w:w="1792" w:type="dxa"/>
            <w:noWrap/>
            <w:hideMark/>
          </w:tcPr>
          <w:p w14:paraId="36A8621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0.442898078</w:t>
            </w:r>
          </w:p>
        </w:tc>
        <w:tc>
          <w:tcPr>
            <w:tcW w:w="1083" w:type="dxa"/>
            <w:noWrap/>
            <w:hideMark/>
          </w:tcPr>
          <w:p w14:paraId="74C758A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PF4</w:t>
            </w:r>
          </w:p>
        </w:tc>
        <w:tc>
          <w:tcPr>
            <w:tcW w:w="1323" w:type="dxa"/>
            <w:noWrap/>
            <w:hideMark/>
          </w:tcPr>
          <w:p w14:paraId="1EA0F22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2320846A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0708DB6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0.845033699</w:t>
            </w:r>
          </w:p>
        </w:tc>
        <w:tc>
          <w:tcPr>
            <w:tcW w:w="1792" w:type="dxa"/>
            <w:noWrap/>
            <w:hideMark/>
          </w:tcPr>
          <w:p w14:paraId="79D6955F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0.493050857</w:t>
            </w:r>
          </w:p>
        </w:tc>
        <w:tc>
          <w:tcPr>
            <w:tcW w:w="1083" w:type="dxa"/>
            <w:noWrap/>
            <w:hideMark/>
          </w:tcPr>
          <w:p w14:paraId="382D673B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PRKCB</w:t>
            </w:r>
          </w:p>
        </w:tc>
        <w:tc>
          <w:tcPr>
            <w:tcW w:w="1323" w:type="dxa"/>
            <w:noWrap/>
            <w:hideMark/>
          </w:tcPr>
          <w:p w14:paraId="40DE16E1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53049FF6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3184A5B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0.916867013</w:t>
            </w:r>
          </w:p>
        </w:tc>
        <w:tc>
          <w:tcPr>
            <w:tcW w:w="1792" w:type="dxa"/>
            <w:noWrap/>
            <w:hideMark/>
          </w:tcPr>
          <w:p w14:paraId="48D5EA5E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0.566923578</w:t>
            </w:r>
          </w:p>
        </w:tc>
        <w:tc>
          <w:tcPr>
            <w:tcW w:w="1083" w:type="dxa"/>
            <w:noWrap/>
            <w:hideMark/>
          </w:tcPr>
          <w:p w14:paraId="518CFB4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LPAR5</w:t>
            </w:r>
          </w:p>
        </w:tc>
        <w:tc>
          <w:tcPr>
            <w:tcW w:w="1323" w:type="dxa"/>
            <w:noWrap/>
            <w:hideMark/>
          </w:tcPr>
          <w:p w14:paraId="2890B88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568B4684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737976AF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0.90902669</w:t>
            </w:r>
          </w:p>
        </w:tc>
        <w:tc>
          <w:tcPr>
            <w:tcW w:w="1792" w:type="dxa"/>
            <w:noWrap/>
            <w:hideMark/>
          </w:tcPr>
          <w:p w14:paraId="15CAFB02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0.578369945</w:t>
            </w:r>
          </w:p>
        </w:tc>
        <w:tc>
          <w:tcPr>
            <w:tcW w:w="1083" w:type="dxa"/>
            <w:noWrap/>
            <w:hideMark/>
          </w:tcPr>
          <w:p w14:paraId="270C30B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PTGS1</w:t>
            </w:r>
          </w:p>
        </w:tc>
        <w:tc>
          <w:tcPr>
            <w:tcW w:w="1323" w:type="dxa"/>
            <w:noWrap/>
            <w:hideMark/>
          </w:tcPr>
          <w:p w14:paraId="19B52CFB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1BBA9B23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381D0BA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0.830728197</w:t>
            </w:r>
          </w:p>
        </w:tc>
        <w:tc>
          <w:tcPr>
            <w:tcW w:w="1792" w:type="dxa"/>
            <w:noWrap/>
            <w:hideMark/>
          </w:tcPr>
          <w:p w14:paraId="4D559788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0.478925555</w:t>
            </w:r>
          </w:p>
        </w:tc>
        <w:tc>
          <w:tcPr>
            <w:tcW w:w="1083" w:type="dxa"/>
            <w:noWrap/>
            <w:hideMark/>
          </w:tcPr>
          <w:p w14:paraId="67A3124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CCL5</w:t>
            </w:r>
          </w:p>
        </w:tc>
        <w:tc>
          <w:tcPr>
            <w:tcW w:w="1323" w:type="dxa"/>
            <w:noWrap/>
            <w:hideMark/>
          </w:tcPr>
          <w:p w14:paraId="7600E76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5A6FA4A6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60DE481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0.869576786</w:t>
            </w:r>
          </w:p>
        </w:tc>
        <w:tc>
          <w:tcPr>
            <w:tcW w:w="1792" w:type="dxa"/>
            <w:noWrap/>
            <w:hideMark/>
          </w:tcPr>
          <w:p w14:paraId="4A803A9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0.481232774</w:t>
            </w:r>
          </w:p>
        </w:tc>
        <w:tc>
          <w:tcPr>
            <w:tcW w:w="1083" w:type="dxa"/>
            <w:noWrap/>
            <w:hideMark/>
          </w:tcPr>
          <w:p w14:paraId="3453F74A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SELP</w:t>
            </w:r>
          </w:p>
        </w:tc>
        <w:tc>
          <w:tcPr>
            <w:tcW w:w="1323" w:type="dxa"/>
            <w:noWrap/>
            <w:hideMark/>
          </w:tcPr>
          <w:p w14:paraId="14429C3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6F31BD56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080C56C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0.895772631</w:t>
            </w:r>
          </w:p>
        </w:tc>
        <w:tc>
          <w:tcPr>
            <w:tcW w:w="1792" w:type="dxa"/>
            <w:noWrap/>
            <w:hideMark/>
          </w:tcPr>
          <w:p w14:paraId="5C69443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0.490957636</w:t>
            </w:r>
          </w:p>
        </w:tc>
        <w:tc>
          <w:tcPr>
            <w:tcW w:w="1083" w:type="dxa"/>
            <w:noWrap/>
            <w:hideMark/>
          </w:tcPr>
          <w:p w14:paraId="4D6BCA5A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RGS18</w:t>
            </w:r>
          </w:p>
        </w:tc>
        <w:tc>
          <w:tcPr>
            <w:tcW w:w="1323" w:type="dxa"/>
            <w:noWrap/>
            <w:hideMark/>
          </w:tcPr>
          <w:p w14:paraId="3B3EB1A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3DE69F9E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6239877F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0.824489536</w:t>
            </w:r>
          </w:p>
        </w:tc>
        <w:tc>
          <w:tcPr>
            <w:tcW w:w="1792" w:type="dxa"/>
            <w:noWrap/>
            <w:hideMark/>
          </w:tcPr>
          <w:p w14:paraId="54100BB2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0.441457133</w:t>
            </w:r>
          </w:p>
        </w:tc>
        <w:tc>
          <w:tcPr>
            <w:tcW w:w="1083" w:type="dxa"/>
            <w:noWrap/>
            <w:hideMark/>
          </w:tcPr>
          <w:p w14:paraId="069D8F7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SLC2A3</w:t>
            </w:r>
          </w:p>
        </w:tc>
        <w:tc>
          <w:tcPr>
            <w:tcW w:w="1323" w:type="dxa"/>
            <w:noWrap/>
            <w:hideMark/>
          </w:tcPr>
          <w:p w14:paraId="6595C65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69B3C6C2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53864A1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0.885197724</w:t>
            </w:r>
          </w:p>
        </w:tc>
        <w:tc>
          <w:tcPr>
            <w:tcW w:w="1792" w:type="dxa"/>
            <w:noWrap/>
            <w:hideMark/>
          </w:tcPr>
          <w:p w14:paraId="61D51817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0.46521918</w:t>
            </w:r>
          </w:p>
        </w:tc>
        <w:tc>
          <w:tcPr>
            <w:tcW w:w="1083" w:type="dxa"/>
            <w:noWrap/>
            <w:hideMark/>
          </w:tcPr>
          <w:p w14:paraId="470A0BF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TLN1</w:t>
            </w:r>
          </w:p>
        </w:tc>
        <w:tc>
          <w:tcPr>
            <w:tcW w:w="1323" w:type="dxa"/>
            <w:noWrap/>
            <w:hideMark/>
          </w:tcPr>
          <w:p w14:paraId="677AB662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5E6C3395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30DCF5AA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0.84732178</w:t>
            </w:r>
          </w:p>
        </w:tc>
        <w:tc>
          <w:tcPr>
            <w:tcW w:w="1792" w:type="dxa"/>
            <w:noWrap/>
            <w:hideMark/>
          </w:tcPr>
          <w:p w14:paraId="27C957E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0.599281361</w:t>
            </w:r>
          </w:p>
        </w:tc>
        <w:tc>
          <w:tcPr>
            <w:tcW w:w="1083" w:type="dxa"/>
            <w:noWrap/>
            <w:hideMark/>
          </w:tcPr>
          <w:p w14:paraId="723DBD90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TUBA4A</w:t>
            </w:r>
          </w:p>
        </w:tc>
        <w:tc>
          <w:tcPr>
            <w:tcW w:w="1323" w:type="dxa"/>
            <w:noWrap/>
            <w:hideMark/>
          </w:tcPr>
          <w:p w14:paraId="459E2131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29DF3C8D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7803D2B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0.819801556</w:t>
            </w:r>
          </w:p>
        </w:tc>
        <w:tc>
          <w:tcPr>
            <w:tcW w:w="1792" w:type="dxa"/>
            <w:noWrap/>
            <w:hideMark/>
          </w:tcPr>
          <w:p w14:paraId="45B78C6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0.584072502</w:t>
            </w:r>
          </w:p>
        </w:tc>
        <w:tc>
          <w:tcPr>
            <w:tcW w:w="1083" w:type="dxa"/>
            <w:noWrap/>
            <w:hideMark/>
          </w:tcPr>
          <w:p w14:paraId="2D92F24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WIPF1</w:t>
            </w:r>
          </w:p>
        </w:tc>
        <w:tc>
          <w:tcPr>
            <w:tcW w:w="1323" w:type="dxa"/>
            <w:noWrap/>
            <w:hideMark/>
          </w:tcPr>
          <w:p w14:paraId="7964C4CF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21986EAC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7422B0BB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0.859623199</w:t>
            </w:r>
          </w:p>
        </w:tc>
        <w:tc>
          <w:tcPr>
            <w:tcW w:w="1792" w:type="dxa"/>
            <w:noWrap/>
            <w:hideMark/>
          </w:tcPr>
          <w:p w14:paraId="71E2E90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0.376060025</w:t>
            </w:r>
          </w:p>
        </w:tc>
        <w:tc>
          <w:tcPr>
            <w:tcW w:w="1083" w:type="dxa"/>
            <w:noWrap/>
            <w:hideMark/>
          </w:tcPr>
          <w:p w14:paraId="29126505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RUFY1</w:t>
            </w:r>
          </w:p>
        </w:tc>
        <w:tc>
          <w:tcPr>
            <w:tcW w:w="1323" w:type="dxa"/>
            <w:noWrap/>
            <w:hideMark/>
          </w:tcPr>
          <w:p w14:paraId="41BA4290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3033C1F9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6FDA869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0.906667887</w:t>
            </w:r>
          </w:p>
        </w:tc>
        <w:tc>
          <w:tcPr>
            <w:tcW w:w="1792" w:type="dxa"/>
            <w:noWrap/>
            <w:hideMark/>
          </w:tcPr>
          <w:p w14:paraId="2D6A1AF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0.486947138</w:t>
            </w:r>
          </w:p>
        </w:tc>
        <w:tc>
          <w:tcPr>
            <w:tcW w:w="1083" w:type="dxa"/>
            <w:noWrap/>
            <w:hideMark/>
          </w:tcPr>
          <w:p w14:paraId="5A99FE00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C6orf25</w:t>
            </w:r>
          </w:p>
        </w:tc>
        <w:tc>
          <w:tcPr>
            <w:tcW w:w="1323" w:type="dxa"/>
            <w:noWrap/>
            <w:hideMark/>
          </w:tcPr>
          <w:p w14:paraId="60B238A3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59A4071B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4CA5317E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0.936354989</w:t>
            </w:r>
          </w:p>
        </w:tc>
        <w:tc>
          <w:tcPr>
            <w:tcW w:w="1792" w:type="dxa"/>
            <w:noWrap/>
            <w:hideMark/>
          </w:tcPr>
          <w:p w14:paraId="786885E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0.558759091</w:t>
            </w:r>
          </w:p>
        </w:tc>
        <w:tc>
          <w:tcPr>
            <w:tcW w:w="1083" w:type="dxa"/>
            <w:noWrap/>
            <w:hideMark/>
          </w:tcPr>
          <w:p w14:paraId="5CE6455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TUBB1</w:t>
            </w:r>
          </w:p>
        </w:tc>
        <w:tc>
          <w:tcPr>
            <w:tcW w:w="1323" w:type="dxa"/>
            <w:noWrap/>
            <w:hideMark/>
          </w:tcPr>
          <w:p w14:paraId="08FFD53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65BB56BF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04B18C60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0.871901989</w:t>
            </w:r>
          </w:p>
        </w:tc>
        <w:tc>
          <w:tcPr>
            <w:tcW w:w="1792" w:type="dxa"/>
            <w:noWrap/>
            <w:hideMark/>
          </w:tcPr>
          <w:p w14:paraId="2A62F221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0.602578878</w:t>
            </w:r>
          </w:p>
        </w:tc>
        <w:tc>
          <w:tcPr>
            <w:tcW w:w="1083" w:type="dxa"/>
            <w:noWrap/>
            <w:hideMark/>
          </w:tcPr>
          <w:p w14:paraId="30EF98C2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GFI1B</w:t>
            </w:r>
          </w:p>
        </w:tc>
        <w:tc>
          <w:tcPr>
            <w:tcW w:w="1323" w:type="dxa"/>
            <w:noWrap/>
            <w:hideMark/>
          </w:tcPr>
          <w:p w14:paraId="72C409D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779824DE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5EFBDA24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0.873345025</w:t>
            </w:r>
          </w:p>
        </w:tc>
        <w:tc>
          <w:tcPr>
            <w:tcW w:w="1792" w:type="dxa"/>
            <w:noWrap/>
            <w:hideMark/>
          </w:tcPr>
          <w:p w14:paraId="7EEC817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0.56416529</w:t>
            </w:r>
          </w:p>
        </w:tc>
        <w:tc>
          <w:tcPr>
            <w:tcW w:w="1083" w:type="dxa"/>
            <w:noWrap/>
            <w:hideMark/>
          </w:tcPr>
          <w:p w14:paraId="522FFC76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C2orf88</w:t>
            </w:r>
          </w:p>
        </w:tc>
        <w:tc>
          <w:tcPr>
            <w:tcW w:w="1323" w:type="dxa"/>
            <w:noWrap/>
            <w:hideMark/>
          </w:tcPr>
          <w:p w14:paraId="15F51E4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7D4A81E4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22CB61FE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0.855014364</w:t>
            </w:r>
          </w:p>
        </w:tc>
        <w:tc>
          <w:tcPr>
            <w:tcW w:w="1792" w:type="dxa"/>
            <w:noWrap/>
            <w:hideMark/>
          </w:tcPr>
          <w:p w14:paraId="6F7B252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0.507809716</w:t>
            </w:r>
          </w:p>
        </w:tc>
        <w:tc>
          <w:tcPr>
            <w:tcW w:w="1083" w:type="dxa"/>
            <w:noWrap/>
            <w:hideMark/>
          </w:tcPr>
          <w:p w14:paraId="624D9891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SDPR</w:t>
            </w:r>
          </w:p>
        </w:tc>
        <w:tc>
          <w:tcPr>
            <w:tcW w:w="1323" w:type="dxa"/>
            <w:noWrap/>
            <w:hideMark/>
          </w:tcPr>
          <w:p w14:paraId="55E2EA7C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645353" w:rsidRPr="00A42BCB" w14:paraId="1970CF20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2E6608C8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0.935355181</w:t>
            </w:r>
          </w:p>
        </w:tc>
        <w:tc>
          <w:tcPr>
            <w:tcW w:w="1792" w:type="dxa"/>
            <w:noWrap/>
            <w:hideMark/>
          </w:tcPr>
          <w:p w14:paraId="1B6BAB5D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0.54483166</w:t>
            </w:r>
          </w:p>
        </w:tc>
        <w:tc>
          <w:tcPr>
            <w:tcW w:w="1083" w:type="dxa"/>
            <w:noWrap/>
            <w:hideMark/>
          </w:tcPr>
          <w:p w14:paraId="0C99C5F0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ACRBP</w:t>
            </w:r>
          </w:p>
        </w:tc>
        <w:tc>
          <w:tcPr>
            <w:tcW w:w="1323" w:type="dxa"/>
            <w:noWrap/>
            <w:hideMark/>
          </w:tcPr>
          <w:p w14:paraId="024B2FAE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645353" w:rsidRPr="00A42BCB" w14:paraId="04841163" w14:textId="77777777" w:rsidTr="00D40420">
        <w:trPr>
          <w:trHeight w:val="300"/>
        </w:trPr>
        <w:tc>
          <w:tcPr>
            <w:tcW w:w="1987" w:type="dxa"/>
            <w:noWrap/>
            <w:hideMark/>
          </w:tcPr>
          <w:p w14:paraId="17C6B8D9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0.839255025</w:t>
            </w:r>
          </w:p>
        </w:tc>
        <w:tc>
          <w:tcPr>
            <w:tcW w:w="1792" w:type="dxa"/>
            <w:noWrap/>
            <w:hideMark/>
          </w:tcPr>
          <w:p w14:paraId="3DAE2C7B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0.470502492</w:t>
            </w:r>
          </w:p>
        </w:tc>
        <w:tc>
          <w:tcPr>
            <w:tcW w:w="1083" w:type="dxa"/>
            <w:noWrap/>
            <w:hideMark/>
          </w:tcPr>
          <w:p w14:paraId="5DED47BE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C17orf72</w:t>
            </w:r>
          </w:p>
        </w:tc>
        <w:tc>
          <w:tcPr>
            <w:tcW w:w="1323" w:type="dxa"/>
            <w:noWrap/>
            <w:hideMark/>
          </w:tcPr>
          <w:p w14:paraId="72E634CA" w14:textId="77777777" w:rsidR="00645353" w:rsidRPr="00A42BCB" w:rsidRDefault="00645353" w:rsidP="00D4042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42BC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</w:tbl>
    <w:p w14:paraId="2422483E" w14:textId="523A38CE" w:rsidR="00A42BCB" w:rsidRDefault="00A42BCB" w:rsidP="00A42BCB">
      <w:pPr>
        <w:rPr>
          <w:lang w:val="en-US" w:bidi="fa-IR"/>
        </w:rPr>
      </w:pPr>
    </w:p>
    <w:p w14:paraId="5211F119" w14:textId="6ACAF223" w:rsidR="004B4D56" w:rsidRPr="004B4D56" w:rsidRDefault="004B4D56" w:rsidP="00645353">
      <w:pPr>
        <w:pStyle w:val="Caption"/>
        <w:keepNext/>
        <w:spacing w:after="0"/>
        <w:rPr>
          <w:color w:val="auto"/>
        </w:rPr>
      </w:pPr>
      <w:r w:rsidRPr="004B4D56">
        <w:rPr>
          <w:color w:val="auto"/>
        </w:rPr>
        <w:t>Table S</w:t>
      </w:r>
      <w:r w:rsidR="00645353">
        <w:rPr>
          <w:color w:val="auto"/>
        </w:rPr>
        <w:t>2</w:t>
      </w:r>
      <w:r w:rsidRPr="004B4D56">
        <w:rPr>
          <w:color w:val="auto"/>
        </w:rPr>
        <w:t xml:space="preserve"> turuise(EMT) subnetwork</w:t>
      </w:r>
    </w:p>
    <w:tbl>
      <w:tblPr>
        <w:tblStyle w:val="TableGrid"/>
        <w:tblW w:w="6191" w:type="dxa"/>
        <w:tblLook w:val="04A0" w:firstRow="1" w:lastRow="0" w:firstColumn="1" w:lastColumn="0" w:noHBand="0" w:noVBand="1"/>
      </w:tblPr>
      <w:tblGrid>
        <w:gridCol w:w="1987"/>
        <w:gridCol w:w="1805"/>
        <w:gridCol w:w="1115"/>
        <w:gridCol w:w="1284"/>
      </w:tblGrid>
      <w:tr w:rsidR="00BF6490" w:rsidRPr="00BF6490" w14:paraId="774D74A6" w14:textId="77777777" w:rsidTr="00BF6490">
        <w:trPr>
          <w:trHeight w:val="300"/>
        </w:trPr>
        <w:tc>
          <w:tcPr>
            <w:tcW w:w="1987" w:type="dxa"/>
            <w:shd w:val="clear" w:color="auto" w:fill="BFBFBF" w:themeFill="background1" w:themeFillShade="BF"/>
            <w:noWrap/>
            <w:hideMark/>
          </w:tcPr>
          <w:p w14:paraId="47CE48AF" w14:textId="30A100F0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ModuleMembership</w:t>
            </w:r>
          </w:p>
        </w:tc>
        <w:tc>
          <w:tcPr>
            <w:tcW w:w="1805" w:type="dxa"/>
            <w:shd w:val="clear" w:color="auto" w:fill="BFBFBF" w:themeFill="background1" w:themeFillShade="BF"/>
            <w:noWrap/>
            <w:hideMark/>
          </w:tcPr>
          <w:p w14:paraId="4FC7357E" w14:textId="499233D1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Gene_Significance</w:t>
            </w:r>
          </w:p>
        </w:tc>
        <w:tc>
          <w:tcPr>
            <w:tcW w:w="1115" w:type="dxa"/>
            <w:shd w:val="clear" w:color="auto" w:fill="BFBFBF" w:themeFill="background1" w:themeFillShade="BF"/>
            <w:noWrap/>
            <w:hideMark/>
          </w:tcPr>
          <w:p w14:paraId="285C0D66" w14:textId="255616FC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Gene_list</w:t>
            </w:r>
          </w:p>
        </w:tc>
        <w:tc>
          <w:tcPr>
            <w:tcW w:w="1284" w:type="dxa"/>
            <w:shd w:val="clear" w:color="auto" w:fill="BFBFBF" w:themeFill="background1" w:themeFillShade="BF"/>
            <w:noWrap/>
            <w:hideMark/>
          </w:tcPr>
          <w:p w14:paraId="6E7AC7BC" w14:textId="599B5161" w:rsidR="00BF6490" w:rsidRPr="00BF6490" w:rsidRDefault="004B4D56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</w:t>
            </w:r>
            <w:r w:rsidR="00BF6490"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ovel genes</w:t>
            </w:r>
          </w:p>
        </w:tc>
      </w:tr>
      <w:tr w:rsidR="00BF6490" w:rsidRPr="00BF6490" w14:paraId="25DE1965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71810029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0.814312</w:t>
            </w:r>
          </w:p>
        </w:tc>
        <w:tc>
          <w:tcPr>
            <w:tcW w:w="1805" w:type="dxa"/>
            <w:noWrap/>
            <w:hideMark/>
          </w:tcPr>
          <w:p w14:paraId="7CF00879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0.51388</w:t>
            </w:r>
          </w:p>
        </w:tc>
        <w:tc>
          <w:tcPr>
            <w:tcW w:w="1115" w:type="dxa"/>
            <w:noWrap/>
            <w:hideMark/>
          </w:tcPr>
          <w:p w14:paraId="1F81F33C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LRPPRC</w:t>
            </w:r>
          </w:p>
        </w:tc>
        <w:tc>
          <w:tcPr>
            <w:tcW w:w="1284" w:type="dxa"/>
            <w:noWrap/>
            <w:hideMark/>
          </w:tcPr>
          <w:p w14:paraId="575D0037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78989752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5481023E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0.883194</w:t>
            </w:r>
          </w:p>
        </w:tc>
        <w:tc>
          <w:tcPr>
            <w:tcW w:w="1805" w:type="dxa"/>
            <w:noWrap/>
            <w:hideMark/>
          </w:tcPr>
          <w:p w14:paraId="743FFA75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0.584012</w:t>
            </w:r>
          </w:p>
        </w:tc>
        <w:tc>
          <w:tcPr>
            <w:tcW w:w="1115" w:type="dxa"/>
            <w:noWrap/>
            <w:hideMark/>
          </w:tcPr>
          <w:p w14:paraId="557856F5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AGR2</w:t>
            </w:r>
          </w:p>
        </w:tc>
        <w:tc>
          <w:tcPr>
            <w:tcW w:w="1284" w:type="dxa"/>
            <w:noWrap/>
            <w:hideMark/>
          </w:tcPr>
          <w:p w14:paraId="04ACE9F9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2D9EC375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10F228E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0.840701</w:t>
            </w:r>
          </w:p>
        </w:tc>
        <w:tc>
          <w:tcPr>
            <w:tcW w:w="1805" w:type="dxa"/>
            <w:noWrap/>
            <w:hideMark/>
          </w:tcPr>
          <w:p w14:paraId="35176F4C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0.55855</w:t>
            </w:r>
          </w:p>
        </w:tc>
        <w:tc>
          <w:tcPr>
            <w:tcW w:w="1115" w:type="dxa"/>
            <w:noWrap/>
            <w:hideMark/>
          </w:tcPr>
          <w:p w14:paraId="5F15807D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CLDN4</w:t>
            </w:r>
          </w:p>
        </w:tc>
        <w:tc>
          <w:tcPr>
            <w:tcW w:w="1284" w:type="dxa"/>
            <w:noWrap/>
            <w:hideMark/>
          </w:tcPr>
          <w:p w14:paraId="56EF18FF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7EC08316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3EBD2AA8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0.832553</w:t>
            </w:r>
          </w:p>
        </w:tc>
        <w:tc>
          <w:tcPr>
            <w:tcW w:w="1805" w:type="dxa"/>
            <w:noWrap/>
            <w:hideMark/>
          </w:tcPr>
          <w:p w14:paraId="7A1A4FFC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0.675033</w:t>
            </w:r>
          </w:p>
        </w:tc>
        <w:tc>
          <w:tcPr>
            <w:tcW w:w="1115" w:type="dxa"/>
            <w:noWrap/>
            <w:hideMark/>
          </w:tcPr>
          <w:p w14:paraId="5E7B7865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CRIP1</w:t>
            </w:r>
          </w:p>
        </w:tc>
        <w:tc>
          <w:tcPr>
            <w:tcW w:w="1284" w:type="dxa"/>
            <w:noWrap/>
            <w:hideMark/>
          </w:tcPr>
          <w:p w14:paraId="41C6B2A7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457017D2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3A71DBB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0.833956</w:t>
            </w:r>
          </w:p>
        </w:tc>
        <w:tc>
          <w:tcPr>
            <w:tcW w:w="1805" w:type="dxa"/>
            <w:noWrap/>
            <w:hideMark/>
          </w:tcPr>
          <w:p w14:paraId="3D0653D8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0.52422</w:t>
            </w:r>
          </w:p>
        </w:tc>
        <w:tc>
          <w:tcPr>
            <w:tcW w:w="1115" w:type="dxa"/>
            <w:noWrap/>
            <w:hideMark/>
          </w:tcPr>
          <w:p w14:paraId="36CB5BF0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DSP</w:t>
            </w:r>
          </w:p>
        </w:tc>
        <w:tc>
          <w:tcPr>
            <w:tcW w:w="1284" w:type="dxa"/>
            <w:noWrap/>
            <w:hideMark/>
          </w:tcPr>
          <w:p w14:paraId="3292D13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1456AE00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784EB70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0.868803</w:t>
            </w:r>
          </w:p>
        </w:tc>
        <w:tc>
          <w:tcPr>
            <w:tcW w:w="1805" w:type="dxa"/>
            <w:noWrap/>
            <w:hideMark/>
          </w:tcPr>
          <w:p w14:paraId="7ED00B96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0.62934</w:t>
            </w:r>
          </w:p>
        </w:tc>
        <w:tc>
          <w:tcPr>
            <w:tcW w:w="1115" w:type="dxa"/>
            <w:noWrap/>
            <w:hideMark/>
          </w:tcPr>
          <w:p w14:paraId="0E59728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ELF3</w:t>
            </w:r>
          </w:p>
        </w:tc>
        <w:tc>
          <w:tcPr>
            <w:tcW w:w="1284" w:type="dxa"/>
            <w:noWrap/>
            <w:hideMark/>
          </w:tcPr>
          <w:p w14:paraId="188A7FD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5408FE8B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5C5E0280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0.873243</w:t>
            </w:r>
          </w:p>
        </w:tc>
        <w:tc>
          <w:tcPr>
            <w:tcW w:w="1805" w:type="dxa"/>
            <w:noWrap/>
            <w:hideMark/>
          </w:tcPr>
          <w:p w14:paraId="1D92D3CD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0.53855</w:t>
            </w:r>
          </w:p>
        </w:tc>
        <w:tc>
          <w:tcPr>
            <w:tcW w:w="1115" w:type="dxa"/>
            <w:noWrap/>
            <w:hideMark/>
          </w:tcPr>
          <w:p w14:paraId="24D41725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JUP</w:t>
            </w:r>
          </w:p>
        </w:tc>
        <w:tc>
          <w:tcPr>
            <w:tcW w:w="1284" w:type="dxa"/>
            <w:noWrap/>
            <w:hideMark/>
          </w:tcPr>
          <w:p w14:paraId="7788BEB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27BD6367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7819FDC6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0.884228</w:t>
            </w:r>
          </w:p>
        </w:tc>
        <w:tc>
          <w:tcPr>
            <w:tcW w:w="1805" w:type="dxa"/>
            <w:noWrap/>
            <w:hideMark/>
          </w:tcPr>
          <w:p w14:paraId="1829889F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0.555973</w:t>
            </w:r>
          </w:p>
        </w:tc>
        <w:tc>
          <w:tcPr>
            <w:tcW w:w="1115" w:type="dxa"/>
            <w:noWrap/>
            <w:hideMark/>
          </w:tcPr>
          <w:p w14:paraId="0C6B00A0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KRT8</w:t>
            </w:r>
          </w:p>
        </w:tc>
        <w:tc>
          <w:tcPr>
            <w:tcW w:w="1284" w:type="dxa"/>
            <w:noWrap/>
            <w:hideMark/>
          </w:tcPr>
          <w:p w14:paraId="0003AAD5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68BE23FA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279B3ED6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0.861358</w:t>
            </w:r>
          </w:p>
        </w:tc>
        <w:tc>
          <w:tcPr>
            <w:tcW w:w="1805" w:type="dxa"/>
            <w:noWrap/>
            <w:hideMark/>
          </w:tcPr>
          <w:p w14:paraId="09C665EF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0.502831</w:t>
            </w:r>
          </w:p>
        </w:tc>
        <w:tc>
          <w:tcPr>
            <w:tcW w:w="1115" w:type="dxa"/>
            <w:noWrap/>
            <w:hideMark/>
          </w:tcPr>
          <w:p w14:paraId="1B4136EA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KRT18</w:t>
            </w:r>
          </w:p>
        </w:tc>
        <w:tc>
          <w:tcPr>
            <w:tcW w:w="1284" w:type="dxa"/>
            <w:noWrap/>
            <w:hideMark/>
          </w:tcPr>
          <w:p w14:paraId="2FE469DE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7D672D77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61772A76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0.874768</w:t>
            </w:r>
          </w:p>
        </w:tc>
        <w:tc>
          <w:tcPr>
            <w:tcW w:w="1805" w:type="dxa"/>
            <w:noWrap/>
            <w:hideMark/>
          </w:tcPr>
          <w:p w14:paraId="33A4E3F5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0.549939</w:t>
            </w:r>
          </w:p>
        </w:tc>
        <w:tc>
          <w:tcPr>
            <w:tcW w:w="1115" w:type="dxa"/>
            <w:noWrap/>
            <w:hideMark/>
          </w:tcPr>
          <w:p w14:paraId="57CA07D8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KRT19</w:t>
            </w:r>
          </w:p>
        </w:tc>
        <w:tc>
          <w:tcPr>
            <w:tcW w:w="1284" w:type="dxa"/>
            <w:noWrap/>
            <w:hideMark/>
          </w:tcPr>
          <w:p w14:paraId="7C9BBB23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62220B96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7A4822E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0.801066</w:t>
            </w:r>
          </w:p>
        </w:tc>
        <w:tc>
          <w:tcPr>
            <w:tcW w:w="1805" w:type="dxa"/>
            <w:noWrap/>
            <w:hideMark/>
          </w:tcPr>
          <w:p w14:paraId="3C6F7DFD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0.553357</w:t>
            </w:r>
          </w:p>
        </w:tc>
        <w:tc>
          <w:tcPr>
            <w:tcW w:w="1115" w:type="dxa"/>
            <w:noWrap/>
            <w:hideMark/>
          </w:tcPr>
          <w:p w14:paraId="1C4121D0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FAM102A</w:t>
            </w:r>
          </w:p>
        </w:tc>
        <w:tc>
          <w:tcPr>
            <w:tcW w:w="1284" w:type="dxa"/>
            <w:noWrap/>
            <w:hideMark/>
          </w:tcPr>
          <w:p w14:paraId="09BAE64F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19277A63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4F235DBF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0.814263</w:t>
            </w:r>
          </w:p>
        </w:tc>
        <w:tc>
          <w:tcPr>
            <w:tcW w:w="1805" w:type="dxa"/>
            <w:noWrap/>
            <w:hideMark/>
          </w:tcPr>
          <w:p w14:paraId="1AD0439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0.524645</w:t>
            </w:r>
          </w:p>
        </w:tc>
        <w:tc>
          <w:tcPr>
            <w:tcW w:w="1115" w:type="dxa"/>
            <w:noWrap/>
            <w:hideMark/>
          </w:tcPr>
          <w:p w14:paraId="42BD3A6A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TACSTD2</w:t>
            </w:r>
          </w:p>
        </w:tc>
        <w:tc>
          <w:tcPr>
            <w:tcW w:w="1284" w:type="dxa"/>
            <w:noWrap/>
            <w:hideMark/>
          </w:tcPr>
          <w:p w14:paraId="7076D07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52DC11DF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1A8EDAD8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0.857989</w:t>
            </w:r>
          </w:p>
        </w:tc>
        <w:tc>
          <w:tcPr>
            <w:tcW w:w="1805" w:type="dxa"/>
            <w:noWrap/>
            <w:hideMark/>
          </w:tcPr>
          <w:p w14:paraId="756E50C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0.514137</w:t>
            </w:r>
          </w:p>
        </w:tc>
        <w:tc>
          <w:tcPr>
            <w:tcW w:w="1115" w:type="dxa"/>
            <w:noWrap/>
            <w:hideMark/>
          </w:tcPr>
          <w:p w14:paraId="241CF679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EPCAM</w:t>
            </w:r>
          </w:p>
        </w:tc>
        <w:tc>
          <w:tcPr>
            <w:tcW w:w="1284" w:type="dxa"/>
            <w:noWrap/>
            <w:hideMark/>
          </w:tcPr>
          <w:p w14:paraId="06284B4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7FFBEF33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5FA66B4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0.851453</w:t>
            </w:r>
          </w:p>
        </w:tc>
        <w:tc>
          <w:tcPr>
            <w:tcW w:w="1805" w:type="dxa"/>
            <w:noWrap/>
            <w:hideMark/>
          </w:tcPr>
          <w:p w14:paraId="0E6D9540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0.560007</w:t>
            </w:r>
          </w:p>
        </w:tc>
        <w:tc>
          <w:tcPr>
            <w:tcW w:w="1115" w:type="dxa"/>
            <w:noWrap/>
            <w:hideMark/>
          </w:tcPr>
          <w:p w14:paraId="1D037CA9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PEBP1</w:t>
            </w:r>
          </w:p>
        </w:tc>
        <w:tc>
          <w:tcPr>
            <w:tcW w:w="1284" w:type="dxa"/>
            <w:noWrap/>
            <w:hideMark/>
          </w:tcPr>
          <w:p w14:paraId="29D2330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292C1C95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7F14740E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0.855628</w:t>
            </w:r>
          </w:p>
        </w:tc>
        <w:tc>
          <w:tcPr>
            <w:tcW w:w="1805" w:type="dxa"/>
            <w:noWrap/>
            <w:hideMark/>
          </w:tcPr>
          <w:p w14:paraId="4EB53917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0.50219</w:t>
            </w:r>
          </w:p>
        </w:tc>
        <w:tc>
          <w:tcPr>
            <w:tcW w:w="1115" w:type="dxa"/>
            <w:noWrap/>
            <w:hideMark/>
          </w:tcPr>
          <w:p w14:paraId="195C18E0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PSMD8</w:t>
            </w:r>
          </w:p>
        </w:tc>
        <w:tc>
          <w:tcPr>
            <w:tcW w:w="1284" w:type="dxa"/>
            <w:noWrap/>
            <w:hideMark/>
          </w:tcPr>
          <w:p w14:paraId="7D3303F7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1BD7DF73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1C5151BA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0.82127</w:t>
            </w:r>
          </w:p>
        </w:tc>
        <w:tc>
          <w:tcPr>
            <w:tcW w:w="1805" w:type="dxa"/>
            <w:noWrap/>
            <w:hideMark/>
          </w:tcPr>
          <w:p w14:paraId="76B91EFD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0.513969</w:t>
            </w:r>
          </w:p>
        </w:tc>
        <w:tc>
          <w:tcPr>
            <w:tcW w:w="1115" w:type="dxa"/>
            <w:noWrap/>
            <w:hideMark/>
          </w:tcPr>
          <w:p w14:paraId="36E6C89F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RAN</w:t>
            </w:r>
          </w:p>
        </w:tc>
        <w:tc>
          <w:tcPr>
            <w:tcW w:w="1284" w:type="dxa"/>
            <w:noWrap/>
            <w:hideMark/>
          </w:tcPr>
          <w:p w14:paraId="4EAB4737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718D66A0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43A409C8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0.849542</w:t>
            </w:r>
          </w:p>
        </w:tc>
        <w:tc>
          <w:tcPr>
            <w:tcW w:w="1805" w:type="dxa"/>
            <w:noWrap/>
            <w:hideMark/>
          </w:tcPr>
          <w:p w14:paraId="071810AE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0.51077</w:t>
            </w:r>
          </w:p>
        </w:tc>
        <w:tc>
          <w:tcPr>
            <w:tcW w:w="1115" w:type="dxa"/>
            <w:noWrap/>
            <w:hideMark/>
          </w:tcPr>
          <w:p w14:paraId="4144A09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SNRPC</w:t>
            </w:r>
          </w:p>
        </w:tc>
        <w:tc>
          <w:tcPr>
            <w:tcW w:w="1284" w:type="dxa"/>
            <w:noWrap/>
            <w:hideMark/>
          </w:tcPr>
          <w:p w14:paraId="00D11E8B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BF6490" w:rsidRPr="00BF6490" w14:paraId="170E42EC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58A707CE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0.82344</w:t>
            </w:r>
          </w:p>
        </w:tc>
        <w:tc>
          <w:tcPr>
            <w:tcW w:w="1805" w:type="dxa"/>
            <w:noWrap/>
            <w:hideMark/>
          </w:tcPr>
          <w:p w14:paraId="1AE33CA2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0.503396</w:t>
            </w:r>
          </w:p>
        </w:tc>
        <w:tc>
          <w:tcPr>
            <w:tcW w:w="1115" w:type="dxa"/>
            <w:noWrap/>
            <w:hideMark/>
          </w:tcPr>
          <w:p w14:paraId="1A99E1AE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SPTAN1</w:t>
            </w:r>
          </w:p>
        </w:tc>
        <w:tc>
          <w:tcPr>
            <w:tcW w:w="1284" w:type="dxa"/>
            <w:noWrap/>
            <w:hideMark/>
          </w:tcPr>
          <w:p w14:paraId="1C7386FC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201DCB1A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192A154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0.867507</w:t>
            </w:r>
          </w:p>
        </w:tc>
        <w:tc>
          <w:tcPr>
            <w:tcW w:w="1805" w:type="dxa"/>
            <w:noWrap/>
            <w:hideMark/>
          </w:tcPr>
          <w:p w14:paraId="7E7E16F5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0.506445</w:t>
            </w:r>
          </w:p>
        </w:tc>
        <w:tc>
          <w:tcPr>
            <w:tcW w:w="1115" w:type="dxa"/>
            <w:noWrap/>
            <w:hideMark/>
          </w:tcPr>
          <w:p w14:paraId="4643A59F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EZR</w:t>
            </w:r>
          </w:p>
        </w:tc>
        <w:tc>
          <w:tcPr>
            <w:tcW w:w="1284" w:type="dxa"/>
            <w:noWrap/>
            <w:hideMark/>
          </w:tcPr>
          <w:p w14:paraId="2C359EE7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1841A60E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32056D5A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0.895715</w:t>
            </w:r>
          </w:p>
        </w:tc>
        <w:tc>
          <w:tcPr>
            <w:tcW w:w="1805" w:type="dxa"/>
            <w:noWrap/>
            <w:hideMark/>
          </w:tcPr>
          <w:p w14:paraId="1540E56C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0.544907</w:t>
            </w:r>
          </w:p>
        </w:tc>
        <w:tc>
          <w:tcPr>
            <w:tcW w:w="1115" w:type="dxa"/>
            <w:noWrap/>
            <w:hideMark/>
          </w:tcPr>
          <w:p w14:paraId="75AE1DE6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DDR1</w:t>
            </w:r>
          </w:p>
        </w:tc>
        <w:tc>
          <w:tcPr>
            <w:tcW w:w="1284" w:type="dxa"/>
            <w:noWrap/>
            <w:hideMark/>
          </w:tcPr>
          <w:p w14:paraId="33BDED3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2B6D6428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298C2979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0.895169</w:t>
            </w:r>
          </w:p>
        </w:tc>
        <w:tc>
          <w:tcPr>
            <w:tcW w:w="1805" w:type="dxa"/>
            <w:noWrap/>
            <w:hideMark/>
          </w:tcPr>
          <w:p w14:paraId="011FDE4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0.585544</w:t>
            </w:r>
          </w:p>
        </w:tc>
        <w:tc>
          <w:tcPr>
            <w:tcW w:w="1115" w:type="dxa"/>
            <w:noWrap/>
            <w:hideMark/>
          </w:tcPr>
          <w:p w14:paraId="3E9E082E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MLPH</w:t>
            </w:r>
          </w:p>
        </w:tc>
        <w:tc>
          <w:tcPr>
            <w:tcW w:w="1284" w:type="dxa"/>
            <w:noWrap/>
            <w:hideMark/>
          </w:tcPr>
          <w:p w14:paraId="4FAC98C4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BF6490" w:rsidRPr="00BF6490" w14:paraId="6C76BC47" w14:textId="77777777" w:rsidTr="00BF6490">
        <w:trPr>
          <w:trHeight w:val="300"/>
        </w:trPr>
        <w:tc>
          <w:tcPr>
            <w:tcW w:w="1987" w:type="dxa"/>
            <w:noWrap/>
            <w:hideMark/>
          </w:tcPr>
          <w:p w14:paraId="1EA81AEA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0.848987</w:t>
            </w:r>
          </w:p>
        </w:tc>
        <w:tc>
          <w:tcPr>
            <w:tcW w:w="1805" w:type="dxa"/>
            <w:noWrap/>
            <w:hideMark/>
          </w:tcPr>
          <w:p w14:paraId="321D485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0.543179</w:t>
            </w:r>
          </w:p>
        </w:tc>
        <w:tc>
          <w:tcPr>
            <w:tcW w:w="1115" w:type="dxa"/>
            <w:noWrap/>
            <w:hideMark/>
          </w:tcPr>
          <w:p w14:paraId="286C25F1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WDR34</w:t>
            </w:r>
          </w:p>
        </w:tc>
        <w:tc>
          <w:tcPr>
            <w:tcW w:w="1284" w:type="dxa"/>
            <w:noWrap/>
            <w:hideMark/>
          </w:tcPr>
          <w:p w14:paraId="57F85236" w14:textId="77777777" w:rsidR="00BF6490" w:rsidRPr="00BF6490" w:rsidRDefault="00BF6490" w:rsidP="00BF64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BF649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</w:tbl>
    <w:p w14:paraId="6CD29C7E" w14:textId="15FA148C" w:rsidR="00A42BCB" w:rsidRPr="00A42BCB" w:rsidRDefault="00A42BCB" w:rsidP="00A42BCB">
      <w:pPr>
        <w:rPr>
          <w:lang w:val="en-US" w:bidi="fa-IR"/>
        </w:rPr>
      </w:pPr>
    </w:p>
    <w:p w14:paraId="233FC63F" w14:textId="4309C617" w:rsidR="002A174C" w:rsidRPr="00305701" w:rsidRDefault="00553616" w:rsidP="00080A51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 w:bidi="fa-IR"/>
        </w:rPr>
      </w:pP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The </w:t>
      </w:r>
      <w:r w:rsidR="00E0746C" w:rsidRPr="00305701">
        <w:rPr>
          <w:rFonts w:asciiTheme="majorBidi" w:hAnsiTheme="majorBidi" w:cstheme="majorBidi"/>
          <w:sz w:val="24"/>
          <w:szCs w:val="24"/>
          <w:lang w:bidi="fa-IR"/>
        </w:rPr>
        <w:t xml:space="preserve">GSE51827 implemented for subnetwork preservation. The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Z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summary</m:t>
            </m:r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 xml:space="preserve"> </m:t>
            </m:r>
          </m:sub>
        </m:sSub>
        <m:r>
          <w:rPr>
            <w:rFonts w:ascii="Cambria Math" w:hAnsi="Cambria Math" w:cstheme="majorBidi"/>
            <w:color w:val="000000" w:themeColor="text1"/>
            <w:sz w:val="24"/>
            <w:szCs w:val="24"/>
            <w:lang w:bidi="fa-IR"/>
          </w:rPr>
          <m:t xml:space="preserve"> </m:t>
        </m:r>
      </m:oMath>
      <w:r w:rsidR="00E0746C" w:rsidRPr="00305701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and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Median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rank</m:t>
            </m:r>
          </m:sub>
        </m:sSub>
      </m:oMath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 values are reported in </w:t>
      </w:r>
      <w:bookmarkStart w:id="0" w:name="_GoBack"/>
      <w:r w:rsidRPr="003802DF">
        <w:rPr>
          <w:rFonts w:asciiTheme="majorBidi" w:eastAsiaTheme="minorEastAsia" w:hAnsiTheme="majorBidi" w:cstheme="majorBidi"/>
          <w:sz w:val="24"/>
          <w:szCs w:val="24"/>
          <w:lang w:bidi="fa-IR"/>
        </w:rPr>
        <w:t>T</w:t>
      </w:r>
      <w:r w:rsidR="00E0746C" w:rsidRPr="003802DF">
        <w:rPr>
          <w:rFonts w:asciiTheme="majorBidi" w:eastAsiaTheme="minorEastAsia" w:hAnsiTheme="majorBidi" w:cstheme="majorBidi"/>
          <w:sz w:val="24"/>
          <w:szCs w:val="24"/>
          <w:lang w:bidi="fa-IR"/>
        </w:rPr>
        <w:t xml:space="preserve">able </w:t>
      </w:r>
      <w:bookmarkEnd w:id="0"/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>S</w:t>
      </w:r>
      <w:r w:rsidR="00080A51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>3</w:t>
      </w:r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. The higher values of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Z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summary</m:t>
            </m:r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 xml:space="preserve"> </m:t>
            </m:r>
          </m:sub>
        </m:sSub>
        <m:r>
          <w:rPr>
            <w:rFonts w:ascii="Cambria Math" w:hAnsi="Cambria Math" w:cstheme="majorBidi"/>
            <w:color w:val="000000" w:themeColor="text1"/>
            <w:sz w:val="24"/>
            <w:szCs w:val="24"/>
            <w:lang w:bidi="fa-IR"/>
          </w:rPr>
          <m:t xml:space="preserve"> </m:t>
        </m:r>
      </m:oMath>
      <w:r w:rsidR="00E0746C" w:rsidRPr="00305701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and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Median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rank</m:t>
            </m:r>
          </m:sub>
        </m:sSub>
      </m:oMath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 indicate the more preserved subnetworks in second datasets.</w:t>
      </w:r>
    </w:p>
    <w:p w14:paraId="38A0F9F8" w14:textId="0C0E1974" w:rsidR="002A174C" w:rsidRPr="002A174C" w:rsidRDefault="002A174C" w:rsidP="004B4D56">
      <w:pPr>
        <w:pStyle w:val="Caption"/>
        <w:keepNext/>
        <w:spacing w:after="0"/>
        <w:rPr>
          <w:color w:val="auto"/>
        </w:rPr>
      </w:pPr>
      <w:r w:rsidRPr="002A174C">
        <w:rPr>
          <w:color w:val="auto"/>
        </w:rPr>
        <w:t xml:space="preserve">Table </w:t>
      </w:r>
      <w:r w:rsidR="004B4D56">
        <w:rPr>
          <w:color w:val="auto"/>
        </w:rPr>
        <w:t>S3</w:t>
      </w:r>
      <w:r w:rsidRPr="002A174C">
        <w:rPr>
          <w:color w:val="auto"/>
        </w:rPr>
        <w:t xml:space="preserve"> the preservation statistics</w:t>
      </w:r>
    </w:p>
    <w:tbl>
      <w:tblPr>
        <w:tblStyle w:val="TableGrid"/>
        <w:tblW w:w="3935" w:type="dxa"/>
        <w:tblLook w:val="04A0" w:firstRow="1" w:lastRow="0" w:firstColumn="1" w:lastColumn="0" w:noHBand="0" w:noVBand="1"/>
      </w:tblPr>
      <w:tblGrid>
        <w:gridCol w:w="1408"/>
        <w:gridCol w:w="1358"/>
        <w:gridCol w:w="1169"/>
      </w:tblGrid>
      <w:tr w:rsidR="002A174C" w:rsidRPr="002A174C" w14:paraId="35F9AA61" w14:textId="77777777" w:rsidTr="00987D5A">
        <w:trPr>
          <w:trHeight w:val="300"/>
        </w:trPr>
        <w:tc>
          <w:tcPr>
            <w:tcW w:w="1408" w:type="dxa"/>
            <w:shd w:val="clear" w:color="auto" w:fill="BFBFBF" w:themeFill="background1" w:themeFillShade="BF"/>
            <w:noWrap/>
            <w:hideMark/>
          </w:tcPr>
          <w:p w14:paraId="6C195ED7" w14:textId="74FCFF2E" w:rsidR="002A174C" w:rsidRPr="002A174C" w:rsidRDefault="002A174C" w:rsidP="002A174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174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subnetworks</w:t>
            </w:r>
          </w:p>
        </w:tc>
        <w:tc>
          <w:tcPr>
            <w:tcW w:w="1358" w:type="dxa"/>
            <w:shd w:val="clear" w:color="auto" w:fill="BFBFBF" w:themeFill="background1" w:themeFillShade="BF"/>
            <w:noWrap/>
            <w:hideMark/>
          </w:tcPr>
          <w:p w14:paraId="24585FFF" w14:textId="1970031C" w:rsidR="002A174C" w:rsidRPr="002A174C" w:rsidRDefault="003802DF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>Median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>rank</m:t>
                    </m:r>
                  </m:sub>
                </m:sSub>
              </m:oMath>
            </m:oMathPara>
          </w:p>
        </w:tc>
        <w:tc>
          <w:tcPr>
            <w:tcW w:w="1169" w:type="dxa"/>
            <w:shd w:val="clear" w:color="auto" w:fill="BFBFBF" w:themeFill="background1" w:themeFillShade="BF"/>
            <w:noWrap/>
          </w:tcPr>
          <w:p w14:paraId="6D677B7F" w14:textId="6EEA75F5" w:rsidR="002A174C" w:rsidRPr="002A174C" w:rsidRDefault="003802DF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>summary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 xml:space="preserve"> </m:t>
                    </m:r>
                  </m:sub>
                </m:sSub>
              </m:oMath>
            </m:oMathPara>
          </w:p>
        </w:tc>
      </w:tr>
      <w:tr w:rsidR="002A174C" w:rsidRPr="002A174C" w14:paraId="743E134B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460A0CCD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black</w:t>
            </w:r>
          </w:p>
        </w:tc>
        <w:tc>
          <w:tcPr>
            <w:tcW w:w="1358" w:type="dxa"/>
            <w:noWrap/>
            <w:hideMark/>
          </w:tcPr>
          <w:p w14:paraId="0A99EBD8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169" w:type="dxa"/>
            <w:noWrap/>
            <w:hideMark/>
          </w:tcPr>
          <w:p w14:paraId="4DF96900" w14:textId="221BA2BC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22.3</w:t>
            </w:r>
          </w:p>
        </w:tc>
      </w:tr>
      <w:tr w:rsidR="002A174C" w:rsidRPr="002A174C" w14:paraId="66A5F2D9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0C770C7A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blue</w:t>
            </w:r>
          </w:p>
        </w:tc>
        <w:tc>
          <w:tcPr>
            <w:tcW w:w="1358" w:type="dxa"/>
            <w:noWrap/>
            <w:hideMark/>
          </w:tcPr>
          <w:p w14:paraId="4E264AE8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12.5</w:t>
            </w:r>
          </w:p>
        </w:tc>
        <w:tc>
          <w:tcPr>
            <w:tcW w:w="1169" w:type="dxa"/>
            <w:noWrap/>
            <w:hideMark/>
          </w:tcPr>
          <w:p w14:paraId="2E149507" w14:textId="193ED786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22.2</w:t>
            </w:r>
          </w:p>
        </w:tc>
      </w:tr>
      <w:tr w:rsidR="002A174C" w:rsidRPr="002A174C" w14:paraId="6FF24099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07626FB6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brown</w:t>
            </w:r>
          </w:p>
        </w:tc>
        <w:tc>
          <w:tcPr>
            <w:tcW w:w="1358" w:type="dxa"/>
            <w:noWrap/>
            <w:hideMark/>
          </w:tcPr>
          <w:p w14:paraId="66645CC7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69" w:type="dxa"/>
            <w:noWrap/>
            <w:hideMark/>
          </w:tcPr>
          <w:p w14:paraId="334818F5" w14:textId="1ADEF644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32.3</w:t>
            </w:r>
          </w:p>
        </w:tc>
      </w:tr>
      <w:tr w:rsidR="002A174C" w:rsidRPr="002A174C" w14:paraId="6E542473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3BA5265E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cyan</w:t>
            </w:r>
          </w:p>
        </w:tc>
        <w:tc>
          <w:tcPr>
            <w:tcW w:w="1358" w:type="dxa"/>
            <w:noWrap/>
            <w:hideMark/>
          </w:tcPr>
          <w:p w14:paraId="49BDB67F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69" w:type="dxa"/>
            <w:noWrap/>
            <w:hideMark/>
          </w:tcPr>
          <w:p w14:paraId="0E0EF185" w14:textId="48C3578E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16.1</w:t>
            </w:r>
          </w:p>
        </w:tc>
      </w:tr>
      <w:tr w:rsidR="00987D5A" w:rsidRPr="002A174C" w14:paraId="460E1682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D074544" w14:textId="65A0E47B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green</w:t>
            </w:r>
          </w:p>
        </w:tc>
        <w:tc>
          <w:tcPr>
            <w:tcW w:w="1358" w:type="dxa"/>
            <w:noWrap/>
            <w:hideMark/>
          </w:tcPr>
          <w:p w14:paraId="0AF9145A" w14:textId="4E921BC7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69" w:type="dxa"/>
            <w:noWrap/>
            <w:hideMark/>
          </w:tcPr>
          <w:p w14:paraId="108E8196" w14:textId="00C6AFCA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25.4</w:t>
            </w:r>
          </w:p>
        </w:tc>
      </w:tr>
      <w:tr w:rsidR="00987D5A" w:rsidRPr="002A174C" w14:paraId="0FF699FF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58249DA" w14:textId="36310F94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greenyellow</w:t>
            </w:r>
          </w:p>
        </w:tc>
        <w:tc>
          <w:tcPr>
            <w:tcW w:w="1358" w:type="dxa"/>
            <w:noWrap/>
            <w:hideMark/>
          </w:tcPr>
          <w:p w14:paraId="1257F4C2" w14:textId="2000B82A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69" w:type="dxa"/>
            <w:noWrap/>
            <w:hideMark/>
          </w:tcPr>
          <w:p w14:paraId="535571AB" w14:textId="340ED1C1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23.6</w:t>
            </w:r>
          </w:p>
        </w:tc>
      </w:tr>
      <w:tr w:rsidR="00987D5A" w:rsidRPr="002A174C" w14:paraId="563B3E43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027E7C32" w14:textId="68AE0D4A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grey</w:t>
            </w:r>
          </w:p>
        </w:tc>
        <w:tc>
          <w:tcPr>
            <w:tcW w:w="1358" w:type="dxa"/>
            <w:noWrap/>
            <w:hideMark/>
          </w:tcPr>
          <w:p w14:paraId="496F3240" w14:textId="65EC76A9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69" w:type="dxa"/>
            <w:noWrap/>
            <w:hideMark/>
          </w:tcPr>
          <w:p w14:paraId="49E7A1E9" w14:textId="46A80BA0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-7.3</w:t>
            </w:r>
          </w:p>
        </w:tc>
      </w:tr>
      <w:tr w:rsidR="00987D5A" w:rsidRPr="002A174C" w14:paraId="4E897C11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39D06948" w14:textId="2BCC383C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magenta</w:t>
            </w:r>
          </w:p>
        </w:tc>
        <w:tc>
          <w:tcPr>
            <w:tcW w:w="1358" w:type="dxa"/>
            <w:noWrap/>
            <w:hideMark/>
          </w:tcPr>
          <w:p w14:paraId="0B63B9F0" w14:textId="1E752B7F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169" w:type="dxa"/>
            <w:noWrap/>
            <w:hideMark/>
          </w:tcPr>
          <w:p w14:paraId="0BE0EA4E" w14:textId="2CA679A3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22.3</w:t>
            </w:r>
          </w:p>
        </w:tc>
      </w:tr>
      <w:tr w:rsidR="00987D5A" w:rsidRPr="002A174C" w14:paraId="5910FA1A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0B6967D4" w14:textId="3C14036F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midnightblue</w:t>
            </w:r>
          </w:p>
        </w:tc>
        <w:tc>
          <w:tcPr>
            <w:tcW w:w="1358" w:type="dxa"/>
            <w:noWrap/>
            <w:hideMark/>
          </w:tcPr>
          <w:p w14:paraId="65C0E6B6" w14:textId="0155A402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69" w:type="dxa"/>
            <w:noWrap/>
            <w:hideMark/>
          </w:tcPr>
          <w:p w14:paraId="345FC4E3" w14:textId="7CFD3922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14.4</w:t>
            </w:r>
          </w:p>
        </w:tc>
      </w:tr>
      <w:tr w:rsidR="00987D5A" w:rsidRPr="002A174C" w14:paraId="1977A5F0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7B5795C7" w14:textId="3B6E064E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pink</w:t>
            </w:r>
          </w:p>
        </w:tc>
        <w:tc>
          <w:tcPr>
            <w:tcW w:w="1358" w:type="dxa"/>
            <w:noWrap/>
            <w:hideMark/>
          </w:tcPr>
          <w:p w14:paraId="6A19E76E" w14:textId="73369FF1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11.5</w:t>
            </w:r>
          </w:p>
        </w:tc>
        <w:tc>
          <w:tcPr>
            <w:tcW w:w="1169" w:type="dxa"/>
            <w:noWrap/>
            <w:hideMark/>
          </w:tcPr>
          <w:p w14:paraId="7ED055C7" w14:textId="2FC906F8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16.1</w:t>
            </w:r>
          </w:p>
        </w:tc>
      </w:tr>
      <w:tr w:rsidR="00987D5A" w:rsidRPr="002A174C" w14:paraId="02864D01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1E25985E" w14:textId="4EDB28F9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purple</w:t>
            </w:r>
          </w:p>
        </w:tc>
        <w:tc>
          <w:tcPr>
            <w:tcW w:w="1358" w:type="dxa"/>
            <w:noWrap/>
            <w:hideMark/>
          </w:tcPr>
          <w:p w14:paraId="2353201F" w14:textId="7E053552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169" w:type="dxa"/>
            <w:noWrap/>
            <w:hideMark/>
          </w:tcPr>
          <w:p w14:paraId="47041429" w14:textId="07CF36DA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22.1</w:t>
            </w:r>
          </w:p>
        </w:tc>
      </w:tr>
      <w:tr w:rsidR="00987D5A" w:rsidRPr="002A174C" w14:paraId="19D307E8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7544C640" w14:textId="1CBAC8F2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red</w:t>
            </w:r>
          </w:p>
        </w:tc>
        <w:tc>
          <w:tcPr>
            <w:tcW w:w="1358" w:type="dxa"/>
            <w:noWrap/>
            <w:hideMark/>
          </w:tcPr>
          <w:p w14:paraId="6A766981" w14:textId="6CA7F374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69" w:type="dxa"/>
            <w:noWrap/>
            <w:hideMark/>
          </w:tcPr>
          <w:p w14:paraId="5BBA6C21" w14:textId="131F84DB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15.0</w:t>
            </w:r>
          </w:p>
        </w:tc>
      </w:tr>
      <w:tr w:rsidR="00987D5A" w:rsidRPr="002A174C" w14:paraId="68E4D625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4FE3018F" w14:textId="7F09E824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salmon</w:t>
            </w:r>
          </w:p>
        </w:tc>
        <w:tc>
          <w:tcPr>
            <w:tcW w:w="1358" w:type="dxa"/>
            <w:noWrap/>
            <w:hideMark/>
          </w:tcPr>
          <w:p w14:paraId="52BFA038" w14:textId="530CF251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69" w:type="dxa"/>
            <w:noWrap/>
            <w:hideMark/>
          </w:tcPr>
          <w:p w14:paraId="1C7252F2" w14:textId="7AAC8BF3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20.1</w:t>
            </w:r>
          </w:p>
        </w:tc>
      </w:tr>
      <w:tr w:rsidR="00987D5A" w:rsidRPr="002A174C" w14:paraId="376E768D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DF8272E" w14:textId="39CA5229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tan</w:t>
            </w:r>
          </w:p>
        </w:tc>
        <w:tc>
          <w:tcPr>
            <w:tcW w:w="1358" w:type="dxa"/>
            <w:noWrap/>
            <w:hideMark/>
          </w:tcPr>
          <w:p w14:paraId="2403CC1B" w14:textId="2CFCDEEE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169" w:type="dxa"/>
            <w:noWrap/>
            <w:hideMark/>
          </w:tcPr>
          <w:p w14:paraId="40B9EAB8" w14:textId="52259023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13.7</w:t>
            </w:r>
          </w:p>
        </w:tc>
      </w:tr>
      <w:tr w:rsidR="00987D5A" w:rsidRPr="002A174C" w14:paraId="1D5D6A51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3C6D3AB" w14:textId="4D1849FB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turquoise</w:t>
            </w:r>
          </w:p>
        </w:tc>
        <w:tc>
          <w:tcPr>
            <w:tcW w:w="1358" w:type="dxa"/>
            <w:noWrap/>
            <w:hideMark/>
          </w:tcPr>
          <w:p w14:paraId="1DB315CC" w14:textId="65039ADF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169" w:type="dxa"/>
            <w:noWrap/>
            <w:hideMark/>
          </w:tcPr>
          <w:p w14:paraId="7A58024E" w14:textId="383B13A0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31.3</w:t>
            </w:r>
          </w:p>
        </w:tc>
      </w:tr>
      <w:tr w:rsidR="00987D5A" w:rsidRPr="002A174C" w14:paraId="21D34942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3C46232" w14:textId="5F252936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yellow</w:t>
            </w:r>
          </w:p>
        </w:tc>
        <w:tc>
          <w:tcPr>
            <w:tcW w:w="1358" w:type="dxa"/>
            <w:noWrap/>
            <w:hideMark/>
          </w:tcPr>
          <w:p w14:paraId="3FF7D78E" w14:textId="4AC67796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169" w:type="dxa"/>
            <w:noWrap/>
            <w:hideMark/>
          </w:tcPr>
          <w:p w14:paraId="22152FB0" w14:textId="399CC6FC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25.8</w:t>
            </w:r>
          </w:p>
        </w:tc>
      </w:tr>
    </w:tbl>
    <w:p w14:paraId="710166E5" w14:textId="195C5711" w:rsidR="002879E4" w:rsidRDefault="002879E4" w:rsidP="006A05AB">
      <w:pPr>
        <w:spacing w:line="480" w:lineRule="auto"/>
        <w:jc w:val="both"/>
        <w:rPr>
          <w:sz w:val="24"/>
          <w:szCs w:val="24"/>
          <w:lang w:val="en-US" w:bidi="fa-IR"/>
        </w:rPr>
      </w:pPr>
    </w:p>
    <w:p w14:paraId="4D4CD6C0" w14:textId="0FB8414D" w:rsidR="00906DC2" w:rsidRDefault="00906DC2" w:rsidP="00906DC2">
      <w:pPr>
        <w:pStyle w:val="Heading2"/>
        <w:numPr>
          <w:ilvl w:val="1"/>
          <w:numId w:val="6"/>
        </w:numPr>
        <w:spacing w:line="480" w:lineRule="auto"/>
        <w:rPr>
          <w:rFonts w:asciiTheme="majorBidi" w:hAnsiTheme="majorBidi"/>
          <w:color w:val="auto"/>
          <w:sz w:val="24"/>
          <w:szCs w:val="24"/>
          <w:lang w:bidi="fa-IR"/>
        </w:rPr>
      </w:pPr>
      <w:r w:rsidRPr="00923475">
        <w:rPr>
          <w:rFonts w:asciiTheme="majorBidi" w:hAnsiTheme="majorBidi"/>
          <w:color w:val="auto"/>
          <w:sz w:val="24"/>
          <w:szCs w:val="24"/>
          <w:lang w:bidi="fa-IR"/>
        </w:rPr>
        <w:t xml:space="preserve">| </w:t>
      </w:r>
      <w:r>
        <w:rPr>
          <w:rFonts w:asciiTheme="majorBidi" w:hAnsiTheme="majorBidi"/>
          <w:color w:val="auto"/>
          <w:sz w:val="24"/>
          <w:szCs w:val="24"/>
          <w:lang w:bidi="fa-IR"/>
        </w:rPr>
        <w:t>Progression-free survival analysis</w:t>
      </w:r>
    </w:p>
    <w:p w14:paraId="78D0013A" w14:textId="6695463D" w:rsidR="00906DC2" w:rsidRPr="00305701" w:rsidRDefault="00B2057F" w:rsidP="00182C0F">
      <w:pPr>
        <w:spacing w:line="480" w:lineRule="auto"/>
        <w:rPr>
          <w:rFonts w:asciiTheme="majorBidi" w:hAnsiTheme="majorBidi" w:cstheme="majorBidi"/>
          <w:sz w:val="24"/>
          <w:szCs w:val="24"/>
          <w:lang w:val="en-US" w:bidi="fa-IR"/>
        </w:rPr>
      </w:pP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The cox-PH analysis implemented for the immune and EMT subnetwork genes. </w:t>
      </w:r>
      <w:r w:rsidR="009E59AE" w:rsidRPr="00305701">
        <w:rPr>
          <w:rFonts w:asciiTheme="majorBidi" w:hAnsiTheme="majorBidi" w:cstheme="majorBidi"/>
          <w:sz w:val="24"/>
          <w:szCs w:val="24"/>
          <w:lang w:val="en-US" w:bidi="fa-IR"/>
        </w:rPr>
        <w:t>The selected genes</w:t>
      </w:r>
      <w:r w:rsidR="00182C0F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, </w:t>
      </w:r>
      <w:r w:rsidR="009E59AE" w:rsidRPr="00305701">
        <w:rPr>
          <w:rFonts w:asciiTheme="majorBidi" w:hAnsiTheme="majorBidi" w:cstheme="majorBidi"/>
          <w:sz w:val="24"/>
          <w:szCs w:val="24"/>
          <w:lang w:val="en-US" w:bidi="fa-IR"/>
        </w:rPr>
        <w:t>coefficients</w:t>
      </w:r>
      <w:r w:rsidR="00182C0F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, and p-values are reported </w:t>
      </w:r>
      <w:r w:rsidR="009E59AE" w:rsidRPr="00305701">
        <w:rPr>
          <w:rFonts w:asciiTheme="majorBidi" w:hAnsiTheme="majorBidi" w:cstheme="majorBidi"/>
          <w:sz w:val="24"/>
          <w:szCs w:val="24"/>
          <w:lang w:val="en-US" w:bidi="fa-IR"/>
        </w:rPr>
        <w:t>in Table S4 and S5.</w:t>
      </w:r>
    </w:p>
    <w:p w14:paraId="39229CCF" w14:textId="3FA3B6F5" w:rsidR="00361C56" w:rsidRPr="00361C56" w:rsidRDefault="00361C56" w:rsidP="00361C56">
      <w:pPr>
        <w:pStyle w:val="Caption"/>
        <w:keepNext/>
        <w:spacing w:after="0"/>
        <w:rPr>
          <w:color w:val="auto"/>
        </w:rPr>
      </w:pPr>
      <w:r w:rsidRPr="00361C56">
        <w:rPr>
          <w:color w:val="auto"/>
        </w:rPr>
        <w:t>Table S4 the EMT subnetwork cox-PH results</w:t>
      </w:r>
    </w:p>
    <w:tbl>
      <w:tblPr>
        <w:tblStyle w:val="TableGrid"/>
        <w:tblW w:w="5913" w:type="dxa"/>
        <w:tblLook w:val="04A0" w:firstRow="1" w:lastRow="0" w:firstColumn="1" w:lastColumn="0" w:noHBand="0" w:noVBand="1"/>
      </w:tblPr>
      <w:tblGrid>
        <w:gridCol w:w="960"/>
        <w:gridCol w:w="1076"/>
        <w:gridCol w:w="980"/>
        <w:gridCol w:w="960"/>
        <w:gridCol w:w="960"/>
        <w:gridCol w:w="977"/>
      </w:tblGrid>
      <w:tr w:rsidR="00906DC2" w:rsidRPr="00906DC2" w14:paraId="3F280D34" w14:textId="77777777" w:rsidTr="007141FA">
        <w:trPr>
          <w:trHeight w:val="300"/>
        </w:trPr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649C1429" w14:textId="0BB7BC59" w:rsidR="00906DC2" w:rsidRPr="00906DC2" w:rsidRDefault="007141FA" w:rsidP="00906DC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141F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va</w:t>
            </w:r>
            <w:r w:rsidR="0028194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7141F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iables</w:t>
            </w:r>
          </w:p>
        </w:tc>
        <w:tc>
          <w:tcPr>
            <w:tcW w:w="1076" w:type="dxa"/>
            <w:shd w:val="clear" w:color="auto" w:fill="BFBFBF" w:themeFill="background1" w:themeFillShade="BF"/>
            <w:noWrap/>
            <w:hideMark/>
          </w:tcPr>
          <w:p w14:paraId="52BE5F5B" w14:textId="01206B8B" w:rsidR="00906DC2" w:rsidRPr="00906DC2" w:rsidRDefault="0001097E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coef</w:t>
            </w:r>
          </w:p>
        </w:tc>
        <w:tc>
          <w:tcPr>
            <w:tcW w:w="980" w:type="dxa"/>
            <w:shd w:val="clear" w:color="auto" w:fill="BFBFBF" w:themeFill="background1" w:themeFillShade="BF"/>
            <w:noWrap/>
            <w:hideMark/>
          </w:tcPr>
          <w:p w14:paraId="6C5D0690" w14:textId="77777777" w:rsidR="00906DC2" w:rsidRPr="00906DC2" w:rsidRDefault="00906DC2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exp(coef)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47D1C0B7" w14:textId="77777777" w:rsidR="00906DC2" w:rsidRPr="00906DC2" w:rsidRDefault="00906DC2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se(coef)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54DB16CE" w14:textId="77777777" w:rsidR="00906DC2" w:rsidRPr="00906DC2" w:rsidRDefault="00906DC2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Z</w:t>
            </w:r>
          </w:p>
        </w:tc>
        <w:tc>
          <w:tcPr>
            <w:tcW w:w="977" w:type="dxa"/>
            <w:shd w:val="clear" w:color="auto" w:fill="BFBFBF" w:themeFill="background1" w:themeFillShade="BF"/>
            <w:noWrap/>
            <w:hideMark/>
          </w:tcPr>
          <w:p w14:paraId="7406AD02" w14:textId="77777777" w:rsidR="00906DC2" w:rsidRPr="00906DC2" w:rsidRDefault="00906DC2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906DC2" w:rsidRPr="00906DC2" w14:paraId="39CF9376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7E8F57E2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DDR1</w:t>
            </w:r>
          </w:p>
        </w:tc>
        <w:tc>
          <w:tcPr>
            <w:tcW w:w="1076" w:type="dxa"/>
            <w:noWrap/>
            <w:hideMark/>
          </w:tcPr>
          <w:p w14:paraId="5C2B6AB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0.6165</w:t>
            </w:r>
          </w:p>
        </w:tc>
        <w:tc>
          <w:tcPr>
            <w:tcW w:w="980" w:type="dxa"/>
            <w:noWrap/>
            <w:hideMark/>
          </w:tcPr>
          <w:p w14:paraId="08A8F03B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1.8524</w:t>
            </w:r>
          </w:p>
        </w:tc>
        <w:tc>
          <w:tcPr>
            <w:tcW w:w="960" w:type="dxa"/>
            <w:noWrap/>
            <w:hideMark/>
          </w:tcPr>
          <w:p w14:paraId="5414B870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0.2737</w:t>
            </w:r>
          </w:p>
        </w:tc>
        <w:tc>
          <w:tcPr>
            <w:tcW w:w="960" w:type="dxa"/>
            <w:noWrap/>
            <w:hideMark/>
          </w:tcPr>
          <w:p w14:paraId="39F47296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2.252</w:t>
            </w:r>
          </w:p>
        </w:tc>
        <w:tc>
          <w:tcPr>
            <w:tcW w:w="977" w:type="dxa"/>
            <w:noWrap/>
            <w:hideMark/>
          </w:tcPr>
          <w:p w14:paraId="71DCAC6C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0.024296</w:t>
            </w:r>
          </w:p>
        </w:tc>
      </w:tr>
      <w:tr w:rsidR="00906DC2" w:rsidRPr="00906DC2" w14:paraId="0A9F1519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6B58E2D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DSP</w:t>
            </w:r>
          </w:p>
        </w:tc>
        <w:tc>
          <w:tcPr>
            <w:tcW w:w="1076" w:type="dxa"/>
            <w:noWrap/>
            <w:hideMark/>
          </w:tcPr>
          <w:p w14:paraId="4C025AAB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-0.2486</w:t>
            </w:r>
          </w:p>
        </w:tc>
        <w:tc>
          <w:tcPr>
            <w:tcW w:w="980" w:type="dxa"/>
            <w:noWrap/>
            <w:hideMark/>
          </w:tcPr>
          <w:p w14:paraId="115D3DF2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0.7799</w:t>
            </w:r>
          </w:p>
        </w:tc>
        <w:tc>
          <w:tcPr>
            <w:tcW w:w="960" w:type="dxa"/>
            <w:noWrap/>
            <w:hideMark/>
          </w:tcPr>
          <w:p w14:paraId="411E2F00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0.1345</w:t>
            </w:r>
          </w:p>
        </w:tc>
        <w:tc>
          <w:tcPr>
            <w:tcW w:w="960" w:type="dxa"/>
            <w:noWrap/>
            <w:hideMark/>
          </w:tcPr>
          <w:p w14:paraId="3DFDF4C8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1.849</w:t>
            </w:r>
          </w:p>
        </w:tc>
        <w:tc>
          <w:tcPr>
            <w:tcW w:w="977" w:type="dxa"/>
            <w:noWrap/>
            <w:hideMark/>
          </w:tcPr>
          <w:p w14:paraId="52A4781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0.064518</w:t>
            </w:r>
          </w:p>
        </w:tc>
      </w:tr>
      <w:tr w:rsidR="00906DC2" w:rsidRPr="00906DC2" w14:paraId="3E3A4C0D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13F9094C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RAN</w:t>
            </w:r>
          </w:p>
        </w:tc>
        <w:tc>
          <w:tcPr>
            <w:tcW w:w="1076" w:type="dxa"/>
            <w:noWrap/>
            <w:hideMark/>
          </w:tcPr>
          <w:p w14:paraId="53E65856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1.139</w:t>
            </w:r>
          </w:p>
        </w:tc>
        <w:tc>
          <w:tcPr>
            <w:tcW w:w="980" w:type="dxa"/>
            <w:noWrap/>
            <w:hideMark/>
          </w:tcPr>
          <w:p w14:paraId="46D7D02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3.1236</w:t>
            </w:r>
          </w:p>
        </w:tc>
        <w:tc>
          <w:tcPr>
            <w:tcW w:w="960" w:type="dxa"/>
            <w:noWrap/>
            <w:hideMark/>
          </w:tcPr>
          <w:p w14:paraId="6058699D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0.3414</w:t>
            </w:r>
          </w:p>
        </w:tc>
        <w:tc>
          <w:tcPr>
            <w:tcW w:w="960" w:type="dxa"/>
            <w:noWrap/>
            <w:hideMark/>
          </w:tcPr>
          <w:p w14:paraId="3AD88DE4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3.336</w:t>
            </w:r>
          </w:p>
        </w:tc>
        <w:tc>
          <w:tcPr>
            <w:tcW w:w="977" w:type="dxa"/>
            <w:noWrap/>
            <w:hideMark/>
          </w:tcPr>
          <w:p w14:paraId="20C84636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0.00085</w:t>
            </w:r>
          </w:p>
        </w:tc>
      </w:tr>
      <w:tr w:rsidR="00906DC2" w:rsidRPr="00906DC2" w14:paraId="7ED329EB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5D845EAB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CLDN4</w:t>
            </w:r>
          </w:p>
        </w:tc>
        <w:tc>
          <w:tcPr>
            <w:tcW w:w="1076" w:type="dxa"/>
            <w:noWrap/>
            <w:hideMark/>
          </w:tcPr>
          <w:p w14:paraId="3A30BF0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-0.4429</w:t>
            </w:r>
          </w:p>
        </w:tc>
        <w:tc>
          <w:tcPr>
            <w:tcW w:w="980" w:type="dxa"/>
            <w:noWrap/>
            <w:hideMark/>
          </w:tcPr>
          <w:p w14:paraId="7B1E5C5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0.6422</w:t>
            </w:r>
          </w:p>
        </w:tc>
        <w:tc>
          <w:tcPr>
            <w:tcW w:w="960" w:type="dxa"/>
            <w:noWrap/>
            <w:hideMark/>
          </w:tcPr>
          <w:p w14:paraId="56CA6BA5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0.2296</w:t>
            </w:r>
          </w:p>
        </w:tc>
        <w:tc>
          <w:tcPr>
            <w:tcW w:w="960" w:type="dxa"/>
            <w:noWrap/>
            <w:hideMark/>
          </w:tcPr>
          <w:p w14:paraId="2E908F8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-1.929</w:t>
            </w:r>
          </w:p>
        </w:tc>
        <w:tc>
          <w:tcPr>
            <w:tcW w:w="977" w:type="dxa"/>
            <w:noWrap/>
            <w:hideMark/>
          </w:tcPr>
          <w:p w14:paraId="7AE002AA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0.053692</w:t>
            </w:r>
          </w:p>
        </w:tc>
      </w:tr>
      <w:tr w:rsidR="00906DC2" w:rsidRPr="00906DC2" w14:paraId="4892D9F3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05FC0773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PEBP1</w:t>
            </w:r>
          </w:p>
        </w:tc>
        <w:tc>
          <w:tcPr>
            <w:tcW w:w="1076" w:type="dxa"/>
            <w:noWrap/>
            <w:hideMark/>
          </w:tcPr>
          <w:p w14:paraId="30B6699F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-1.1853</w:t>
            </w:r>
          </w:p>
        </w:tc>
        <w:tc>
          <w:tcPr>
            <w:tcW w:w="980" w:type="dxa"/>
            <w:noWrap/>
            <w:hideMark/>
          </w:tcPr>
          <w:p w14:paraId="60FEBDF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0.3057</w:t>
            </w:r>
          </w:p>
        </w:tc>
        <w:tc>
          <w:tcPr>
            <w:tcW w:w="960" w:type="dxa"/>
            <w:noWrap/>
            <w:hideMark/>
          </w:tcPr>
          <w:p w14:paraId="27CBB32F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0.3072</w:t>
            </w:r>
          </w:p>
        </w:tc>
        <w:tc>
          <w:tcPr>
            <w:tcW w:w="960" w:type="dxa"/>
            <w:noWrap/>
            <w:hideMark/>
          </w:tcPr>
          <w:p w14:paraId="4CA5D9DB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-3.859</w:t>
            </w:r>
          </w:p>
        </w:tc>
        <w:tc>
          <w:tcPr>
            <w:tcW w:w="977" w:type="dxa"/>
            <w:noWrap/>
            <w:hideMark/>
          </w:tcPr>
          <w:p w14:paraId="11A380DA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0.000114</w:t>
            </w:r>
          </w:p>
        </w:tc>
      </w:tr>
      <w:tr w:rsidR="00906DC2" w:rsidRPr="00906DC2" w14:paraId="09D7F75D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44C0264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KRT8</w:t>
            </w:r>
          </w:p>
        </w:tc>
        <w:tc>
          <w:tcPr>
            <w:tcW w:w="1076" w:type="dxa"/>
            <w:noWrap/>
            <w:hideMark/>
          </w:tcPr>
          <w:p w14:paraId="1A8A4ED0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0.4096</w:t>
            </w:r>
          </w:p>
        </w:tc>
        <w:tc>
          <w:tcPr>
            <w:tcW w:w="980" w:type="dxa"/>
            <w:noWrap/>
            <w:hideMark/>
          </w:tcPr>
          <w:p w14:paraId="46FE382F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1.5062</w:t>
            </w:r>
          </w:p>
        </w:tc>
        <w:tc>
          <w:tcPr>
            <w:tcW w:w="960" w:type="dxa"/>
            <w:noWrap/>
            <w:hideMark/>
          </w:tcPr>
          <w:p w14:paraId="21BE4CE0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0.1641</w:t>
            </w:r>
          </w:p>
        </w:tc>
        <w:tc>
          <w:tcPr>
            <w:tcW w:w="960" w:type="dxa"/>
            <w:noWrap/>
            <w:hideMark/>
          </w:tcPr>
          <w:p w14:paraId="1C97F323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2.495</w:t>
            </w:r>
          </w:p>
        </w:tc>
        <w:tc>
          <w:tcPr>
            <w:tcW w:w="977" w:type="dxa"/>
            <w:noWrap/>
            <w:hideMark/>
          </w:tcPr>
          <w:p w14:paraId="0C573D5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0.012582</w:t>
            </w:r>
          </w:p>
        </w:tc>
      </w:tr>
    </w:tbl>
    <w:p w14:paraId="23D1C437" w14:textId="77777777" w:rsidR="0092586D" w:rsidRDefault="0092586D" w:rsidP="0001097E">
      <w:pPr>
        <w:pStyle w:val="Caption"/>
        <w:keepNext/>
        <w:spacing w:after="0"/>
        <w:rPr>
          <w:color w:val="auto"/>
        </w:rPr>
      </w:pPr>
    </w:p>
    <w:p w14:paraId="60B60468" w14:textId="07214E9E" w:rsidR="0001097E" w:rsidRPr="00361C56" w:rsidRDefault="0001097E" w:rsidP="0001097E">
      <w:pPr>
        <w:pStyle w:val="Caption"/>
        <w:keepNext/>
        <w:spacing w:after="0"/>
        <w:rPr>
          <w:color w:val="auto"/>
        </w:rPr>
      </w:pPr>
      <w:r w:rsidRPr="00361C56">
        <w:rPr>
          <w:color w:val="auto"/>
        </w:rPr>
        <w:t>Table S</w:t>
      </w:r>
      <w:r>
        <w:rPr>
          <w:color w:val="auto"/>
        </w:rPr>
        <w:t>5</w:t>
      </w:r>
      <w:r w:rsidRPr="00361C56">
        <w:rPr>
          <w:color w:val="auto"/>
        </w:rPr>
        <w:t xml:space="preserve"> the EMT subnetwork cox-PH results</w:t>
      </w:r>
    </w:p>
    <w:tbl>
      <w:tblPr>
        <w:tblStyle w:val="TableGrid"/>
        <w:tblW w:w="5856" w:type="dxa"/>
        <w:tblLook w:val="04A0" w:firstRow="1" w:lastRow="0" w:firstColumn="1" w:lastColumn="0" w:noHBand="0" w:noVBand="1"/>
      </w:tblPr>
      <w:tblGrid>
        <w:gridCol w:w="960"/>
        <w:gridCol w:w="960"/>
        <w:gridCol w:w="1056"/>
        <w:gridCol w:w="960"/>
        <w:gridCol w:w="960"/>
        <w:gridCol w:w="960"/>
      </w:tblGrid>
      <w:tr w:rsidR="0001097E" w:rsidRPr="0001097E" w14:paraId="035523E7" w14:textId="77777777" w:rsidTr="0001097E">
        <w:trPr>
          <w:trHeight w:val="300"/>
        </w:trPr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74590076" w14:textId="0982034B" w:rsidR="0001097E" w:rsidRPr="0001097E" w:rsidRDefault="0028194E" w:rsidP="0001097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141F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va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7141F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iables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1573A8C7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coef</w:t>
            </w:r>
          </w:p>
        </w:tc>
        <w:tc>
          <w:tcPr>
            <w:tcW w:w="1056" w:type="dxa"/>
            <w:shd w:val="clear" w:color="auto" w:fill="BFBFBF" w:themeFill="background1" w:themeFillShade="BF"/>
            <w:noWrap/>
            <w:hideMark/>
          </w:tcPr>
          <w:p w14:paraId="111EA227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exp(coef)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5F3F6D0F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se(coef)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1F47CFD0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Z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20FC1F9A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p-value</w:t>
            </w:r>
          </w:p>
        </w:tc>
      </w:tr>
      <w:tr w:rsidR="0001097E" w:rsidRPr="0001097E" w14:paraId="03D54C68" w14:textId="77777777" w:rsidTr="0001097E">
        <w:trPr>
          <w:trHeight w:val="300"/>
        </w:trPr>
        <w:tc>
          <w:tcPr>
            <w:tcW w:w="960" w:type="dxa"/>
            <w:noWrap/>
            <w:hideMark/>
          </w:tcPr>
          <w:p w14:paraId="744EF6EF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RUFY1</w:t>
            </w:r>
          </w:p>
        </w:tc>
        <w:tc>
          <w:tcPr>
            <w:tcW w:w="960" w:type="dxa"/>
            <w:noWrap/>
            <w:hideMark/>
          </w:tcPr>
          <w:p w14:paraId="14641A80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-0.7048</w:t>
            </w:r>
          </w:p>
        </w:tc>
        <w:tc>
          <w:tcPr>
            <w:tcW w:w="1056" w:type="dxa"/>
            <w:noWrap/>
            <w:hideMark/>
          </w:tcPr>
          <w:p w14:paraId="5F596BA7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0.4942</w:t>
            </w:r>
          </w:p>
        </w:tc>
        <w:tc>
          <w:tcPr>
            <w:tcW w:w="960" w:type="dxa"/>
            <w:noWrap/>
            <w:hideMark/>
          </w:tcPr>
          <w:p w14:paraId="0483C6A1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0.3633</w:t>
            </w:r>
          </w:p>
        </w:tc>
        <w:tc>
          <w:tcPr>
            <w:tcW w:w="960" w:type="dxa"/>
            <w:noWrap/>
            <w:hideMark/>
          </w:tcPr>
          <w:p w14:paraId="4E67C39D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-1.94</w:t>
            </w:r>
          </w:p>
        </w:tc>
        <w:tc>
          <w:tcPr>
            <w:tcW w:w="960" w:type="dxa"/>
            <w:noWrap/>
            <w:hideMark/>
          </w:tcPr>
          <w:p w14:paraId="7DC82F8E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0.0523</w:t>
            </w:r>
          </w:p>
        </w:tc>
      </w:tr>
      <w:tr w:rsidR="0001097E" w:rsidRPr="0001097E" w14:paraId="6FC804E4" w14:textId="77777777" w:rsidTr="0001097E">
        <w:trPr>
          <w:trHeight w:val="300"/>
        </w:trPr>
        <w:tc>
          <w:tcPr>
            <w:tcW w:w="960" w:type="dxa"/>
            <w:noWrap/>
            <w:hideMark/>
          </w:tcPr>
          <w:p w14:paraId="28E0E1F6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P2RX1</w:t>
            </w:r>
          </w:p>
        </w:tc>
        <w:tc>
          <w:tcPr>
            <w:tcW w:w="960" w:type="dxa"/>
            <w:noWrap/>
            <w:hideMark/>
          </w:tcPr>
          <w:p w14:paraId="56496C56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-1.7445</w:t>
            </w:r>
          </w:p>
        </w:tc>
        <w:tc>
          <w:tcPr>
            <w:tcW w:w="1056" w:type="dxa"/>
            <w:noWrap/>
            <w:hideMark/>
          </w:tcPr>
          <w:p w14:paraId="59CE1481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0.1747</w:t>
            </w:r>
          </w:p>
        </w:tc>
        <w:tc>
          <w:tcPr>
            <w:tcW w:w="960" w:type="dxa"/>
            <w:noWrap/>
            <w:hideMark/>
          </w:tcPr>
          <w:p w14:paraId="51F57CF7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0.8743</w:t>
            </w:r>
          </w:p>
        </w:tc>
        <w:tc>
          <w:tcPr>
            <w:tcW w:w="960" w:type="dxa"/>
            <w:noWrap/>
            <w:hideMark/>
          </w:tcPr>
          <w:p w14:paraId="51C80358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-1.995</w:t>
            </w:r>
          </w:p>
        </w:tc>
        <w:tc>
          <w:tcPr>
            <w:tcW w:w="960" w:type="dxa"/>
            <w:noWrap/>
            <w:hideMark/>
          </w:tcPr>
          <w:p w14:paraId="01352B3A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0.046</w:t>
            </w:r>
          </w:p>
        </w:tc>
      </w:tr>
    </w:tbl>
    <w:p w14:paraId="68A7DD95" w14:textId="269640E3" w:rsidR="0001097E" w:rsidRDefault="0001097E" w:rsidP="007141FA">
      <w:pPr>
        <w:spacing w:line="480" w:lineRule="auto"/>
        <w:rPr>
          <w:sz w:val="24"/>
          <w:szCs w:val="24"/>
          <w:lang w:val="en-US" w:bidi="fa-IR"/>
        </w:rPr>
      </w:pPr>
    </w:p>
    <w:p w14:paraId="6D441024" w14:textId="22C72947" w:rsidR="008C509D" w:rsidRPr="00305701" w:rsidRDefault="008C509D" w:rsidP="006575FC">
      <w:pPr>
        <w:spacing w:line="480" w:lineRule="auto"/>
        <w:rPr>
          <w:rFonts w:asciiTheme="majorBidi" w:hAnsiTheme="majorBidi" w:cstheme="majorBidi"/>
          <w:sz w:val="24"/>
          <w:szCs w:val="24"/>
          <w:lang w:val="en-US" w:bidi="fa-IR"/>
        </w:rPr>
      </w:pP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>To investigate multicollinearity in the cox-PH model, we calculated the Variance Inflation Factor (VIF). The VIF &lt; 10 indicates no multicollinearity.</w:t>
      </w:r>
      <w:r w:rsidR="006575FC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The VIF of immune and EMT genes are reported in Table S6 and S7.</w:t>
      </w:r>
    </w:p>
    <w:p w14:paraId="3354090A" w14:textId="63C0DEF9" w:rsidR="008C509D" w:rsidRPr="008C509D" w:rsidRDefault="008C509D" w:rsidP="008C509D">
      <w:pPr>
        <w:pStyle w:val="Caption"/>
        <w:keepNext/>
        <w:spacing w:after="0"/>
        <w:rPr>
          <w:color w:val="auto"/>
        </w:rPr>
      </w:pPr>
      <w:r w:rsidRPr="008C509D">
        <w:rPr>
          <w:color w:val="auto"/>
        </w:rPr>
        <w:t xml:space="preserve">Table S6 </w:t>
      </w:r>
      <w:r>
        <w:rPr>
          <w:color w:val="auto"/>
        </w:rPr>
        <w:t xml:space="preserve">EMT </w:t>
      </w:r>
      <w:r w:rsidRPr="008C509D">
        <w:rPr>
          <w:color w:val="auto"/>
        </w:rPr>
        <w:t>VI</w:t>
      </w:r>
      <w:r>
        <w:rPr>
          <w:color w:val="auto"/>
        </w:rPr>
        <w:t>F</w:t>
      </w:r>
      <w:r w:rsidRPr="008C509D">
        <w:rPr>
          <w:color w:val="auto"/>
        </w:rPr>
        <w:t xml:space="preserve"> value</w:t>
      </w:r>
      <w:r>
        <w:rPr>
          <w:color w:val="auto"/>
        </w:rPr>
        <w:t>s</w:t>
      </w:r>
    </w:p>
    <w:tbl>
      <w:tblPr>
        <w:tblStyle w:val="TableGrid"/>
        <w:tblW w:w="5760" w:type="dxa"/>
        <w:tblLook w:val="04A0" w:firstRow="1" w:lastRow="0" w:firstColumn="1" w:lastColumn="0" w:noHBand="0" w:noVBand="1"/>
      </w:tblPr>
      <w:tblGrid>
        <w:gridCol w:w="1053"/>
        <w:gridCol w:w="1053"/>
        <w:gridCol w:w="1053"/>
        <w:gridCol w:w="1053"/>
        <w:gridCol w:w="960"/>
        <w:gridCol w:w="1053"/>
      </w:tblGrid>
      <w:tr w:rsidR="002926B1" w:rsidRPr="002926B1" w14:paraId="390478FB" w14:textId="77777777" w:rsidTr="002926B1">
        <w:trPr>
          <w:trHeight w:val="300"/>
        </w:trPr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5D2D96B0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RAN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38FAC198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PEBP1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06E1AE07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KRT8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1ADDF2CD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DSP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4FB8550C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CLDN4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6DA39E80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DDR1</w:t>
            </w:r>
          </w:p>
        </w:tc>
      </w:tr>
      <w:tr w:rsidR="002926B1" w:rsidRPr="002926B1" w14:paraId="1DA0BEC8" w14:textId="77777777" w:rsidTr="002926B1">
        <w:trPr>
          <w:trHeight w:val="300"/>
        </w:trPr>
        <w:tc>
          <w:tcPr>
            <w:tcW w:w="960" w:type="dxa"/>
            <w:noWrap/>
            <w:hideMark/>
          </w:tcPr>
          <w:p w14:paraId="7BA1FEFC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1.150686</w:t>
            </w:r>
          </w:p>
        </w:tc>
        <w:tc>
          <w:tcPr>
            <w:tcW w:w="960" w:type="dxa"/>
            <w:noWrap/>
            <w:hideMark/>
          </w:tcPr>
          <w:p w14:paraId="10C00688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1.271217</w:t>
            </w:r>
          </w:p>
        </w:tc>
        <w:tc>
          <w:tcPr>
            <w:tcW w:w="960" w:type="dxa"/>
            <w:noWrap/>
            <w:hideMark/>
          </w:tcPr>
          <w:p w14:paraId="31C741FC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1.454888</w:t>
            </w:r>
          </w:p>
        </w:tc>
        <w:tc>
          <w:tcPr>
            <w:tcW w:w="960" w:type="dxa"/>
            <w:noWrap/>
            <w:hideMark/>
          </w:tcPr>
          <w:p w14:paraId="443B2B53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1.192166</w:t>
            </w:r>
          </w:p>
        </w:tc>
        <w:tc>
          <w:tcPr>
            <w:tcW w:w="960" w:type="dxa"/>
            <w:noWrap/>
            <w:hideMark/>
          </w:tcPr>
          <w:p w14:paraId="2CF9F3A2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1.28072</w:t>
            </w:r>
          </w:p>
        </w:tc>
        <w:tc>
          <w:tcPr>
            <w:tcW w:w="960" w:type="dxa"/>
            <w:noWrap/>
            <w:hideMark/>
          </w:tcPr>
          <w:p w14:paraId="0C045796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1.500546</w:t>
            </w:r>
          </w:p>
        </w:tc>
      </w:tr>
    </w:tbl>
    <w:p w14:paraId="5BAB1AB1" w14:textId="77777777" w:rsidR="00267BA5" w:rsidRDefault="00267BA5" w:rsidP="008C509D">
      <w:pPr>
        <w:pStyle w:val="Caption"/>
        <w:keepNext/>
        <w:spacing w:after="0"/>
        <w:rPr>
          <w:color w:val="auto"/>
        </w:rPr>
      </w:pPr>
    </w:p>
    <w:p w14:paraId="054D2D49" w14:textId="3EE11338" w:rsidR="008C509D" w:rsidRPr="008C509D" w:rsidRDefault="008C509D" w:rsidP="008C509D">
      <w:pPr>
        <w:pStyle w:val="Caption"/>
        <w:keepNext/>
        <w:spacing w:after="0"/>
        <w:rPr>
          <w:color w:val="auto"/>
        </w:rPr>
      </w:pPr>
      <w:r w:rsidRPr="008C509D">
        <w:rPr>
          <w:color w:val="auto"/>
        </w:rPr>
        <w:t>Table S7 immune VIF vales</w:t>
      </w:r>
    </w:p>
    <w:tbl>
      <w:tblPr>
        <w:tblStyle w:val="TableGrid"/>
        <w:tblW w:w="2106" w:type="dxa"/>
        <w:tblLook w:val="04A0" w:firstRow="1" w:lastRow="0" w:firstColumn="1" w:lastColumn="0" w:noHBand="0" w:noVBand="1"/>
      </w:tblPr>
      <w:tblGrid>
        <w:gridCol w:w="1053"/>
        <w:gridCol w:w="1053"/>
      </w:tblGrid>
      <w:tr w:rsidR="008C509D" w:rsidRPr="008C509D" w14:paraId="76670839" w14:textId="77777777" w:rsidTr="008C509D">
        <w:trPr>
          <w:trHeight w:val="300"/>
        </w:trPr>
        <w:tc>
          <w:tcPr>
            <w:tcW w:w="1053" w:type="dxa"/>
            <w:shd w:val="clear" w:color="auto" w:fill="BFBFBF" w:themeFill="background1" w:themeFillShade="BF"/>
            <w:noWrap/>
            <w:hideMark/>
          </w:tcPr>
          <w:p w14:paraId="0B5E1531" w14:textId="77777777" w:rsidR="008C509D" w:rsidRPr="008C509D" w:rsidRDefault="008C509D" w:rsidP="008C509D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C509D">
              <w:rPr>
                <w:rFonts w:ascii="Calibri" w:eastAsia="Times New Roman" w:hAnsi="Calibri" w:cs="Calibri"/>
                <w:color w:val="000000"/>
                <w:lang w:val="en-US"/>
              </w:rPr>
              <w:t>P2RX1</w:t>
            </w:r>
          </w:p>
        </w:tc>
        <w:tc>
          <w:tcPr>
            <w:tcW w:w="1053" w:type="dxa"/>
            <w:shd w:val="clear" w:color="auto" w:fill="BFBFBF" w:themeFill="background1" w:themeFillShade="BF"/>
            <w:noWrap/>
            <w:hideMark/>
          </w:tcPr>
          <w:p w14:paraId="335F9F17" w14:textId="77777777" w:rsidR="008C509D" w:rsidRPr="008C509D" w:rsidRDefault="008C509D" w:rsidP="008C509D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C509D">
              <w:rPr>
                <w:rFonts w:ascii="Calibri" w:eastAsia="Times New Roman" w:hAnsi="Calibri" w:cs="Calibri"/>
                <w:color w:val="000000"/>
                <w:lang w:val="en-US"/>
              </w:rPr>
              <w:t>RUFY1</w:t>
            </w:r>
          </w:p>
        </w:tc>
      </w:tr>
      <w:tr w:rsidR="008C509D" w:rsidRPr="008C509D" w14:paraId="558F5497" w14:textId="77777777" w:rsidTr="008C509D">
        <w:trPr>
          <w:trHeight w:val="300"/>
        </w:trPr>
        <w:tc>
          <w:tcPr>
            <w:tcW w:w="1053" w:type="dxa"/>
            <w:noWrap/>
            <w:hideMark/>
          </w:tcPr>
          <w:p w14:paraId="69B36EDC" w14:textId="77777777" w:rsidR="008C509D" w:rsidRPr="008C509D" w:rsidRDefault="008C509D" w:rsidP="008C509D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C509D">
              <w:rPr>
                <w:rFonts w:ascii="Calibri" w:eastAsia="Times New Roman" w:hAnsi="Calibri" w:cs="Calibri"/>
                <w:color w:val="000000"/>
                <w:lang w:val="en-US"/>
              </w:rPr>
              <w:t>1.004583</w:t>
            </w:r>
          </w:p>
        </w:tc>
        <w:tc>
          <w:tcPr>
            <w:tcW w:w="1053" w:type="dxa"/>
            <w:noWrap/>
            <w:hideMark/>
          </w:tcPr>
          <w:p w14:paraId="23B0ED60" w14:textId="77777777" w:rsidR="008C509D" w:rsidRPr="008C509D" w:rsidRDefault="008C509D" w:rsidP="008C509D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C509D">
              <w:rPr>
                <w:rFonts w:ascii="Calibri" w:eastAsia="Times New Roman" w:hAnsi="Calibri" w:cs="Calibri"/>
                <w:color w:val="000000"/>
                <w:lang w:val="en-US"/>
              </w:rPr>
              <w:t>1.004583</w:t>
            </w:r>
          </w:p>
        </w:tc>
      </w:tr>
    </w:tbl>
    <w:p w14:paraId="1449C298" w14:textId="31BEF51A" w:rsidR="008C509D" w:rsidRDefault="008C509D" w:rsidP="007141FA">
      <w:pPr>
        <w:spacing w:line="480" w:lineRule="auto"/>
        <w:rPr>
          <w:sz w:val="24"/>
          <w:szCs w:val="24"/>
          <w:lang w:val="en-US" w:bidi="fa-IR"/>
        </w:rPr>
      </w:pPr>
    </w:p>
    <w:p w14:paraId="05CDC6A8" w14:textId="1911540A" w:rsidR="00305701" w:rsidRDefault="00305701" w:rsidP="00C7534C">
      <w:pPr>
        <w:spacing w:line="480" w:lineRule="auto"/>
        <w:rPr>
          <w:rFonts w:asciiTheme="majorBidi" w:hAnsiTheme="majorBidi" w:cstheme="majorBidi"/>
          <w:sz w:val="24"/>
          <w:szCs w:val="24"/>
          <w:lang w:val="en-US" w:bidi="fa-IR"/>
        </w:rPr>
      </w:pP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>The proportional hazard ratio investigated using the Schoenfeld residuals</w:t>
      </w:r>
      <w:r>
        <w:rPr>
          <w:rFonts w:asciiTheme="majorBidi" w:hAnsiTheme="majorBidi" w:cstheme="majorBidi"/>
          <w:sz w:val="24"/>
          <w:szCs w:val="24"/>
          <w:lang w:val="en-US" w:bidi="fa-IR"/>
        </w:rPr>
        <w:t>.</w:t>
      </w:r>
      <w:r w:rsidR="00B951E5">
        <w:rPr>
          <w:rFonts w:asciiTheme="majorBidi" w:hAnsiTheme="majorBidi" w:cstheme="majorBidi"/>
          <w:sz w:val="24"/>
          <w:szCs w:val="24"/>
          <w:lang w:val="en-US" w:bidi="fa-IR"/>
        </w:rPr>
        <w:t xml:space="preserve"> The residuals (red dots) must be between the curves.</w:t>
      </w:r>
      <w:r w:rsidR="00C7534C">
        <w:rPr>
          <w:rFonts w:asciiTheme="majorBidi" w:hAnsiTheme="majorBidi" w:cstheme="majorBidi"/>
          <w:sz w:val="24"/>
          <w:szCs w:val="24"/>
          <w:lang w:val="en-US" w:bidi="fa-IR"/>
        </w:rPr>
        <w:t xml:space="preserve"> </w:t>
      </w:r>
      <w:r w:rsidR="00C7534C" w:rsidRPr="00305701">
        <w:rPr>
          <w:rFonts w:asciiTheme="majorBidi" w:hAnsiTheme="majorBidi" w:cstheme="majorBidi"/>
          <w:sz w:val="24"/>
          <w:szCs w:val="24"/>
          <w:lang w:val="en-US" w:bidi="fa-IR"/>
        </w:rPr>
        <w:t>Schoenfeld residuals</w:t>
      </w:r>
      <w:r w:rsidR="00C7534C">
        <w:rPr>
          <w:rFonts w:asciiTheme="majorBidi" w:hAnsiTheme="majorBidi" w:cstheme="majorBidi"/>
          <w:sz w:val="24"/>
          <w:szCs w:val="24"/>
          <w:lang w:val="en-US" w:bidi="fa-IR"/>
        </w:rPr>
        <w:t xml:space="preserve"> for selected variables calculated and illustrated in Figure S2 and S3. </w:t>
      </w:r>
      <w:r w:rsidR="00154150">
        <w:rPr>
          <w:rFonts w:asciiTheme="majorBidi" w:hAnsiTheme="majorBidi" w:cstheme="majorBidi"/>
          <w:sz w:val="24"/>
          <w:szCs w:val="24"/>
          <w:lang w:val="en-US" w:bidi="fa-IR"/>
        </w:rPr>
        <w:t>The p-value higher than 0.05 indicate the proportional hazard assumption.</w:t>
      </w:r>
    </w:p>
    <w:p w14:paraId="057198F3" w14:textId="77777777" w:rsidR="00CD262D" w:rsidRDefault="00CD262D" w:rsidP="001D27D1">
      <w:pPr>
        <w:keepNext/>
        <w:spacing w:after="0" w:line="240" w:lineRule="atLeast"/>
      </w:pPr>
      <w:r>
        <w:rPr>
          <w:rFonts w:asciiTheme="majorBidi" w:hAnsiTheme="majorBidi" w:cstheme="majorBidi"/>
          <w:noProof/>
          <w:sz w:val="24"/>
          <w:szCs w:val="24"/>
          <w:lang w:eastAsia="en-AU"/>
        </w:rPr>
        <w:drawing>
          <wp:inline distT="0" distB="0" distL="0" distR="0" wp14:anchorId="0DC729CD" wp14:editId="5918A816">
            <wp:extent cx="5731510" cy="4912995"/>
            <wp:effectExtent l="19050" t="19050" r="21590" b="209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mt residual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1299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082413" w14:textId="60BB1C5D" w:rsidR="00CD262D" w:rsidRPr="00CD262D" w:rsidRDefault="00CD262D" w:rsidP="001D27D1">
      <w:pPr>
        <w:pStyle w:val="Caption"/>
        <w:spacing w:after="0" w:line="240" w:lineRule="atLeast"/>
        <w:rPr>
          <w:rFonts w:asciiTheme="majorBidi" w:hAnsiTheme="majorBidi" w:cstheme="majorBidi"/>
          <w:color w:val="auto"/>
          <w:sz w:val="24"/>
          <w:szCs w:val="24"/>
          <w:lang w:bidi="fa-IR"/>
        </w:rPr>
      </w:pPr>
      <w:r w:rsidRPr="00CD262D">
        <w:rPr>
          <w:color w:val="auto"/>
        </w:rPr>
        <w:t>Figure S</w:t>
      </w:r>
      <w:r w:rsidRPr="00CD262D">
        <w:rPr>
          <w:color w:val="auto"/>
        </w:rPr>
        <w:fldChar w:fldCharType="begin"/>
      </w:r>
      <w:r w:rsidRPr="00CD262D">
        <w:rPr>
          <w:color w:val="auto"/>
        </w:rPr>
        <w:instrText xml:space="preserve"> SEQ Figure \* ARABIC </w:instrText>
      </w:r>
      <w:r w:rsidRPr="00CD262D">
        <w:rPr>
          <w:color w:val="auto"/>
        </w:rPr>
        <w:fldChar w:fldCharType="separate"/>
      </w:r>
      <w:r w:rsidR="00702E2C">
        <w:rPr>
          <w:noProof/>
          <w:color w:val="auto"/>
        </w:rPr>
        <w:t>2</w:t>
      </w:r>
      <w:r w:rsidRPr="00CD262D">
        <w:rPr>
          <w:color w:val="auto"/>
        </w:rPr>
        <w:fldChar w:fldCharType="end"/>
      </w:r>
      <w:r w:rsidRPr="00CD262D">
        <w:rPr>
          <w:color w:val="auto"/>
        </w:rPr>
        <w:t xml:space="preserve"> the Schoenfeld residuals ‌for EMT genes </w:t>
      </w:r>
    </w:p>
    <w:p w14:paraId="44437C61" w14:textId="77777777" w:rsidR="00702E2C" w:rsidRDefault="00305701" w:rsidP="00702E2C">
      <w:pPr>
        <w:keepNext/>
        <w:spacing w:after="0" w:line="240" w:lineRule="atLeast"/>
      </w:pPr>
      <w:r>
        <w:rPr>
          <w:noProof/>
          <w:sz w:val="24"/>
          <w:szCs w:val="24"/>
          <w:lang w:eastAsia="en-AU"/>
        </w:rPr>
        <w:drawing>
          <wp:inline distT="0" distB="0" distL="0" distR="0" wp14:anchorId="3A0D7E4E" wp14:editId="7D9E0EF5">
            <wp:extent cx="5731510" cy="4298950"/>
            <wp:effectExtent l="19050" t="19050" r="21590" b="254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une residual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D5F6694" w14:textId="7DC0152E" w:rsidR="00702E2C" w:rsidRPr="00CD262D" w:rsidRDefault="00702E2C" w:rsidP="00702E2C">
      <w:pPr>
        <w:pStyle w:val="Caption"/>
        <w:spacing w:after="0" w:line="240" w:lineRule="atLeast"/>
        <w:rPr>
          <w:rFonts w:asciiTheme="majorBidi" w:hAnsiTheme="majorBidi" w:cstheme="majorBidi"/>
          <w:color w:val="auto"/>
          <w:sz w:val="24"/>
          <w:szCs w:val="24"/>
          <w:lang w:bidi="fa-IR"/>
        </w:rPr>
      </w:pPr>
      <w:r w:rsidRPr="00702E2C">
        <w:rPr>
          <w:color w:val="auto"/>
        </w:rPr>
        <w:t>Figure S</w:t>
      </w:r>
      <w:r w:rsidRPr="00702E2C">
        <w:rPr>
          <w:color w:val="auto"/>
        </w:rPr>
        <w:fldChar w:fldCharType="begin"/>
      </w:r>
      <w:r w:rsidRPr="00702E2C">
        <w:rPr>
          <w:color w:val="auto"/>
        </w:rPr>
        <w:instrText xml:space="preserve"> SEQ Figure \* ARABIC </w:instrText>
      </w:r>
      <w:r w:rsidRPr="00702E2C">
        <w:rPr>
          <w:color w:val="auto"/>
        </w:rPr>
        <w:fldChar w:fldCharType="separate"/>
      </w:r>
      <w:r w:rsidRPr="00702E2C">
        <w:rPr>
          <w:color w:val="auto"/>
        </w:rPr>
        <w:t>3</w:t>
      </w:r>
      <w:r w:rsidRPr="00702E2C">
        <w:rPr>
          <w:color w:val="auto"/>
        </w:rPr>
        <w:fldChar w:fldCharType="end"/>
      </w:r>
      <w:r w:rsidRPr="00702E2C">
        <w:rPr>
          <w:color w:val="auto"/>
        </w:rPr>
        <w:t xml:space="preserve"> </w:t>
      </w:r>
      <w:r w:rsidRPr="00CD262D">
        <w:rPr>
          <w:color w:val="auto"/>
        </w:rPr>
        <w:t xml:space="preserve">the Schoenfeld residuals ‌for </w:t>
      </w:r>
      <w:r>
        <w:rPr>
          <w:color w:val="auto"/>
        </w:rPr>
        <w:t>immune</w:t>
      </w:r>
      <w:r w:rsidRPr="00CD262D">
        <w:rPr>
          <w:color w:val="auto"/>
        </w:rPr>
        <w:t xml:space="preserve"> genes </w:t>
      </w:r>
    </w:p>
    <w:p w14:paraId="4C2E93E5" w14:textId="52450862" w:rsidR="00305701" w:rsidRPr="00234A9F" w:rsidRDefault="00305701" w:rsidP="00702E2C">
      <w:pPr>
        <w:pStyle w:val="Caption"/>
        <w:rPr>
          <w:sz w:val="24"/>
          <w:szCs w:val="24"/>
          <w:lang w:bidi="fa-IR"/>
        </w:rPr>
      </w:pPr>
    </w:p>
    <w:sectPr w:rsidR="00305701" w:rsidRPr="00234A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50664"/>
    <w:multiLevelType w:val="hybridMultilevel"/>
    <w:tmpl w:val="BDE2199C"/>
    <w:lvl w:ilvl="0" w:tplc="83DE396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EE0EBE"/>
    <w:multiLevelType w:val="hybridMultilevel"/>
    <w:tmpl w:val="C26C2842"/>
    <w:lvl w:ilvl="0" w:tplc="406033C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273E6C"/>
    <w:multiLevelType w:val="hybridMultilevel"/>
    <w:tmpl w:val="AD3C5BDE"/>
    <w:lvl w:ilvl="0" w:tplc="051EB3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AF4100"/>
    <w:multiLevelType w:val="hybridMultilevel"/>
    <w:tmpl w:val="3CC26F1A"/>
    <w:lvl w:ilvl="0" w:tplc="A612B49C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AE168F1"/>
    <w:multiLevelType w:val="multilevel"/>
    <w:tmpl w:val="4D4A8F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7D591DEC"/>
    <w:multiLevelType w:val="hybridMultilevel"/>
    <w:tmpl w:val="19589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Y3NzY0MDE0tLAwNTdX0lEKTi0uzszPAykwrQUAE3TN5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srpsea0epwdxe9xv1v95fps5xwp5dve25z&quot;&gt;first article&lt;record-ids&gt;&lt;item&gt;1205&lt;/item&gt;&lt;item&gt;1209&lt;/item&gt;&lt;item&gt;1224&lt;/item&gt;&lt;item&gt;1230&lt;/item&gt;&lt;item&gt;1232&lt;/item&gt;&lt;item&gt;1233&lt;/item&gt;&lt;item&gt;1238&lt;/item&gt;&lt;item&gt;1241&lt;/item&gt;&lt;item&gt;1242&lt;/item&gt;&lt;item&gt;1250&lt;/item&gt;&lt;item&gt;1251&lt;/item&gt;&lt;item&gt;1253&lt;/item&gt;&lt;item&gt;1254&lt;/item&gt;&lt;item&gt;1255&lt;/item&gt;&lt;item&gt;1259&lt;/item&gt;&lt;item&gt;1260&lt;/item&gt;&lt;item&gt;1261&lt;/item&gt;&lt;item&gt;1263&lt;/item&gt;&lt;item&gt;1264&lt;/item&gt;&lt;item&gt;1285&lt;/item&gt;&lt;item&gt;1286&lt;/item&gt;&lt;item&gt;1287&lt;/item&gt;&lt;item&gt;1288&lt;/item&gt;&lt;item&gt;1289&lt;/item&gt;&lt;item&gt;1293&lt;/item&gt;&lt;item&gt;1294&lt;/item&gt;&lt;item&gt;1295&lt;/item&gt;&lt;item&gt;1296&lt;/item&gt;&lt;item&gt;1297&lt;/item&gt;&lt;item&gt;1298&lt;/item&gt;&lt;item&gt;1299&lt;/item&gt;&lt;item&gt;1300&lt;/item&gt;&lt;item&gt;1301&lt;/item&gt;&lt;item&gt;1304&lt;/item&gt;&lt;item&gt;1305&lt;/item&gt;&lt;item&gt;1309&lt;/item&gt;&lt;item&gt;1315&lt;/item&gt;&lt;item&gt;1324&lt;/item&gt;&lt;item&gt;1325&lt;/item&gt;&lt;item&gt;1326&lt;/item&gt;&lt;item&gt;1327&lt;/item&gt;&lt;item&gt;1328&lt;/item&gt;&lt;item&gt;1329&lt;/item&gt;&lt;item&gt;1332&lt;/item&gt;&lt;item&gt;1333&lt;/item&gt;&lt;item&gt;1334&lt;/item&gt;&lt;item&gt;1335&lt;/item&gt;&lt;item&gt;1336&lt;/item&gt;&lt;item&gt;1337&lt;/item&gt;&lt;item&gt;1339&lt;/item&gt;&lt;/record-ids&gt;&lt;/item&gt;&lt;/Libraries&gt;"/>
  </w:docVars>
  <w:rsids>
    <w:rsidRoot w:val="00A164AE"/>
    <w:rsid w:val="00010087"/>
    <w:rsid w:val="0001097E"/>
    <w:rsid w:val="000129C2"/>
    <w:rsid w:val="00014CE1"/>
    <w:rsid w:val="00021CDE"/>
    <w:rsid w:val="00022476"/>
    <w:rsid w:val="00023568"/>
    <w:rsid w:val="00030415"/>
    <w:rsid w:val="00030FBD"/>
    <w:rsid w:val="00031601"/>
    <w:rsid w:val="0003249A"/>
    <w:rsid w:val="00036DB3"/>
    <w:rsid w:val="000370E4"/>
    <w:rsid w:val="00042AFF"/>
    <w:rsid w:val="00045229"/>
    <w:rsid w:val="00047091"/>
    <w:rsid w:val="00050795"/>
    <w:rsid w:val="00054A17"/>
    <w:rsid w:val="0005745A"/>
    <w:rsid w:val="00060006"/>
    <w:rsid w:val="0006157E"/>
    <w:rsid w:val="000657D1"/>
    <w:rsid w:val="00072A0E"/>
    <w:rsid w:val="00077294"/>
    <w:rsid w:val="00080A51"/>
    <w:rsid w:val="00081A25"/>
    <w:rsid w:val="00095BAF"/>
    <w:rsid w:val="00097B9D"/>
    <w:rsid w:val="000A3925"/>
    <w:rsid w:val="000B16AD"/>
    <w:rsid w:val="000C553C"/>
    <w:rsid w:val="000C6F99"/>
    <w:rsid w:val="000D765B"/>
    <w:rsid w:val="000E566E"/>
    <w:rsid w:val="000E6DE1"/>
    <w:rsid w:val="000F2DB2"/>
    <w:rsid w:val="000F7255"/>
    <w:rsid w:val="001016F5"/>
    <w:rsid w:val="0010308A"/>
    <w:rsid w:val="0010757A"/>
    <w:rsid w:val="00111526"/>
    <w:rsid w:val="00111F48"/>
    <w:rsid w:val="001219AF"/>
    <w:rsid w:val="001260C9"/>
    <w:rsid w:val="00126131"/>
    <w:rsid w:val="00126904"/>
    <w:rsid w:val="00127893"/>
    <w:rsid w:val="001309CF"/>
    <w:rsid w:val="00134232"/>
    <w:rsid w:val="00137CA9"/>
    <w:rsid w:val="00141DF8"/>
    <w:rsid w:val="00142304"/>
    <w:rsid w:val="00142763"/>
    <w:rsid w:val="00143B13"/>
    <w:rsid w:val="00144A83"/>
    <w:rsid w:val="00145B68"/>
    <w:rsid w:val="00154150"/>
    <w:rsid w:val="00156B75"/>
    <w:rsid w:val="00160C29"/>
    <w:rsid w:val="0016247B"/>
    <w:rsid w:val="00163E35"/>
    <w:rsid w:val="001644CD"/>
    <w:rsid w:val="0017221C"/>
    <w:rsid w:val="00181C12"/>
    <w:rsid w:val="0018255A"/>
    <w:rsid w:val="00182C0F"/>
    <w:rsid w:val="00186A64"/>
    <w:rsid w:val="00190430"/>
    <w:rsid w:val="001922BE"/>
    <w:rsid w:val="0019300C"/>
    <w:rsid w:val="00195A0E"/>
    <w:rsid w:val="001B165C"/>
    <w:rsid w:val="001B22DE"/>
    <w:rsid w:val="001C3764"/>
    <w:rsid w:val="001C74F2"/>
    <w:rsid w:val="001D27D1"/>
    <w:rsid w:val="001D3F19"/>
    <w:rsid w:val="001E16A3"/>
    <w:rsid w:val="001E2CC4"/>
    <w:rsid w:val="001E3FD5"/>
    <w:rsid w:val="001F0C6F"/>
    <w:rsid w:val="001F1C5C"/>
    <w:rsid w:val="001F1EB2"/>
    <w:rsid w:val="001F5CB0"/>
    <w:rsid w:val="001F6D12"/>
    <w:rsid w:val="001F72A1"/>
    <w:rsid w:val="001F7CBF"/>
    <w:rsid w:val="00200946"/>
    <w:rsid w:val="00202404"/>
    <w:rsid w:val="0020426B"/>
    <w:rsid w:val="00205430"/>
    <w:rsid w:val="0020570C"/>
    <w:rsid w:val="00207D94"/>
    <w:rsid w:val="00207DD3"/>
    <w:rsid w:val="00210CCC"/>
    <w:rsid w:val="00211E3C"/>
    <w:rsid w:val="00212323"/>
    <w:rsid w:val="002174BA"/>
    <w:rsid w:val="002202C0"/>
    <w:rsid w:val="002206F6"/>
    <w:rsid w:val="00222E67"/>
    <w:rsid w:val="002319F8"/>
    <w:rsid w:val="002339C9"/>
    <w:rsid w:val="00234732"/>
    <w:rsid w:val="00234A9F"/>
    <w:rsid w:val="002470B6"/>
    <w:rsid w:val="00253E4D"/>
    <w:rsid w:val="00254397"/>
    <w:rsid w:val="002601CD"/>
    <w:rsid w:val="00265B45"/>
    <w:rsid w:val="00267BA5"/>
    <w:rsid w:val="002709A7"/>
    <w:rsid w:val="00270F95"/>
    <w:rsid w:val="00271FEC"/>
    <w:rsid w:val="00274444"/>
    <w:rsid w:val="002746ED"/>
    <w:rsid w:val="00276797"/>
    <w:rsid w:val="0028194E"/>
    <w:rsid w:val="00282D60"/>
    <w:rsid w:val="002860BF"/>
    <w:rsid w:val="00287998"/>
    <w:rsid w:val="002879AD"/>
    <w:rsid w:val="002879E4"/>
    <w:rsid w:val="002926B1"/>
    <w:rsid w:val="002A174C"/>
    <w:rsid w:val="002A2A1C"/>
    <w:rsid w:val="002A34AD"/>
    <w:rsid w:val="002B0876"/>
    <w:rsid w:val="002B73EA"/>
    <w:rsid w:val="002D2B0C"/>
    <w:rsid w:val="002D6267"/>
    <w:rsid w:val="002E5EC9"/>
    <w:rsid w:val="002F1230"/>
    <w:rsid w:val="002F595B"/>
    <w:rsid w:val="002F629D"/>
    <w:rsid w:val="00303D76"/>
    <w:rsid w:val="00305701"/>
    <w:rsid w:val="00305F10"/>
    <w:rsid w:val="00310D90"/>
    <w:rsid w:val="00312378"/>
    <w:rsid w:val="0032182E"/>
    <w:rsid w:val="003250EC"/>
    <w:rsid w:val="003256BB"/>
    <w:rsid w:val="00332464"/>
    <w:rsid w:val="0033338E"/>
    <w:rsid w:val="00337CC6"/>
    <w:rsid w:val="003409B0"/>
    <w:rsid w:val="00341682"/>
    <w:rsid w:val="003427B2"/>
    <w:rsid w:val="00343E6B"/>
    <w:rsid w:val="00351614"/>
    <w:rsid w:val="003529A4"/>
    <w:rsid w:val="0035459C"/>
    <w:rsid w:val="00356B17"/>
    <w:rsid w:val="00361C56"/>
    <w:rsid w:val="00364EA3"/>
    <w:rsid w:val="003749A9"/>
    <w:rsid w:val="00374B7D"/>
    <w:rsid w:val="00375B0E"/>
    <w:rsid w:val="003802DF"/>
    <w:rsid w:val="00380880"/>
    <w:rsid w:val="003825B8"/>
    <w:rsid w:val="00383FBE"/>
    <w:rsid w:val="003848AB"/>
    <w:rsid w:val="00390DB4"/>
    <w:rsid w:val="00392D24"/>
    <w:rsid w:val="00393B26"/>
    <w:rsid w:val="00395B87"/>
    <w:rsid w:val="003A2BB6"/>
    <w:rsid w:val="003A47CB"/>
    <w:rsid w:val="003A5134"/>
    <w:rsid w:val="003A6BA1"/>
    <w:rsid w:val="003A7D71"/>
    <w:rsid w:val="003B31D3"/>
    <w:rsid w:val="003C3591"/>
    <w:rsid w:val="003C44EF"/>
    <w:rsid w:val="003D009E"/>
    <w:rsid w:val="003D0E0F"/>
    <w:rsid w:val="003D1623"/>
    <w:rsid w:val="003D1E58"/>
    <w:rsid w:val="003E36D4"/>
    <w:rsid w:val="003E4650"/>
    <w:rsid w:val="003E58B0"/>
    <w:rsid w:val="003F24BC"/>
    <w:rsid w:val="00402042"/>
    <w:rsid w:val="00402FD2"/>
    <w:rsid w:val="00403577"/>
    <w:rsid w:val="0040656D"/>
    <w:rsid w:val="00406748"/>
    <w:rsid w:val="00406F99"/>
    <w:rsid w:val="00410D2A"/>
    <w:rsid w:val="004136F1"/>
    <w:rsid w:val="00414A4B"/>
    <w:rsid w:val="00421F83"/>
    <w:rsid w:val="00424E4C"/>
    <w:rsid w:val="004271A2"/>
    <w:rsid w:val="00430C6A"/>
    <w:rsid w:val="00430FA8"/>
    <w:rsid w:val="00433F62"/>
    <w:rsid w:val="004340A9"/>
    <w:rsid w:val="00436567"/>
    <w:rsid w:val="00436652"/>
    <w:rsid w:val="00441EBD"/>
    <w:rsid w:val="00445404"/>
    <w:rsid w:val="00446536"/>
    <w:rsid w:val="00452846"/>
    <w:rsid w:val="00454314"/>
    <w:rsid w:val="00461BB1"/>
    <w:rsid w:val="00462B9C"/>
    <w:rsid w:val="00472D8C"/>
    <w:rsid w:val="00473653"/>
    <w:rsid w:val="00480F2F"/>
    <w:rsid w:val="004816DA"/>
    <w:rsid w:val="0048428E"/>
    <w:rsid w:val="004843F8"/>
    <w:rsid w:val="004859E5"/>
    <w:rsid w:val="00490924"/>
    <w:rsid w:val="0049483C"/>
    <w:rsid w:val="004956EA"/>
    <w:rsid w:val="004A36C6"/>
    <w:rsid w:val="004A6207"/>
    <w:rsid w:val="004B18DB"/>
    <w:rsid w:val="004B4B54"/>
    <w:rsid w:val="004B4D56"/>
    <w:rsid w:val="004C21F4"/>
    <w:rsid w:val="004C6165"/>
    <w:rsid w:val="004D3865"/>
    <w:rsid w:val="004D50C5"/>
    <w:rsid w:val="004E3CAC"/>
    <w:rsid w:val="004E3D30"/>
    <w:rsid w:val="004E42CC"/>
    <w:rsid w:val="004E7E15"/>
    <w:rsid w:val="004F035F"/>
    <w:rsid w:val="004F10BF"/>
    <w:rsid w:val="004F1E64"/>
    <w:rsid w:val="004F2C4A"/>
    <w:rsid w:val="005011BD"/>
    <w:rsid w:val="00501359"/>
    <w:rsid w:val="00502BB4"/>
    <w:rsid w:val="00514159"/>
    <w:rsid w:val="00515373"/>
    <w:rsid w:val="0051620D"/>
    <w:rsid w:val="00522E4F"/>
    <w:rsid w:val="005249BC"/>
    <w:rsid w:val="0052590A"/>
    <w:rsid w:val="00526582"/>
    <w:rsid w:val="00527CB3"/>
    <w:rsid w:val="00534760"/>
    <w:rsid w:val="0053702E"/>
    <w:rsid w:val="00537D6C"/>
    <w:rsid w:val="00540F25"/>
    <w:rsid w:val="00541642"/>
    <w:rsid w:val="00543791"/>
    <w:rsid w:val="00544427"/>
    <w:rsid w:val="00544E86"/>
    <w:rsid w:val="0054678C"/>
    <w:rsid w:val="00550810"/>
    <w:rsid w:val="00553616"/>
    <w:rsid w:val="0055363B"/>
    <w:rsid w:val="00564780"/>
    <w:rsid w:val="00565F4E"/>
    <w:rsid w:val="00566E5E"/>
    <w:rsid w:val="0057045F"/>
    <w:rsid w:val="00572D24"/>
    <w:rsid w:val="00577F78"/>
    <w:rsid w:val="00584059"/>
    <w:rsid w:val="00591B32"/>
    <w:rsid w:val="00594F0D"/>
    <w:rsid w:val="0059718A"/>
    <w:rsid w:val="005A2FB2"/>
    <w:rsid w:val="005A60AC"/>
    <w:rsid w:val="005B1F80"/>
    <w:rsid w:val="005B4736"/>
    <w:rsid w:val="005B53FB"/>
    <w:rsid w:val="005C17C1"/>
    <w:rsid w:val="005C5473"/>
    <w:rsid w:val="005D0EE1"/>
    <w:rsid w:val="005D3FC1"/>
    <w:rsid w:val="005D69DE"/>
    <w:rsid w:val="005E204E"/>
    <w:rsid w:val="005E4733"/>
    <w:rsid w:val="005F0ABE"/>
    <w:rsid w:val="005F5428"/>
    <w:rsid w:val="005F7837"/>
    <w:rsid w:val="005F7C1C"/>
    <w:rsid w:val="00600580"/>
    <w:rsid w:val="006014D8"/>
    <w:rsid w:val="00605240"/>
    <w:rsid w:val="00606B41"/>
    <w:rsid w:val="00607052"/>
    <w:rsid w:val="006142EA"/>
    <w:rsid w:val="006174D2"/>
    <w:rsid w:val="0062193C"/>
    <w:rsid w:val="0062659F"/>
    <w:rsid w:val="0064176D"/>
    <w:rsid w:val="00641DA0"/>
    <w:rsid w:val="00645353"/>
    <w:rsid w:val="00647859"/>
    <w:rsid w:val="00647F8B"/>
    <w:rsid w:val="006505B3"/>
    <w:rsid w:val="00652556"/>
    <w:rsid w:val="0065327D"/>
    <w:rsid w:val="0065441F"/>
    <w:rsid w:val="006575FC"/>
    <w:rsid w:val="00675447"/>
    <w:rsid w:val="00676001"/>
    <w:rsid w:val="00676192"/>
    <w:rsid w:val="00677174"/>
    <w:rsid w:val="006840C6"/>
    <w:rsid w:val="00686EAD"/>
    <w:rsid w:val="00694D54"/>
    <w:rsid w:val="00696F9E"/>
    <w:rsid w:val="006A05AB"/>
    <w:rsid w:val="006B7606"/>
    <w:rsid w:val="006D1847"/>
    <w:rsid w:val="006D2169"/>
    <w:rsid w:val="006D2E4D"/>
    <w:rsid w:val="006D3C88"/>
    <w:rsid w:val="006D62B4"/>
    <w:rsid w:val="006D748D"/>
    <w:rsid w:val="006E2265"/>
    <w:rsid w:val="006E373B"/>
    <w:rsid w:val="006E3D55"/>
    <w:rsid w:val="006F5412"/>
    <w:rsid w:val="006F5B2D"/>
    <w:rsid w:val="00702E2C"/>
    <w:rsid w:val="007032AF"/>
    <w:rsid w:val="007050F7"/>
    <w:rsid w:val="00705E8C"/>
    <w:rsid w:val="007071F5"/>
    <w:rsid w:val="007100E5"/>
    <w:rsid w:val="007141FA"/>
    <w:rsid w:val="00721383"/>
    <w:rsid w:val="00721778"/>
    <w:rsid w:val="00723E34"/>
    <w:rsid w:val="00724315"/>
    <w:rsid w:val="0073293E"/>
    <w:rsid w:val="0073305A"/>
    <w:rsid w:val="00734F17"/>
    <w:rsid w:val="00736AA0"/>
    <w:rsid w:val="00737DBF"/>
    <w:rsid w:val="007413AB"/>
    <w:rsid w:val="007432EB"/>
    <w:rsid w:val="00743906"/>
    <w:rsid w:val="00746E46"/>
    <w:rsid w:val="007479F1"/>
    <w:rsid w:val="007513ED"/>
    <w:rsid w:val="0075499B"/>
    <w:rsid w:val="00760E1E"/>
    <w:rsid w:val="00774A9F"/>
    <w:rsid w:val="00786472"/>
    <w:rsid w:val="00790004"/>
    <w:rsid w:val="00791AF0"/>
    <w:rsid w:val="00793B5D"/>
    <w:rsid w:val="007A756B"/>
    <w:rsid w:val="007B04F7"/>
    <w:rsid w:val="007B185F"/>
    <w:rsid w:val="007B30C8"/>
    <w:rsid w:val="007B58DA"/>
    <w:rsid w:val="007B5CF9"/>
    <w:rsid w:val="007B7413"/>
    <w:rsid w:val="007C0029"/>
    <w:rsid w:val="007C1E7D"/>
    <w:rsid w:val="007C288B"/>
    <w:rsid w:val="007C2AF0"/>
    <w:rsid w:val="007C2FB8"/>
    <w:rsid w:val="007C606F"/>
    <w:rsid w:val="007C63DF"/>
    <w:rsid w:val="007E01B3"/>
    <w:rsid w:val="007E29CC"/>
    <w:rsid w:val="007F3E20"/>
    <w:rsid w:val="007F573B"/>
    <w:rsid w:val="00800771"/>
    <w:rsid w:val="00801313"/>
    <w:rsid w:val="00806B0C"/>
    <w:rsid w:val="0082094B"/>
    <w:rsid w:val="00826C19"/>
    <w:rsid w:val="0082702E"/>
    <w:rsid w:val="00834F7F"/>
    <w:rsid w:val="008435B5"/>
    <w:rsid w:val="008464AD"/>
    <w:rsid w:val="008472C5"/>
    <w:rsid w:val="008535EB"/>
    <w:rsid w:val="008540F9"/>
    <w:rsid w:val="0086360B"/>
    <w:rsid w:val="0086692A"/>
    <w:rsid w:val="00866EEC"/>
    <w:rsid w:val="00867F11"/>
    <w:rsid w:val="00876844"/>
    <w:rsid w:val="00877DA8"/>
    <w:rsid w:val="00883C5B"/>
    <w:rsid w:val="008854BF"/>
    <w:rsid w:val="008869FE"/>
    <w:rsid w:val="00897C6D"/>
    <w:rsid w:val="008A0013"/>
    <w:rsid w:val="008A5BFF"/>
    <w:rsid w:val="008B36B4"/>
    <w:rsid w:val="008C487A"/>
    <w:rsid w:val="008C509D"/>
    <w:rsid w:val="008C64C3"/>
    <w:rsid w:val="008C6F10"/>
    <w:rsid w:val="008D20D4"/>
    <w:rsid w:val="008D4C02"/>
    <w:rsid w:val="008E53CC"/>
    <w:rsid w:val="008F1D16"/>
    <w:rsid w:val="008F420E"/>
    <w:rsid w:val="0090032C"/>
    <w:rsid w:val="009052CD"/>
    <w:rsid w:val="00906DC2"/>
    <w:rsid w:val="0090752E"/>
    <w:rsid w:val="009077AA"/>
    <w:rsid w:val="00912490"/>
    <w:rsid w:val="00914713"/>
    <w:rsid w:val="009205CE"/>
    <w:rsid w:val="00923475"/>
    <w:rsid w:val="0092379B"/>
    <w:rsid w:val="0092586D"/>
    <w:rsid w:val="00925D61"/>
    <w:rsid w:val="00925F4D"/>
    <w:rsid w:val="00934E3C"/>
    <w:rsid w:val="00935DB0"/>
    <w:rsid w:val="00941417"/>
    <w:rsid w:val="0094268E"/>
    <w:rsid w:val="00942FA7"/>
    <w:rsid w:val="00946A90"/>
    <w:rsid w:val="0096017B"/>
    <w:rsid w:val="00964A0E"/>
    <w:rsid w:val="0096604E"/>
    <w:rsid w:val="00971DA1"/>
    <w:rsid w:val="009738BD"/>
    <w:rsid w:val="00974840"/>
    <w:rsid w:val="009756A4"/>
    <w:rsid w:val="00976D36"/>
    <w:rsid w:val="00982E0F"/>
    <w:rsid w:val="0098303B"/>
    <w:rsid w:val="00984496"/>
    <w:rsid w:val="0098572A"/>
    <w:rsid w:val="00987759"/>
    <w:rsid w:val="00987D5A"/>
    <w:rsid w:val="00991FEF"/>
    <w:rsid w:val="0099480B"/>
    <w:rsid w:val="00995E67"/>
    <w:rsid w:val="009A19C3"/>
    <w:rsid w:val="009A51C3"/>
    <w:rsid w:val="009A6E6B"/>
    <w:rsid w:val="009B111D"/>
    <w:rsid w:val="009B4C1E"/>
    <w:rsid w:val="009B7309"/>
    <w:rsid w:val="009B7BCB"/>
    <w:rsid w:val="009C2FE8"/>
    <w:rsid w:val="009C6BDB"/>
    <w:rsid w:val="009D49E1"/>
    <w:rsid w:val="009D5C6F"/>
    <w:rsid w:val="009D7A9E"/>
    <w:rsid w:val="009E27D2"/>
    <w:rsid w:val="009E308E"/>
    <w:rsid w:val="009E41EF"/>
    <w:rsid w:val="009E59AE"/>
    <w:rsid w:val="009F22CD"/>
    <w:rsid w:val="009F35CE"/>
    <w:rsid w:val="00A02841"/>
    <w:rsid w:val="00A05B0E"/>
    <w:rsid w:val="00A07281"/>
    <w:rsid w:val="00A07A40"/>
    <w:rsid w:val="00A13915"/>
    <w:rsid w:val="00A15FA5"/>
    <w:rsid w:val="00A164AE"/>
    <w:rsid w:val="00A2520A"/>
    <w:rsid w:val="00A255B7"/>
    <w:rsid w:val="00A26A5E"/>
    <w:rsid w:val="00A27C95"/>
    <w:rsid w:val="00A347CD"/>
    <w:rsid w:val="00A37483"/>
    <w:rsid w:val="00A4126C"/>
    <w:rsid w:val="00A42706"/>
    <w:rsid w:val="00A42BCB"/>
    <w:rsid w:val="00A430B6"/>
    <w:rsid w:val="00A45367"/>
    <w:rsid w:val="00A508A8"/>
    <w:rsid w:val="00A50A13"/>
    <w:rsid w:val="00A53103"/>
    <w:rsid w:val="00A551C1"/>
    <w:rsid w:val="00A572A8"/>
    <w:rsid w:val="00A647F4"/>
    <w:rsid w:val="00A656C8"/>
    <w:rsid w:val="00A66EA0"/>
    <w:rsid w:val="00A724A6"/>
    <w:rsid w:val="00A75BB5"/>
    <w:rsid w:val="00A77B9B"/>
    <w:rsid w:val="00A81025"/>
    <w:rsid w:val="00A811F1"/>
    <w:rsid w:val="00A81F2D"/>
    <w:rsid w:val="00A90107"/>
    <w:rsid w:val="00A91B3A"/>
    <w:rsid w:val="00A92156"/>
    <w:rsid w:val="00A940AD"/>
    <w:rsid w:val="00A96466"/>
    <w:rsid w:val="00A96563"/>
    <w:rsid w:val="00AB0349"/>
    <w:rsid w:val="00AB200E"/>
    <w:rsid w:val="00AB30C9"/>
    <w:rsid w:val="00AB446F"/>
    <w:rsid w:val="00AB60CB"/>
    <w:rsid w:val="00AB6220"/>
    <w:rsid w:val="00AC4447"/>
    <w:rsid w:val="00AC574F"/>
    <w:rsid w:val="00AC6C8F"/>
    <w:rsid w:val="00AD7A55"/>
    <w:rsid w:val="00AE0B27"/>
    <w:rsid w:val="00AE4246"/>
    <w:rsid w:val="00AE7C6A"/>
    <w:rsid w:val="00AF2691"/>
    <w:rsid w:val="00AF308A"/>
    <w:rsid w:val="00AF539E"/>
    <w:rsid w:val="00AF7E7C"/>
    <w:rsid w:val="00B01BBC"/>
    <w:rsid w:val="00B02806"/>
    <w:rsid w:val="00B031CB"/>
    <w:rsid w:val="00B048F1"/>
    <w:rsid w:val="00B07F6F"/>
    <w:rsid w:val="00B10B9F"/>
    <w:rsid w:val="00B13CBD"/>
    <w:rsid w:val="00B1413D"/>
    <w:rsid w:val="00B2057F"/>
    <w:rsid w:val="00B21B6F"/>
    <w:rsid w:val="00B269C2"/>
    <w:rsid w:val="00B46471"/>
    <w:rsid w:val="00B576B2"/>
    <w:rsid w:val="00B64062"/>
    <w:rsid w:val="00B707E4"/>
    <w:rsid w:val="00B723E2"/>
    <w:rsid w:val="00B72DB7"/>
    <w:rsid w:val="00B73301"/>
    <w:rsid w:val="00B7349D"/>
    <w:rsid w:val="00B736FD"/>
    <w:rsid w:val="00B75001"/>
    <w:rsid w:val="00B91548"/>
    <w:rsid w:val="00B92037"/>
    <w:rsid w:val="00B951E5"/>
    <w:rsid w:val="00B95718"/>
    <w:rsid w:val="00BA18E1"/>
    <w:rsid w:val="00BA22C4"/>
    <w:rsid w:val="00BA7699"/>
    <w:rsid w:val="00BB22E9"/>
    <w:rsid w:val="00BB339C"/>
    <w:rsid w:val="00BB4E2F"/>
    <w:rsid w:val="00BB7A24"/>
    <w:rsid w:val="00BB7F81"/>
    <w:rsid w:val="00BC3366"/>
    <w:rsid w:val="00BC4F34"/>
    <w:rsid w:val="00BC691C"/>
    <w:rsid w:val="00BD1D3E"/>
    <w:rsid w:val="00BD399F"/>
    <w:rsid w:val="00BD5BD3"/>
    <w:rsid w:val="00BD5D7E"/>
    <w:rsid w:val="00BF0777"/>
    <w:rsid w:val="00BF1DC4"/>
    <w:rsid w:val="00BF6490"/>
    <w:rsid w:val="00C01D15"/>
    <w:rsid w:val="00C02078"/>
    <w:rsid w:val="00C034E0"/>
    <w:rsid w:val="00C11249"/>
    <w:rsid w:val="00C1159E"/>
    <w:rsid w:val="00C11CBC"/>
    <w:rsid w:val="00C13055"/>
    <w:rsid w:val="00C15CBE"/>
    <w:rsid w:val="00C1631C"/>
    <w:rsid w:val="00C1670B"/>
    <w:rsid w:val="00C24FC8"/>
    <w:rsid w:val="00C25C2D"/>
    <w:rsid w:val="00C25C51"/>
    <w:rsid w:val="00C266DB"/>
    <w:rsid w:val="00C2737E"/>
    <w:rsid w:val="00C3156A"/>
    <w:rsid w:val="00C3343D"/>
    <w:rsid w:val="00C405E3"/>
    <w:rsid w:val="00C44EAB"/>
    <w:rsid w:val="00C50BB5"/>
    <w:rsid w:val="00C53F09"/>
    <w:rsid w:val="00C55B91"/>
    <w:rsid w:val="00C709E8"/>
    <w:rsid w:val="00C71DD4"/>
    <w:rsid w:val="00C73281"/>
    <w:rsid w:val="00C74631"/>
    <w:rsid w:val="00C7534C"/>
    <w:rsid w:val="00C82F9D"/>
    <w:rsid w:val="00C840F8"/>
    <w:rsid w:val="00C8416C"/>
    <w:rsid w:val="00C94489"/>
    <w:rsid w:val="00C94813"/>
    <w:rsid w:val="00CA0256"/>
    <w:rsid w:val="00CA79B0"/>
    <w:rsid w:val="00CB41D5"/>
    <w:rsid w:val="00CB6EA2"/>
    <w:rsid w:val="00CB7798"/>
    <w:rsid w:val="00CC3E2C"/>
    <w:rsid w:val="00CC3E50"/>
    <w:rsid w:val="00CD0081"/>
    <w:rsid w:val="00CD1B0E"/>
    <w:rsid w:val="00CD262D"/>
    <w:rsid w:val="00CD47C2"/>
    <w:rsid w:val="00CD555C"/>
    <w:rsid w:val="00CD67A6"/>
    <w:rsid w:val="00CE397D"/>
    <w:rsid w:val="00CE56BA"/>
    <w:rsid w:val="00CF1A67"/>
    <w:rsid w:val="00CF310A"/>
    <w:rsid w:val="00CF3FAA"/>
    <w:rsid w:val="00D0373C"/>
    <w:rsid w:val="00D03EC8"/>
    <w:rsid w:val="00D04DC1"/>
    <w:rsid w:val="00D12ACD"/>
    <w:rsid w:val="00D142E5"/>
    <w:rsid w:val="00D1731C"/>
    <w:rsid w:val="00D24849"/>
    <w:rsid w:val="00D25B77"/>
    <w:rsid w:val="00D31240"/>
    <w:rsid w:val="00D31299"/>
    <w:rsid w:val="00D33DDD"/>
    <w:rsid w:val="00D418B1"/>
    <w:rsid w:val="00D4685A"/>
    <w:rsid w:val="00D469B6"/>
    <w:rsid w:val="00D46F62"/>
    <w:rsid w:val="00D47C88"/>
    <w:rsid w:val="00D527D6"/>
    <w:rsid w:val="00D542A0"/>
    <w:rsid w:val="00D55FDD"/>
    <w:rsid w:val="00D624ED"/>
    <w:rsid w:val="00D648C5"/>
    <w:rsid w:val="00D67AA0"/>
    <w:rsid w:val="00D70386"/>
    <w:rsid w:val="00D70AD0"/>
    <w:rsid w:val="00D71C7B"/>
    <w:rsid w:val="00D759F7"/>
    <w:rsid w:val="00D75AC4"/>
    <w:rsid w:val="00D76DA2"/>
    <w:rsid w:val="00D82FC9"/>
    <w:rsid w:val="00D8350C"/>
    <w:rsid w:val="00D861A6"/>
    <w:rsid w:val="00D86A04"/>
    <w:rsid w:val="00D95710"/>
    <w:rsid w:val="00DA1557"/>
    <w:rsid w:val="00DA15D2"/>
    <w:rsid w:val="00DA4E15"/>
    <w:rsid w:val="00DC3877"/>
    <w:rsid w:val="00DC7609"/>
    <w:rsid w:val="00DD15D4"/>
    <w:rsid w:val="00DD5CF7"/>
    <w:rsid w:val="00DE32FA"/>
    <w:rsid w:val="00DE6675"/>
    <w:rsid w:val="00DE7C82"/>
    <w:rsid w:val="00DF0045"/>
    <w:rsid w:val="00DF1683"/>
    <w:rsid w:val="00DF18CA"/>
    <w:rsid w:val="00DF1D82"/>
    <w:rsid w:val="00DF3C3B"/>
    <w:rsid w:val="00DF53AF"/>
    <w:rsid w:val="00DF6880"/>
    <w:rsid w:val="00E0746C"/>
    <w:rsid w:val="00E100AE"/>
    <w:rsid w:val="00E12ED2"/>
    <w:rsid w:val="00E201AE"/>
    <w:rsid w:val="00E22A49"/>
    <w:rsid w:val="00E27270"/>
    <w:rsid w:val="00E30452"/>
    <w:rsid w:val="00E35520"/>
    <w:rsid w:val="00E36995"/>
    <w:rsid w:val="00E42F66"/>
    <w:rsid w:val="00E43C34"/>
    <w:rsid w:val="00E45235"/>
    <w:rsid w:val="00E51811"/>
    <w:rsid w:val="00E53F25"/>
    <w:rsid w:val="00E5425B"/>
    <w:rsid w:val="00E61C39"/>
    <w:rsid w:val="00E630CD"/>
    <w:rsid w:val="00E64AF4"/>
    <w:rsid w:val="00E66D7B"/>
    <w:rsid w:val="00E71FAC"/>
    <w:rsid w:val="00E72C4A"/>
    <w:rsid w:val="00E730BE"/>
    <w:rsid w:val="00E74043"/>
    <w:rsid w:val="00E74225"/>
    <w:rsid w:val="00E82C34"/>
    <w:rsid w:val="00E84AB8"/>
    <w:rsid w:val="00E85BBB"/>
    <w:rsid w:val="00E87CA7"/>
    <w:rsid w:val="00E905FA"/>
    <w:rsid w:val="00E90FD8"/>
    <w:rsid w:val="00E919BE"/>
    <w:rsid w:val="00E94D8B"/>
    <w:rsid w:val="00EA4A66"/>
    <w:rsid w:val="00EC1478"/>
    <w:rsid w:val="00EC682D"/>
    <w:rsid w:val="00EC73F1"/>
    <w:rsid w:val="00ED2113"/>
    <w:rsid w:val="00ED3301"/>
    <w:rsid w:val="00ED7791"/>
    <w:rsid w:val="00EE352B"/>
    <w:rsid w:val="00EE4925"/>
    <w:rsid w:val="00EF1339"/>
    <w:rsid w:val="00EF2BBF"/>
    <w:rsid w:val="00EF520B"/>
    <w:rsid w:val="00F02599"/>
    <w:rsid w:val="00F06571"/>
    <w:rsid w:val="00F10853"/>
    <w:rsid w:val="00F116CC"/>
    <w:rsid w:val="00F11817"/>
    <w:rsid w:val="00F13261"/>
    <w:rsid w:val="00F179F8"/>
    <w:rsid w:val="00F23F14"/>
    <w:rsid w:val="00F26844"/>
    <w:rsid w:val="00F2718E"/>
    <w:rsid w:val="00F35272"/>
    <w:rsid w:val="00F37545"/>
    <w:rsid w:val="00F44A40"/>
    <w:rsid w:val="00F518AE"/>
    <w:rsid w:val="00F539EC"/>
    <w:rsid w:val="00F53C1E"/>
    <w:rsid w:val="00F55742"/>
    <w:rsid w:val="00F612F1"/>
    <w:rsid w:val="00F725AD"/>
    <w:rsid w:val="00F72E2D"/>
    <w:rsid w:val="00F776AF"/>
    <w:rsid w:val="00F92960"/>
    <w:rsid w:val="00F97B46"/>
    <w:rsid w:val="00FA553F"/>
    <w:rsid w:val="00FB24B4"/>
    <w:rsid w:val="00FB6B7D"/>
    <w:rsid w:val="00FC1033"/>
    <w:rsid w:val="00FD0F46"/>
    <w:rsid w:val="00FD7777"/>
    <w:rsid w:val="00FD78C0"/>
    <w:rsid w:val="00FE3778"/>
    <w:rsid w:val="00FE57D9"/>
    <w:rsid w:val="00FE7FCB"/>
    <w:rsid w:val="00FF12E4"/>
    <w:rsid w:val="00FF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1E64D"/>
  <w15:docId w15:val="{6E71FFB1-06B4-42DF-8FCA-49335C126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352B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352B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3C3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5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EE352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EE352B"/>
    <w:pPr>
      <w:spacing w:after="200" w:line="276" w:lineRule="auto"/>
      <w:ind w:left="720"/>
      <w:contextualSpacing/>
    </w:pPr>
    <w:rPr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EE352B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  <w:style w:type="paragraph" w:customStyle="1" w:styleId="Mystyle">
    <w:name w:val="My style"/>
    <w:basedOn w:val="Normal"/>
    <w:qFormat/>
    <w:rsid w:val="00EE352B"/>
    <w:pPr>
      <w:spacing w:after="200" w:line="276" w:lineRule="auto"/>
      <w:jc w:val="both"/>
    </w:pPr>
    <w:rPr>
      <w:rFonts w:ascii="Times New Roman" w:hAnsi="Times New Roman"/>
      <w:sz w:val="24"/>
      <w:szCs w:val="24"/>
      <w:lang w:val="en-US" w:bidi="fa-IR"/>
    </w:rPr>
  </w:style>
  <w:style w:type="paragraph" w:customStyle="1" w:styleId="EndNoteBibliography">
    <w:name w:val="EndNote Bibliography"/>
    <w:basedOn w:val="Normal"/>
    <w:link w:val="EndNoteBibliographyChar"/>
    <w:rsid w:val="000F7255"/>
    <w:pPr>
      <w:spacing w:after="200"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F7255"/>
    <w:rPr>
      <w:rFonts w:ascii="Calibri" w:hAnsi="Calibri" w:cs="Calibri"/>
      <w:noProof/>
      <w:lang w:val="en-US"/>
    </w:rPr>
  </w:style>
  <w:style w:type="table" w:customStyle="1" w:styleId="TableGridLight1">
    <w:name w:val="Table Grid Light1"/>
    <w:basedOn w:val="TableNormal"/>
    <w:uiPriority w:val="40"/>
    <w:rsid w:val="00E3699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1Light-Accent31">
    <w:name w:val="Grid Table 1 Light - Accent 31"/>
    <w:basedOn w:val="TableNormal"/>
    <w:uiPriority w:val="46"/>
    <w:rsid w:val="009A19C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Emphasis">
    <w:name w:val="Emphasis"/>
    <w:basedOn w:val="DefaultParagraphFont"/>
    <w:uiPriority w:val="20"/>
    <w:qFormat/>
    <w:rsid w:val="00C840F8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DC4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67600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01"/>
    <w:rPr>
      <w:rFonts w:ascii="Calibri" w:hAnsi="Calibri" w:cs="Calibri"/>
      <w:noProof/>
      <w:lang w:val="en-US"/>
    </w:rPr>
  </w:style>
  <w:style w:type="character" w:styleId="PlaceholderText">
    <w:name w:val="Placeholder Text"/>
    <w:basedOn w:val="DefaultParagraphFont"/>
    <w:uiPriority w:val="99"/>
    <w:semiHidden/>
    <w:rsid w:val="00AB60CB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DF3C3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styleId="Hyperlink">
    <w:name w:val="Hyperlink"/>
    <w:basedOn w:val="DefaultParagraphFont"/>
    <w:uiPriority w:val="99"/>
    <w:unhideWhenUsed/>
    <w:rsid w:val="00976D3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DD5CF7"/>
    <w:pPr>
      <w:spacing w:after="0" w:line="240" w:lineRule="auto"/>
    </w:pPr>
  </w:style>
  <w:style w:type="table" w:styleId="TableGrid">
    <w:name w:val="Table Grid"/>
    <w:basedOn w:val="TableNormal"/>
    <w:uiPriority w:val="39"/>
    <w:rsid w:val="002A1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E8342-31E1-44C6-A517-CBEC029DF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6</Pages>
  <Words>757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samane</dc:creator>
  <cp:keywords/>
  <dc:description/>
  <cp:lastModifiedBy>samane</cp:lastModifiedBy>
  <cp:revision>217</cp:revision>
  <dcterms:created xsi:type="dcterms:W3CDTF">2019-09-21T06:20:00Z</dcterms:created>
  <dcterms:modified xsi:type="dcterms:W3CDTF">2020-05-16T12:25:00Z</dcterms:modified>
</cp:coreProperties>
</file>