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37534" w14:textId="78E55116" w:rsidR="006D292D" w:rsidRPr="001B343A" w:rsidRDefault="00D857BF" w:rsidP="00577832">
      <w:pPr>
        <w:spacing w:before="240" w:after="60"/>
        <w:jc w:val="center"/>
        <w:rPr>
          <w:rFonts w:ascii="Arial" w:hAnsi="Arial" w:cs="Arial"/>
          <w:b/>
        </w:rPr>
      </w:pPr>
      <w:r w:rsidRPr="001B343A">
        <w:rPr>
          <w:rFonts w:ascii="Arial" w:hAnsi="Arial" w:cs="Arial"/>
          <w:b/>
          <w:lang w:val="en-GB"/>
        </w:rPr>
        <w:t xml:space="preserve">Supplemental </w:t>
      </w:r>
      <w:r w:rsidR="00577832" w:rsidRPr="001B343A">
        <w:rPr>
          <w:rFonts w:ascii="Arial" w:hAnsi="Arial" w:cs="Arial"/>
          <w:b/>
          <w:lang w:val="en-GB"/>
        </w:rPr>
        <w:t>I</w:t>
      </w:r>
      <w:r w:rsidRPr="001B343A">
        <w:rPr>
          <w:rFonts w:ascii="Arial" w:hAnsi="Arial" w:cs="Arial"/>
          <w:b/>
          <w:lang w:val="en-GB"/>
        </w:rPr>
        <w:t>nformation</w:t>
      </w:r>
      <w:r w:rsidR="00577832" w:rsidRPr="001B343A">
        <w:rPr>
          <w:rFonts w:ascii="Arial" w:hAnsi="Arial" w:cs="Arial"/>
          <w:b/>
          <w:lang w:val="en-GB"/>
        </w:rPr>
        <w:t xml:space="preserve"> for</w:t>
      </w:r>
    </w:p>
    <w:p w14:paraId="67C64EB7" w14:textId="29034200" w:rsidR="006D292D" w:rsidRPr="00745D95" w:rsidRDefault="00745D95" w:rsidP="0021363D">
      <w:pPr>
        <w:spacing w:before="240" w:after="60" w:line="480" w:lineRule="auto"/>
        <w:jc w:val="center"/>
        <w:rPr>
          <w:rFonts w:ascii="Times New Roman" w:eastAsia="MS Mincho" w:hAnsi="Times New Roman" w:cs="Times New Roman"/>
          <w:b/>
        </w:rPr>
      </w:pPr>
      <w:bookmarkStart w:id="0" w:name="_Hlk138925869"/>
      <w:r w:rsidRPr="00745D95">
        <w:rPr>
          <w:rFonts w:ascii="Times New Roman" w:hAnsi="Times New Roman" w:cs="Times New Roman"/>
          <w:b/>
          <w:bCs/>
          <w:lang w:eastAsia="zh-CN"/>
        </w:rPr>
        <w:t>T</w:t>
      </w:r>
      <w:r w:rsidRPr="00745D95">
        <w:rPr>
          <w:rFonts w:ascii="Times New Roman" w:eastAsia="宋体" w:hAnsi="Times New Roman" w:cs="Times New Roman"/>
          <w:b/>
          <w:bCs/>
          <w:lang w:eastAsia="zh-CN"/>
        </w:rPr>
        <w:t xml:space="preserve">he </w:t>
      </w:r>
      <w:bookmarkStart w:id="1" w:name="_Hlk128457228"/>
      <w:r w:rsidRPr="00745D95">
        <w:rPr>
          <w:rFonts w:ascii="Times New Roman" w:hAnsi="Times New Roman" w:cs="Times New Roman"/>
          <w:b/>
          <w:bCs/>
          <w:szCs w:val="22"/>
        </w:rPr>
        <w:t xml:space="preserve">mechanism of </w:t>
      </w:r>
      <w:r w:rsidRPr="00745D95">
        <w:rPr>
          <w:rFonts w:ascii="Times New Roman" w:hAnsi="Times New Roman" w:cs="Times New Roman"/>
          <w:b/>
          <w:bCs/>
          <w:lang w:eastAsia="zh-CN"/>
        </w:rPr>
        <w:t xml:space="preserve">room-temperature </w:t>
      </w:r>
      <w:r w:rsidRPr="00745D95">
        <w:rPr>
          <w:rFonts w:ascii="Times New Roman" w:hAnsi="Times New Roman" w:cs="Times New Roman"/>
          <w:b/>
          <w:bCs/>
          <w:szCs w:val="22"/>
        </w:rPr>
        <w:t xml:space="preserve">oxidation </w:t>
      </w:r>
      <w:bookmarkEnd w:id="1"/>
      <w:r w:rsidRPr="00745D95">
        <w:rPr>
          <w:rFonts w:ascii="Times New Roman" w:hAnsi="Times New Roman" w:cs="Times New Roman"/>
          <w:b/>
          <w:bCs/>
          <w:szCs w:val="22"/>
        </w:rPr>
        <w:t>of a Ti</w:t>
      </w:r>
      <w:r w:rsidRPr="00745D95">
        <w:rPr>
          <w:rFonts w:ascii="Times New Roman" w:hAnsi="Times New Roman" w:cs="Times New Roman"/>
          <w:b/>
          <w:bCs/>
          <w:szCs w:val="22"/>
          <w:vertAlign w:val="subscript"/>
        </w:rPr>
        <w:t>3</w:t>
      </w:r>
      <w:r w:rsidRPr="00745D95">
        <w:rPr>
          <w:rFonts w:ascii="Times New Roman" w:hAnsi="Times New Roman" w:cs="Times New Roman"/>
          <w:b/>
          <w:bCs/>
          <w:szCs w:val="22"/>
        </w:rPr>
        <w:t>C</w:t>
      </w:r>
      <w:r w:rsidRPr="00745D95">
        <w:rPr>
          <w:rFonts w:ascii="Times New Roman" w:hAnsi="Times New Roman" w:cs="Times New Roman"/>
          <w:b/>
          <w:bCs/>
          <w:szCs w:val="22"/>
          <w:vertAlign w:val="subscript"/>
        </w:rPr>
        <w:t>2</w:t>
      </w:r>
      <w:r w:rsidRPr="00745D95">
        <w:rPr>
          <w:rFonts w:ascii="Times New Roman" w:hAnsi="Times New Roman" w:cs="Times New Roman"/>
          <w:b/>
          <w:bCs/>
          <w:szCs w:val="22"/>
        </w:rPr>
        <w:t>T</w:t>
      </w:r>
      <w:r w:rsidRPr="00745D95">
        <w:rPr>
          <w:rFonts w:ascii="Times New Roman" w:hAnsi="Times New Roman" w:cs="Times New Roman"/>
          <w:b/>
          <w:bCs/>
          <w:szCs w:val="22"/>
          <w:vertAlign w:val="subscript"/>
        </w:rPr>
        <w:t>x</w:t>
      </w:r>
      <w:r w:rsidRPr="00745D95">
        <w:rPr>
          <w:rFonts w:ascii="Times New Roman" w:hAnsi="Times New Roman" w:cs="Times New Roman"/>
          <w:b/>
          <w:bCs/>
          <w:szCs w:val="22"/>
          <w:lang w:eastAsia="zh-CN"/>
        </w:rPr>
        <w:t xml:space="preserve"> </w:t>
      </w:r>
      <w:proofErr w:type="spellStart"/>
      <w:r w:rsidRPr="00745D95">
        <w:rPr>
          <w:rFonts w:ascii="Times New Roman" w:hAnsi="Times New Roman" w:cs="Times New Roman"/>
          <w:b/>
          <w:bCs/>
          <w:szCs w:val="22"/>
        </w:rPr>
        <w:t>MXene</w:t>
      </w:r>
      <w:proofErr w:type="spellEnd"/>
      <w:r w:rsidRPr="00745D95">
        <w:rPr>
          <w:rFonts w:ascii="Times New Roman" w:hAnsi="Times New Roman" w:cs="Times New Roman"/>
          <w:b/>
          <w:bCs/>
          <w:szCs w:val="22"/>
        </w:rPr>
        <w:t xml:space="preserve"> determined via environmental transmission electron microscopy and molecular dynamics</w:t>
      </w:r>
      <w:bookmarkEnd w:id="0"/>
    </w:p>
    <w:p w14:paraId="1EA87D3D" w14:textId="0AE0F45C" w:rsidR="0021363D" w:rsidRPr="009F743D" w:rsidRDefault="0021363D" w:rsidP="001B343A">
      <w:pPr>
        <w:pStyle w:val="Authornames"/>
        <w:spacing w:beforeLines="100" w:before="312" w:line="480" w:lineRule="auto"/>
        <w:jc w:val="center"/>
        <w:rPr>
          <w:sz w:val="24"/>
          <w:szCs w:val="22"/>
          <w:lang w:eastAsia="zh-CN"/>
        </w:rPr>
      </w:pPr>
      <w:proofErr w:type="spellStart"/>
      <w:r w:rsidRPr="009F743D">
        <w:rPr>
          <w:sz w:val="24"/>
          <w:szCs w:val="22"/>
        </w:rPr>
        <w:t>Yuying</w:t>
      </w:r>
      <w:proofErr w:type="spellEnd"/>
      <w:r w:rsidRPr="009F743D">
        <w:rPr>
          <w:sz w:val="24"/>
          <w:szCs w:val="22"/>
        </w:rPr>
        <w:t xml:space="preserve"> </w:t>
      </w:r>
      <w:proofErr w:type="spellStart"/>
      <w:r w:rsidRPr="009F743D">
        <w:rPr>
          <w:sz w:val="24"/>
          <w:szCs w:val="22"/>
        </w:rPr>
        <w:t>Liu</w:t>
      </w:r>
      <w:r w:rsidRPr="009F743D">
        <w:rPr>
          <w:sz w:val="24"/>
          <w:szCs w:val="22"/>
          <w:vertAlign w:val="superscript"/>
        </w:rPr>
        <w:t>†</w:t>
      </w:r>
      <w:proofErr w:type="gramStart"/>
      <w:r w:rsidRPr="009F743D">
        <w:rPr>
          <w:sz w:val="24"/>
          <w:szCs w:val="22"/>
          <w:vertAlign w:val="superscript"/>
        </w:rPr>
        <w:t>a,</w:t>
      </w:r>
      <w:r>
        <w:rPr>
          <w:sz w:val="24"/>
          <w:szCs w:val="22"/>
          <w:vertAlign w:val="superscript"/>
        </w:rPr>
        <w:t>c</w:t>
      </w:r>
      <w:proofErr w:type="spellEnd"/>
      <w:proofErr w:type="gramEnd"/>
      <w:r w:rsidRPr="009F743D">
        <w:rPr>
          <w:sz w:val="24"/>
          <w:szCs w:val="22"/>
        </w:rPr>
        <w:t xml:space="preserve">, </w:t>
      </w:r>
      <w:proofErr w:type="spellStart"/>
      <w:r>
        <w:rPr>
          <w:sz w:val="24"/>
          <w:szCs w:val="22"/>
        </w:rPr>
        <w:t>Zhihao</w:t>
      </w:r>
      <w:proofErr w:type="spellEnd"/>
      <w:r>
        <w:rPr>
          <w:sz w:val="24"/>
          <w:szCs w:val="22"/>
        </w:rPr>
        <w:t xml:space="preserve"> </w:t>
      </w:r>
      <w:proofErr w:type="spellStart"/>
      <w:r>
        <w:rPr>
          <w:sz w:val="24"/>
          <w:szCs w:val="22"/>
        </w:rPr>
        <w:t>Shi</w:t>
      </w:r>
      <w:r w:rsidRPr="009F743D">
        <w:rPr>
          <w:sz w:val="24"/>
          <w:szCs w:val="22"/>
          <w:vertAlign w:val="superscript"/>
        </w:rPr>
        <w:t>†b</w:t>
      </w:r>
      <w:proofErr w:type="spellEnd"/>
      <w:r w:rsidRPr="009F743D">
        <w:rPr>
          <w:sz w:val="24"/>
          <w:szCs w:val="22"/>
        </w:rPr>
        <w:t xml:space="preserve">, </w:t>
      </w:r>
      <w:proofErr w:type="spellStart"/>
      <w:r w:rsidR="000B7B88">
        <w:rPr>
          <w:sz w:val="24"/>
          <w:szCs w:val="22"/>
        </w:rPr>
        <w:t>Tingbin</w:t>
      </w:r>
      <w:proofErr w:type="spellEnd"/>
      <w:r w:rsidR="000B7B88">
        <w:rPr>
          <w:sz w:val="24"/>
          <w:szCs w:val="22"/>
        </w:rPr>
        <w:t xml:space="preserve"> </w:t>
      </w:r>
      <w:proofErr w:type="spellStart"/>
      <w:r w:rsidR="000B7B88">
        <w:rPr>
          <w:sz w:val="24"/>
          <w:szCs w:val="22"/>
        </w:rPr>
        <w:t>Liang</w:t>
      </w:r>
      <w:r w:rsidR="000B7B88" w:rsidRPr="009F743D">
        <w:rPr>
          <w:sz w:val="24"/>
          <w:szCs w:val="22"/>
          <w:vertAlign w:val="superscript"/>
        </w:rPr>
        <w:t>†</w:t>
      </w:r>
      <w:r w:rsidR="000B7B88">
        <w:rPr>
          <w:sz w:val="24"/>
          <w:szCs w:val="22"/>
          <w:vertAlign w:val="superscript"/>
        </w:rPr>
        <w:t>a</w:t>
      </w:r>
      <w:proofErr w:type="spellEnd"/>
      <w:r>
        <w:rPr>
          <w:sz w:val="24"/>
          <w:szCs w:val="22"/>
        </w:rPr>
        <w:t xml:space="preserve">, </w:t>
      </w:r>
      <w:proofErr w:type="spellStart"/>
      <w:r>
        <w:rPr>
          <w:sz w:val="24"/>
          <w:szCs w:val="22"/>
        </w:rPr>
        <w:t>D</w:t>
      </w:r>
      <w:r>
        <w:rPr>
          <w:rFonts w:hint="eastAsia"/>
          <w:sz w:val="24"/>
          <w:szCs w:val="22"/>
          <w:lang w:eastAsia="zh-CN"/>
        </w:rPr>
        <w:t>e</w:t>
      </w:r>
      <w:r>
        <w:rPr>
          <w:sz w:val="24"/>
          <w:szCs w:val="22"/>
        </w:rPr>
        <w:t>hui</w:t>
      </w:r>
      <w:proofErr w:type="spellEnd"/>
      <w:r>
        <w:rPr>
          <w:sz w:val="24"/>
          <w:szCs w:val="22"/>
        </w:rPr>
        <w:t xml:space="preserve"> </w:t>
      </w:r>
      <w:proofErr w:type="spellStart"/>
      <w:r>
        <w:rPr>
          <w:sz w:val="24"/>
          <w:szCs w:val="22"/>
        </w:rPr>
        <w:t>Zheng</w:t>
      </w:r>
      <w:r>
        <w:rPr>
          <w:sz w:val="24"/>
          <w:szCs w:val="22"/>
          <w:vertAlign w:val="superscript"/>
        </w:rPr>
        <w:t>a</w:t>
      </w:r>
      <w:proofErr w:type="spellEnd"/>
      <w:r>
        <w:rPr>
          <w:sz w:val="24"/>
          <w:szCs w:val="22"/>
        </w:rPr>
        <w:t xml:space="preserve">, </w:t>
      </w:r>
      <w:proofErr w:type="spellStart"/>
      <w:r w:rsidR="000B7B88">
        <w:rPr>
          <w:sz w:val="24"/>
          <w:szCs w:val="22"/>
        </w:rPr>
        <w:t>Zhichao</w:t>
      </w:r>
      <w:proofErr w:type="spellEnd"/>
      <w:r w:rsidR="000B7B88">
        <w:rPr>
          <w:sz w:val="24"/>
          <w:szCs w:val="22"/>
        </w:rPr>
        <w:t xml:space="preserve"> Yang</w:t>
      </w:r>
      <w:r w:rsidR="000B7B88">
        <w:rPr>
          <w:sz w:val="24"/>
          <w:szCs w:val="22"/>
          <w:vertAlign w:val="superscript"/>
        </w:rPr>
        <w:t>a</w:t>
      </w:r>
      <w:r w:rsidR="000B7B88">
        <w:rPr>
          <w:sz w:val="24"/>
          <w:szCs w:val="22"/>
        </w:rPr>
        <w:t xml:space="preserve">, </w:t>
      </w:r>
      <w:r>
        <w:rPr>
          <w:sz w:val="24"/>
          <w:szCs w:val="22"/>
        </w:rPr>
        <w:t xml:space="preserve">Zhen </w:t>
      </w:r>
      <w:proofErr w:type="spellStart"/>
      <w:r>
        <w:rPr>
          <w:sz w:val="24"/>
          <w:szCs w:val="22"/>
        </w:rPr>
        <w:t>Wang</w:t>
      </w:r>
      <w:r>
        <w:rPr>
          <w:sz w:val="24"/>
          <w:szCs w:val="22"/>
          <w:vertAlign w:val="superscript"/>
        </w:rPr>
        <w:t>a</w:t>
      </w:r>
      <w:proofErr w:type="spellEnd"/>
      <w:r>
        <w:rPr>
          <w:sz w:val="24"/>
          <w:szCs w:val="22"/>
        </w:rPr>
        <w:t xml:space="preserve">, Jian </w:t>
      </w:r>
      <w:proofErr w:type="spellStart"/>
      <w:r>
        <w:rPr>
          <w:sz w:val="24"/>
          <w:szCs w:val="22"/>
        </w:rPr>
        <w:t>Zhou</w:t>
      </w:r>
      <w:r>
        <w:rPr>
          <w:sz w:val="24"/>
          <w:szCs w:val="22"/>
          <w:vertAlign w:val="superscript"/>
        </w:rPr>
        <w:t>b</w:t>
      </w:r>
      <w:proofErr w:type="spellEnd"/>
      <w:r>
        <w:rPr>
          <w:sz w:val="24"/>
          <w:szCs w:val="22"/>
          <w:vertAlign w:val="superscript"/>
        </w:rPr>
        <w:t>,</w:t>
      </w:r>
      <w:r w:rsidRPr="009F743D">
        <w:rPr>
          <w:rFonts w:hint="eastAsia"/>
          <w:sz w:val="24"/>
          <w:szCs w:val="22"/>
        </w:rPr>
        <w:t>*</w:t>
      </w:r>
      <w:r w:rsidRPr="009F743D">
        <w:rPr>
          <w:sz w:val="24"/>
          <w:szCs w:val="22"/>
        </w:rPr>
        <w:t xml:space="preserve">, Shuangbao </w:t>
      </w:r>
      <w:proofErr w:type="spellStart"/>
      <w:r w:rsidRPr="009F743D">
        <w:rPr>
          <w:sz w:val="24"/>
          <w:szCs w:val="22"/>
        </w:rPr>
        <w:t>Wang</w:t>
      </w:r>
      <w:r w:rsidRPr="009F743D">
        <w:rPr>
          <w:sz w:val="24"/>
          <w:szCs w:val="22"/>
          <w:vertAlign w:val="superscript"/>
        </w:rPr>
        <w:t>a</w:t>
      </w:r>
      <w:r w:rsidRPr="009F743D">
        <w:rPr>
          <w:rFonts w:hint="eastAsia"/>
          <w:sz w:val="24"/>
          <w:szCs w:val="22"/>
          <w:vertAlign w:val="superscript"/>
        </w:rPr>
        <w:t>,</w:t>
      </w:r>
      <w:r>
        <w:rPr>
          <w:sz w:val="24"/>
          <w:szCs w:val="22"/>
          <w:vertAlign w:val="superscript"/>
        </w:rPr>
        <w:t>c,d</w:t>
      </w:r>
      <w:proofErr w:type="spellEnd"/>
      <w:r>
        <w:rPr>
          <w:sz w:val="24"/>
          <w:szCs w:val="22"/>
          <w:vertAlign w:val="superscript"/>
        </w:rPr>
        <w:t>,</w:t>
      </w:r>
      <w:r w:rsidRPr="009F743D">
        <w:rPr>
          <w:rFonts w:hint="eastAsia"/>
          <w:sz w:val="24"/>
          <w:szCs w:val="22"/>
        </w:rPr>
        <w:t>*</w:t>
      </w:r>
    </w:p>
    <w:p w14:paraId="40D94EF3" w14:textId="77777777" w:rsidR="0021363D" w:rsidRPr="00CA391B" w:rsidRDefault="0021363D" w:rsidP="0021363D">
      <w:pPr>
        <w:pStyle w:val="Affiliation"/>
        <w:spacing w:beforeLines="100" w:before="312" w:line="480" w:lineRule="auto"/>
        <w:jc w:val="both"/>
        <w:rPr>
          <w:i w:val="0"/>
          <w:lang w:val="en-US"/>
        </w:rPr>
      </w:pPr>
      <w:proofErr w:type="spellStart"/>
      <w:r w:rsidRPr="00CA391B">
        <w:rPr>
          <w:i w:val="0"/>
          <w:vertAlign w:val="superscript"/>
          <w:lang w:val="en-US"/>
        </w:rPr>
        <w:t>a</w:t>
      </w:r>
      <w:r w:rsidRPr="00CA391B">
        <w:rPr>
          <w:i w:val="0"/>
          <w:lang w:val="en-US"/>
        </w:rPr>
        <w:t>Key</w:t>
      </w:r>
      <w:proofErr w:type="spellEnd"/>
      <w:r w:rsidRPr="00CA391B">
        <w:rPr>
          <w:i w:val="0"/>
          <w:lang w:val="en-US"/>
        </w:rPr>
        <w:t xml:space="preserve"> Laboratory of LCR Materials and Devices of Yunnan Province, National Center for International Research on Photoelectric and Energy Materials, School of Materials and Energy, Yunnan University, Kunming 650091, </w:t>
      </w:r>
      <w:r w:rsidRPr="00CA391B">
        <w:rPr>
          <w:i w:val="0"/>
        </w:rPr>
        <w:t>PR China</w:t>
      </w:r>
    </w:p>
    <w:p w14:paraId="6BB6862F" w14:textId="77777777" w:rsidR="0021363D" w:rsidRPr="00CA391B" w:rsidRDefault="0021363D" w:rsidP="0021363D">
      <w:pPr>
        <w:pStyle w:val="Affiliation"/>
        <w:spacing w:line="480" w:lineRule="auto"/>
        <w:jc w:val="both"/>
        <w:rPr>
          <w:i w:val="0"/>
          <w:lang w:val="en-US"/>
        </w:rPr>
      </w:pPr>
      <w:proofErr w:type="spellStart"/>
      <w:r w:rsidRPr="00CA391B">
        <w:rPr>
          <w:i w:val="0"/>
          <w:vertAlign w:val="superscript"/>
          <w:lang w:val="en-US"/>
        </w:rPr>
        <w:t>b</w:t>
      </w:r>
      <w:r w:rsidRPr="00CA391B">
        <w:rPr>
          <w:i w:val="0"/>
          <w:lang w:val="en-US"/>
        </w:rPr>
        <w:t>School</w:t>
      </w:r>
      <w:proofErr w:type="spellEnd"/>
      <w:r w:rsidRPr="00CA391B">
        <w:rPr>
          <w:i w:val="0"/>
          <w:lang w:val="en-US"/>
        </w:rPr>
        <w:t xml:space="preserve"> of Iron and Steel, Soochow University,</w:t>
      </w:r>
      <w:r w:rsidRPr="00CA391B">
        <w:rPr>
          <w:rFonts w:hint="eastAsia"/>
          <w:i w:val="0"/>
          <w:lang w:val="en-US" w:eastAsia="zh-CN"/>
        </w:rPr>
        <w:t xml:space="preserve"> </w:t>
      </w:r>
      <w:r w:rsidRPr="00CA391B">
        <w:rPr>
          <w:i w:val="0"/>
          <w:lang w:val="en-US"/>
        </w:rPr>
        <w:t>Suzhou, 215137, PR China</w:t>
      </w:r>
    </w:p>
    <w:p w14:paraId="5446A4F8" w14:textId="77777777" w:rsidR="0021363D" w:rsidRPr="00CA391B" w:rsidRDefault="0021363D" w:rsidP="0021363D">
      <w:pPr>
        <w:pStyle w:val="Affiliation"/>
        <w:spacing w:beforeLines="100" w:before="312" w:line="480" w:lineRule="auto"/>
        <w:jc w:val="both"/>
        <w:rPr>
          <w:i w:val="0"/>
          <w:lang w:val="en-US"/>
        </w:rPr>
      </w:pPr>
      <w:proofErr w:type="spellStart"/>
      <w:r w:rsidRPr="00CA391B">
        <w:rPr>
          <w:i w:val="0"/>
          <w:vertAlign w:val="superscript"/>
          <w:lang w:val="en-US"/>
        </w:rPr>
        <w:t>c</w:t>
      </w:r>
      <w:r w:rsidRPr="00CA391B">
        <w:rPr>
          <w:i w:val="0"/>
          <w:lang w:val="en-US"/>
        </w:rPr>
        <w:t>Collaborative</w:t>
      </w:r>
      <w:proofErr w:type="spellEnd"/>
      <w:r w:rsidRPr="00CA391B">
        <w:rPr>
          <w:i w:val="0"/>
          <w:lang w:val="en-US"/>
        </w:rPr>
        <w:t xml:space="preserve"> Innovation Center of Renewable Energy Materials &amp; School of Physical Science and Technology, Guangxi University, Nanning 530004, </w:t>
      </w:r>
      <w:r w:rsidRPr="00CA391B">
        <w:rPr>
          <w:i w:val="0"/>
        </w:rPr>
        <w:t>PR China</w:t>
      </w:r>
    </w:p>
    <w:p w14:paraId="3533AD83" w14:textId="77777777" w:rsidR="0021363D" w:rsidRPr="00CA391B" w:rsidRDefault="0021363D" w:rsidP="0021363D">
      <w:pPr>
        <w:pStyle w:val="Affiliation"/>
        <w:spacing w:beforeLines="100" w:before="312" w:line="480" w:lineRule="auto"/>
        <w:jc w:val="both"/>
        <w:rPr>
          <w:i w:val="0"/>
        </w:rPr>
      </w:pPr>
      <w:r w:rsidRPr="00CA391B">
        <w:rPr>
          <w:i w:val="0"/>
          <w:vertAlign w:val="superscript"/>
          <w:lang w:val="en-US"/>
        </w:rPr>
        <w:t>d</w:t>
      </w:r>
      <w:r w:rsidRPr="00CA391B">
        <w:rPr>
          <w:i w:val="0"/>
        </w:rPr>
        <w:t xml:space="preserve">Electron Microscopy </w:t>
      </w:r>
      <w:proofErr w:type="spellStart"/>
      <w:r w:rsidRPr="00CA391B">
        <w:rPr>
          <w:i w:val="0"/>
        </w:rPr>
        <w:t>Center</w:t>
      </w:r>
      <w:proofErr w:type="spellEnd"/>
      <w:r w:rsidRPr="00CA391B">
        <w:rPr>
          <w:i w:val="0"/>
        </w:rPr>
        <w:t>, Yunnan University,</w:t>
      </w:r>
      <w:r w:rsidRPr="00CA391B">
        <w:rPr>
          <w:rFonts w:hint="eastAsia"/>
          <w:i w:val="0"/>
          <w:lang w:eastAsia="zh-CN"/>
        </w:rPr>
        <w:t xml:space="preserve"> </w:t>
      </w:r>
      <w:r w:rsidRPr="00CA391B">
        <w:rPr>
          <w:i w:val="0"/>
        </w:rPr>
        <w:t>Kunming 650091, PR China</w:t>
      </w:r>
    </w:p>
    <w:p w14:paraId="1A945841" w14:textId="77777777" w:rsidR="0021363D" w:rsidRDefault="0021363D" w:rsidP="0021363D">
      <w:pPr>
        <w:pStyle w:val="Correspondencedetails"/>
        <w:spacing w:beforeLines="100" w:before="312" w:line="480" w:lineRule="auto"/>
        <w:jc w:val="both"/>
      </w:pPr>
      <w:r w:rsidRPr="009F743D">
        <w:rPr>
          <w:szCs w:val="22"/>
          <w:vertAlign w:val="superscript"/>
        </w:rPr>
        <w:t>†</w:t>
      </w:r>
      <w:r w:rsidRPr="002967EF">
        <w:t>These authors contributed equally to this work.</w:t>
      </w:r>
    </w:p>
    <w:p w14:paraId="74272700" w14:textId="42B2A955" w:rsidR="00877F89" w:rsidRPr="00767425" w:rsidRDefault="0021363D" w:rsidP="0021363D">
      <w:pPr>
        <w:spacing w:line="48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767425">
        <w:rPr>
          <w:rFonts w:ascii="Times New Roman" w:hAnsi="Times New Roman" w:cs="Times New Roman"/>
        </w:rPr>
        <w:t>*Corresponding authors: E</w:t>
      </w:r>
      <w:r w:rsidR="008E563E" w:rsidRPr="00767425">
        <w:rPr>
          <w:rFonts w:ascii="Times New Roman" w:hAnsi="Times New Roman" w:cs="Times New Roman"/>
        </w:rPr>
        <w:t>-</w:t>
      </w:r>
      <w:r w:rsidRPr="00767425">
        <w:rPr>
          <w:rFonts w:ascii="Times New Roman" w:hAnsi="Times New Roman" w:cs="Times New Roman"/>
        </w:rPr>
        <w:t xml:space="preserve">mail: </w:t>
      </w:r>
      <w:hyperlink r:id="rId8" w:history="1">
        <w:r w:rsidRPr="00767425">
          <w:rPr>
            <w:rStyle w:val="a3"/>
            <w:rFonts w:ascii="Times New Roman" w:hAnsi="Times New Roman" w:cs="Times New Roman"/>
          </w:rPr>
          <w:t>sbwang0617@ynu.edu.cn</w:t>
        </w:r>
      </w:hyperlink>
      <w:r w:rsidRPr="00767425">
        <w:rPr>
          <w:rFonts w:ascii="Times New Roman" w:hAnsi="Times New Roman" w:cs="Times New Roman"/>
        </w:rPr>
        <w:t xml:space="preserve"> (S.B.W.); </w:t>
      </w:r>
      <w:r w:rsidRPr="00767425">
        <w:rPr>
          <w:rStyle w:val="a3"/>
          <w:rFonts w:ascii="Times New Roman" w:hAnsi="Times New Roman" w:cs="Times New Roman"/>
        </w:rPr>
        <w:t>jzhou@suda.edu.cn</w:t>
      </w:r>
      <w:r w:rsidRPr="00767425">
        <w:rPr>
          <w:rFonts w:ascii="Times New Roman" w:hAnsi="Times New Roman" w:cs="Times New Roman"/>
        </w:rPr>
        <w:t xml:space="preserve"> (J.Z.)</w:t>
      </w:r>
    </w:p>
    <w:p w14:paraId="0E38028C" w14:textId="15C66AE3" w:rsidR="00FA735D" w:rsidRDefault="00FA735D" w:rsidP="004710EE">
      <w:pPr>
        <w:spacing w:line="480" w:lineRule="auto"/>
        <w:jc w:val="both"/>
        <w:rPr>
          <w:rFonts w:ascii="Times New Roman" w:eastAsia="MS Mincho" w:hAnsi="Times New Roman" w:cs="Times New Roman"/>
          <w:b/>
        </w:rPr>
      </w:pPr>
    </w:p>
    <w:p w14:paraId="77FF3884" w14:textId="7D07C560" w:rsidR="00FA735D" w:rsidRDefault="00FA735D" w:rsidP="004710EE">
      <w:pPr>
        <w:spacing w:line="480" w:lineRule="auto"/>
        <w:jc w:val="both"/>
        <w:rPr>
          <w:rFonts w:ascii="Times New Roman" w:eastAsia="MS Mincho" w:hAnsi="Times New Roman" w:cs="Times New Roman"/>
          <w:b/>
        </w:rPr>
      </w:pPr>
    </w:p>
    <w:p w14:paraId="2E2BE9BD" w14:textId="77777777" w:rsidR="003E2931" w:rsidRDefault="003E2931" w:rsidP="004710EE">
      <w:pPr>
        <w:spacing w:line="480" w:lineRule="auto"/>
        <w:jc w:val="both"/>
        <w:rPr>
          <w:rFonts w:ascii="Times New Roman" w:eastAsia="MS Mincho" w:hAnsi="Times New Roman" w:cs="Times New Roman" w:hint="eastAsia"/>
          <w:b/>
        </w:rPr>
      </w:pPr>
      <w:bookmarkStart w:id="2" w:name="_GoBack"/>
      <w:bookmarkEnd w:id="2"/>
    </w:p>
    <w:p w14:paraId="68306652" w14:textId="3B615A73" w:rsidR="0021363D" w:rsidRDefault="0021363D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</w:p>
    <w:p w14:paraId="12346676" w14:textId="2D89469B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b/>
          <w:lang w:eastAsia="en-US" w:bidi="en-US"/>
        </w:rPr>
      </w:pPr>
      <w:r w:rsidRPr="00CC05A9">
        <w:rPr>
          <w:rFonts w:ascii="Times New Roman" w:hAnsi="Times New Roman" w:cs="Times New Roman"/>
          <w:b/>
          <w:lang w:eastAsia="en-US" w:bidi="en-US"/>
        </w:rPr>
        <w:lastRenderedPageBreak/>
        <w:t xml:space="preserve">Table of Contents: </w:t>
      </w:r>
    </w:p>
    <w:p w14:paraId="066669F3" w14:textId="77777777" w:rsidR="00EB7722" w:rsidRPr="00CC05A9" w:rsidRDefault="00EB7722" w:rsidP="004710EE">
      <w:pPr>
        <w:spacing w:line="480" w:lineRule="auto"/>
        <w:jc w:val="both"/>
        <w:rPr>
          <w:rFonts w:ascii="Times New Roman" w:hAnsi="Times New Roman" w:cs="Times New Roman"/>
          <w:b/>
          <w:lang w:eastAsia="en-US" w:bidi="en-US"/>
        </w:rPr>
      </w:pPr>
    </w:p>
    <w:p w14:paraId="0DF63C90" w14:textId="423FB313" w:rsidR="00CC05A9" w:rsidRPr="00EB7722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  <w:r w:rsidRPr="00EB7722">
        <w:rPr>
          <w:rFonts w:ascii="Times New Roman" w:hAnsi="Times New Roman" w:cs="Times New Roman"/>
          <w:lang w:eastAsia="en-US" w:bidi="en-US"/>
        </w:rPr>
        <w:t xml:space="preserve">1. </w:t>
      </w:r>
      <w:r w:rsidR="00825E61" w:rsidRPr="00EB7722">
        <w:rPr>
          <w:rFonts w:ascii="Times New Roman" w:hAnsi="Times New Roman" w:cs="Times New Roman"/>
          <w:lang w:eastAsia="en-US" w:bidi="en-US"/>
        </w:rPr>
        <w:t>Composition of pristine Ti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3</w:t>
      </w:r>
      <w:r w:rsidR="00825E61" w:rsidRPr="00EB7722">
        <w:rPr>
          <w:rFonts w:ascii="Times New Roman" w:hAnsi="Times New Roman" w:cs="Times New Roman"/>
          <w:lang w:eastAsia="en-US" w:bidi="en-US"/>
        </w:rPr>
        <w:t>C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2</w:t>
      </w:r>
      <w:r w:rsidR="00825E61" w:rsidRPr="00EB7722">
        <w:rPr>
          <w:rFonts w:ascii="Times New Roman" w:hAnsi="Times New Roman" w:cs="Times New Roman"/>
          <w:lang w:eastAsia="en-US" w:bidi="en-US"/>
        </w:rPr>
        <w:t>T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x</w:t>
      </w:r>
    </w:p>
    <w:p w14:paraId="148D1E3E" w14:textId="3400C330" w:rsidR="00CC05A9" w:rsidRPr="00EB7722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  <w:r w:rsidRPr="00EB7722">
        <w:rPr>
          <w:rFonts w:ascii="Times New Roman" w:hAnsi="Times New Roman" w:cs="Times New Roman"/>
          <w:lang w:eastAsia="en-US" w:bidi="en-US"/>
        </w:rPr>
        <w:t xml:space="preserve">2. </w:t>
      </w:r>
      <w:r w:rsidR="00825E61" w:rsidRPr="00EB7722">
        <w:rPr>
          <w:rFonts w:ascii="Times New Roman" w:hAnsi="Times New Roman" w:cs="Times New Roman"/>
          <w:lang w:eastAsia="en-US" w:bidi="en-US"/>
        </w:rPr>
        <w:t>Microstructure and composition of oxidized Ti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3</w:t>
      </w:r>
      <w:r w:rsidR="00825E61" w:rsidRPr="00EB7722">
        <w:rPr>
          <w:rFonts w:ascii="Times New Roman" w:hAnsi="Times New Roman" w:cs="Times New Roman"/>
          <w:lang w:eastAsia="en-US" w:bidi="en-US"/>
        </w:rPr>
        <w:t>C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2</w:t>
      </w:r>
      <w:r w:rsidR="00825E61" w:rsidRPr="00EB7722">
        <w:rPr>
          <w:rFonts w:ascii="Times New Roman" w:hAnsi="Times New Roman" w:cs="Times New Roman"/>
          <w:lang w:eastAsia="en-US" w:bidi="en-US"/>
        </w:rPr>
        <w:t>T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x</w:t>
      </w:r>
    </w:p>
    <w:p w14:paraId="6CEC806C" w14:textId="1C368989" w:rsidR="00CC05A9" w:rsidRPr="00EB7722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  <w:r w:rsidRPr="00EB7722">
        <w:rPr>
          <w:rFonts w:ascii="Times New Roman" w:hAnsi="Times New Roman" w:cs="Times New Roman"/>
          <w:lang w:eastAsia="en-US" w:bidi="en-US"/>
        </w:rPr>
        <w:t xml:space="preserve">3. </w:t>
      </w:r>
      <w:r w:rsidR="00825E61" w:rsidRPr="00EB7722">
        <w:rPr>
          <w:rFonts w:ascii="Times New Roman" w:hAnsi="Times New Roman" w:cs="Times New Roman"/>
          <w:lang w:eastAsia="en-US" w:bidi="en-US"/>
        </w:rPr>
        <w:t xml:space="preserve">Surface area </w:t>
      </w:r>
      <w:bookmarkStart w:id="3" w:name="_Hlk138059762"/>
      <w:r w:rsidR="0082249D">
        <w:rPr>
          <w:rFonts w:ascii="Times New Roman" w:hAnsi="Times New Roman" w:cs="Times New Roman"/>
          <w:lang w:eastAsia="en-US" w:bidi="en-US"/>
        </w:rPr>
        <w:t>analyses</w:t>
      </w:r>
      <w:bookmarkEnd w:id="3"/>
      <w:r w:rsidR="00825E61" w:rsidRPr="00EB7722">
        <w:rPr>
          <w:rFonts w:ascii="Times New Roman" w:hAnsi="Times New Roman" w:cs="Times New Roman"/>
          <w:lang w:eastAsia="en-US" w:bidi="en-US"/>
        </w:rPr>
        <w:t xml:space="preserve"> of the Ti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3</w:t>
      </w:r>
      <w:r w:rsidR="00825E61" w:rsidRPr="00EB7722">
        <w:rPr>
          <w:rFonts w:ascii="Times New Roman" w:hAnsi="Times New Roman" w:cs="Times New Roman"/>
          <w:lang w:eastAsia="en-US" w:bidi="en-US"/>
        </w:rPr>
        <w:t>C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2</w:t>
      </w:r>
      <w:r w:rsidR="00825E61" w:rsidRPr="00EB7722">
        <w:rPr>
          <w:rFonts w:ascii="Times New Roman" w:hAnsi="Times New Roman" w:cs="Times New Roman"/>
          <w:lang w:eastAsia="en-US" w:bidi="en-US"/>
        </w:rPr>
        <w:t>T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x</w:t>
      </w:r>
      <w:r w:rsidR="00825E61" w:rsidRPr="00EB7722">
        <w:rPr>
          <w:rFonts w:ascii="Times New Roman" w:hAnsi="Times New Roman" w:cs="Times New Roman"/>
          <w:lang w:eastAsia="en-US" w:bidi="en-US"/>
        </w:rPr>
        <w:t xml:space="preserve"> before and after oxidation</w:t>
      </w:r>
    </w:p>
    <w:p w14:paraId="6A2CEA12" w14:textId="23A80F95" w:rsidR="00CC05A9" w:rsidRPr="00EB7722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  <w:r w:rsidRPr="00EB7722">
        <w:rPr>
          <w:rFonts w:ascii="Times New Roman" w:hAnsi="Times New Roman" w:cs="Times New Roman"/>
          <w:lang w:eastAsia="en-US" w:bidi="en-US"/>
        </w:rPr>
        <w:t xml:space="preserve">4. </w:t>
      </w:r>
      <w:r w:rsidR="00825E61" w:rsidRPr="00EB7722">
        <w:rPr>
          <w:rFonts w:ascii="Times New Roman" w:hAnsi="Times New Roman" w:cs="Times New Roman"/>
          <w:lang w:eastAsia="en-US" w:bidi="en-US"/>
        </w:rPr>
        <w:t>Time-resolved oxidation viewed from basal plane of Ti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3</w:t>
      </w:r>
      <w:r w:rsidR="00825E61" w:rsidRPr="00EB7722">
        <w:rPr>
          <w:rFonts w:ascii="Times New Roman" w:hAnsi="Times New Roman" w:cs="Times New Roman"/>
          <w:lang w:eastAsia="en-US" w:bidi="en-US"/>
        </w:rPr>
        <w:t>C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2</w:t>
      </w:r>
      <w:r w:rsidR="00825E61" w:rsidRPr="00EB7722">
        <w:rPr>
          <w:rFonts w:ascii="Times New Roman" w:hAnsi="Times New Roman" w:cs="Times New Roman"/>
          <w:lang w:eastAsia="en-US" w:bidi="en-US"/>
        </w:rPr>
        <w:t>T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x</w:t>
      </w:r>
    </w:p>
    <w:p w14:paraId="3F53F604" w14:textId="22CD18FE" w:rsidR="00825E61" w:rsidRPr="00EB7722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  <w:r w:rsidRPr="00EB7722">
        <w:rPr>
          <w:rFonts w:ascii="Times New Roman" w:hAnsi="Times New Roman" w:cs="Times New Roman"/>
          <w:lang w:eastAsia="en-US" w:bidi="en-US"/>
        </w:rPr>
        <w:t xml:space="preserve">5. </w:t>
      </w:r>
      <w:r w:rsidR="00825E61" w:rsidRPr="00EB7722">
        <w:rPr>
          <w:rFonts w:ascii="Times New Roman" w:hAnsi="Times New Roman" w:cs="Times New Roman"/>
          <w:lang w:eastAsia="en-US" w:bidi="en-US"/>
        </w:rPr>
        <w:t>Effect of e</w:t>
      </w:r>
      <w:r w:rsidR="00825E61" w:rsidRPr="00EB7722">
        <w:rPr>
          <w:rFonts w:ascii="Times New Roman" w:hAnsi="Times New Roman" w:cs="Times New Roman"/>
          <w:vertAlign w:val="superscript"/>
          <w:lang w:eastAsia="en-US" w:bidi="en-US"/>
        </w:rPr>
        <w:t>−</w:t>
      </w:r>
      <w:r w:rsidR="00825E61" w:rsidRPr="00EB7722">
        <w:rPr>
          <w:rFonts w:ascii="Times New Roman" w:hAnsi="Times New Roman" w:cs="Times New Roman"/>
          <w:lang w:eastAsia="en-US" w:bidi="en-US"/>
        </w:rPr>
        <w:t xml:space="preserve"> beam on stability of Ti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3</w:t>
      </w:r>
      <w:r w:rsidR="00825E61" w:rsidRPr="00EB7722">
        <w:rPr>
          <w:rFonts w:ascii="Times New Roman" w:hAnsi="Times New Roman" w:cs="Times New Roman"/>
          <w:lang w:eastAsia="en-US" w:bidi="en-US"/>
        </w:rPr>
        <w:t>C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2</w:t>
      </w:r>
      <w:r w:rsidR="00825E61" w:rsidRPr="00EB7722">
        <w:rPr>
          <w:rFonts w:ascii="Times New Roman" w:hAnsi="Times New Roman" w:cs="Times New Roman"/>
          <w:lang w:eastAsia="en-US" w:bidi="en-US"/>
        </w:rPr>
        <w:t>T</w:t>
      </w:r>
      <w:r w:rsidR="00825E61" w:rsidRPr="00EB7722">
        <w:rPr>
          <w:rFonts w:ascii="Times New Roman" w:hAnsi="Times New Roman" w:cs="Times New Roman"/>
          <w:vertAlign w:val="subscript"/>
          <w:lang w:eastAsia="en-US" w:bidi="en-US"/>
        </w:rPr>
        <w:t>x</w:t>
      </w:r>
    </w:p>
    <w:p w14:paraId="5CB9B7F3" w14:textId="215D7361" w:rsidR="00CC05A9" w:rsidRPr="00EB7722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  <w:r w:rsidRPr="00EB7722">
        <w:rPr>
          <w:rFonts w:ascii="Times New Roman" w:hAnsi="Times New Roman" w:cs="Times New Roman"/>
          <w:lang w:eastAsia="en-US" w:bidi="en-US"/>
        </w:rPr>
        <w:t>6.</w:t>
      </w:r>
      <w:r w:rsidR="007D6970" w:rsidRPr="00EB7722">
        <w:rPr>
          <w:rFonts w:ascii="Times New Roman" w:hAnsi="Times New Roman" w:cs="Times New Roman"/>
          <w:lang w:eastAsia="en-US" w:bidi="en-US"/>
        </w:rPr>
        <w:t xml:space="preserve"> Reactive MD simulations of oxidation of different crystal planes at RT</w:t>
      </w:r>
    </w:p>
    <w:p w14:paraId="407342A1" w14:textId="38C4C7D2" w:rsidR="00CC05A9" w:rsidRPr="00EB7722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  <w:r w:rsidRPr="00EB7722">
        <w:rPr>
          <w:rFonts w:ascii="Times New Roman" w:hAnsi="Times New Roman" w:cs="Times New Roman"/>
          <w:lang w:eastAsia="en-US" w:bidi="en-US"/>
        </w:rPr>
        <w:t xml:space="preserve">7. </w:t>
      </w:r>
      <w:r w:rsidR="00EB7722" w:rsidRPr="00EB7722">
        <w:rPr>
          <w:rFonts w:ascii="Times New Roman" w:hAnsi="Times New Roman" w:cs="Times New Roman"/>
          <w:lang w:eastAsia="en-US" w:bidi="en-US"/>
        </w:rPr>
        <w:t>Reactive MD simulations of Ti</w:t>
      </w:r>
      <w:r w:rsidR="00EB7722" w:rsidRPr="00EB7722">
        <w:rPr>
          <w:rFonts w:ascii="Times New Roman" w:hAnsi="Times New Roman" w:cs="Times New Roman"/>
          <w:vertAlign w:val="subscript"/>
          <w:lang w:eastAsia="en-US" w:bidi="en-US"/>
        </w:rPr>
        <w:t>3</w:t>
      </w:r>
      <w:r w:rsidR="00EB7722" w:rsidRPr="00EB7722">
        <w:rPr>
          <w:rFonts w:ascii="Times New Roman" w:hAnsi="Times New Roman" w:cs="Times New Roman"/>
          <w:lang w:eastAsia="en-US" w:bidi="en-US"/>
        </w:rPr>
        <w:t>C</w:t>
      </w:r>
      <w:r w:rsidR="00EB7722" w:rsidRPr="00EB7722">
        <w:rPr>
          <w:rFonts w:ascii="Times New Roman" w:hAnsi="Times New Roman" w:cs="Times New Roman"/>
          <w:vertAlign w:val="subscript"/>
          <w:lang w:eastAsia="en-US" w:bidi="en-US"/>
        </w:rPr>
        <w:t>2</w:t>
      </w:r>
      <w:r w:rsidR="00EB7722" w:rsidRPr="00EB7722">
        <w:rPr>
          <w:rFonts w:ascii="Times New Roman" w:hAnsi="Times New Roman" w:cs="Times New Roman"/>
          <w:lang w:eastAsia="en-US" w:bidi="en-US"/>
        </w:rPr>
        <w:t>T</w:t>
      </w:r>
      <w:r w:rsidR="00EB7722" w:rsidRPr="00EB7722">
        <w:rPr>
          <w:rFonts w:ascii="Times New Roman" w:hAnsi="Times New Roman" w:cs="Times New Roman"/>
          <w:vertAlign w:val="subscript"/>
          <w:lang w:eastAsia="en-US" w:bidi="en-US"/>
        </w:rPr>
        <w:t>x</w:t>
      </w:r>
      <w:r w:rsidR="00EB7722" w:rsidRPr="00EB7722">
        <w:rPr>
          <w:rFonts w:ascii="Times New Roman" w:hAnsi="Times New Roman" w:cs="Times New Roman"/>
          <w:lang w:eastAsia="en-US" w:bidi="en-US"/>
        </w:rPr>
        <w:t xml:space="preserve"> oxidation at 900 K</w:t>
      </w:r>
    </w:p>
    <w:p w14:paraId="646171BF" w14:textId="5F9CC387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  <w:r w:rsidRPr="00EB7722">
        <w:rPr>
          <w:rFonts w:ascii="Times New Roman" w:hAnsi="Times New Roman" w:cs="Times New Roman"/>
          <w:lang w:eastAsia="en-US" w:bidi="en-US"/>
        </w:rPr>
        <w:t xml:space="preserve">8. </w:t>
      </w:r>
      <w:r w:rsidR="00EB7722" w:rsidRPr="00EB7722">
        <w:rPr>
          <w:rFonts w:ascii="Times New Roman" w:hAnsi="Times New Roman" w:cs="Times New Roman"/>
          <w:lang w:eastAsia="en-US" w:bidi="en-US"/>
        </w:rPr>
        <w:t>Surface nature of different crystal planes at 300 K</w:t>
      </w:r>
    </w:p>
    <w:p w14:paraId="34892886" w14:textId="3B0EDD9D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  <w:r w:rsidRPr="00CC05A9">
        <w:rPr>
          <w:rFonts w:ascii="Times New Roman" w:hAnsi="Times New Roman" w:cs="Times New Roman"/>
          <w:lang w:eastAsia="en-US" w:bidi="en-US"/>
        </w:rPr>
        <w:t>Figure S1 to S</w:t>
      </w:r>
      <w:r w:rsidR="0047476E">
        <w:rPr>
          <w:rFonts w:ascii="Times New Roman" w:hAnsi="Times New Roman" w:cs="Times New Roman"/>
          <w:lang w:eastAsia="en-US" w:bidi="en-US"/>
        </w:rPr>
        <w:t>12</w:t>
      </w:r>
      <w:r w:rsidRPr="00CC05A9">
        <w:rPr>
          <w:rFonts w:ascii="Times New Roman" w:hAnsi="Times New Roman" w:cs="Times New Roman"/>
          <w:lang w:eastAsia="en-US" w:bidi="en-US"/>
        </w:rPr>
        <w:t xml:space="preserve"> </w:t>
      </w:r>
    </w:p>
    <w:p w14:paraId="39C3189B" w14:textId="1DDE5EB7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  <w:r w:rsidRPr="00CC05A9">
        <w:rPr>
          <w:rFonts w:ascii="Times New Roman" w:hAnsi="Times New Roman" w:cs="Times New Roman"/>
          <w:lang w:eastAsia="en-US" w:bidi="en-US"/>
        </w:rPr>
        <w:t>Movie S1 to S</w:t>
      </w:r>
      <w:r w:rsidR="006A4824">
        <w:rPr>
          <w:rFonts w:ascii="Times New Roman" w:hAnsi="Times New Roman" w:cs="Times New Roman"/>
          <w:lang w:eastAsia="en-US" w:bidi="en-US"/>
        </w:rPr>
        <w:t>5</w:t>
      </w:r>
      <w:r w:rsidRPr="00CC05A9">
        <w:rPr>
          <w:rFonts w:ascii="Times New Roman" w:hAnsi="Times New Roman" w:cs="Times New Roman"/>
          <w:lang w:eastAsia="en-US" w:bidi="en-US"/>
        </w:rPr>
        <w:t xml:space="preserve"> </w:t>
      </w:r>
    </w:p>
    <w:p w14:paraId="20D7BF9A" w14:textId="09CDDDD0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  <w:r w:rsidRPr="00CC05A9">
        <w:rPr>
          <w:rFonts w:ascii="Times New Roman" w:hAnsi="Times New Roman" w:cs="Times New Roman"/>
          <w:lang w:eastAsia="en-US" w:bidi="en-US"/>
        </w:rPr>
        <w:t>References</w:t>
      </w:r>
    </w:p>
    <w:p w14:paraId="5B13ABA0" w14:textId="52BCD766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</w:p>
    <w:p w14:paraId="31A04563" w14:textId="6C92BEEE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</w:p>
    <w:p w14:paraId="54B393BD" w14:textId="0837AD6E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</w:p>
    <w:p w14:paraId="5B04FA6C" w14:textId="6907FA8B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</w:p>
    <w:p w14:paraId="72238341" w14:textId="576F4FDF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</w:p>
    <w:p w14:paraId="6457F035" w14:textId="1CA70510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</w:p>
    <w:p w14:paraId="4E79E831" w14:textId="35CD6E2D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</w:p>
    <w:p w14:paraId="25088E0A" w14:textId="543DD95E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</w:p>
    <w:p w14:paraId="3EFC49F7" w14:textId="1DD037F5" w:rsidR="00CC05A9" w:rsidRDefault="00CC05A9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</w:p>
    <w:p w14:paraId="57FF79A2" w14:textId="77777777" w:rsidR="00295F25" w:rsidRPr="004710EE" w:rsidRDefault="00295F25" w:rsidP="004710EE">
      <w:pPr>
        <w:spacing w:line="480" w:lineRule="auto"/>
        <w:jc w:val="both"/>
        <w:rPr>
          <w:rFonts w:ascii="Times New Roman" w:hAnsi="Times New Roman" w:cs="Times New Roman"/>
          <w:lang w:eastAsia="en-US" w:bidi="en-US"/>
        </w:rPr>
      </w:pPr>
    </w:p>
    <w:p w14:paraId="42549625" w14:textId="37CF48A4" w:rsidR="0087215B" w:rsidRPr="00767425" w:rsidRDefault="002B6011" w:rsidP="00295F25">
      <w:pPr>
        <w:pStyle w:val="aa"/>
        <w:numPr>
          <w:ilvl w:val="0"/>
          <w:numId w:val="10"/>
        </w:numPr>
        <w:ind w:firstLineChars="0"/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Composition of pristine 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Ti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3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C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T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x</w:t>
      </w:r>
    </w:p>
    <w:p w14:paraId="1A820EA3" w14:textId="65F0DA98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3FEF320" w14:textId="46C20C3C" w:rsidR="00DD2C6D" w:rsidRPr="00767425" w:rsidRDefault="00DD2C6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D5C2C12" w14:textId="1C6F5A73" w:rsidR="00DD2C6D" w:rsidRPr="00767425" w:rsidRDefault="002209B8" w:rsidP="00E13EB0">
      <w:pPr>
        <w:jc w:val="center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6EDB555" wp14:editId="01C46671">
            <wp:extent cx="5274310" cy="28873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1C5B" w14:textId="1AB0485D" w:rsidR="00DD2C6D" w:rsidRPr="00767425" w:rsidRDefault="00DD2C6D" w:rsidP="00616641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eastAsia="宋体" w:hAnsi="Times New Roman" w:cs="Times New Roman"/>
          <w:b/>
          <w:bCs/>
          <w:szCs w:val="24"/>
        </w:rPr>
        <w:t>Figure S1</w:t>
      </w:r>
      <w:r w:rsidR="00F13D3B" w:rsidRPr="00767425">
        <w:rPr>
          <w:rFonts w:ascii="Times New Roman" w:eastAsia="宋体" w:hAnsi="Times New Roman" w:cs="Times New Roman"/>
          <w:b/>
          <w:bCs/>
          <w:szCs w:val="24"/>
        </w:rPr>
        <w:t xml:space="preserve"> |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</w:t>
      </w:r>
      <w:r w:rsidR="006336D9" w:rsidRPr="00767425">
        <w:rPr>
          <w:rFonts w:ascii="Times New Roman" w:eastAsia="宋体" w:hAnsi="Times New Roman" w:cs="Times New Roman"/>
          <w:b/>
          <w:bCs/>
          <w:szCs w:val="24"/>
        </w:rPr>
        <w:t>STEM-</w:t>
      </w:r>
      <w:r w:rsidR="002209B8" w:rsidRPr="00767425">
        <w:rPr>
          <w:rFonts w:ascii="Times New Roman" w:eastAsia="宋体" w:hAnsi="Times New Roman" w:cs="Times New Roman"/>
          <w:b/>
          <w:bCs/>
          <w:szCs w:val="24"/>
        </w:rPr>
        <w:t>EDS</w:t>
      </w:r>
      <w:r w:rsidR="006336D9" w:rsidRPr="00767425">
        <w:rPr>
          <w:rFonts w:ascii="Times New Roman" w:eastAsia="宋体" w:hAnsi="Times New Roman" w:cs="Times New Roman"/>
          <w:b/>
          <w:bCs/>
          <w:szCs w:val="24"/>
        </w:rPr>
        <w:t xml:space="preserve"> elemental </w:t>
      </w:r>
      <w:r w:rsidR="00BB7A99" w:rsidRPr="00767425">
        <w:rPr>
          <w:rFonts w:ascii="Times New Roman" w:eastAsia="宋体" w:hAnsi="Times New Roman" w:cs="Times New Roman"/>
          <w:b/>
          <w:bCs/>
          <w:szCs w:val="24"/>
        </w:rPr>
        <w:t>analysis</w:t>
      </w:r>
      <w:r w:rsidR="006336D9" w:rsidRPr="00767425">
        <w:rPr>
          <w:rFonts w:ascii="Times New Roman" w:eastAsia="宋体" w:hAnsi="Times New Roman" w:cs="Times New Roman"/>
          <w:b/>
          <w:bCs/>
          <w:szCs w:val="24"/>
        </w:rPr>
        <w:t xml:space="preserve"> of the pristine</w:t>
      </w:r>
      <w:r w:rsidR="00693AA2" w:rsidRPr="00767425">
        <w:rPr>
          <w:rFonts w:ascii="Times New Roman" w:eastAsia="宋体" w:hAnsi="Times New Roman" w:cs="Times New Roman"/>
          <w:b/>
          <w:bCs/>
          <w:szCs w:val="24"/>
        </w:rPr>
        <w:t xml:space="preserve"> </w:t>
      </w:r>
      <w:r w:rsidR="006336D9" w:rsidRPr="00767425">
        <w:rPr>
          <w:rFonts w:ascii="Times New Roman" w:eastAsia="宋体" w:hAnsi="Times New Roman" w:cs="Times New Roman"/>
          <w:b/>
          <w:bCs/>
          <w:szCs w:val="24"/>
        </w:rPr>
        <w:t>Ti</w:t>
      </w:r>
      <w:r w:rsidR="006336D9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3</w:t>
      </w:r>
      <w:r w:rsidR="006336D9" w:rsidRPr="00767425">
        <w:rPr>
          <w:rFonts w:ascii="Times New Roman" w:eastAsia="宋体" w:hAnsi="Times New Roman" w:cs="Times New Roman"/>
          <w:b/>
          <w:bCs/>
          <w:szCs w:val="24"/>
        </w:rPr>
        <w:t>C</w:t>
      </w:r>
      <w:r w:rsidR="006336D9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="006336D9" w:rsidRPr="00767425">
        <w:rPr>
          <w:rFonts w:ascii="Times New Roman" w:eastAsia="宋体" w:hAnsi="Times New Roman" w:cs="Times New Roman"/>
          <w:b/>
          <w:bCs/>
          <w:szCs w:val="24"/>
        </w:rPr>
        <w:t>T</w:t>
      </w:r>
      <w:r w:rsidR="006336D9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x</w:t>
      </w:r>
      <w:r w:rsidR="006336D9" w:rsidRPr="00767425">
        <w:rPr>
          <w:rFonts w:ascii="Times New Roman" w:eastAsia="宋体" w:hAnsi="Times New Roman" w:cs="Times New Roman"/>
          <w:b/>
          <w:bCs/>
          <w:szCs w:val="24"/>
        </w:rPr>
        <w:t xml:space="preserve">. </w:t>
      </w:r>
      <w:r w:rsidR="006336D9" w:rsidRPr="00767425">
        <w:rPr>
          <w:rFonts w:ascii="Times New Roman" w:hAnsi="Times New Roman" w:cs="Times New Roman"/>
          <w:b/>
          <w:szCs w:val="24"/>
          <w:lang w:eastAsia="en-US" w:bidi="en-US"/>
        </w:rPr>
        <w:t>a</w:t>
      </w:r>
      <w:r w:rsidR="006336D9" w:rsidRPr="00767425">
        <w:rPr>
          <w:rFonts w:ascii="Times New Roman" w:hAnsi="Times New Roman" w:cs="Times New Roman"/>
          <w:szCs w:val="24"/>
          <w:lang w:eastAsia="en-US" w:bidi="en-US"/>
        </w:rPr>
        <w:t xml:space="preserve"> STEM-HA</w:t>
      </w:r>
      <w:r w:rsidR="002209B8" w:rsidRPr="00767425">
        <w:rPr>
          <w:rFonts w:ascii="Times New Roman" w:hAnsi="Times New Roman" w:cs="Times New Roman"/>
          <w:szCs w:val="24"/>
          <w:lang w:eastAsia="en-US" w:bidi="en-US"/>
        </w:rPr>
        <w:t>A</w:t>
      </w:r>
      <w:r w:rsidR="006336D9" w:rsidRPr="00767425">
        <w:rPr>
          <w:rFonts w:ascii="Times New Roman" w:hAnsi="Times New Roman" w:cs="Times New Roman"/>
          <w:szCs w:val="24"/>
          <w:lang w:eastAsia="en-US" w:bidi="en-US"/>
        </w:rPr>
        <w:t>DF image.</w:t>
      </w:r>
      <w:r w:rsidR="004E67D3" w:rsidRPr="00767425">
        <w:rPr>
          <w:rFonts w:ascii="Times New Roman" w:hAnsi="Times New Roman" w:cs="Times New Roman"/>
          <w:szCs w:val="24"/>
          <w:lang w:eastAsia="zh-CN" w:bidi="en-US"/>
        </w:rPr>
        <w:t xml:space="preserve"> </w:t>
      </w:r>
      <w:r w:rsidR="006336D9" w:rsidRPr="00767425">
        <w:rPr>
          <w:rFonts w:ascii="Times New Roman" w:hAnsi="Times New Roman" w:cs="Times New Roman"/>
          <w:b/>
          <w:szCs w:val="24"/>
          <w:lang w:eastAsia="en-US" w:bidi="en-US"/>
        </w:rPr>
        <w:t>b</w:t>
      </w:r>
      <w:r w:rsidR="002209B8" w:rsidRPr="00767425">
        <w:rPr>
          <w:rFonts w:ascii="Times New Roman" w:hAnsi="Times New Roman" w:cs="Times New Roman"/>
          <w:b/>
          <w:szCs w:val="24"/>
          <w:lang w:eastAsia="en-US" w:bidi="en-US"/>
        </w:rPr>
        <w:t>-f</w:t>
      </w:r>
      <w:r w:rsidR="006336D9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r w:rsidR="002209B8" w:rsidRPr="00767425">
        <w:rPr>
          <w:rFonts w:ascii="Times New Roman" w:hAnsi="Times New Roman" w:cs="Times New Roman"/>
          <w:szCs w:val="24"/>
          <w:lang w:eastAsia="en-US" w:bidi="en-US"/>
        </w:rPr>
        <w:t xml:space="preserve">Elemental mappings of </w:t>
      </w:r>
      <w:proofErr w:type="spellStart"/>
      <w:r w:rsidR="002209B8" w:rsidRPr="00767425">
        <w:rPr>
          <w:rFonts w:ascii="Times New Roman" w:hAnsi="Times New Roman" w:cs="Times New Roman"/>
          <w:szCs w:val="24"/>
          <w:lang w:eastAsia="en-US" w:bidi="en-US"/>
        </w:rPr>
        <w:t>Ti</w:t>
      </w:r>
      <w:proofErr w:type="spellEnd"/>
      <w:r w:rsidR="002209B8" w:rsidRPr="00767425">
        <w:rPr>
          <w:rFonts w:ascii="Times New Roman" w:hAnsi="Times New Roman" w:cs="Times New Roman"/>
          <w:szCs w:val="24"/>
          <w:lang w:eastAsia="en-US" w:bidi="en-US"/>
        </w:rPr>
        <w:t xml:space="preserve">, C, O, F and Al from </w:t>
      </w:r>
      <w:r w:rsidR="006336D9" w:rsidRPr="00767425">
        <w:rPr>
          <w:rFonts w:ascii="Times New Roman" w:hAnsi="Times New Roman" w:cs="Times New Roman"/>
          <w:b/>
          <w:szCs w:val="24"/>
          <w:lang w:eastAsia="en-US" w:bidi="en-US"/>
        </w:rPr>
        <w:t>a</w:t>
      </w:r>
      <w:r w:rsidR="006336D9" w:rsidRPr="00767425">
        <w:rPr>
          <w:rFonts w:ascii="Times New Roman" w:hAnsi="Times New Roman" w:cs="Times New Roman"/>
          <w:szCs w:val="24"/>
          <w:lang w:eastAsia="en-US" w:bidi="en-US"/>
        </w:rPr>
        <w:t>.</w:t>
      </w:r>
      <w:r w:rsidR="006336D9" w:rsidRPr="00767425">
        <w:rPr>
          <w:rFonts w:ascii="Times New Roman" w:hAnsi="Times New Roman" w:cs="Times New Roman"/>
          <w:szCs w:val="24"/>
          <w:lang w:eastAsia="zh-CN" w:bidi="en-US"/>
        </w:rPr>
        <w:t xml:space="preserve"> </w:t>
      </w:r>
      <w:r w:rsidR="00BB7A99" w:rsidRPr="00767425">
        <w:rPr>
          <w:rFonts w:ascii="Times New Roman" w:hAnsi="Times New Roman" w:cs="Times New Roman"/>
          <w:b/>
          <w:szCs w:val="24"/>
          <w:lang w:eastAsia="en-US" w:bidi="en-US"/>
        </w:rPr>
        <w:t>g</w:t>
      </w:r>
      <w:r w:rsidR="006336D9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r w:rsidR="00BB7A99" w:rsidRPr="00767425">
        <w:rPr>
          <w:rFonts w:ascii="Times New Roman" w:hAnsi="Times New Roman" w:cs="Times New Roman"/>
          <w:szCs w:val="24"/>
          <w:lang w:eastAsia="en-US" w:bidi="en-US"/>
        </w:rPr>
        <w:t xml:space="preserve">EDS spectrum line acquired from </w:t>
      </w:r>
      <w:r w:rsidR="00BB7A99" w:rsidRPr="00767425">
        <w:rPr>
          <w:rFonts w:ascii="Times New Roman" w:hAnsi="Times New Roman" w:cs="Times New Roman"/>
          <w:b/>
          <w:szCs w:val="24"/>
          <w:lang w:eastAsia="en-US" w:bidi="en-US"/>
        </w:rPr>
        <w:t>a</w:t>
      </w:r>
      <w:r w:rsidR="006336D9" w:rsidRPr="00767425">
        <w:rPr>
          <w:rFonts w:ascii="Times New Roman" w:hAnsi="Times New Roman" w:cs="Times New Roman"/>
          <w:szCs w:val="24"/>
          <w:lang w:eastAsia="en-US" w:bidi="en-US"/>
        </w:rPr>
        <w:t>.</w:t>
      </w:r>
      <w:r w:rsidR="00BB7A99" w:rsidRPr="00767425">
        <w:rPr>
          <w:rFonts w:ascii="Times New Roman" w:hAnsi="Times New Roman" w:cs="Times New Roman"/>
          <w:szCs w:val="24"/>
          <w:lang w:eastAsia="en-US" w:bidi="en-US"/>
        </w:rPr>
        <w:t xml:space="preserve"> Inset in </w:t>
      </w:r>
      <w:r w:rsidR="00BB7A99" w:rsidRPr="00767425">
        <w:rPr>
          <w:rFonts w:ascii="Times New Roman" w:hAnsi="Times New Roman" w:cs="Times New Roman"/>
          <w:b/>
          <w:szCs w:val="24"/>
          <w:lang w:eastAsia="en-US" w:bidi="en-US"/>
        </w:rPr>
        <w:t>g</w:t>
      </w:r>
      <w:r w:rsidR="00BB7A99" w:rsidRPr="00767425">
        <w:rPr>
          <w:rFonts w:ascii="Times New Roman" w:hAnsi="Times New Roman" w:cs="Times New Roman"/>
          <w:szCs w:val="24"/>
          <w:lang w:eastAsia="en-US" w:bidi="en-US"/>
        </w:rPr>
        <w:t xml:space="preserve"> is the quantitative result of chemical composition, showing the residual Al in Ti</w:t>
      </w:r>
      <w:r w:rsidR="00BB7A99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3</w:t>
      </w:r>
      <w:r w:rsidR="00BB7A99" w:rsidRPr="00767425">
        <w:rPr>
          <w:rFonts w:ascii="Times New Roman" w:hAnsi="Times New Roman" w:cs="Times New Roman"/>
          <w:szCs w:val="24"/>
          <w:lang w:eastAsia="en-US" w:bidi="en-US"/>
        </w:rPr>
        <w:t>C</w:t>
      </w:r>
      <w:r w:rsidR="00BB7A99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2</w:t>
      </w:r>
      <w:r w:rsidR="00BB7A99" w:rsidRPr="00767425">
        <w:rPr>
          <w:rFonts w:ascii="Times New Roman" w:hAnsi="Times New Roman" w:cs="Times New Roman"/>
          <w:szCs w:val="24"/>
          <w:lang w:eastAsia="en-US" w:bidi="en-US"/>
        </w:rPr>
        <w:t>T</w:t>
      </w:r>
      <w:r w:rsidR="00BB7A99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x</w:t>
      </w:r>
      <w:r w:rsidR="00BB7A99" w:rsidRPr="00767425">
        <w:rPr>
          <w:rFonts w:ascii="Times New Roman" w:hAnsi="Times New Roman" w:cs="Times New Roman"/>
          <w:szCs w:val="24"/>
          <w:lang w:eastAsia="en-US" w:bidi="en-US"/>
        </w:rPr>
        <w:t xml:space="preserve"> sample.</w:t>
      </w:r>
    </w:p>
    <w:p w14:paraId="22FE1413" w14:textId="0854DDDE" w:rsidR="00DD2C6D" w:rsidRPr="00767425" w:rsidRDefault="00DD2C6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AD053A2" w14:textId="5E68EADA" w:rsidR="00DD2C6D" w:rsidRPr="00767425" w:rsidRDefault="00DD2C6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A06A17B" w14:textId="6B6DE849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2753B6B" w14:textId="16755E4D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FAF6F23" w14:textId="78477045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7AB101C" w14:textId="2895E48E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96DE205" w14:textId="2784A9C4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77196C7" w14:textId="4BB20A36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83EA31F" w14:textId="66048625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69B27E2" w14:textId="1955FF44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32E9857" w14:textId="7D9703C4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5785EF4" w14:textId="15DF8E16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C5A947F" w14:textId="79FF8FF2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C421F83" w14:textId="6FBFD44E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D40ADDF" w14:textId="255B0F77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1E40759" w14:textId="53FAD35F" w:rsidR="006C7FBD" w:rsidRPr="00767425" w:rsidRDefault="006C7FB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A34CA7C" w14:textId="496C4156" w:rsidR="006C7FBD" w:rsidRPr="00767425" w:rsidRDefault="006C7FB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F33AA11" w14:textId="290F4A20" w:rsidR="002B6011" w:rsidRPr="00767425" w:rsidRDefault="00616641" w:rsidP="002B6011">
      <w:pPr>
        <w:pStyle w:val="aa"/>
        <w:numPr>
          <w:ilvl w:val="0"/>
          <w:numId w:val="10"/>
        </w:numPr>
        <w:ind w:firstLineChars="0"/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bookmarkStart w:id="4" w:name="_Hlk138059044"/>
      <w:r w:rsidRPr="00767425">
        <w:rPr>
          <w:rFonts w:ascii="Times New Roman" w:hAnsi="Times New Roman" w:cs="Times New Roman"/>
          <w:b/>
          <w:szCs w:val="24"/>
          <w:lang w:eastAsia="en-US" w:bidi="en-US"/>
        </w:rPr>
        <w:t>Microstructure and composition of oxidized Ti</w:t>
      </w:r>
      <w:r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3</w:t>
      </w: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>C</w:t>
      </w:r>
      <w:r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2</w:t>
      </w: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>T</w:t>
      </w:r>
      <w:r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x</w:t>
      </w:r>
      <w:bookmarkEnd w:id="4"/>
    </w:p>
    <w:p w14:paraId="59135B94" w14:textId="56AD26B7" w:rsidR="002B6011" w:rsidRPr="00767425" w:rsidRDefault="002B601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BB30E2D" w14:textId="1CD81007" w:rsidR="002B6011" w:rsidRPr="00767425" w:rsidRDefault="00616641" w:rsidP="00616641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szCs w:val="24"/>
          <w:lang w:val="en-GB" w:eastAsia="zh-CN" w:bidi="en-US"/>
        </w:rPr>
        <w:t>It can be seen from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 </w:t>
      </w:r>
      <w:r w:rsidR="00A2140C" w:rsidRPr="00767425">
        <w:rPr>
          <w:rFonts w:ascii="Times New Roman" w:hAnsi="Times New Roman" w:cs="Times New Roman"/>
          <w:szCs w:val="24"/>
          <w:lang w:eastAsia="zh-CN" w:bidi="en-US"/>
        </w:rPr>
        <w:t xml:space="preserve">Supplementary 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>Fig</w:t>
      </w:r>
      <w:r w:rsidR="00A2140C" w:rsidRPr="00767425">
        <w:rPr>
          <w:rFonts w:ascii="Times New Roman" w:hAnsi="Times New Roman" w:cs="Times New Roman"/>
          <w:szCs w:val="24"/>
          <w:lang w:eastAsia="zh-CN" w:bidi="en-US"/>
        </w:rPr>
        <w:t>.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 2d that no additional diffraction spots are identified in the FFT image apart from diffraction spots of γ/α-type TiO</w:t>
      </w:r>
      <w:r w:rsidRPr="00767425">
        <w:rPr>
          <w:rFonts w:ascii="Times New Roman" w:hAnsi="Times New Roman" w:cs="Times New Roman"/>
          <w:szCs w:val="24"/>
          <w:vertAlign w:val="subscript"/>
          <w:lang w:eastAsia="zh-CN" w:bidi="en-US"/>
        </w:rPr>
        <w:t>2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 and amorphous rings of disordered regions. This implies the formation of nanocrystalline TiO</w:t>
      </w:r>
      <w:r w:rsidRPr="00767425">
        <w:rPr>
          <w:rFonts w:ascii="Times New Roman" w:hAnsi="Times New Roman" w:cs="Times New Roman"/>
          <w:szCs w:val="24"/>
          <w:vertAlign w:val="subscript"/>
          <w:lang w:eastAsia="zh-CN" w:bidi="en-US"/>
        </w:rPr>
        <w:t>2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 and completely decomposed </w:t>
      </w:r>
      <w:r w:rsidRPr="00767425">
        <w:rPr>
          <w:rFonts w:ascii="Times New Roman" w:hAnsi="Times New Roman" w:cs="Times New Roman"/>
          <w:szCs w:val="24"/>
        </w:rPr>
        <w:t>Ti</w:t>
      </w:r>
      <w:r w:rsidRPr="00767425">
        <w:rPr>
          <w:rFonts w:ascii="Times New Roman" w:hAnsi="Times New Roman" w:cs="Times New Roman"/>
          <w:szCs w:val="24"/>
          <w:vertAlign w:val="subscript"/>
        </w:rPr>
        <w:t>3</w:t>
      </w:r>
      <w:r w:rsidRPr="00767425">
        <w:rPr>
          <w:rFonts w:ascii="Times New Roman" w:hAnsi="Times New Roman" w:cs="Times New Roman"/>
          <w:szCs w:val="24"/>
        </w:rPr>
        <w:t>C</w:t>
      </w:r>
      <w:r w:rsidRPr="00767425">
        <w:rPr>
          <w:rFonts w:ascii="Times New Roman" w:hAnsi="Times New Roman" w:cs="Times New Roman"/>
          <w:szCs w:val="24"/>
          <w:vertAlign w:val="subscript"/>
        </w:rPr>
        <w:t>2</w:t>
      </w:r>
      <w:r w:rsidRPr="00767425">
        <w:rPr>
          <w:rFonts w:ascii="Times New Roman" w:hAnsi="Times New Roman" w:cs="Times New Roman"/>
          <w:szCs w:val="24"/>
        </w:rPr>
        <w:t>T</w:t>
      </w:r>
      <w:r w:rsidRPr="00767425">
        <w:rPr>
          <w:rFonts w:ascii="Times New Roman" w:hAnsi="Times New Roman" w:cs="Times New Roman"/>
          <w:szCs w:val="24"/>
          <w:vertAlign w:val="subscript"/>
        </w:rPr>
        <w:t>x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 structure under the action of O</w:t>
      </w:r>
      <w:r w:rsidRPr="00767425">
        <w:rPr>
          <w:rFonts w:ascii="Times New Roman" w:hAnsi="Times New Roman" w:cs="Times New Roman"/>
          <w:szCs w:val="24"/>
          <w:vertAlign w:val="subscript"/>
          <w:lang w:eastAsia="zh-CN" w:bidi="en-US"/>
        </w:rPr>
        <w:t>2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. As a result, the irregular regions with bright contrast in the HAADF images of </w:t>
      </w:r>
      <w:r w:rsidR="0033137B" w:rsidRPr="00767425">
        <w:rPr>
          <w:rFonts w:ascii="Times New Roman" w:hAnsi="Times New Roman" w:cs="Times New Roman"/>
          <w:szCs w:val="24"/>
          <w:lang w:eastAsia="zh-CN" w:bidi="en-US"/>
        </w:rPr>
        <w:t xml:space="preserve">Supplementary 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>Fig</w:t>
      </w:r>
      <w:r w:rsidR="0033137B" w:rsidRPr="00767425">
        <w:rPr>
          <w:rFonts w:ascii="Times New Roman" w:hAnsi="Times New Roman" w:cs="Times New Roman"/>
          <w:szCs w:val="24"/>
          <w:lang w:eastAsia="zh-CN" w:bidi="en-US"/>
        </w:rPr>
        <w:t>.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 2a-c (e.g. the regions pointed by yellow arrows) arise from TiO</w:t>
      </w:r>
      <w:r w:rsidRPr="00767425">
        <w:rPr>
          <w:rFonts w:ascii="Times New Roman" w:hAnsi="Times New Roman" w:cs="Times New Roman"/>
          <w:szCs w:val="24"/>
          <w:vertAlign w:val="subscript"/>
          <w:lang w:eastAsia="zh-CN" w:bidi="en-US"/>
        </w:rPr>
        <w:t>2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 </w:t>
      </w:r>
      <w:proofErr w:type="spellStart"/>
      <w:r w:rsidRPr="00767425">
        <w:rPr>
          <w:rFonts w:ascii="Times New Roman" w:hAnsi="Times New Roman" w:cs="Times New Roman"/>
          <w:szCs w:val="24"/>
          <w:lang w:eastAsia="zh-CN" w:bidi="en-US"/>
        </w:rPr>
        <w:t>nano</w:t>
      </w:r>
      <w:proofErr w:type="spellEnd"/>
      <w:r w:rsidRPr="00767425">
        <w:rPr>
          <w:rFonts w:ascii="Times New Roman" w:hAnsi="Times New Roman" w:cs="Times New Roman"/>
          <w:szCs w:val="24"/>
          <w:lang w:eastAsia="zh-CN" w:bidi="en-US"/>
        </w:rPr>
        <w:t>-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>islands and the supported amorphous 2D nanosheet</w:t>
      </w:r>
      <w:r w:rsidR="00A2140C" w:rsidRPr="00767425">
        <w:rPr>
          <w:rFonts w:ascii="Times New Roman" w:hAnsi="Times New Roman" w:cs="Times New Roman"/>
          <w:szCs w:val="24"/>
          <w:lang w:eastAsia="en-US" w:bidi="en-US"/>
        </w:rPr>
        <w:t xml:space="preserve"> according to the mass-thickness contrast of HAADF </w:t>
      </w:r>
      <w:r w:rsidR="00A2140C" w:rsidRPr="00767425">
        <w:rPr>
          <w:rFonts w:ascii="Times New Roman" w:hAnsi="Times New Roman" w:cs="Times New Roman"/>
          <w:szCs w:val="24"/>
          <w:lang w:eastAsia="en-US" w:bidi="en-US"/>
        </w:rPr>
        <w:fldChar w:fldCharType="begin"/>
      </w:r>
      <w:r w:rsidR="00A2140C" w:rsidRPr="00767425">
        <w:rPr>
          <w:rFonts w:ascii="Times New Roman" w:hAnsi="Times New Roman" w:cs="Times New Roman"/>
          <w:szCs w:val="24"/>
          <w:lang w:eastAsia="en-US" w:bidi="en-US"/>
        </w:rPr>
        <w:instrText xml:space="preserve"> ADDIN EN.CITE &lt;EndNote&gt;&lt;Cite&gt;&lt;Author&gt;Nellist&lt;/Author&gt;&lt;Year&gt;1999&lt;/Year&gt;&lt;RecNum&gt;489&lt;/RecNum&gt;&lt;DisplayText&gt;&lt;style face="superscript"&gt;1&lt;/style&gt;&lt;/DisplayText&gt;&lt;record&gt;&lt;rec-number&gt;489&lt;/rec-number&gt;&lt;foreign-keys&gt;&lt;key app="EN" db-id="d5f02wfd6pwws1e9rvl5asxf9sew5ewt02s9" timestamp="1418998460"&gt;489&lt;/key&gt;&lt;/foreign-keys&gt;&lt;ref-type name="Journal Article"&gt;17&lt;/ref-type&gt;&lt;contributors&gt;&lt;authors&gt;&lt;author&gt;Nellist, P. D.&lt;/author&gt;&lt;author&gt;Pennycook, S. J.&lt;/author&gt;&lt;/authors&gt;&lt;/contributors&gt;&lt;titles&gt;&lt;title&gt;Incoherent imaging using dynamically scattered coherent electrons&lt;/title&gt;&lt;secondary-title&gt;Ultramicroscopy&lt;/secondary-title&gt;&lt;/titles&gt;&lt;periodical&gt;&lt;full-title&gt;Ultramicroscopy&lt;/full-title&gt;&lt;abbr-1&gt;Ultramicroscopy&lt;/abbr-1&gt;&lt;abbr-2&gt;Ultramicroscopy&lt;/abbr-2&gt;&lt;/periodical&gt;&lt;pages&gt;111-124&lt;/pages&gt;&lt;volume&gt;78&lt;/volume&gt;&lt;number&gt;1–4&lt;/number&gt;&lt;keywords&gt;&lt;keyword&gt;Scanning transmission electron microscopy (STEM)&lt;/keyword&gt;&lt;keyword&gt;Electron diffraction and elastic scattering theory&lt;/keyword&gt;&lt;keyword&gt;Image simulation&lt;/keyword&gt;&lt;/keywords&gt;&lt;dates&gt;&lt;year&gt;1999&lt;/year&gt;&lt;/dates&gt;&lt;isbn&gt;0304-3991&lt;/isbn&gt;&lt;urls&gt;&lt;related-urls&gt;&lt;url&gt;http://www.sciencedirect.com/science/article/pii/S0304399199000170&lt;/url&gt;&lt;/related-urls&gt;&lt;/urls&gt;&lt;electronic-resource-num&gt;http://doi.org/10.1016/S0304-3991(99)00017-0&lt;/electronic-resource-num&gt;&lt;/record&gt;&lt;/Cite&gt;&lt;/EndNote&gt;</w:instrText>
      </w:r>
      <w:r w:rsidR="00A2140C" w:rsidRPr="00767425">
        <w:rPr>
          <w:rFonts w:ascii="Times New Roman" w:hAnsi="Times New Roman" w:cs="Times New Roman"/>
          <w:szCs w:val="24"/>
          <w:lang w:eastAsia="en-US" w:bidi="en-US"/>
        </w:rPr>
        <w:fldChar w:fldCharType="separate"/>
      </w:r>
      <w:r w:rsidR="00A2140C" w:rsidRPr="00767425">
        <w:rPr>
          <w:rFonts w:ascii="Times New Roman" w:hAnsi="Times New Roman" w:cs="Times New Roman"/>
          <w:noProof/>
          <w:szCs w:val="24"/>
          <w:vertAlign w:val="superscript"/>
          <w:lang w:eastAsia="en-US" w:bidi="en-US"/>
        </w:rPr>
        <w:t>1</w:t>
      </w:r>
      <w:r w:rsidR="00A2140C" w:rsidRPr="00767425">
        <w:rPr>
          <w:rFonts w:ascii="Times New Roman" w:hAnsi="Times New Roman" w:cs="Times New Roman"/>
          <w:szCs w:val="24"/>
          <w:lang w:eastAsia="en-US" w:bidi="en-US"/>
        </w:rPr>
        <w:fldChar w:fldCharType="end"/>
      </w:r>
      <w:r w:rsidRPr="00767425">
        <w:rPr>
          <w:rFonts w:ascii="Times New Roman" w:hAnsi="Times New Roman" w:cs="Times New Roman"/>
          <w:szCs w:val="24"/>
          <w:lang w:eastAsia="zh-CN" w:bidi="en-US"/>
        </w:rPr>
        <w:t>. In contrast, the dark regions such as those pointed out by blue arrows in HAADF images indicate the gaps between TiO</w:t>
      </w:r>
      <w:r w:rsidRPr="00767425">
        <w:rPr>
          <w:rFonts w:ascii="Times New Roman" w:hAnsi="Times New Roman" w:cs="Times New Roman"/>
          <w:szCs w:val="24"/>
          <w:vertAlign w:val="subscript"/>
          <w:lang w:eastAsia="zh-CN" w:bidi="en-US"/>
        </w:rPr>
        <w:t>2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 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>islands on the C nanosheet.</w:t>
      </w:r>
    </w:p>
    <w:p w14:paraId="651D6803" w14:textId="225D88CD" w:rsidR="00616641" w:rsidRPr="00767425" w:rsidRDefault="00A2140C" w:rsidP="00616641">
      <w:pPr>
        <w:spacing w:line="480" w:lineRule="auto"/>
        <w:ind w:firstLineChars="200" w:firstLine="480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szCs w:val="24"/>
          <w:lang w:eastAsia="zh-CN" w:bidi="en-US"/>
        </w:rPr>
        <w:t>Supplementary Fig.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 xml:space="preserve">3 shows the composition characteristics of </w:t>
      </w:r>
      <w:r w:rsidR="00616641" w:rsidRPr="00767425">
        <w:rPr>
          <w:rFonts w:ascii="Times New Roman" w:hAnsi="Times New Roman" w:cs="Times New Roman"/>
          <w:szCs w:val="24"/>
        </w:rPr>
        <w:t>Ti</w:t>
      </w:r>
      <w:r w:rsidR="00616641" w:rsidRPr="00767425">
        <w:rPr>
          <w:rFonts w:ascii="Times New Roman" w:hAnsi="Times New Roman" w:cs="Times New Roman"/>
          <w:szCs w:val="24"/>
          <w:vertAlign w:val="subscript"/>
        </w:rPr>
        <w:t>3</w:t>
      </w:r>
      <w:r w:rsidR="00616641" w:rsidRPr="00767425">
        <w:rPr>
          <w:rFonts w:ascii="Times New Roman" w:hAnsi="Times New Roman" w:cs="Times New Roman"/>
          <w:szCs w:val="24"/>
        </w:rPr>
        <w:t>C</w:t>
      </w:r>
      <w:r w:rsidR="00616641" w:rsidRPr="00767425">
        <w:rPr>
          <w:rFonts w:ascii="Times New Roman" w:hAnsi="Times New Roman" w:cs="Times New Roman"/>
          <w:szCs w:val="24"/>
          <w:vertAlign w:val="subscript"/>
        </w:rPr>
        <w:t>2</w:t>
      </w:r>
      <w:r w:rsidR="00616641" w:rsidRPr="00767425">
        <w:rPr>
          <w:rFonts w:ascii="Times New Roman" w:hAnsi="Times New Roman" w:cs="Times New Roman"/>
          <w:szCs w:val="24"/>
        </w:rPr>
        <w:t>T</w:t>
      </w:r>
      <w:r w:rsidR="00616641" w:rsidRPr="00767425">
        <w:rPr>
          <w:rFonts w:ascii="Times New Roman" w:hAnsi="Times New Roman" w:cs="Times New Roman"/>
          <w:szCs w:val="24"/>
          <w:vertAlign w:val="subscript"/>
        </w:rPr>
        <w:t>x</w:t>
      </w:r>
      <w:r w:rsidR="00616641" w:rsidRPr="00767425">
        <w:rPr>
          <w:rFonts w:ascii="Times New Roman" w:eastAsia="宋体" w:hAnsi="Times New Roman" w:cs="Times New Roman"/>
          <w:bCs/>
          <w:szCs w:val="24"/>
        </w:rPr>
        <w:t xml:space="preserve"> after exposure in air for 20 d at RT</w:t>
      </w:r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 xml:space="preserve">. It is seen that there is a largely increased O content (~42 </w:t>
      </w:r>
      <w:proofErr w:type="gramStart"/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>at.%</w:t>
      </w:r>
      <w:proofErr w:type="gramEnd"/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 xml:space="preserve">) in oxidized sample, as compared to the O content (~9 at.%) in pristine </w:t>
      </w:r>
      <w:r w:rsidR="00616641" w:rsidRPr="00767425">
        <w:rPr>
          <w:rFonts w:ascii="Times New Roman" w:hAnsi="Times New Roman" w:cs="Times New Roman"/>
          <w:szCs w:val="24"/>
        </w:rPr>
        <w:t>Ti</w:t>
      </w:r>
      <w:r w:rsidR="00616641" w:rsidRPr="00767425">
        <w:rPr>
          <w:rFonts w:ascii="Times New Roman" w:hAnsi="Times New Roman" w:cs="Times New Roman"/>
          <w:szCs w:val="24"/>
          <w:vertAlign w:val="subscript"/>
        </w:rPr>
        <w:t>3</w:t>
      </w:r>
      <w:r w:rsidR="00616641" w:rsidRPr="00767425">
        <w:rPr>
          <w:rFonts w:ascii="Times New Roman" w:hAnsi="Times New Roman" w:cs="Times New Roman"/>
          <w:szCs w:val="24"/>
        </w:rPr>
        <w:t>C</w:t>
      </w:r>
      <w:r w:rsidR="00616641" w:rsidRPr="00767425">
        <w:rPr>
          <w:rFonts w:ascii="Times New Roman" w:hAnsi="Times New Roman" w:cs="Times New Roman"/>
          <w:szCs w:val="24"/>
          <w:vertAlign w:val="subscript"/>
        </w:rPr>
        <w:t>2</w:t>
      </w:r>
      <w:r w:rsidR="00616641" w:rsidRPr="00767425">
        <w:rPr>
          <w:rFonts w:ascii="Times New Roman" w:hAnsi="Times New Roman" w:cs="Times New Roman"/>
          <w:szCs w:val="24"/>
        </w:rPr>
        <w:t>T</w:t>
      </w:r>
      <w:r w:rsidR="00616641" w:rsidRPr="00767425">
        <w:rPr>
          <w:rFonts w:ascii="Times New Roman" w:hAnsi="Times New Roman" w:cs="Times New Roman"/>
          <w:szCs w:val="24"/>
          <w:vertAlign w:val="subscript"/>
        </w:rPr>
        <w:t>x</w:t>
      </w:r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 xml:space="preserve"> shown in 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Supplementary </w:t>
      </w:r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>Fig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>.</w:t>
      </w:r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 xml:space="preserve"> 1.The unevenly distributed </w:t>
      </w:r>
      <w:proofErr w:type="spellStart"/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>Ti</w:t>
      </w:r>
      <w:proofErr w:type="spellEnd"/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 xml:space="preserve"> and O in their elemental mappings confirm the composite structure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>s</w:t>
      </w:r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 xml:space="preserve"> of TiO</w:t>
      </w:r>
      <w:r w:rsidR="00616641" w:rsidRPr="00767425">
        <w:rPr>
          <w:rFonts w:ascii="Times New Roman" w:hAnsi="Times New Roman" w:cs="Times New Roman"/>
          <w:szCs w:val="24"/>
          <w:vertAlign w:val="subscript"/>
          <w:lang w:eastAsia="zh-CN" w:bidi="en-US"/>
        </w:rPr>
        <w:t>2</w:t>
      </w:r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 xml:space="preserve"> </w:t>
      </w:r>
      <w:proofErr w:type="spellStart"/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>nano</w:t>
      </w:r>
      <w:proofErr w:type="spellEnd"/>
      <w:r w:rsidR="00616641" w:rsidRPr="00767425">
        <w:rPr>
          <w:rFonts w:ascii="Times New Roman" w:hAnsi="Times New Roman" w:cs="Times New Roman"/>
          <w:szCs w:val="24"/>
          <w:lang w:eastAsia="zh-CN" w:bidi="en-US"/>
        </w:rPr>
        <w:t xml:space="preserve">-islands on the C nanosheet. </w:t>
      </w:r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 xml:space="preserve">In addition, the nearly equal content of O and </w:t>
      </w:r>
      <w:proofErr w:type="spellStart"/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>Ti</w:t>
      </w:r>
      <w:proofErr w:type="spellEnd"/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 xml:space="preserve"> indicates that not all </w:t>
      </w:r>
      <w:proofErr w:type="spellStart"/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>Ti</w:t>
      </w:r>
      <w:proofErr w:type="spellEnd"/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 xml:space="preserve"> atoms in Ti</w:t>
      </w:r>
      <w:r w:rsidR="00616641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3</w:t>
      </w:r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>C</w:t>
      </w:r>
      <w:r w:rsidR="00616641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2</w:t>
      </w:r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>T</w:t>
      </w:r>
      <w:r w:rsidR="00616641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x</w:t>
      </w:r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 xml:space="preserve"> structure forms TiO</w:t>
      </w:r>
      <w:r w:rsidR="00616641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2</w:t>
      </w:r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 xml:space="preserve"> during oxidation. Moreover, it is found that the dark regions have also the segregation of </w:t>
      </w:r>
      <w:proofErr w:type="spellStart"/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>Ti</w:t>
      </w:r>
      <w:proofErr w:type="spellEnd"/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 xml:space="preserve">, C, O, F, and Al, demonstrating the amorphous C nanosheets containing traces of </w:t>
      </w:r>
      <w:proofErr w:type="spellStart"/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>Ti</w:t>
      </w:r>
      <w:proofErr w:type="spellEnd"/>
      <w:r w:rsidR="00616641" w:rsidRPr="00767425">
        <w:rPr>
          <w:rFonts w:ascii="Times New Roman" w:hAnsi="Times New Roman" w:cs="Times New Roman"/>
          <w:szCs w:val="24"/>
          <w:lang w:eastAsia="en-US" w:bidi="en-US"/>
        </w:rPr>
        <w:t>, O, F, and Al.</w:t>
      </w:r>
    </w:p>
    <w:p w14:paraId="717FB0B1" w14:textId="4AAA6E56" w:rsidR="00616641" w:rsidRPr="00767425" w:rsidRDefault="00616641" w:rsidP="00616641">
      <w:pPr>
        <w:spacing w:line="480" w:lineRule="auto"/>
        <w:ind w:firstLineChars="200" w:firstLine="480"/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757B2C9" w14:textId="4A727ED1" w:rsidR="00616641" w:rsidRPr="00767425" w:rsidRDefault="00616641" w:rsidP="00616641">
      <w:pPr>
        <w:ind w:firstLineChars="200" w:firstLine="480"/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E19E797" w14:textId="77777777" w:rsidR="00616641" w:rsidRPr="00767425" w:rsidRDefault="00616641" w:rsidP="00616641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59EA250" w14:textId="3162F5BE" w:rsidR="006C7FBD" w:rsidRPr="00767425" w:rsidRDefault="004D3B93" w:rsidP="006C7FBD">
      <w:pPr>
        <w:jc w:val="center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3C7A4879" wp14:editId="3CC654C7">
            <wp:extent cx="4970886" cy="478536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8128" cy="480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7033" w14:textId="0F69CCCC" w:rsidR="006C7FBD" w:rsidRPr="00767425" w:rsidRDefault="006C7FBD" w:rsidP="00616641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eastAsia="宋体" w:hAnsi="Times New Roman" w:cs="Times New Roman"/>
          <w:b/>
          <w:bCs/>
          <w:szCs w:val="24"/>
        </w:rPr>
        <w:t>Figure S2</w:t>
      </w:r>
      <w:r w:rsidR="00F13D3B" w:rsidRPr="00767425">
        <w:rPr>
          <w:rFonts w:ascii="Times New Roman" w:eastAsia="宋体" w:hAnsi="Times New Roman" w:cs="Times New Roman"/>
          <w:b/>
          <w:bCs/>
          <w:szCs w:val="24"/>
        </w:rPr>
        <w:t xml:space="preserve"> | 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HAADF-STEM </w:t>
      </w:r>
      <w:r w:rsidR="00096187" w:rsidRPr="00767425">
        <w:rPr>
          <w:rFonts w:ascii="Times New Roman" w:eastAsia="宋体" w:hAnsi="Times New Roman" w:cs="Times New Roman"/>
          <w:b/>
          <w:bCs/>
          <w:szCs w:val="24"/>
        </w:rPr>
        <w:t>characterizations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of the Ti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3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C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T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x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sample after exposure in air for 20 d at RT</w:t>
      </w:r>
      <w:r w:rsidR="00096187" w:rsidRPr="00767425">
        <w:rPr>
          <w:rFonts w:ascii="Times New Roman" w:eastAsia="宋体" w:hAnsi="Times New Roman" w:cs="Times New Roman"/>
          <w:b/>
          <w:bCs/>
          <w:szCs w:val="24"/>
        </w:rPr>
        <w:t xml:space="preserve">. </w:t>
      </w:r>
      <w:r w:rsidR="00096187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>a-c</w:t>
      </w:r>
      <w:r w:rsidRPr="00767425">
        <w:rPr>
          <w:rFonts w:ascii="Times New Roman" w:eastAsia="宋体" w:hAnsi="Times New Roman" w:cs="Times New Roman"/>
          <w:bCs/>
          <w:szCs w:val="24"/>
        </w:rPr>
        <w:t xml:space="preserve"> </w:t>
      </w:r>
      <w:r w:rsidR="00096187" w:rsidRPr="00767425">
        <w:rPr>
          <w:rFonts w:ascii="Times New Roman" w:eastAsia="宋体" w:hAnsi="Times New Roman" w:cs="Times New Roman"/>
          <w:bCs/>
          <w:szCs w:val="24"/>
        </w:rPr>
        <w:t>Representative HAADF images</w:t>
      </w:r>
      <w:r w:rsidR="004436D2" w:rsidRPr="00767425">
        <w:rPr>
          <w:rFonts w:ascii="Times New Roman" w:eastAsia="宋体" w:hAnsi="Times New Roman" w:cs="Times New Roman"/>
          <w:bCs/>
          <w:szCs w:val="24"/>
        </w:rPr>
        <w:t xml:space="preserve"> of the oxide</w:t>
      </w:r>
      <w:r w:rsidR="004436D2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proofErr w:type="spellStart"/>
      <w:r w:rsidR="00B92D0D" w:rsidRPr="00767425">
        <w:rPr>
          <w:rFonts w:ascii="Times New Roman" w:hAnsi="Times New Roman" w:cs="Times New Roman"/>
          <w:szCs w:val="24"/>
          <w:lang w:eastAsia="en-US" w:bidi="en-US"/>
        </w:rPr>
        <w:t>nano</w:t>
      </w:r>
      <w:proofErr w:type="spellEnd"/>
      <w:r w:rsidR="00B92D0D" w:rsidRPr="00767425">
        <w:rPr>
          <w:rFonts w:ascii="Times New Roman" w:hAnsi="Times New Roman" w:cs="Times New Roman"/>
          <w:szCs w:val="24"/>
          <w:lang w:eastAsia="en-US" w:bidi="en-US"/>
        </w:rPr>
        <w:t>-</w:t>
      </w:r>
      <w:r w:rsidR="004436D2" w:rsidRPr="00767425">
        <w:rPr>
          <w:rFonts w:ascii="Times New Roman" w:hAnsi="Times New Roman" w:cs="Times New Roman"/>
          <w:szCs w:val="24"/>
          <w:lang w:eastAsia="en-US" w:bidi="en-US"/>
        </w:rPr>
        <w:t xml:space="preserve">islands </w:t>
      </w:r>
      <w:r w:rsidR="004436D2" w:rsidRPr="00767425">
        <w:rPr>
          <w:rFonts w:ascii="Times New Roman" w:hAnsi="Times New Roman" w:cs="Times New Roman"/>
          <w:szCs w:val="24"/>
          <w:lang w:eastAsia="zh-CN" w:bidi="en-US"/>
        </w:rPr>
        <w:t xml:space="preserve">on the 2D nanosheet. </w:t>
      </w:r>
      <w:r w:rsidR="00B92D0D" w:rsidRPr="00767425">
        <w:rPr>
          <w:rFonts w:ascii="Times New Roman" w:hAnsi="Times New Roman" w:cs="Times New Roman"/>
          <w:b/>
          <w:szCs w:val="24"/>
          <w:lang w:eastAsia="en-US" w:bidi="en-US"/>
        </w:rPr>
        <w:t>d</w:t>
      </w:r>
      <w:r w:rsidR="00B92D0D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proofErr w:type="gramStart"/>
      <w:r w:rsidR="00B92D0D" w:rsidRPr="00767425">
        <w:rPr>
          <w:rFonts w:ascii="Times New Roman" w:hAnsi="Times New Roman" w:cs="Times New Roman"/>
          <w:szCs w:val="24"/>
          <w:lang w:eastAsia="en-US" w:bidi="en-US"/>
        </w:rPr>
        <w:t>The</w:t>
      </w:r>
      <w:proofErr w:type="gramEnd"/>
      <w:r w:rsidR="00B92D0D" w:rsidRPr="00767425">
        <w:rPr>
          <w:rFonts w:ascii="Times New Roman" w:hAnsi="Times New Roman" w:cs="Times New Roman"/>
          <w:szCs w:val="24"/>
          <w:lang w:eastAsia="en-US" w:bidi="en-US"/>
        </w:rPr>
        <w:t xml:space="preserve"> indexed Fast Fourier transform (FFT) image of </w:t>
      </w:r>
      <w:r w:rsidR="00B92D0D" w:rsidRPr="00767425">
        <w:rPr>
          <w:rFonts w:ascii="Times New Roman" w:hAnsi="Times New Roman" w:cs="Times New Roman"/>
          <w:b/>
          <w:szCs w:val="24"/>
          <w:lang w:eastAsia="en-US" w:bidi="en-US"/>
        </w:rPr>
        <w:t>c</w:t>
      </w:r>
      <w:r w:rsidR="00B92D0D" w:rsidRPr="00767425">
        <w:rPr>
          <w:rFonts w:ascii="Times New Roman" w:hAnsi="Times New Roman" w:cs="Times New Roman"/>
          <w:szCs w:val="24"/>
          <w:lang w:eastAsia="en-US" w:bidi="en-US"/>
        </w:rPr>
        <w:t xml:space="preserve">, demonstrating the observed </w:t>
      </w:r>
      <w:r w:rsidR="00B92D0D" w:rsidRPr="00767425">
        <w:rPr>
          <w:rFonts w:ascii="Times New Roman" w:eastAsia="宋体" w:hAnsi="Times New Roman" w:cs="Times New Roman"/>
          <w:bCs/>
          <w:szCs w:val="24"/>
        </w:rPr>
        <w:t>oxide</w:t>
      </w:r>
      <w:r w:rsidR="00B92D0D" w:rsidRPr="00767425">
        <w:rPr>
          <w:rFonts w:ascii="Times New Roman" w:hAnsi="Times New Roman" w:cs="Times New Roman"/>
          <w:szCs w:val="24"/>
          <w:lang w:eastAsia="en-US" w:bidi="en-US"/>
        </w:rPr>
        <w:t xml:space="preserve"> islands </w:t>
      </w:r>
      <w:r w:rsidR="00B92D0D" w:rsidRPr="00767425">
        <w:rPr>
          <w:rFonts w:ascii="Times New Roman" w:hAnsi="Times New Roman" w:cs="Times New Roman"/>
          <w:szCs w:val="24"/>
          <w:lang w:eastAsia="zh-CN" w:bidi="en-US"/>
        </w:rPr>
        <w:t>belong</w:t>
      </w:r>
      <w:r w:rsidR="00B92D0D" w:rsidRPr="00767425">
        <w:rPr>
          <w:rFonts w:ascii="Times New Roman" w:hAnsi="Times New Roman" w:cs="Times New Roman"/>
          <w:szCs w:val="24"/>
          <w:lang w:eastAsia="en-US" w:bidi="en-US"/>
        </w:rPr>
        <w:t xml:space="preserve"> to </w:t>
      </w:r>
      <w:r w:rsidR="00B92D0D" w:rsidRPr="00767425">
        <w:rPr>
          <w:rFonts w:ascii="Times New Roman" w:hAnsi="Times New Roman" w:cs="Times New Roman"/>
          <w:szCs w:val="24"/>
          <w:lang w:eastAsia="zh-CN" w:bidi="en-US"/>
        </w:rPr>
        <w:t>γ- and α-type TiO</w:t>
      </w:r>
      <w:r w:rsidR="00B92D0D" w:rsidRPr="00767425">
        <w:rPr>
          <w:rFonts w:ascii="Times New Roman" w:hAnsi="Times New Roman" w:cs="Times New Roman"/>
          <w:szCs w:val="24"/>
          <w:vertAlign w:val="subscript"/>
          <w:lang w:eastAsia="zh-CN" w:bidi="en-US"/>
        </w:rPr>
        <w:t>2</w:t>
      </w:r>
      <w:r w:rsidR="00B92D0D" w:rsidRPr="00767425">
        <w:rPr>
          <w:rFonts w:ascii="Times New Roman" w:hAnsi="Times New Roman" w:cs="Times New Roman"/>
          <w:szCs w:val="24"/>
          <w:lang w:eastAsia="zh-CN" w:bidi="en-US"/>
        </w:rPr>
        <w:t xml:space="preserve"> </w:t>
      </w:r>
      <w:r w:rsidR="00621CFE" w:rsidRPr="00767425">
        <w:rPr>
          <w:rFonts w:ascii="Times New Roman" w:hAnsi="Times New Roman" w:cs="Times New Roman"/>
          <w:szCs w:val="24"/>
          <w:lang w:eastAsia="zh-CN" w:bidi="en-US"/>
        </w:rPr>
        <w:t>nanocrystalline</w:t>
      </w:r>
      <w:r w:rsidR="00B92D0D" w:rsidRPr="00767425">
        <w:rPr>
          <w:rFonts w:ascii="Times New Roman" w:hAnsi="Times New Roman" w:cs="Times New Roman"/>
          <w:szCs w:val="24"/>
          <w:lang w:eastAsia="zh-CN" w:bidi="en-US"/>
        </w:rPr>
        <w:t>.</w:t>
      </w:r>
    </w:p>
    <w:p w14:paraId="1C1C703E" w14:textId="0A0AC934" w:rsidR="006C7FBD" w:rsidRPr="00767425" w:rsidRDefault="006C7FB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7885B34" w14:textId="451FBFA5" w:rsidR="006C7FBD" w:rsidRPr="00767425" w:rsidRDefault="006C7FB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E07EA31" w14:textId="40B03E0E" w:rsidR="006C7FBD" w:rsidRPr="00767425" w:rsidRDefault="006C7FB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4497A6C" w14:textId="51EA6B2F" w:rsidR="006C7FBD" w:rsidRPr="00767425" w:rsidRDefault="006C7FB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91EBDC5" w14:textId="1B630449" w:rsidR="006C7FBD" w:rsidRPr="00767425" w:rsidRDefault="006C7FB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0A83691" w14:textId="10422E8C" w:rsidR="006C7FBD" w:rsidRPr="00767425" w:rsidRDefault="006C7FB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6006A7A" w14:textId="6901BE4F" w:rsidR="006C7FBD" w:rsidRPr="00767425" w:rsidRDefault="006C7FB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CAE29AA" w14:textId="243DB197" w:rsidR="006C7FBD" w:rsidRDefault="006C7FB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DD2A9DF" w14:textId="45CBBCCF" w:rsidR="00767425" w:rsidRDefault="00767425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4172126" w14:textId="765F815F" w:rsidR="00767425" w:rsidRDefault="00767425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8F32028" w14:textId="3225881B" w:rsidR="00767425" w:rsidRDefault="00767425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4E34B06" w14:textId="7EC20F80" w:rsidR="00767425" w:rsidRDefault="00767425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5D99809" w14:textId="77777777" w:rsidR="00767425" w:rsidRPr="00767425" w:rsidRDefault="00767425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2DC74B9" w14:textId="2B9475E8" w:rsidR="00A30F24" w:rsidRPr="00767425" w:rsidRDefault="000A59F8" w:rsidP="000A59F8">
      <w:pPr>
        <w:jc w:val="center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32005E4" wp14:editId="4FB73929">
            <wp:extent cx="5165996" cy="3962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66" cy="398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F9B9E" w14:textId="595320F2" w:rsidR="00A30F24" w:rsidRPr="00767425" w:rsidRDefault="00A30F24" w:rsidP="00616641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eastAsia="宋体" w:hAnsi="Times New Roman" w:cs="Times New Roman"/>
          <w:b/>
          <w:bCs/>
          <w:szCs w:val="24"/>
        </w:rPr>
        <w:t>Figure S</w:t>
      </w:r>
      <w:r w:rsidR="000A59F8" w:rsidRPr="00767425">
        <w:rPr>
          <w:rFonts w:ascii="Times New Roman" w:eastAsia="宋体" w:hAnsi="Times New Roman" w:cs="Times New Roman"/>
          <w:b/>
          <w:bCs/>
          <w:szCs w:val="24"/>
        </w:rPr>
        <w:t>3</w:t>
      </w:r>
      <w:r w:rsidR="00F13D3B" w:rsidRPr="00767425">
        <w:rPr>
          <w:rFonts w:ascii="Times New Roman" w:eastAsia="宋体" w:hAnsi="Times New Roman" w:cs="Times New Roman"/>
          <w:b/>
          <w:bCs/>
          <w:szCs w:val="24"/>
        </w:rPr>
        <w:t xml:space="preserve"> |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</w:t>
      </w:r>
      <w:r w:rsidR="005F564F" w:rsidRPr="00767425">
        <w:rPr>
          <w:rFonts w:ascii="Times New Roman" w:eastAsia="宋体" w:hAnsi="Times New Roman" w:cs="Times New Roman"/>
          <w:b/>
          <w:bCs/>
          <w:szCs w:val="24"/>
        </w:rPr>
        <w:t>STEM-EDS elemental analysis of the Ti</w:t>
      </w:r>
      <w:r w:rsidR="005F564F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3</w:t>
      </w:r>
      <w:r w:rsidR="005F564F" w:rsidRPr="00767425">
        <w:rPr>
          <w:rFonts w:ascii="Times New Roman" w:eastAsia="宋体" w:hAnsi="Times New Roman" w:cs="Times New Roman"/>
          <w:b/>
          <w:bCs/>
          <w:szCs w:val="24"/>
        </w:rPr>
        <w:t>C</w:t>
      </w:r>
      <w:r w:rsidR="005F564F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="005F564F" w:rsidRPr="00767425">
        <w:rPr>
          <w:rFonts w:ascii="Times New Roman" w:eastAsia="宋体" w:hAnsi="Times New Roman" w:cs="Times New Roman"/>
          <w:b/>
          <w:bCs/>
          <w:szCs w:val="24"/>
        </w:rPr>
        <w:t>T</w:t>
      </w:r>
      <w:r w:rsidR="005F564F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x</w:t>
      </w:r>
      <w:r w:rsidR="004D2980" w:rsidRPr="00767425">
        <w:rPr>
          <w:rFonts w:ascii="Times New Roman" w:eastAsia="宋体" w:hAnsi="Times New Roman" w:cs="Times New Roman"/>
          <w:b/>
          <w:bCs/>
          <w:szCs w:val="24"/>
        </w:rPr>
        <w:t xml:space="preserve"> after exposure in air for 20 d at RT</w:t>
      </w:r>
      <w:r w:rsidR="005F564F" w:rsidRPr="00767425">
        <w:rPr>
          <w:rFonts w:ascii="Times New Roman" w:eastAsia="宋体" w:hAnsi="Times New Roman" w:cs="Times New Roman"/>
          <w:b/>
          <w:bCs/>
          <w:szCs w:val="24"/>
        </w:rPr>
        <w:t>.</w:t>
      </w:r>
      <w:r w:rsidR="005F564F" w:rsidRPr="00767425">
        <w:rPr>
          <w:rFonts w:ascii="Times New Roman" w:hAnsi="Times New Roman" w:cs="Times New Roman"/>
          <w:szCs w:val="24"/>
          <w:lang w:eastAsia="zh-CN" w:bidi="en-US"/>
        </w:rPr>
        <w:t xml:space="preserve"> </w:t>
      </w:r>
      <w:r w:rsidR="005F564F" w:rsidRPr="00767425">
        <w:rPr>
          <w:rFonts w:ascii="Times New Roman" w:hAnsi="Times New Roman" w:cs="Times New Roman"/>
          <w:b/>
          <w:szCs w:val="24"/>
          <w:lang w:eastAsia="en-US" w:bidi="en-US"/>
        </w:rPr>
        <w:t>a</w:t>
      </w:r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 xml:space="preserve"> STEM-HAADF image.</w:t>
      </w:r>
      <w:r w:rsidR="005F564F" w:rsidRPr="00767425">
        <w:rPr>
          <w:rFonts w:ascii="Times New Roman" w:hAnsi="Times New Roman" w:cs="Times New Roman"/>
          <w:szCs w:val="24"/>
          <w:lang w:eastAsia="zh-CN" w:bidi="en-US"/>
        </w:rPr>
        <w:t xml:space="preserve"> </w:t>
      </w:r>
      <w:r w:rsidR="005F564F" w:rsidRPr="00767425">
        <w:rPr>
          <w:rFonts w:ascii="Times New Roman" w:hAnsi="Times New Roman" w:cs="Times New Roman"/>
          <w:b/>
          <w:szCs w:val="24"/>
          <w:lang w:eastAsia="en-US" w:bidi="en-US"/>
        </w:rPr>
        <w:t>b-f</w:t>
      </w:r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 xml:space="preserve"> Elemental mappings of </w:t>
      </w:r>
      <w:proofErr w:type="spellStart"/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>Ti</w:t>
      </w:r>
      <w:proofErr w:type="spellEnd"/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 xml:space="preserve">, C, O, F and Al from </w:t>
      </w:r>
      <w:r w:rsidR="005F564F" w:rsidRPr="00767425">
        <w:rPr>
          <w:rFonts w:ascii="Times New Roman" w:hAnsi="Times New Roman" w:cs="Times New Roman"/>
          <w:b/>
          <w:szCs w:val="24"/>
          <w:lang w:eastAsia="en-US" w:bidi="en-US"/>
        </w:rPr>
        <w:t>a</w:t>
      </w:r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>.</w:t>
      </w:r>
      <w:r w:rsidR="005F564F" w:rsidRPr="00767425">
        <w:rPr>
          <w:rFonts w:ascii="Times New Roman" w:hAnsi="Times New Roman" w:cs="Times New Roman"/>
          <w:szCs w:val="24"/>
          <w:lang w:eastAsia="zh-CN" w:bidi="en-US"/>
        </w:rPr>
        <w:t xml:space="preserve"> </w:t>
      </w:r>
      <w:r w:rsidR="005F564F" w:rsidRPr="00767425">
        <w:rPr>
          <w:rFonts w:ascii="Times New Roman" w:hAnsi="Times New Roman" w:cs="Times New Roman"/>
          <w:b/>
          <w:szCs w:val="24"/>
          <w:lang w:eastAsia="en-US" w:bidi="en-US"/>
        </w:rPr>
        <w:t>g</w:t>
      </w:r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 xml:space="preserve"> EDS spectrum line acquired from </w:t>
      </w:r>
      <w:r w:rsidR="005F564F" w:rsidRPr="00767425">
        <w:rPr>
          <w:rFonts w:ascii="Times New Roman" w:hAnsi="Times New Roman" w:cs="Times New Roman"/>
          <w:b/>
          <w:szCs w:val="24"/>
          <w:lang w:eastAsia="en-US" w:bidi="en-US"/>
        </w:rPr>
        <w:t>a</w:t>
      </w:r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 xml:space="preserve">. </w:t>
      </w:r>
      <w:r w:rsidR="004D2980" w:rsidRPr="00767425">
        <w:rPr>
          <w:rFonts w:ascii="Times New Roman" w:hAnsi="Times New Roman" w:cs="Times New Roman"/>
          <w:b/>
          <w:szCs w:val="24"/>
          <w:lang w:eastAsia="en-US" w:bidi="en-US"/>
        </w:rPr>
        <w:t>h</w:t>
      </w:r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proofErr w:type="gramStart"/>
      <w:r w:rsidR="004D2980" w:rsidRPr="00767425">
        <w:rPr>
          <w:rFonts w:ascii="Times New Roman" w:hAnsi="Times New Roman" w:cs="Times New Roman"/>
          <w:szCs w:val="24"/>
          <w:lang w:eastAsia="en-US" w:bidi="en-US"/>
        </w:rPr>
        <w:t>T</w:t>
      </w:r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>he</w:t>
      </w:r>
      <w:proofErr w:type="gramEnd"/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 xml:space="preserve"> quantitative result of chemical composition, showing the </w:t>
      </w:r>
      <w:r w:rsidR="004D2980" w:rsidRPr="00767425">
        <w:rPr>
          <w:rFonts w:ascii="Times New Roman" w:hAnsi="Times New Roman" w:cs="Times New Roman"/>
          <w:szCs w:val="24"/>
          <w:lang w:eastAsia="en-US" w:bidi="en-US"/>
        </w:rPr>
        <w:t>significant O segregation</w:t>
      </w:r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 xml:space="preserve"> in </w:t>
      </w:r>
      <w:r w:rsidR="004D2980" w:rsidRPr="00767425">
        <w:rPr>
          <w:rFonts w:ascii="Times New Roman" w:hAnsi="Times New Roman" w:cs="Times New Roman"/>
          <w:szCs w:val="24"/>
          <w:lang w:eastAsia="en-US" w:bidi="en-US"/>
        </w:rPr>
        <w:t>oxidized</w:t>
      </w:r>
      <w:r w:rsidR="005F564F" w:rsidRPr="00767425">
        <w:rPr>
          <w:rFonts w:ascii="Times New Roman" w:hAnsi="Times New Roman" w:cs="Times New Roman"/>
          <w:szCs w:val="24"/>
          <w:lang w:eastAsia="en-US" w:bidi="en-US"/>
        </w:rPr>
        <w:t xml:space="preserve"> sample.</w:t>
      </w:r>
      <w:r w:rsidR="004D2980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</w:p>
    <w:p w14:paraId="6A73AA85" w14:textId="726193E5" w:rsidR="00A30F24" w:rsidRPr="00767425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473A165" w14:textId="03035412" w:rsidR="00A30F24" w:rsidRPr="00767425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1BCE8BE" w14:textId="37398F54" w:rsidR="00A30F24" w:rsidRPr="00767425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63C4CE1" w14:textId="425E1287" w:rsidR="00A30F24" w:rsidRPr="00767425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DF9A720" w14:textId="5D8D478C" w:rsidR="00A30F24" w:rsidRPr="00767425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FFEA64C" w14:textId="373E5C52" w:rsidR="00A30F24" w:rsidRPr="00767425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E687DCB" w14:textId="37AA78E5" w:rsidR="00A30F24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1ECCB20" w14:textId="14394D9D" w:rsidR="00767425" w:rsidRDefault="00767425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5634258" w14:textId="77777777" w:rsidR="00767425" w:rsidRPr="00767425" w:rsidRDefault="00767425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09FBD4F" w14:textId="0B2E417D" w:rsidR="00A30F24" w:rsidRPr="00767425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8931E53" w14:textId="0EFF00D4" w:rsidR="00A30F24" w:rsidRPr="00767425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7CF765B" w14:textId="1CFC5F22" w:rsidR="00A30F24" w:rsidRPr="00767425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8DA63E3" w14:textId="0D36A85A" w:rsidR="00A30F24" w:rsidRPr="00767425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0B46879" w14:textId="3418BCD4" w:rsidR="00A55986" w:rsidRPr="00767425" w:rsidRDefault="00A55986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410E6CF" w14:textId="5062CD63" w:rsidR="00A55986" w:rsidRPr="00767425" w:rsidRDefault="00A55986" w:rsidP="00616641">
      <w:pPr>
        <w:pStyle w:val="aa"/>
        <w:numPr>
          <w:ilvl w:val="0"/>
          <w:numId w:val="10"/>
        </w:numPr>
        <w:ind w:firstLineChars="0"/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bookmarkStart w:id="5" w:name="_Hlk138059086"/>
      <w:r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Surface area </w:t>
      </w:r>
      <w:r w:rsidR="0082249D" w:rsidRPr="00767425">
        <w:rPr>
          <w:rFonts w:ascii="Times New Roman" w:hAnsi="Times New Roman" w:cs="Times New Roman"/>
          <w:b/>
          <w:szCs w:val="24"/>
          <w:lang w:eastAsia="en-US" w:bidi="en-US"/>
        </w:rPr>
        <w:t>analyses</w:t>
      </w: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of the </w:t>
      </w:r>
      <w:r w:rsidR="00616641" w:rsidRPr="00767425">
        <w:rPr>
          <w:rFonts w:ascii="Times New Roman" w:hAnsi="Times New Roman" w:cs="Times New Roman"/>
          <w:b/>
          <w:szCs w:val="24"/>
          <w:lang w:eastAsia="en-US" w:bidi="en-US"/>
        </w:rPr>
        <w:t>Ti</w:t>
      </w:r>
      <w:r w:rsidR="00616641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3</w:t>
      </w:r>
      <w:r w:rsidR="00616641" w:rsidRPr="00767425">
        <w:rPr>
          <w:rFonts w:ascii="Times New Roman" w:hAnsi="Times New Roman" w:cs="Times New Roman"/>
          <w:b/>
          <w:szCs w:val="24"/>
          <w:lang w:eastAsia="en-US" w:bidi="en-US"/>
        </w:rPr>
        <w:t>C</w:t>
      </w:r>
      <w:r w:rsidR="00616641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2</w:t>
      </w:r>
      <w:r w:rsidR="00616641" w:rsidRPr="00767425">
        <w:rPr>
          <w:rFonts w:ascii="Times New Roman" w:hAnsi="Times New Roman" w:cs="Times New Roman"/>
          <w:b/>
          <w:szCs w:val="24"/>
          <w:lang w:eastAsia="en-US" w:bidi="en-US"/>
        </w:rPr>
        <w:t>T</w:t>
      </w:r>
      <w:r w:rsidR="00616641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x</w:t>
      </w:r>
      <w:r w:rsidR="00616641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before and after oxidation</w:t>
      </w:r>
      <w:bookmarkEnd w:id="5"/>
    </w:p>
    <w:p w14:paraId="59FD5013" w14:textId="497D31DC" w:rsidR="00A30F24" w:rsidRPr="00767425" w:rsidRDefault="00A30F2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2EE970B" w14:textId="4836451D" w:rsidR="00616641" w:rsidRPr="00767425" w:rsidRDefault="00A2140C" w:rsidP="00616641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szCs w:val="24"/>
          <w:lang w:eastAsia="zh-CN" w:bidi="en-US"/>
        </w:rPr>
        <w:t>Supplementary</w:t>
      </w:r>
      <w:r w:rsidRPr="00767425">
        <w:rPr>
          <w:rFonts w:ascii="Times New Roman" w:hAnsi="Times New Roman" w:cs="Times New Roman"/>
          <w:szCs w:val="24"/>
        </w:rPr>
        <w:t xml:space="preserve"> </w:t>
      </w:r>
      <w:r w:rsidR="00616641" w:rsidRPr="00767425">
        <w:rPr>
          <w:rFonts w:ascii="Times New Roman" w:hAnsi="Times New Roman" w:cs="Times New Roman"/>
          <w:szCs w:val="24"/>
        </w:rPr>
        <w:t>Fig</w:t>
      </w:r>
      <w:r w:rsidRPr="00767425">
        <w:rPr>
          <w:rFonts w:ascii="Times New Roman" w:hAnsi="Times New Roman" w:cs="Times New Roman"/>
          <w:szCs w:val="24"/>
        </w:rPr>
        <w:t>.</w:t>
      </w:r>
      <w:r w:rsidR="00616641" w:rsidRPr="00767425">
        <w:rPr>
          <w:rFonts w:ascii="Times New Roman" w:hAnsi="Times New Roman" w:cs="Times New Roman"/>
          <w:szCs w:val="24"/>
        </w:rPr>
        <w:t xml:space="preserve"> 4 shows the N</w:t>
      </w:r>
      <w:r w:rsidR="00616641" w:rsidRPr="00767425">
        <w:rPr>
          <w:rFonts w:ascii="Times New Roman" w:hAnsi="Times New Roman" w:cs="Times New Roman"/>
          <w:szCs w:val="24"/>
          <w:vertAlign w:val="subscript"/>
        </w:rPr>
        <w:t>2</w:t>
      </w:r>
      <w:r w:rsidR="00616641" w:rsidRPr="00767425">
        <w:rPr>
          <w:rFonts w:ascii="Times New Roman" w:hAnsi="Times New Roman" w:cs="Times New Roman"/>
          <w:szCs w:val="24"/>
        </w:rPr>
        <w:t xml:space="preserve"> adsorption and desorption isotherm curves of the samples after oxidation for 30 min and 20 days in air at RT, which belong to typical type IV curve</w:t>
      </w:r>
      <w:r w:rsidR="00696A85" w:rsidRPr="00767425">
        <w:rPr>
          <w:rFonts w:ascii="Times New Roman" w:hAnsi="Times New Roman" w:cs="Times New Roman"/>
          <w:szCs w:val="24"/>
        </w:rPr>
        <w:t xml:space="preserve"> </w:t>
      </w:r>
      <w:r w:rsidR="00696A85" w:rsidRPr="00767425">
        <w:rPr>
          <w:rFonts w:ascii="Times New Roman" w:hAnsi="Times New Roman" w:cs="Times New Roman"/>
          <w:szCs w:val="24"/>
        </w:rPr>
        <w:fldChar w:fldCharType="begin"/>
      </w:r>
      <w:r w:rsidR="00696A85" w:rsidRPr="00767425">
        <w:rPr>
          <w:rFonts w:ascii="Times New Roman" w:hAnsi="Times New Roman" w:cs="Times New Roman"/>
          <w:szCs w:val="24"/>
        </w:rPr>
        <w:instrText xml:space="preserve"> ADDIN EN.CITE &lt;EndNote&gt;&lt;Cite&gt;&lt;Author&gt;Buttersack&lt;/Author&gt;&lt;Year&gt;2019&lt;/Year&gt;&lt;RecNum&gt;2526&lt;/RecNum&gt;&lt;DisplayText&gt;&lt;style face="superscript"&gt;2&lt;/style&gt;&lt;/DisplayText&gt;&lt;record&gt;&lt;rec-number&gt;2526&lt;/rec-number&gt;&lt;foreign-keys&gt;&lt;key app="EN" db-id="d5f02wfd6pwws1e9rvl5asxf9sew5ewt02s9" timestamp="1687144577"&gt;2526&lt;/key&gt;&lt;/foreign-keys&gt;&lt;ref-type name="Journal Article"&gt;17&lt;/ref-type&gt;&lt;contributors&gt;&lt;authors&gt;&lt;author&gt;Buttersack, Christoph&lt;/author&gt;&lt;/authors&gt;&lt;/contributors&gt;&lt;titles&gt;&lt;title&gt;Modeling of type IV and V sigmoidal adsorption isotherms&lt;/title&gt;&lt;secondary-title&gt;Physical Chemistry Chemical Physics&lt;/secondary-title&gt;&lt;/titles&gt;&lt;periodical&gt;&lt;full-title&gt;Physical Chemistry Chemical Physics&lt;/full-title&gt;&lt;abbr-1&gt;Phys. Chem. Chem. Phys.&lt;/abbr-1&gt;&lt;abbr-2&gt;Phys Chem Chem Phys&lt;/abbr-2&gt;&lt;/periodical&gt;&lt;pages&gt;5614-5626&lt;/pages&gt;&lt;volume&gt;21&lt;/volume&gt;&lt;number&gt;10&lt;/number&gt;&lt;dates&gt;&lt;year&gt;2019&lt;/year&gt;&lt;/dates&gt;&lt;publisher&gt;The Royal Society of Chemistry&lt;/publisher&gt;&lt;isbn&gt;1463-9076&lt;/isbn&gt;&lt;work-type&gt;10.1039/C8CP07751G&lt;/work-type&gt;&lt;urls&gt;&lt;related-urls&gt;&lt;url&gt;http://dx.doi.org/10.1039/C8CP07751G&lt;/url&gt;&lt;/related-urls&gt;&lt;/urls&gt;&lt;electronic-resource-num&gt;10.1039/C8CP07751G&lt;/electronic-resource-num&gt;&lt;/record&gt;&lt;/Cite&gt;&lt;/EndNote&gt;</w:instrText>
      </w:r>
      <w:r w:rsidR="00696A85" w:rsidRPr="00767425">
        <w:rPr>
          <w:rFonts w:ascii="Times New Roman" w:hAnsi="Times New Roman" w:cs="Times New Roman"/>
          <w:szCs w:val="24"/>
        </w:rPr>
        <w:fldChar w:fldCharType="separate"/>
      </w:r>
      <w:r w:rsidR="00696A85" w:rsidRPr="00767425">
        <w:rPr>
          <w:rFonts w:ascii="Times New Roman" w:hAnsi="Times New Roman" w:cs="Times New Roman"/>
          <w:noProof/>
          <w:szCs w:val="24"/>
          <w:vertAlign w:val="superscript"/>
        </w:rPr>
        <w:t>2</w:t>
      </w:r>
      <w:r w:rsidR="00696A85" w:rsidRPr="00767425">
        <w:rPr>
          <w:rFonts w:ascii="Times New Roman" w:hAnsi="Times New Roman" w:cs="Times New Roman"/>
          <w:szCs w:val="24"/>
        </w:rPr>
        <w:fldChar w:fldCharType="end"/>
      </w:r>
      <w:r w:rsidR="00616641" w:rsidRPr="00767425">
        <w:rPr>
          <w:rFonts w:ascii="Times New Roman" w:hAnsi="Times New Roman" w:cs="Times New Roman"/>
          <w:szCs w:val="24"/>
        </w:rPr>
        <w:t>. The calculation result shows the sample oxidized for 30 min has a specific surface area of ~7.19 m² g</w:t>
      </w:r>
      <w:r w:rsidR="00616641" w:rsidRPr="00767425">
        <w:rPr>
          <w:rFonts w:ascii="Times New Roman" w:hAnsi="Times New Roman" w:cs="Times New Roman"/>
          <w:szCs w:val="24"/>
          <w:vertAlign w:val="superscript"/>
        </w:rPr>
        <w:t>-1</w:t>
      </w:r>
      <w:r w:rsidR="00616641" w:rsidRPr="00767425">
        <w:rPr>
          <w:rFonts w:ascii="Times New Roman" w:hAnsi="Times New Roman" w:cs="Times New Roman"/>
          <w:szCs w:val="24"/>
        </w:rPr>
        <w:t xml:space="preserve">, which </w:t>
      </w:r>
      <w:r w:rsidR="00616641" w:rsidRPr="00767425">
        <w:rPr>
          <w:rFonts w:ascii="Times New Roman" w:hAnsi="Times New Roman" w:cs="Times New Roman"/>
          <w:szCs w:val="24"/>
          <w:lang w:eastAsia="zh-CN"/>
        </w:rPr>
        <w:t>fall</w:t>
      </w:r>
      <w:r w:rsidR="00616641" w:rsidRPr="00767425">
        <w:rPr>
          <w:rFonts w:ascii="Times New Roman" w:hAnsi="Times New Roman" w:cs="Times New Roman"/>
          <w:szCs w:val="24"/>
        </w:rPr>
        <w:t xml:space="preserve"> in line with </w:t>
      </w:r>
      <w:r w:rsidR="00616641" w:rsidRPr="00767425">
        <w:rPr>
          <w:rFonts w:ascii="Times New Roman" w:hAnsi="Times New Roman" w:cs="Times New Roman"/>
          <w:szCs w:val="24"/>
          <w:lang w:eastAsia="zh-CN"/>
        </w:rPr>
        <w:t xml:space="preserve">a previous report </w:t>
      </w:r>
      <w:r w:rsidR="00616641" w:rsidRPr="00767425">
        <w:rPr>
          <w:rFonts w:ascii="Times New Roman" w:hAnsi="Times New Roman" w:cs="Times New Roman"/>
          <w:szCs w:val="24"/>
          <w:lang w:eastAsia="zh-CN"/>
        </w:rPr>
        <w:fldChar w:fldCharType="begin"/>
      </w:r>
      <w:r w:rsidR="00696A85" w:rsidRPr="00767425">
        <w:rPr>
          <w:rFonts w:ascii="Times New Roman" w:hAnsi="Times New Roman" w:cs="Times New Roman"/>
          <w:szCs w:val="24"/>
          <w:lang w:eastAsia="zh-CN"/>
        </w:rPr>
        <w:instrText xml:space="preserve"> ADDIN EN.CITE &lt;EndNote&gt;&lt;Cite&gt;&lt;Author&gt;Yang&lt;/Author&gt;&lt;Year&gt;2022&lt;/Year&gt;&lt;RecNum&gt;2435&lt;/RecNum&gt;&lt;DisplayText&gt;&lt;style face="superscript"&gt;3&lt;/style&gt;&lt;/DisplayText&gt;&lt;record&gt;&lt;rec-number&gt;2435&lt;/rec-number&gt;&lt;foreign-keys&gt;&lt;key app="EN" db-id="d5f02wfd6pwws1e9rvl5asxf9sew5ewt02s9" timestamp="1679542710"&gt;2435&lt;/key&gt;&lt;/foreign-keys&gt;&lt;ref-type name="Journal Article"&gt;17&lt;/ref-type&gt;&lt;contributors&gt;&lt;authors&gt;&lt;author&gt;Yang, Xue&lt;/author&gt;&lt;author&gt;Yao, Yiwei&lt;/author&gt;&lt;author&gt;Wang, Qian&lt;/author&gt;&lt;author&gt;Zhu, Kai&lt;/author&gt;&lt;author&gt;Ye, Ke&lt;/author&gt;&lt;author&gt;Wang, Guiling&lt;/author&gt;&lt;author&gt;Cao, Dianxue&lt;/author&gt;&lt;author&gt;Yan, Jun&lt;/author&gt;&lt;/authors&gt;&lt;/contributors&gt;&lt;titles&gt;&lt;title&gt;3D Macroporous Oxidation-Resistant Ti3C2Tx MXene Hybrid Hydrogels for Enhanced Supercapacitive Performances with Ultralong Cycle Life&lt;/title&gt;&lt;secondary-title&gt;Advanced Functional Materials&lt;/secondary-title&gt;&lt;/titles&gt;&lt;periodical&gt;&lt;full-title&gt;Advanced Functional Materials&lt;/full-title&gt;&lt;abbr-1&gt;Adv. Funct. Mater.&lt;/abbr-1&gt;&lt;abbr-2&gt;Adv Funct Mater&lt;/abbr-2&gt;&lt;/periodical&gt;&lt;pages&gt;2109479&lt;/pages&gt;&lt;volume&gt;32&lt;/volume&gt;&lt;number&gt;10&lt;/number&gt;&lt;keywords&gt;&lt;keyword&gt;graphene&lt;/keyword&gt;&lt;keyword&gt;hydrogels&lt;/keyword&gt;&lt;keyword&gt;MXenes&lt;/keyword&gt;&lt;keyword&gt;oxidation-resistant&lt;/keyword&gt;&lt;keyword&gt;supercapacitors&lt;/keyword&gt;&lt;/keywords&gt;&lt;dates&gt;&lt;year&gt;2022&lt;/year&gt;&lt;pub-dates&gt;&lt;date&gt;2022/03/01&lt;/date&gt;&lt;/pub-dates&gt;&lt;/dates&gt;&lt;publisher&gt;John Wiley &amp;amp; Sons, Ltd&lt;/publisher&gt;&lt;isbn&gt;1616-301X&lt;/isbn&gt;&lt;work-type&gt;https://doi.org/10.1002/adfm.202109479&lt;/work-type&gt;&lt;urls&gt;&lt;related-urls&gt;&lt;url&gt;https://doi.org/10.1002/adfm.202109479&lt;/url&gt;&lt;/related-urls&gt;&lt;/urls&gt;&lt;electronic-resource-num&gt;https://doi.org/10.1002/adfm.202109479&lt;/electronic-resource-num&gt;&lt;access-date&gt;2023/03/22&lt;/access-date&gt;&lt;/record&gt;&lt;/Cite&gt;&lt;/EndNote&gt;</w:instrText>
      </w:r>
      <w:r w:rsidR="00616641" w:rsidRPr="00767425">
        <w:rPr>
          <w:rFonts w:ascii="Times New Roman" w:hAnsi="Times New Roman" w:cs="Times New Roman"/>
          <w:szCs w:val="24"/>
          <w:lang w:eastAsia="zh-CN"/>
        </w:rPr>
        <w:fldChar w:fldCharType="separate"/>
      </w:r>
      <w:r w:rsidR="00696A85" w:rsidRPr="00767425">
        <w:rPr>
          <w:rFonts w:ascii="Times New Roman" w:hAnsi="Times New Roman" w:cs="Times New Roman"/>
          <w:noProof/>
          <w:szCs w:val="24"/>
          <w:vertAlign w:val="superscript"/>
          <w:lang w:eastAsia="zh-CN"/>
        </w:rPr>
        <w:t>3</w:t>
      </w:r>
      <w:r w:rsidR="00616641" w:rsidRPr="00767425">
        <w:rPr>
          <w:rFonts w:ascii="Times New Roman" w:hAnsi="Times New Roman" w:cs="Times New Roman"/>
          <w:szCs w:val="24"/>
          <w:lang w:eastAsia="zh-CN"/>
        </w:rPr>
        <w:fldChar w:fldCharType="end"/>
      </w:r>
      <w:r w:rsidR="00616641" w:rsidRPr="00767425">
        <w:rPr>
          <w:rFonts w:ascii="Times New Roman" w:hAnsi="Times New Roman" w:cs="Times New Roman"/>
          <w:szCs w:val="24"/>
        </w:rPr>
        <w:t>. The specific surface area decreases to ~3.68 m² g</w:t>
      </w:r>
      <w:r w:rsidR="00616641" w:rsidRPr="00767425">
        <w:rPr>
          <w:rFonts w:ascii="Times New Roman" w:hAnsi="Times New Roman" w:cs="Times New Roman"/>
          <w:szCs w:val="24"/>
          <w:vertAlign w:val="superscript"/>
        </w:rPr>
        <w:t>-1</w:t>
      </w:r>
      <w:r w:rsidR="00616641" w:rsidRPr="00767425">
        <w:rPr>
          <w:rFonts w:ascii="Times New Roman" w:hAnsi="Times New Roman" w:cs="Times New Roman"/>
          <w:szCs w:val="24"/>
        </w:rPr>
        <w:t xml:space="preserve"> for the sample oxidized for 20 days. </w:t>
      </w:r>
    </w:p>
    <w:p w14:paraId="128D903E" w14:textId="00FE6275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A13DAED" w14:textId="26C28753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FCE3633" w14:textId="7501FB18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80ACD3D" w14:textId="01709161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685DF26" w14:textId="68CE9563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845E170" w14:textId="0BE663CD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08F6858" w14:textId="38A2CCA3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8916CCB" w14:textId="5E0790F2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3506EA7" w14:textId="1FB1D53C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44E2D1A" w14:textId="4624EACE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150A8B2" w14:textId="5E646F8E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E1891F2" w14:textId="1FA3D851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BAE6860" w14:textId="1CE7199F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8CEAE38" w14:textId="5BFE82CB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DEC8787" w14:textId="06182176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6C8500E" w14:textId="2DB41F06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216FF45" w14:textId="774BEEF4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71AEE44" w14:textId="1F3388A3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70D9834" w14:textId="7F94C533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95E2C38" w14:textId="7CD30907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70E4395" w14:textId="094396A8" w:rsidR="00616641" w:rsidRPr="00767425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0F75140" w14:textId="1CD9C289" w:rsidR="00616641" w:rsidRDefault="0061664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908BD2F" w14:textId="0F4EB5DA" w:rsidR="000337B4" w:rsidRDefault="000337B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9A336BF" w14:textId="65783352" w:rsidR="000337B4" w:rsidRDefault="000337B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F55CD3F" w14:textId="29AFB86A" w:rsidR="000337B4" w:rsidRDefault="000337B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5427BC5" w14:textId="7293166C" w:rsidR="000337B4" w:rsidRDefault="000337B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FD00F9E" w14:textId="3BF3E6E8" w:rsidR="000337B4" w:rsidRDefault="000337B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6EE2933" w14:textId="49AF57FA" w:rsidR="000337B4" w:rsidRDefault="000337B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6CEF27A" w14:textId="2C39184D" w:rsidR="000337B4" w:rsidRDefault="000337B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565FD9E" w14:textId="75E4DB58" w:rsidR="000337B4" w:rsidRDefault="000337B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7BFBB93" w14:textId="418BD2F0" w:rsidR="00F81839" w:rsidRDefault="00F81839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C28278B" w14:textId="1B81B79F" w:rsidR="00F81839" w:rsidRDefault="00F81839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A6E041C" w14:textId="49A08C99" w:rsidR="00F81839" w:rsidRDefault="00F81839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F3EAF09" w14:textId="77777777" w:rsidR="00F81839" w:rsidRPr="00767425" w:rsidRDefault="00F81839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41C81CA" w14:textId="6B01F1FC" w:rsidR="00731BB3" w:rsidRPr="00767425" w:rsidRDefault="00240374" w:rsidP="00731BB3">
      <w:pPr>
        <w:jc w:val="center"/>
        <w:rPr>
          <w:rFonts w:ascii="Times New Roman" w:hAnsi="Times New Roman" w:cs="Times New Roman"/>
          <w:szCs w:val="24"/>
          <w:lang w:eastAsia="en-US" w:bidi="en-US"/>
        </w:rPr>
      </w:pPr>
      <w:r>
        <w:rPr>
          <w:noProof/>
        </w:rPr>
        <w:drawing>
          <wp:inline distT="0" distB="0" distL="0" distR="0" wp14:anchorId="33BFAF10" wp14:editId="0CC5D71A">
            <wp:extent cx="3028402" cy="25908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15" cy="26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350E" w14:textId="2AF5B85C" w:rsidR="00731BB3" w:rsidRPr="00767425" w:rsidRDefault="00731BB3" w:rsidP="00616641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eastAsia="宋体" w:hAnsi="Times New Roman" w:cs="Times New Roman"/>
          <w:b/>
          <w:bCs/>
          <w:szCs w:val="24"/>
        </w:rPr>
        <w:t>Figure S</w:t>
      </w:r>
      <w:r w:rsidR="008B21AE" w:rsidRPr="00767425">
        <w:rPr>
          <w:rFonts w:ascii="Times New Roman" w:eastAsia="宋体" w:hAnsi="Times New Roman" w:cs="Times New Roman"/>
          <w:b/>
          <w:bCs/>
          <w:szCs w:val="24"/>
        </w:rPr>
        <w:t>4</w:t>
      </w:r>
      <w:r w:rsidR="00AD3A6D" w:rsidRPr="00767425">
        <w:rPr>
          <w:rFonts w:ascii="Times New Roman" w:eastAsia="宋体" w:hAnsi="Times New Roman" w:cs="Times New Roman"/>
          <w:b/>
          <w:bCs/>
          <w:szCs w:val="24"/>
        </w:rPr>
        <w:t xml:space="preserve"> | </w:t>
      </w:r>
      <w:r w:rsidR="00240374" w:rsidRPr="00240374">
        <w:rPr>
          <w:rFonts w:ascii="Times New Roman" w:eastAsia="宋体" w:hAnsi="Times New Roman" w:cs="Times New Roman"/>
          <w:b/>
          <w:bCs/>
          <w:szCs w:val="24"/>
        </w:rPr>
        <w:t>N</w:t>
      </w:r>
      <w:r w:rsidR="00240374" w:rsidRPr="00240374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="00240374" w:rsidRPr="00240374">
        <w:rPr>
          <w:rFonts w:ascii="Times New Roman" w:eastAsia="宋体" w:hAnsi="Times New Roman" w:cs="Times New Roman"/>
          <w:b/>
          <w:bCs/>
          <w:szCs w:val="24"/>
        </w:rPr>
        <w:t xml:space="preserve"> adsorption/desorption curves at -196 °C </w:t>
      </w:r>
      <w:r w:rsidR="00A55986" w:rsidRPr="00240374">
        <w:rPr>
          <w:rFonts w:ascii="Times New Roman" w:eastAsia="宋体" w:hAnsi="Times New Roman" w:cs="Times New Roman"/>
          <w:b/>
          <w:bCs/>
          <w:szCs w:val="24"/>
        </w:rPr>
        <w:t>of th</w:t>
      </w:r>
      <w:r w:rsidR="00A55986" w:rsidRPr="00767425">
        <w:rPr>
          <w:rFonts w:ascii="Times New Roman" w:eastAsia="宋体" w:hAnsi="Times New Roman" w:cs="Times New Roman"/>
          <w:b/>
          <w:bCs/>
          <w:szCs w:val="24"/>
        </w:rPr>
        <w:t>e Ti</w:t>
      </w:r>
      <w:r w:rsidR="00A55986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3</w:t>
      </w:r>
      <w:r w:rsidR="00A55986" w:rsidRPr="00767425">
        <w:rPr>
          <w:rFonts w:ascii="Times New Roman" w:eastAsia="宋体" w:hAnsi="Times New Roman" w:cs="Times New Roman"/>
          <w:b/>
          <w:bCs/>
          <w:szCs w:val="24"/>
        </w:rPr>
        <w:t>C</w:t>
      </w:r>
      <w:r w:rsidR="00A55986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="00A55986" w:rsidRPr="00767425">
        <w:rPr>
          <w:rFonts w:ascii="Times New Roman" w:eastAsia="宋体" w:hAnsi="Times New Roman" w:cs="Times New Roman"/>
          <w:b/>
          <w:bCs/>
          <w:szCs w:val="24"/>
        </w:rPr>
        <w:t>T</w:t>
      </w:r>
      <w:r w:rsidR="00A55986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x</w:t>
      </w:r>
      <w:r w:rsidR="00A55986" w:rsidRPr="00767425">
        <w:rPr>
          <w:rFonts w:ascii="Times New Roman" w:eastAsia="宋体" w:hAnsi="Times New Roman" w:cs="Times New Roman"/>
          <w:b/>
          <w:bCs/>
          <w:szCs w:val="24"/>
        </w:rPr>
        <w:t xml:space="preserve"> before and after exposure in air for 20 d at RT using the </w:t>
      </w:r>
      <w:proofErr w:type="spellStart"/>
      <w:r w:rsidR="00A55986" w:rsidRPr="00767425">
        <w:rPr>
          <w:rFonts w:ascii="Times New Roman" w:eastAsia="宋体" w:hAnsi="Times New Roman" w:cs="Times New Roman"/>
          <w:b/>
          <w:bCs/>
          <w:szCs w:val="24"/>
        </w:rPr>
        <w:t>Brunauer</w:t>
      </w:r>
      <w:proofErr w:type="spellEnd"/>
      <w:r w:rsidR="00A55986" w:rsidRPr="00767425">
        <w:rPr>
          <w:rFonts w:ascii="Times New Roman" w:eastAsia="宋体" w:hAnsi="Times New Roman" w:cs="Times New Roman"/>
          <w:b/>
          <w:bCs/>
          <w:szCs w:val="24"/>
        </w:rPr>
        <w:t>-Emmett-Teller (BET) method.</w:t>
      </w:r>
    </w:p>
    <w:p w14:paraId="5659FCD7" w14:textId="5545B612" w:rsidR="00731BB3" w:rsidRPr="00767425" w:rsidRDefault="00731BB3" w:rsidP="00616641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E66B4F1" w14:textId="75386AAC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06142B2" w14:textId="7E486407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A3257AE" w14:textId="385A80DC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30E38D0" w14:textId="53A64294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C54F864" w14:textId="52C9EFE4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804D652" w14:textId="5C9ECF1F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37CAF1A" w14:textId="46F85327" w:rsidR="00731BB3" w:rsidRPr="00767425" w:rsidRDefault="00731BB3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F9AD137" w14:textId="315900D9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E8264D1" w14:textId="2B62738E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AF7C8F4" w14:textId="0EE52597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7DFC988" w14:textId="2F43184F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C08677D" w14:textId="2977099E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6B8B8C1" w14:textId="0794B376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EB56632" w14:textId="401E6C13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A24DB8F" w14:textId="2307E1CE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06E620C" w14:textId="25B42168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A724B5B" w14:textId="5DC1A65B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917CD68" w14:textId="512FF6EE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4E8FF7C" w14:textId="699E0D17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F690B69" w14:textId="2BE7B61A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4819930" w14:textId="34481F31" w:rsidR="00B601D9" w:rsidRPr="00767425" w:rsidRDefault="00B601D9" w:rsidP="00B601D9">
      <w:pPr>
        <w:pStyle w:val="aa"/>
        <w:numPr>
          <w:ilvl w:val="0"/>
          <w:numId w:val="10"/>
        </w:numPr>
        <w:ind w:firstLineChars="0"/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bookmarkStart w:id="6" w:name="_Hlk138059145"/>
      <w:r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Time-resolved </w:t>
      </w:r>
      <w:r w:rsidR="001B343A" w:rsidRPr="00767425">
        <w:rPr>
          <w:rFonts w:ascii="Times New Roman" w:hAnsi="Times New Roman" w:cs="Times New Roman"/>
          <w:b/>
          <w:szCs w:val="24"/>
          <w:lang w:eastAsia="en-US" w:bidi="en-US"/>
        </w:rPr>
        <w:t>oxidation viewed from basal plane of Ti</w:t>
      </w:r>
      <w:r w:rsidR="001B343A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3</w:t>
      </w:r>
      <w:r w:rsidR="001B343A" w:rsidRPr="00767425">
        <w:rPr>
          <w:rFonts w:ascii="Times New Roman" w:hAnsi="Times New Roman" w:cs="Times New Roman"/>
          <w:b/>
          <w:szCs w:val="24"/>
          <w:lang w:eastAsia="en-US" w:bidi="en-US"/>
        </w:rPr>
        <w:t>C</w:t>
      </w:r>
      <w:r w:rsidR="001B343A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2</w:t>
      </w:r>
      <w:r w:rsidR="001B343A" w:rsidRPr="00767425">
        <w:rPr>
          <w:rFonts w:ascii="Times New Roman" w:hAnsi="Times New Roman" w:cs="Times New Roman"/>
          <w:b/>
          <w:szCs w:val="24"/>
          <w:lang w:eastAsia="en-US" w:bidi="en-US"/>
        </w:rPr>
        <w:t>T</w:t>
      </w:r>
      <w:r w:rsidR="001B343A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x</w:t>
      </w:r>
      <w:bookmarkEnd w:id="6"/>
    </w:p>
    <w:p w14:paraId="7341E021" w14:textId="41404647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D3205FD" w14:textId="76756B80" w:rsidR="001D689D" w:rsidRPr="00767425" w:rsidRDefault="001D689D" w:rsidP="00151200">
      <w:pPr>
        <w:jc w:val="both"/>
        <w:rPr>
          <w:rFonts w:ascii="Times New Roman" w:hAnsi="Times New Roman" w:cs="Times New Roman"/>
          <w:b/>
          <w:szCs w:val="24"/>
          <w:lang w:eastAsia="zh-CN"/>
        </w:rPr>
      </w:pPr>
    </w:p>
    <w:p w14:paraId="11A9F787" w14:textId="77777777" w:rsidR="00B601D9" w:rsidRPr="00767425" w:rsidRDefault="00B601D9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8AED081" w14:textId="5581AB85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2A40D31" w14:textId="77777777" w:rsidR="001D689D" w:rsidRPr="00767425" w:rsidRDefault="001D689D" w:rsidP="001D689D">
      <w:pPr>
        <w:jc w:val="center"/>
        <w:rPr>
          <w:rFonts w:ascii="Times New Roman" w:eastAsia="Yu Mincho" w:hAnsi="Times New Roman" w:cs="Times New Roman"/>
          <w:szCs w:val="24"/>
        </w:rPr>
      </w:pPr>
      <w:r w:rsidRPr="0076742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F34C048" wp14:editId="05C171DC">
            <wp:extent cx="5297718" cy="261850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94" cy="263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AC999" w14:textId="14650F86" w:rsidR="001D689D" w:rsidRPr="00767425" w:rsidRDefault="001D689D" w:rsidP="00767425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eastAsia="宋体" w:hAnsi="Times New Roman" w:cs="Times New Roman"/>
          <w:b/>
          <w:bCs/>
          <w:szCs w:val="24"/>
        </w:rPr>
        <w:t>Figure S</w:t>
      </w:r>
      <w:r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>5</w:t>
      </w:r>
      <w:r w:rsidR="00A55986" w:rsidRPr="00767425">
        <w:rPr>
          <w:rFonts w:ascii="Times New Roman" w:eastAsia="宋体" w:hAnsi="Times New Roman" w:cs="Times New Roman"/>
          <w:b/>
          <w:bCs/>
          <w:szCs w:val="24"/>
        </w:rPr>
        <w:t xml:space="preserve"> | 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Time-resolved plan-view </w:t>
      </w:r>
      <w:r w:rsidR="00046543">
        <w:rPr>
          <w:rFonts w:ascii="Times New Roman" w:eastAsia="宋体" w:hAnsi="Times New Roman" w:cs="Times New Roman"/>
          <w:b/>
          <w:bCs/>
          <w:szCs w:val="24"/>
        </w:rPr>
        <w:t>AC-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HRTEM images acquired from </w:t>
      </w:r>
      <w:bookmarkStart w:id="7" w:name="_Hlk138058702"/>
      <w:r w:rsidRPr="00767425">
        <w:rPr>
          <w:rFonts w:ascii="Times New Roman" w:eastAsia="宋体" w:hAnsi="Times New Roman" w:cs="Times New Roman"/>
          <w:b/>
          <w:bCs/>
          <w:szCs w:val="24"/>
        </w:rPr>
        <w:t>Ti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3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C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T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x</w:t>
      </w:r>
      <w:bookmarkEnd w:id="7"/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oxidized for </w:t>
      </w:r>
      <w:r w:rsidR="00A55986" w:rsidRPr="00767425">
        <w:rPr>
          <w:rFonts w:ascii="Times New Roman" w:eastAsia="宋体" w:hAnsi="Times New Roman" w:cs="Times New Roman"/>
          <w:b/>
          <w:bCs/>
          <w:szCs w:val="24"/>
        </w:rPr>
        <w:t xml:space="preserve">different time. a </w:t>
      </w:r>
      <w:r w:rsidR="00A55986" w:rsidRPr="00767425">
        <w:rPr>
          <w:rFonts w:ascii="Times New Roman" w:eastAsia="宋体" w:hAnsi="Times New Roman" w:cs="Times New Roman"/>
          <w:bCs/>
          <w:szCs w:val="24"/>
        </w:rPr>
        <w:t>Schematic illustration showing</w:t>
      </w:r>
      <w:r w:rsidR="004E0DB8" w:rsidRPr="00767425">
        <w:rPr>
          <w:rFonts w:ascii="Times New Roman" w:eastAsia="宋体" w:hAnsi="Times New Roman" w:cs="Times New Roman"/>
          <w:bCs/>
          <w:szCs w:val="24"/>
        </w:rPr>
        <w:t xml:space="preserve"> the plan-view observation.</w:t>
      </w:r>
      <w:r w:rsidR="004E0DB8" w:rsidRPr="00767425">
        <w:rPr>
          <w:rFonts w:ascii="Times New Roman" w:eastAsia="宋体" w:hAnsi="Times New Roman" w:cs="Times New Roman"/>
          <w:b/>
          <w:bCs/>
          <w:szCs w:val="24"/>
        </w:rPr>
        <w:t xml:space="preserve"> b-g 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>0 min, 15 min, 30 min, 45 min, 55 min, and 65 min</w:t>
      </w:r>
      <w:r w:rsidR="004E0DB8" w:rsidRPr="00767425">
        <w:rPr>
          <w:rFonts w:ascii="Times New Roman" w:hAnsi="Times New Roman" w:cs="Times New Roman"/>
          <w:szCs w:val="24"/>
          <w:lang w:eastAsia="en-US" w:bidi="en-US"/>
        </w:rPr>
        <w:t xml:space="preserve"> of reaction time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 xml:space="preserve">, respectively. Insets show FFTs from corresponding HRTEM images. </w:t>
      </w:r>
      <w:r w:rsidR="004E0DB8" w:rsidRPr="00767425">
        <w:rPr>
          <w:rFonts w:ascii="Times New Roman" w:hAnsi="Times New Roman" w:cs="Times New Roman"/>
          <w:b/>
          <w:szCs w:val="24"/>
          <w:lang w:eastAsia="en-US" w:bidi="en-US"/>
        </w:rPr>
        <w:t>h</w:t>
      </w:r>
      <w:r w:rsidR="004E0DB8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proofErr w:type="gramStart"/>
      <w:r w:rsidR="00660950" w:rsidRPr="00767425">
        <w:rPr>
          <w:rFonts w:ascii="Times New Roman" w:hAnsi="Times New Roman" w:cs="Times New Roman"/>
          <w:szCs w:val="24"/>
          <w:lang w:eastAsia="en-US" w:bidi="en-US"/>
        </w:rPr>
        <w:t>The</w:t>
      </w:r>
      <w:proofErr w:type="gramEnd"/>
      <w:r w:rsidR="00660950" w:rsidRPr="00767425">
        <w:rPr>
          <w:rFonts w:ascii="Times New Roman" w:hAnsi="Times New Roman" w:cs="Times New Roman"/>
          <w:szCs w:val="24"/>
          <w:lang w:eastAsia="en-US" w:bidi="en-US"/>
        </w:rPr>
        <w:t xml:space="preserve"> indexed FFT image of </w:t>
      </w:r>
      <w:r w:rsidR="00660950" w:rsidRPr="00767425">
        <w:rPr>
          <w:rFonts w:ascii="Times New Roman" w:hAnsi="Times New Roman" w:cs="Times New Roman"/>
          <w:b/>
          <w:szCs w:val="24"/>
          <w:lang w:eastAsia="en-US" w:bidi="en-US"/>
        </w:rPr>
        <w:t>g</w:t>
      </w:r>
      <w:r w:rsidR="00660950" w:rsidRPr="00767425">
        <w:rPr>
          <w:rFonts w:ascii="Times New Roman" w:hAnsi="Times New Roman" w:cs="Times New Roman"/>
          <w:szCs w:val="24"/>
          <w:lang w:eastAsia="en-US" w:bidi="en-US"/>
        </w:rPr>
        <w:t>, showing the coexistence of α- and β-TiO</w:t>
      </w:r>
      <w:r w:rsidR="00660950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2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>.</w:t>
      </w:r>
    </w:p>
    <w:p w14:paraId="30BE6135" w14:textId="6939C762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8A2D8DC" w14:textId="4A665D18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40E2E25" w14:textId="3F0D25C5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66ED8B8" w14:textId="157D091A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8D2E077" w14:textId="4CFA3402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5AA1774" w14:textId="5952981A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0A20AEA" w14:textId="73899B4E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117F98C" w14:textId="0FCD2D3B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D4CDAD8" w14:textId="18746E78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5BEB33B" w14:textId="3FEEBCC5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4CC9F58" w14:textId="7909BB45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5625123" w14:textId="0ADEACDE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01DCB61" w14:textId="52102DEA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1BE5681" w14:textId="0E096D4E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AB30608" w14:textId="60FB1953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C077CBE" w14:textId="73C0A39C" w:rsidR="001D689D" w:rsidRPr="00767425" w:rsidRDefault="003313A2" w:rsidP="003313A2">
      <w:pPr>
        <w:pStyle w:val="aa"/>
        <w:numPr>
          <w:ilvl w:val="0"/>
          <w:numId w:val="10"/>
        </w:numPr>
        <w:ind w:firstLineChars="0"/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bookmarkStart w:id="8" w:name="_Hlk138059257"/>
      <w:r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Effect of </w:t>
      </w:r>
      <w:r w:rsidR="00825E61" w:rsidRPr="00767425">
        <w:rPr>
          <w:rFonts w:ascii="Times New Roman" w:hAnsi="Times New Roman" w:cs="Times New Roman"/>
          <w:b/>
          <w:szCs w:val="24"/>
          <w:lang w:eastAsia="en-US" w:bidi="en-US"/>
        </w:rPr>
        <w:t>e</w:t>
      </w:r>
      <w:r w:rsidR="00825E61" w:rsidRPr="00767425">
        <w:rPr>
          <w:rFonts w:ascii="Times New Roman" w:hAnsi="Times New Roman" w:cs="Times New Roman"/>
          <w:b/>
          <w:szCs w:val="24"/>
          <w:vertAlign w:val="superscript"/>
          <w:lang w:eastAsia="en-US" w:bidi="en-US"/>
        </w:rPr>
        <w:t>−</w:t>
      </w: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beam on stability of Ti</w:t>
      </w:r>
      <w:r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3</w:t>
      </w: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>C</w:t>
      </w:r>
      <w:r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2</w:t>
      </w: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>T</w:t>
      </w:r>
      <w:r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x</w:t>
      </w:r>
      <w:bookmarkEnd w:id="8"/>
    </w:p>
    <w:p w14:paraId="2173DEE6" w14:textId="511A4C8F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8F7F34C" w14:textId="77777777" w:rsidR="000A2FBE" w:rsidRPr="00767425" w:rsidRDefault="000A2FBE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FBF0B8E" w14:textId="3BB4DD0E" w:rsidR="001D689D" w:rsidRPr="00767425" w:rsidRDefault="003313A2" w:rsidP="003313A2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szCs w:val="24"/>
        </w:rPr>
        <w:t xml:space="preserve">Under imaging conditions of the </w:t>
      </w:r>
      <w:r w:rsidR="00D31224" w:rsidRPr="00767425">
        <w:rPr>
          <w:rFonts w:ascii="Times New Roman" w:hAnsi="Times New Roman" w:cs="Times New Roman"/>
          <w:szCs w:val="24"/>
        </w:rPr>
        <w:t>e</w:t>
      </w:r>
      <w:r w:rsidR="00D31224" w:rsidRPr="00767425">
        <w:rPr>
          <w:rFonts w:ascii="Times New Roman" w:hAnsi="Times New Roman" w:cs="Times New Roman"/>
          <w:szCs w:val="24"/>
          <w:vertAlign w:val="superscript"/>
        </w:rPr>
        <w:t>−</w:t>
      </w:r>
      <w:r w:rsidRPr="00767425">
        <w:rPr>
          <w:rFonts w:ascii="Times New Roman" w:hAnsi="Times New Roman" w:cs="Times New Roman"/>
          <w:szCs w:val="24"/>
        </w:rPr>
        <w:t xml:space="preserve"> beam dose rate below 10</w:t>
      </w:r>
      <w:r w:rsidRPr="00767425">
        <w:rPr>
          <w:rFonts w:ascii="Times New Roman" w:hAnsi="Times New Roman" w:cs="Times New Roman"/>
          <w:szCs w:val="24"/>
          <w:vertAlign w:val="superscript"/>
        </w:rPr>
        <w:t>4</w:t>
      </w:r>
      <w:r w:rsidRPr="00767425">
        <w:rPr>
          <w:rFonts w:ascii="Times New Roman" w:hAnsi="Times New Roman" w:cs="Times New Roman"/>
          <w:szCs w:val="24"/>
        </w:rPr>
        <w:t xml:space="preserve"> e/nm</w:t>
      </w:r>
      <w:r w:rsidRPr="00767425">
        <w:rPr>
          <w:rFonts w:ascii="Times New Roman" w:hAnsi="Times New Roman" w:cs="Times New Roman"/>
          <w:szCs w:val="24"/>
          <w:vertAlign w:val="superscript"/>
        </w:rPr>
        <w:t>2</w:t>
      </w:r>
      <w:r w:rsidRPr="00767425">
        <w:rPr>
          <w:rFonts w:ascii="Times New Roman" w:hAnsi="Times New Roman" w:cs="Times New Roman"/>
          <w:szCs w:val="24"/>
        </w:rPr>
        <w:t>·s, the atomic configuration of the Ti</w:t>
      </w:r>
      <w:r w:rsidRPr="00767425">
        <w:rPr>
          <w:rFonts w:ascii="Times New Roman" w:hAnsi="Times New Roman" w:cs="Times New Roman"/>
          <w:szCs w:val="24"/>
          <w:vertAlign w:val="subscript"/>
        </w:rPr>
        <w:t>3</w:t>
      </w:r>
      <w:r w:rsidRPr="00767425">
        <w:rPr>
          <w:rFonts w:ascii="Times New Roman" w:hAnsi="Times New Roman" w:cs="Times New Roman"/>
          <w:szCs w:val="24"/>
        </w:rPr>
        <w:t>C</w:t>
      </w:r>
      <w:r w:rsidRPr="00767425">
        <w:rPr>
          <w:rFonts w:ascii="Times New Roman" w:hAnsi="Times New Roman" w:cs="Times New Roman"/>
          <w:szCs w:val="24"/>
          <w:vertAlign w:val="subscript"/>
        </w:rPr>
        <w:t>2</w:t>
      </w:r>
      <w:r w:rsidRPr="00767425">
        <w:rPr>
          <w:rFonts w:ascii="Times New Roman" w:hAnsi="Times New Roman" w:cs="Times New Roman"/>
          <w:szCs w:val="24"/>
        </w:rPr>
        <w:t>T</w:t>
      </w:r>
      <w:r w:rsidRPr="00767425">
        <w:rPr>
          <w:rFonts w:ascii="Times New Roman" w:hAnsi="Times New Roman" w:cs="Times New Roman"/>
          <w:szCs w:val="24"/>
          <w:vertAlign w:val="subscript"/>
        </w:rPr>
        <w:t>x</w:t>
      </w:r>
      <w:r w:rsidRPr="00767425">
        <w:rPr>
          <w:rFonts w:ascii="Times New Roman" w:hAnsi="Times New Roman" w:cs="Times New Roman"/>
          <w:szCs w:val="24"/>
        </w:rPr>
        <w:t xml:space="preserve"> maintains unchanged even after 5 min of e</w:t>
      </w:r>
      <w:r w:rsidRPr="00767425">
        <w:rPr>
          <w:rFonts w:ascii="Times New Roman" w:hAnsi="Times New Roman" w:cs="Times New Roman"/>
          <w:szCs w:val="24"/>
          <w:vertAlign w:val="superscript"/>
        </w:rPr>
        <w:t>−</w:t>
      </w:r>
      <w:r w:rsidRPr="00767425">
        <w:rPr>
          <w:rFonts w:ascii="Times New Roman" w:hAnsi="Times New Roman" w:cs="Times New Roman"/>
          <w:szCs w:val="24"/>
          <w:lang w:eastAsia="zh-CN"/>
        </w:rPr>
        <w:t xml:space="preserve"> </w:t>
      </w:r>
      <w:r w:rsidRPr="00767425">
        <w:rPr>
          <w:rFonts w:ascii="Times New Roman" w:hAnsi="Times New Roman" w:cs="Times New Roman"/>
          <w:szCs w:val="24"/>
        </w:rPr>
        <w:t>beam exposure (</w:t>
      </w:r>
      <w:r w:rsidR="00A2140C" w:rsidRPr="00767425">
        <w:rPr>
          <w:rFonts w:ascii="Times New Roman" w:hAnsi="Times New Roman" w:cs="Times New Roman"/>
          <w:szCs w:val="24"/>
          <w:lang w:eastAsia="zh-CN" w:bidi="en-US"/>
        </w:rPr>
        <w:t>Supplementary</w:t>
      </w:r>
      <w:r w:rsidR="00A2140C" w:rsidRPr="00767425">
        <w:rPr>
          <w:rFonts w:ascii="Times New Roman" w:hAnsi="Times New Roman" w:cs="Times New Roman"/>
          <w:szCs w:val="24"/>
        </w:rPr>
        <w:t xml:space="preserve"> </w:t>
      </w:r>
      <w:r w:rsidRPr="00767425">
        <w:rPr>
          <w:rFonts w:ascii="Times New Roman" w:hAnsi="Times New Roman" w:cs="Times New Roman"/>
          <w:szCs w:val="24"/>
        </w:rPr>
        <w:t>Fig</w:t>
      </w:r>
      <w:r w:rsidR="00A2140C" w:rsidRPr="00767425">
        <w:rPr>
          <w:rFonts w:ascii="Times New Roman" w:hAnsi="Times New Roman" w:cs="Times New Roman"/>
          <w:szCs w:val="24"/>
        </w:rPr>
        <w:t>.</w:t>
      </w:r>
      <w:r w:rsidRPr="00767425">
        <w:rPr>
          <w:rFonts w:ascii="Times New Roman" w:hAnsi="Times New Roman" w:cs="Times New Roman"/>
          <w:szCs w:val="24"/>
        </w:rPr>
        <w:t xml:space="preserve"> </w:t>
      </w:r>
      <w:r w:rsidRPr="00767425">
        <w:rPr>
          <w:rFonts w:ascii="Times New Roman" w:hAnsi="Times New Roman" w:cs="Times New Roman"/>
          <w:szCs w:val="24"/>
          <w:lang w:eastAsia="zh-CN"/>
        </w:rPr>
        <w:t>6</w:t>
      </w:r>
      <w:r w:rsidRPr="00767425">
        <w:rPr>
          <w:rFonts w:ascii="Times New Roman" w:hAnsi="Times New Roman" w:cs="Times New Roman"/>
          <w:szCs w:val="24"/>
        </w:rPr>
        <w:t>), suggesting</w:t>
      </w:r>
      <w:bookmarkStart w:id="9" w:name="_Hlk135544448"/>
      <w:r w:rsidRPr="00767425">
        <w:rPr>
          <w:rFonts w:ascii="Times New Roman" w:hAnsi="Times New Roman" w:cs="Times New Roman"/>
          <w:szCs w:val="24"/>
        </w:rPr>
        <w:t xml:space="preserve"> the excellent stability of Ti</w:t>
      </w:r>
      <w:r w:rsidRPr="00767425">
        <w:rPr>
          <w:rFonts w:ascii="Times New Roman" w:hAnsi="Times New Roman" w:cs="Times New Roman"/>
          <w:szCs w:val="24"/>
          <w:vertAlign w:val="subscript"/>
        </w:rPr>
        <w:t>3</w:t>
      </w:r>
      <w:r w:rsidRPr="00767425">
        <w:rPr>
          <w:rFonts w:ascii="Times New Roman" w:hAnsi="Times New Roman" w:cs="Times New Roman"/>
          <w:szCs w:val="24"/>
        </w:rPr>
        <w:t>C</w:t>
      </w:r>
      <w:r w:rsidRPr="00767425">
        <w:rPr>
          <w:rFonts w:ascii="Times New Roman" w:hAnsi="Times New Roman" w:cs="Times New Roman"/>
          <w:szCs w:val="24"/>
          <w:vertAlign w:val="subscript"/>
        </w:rPr>
        <w:t>2</w:t>
      </w:r>
      <w:r w:rsidRPr="00767425">
        <w:rPr>
          <w:rFonts w:ascii="Times New Roman" w:hAnsi="Times New Roman" w:cs="Times New Roman"/>
          <w:szCs w:val="24"/>
        </w:rPr>
        <w:t>T</w:t>
      </w:r>
      <w:r w:rsidRPr="00767425">
        <w:rPr>
          <w:rFonts w:ascii="Times New Roman" w:hAnsi="Times New Roman" w:cs="Times New Roman"/>
          <w:szCs w:val="24"/>
          <w:vertAlign w:val="subscript"/>
        </w:rPr>
        <w:t>x</w:t>
      </w:r>
      <w:r w:rsidRPr="00767425">
        <w:rPr>
          <w:rFonts w:ascii="Times New Roman" w:hAnsi="Times New Roman" w:cs="Times New Roman"/>
          <w:szCs w:val="24"/>
        </w:rPr>
        <w:t xml:space="preserve"> under consecutive e</w:t>
      </w:r>
      <w:r w:rsidRPr="00767425">
        <w:rPr>
          <w:rFonts w:ascii="Times New Roman" w:hAnsi="Times New Roman" w:cs="Times New Roman"/>
          <w:szCs w:val="24"/>
          <w:vertAlign w:val="superscript"/>
        </w:rPr>
        <w:t>−</w:t>
      </w:r>
      <w:r w:rsidRPr="00767425">
        <w:rPr>
          <w:rFonts w:ascii="Times New Roman" w:hAnsi="Times New Roman" w:cs="Times New Roman"/>
          <w:szCs w:val="24"/>
        </w:rPr>
        <w:t xml:space="preserve"> beam irradiation when O</w:t>
      </w:r>
      <w:r w:rsidRPr="00767425">
        <w:rPr>
          <w:rFonts w:ascii="Times New Roman" w:hAnsi="Times New Roman" w:cs="Times New Roman"/>
          <w:szCs w:val="24"/>
          <w:vertAlign w:val="subscript"/>
        </w:rPr>
        <w:t>2</w:t>
      </w:r>
      <w:r w:rsidRPr="00767425">
        <w:rPr>
          <w:rFonts w:ascii="Times New Roman" w:hAnsi="Times New Roman" w:cs="Times New Roman"/>
          <w:szCs w:val="24"/>
        </w:rPr>
        <w:t xml:space="preserve"> was missing. </w:t>
      </w:r>
      <w:bookmarkEnd w:id="9"/>
      <w:r w:rsidRPr="00767425">
        <w:rPr>
          <w:rFonts w:ascii="Times New Roman" w:hAnsi="Times New Roman" w:cs="Times New Roman"/>
          <w:szCs w:val="24"/>
        </w:rPr>
        <w:t>Moreover, the comparative experiments performed according to the procedures established by Gai.</w:t>
      </w:r>
      <w:r w:rsidRPr="00767425">
        <w:rPr>
          <w:rFonts w:ascii="Times New Roman" w:hAnsi="Times New Roman" w:cs="Times New Roman"/>
          <w:szCs w:val="24"/>
        </w:rPr>
        <w:fldChar w:fldCharType="begin"/>
      </w:r>
      <w:r w:rsidR="00696A85" w:rsidRPr="00767425">
        <w:rPr>
          <w:rFonts w:ascii="Times New Roman" w:hAnsi="Times New Roman" w:cs="Times New Roman"/>
          <w:szCs w:val="24"/>
        </w:rPr>
        <w:instrText xml:space="preserve"> ADDIN EN.CITE &lt;EndNote&gt;&lt;Cite&gt;&lt;Author&gt;Gai&lt;/Author&gt;&lt;Year&gt;2007&lt;/Year&gt;&lt;RecNum&gt;2432&lt;/RecNum&gt;&lt;DisplayText&gt;&lt;style face="superscript"&gt;4&lt;/style&gt;&lt;/DisplayText&gt;&lt;record&gt;&lt;rec-number&gt;2432&lt;/rec-number&gt;&lt;foreign-keys&gt;&lt;key app="EN" db-id="d5f02wfd6pwws1e9rvl5asxf9sew5ewt02s9" timestamp="1678180816"&gt;2432&lt;/key&gt;&lt;/foreign-keys&gt;&lt;ref-type name="Journal Article"&gt;17&lt;/ref-type&gt;&lt;contributors&gt;&lt;authors&gt;&lt;author&gt;Gai, Pratibha L.&lt;/author&gt;&lt;author&gt;Boyes, Edward D.&lt;/author&gt;&lt;author&gt;Helveg, Stig&lt;/author&gt;&lt;author&gt;Hansen, Poul L.&lt;/author&gt;&lt;author&gt;Giorgio, Suzanne&lt;/author&gt;&lt;author&gt;Henry, Claude R.&lt;/author&gt;&lt;/authors&gt;&lt;/contributors&gt;&lt;titles&gt;&lt;title&gt;Atomic-Resolution Environmental Transmission Electron Microscopy for Probing Gas–Solid Reactions in Heterogeneous Catalysis&lt;/title&gt;&lt;secondary-title&gt;MRS Bulletin&lt;/secondary-title&gt;&lt;/titles&gt;&lt;pages&gt;1044-1050&lt;/pages&gt;&lt;volume&gt;32&lt;/volume&gt;&lt;number&gt;12&lt;/number&gt;&lt;dates&gt;&lt;year&gt;2007&lt;/year&gt;&lt;pub-dates&gt;&lt;date&gt;2007/12/01&lt;/date&gt;&lt;/pub-dates&gt;&lt;/dates&gt;&lt;isbn&gt;1938-1425&lt;/isbn&gt;&lt;urls&gt;&lt;related-urls&gt;&lt;url&gt;https://doi.org/10.1557/mrs2007.214&lt;/url&gt;&lt;/related-urls&gt;&lt;/urls&gt;&lt;electronic-resource-num&gt;10.1557/mrs2007.214&lt;/electronic-resource-num&gt;&lt;/record&gt;&lt;/Cite&gt;&lt;/EndNote&gt;</w:instrText>
      </w:r>
      <w:r w:rsidRPr="00767425">
        <w:rPr>
          <w:rFonts w:ascii="Times New Roman" w:hAnsi="Times New Roman" w:cs="Times New Roman"/>
          <w:szCs w:val="24"/>
        </w:rPr>
        <w:fldChar w:fldCharType="separate"/>
      </w:r>
      <w:r w:rsidR="00696A85" w:rsidRPr="00767425">
        <w:rPr>
          <w:rFonts w:ascii="Times New Roman" w:hAnsi="Times New Roman" w:cs="Times New Roman"/>
          <w:noProof/>
          <w:szCs w:val="24"/>
          <w:vertAlign w:val="superscript"/>
        </w:rPr>
        <w:t>4</w:t>
      </w:r>
      <w:r w:rsidRPr="00767425">
        <w:rPr>
          <w:rFonts w:ascii="Times New Roman" w:hAnsi="Times New Roman" w:cs="Times New Roman"/>
          <w:szCs w:val="24"/>
        </w:rPr>
        <w:fldChar w:fldCharType="end"/>
      </w:r>
      <w:r w:rsidRPr="00767425">
        <w:rPr>
          <w:rFonts w:ascii="Times New Roman" w:hAnsi="Times New Roman" w:cs="Times New Roman"/>
          <w:szCs w:val="24"/>
        </w:rPr>
        <w:t xml:space="preserve"> indicate that the surface structural change is identical under the controlled beam and blank beam conditions (</w:t>
      </w:r>
      <w:r w:rsidR="00A2140C" w:rsidRPr="00767425">
        <w:rPr>
          <w:rFonts w:ascii="Times New Roman" w:hAnsi="Times New Roman" w:cs="Times New Roman"/>
          <w:szCs w:val="24"/>
          <w:lang w:eastAsia="zh-CN" w:bidi="en-US"/>
        </w:rPr>
        <w:t>Supplementary</w:t>
      </w:r>
      <w:r w:rsidR="00A2140C" w:rsidRPr="00767425">
        <w:rPr>
          <w:rFonts w:ascii="Times New Roman" w:hAnsi="Times New Roman" w:cs="Times New Roman"/>
          <w:szCs w:val="24"/>
        </w:rPr>
        <w:t xml:space="preserve"> </w:t>
      </w:r>
      <w:r w:rsidRPr="00767425">
        <w:rPr>
          <w:rFonts w:ascii="Times New Roman" w:hAnsi="Times New Roman" w:cs="Times New Roman"/>
          <w:szCs w:val="24"/>
        </w:rPr>
        <w:t>Fig</w:t>
      </w:r>
      <w:r w:rsidR="00A2140C" w:rsidRPr="00767425">
        <w:rPr>
          <w:rFonts w:ascii="Times New Roman" w:hAnsi="Times New Roman" w:cs="Times New Roman"/>
          <w:szCs w:val="24"/>
        </w:rPr>
        <w:t>.</w:t>
      </w:r>
      <w:r w:rsidRPr="00767425">
        <w:rPr>
          <w:rFonts w:ascii="Times New Roman" w:hAnsi="Times New Roman" w:cs="Times New Roman"/>
          <w:szCs w:val="24"/>
        </w:rPr>
        <w:t xml:space="preserve"> </w:t>
      </w:r>
      <w:r w:rsidRPr="00767425">
        <w:rPr>
          <w:rFonts w:ascii="Times New Roman" w:hAnsi="Times New Roman" w:cs="Times New Roman"/>
          <w:szCs w:val="24"/>
          <w:lang w:eastAsia="zh-CN"/>
        </w:rPr>
        <w:t>7</w:t>
      </w:r>
      <w:r w:rsidRPr="00767425">
        <w:rPr>
          <w:rFonts w:ascii="Times New Roman" w:hAnsi="Times New Roman" w:cs="Times New Roman"/>
          <w:szCs w:val="24"/>
        </w:rPr>
        <w:t xml:space="preserve">), meaning the negligible effect of the </w:t>
      </w:r>
      <w:r w:rsidR="00825E61" w:rsidRPr="00767425">
        <w:rPr>
          <w:rFonts w:ascii="Times New Roman" w:hAnsi="Times New Roman" w:cs="Times New Roman"/>
          <w:szCs w:val="24"/>
        </w:rPr>
        <w:t>e</w:t>
      </w:r>
      <w:r w:rsidR="00825E61" w:rsidRPr="00767425">
        <w:rPr>
          <w:rFonts w:ascii="Times New Roman" w:hAnsi="Times New Roman" w:cs="Times New Roman"/>
          <w:szCs w:val="24"/>
          <w:vertAlign w:val="superscript"/>
        </w:rPr>
        <w:t>−</w:t>
      </w:r>
      <w:r w:rsidR="00825E61" w:rsidRPr="00767425">
        <w:rPr>
          <w:rFonts w:ascii="Times New Roman" w:hAnsi="Times New Roman" w:cs="Times New Roman"/>
          <w:szCs w:val="24"/>
        </w:rPr>
        <w:t xml:space="preserve"> beam</w:t>
      </w:r>
      <w:r w:rsidRPr="00767425">
        <w:rPr>
          <w:rFonts w:ascii="Times New Roman" w:hAnsi="Times New Roman" w:cs="Times New Roman"/>
          <w:szCs w:val="24"/>
        </w:rPr>
        <w:t xml:space="preserve"> on the</w:t>
      </w:r>
      <w:r w:rsidRPr="00767425">
        <w:rPr>
          <w:rFonts w:ascii="Times New Roman" w:hAnsi="Times New Roman" w:cs="Times New Roman"/>
          <w:szCs w:val="24"/>
          <w:lang w:eastAsia="zh-CN"/>
        </w:rPr>
        <w:t xml:space="preserve"> intrinsic </w:t>
      </w:r>
      <w:r w:rsidRPr="00767425">
        <w:rPr>
          <w:rFonts w:ascii="Times New Roman" w:hAnsi="Times New Roman" w:cs="Times New Roman"/>
          <w:szCs w:val="24"/>
        </w:rPr>
        <w:t>oxidation reaction.</w:t>
      </w:r>
    </w:p>
    <w:p w14:paraId="06DDAC73" w14:textId="012D6497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57899CC" w14:textId="7D5BDF5B" w:rsidR="001D689D" w:rsidRPr="00767425" w:rsidRDefault="001D68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894B3BF" w14:textId="0BC092D0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5CCE2AB" w14:textId="5020A14C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ED8BF19" w14:textId="2C27D76F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F807D64" w14:textId="4F57246B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D1CF476" w14:textId="3ADB39AB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740370E" w14:textId="458CD712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723B637" w14:textId="40122C4E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43A7B63" w14:textId="229C50A5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1CE8EF3" w14:textId="4C4EE548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9BECF4E" w14:textId="78239622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8439C67" w14:textId="24D3CD3F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C75BBB5" w14:textId="7BAEF614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22349B1" w14:textId="1ECEB87C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B8834D4" w14:textId="335F9A4F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5AF94C0" w14:textId="6BEA7199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C14F17F" w14:textId="6A8152CD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E526F1D" w14:textId="3B7DBA46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15FEA51" w14:textId="37AD0BEE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4AF6F86" w14:textId="595614C9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6684A32" w14:textId="79F33E92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3B46226" w14:textId="3A261011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14321DB" w14:textId="6776CBE9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379A56D" w14:textId="77777777" w:rsidR="003313A2" w:rsidRPr="00767425" w:rsidRDefault="003313A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502087C" w14:textId="5646D490" w:rsidR="0087215B" w:rsidRPr="00767425" w:rsidRDefault="009775DA" w:rsidP="00151200">
      <w:pPr>
        <w:jc w:val="center"/>
        <w:rPr>
          <w:rFonts w:ascii="Times New Roman" w:eastAsia="MS Mincho" w:hAnsi="Times New Roman" w:cs="Times New Roman"/>
          <w:szCs w:val="24"/>
        </w:rPr>
      </w:pPr>
      <w:r w:rsidRPr="0076742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5E9F1F5" wp14:editId="5BD94058">
            <wp:extent cx="5189220" cy="499852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" r="-1"/>
                    <a:stretch/>
                  </pic:blipFill>
                  <pic:spPr bwMode="auto">
                    <a:xfrm>
                      <a:off x="0" y="0"/>
                      <a:ext cx="5195419" cy="50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68C50" w14:textId="75095F82" w:rsidR="0087215B" w:rsidRPr="00767425" w:rsidRDefault="0087215B" w:rsidP="00767425">
      <w:pPr>
        <w:spacing w:line="480" w:lineRule="auto"/>
        <w:jc w:val="both"/>
        <w:rPr>
          <w:rFonts w:ascii="Times New Roman" w:eastAsia="Yu Mincho" w:hAnsi="Times New Roman" w:cs="Times New Roman"/>
          <w:color w:val="FF0000"/>
          <w:szCs w:val="24"/>
        </w:rPr>
      </w:pPr>
      <w:r w:rsidRPr="00767425">
        <w:rPr>
          <w:rFonts w:ascii="Times New Roman" w:eastAsia="宋体" w:hAnsi="Times New Roman" w:cs="Times New Roman"/>
          <w:b/>
          <w:bCs/>
          <w:szCs w:val="24"/>
        </w:rPr>
        <w:t>Figure S</w:t>
      </w:r>
      <w:r w:rsidR="001D689D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>6</w:t>
      </w:r>
      <w:r w:rsidR="00862503" w:rsidRPr="00767425">
        <w:rPr>
          <w:rFonts w:ascii="Times New Roman" w:eastAsia="宋体" w:hAnsi="Times New Roman" w:cs="Times New Roman"/>
          <w:b/>
          <w:bCs/>
          <w:szCs w:val="24"/>
        </w:rPr>
        <w:t xml:space="preserve"> | </w:t>
      </w:r>
      <w:r w:rsidR="000042B4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Time-resolved </w:t>
      </w:r>
      <w:r w:rsidR="00C14014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plan-view </w:t>
      </w:r>
      <w:r w:rsidR="00037351">
        <w:rPr>
          <w:rFonts w:ascii="Times New Roman" w:hAnsi="Times New Roman" w:cs="Times New Roman"/>
          <w:b/>
          <w:szCs w:val="24"/>
          <w:lang w:eastAsia="en-US" w:bidi="en-US"/>
        </w:rPr>
        <w:t>AC-</w:t>
      </w:r>
      <w:r w:rsidR="00C14014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HRTEM </w:t>
      </w:r>
      <w:r w:rsidR="000042B4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images </w:t>
      </w:r>
      <w:r w:rsidR="00E0039A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from </w:t>
      </w:r>
      <w:r w:rsidR="00C6032B" w:rsidRPr="00767425">
        <w:rPr>
          <w:rFonts w:ascii="Times New Roman" w:hAnsi="Times New Roman" w:cs="Times New Roman"/>
          <w:b/>
          <w:szCs w:val="24"/>
          <w:lang w:eastAsia="en-US" w:bidi="en-US"/>
        </w:rPr>
        <w:t>Video</w:t>
      </w:r>
      <w:r w:rsidR="00E0039A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S1 </w:t>
      </w:r>
      <w:r w:rsidR="000042B4" w:rsidRPr="00767425">
        <w:rPr>
          <w:rFonts w:ascii="Times New Roman" w:hAnsi="Times New Roman" w:cs="Times New Roman"/>
          <w:b/>
          <w:szCs w:val="24"/>
          <w:lang w:eastAsia="en-US" w:bidi="en-US"/>
        </w:rPr>
        <w:t>demonstrating excellent stability of Ti</w:t>
      </w:r>
      <w:r w:rsidR="000042B4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3</w:t>
      </w:r>
      <w:r w:rsidR="000042B4" w:rsidRPr="00767425">
        <w:rPr>
          <w:rFonts w:ascii="Times New Roman" w:hAnsi="Times New Roman" w:cs="Times New Roman"/>
          <w:b/>
          <w:szCs w:val="24"/>
          <w:lang w:eastAsia="en-US" w:bidi="en-US"/>
        </w:rPr>
        <w:t>C</w:t>
      </w:r>
      <w:r w:rsidR="000042B4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2</w:t>
      </w:r>
      <w:r w:rsidR="000042B4" w:rsidRPr="00767425">
        <w:rPr>
          <w:rFonts w:ascii="Times New Roman" w:hAnsi="Times New Roman" w:cs="Times New Roman"/>
          <w:b/>
          <w:szCs w:val="24"/>
          <w:lang w:eastAsia="en-US" w:bidi="en-US"/>
        </w:rPr>
        <w:t>T</w:t>
      </w:r>
      <w:r w:rsidR="000042B4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x</w:t>
      </w:r>
      <w:r w:rsidR="000042B4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during e</w:t>
      </w:r>
      <w:r w:rsidR="000042B4" w:rsidRPr="00767425">
        <w:rPr>
          <w:rFonts w:ascii="Times New Roman" w:hAnsi="Times New Roman" w:cs="Times New Roman"/>
          <w:b/>
          <w:szCs w:val="24"/>
          <w:vertAlign w:val="superscript"/>
          <w:lang w:eastAsia="en-US" w:bidi="en-US"/>
        </w:rPr>
        <w:t>−</w:t>
      </w:r>
      <w:r w:rsidR="000042B4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beam irradiation with electron dose rate of 10</w:t>
      </w:r>
      <w:r w:rsidR="000042B4" w:rsidRPr="00767425">
        <w:rPr>
          <w:rFonts w:ascii="Times New Roman" w:hAnsi="Times New Roman" w:cs="Times New Roman"/>
          <w:b/>
          <w:szCs w:val="24"/>
          <w:vertAlign w:val="superscript"/>
          <w:lang w:eastAsia="en-US" w:bidi="en-US"/>
        </w:rPr>
        <w:t>4</w:t>
      </w:r>
      <w:r w:rsidR="000042B4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e/nm</w:t>
      </w:r>
      <w:r w:rsidR="000042B4" w:rsidRPr="00767425">
        <w:rPr>
          <w:rFonts w:ascii="Times New Roman" w:hAnsi="Times New Roman" w:cs="Times New Roman"/>
          <w:b/>
          <w:szCs w:val="24"/>
          <w:vertAlign w:val="superscript"/>
          <w:lang w:eastAsia="en-US" w:bidi="en-US"/>
        </w:rPr>
        <w:t>2</w:t>
      </w:r>
      <w:r w:rsidR="000042B4" w:rsidRPr="00767425">
        <w:rPr>
          <w:rFonts w:ascii="Times New Roman" w:hAnsi="Times New Roman" w:cs="Times New Roman"/>
          <w:b/>
          <w:szCs w:val="24"/>
        </w:rPr>
        <w:t>·s</w:t>
      </w:r>
      <w:r w:rsidR="00C14014" w:rsidRPr="00767425">
        <w:rPr>
          <w:rFonts w:ascii="Times New Roman" w:hAnsi="Times New Roman" w:cs="Times New Roman"/>
          <w:b/>
          <w:szCs w:val="24"/>
        </w:rPr>
        <w:t xml:space="preserve"> </w:t>
      </w:r>
      <w:r w:rsidR="00C14014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in high vacuum column (gas pressure of </w:t>
      </w:r>
      <w:r w:rsidR="00C14014" w:rsidRPr="00767425">
        <w:rPr>
          <w:rFonts w:ascii="Cambria Math" w:hAnsi="Cambria Math" w:cs="Cambria Math"/>
          <w:b/>
          <w:szCs w:val="24"/>
          <w:lang w:eastAsia="en-US" w:bidi="en-US"/>
        </w:rPr>
        <w:t>∼</w:t>
      </w:r>
      <w:r w:rsidR="00C14014" w:rsidRPr="00767425">
        <w:rPr>
          <w:rFonts w:ascii="Times New Roman" w:hAnsi="Times New Roman" w:cs="Times New Roman"/>
          <w:b/>
          <w:szCs w:val="24"/>
          <w:lang w:eastAsia="en-US" w:bidi="en-US"/>
        </w:rPr>
        <w:t>3 × 10</w:t>
      </w:r>
      <w:r w:rsidR="00C14014" w:rsidRPr="00767425">
        <w:rPr>
          <w:rFonts w:ascii="Times New Roman" w:hAnsi="Times New Roman" w:cs="Times New Roman"/>
          <w:b/>
          <w:szCs w:val="24"/>
          <w:vertAlign w:val="superscript"/>
          <w:lang w:eastAsia="en-US" w:bidi="en-US"/>
        </w:rPr>
        <w:t>−8</w:t>
      </w:r>
      <w:r w:rsidR="00C14014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mbar) of ETEM</w:t>
      </w:r>
      <w:r w:rsidR="000042B4" w:rsidRPr="00767425">
        <w:rPr>
          <w:rFonts w:ascii="Times New Roman" w:hAnsi="Times New Roman" w:cs="Times New Roman"/>
          <w:b/>
          <w:szCs w:val="24"/>
        </w:rPr>
        <w:t>.</w:t>
      </w:r>
      <w:r w:rsidR="00C14014" w:rsidRPr="00767425">
        <w:rPr>
          <w:rFonts w:ascii="Times New Roman" w:hAnsi="Times New Roman" w:cs="Times New Roman"/>
          <w:szCs w:val="24"/>
        </w:rPr>
        <w:t xml:space="preserve"> </w:t>
      </w:r>
      <w:r w:rsidR="00C14014" w:rsidRPr="00767425">
        <w:rPr>
          <w:rFonts w:ascii="Times New Roman" w:hAnsi="Times New Roman" w:cs="Times New Roman"/>
          <w:b/>
          <w:szCs w:val="24"/>
        </w:rPr>
        <w:t>a</w:t>
      </w:r>
      <w:r w:rsidR="00C14014" w:rsidRPr="00767425">
        <w:rPr>
          <w:rFonts w:ascii="Times New Roman" w:hAnsi="Times New Roman" w:cs="Times New Roman"/>
          <w:szCs w:val="24"/>
        </w:rPr>
        <w:t xml:space="preserve"> and </w:t>
      </w:r>
      <w:r w:rsidR="00C14014" w:rsidRPr="00767425">
        <w:rPr>
          <w:rFonts w:ascii="Times New Roman" w:hAnsi="Times New Roman" w:cs="Times New Roman"/>
          <w:b/>
          <w:szCs w:val="24"/>
        </w:rPr>
        <w:t>b</w:t>
      </w:r>
      <w:r w:rsidR="00C14014" w:rsidRPr="00767425">
        <w:rPr>
          <w:rFonts w:ascii="Times New Roman" w:hAnsi="Times New Roman" w:cs="Times New Roman"/>
          <w:szCs w:val="24"/>
        </w:rPr>
        <w:t xml:space="preserve"> </w:t>
      </w:r>
      <w:r w:rsidR="00F812F8" w:rsidRPr="00767425">
        <w:rPr>
          <w:rFonts w:ascii="Times New Roman" w:hAnsi="Times New Roman" w:cs="Times New Roman"/>
          <w:szCs w:val="24"/>
          <w:lang w:eastAsia="en-US" w:bidi="en-US"/>
        </w:rPr>
        <w:t xml:space="preserve">HRTEM image </w:t>
      </w:r>
      <w:r w:rsidR="003145C2" w:rsidRPr="00767425">
        <w:rPr>
          <w:rFonts w:ascii="Times New Roman" w:hAnsi="Times New Roman" w:cs="Times New Roman"/>
          <w:szCs w:val="24"/>
          <w:lang w:eastAsia="en-US" w:bidi="en-US"/>
        </w:rPr>
        <w:t xml:space="preserve">and corresponding FFTs </w:t>
      </w:r>
      <w:r w:rsidR="00A107AE" w:rsidRPr="00767425">
        <w:rPr>
          <w:rFonts w:ascii="Times New Roman" w:hAnsi="Times New Roman" w:cs="Times New Roman"/>
          <w:szCs w:val="24"/>
          <w:lang w:eastAsia="en-US" w:bidi="en-US"/>
        </w:rPr>
        <w:t>from the sample before</w:t>
      </w:r>
      <w:r w:rsidR="00C14014" w:rsidRPr="00767425">
        <w:rPr>
          <w:rFonts w:ascii="Times New Roman" w:hAnsi="Times New Roman" w:cs="Times New Roman"/>
          <w:szCs w:val="24"/>
          <w:lang w:eastAsia="en-US" w:bidi="en-US"/>
        </w:rPr>
        <w:t xml:space="preserve"> e</w:t>
      </w:r>
      <w:r w:rsidR="00C14014" w:rsidRPr="00767425">
        <w:rPr>
          <w:rFonts w:ascii="Times New Roman" w:hAnsi="Times New Roman" w:cs="Times New Roman"/>
          <w:szCs w:val="24"/>
          <w:vertAlign w:val="superscript"/>
          <w:lang w:eastAsia="en-US" w:bidi="en-US"/>
        </w:rPr>
        <w:t>−</w:t>
      </w:r>
      <w:r w:rsidR="00C14014" w:rsidRPr="00767425">
        <w:rPr>
          <w:rFonts w:ascii="Times New Roman" w:hAnsi="Times New Roman" w:cs="Times New Roman"/>
          <w:szCs w:val="24"/>
          <w:lang w:eastAsia="en-US" w:bidi="en-US"/>
        </w:rPr>
        <w:t xml:space="preserve"> beam exposure. </w:t>
      </w:r>
      <w:r w:rsidR="00C14014" w:rsidRPr="00767425">
        <w:rPr>
          <w:rFonts w:ascii="Times New Roman" w:hAnsi="Times New Roman" w:cs="Times New Roman"/>
          <w:b/>
          <w:szCs w:val="24"/>
          <w:lang w:eastAsia="en-US" w:bidi="en-US"/>
        </w:rPr>
        <w:t>c</w:t>
      </w:r>
      <w:r w:rsidR="00C14014" w:rsidRPr="00767425">
        <w:rPr>
          <w:rFonts w:ascii="Times New Roman" w:hAnsi="Times New Roman" w:cs="Times New Roman"/>
          <w:szCs w:val="24"/>
          <w:lang w:eastAsia="en-US" w:bidi="en-US"/>
        </w:rPr>
        <w:t xml:space="preserve"> and </w:t>
      </w:r>
      <w:r w:rsidR="00C14014" w:rsidRPr="00767425">
        <w:rPr>
          <w:rFonts w:ascii="Times New Roman" w:hAnsi="Times New Roman" w:cs="Times New Roman"/>
          <w:b/>
          <w:szCs w:val="24"/>
          <w:lang w:eastAsia="en-US" w:bidi="en-US"/>
        </w:rPr>
        <w:t>d</w:t>
      </w:r>
      <w:r w:rsidR="00C14014" w:rsidRPr="00767425">
        <w:rPr>
          <w:rFonts w:ascii="Times New Roman" w:hAnsi="Times New Roman" w:cs="Times New Roman"/>
          <w:szCs w:val="24"/>
          <w:lang w:eastAsia="en-US" w:bidi="en-US"/>
        </w:rPr>
        <w:t xml:space="preserve"> HRTEM image and corresponding FFTs from the sample </w:t>
      </w:r>
      <w:r w:rsidR="00410807" w:rsidRPr="00767425">
        <w:rPr>
          <w:rFonts w:ascii="Times New Roman" w:hAnsi="Times New Roman" w:cs="Times New Roman"/>
          <w:szCs w:val="24"/>
          <w:lang w:eastAsia="en-US" w:bidi="en-US"/>
        </w:rPr>
        <w:t>after continuous e</w:t>
      </w:r>
      <w:r w:rsidR="00410807" w:rsidRPr="00767425">
        <w:rPr>
          <w:rFonts w:ascii="Times New Roman" w:hAnsi="Times New Roman" w:cs="Times New Roman"/>
          <w:szCs w:val="24"/>
          <w:vertAlign w:val="superscript"/>
          <w:lang w:eastAsia="en-US" w:bidi="en-US"/>
        </w:rPr>
        <w:t>−</w:t>
      </w:r>
      <w:r w:rsidR="00410807" w:rsidRPr="00767425">
        <w:rPr>
          <w:rFonts w:ascii="Times New Roman" w:hAnsi="Times New Roman" w:cs="Times New Roman"/>
          <w:szCs w:val="24"/>
          <w:lang w:eastAsia="en-US" w:bidi="en-US"/>
        </w:rPr>
        <w:t xml:space="preserve"> beam exposure of 5 min</w:t>
      </w:r>
      <w:r w:rsidR="00C14014" w:rsidRPr="00767425">
        <w:rPr>
          <w:rFonts w:ascii="Times New Roman" w:hAnsi="Times New Roman" w:cs="Times New Roman"/>
          <w:szCs w:val="24"/>
          <w:lang w:eastAsia="en-US" w:bidi="en-US"/>
        </w:rPr>
        <w:t>.</w:t>
      </w:r>
    </w:p>
    <w:p w14:paraId="67BC8955" w14:textId="46ED6B14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D31B902" w14:textId="179333EE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53BFFC4" w14:textId="0E996B42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F68922B" w14:textId="49BC5CE1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A43F4BC" w14:textId="7C10B7B2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8641AFB" w14:textId="236BD7A4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C8C07D5" w14:textId="77777777" w:rsidR="00A2140C" w:rsidRPr="00767425" w:rsidRDefault="00A2140C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D3CEC35" w14:textId="622DCD73" w:rsidR="0087215B" w:rsidRPr="00767425" w:rsidRDefault="00086D4C" w:rsidP="00151200">
      <w:pPr>
        <w:jc w:val="center"/>
        <w:rPr>
          <w:rFonts w:ascii="Times New Roman" w:eastAsia="Yu Mincho" w:hAnsi="Times New Roman" w:cs="Times New Roman"/>
          <w:bCs/>
          <w:szCs w:val="24"/>
        </w:rPr>
      </w:pPr>
      <w:r w:rsidRPr="0076742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386A1BA" wp14:editId="43508353">
            <wp:extent cx="5274310" cy="16844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43905" w14:textId="11EF15B0" w:rsidR="0087215B" w:rsidRPr="00767425" w:rsidRDefault="0087215B" w:rsidP="00767425">
      <w:pPr>
        <w:spacing w:line="480" w:lineRule="auto"/>
        <w:jc w:val="both"/>
        <w:rPr>
          <w:rFonts w:ascii="Times New Roman" w:hAnsi="Times New Roman" w:cs="Times New Roman"/>
          <w:color w:val="FF0000"/>
          <w:szCs w:val="24"/>
          <w:lang w:eastAsia="zh-CN"/>
        </w:rPr>
      </w:pPr>
      <w:r w:rsidRPr="00767425">
        <w:rPr>
          <w:rFonts w:ascii="Times New Roman" w:eastAsia="宋体" w:hAnsi="Times New Roman" w:cs="Times New Roman"/>
          <w:b/>
          <w:bCs/>
          <w:szCs w:val="24"/>
        </w:rPr>
        <w:t>Figure S</w:t>
      </w:r>
      <w:r w:rsidR="001D689D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>7</w:t>
      </w:r>
      <w:r w:rsidR="00086D4C" w:rsidRPr="00767425">
        <w:rPr>
          <w:rFonts w:ascii="Times New Roman" w:eastAsia="宋体" w:hAnsi="Times New Roman" w:cs="Times New Roman"/>
          <w:b/>
          <w:bCs/>
          <w:szCs w:val="24"/>
        </w:rPr>
        <w:t xml:space="preserve"> | </w:t>
      </w:r>
      <w:r w:rsidR="00076570" w:rsidRPr="00767425">
        <w:rPr>
          <w:rFonts w:ascii="Times New Roman" w:hAnsi="Times New Roman" w:cs="Times New Roman"/>
          <w:szCs w:val="24"/>
          <w:lang w:eastAsia="en-US" w:bidi="en-US"/>
        </w:rPr>
        <w:t>The cross-sectional structural change of the Ti</w:t>
      </w:r>
      <w:r w:rsidR="00076570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3</w:t>
      </w:r>
      <w:r w:rsidR="00076570" w:rsidRPr="00767425">
        <w:rPr>
          <w:rFonts w:ascii="Times New Roman" w:hAnsi="Times New Roman" w:cs="Times New Roman"/>
          <w:szCs w:val="24"/>
          <w:lang w:eastAsia="en-US" w:bidi="en-US"/>
        </w:rPr>
        <w:t>C</w:t>
      </w:r>
      <w:r w:rsidR="00076570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2</w:t>
      </w:r>
      <w:r w:rsidR="00076570" w:rsidRPr="00767425">
        <w:rPr>
          <w:rFonts w:ascii="Times New Roman" w:hAnsi="Times New Roman" w:cs="Times New Roman"/>
          <w:szCs w:val="24"/>
          <w:lang w:eastAsia="en-US" w:bidi="en-US"/>
        </w:rPr>
        <w:t>T</w:t>
      </w:r>
      <w:r w:rsidR="00076570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x</w:t>
      </w:r>
      <w:r w:rsidR="00076570" w:rsidRPr="00767425">
        <w:rPr>
          <w:rFonts w:ascii="Times New Roman" w:hAnsi="Times New Roman" w:cs="Times New Roman"/>
          <w:szCs w:val="24"/>
          <w:lang w:eastAsia="en-US" w:bidi="en-US"/>
        </w:rPr>
        <w:t xml:space="preserve"> upon exposure to a continuous flow of </w:t>
      </w:r>
      <w:r w:rsidR="009F3D50" w:rsidRPr="00767425">
        <w:rPr>
          <w:rFonts w:ascii="Times New Roman" w:hAnsi="Times New Roman" w:cs="Times New Roman"/>
          <w:szCs w:val="24"/>
          <w:lang w:eastAsia="en-US" w:bidi="en-US"/>
        </w:rPr>
        <w:t>O</w:t>
      </w:r>
      <w:r w:rsidR="009F3D50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2</w:t>
      </w:r>
      <w:r w:rsidR="00076570" w:rsidRPr="00767425">
        <w:rPr>
          <w:rFonts w:ascii="Times New Roman" w:hAnsi="Times New Roman" w:cs="Times New Roman"/>
          <w:szCs w:val="24"/>
          <w:lang w:eastAsia="en-US" w:bidi="en-US"/>
        </w:rPr>
        <w:t xml:space="preserve"> gas at RT and </w:t>
      </w:r>
      <w:r w:rsidR="00076570" w:rsidRPr="00767425">
        <w:rPr>
          <w:rFonts w:ascii="Times New Roman" w:hAnsi="Times New Roman" w:cs="Times New Roman"/>
          <w:i/>
          <w:szCs w:val="24"/>
          <w:lang w:eastAsia="en-US" w:bidi="en-US"/>
        </w:rPr>
        <w:t>p</w:t>
      </w:r>
      <w:r w:rsidR="00076570" w:rsidRPr="00767425">
        <w:rPr>
          <w:rFonts w:ascii="Times New Roman" w:hAnsi="Times New Roman" w:cs="Times New Roman"/>
          <w:szCs w:val="24"/>
          <w:lang w:eastAsia="en-US" w:bidi="en-US"/>
        </w:rPr>
        <w:t xml:space="preserve">O2 ≈ </w:t>
      </w:r>
      <w:r w:rsidR="00076570" w:rsidRPr="00767425">
        <w:rPr>
          <w:rFonts w:ascii="Times New Roman" w:hAnsi="Times New Roman" w:cs="Times New Roman"/>
          <w:szCs w:val="24"/>
        </w:rPr>
        <w:t>10</w:t>
      </w:r>
      <w:r w:rsidR="00076570" w:rsidRPr="00767425">
        <w:rPr>
          <w:rFonts w:ascii="Times New Roman" w:hAnsi="Times New Roman" w:cs="Times New Roman"/>
          <w:szCs w:val="24"/>
          <w:vertAlign w:val="superscript"/>
        </w:rPr>
        <w:t>−2</w:t>
      </w:r>
      <w:r w:rsidR="00076570" w:rsidRPr="00767425">
        <w:rPr>
          <w:rFonts w:ascii="Times New Roman" w:hAnsi="Times New Roman" w:cs="Times New Roman"/>
          <w:szCs w:val="24"/>
        </w:rPr>
        <w:t xml:space="preserve"> mbar</w:t>
      </w:r>
      <w:r w:rsidR="00076570" w:rsidRPr="00767425">
        <w:rPr>
          <w:rFonts w:ascii="Times New Roman" w:hAnsi="Times New Roman" w:cs="Times New Roman"/>
          <w:szCs w:val="24"/>
          <w:lang w:eastAsia="en-US" w:bidi="en-US"/>
        </w:rPr>
        <w:t xml:space="preserve"> under a beam-blanking condition, showing a continuous </w:t>
      </w:r>
      <w:r w:rsidR="006F3A99" w:rsidRPr="00767425">
        <w:rPr>
          <w:rFonts w:ascii="Times New Roman" w:hAnsi="Times New Roman" w:cs="Times New Roman"/>
          <w:szCs w:val="24"/>
          <w:lang w:eastAsia="en-US" w:bidi="en-US"/>
        </w:rPr>
        <w:t>oxide</w:t>
      </w:r>
      <w:r w:rsidR="00076570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r w:rsidR="006F3A99" w:rsidRPr="00767425">
        <w:rPr>
          <w:rFonts w:ascii="Times New Roman" w:hAnsi="Times New Roman" w:cs="Times New Roman"/>
          <w:szCs w:val="24"/>
          <w:lang w:eastAsia="en-US" w:bidi="en-US"/>
        </w:rPr>
        <w:t>formation (in an amorphous form) on the</w:t>
      </w:r>
      <w:r w:rsidR="00076570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r w:rsidR="009255FF" w:rsidRPr="00767425">
        <w:rPr>
          <w:rFonts w:ascii="Times New Roman" w:hAnsi="Times New Roman" w:cs="Times New Roman"/>
          <w:szCs w:val="24"/>
          <w:lang w:eastAsia="en-US" w:bidi="en-US"/>
        </w:rPr>
        <w:t>Ti</w:t>
      </w:r>
      <w:r w:rsidR="009255FF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3</w:t>
      </w:r>
      <w:r w:rsidR="009255FF" w:rsidRPr="00767425">
        <w:rPr>
          <w:rFonts w:ascii="Times New Roman" w:hAnsi="Times New Roman" w:cs="Times New Roman"/>
          <w:szCs w:val="24"/>
          <w:lang w:eastAsia="en-US" w:bidi="en-US"/>
        </w:rPr>
        <w:t>C</w:t>
      </w:r>
      <w:r w:rsidR="009255FF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2</w:t>
      </w:r>
      <w:r w:rsidR="009255FF" w:rsidRPr="00767425">
        <w:rPr>
          <w:rFonts w:ascii="Times New Roman" w:hAnsi="Times New Roman" w:cs="Times New Roman"/>
          <w:szCs w:val="24"/>
          <w:lang w:eastAsia="en-US" w:bidi="en-US"/>
        </w:rPr>
        <w:t>T</w:t>
      </w:r>
      <w:r w:rsidR="009255FF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x</w:t>
      </w:r>
      <w:r w:rsidR="00076570" w:rsidRPr="00767425">
        <w:rPr>
          <w:rFonts w:ascii="Times New Roman" w:hAnsi="Times New Roman" w:cs="Times New Roman"/>
          <w:szCs w:val="24"/>
          <w:lang w:eastAsia="en-US" w:bidi="en-US"/>
        </w:rPr>
        <w:t xml:space="preserve"> without </w:t>
      </w:r>
      <w:r w:rsidR="006F3A99" w:rsidRPr="00767425">
        <w:rPr>
          <w:rFonts w:ascii="Times New Roman" w:hAnsi="Times New Roman" w:cs="Times New Roman"/>
          <w:szCs w:val="24"/>
          <w:lang w:eastAsia="en-US" w:bidi="en-US"/>
        </w:rPr>
        <w:t>e</w:t>
      </w:r>
      <w:r w:rsidR="006F3A99" w:rsidRPr="00767425">
        <w:rPr>
          <w:rFonts w:ascii="Times New Roman" w:hAnsi="Times New Roman" w:cs="Times New Roman"/>
          <w:szCs w:val="24"/>
          <w:vertAlign w:val="superscript"/>
          <w:lang w:eastAsia="en-US" w:bidi="en-US"/>
        </w:rPr>
        <w:t>−</w:t>
      </w:r>
      <w:r w:rsidR="00076570" w:rsidRPr="00767425">
        <w:rPr>
          <w:rFonts w:ascii="Times New Roman" w:hAnsi="Times New Roman" w:cs="Times New Roman"/>
          <w:szCs w:val="24"/>
          <w:lang w:eastAsia="en-US" w:bidi="en-US"/>
        </w:rPr>
        <w:t xml:space="preserve"> beam illumination.</w:t>
      </w:r>
    </w:p>
    <w:p w14:paraId="66E62D54" w14:textId="2765EAA0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BE6C050" w14:textId="2E6C7BC7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2D55C69" w14:textId="1E46D6D4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EAC3CB6" w14:textId="50A1E6B6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E1CB0BA" w14:textId="5DB4BCE4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9BF5143" w14:textId="3B9D80C2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461716A" w14:textId="4948A84E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36D860A" w14:textId="1BBBEEF9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3CB88EC" w14:textId="02507DA3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4F076A8" w14:textId="7804FDD2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28A5C9E" w14:textId="41101900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19BFBBB" w14:textId="7814E988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54FF3E0" w14:textId="774BC0BF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02E6090" w14:textId="7E3B53D8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50C7603" w14:textId="0A182457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B36C983" w14:textId="5FDD915C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21E7068" w14:textId="74CB1487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DDF7B93" w14:textId="71948C0B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ACD736F" w14:textId="66D269D3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132B146" w14:textId="00C79A4F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4776DF1" w14:textId="74C17497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CA2B97A" w14:textId="3E6E0505" w:rsidR="0087215B" w:rsidRPr="00767425" w:rsidRDefault="0087215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DC35381" w14:textId="696748AA" w:rsidR="00132288" w:rsidRPr="00767425" w:rsidRDefault="00132288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A5B8291" w14:textId="63ACC23A" w:rsidR="00132288" w:rsidRPr="00767425" w:rsidRDefault="00132288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E52BDA1" w14:textId="4A30D6D3" w:rsidR="00EB7722" w:rsidRDefault="00EB772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EAE31D8" w14:textId="77777777" w:rsidR="00767425" w:rsidRPr="00767425" w:rsidRDefault="00767425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B183B80" w14:textId="7C8E0450" w:rsidR="00C168D1" w:rsidRPr="00767425" w:rsidRDefault="0007129D" w:rsidP="0007129D">
      <w:pPr>
        <w:pStyle w:val="aa"/>
        <w:numPr>
          <w:ilvl w:val="0"/>
          <w:numId w:val="10"/>
        </w:numPr>
        <w:ind w:firstLineChars="0"/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>Reactive MD simulations of o</w:t>
      </w:r>
      <w:r w:rsidR="003E0686" w:rsidRPr="00767425">
        <w:rPr>
          <w:rFonts w:ascii="Times New Roman" w:hAnsi="Times New Roman" w:cs="Times New Roman"/>
          <w:b/>
          <w:szCs w:val="24"/>
          <w:lang w:eastAsia="en-US" w:bidi="en-US"/>
        </w:rPr>
        <w:t>xidation</w:t>
      </w: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</w:t>
      </w:r>
      <w:r w:rsidR="003E0686" w:rsidRPr="00767425">
        <w:rPr>
          <w:rFonts w:ascii="Times New Roman" w:hAnsi="Times New Roman" w:cs="Times New Roman"/>
          <w:b/>
          <w:szCs w:val="24"/>
          <w:lang w:eastAsia="en-US" w:bidi="en-US"/>
        </w:rPr>
        <w:t>of different crystal planes at RT</w:t>
      </w: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</w:t>
      </w:r>
    </w:p>
    <w:p w14:paraId="337E70BF" w14:textId="174173AD" w:rsidR="00C04A74" w:rsidRPr="00767425" w:rsidRDefault="00C04A74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4FF7170" w14:textId="16AFBB5E" w:rsidR="00EB7722" w:rsidRPr="00767425" w:rsidRDefault="00EB772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EB3CB47" w14:textId="77777777" w:rsidR="00EB7722" w:rsidRPr="00767425" w:rsidRDefault="00EB772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36A7AFA" w14:textId="4A5AC1AE" w:rsidR="008A7321" w:rsidRPr="00767425" w:rsidRDefault="004276B5" w:rsidP="00F3752A">
      <w:pPr>
        <w:jc w:val="center"/>
        <w:rPr>
          <w:rFonts w:ascii="Times New Roman" w:hAnsi="Times New Roman" w:cs="Times New Roman"/>
          <w:szCs w:val="24"/>
          <w:lang w:eastAsia="en-US" w:bidi="en-US"/>
        </w:rPr>
      </w:pPr>
      <w:r>
        <w:rPr>
          <w:noProof/>
        </w:rPr>
        <w:drawing>
          <wp:inline distT="0" distB="0" distL="0" distR="0" wp14:anchorId="16C4FC91" wp14:editId="60577CA1">
            <wp:extent cx="5037200" cy="46405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6746" cy="464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345F" w14:textId="05F81E51" w:rsidR="008A7321" w:rsidRPr="00767425" w:rsidRDefault="008A7321" w:rsidP="00767425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eastAsia="宋体" w:hAnsi="Times New Roman" w:cs="Times New Roman"/>
          <w:b/>
          <w:bCs/>
          <w:szCs w:val="24"/>
        </w:rPr>
        <w:t>Figure S</w:t>
      </w:r>
      <w:r w:rsidR="00924B22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>8</w:t>
      </w:r>
      <w:r w:rsidR="00086D4C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 xml:space="preserve"> </w:t>
      </w:r>
      <w:r w:rsidR="00086D4C" w:rsidRPr="00767425">
        <w:rPr>
          <w:rFonts w:ascii="Times New Roman" w:eastAsia="宋体" w:hAnsi="Times New Roman" w:cs="Times New Roman"/>
          <w:b/>
          <w:bCs/>
          <w:szCs w:val="24"/>
        </w:rPr>
        <w:t>|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 xml:space="preserve">Structural changes </w:t>
      </w:r>
      <w:r w:rsidR="00F3752A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occurred on different crystal planes of </w:t>
      </w:r>
      <w:r w:rsidR="00D608DB" w:rsidRPr="00767425">
        <w:rPr>
          <w:rFonts w:ascii="Times New Roman" w:hAnsi="Times New Roman" w:cs="Times New Roman"/>
          <w:b/>
          <w:szCs w:val="24"/>
          <w:lang w:eastAsia="en-US" w:bidi="en-US"/>
        </w:rPr>
        <w:t>Ti</w:t>
      </w:r>
      <w:r w:rsidR="00D608DB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3</w:t>
      </w:r>
      <w:r w:rsidR="00D608DB" w:rsidRPr="00767425">
        <w:rPr>
          <w:rFonts w:ascii="Times New Roman" w:hAnsi="Times New Roman" w:cs="Times New Roman"/>
          <w:b/>
          <w:szCs w:val="24"/>
          <w:lang w:eastAsia="en-US" w:bidi="en-US"/>
        </w:rPr>
        <w:t>C</w:t>
      </w:r>
      <w:r w:rsidR="00D608DB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2</w:t>
      </w:r>
      <w:r w:rsidR="00F3752A" w:rsidRPr="00767425">
        <w:rPr>
          <w:rFonts w:ascii="Times New Roman" w:hAnsi="Times New Roman" w:cs="Times New Roman"/>
          <w:b/>
          <w:szCs w:val="24"/>
          <w:lang w:eastAsia="en-US" w:bidi="en-US"/>
        </w:rPr>
        <w:t>O</w:t>
      </w:r>
      <w:r w:rsidR="00F3752A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2</w:t>
      </w:r>
      <w:r w:rsidR="00D608DB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</w:t>
      </w:r>
      <w:r w:rsidR="00086D4C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before and </w:t>
      </w:r>
      <w:r w:rsidR="00D608DB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after </w:t>
      </w:r>
      <w:r w:rsidR="00D3197B" w:rsidRPr="00767425">
        <w:rPr>
          <w:rFonts w:ascii="Times New Roman" w:hAnsi="Times New Roman" w:cs="Times New Roman"/>
          <w:b/>
          <w:szCs w:val="24"/>
          <w:lang w:eastAsia="en-US" w:bidi="en-US"/>
        </w:rPr>
        <w:t>exposing</w:t>
      </w:r>
      <w:r w:rsidR="00D608DB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</w:t>
      </w:r>
      <w:r w:rsidR="00D3197B" w:rsidRPr="00767425">
        <w:rPr>
          <w:rFonts w:ascii="Times New Roman" w:hAnsi="Times New Roman" w:cs="Times New Roman"/>
          <w:b/>
          <w:szCs w:val="24"/>
          <w:lang w:eastAsia="en-US" w:bidi="en-US"/>
        </w:rPr>
        <w:t>in O</w:t>
      </w:r>
      <w:r w:rsidR="00D3197B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2</w:t>
      </w:r>
      <w:r w:rsidR="00D3197B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</w:t>
      </w:r>
      <w:r w:rsidR="00D608DB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for 1 ns </w:t>
      </w:r>
      <w:r w:rsidR="00F113B5" w:rsidRPr="00767425">
        <w:rPr>
          <w:rFonts w:ascii="Times New Roman" w:hAnsi="Times New Roman" w:cs="Times New Roman"/>
          <w:b/>
          <w:szCs w:val="24"/>
          <w:lang w:eastAsia="en-US" w:bidi="en-US"/>
        </w:rPr>
        <w:t>at</w:t>
      </w:r>
      <w:r w:rsidR="00D608DB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</w:t>
      </w:r>
      <w:r w:rsidR="00F113B5" w:rsidRPr="00767425">
        <w:rPr>
          <w:rFonts w:ascii="Times New Roman" w:hAnsi="Times New Roman" w:cs="Times New Roman"/>
          <w:b/>
          <w:szCs w:val="24"/>
          <w:lang w:eastAsia="en-US" w:bidi="en-US"/>
        </w:rPr>
        <w:t>3</w:t>
      </w:r>
      <w:r w:rsidR="00D608DB" w:rsidRPr="00767425">
        <w:rPr>
          <w:rFonts w:ascii="Times New Roman" w:hAnsi="Times New Roman" w:cs="Times New Roman"/>
          <w:b/>
          <w:szCs w:val="24"/>
          <w:lang w:eastAsia="en-US" w:bidi="en-US"/>
        </w:rPr>
        <w:t>00 K</w:t>
      </w:r>
      <w:r w:rsidR="00F113B5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obtained by 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 xml:space="preserve">reactive </w:t>
      </w:r>
      <w:r w:rsidR="00F113B5" w:rsidRPr="00767425">
        <w:rPr>
          <w:rFonts w:ascii="Times New Roman" w:hAnsi="Times New Roman" w:cs="Times New Roman"/>
          <w:b/>
          <w:szCs w:val="24"/>
          <w:lang w:eastAsia="en-US" w:bidi="en-US"/>
        </w:rPr>
        <w:t>MD simulations</w:t>
      </w:r>
      <w:r w:rsidR="00D608DB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, showing </w:t>
      </w:r>
      <w:r w:rsidR="00D3197B" w:rsidRPr="00767425">
        <w:rPr>
          <w:rFonts w:ascii="Times New Roman" w:hAnsi="Times New Roman" w:cs="Times New Roman"/>
          <w:b/>
          <w:szCs w:val="24"/>
          <w:lang w:eastAsia="en-US" w:bidi="en-US"/>
        </w:rPr>
        <w:t>the unreacted</w:t>
      </w:r>
      <w:r w:rsidR="00D608DB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(001) </w:t>
      </w:r>
      <w:r w:rsidR="00D3197B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plane </w:t>
      </w:r>
      <w:r w:rsidR="00D608DB" w:rsidRPr="00767425">
        <w:rPr>
          <w:rFonts w:ascii="Times New Roman" w:hAnsi="Times New Roman" w:cs="Times New Roman"/>
          <w:b/>
          <w:szCs w:val="24"/>
          <w:lang w:eastAsia="en-US" w:bidi="en-US"/>
        </w:rPr>
        <w:t>after oxidizing for 1 ns.</w:t>
      </w:r>
      <w:r w:rsidR="00D608DB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r w:rsidR="004276B5">
        <w:rPr>
          <w:rFonts w:ascii="Times New Roman" w:hAnsi="Times New Roman" w:cs="Times New Roman"/>
          <w:b/>
          <w:szCs w:val="24"/>
          <w:lang w:eastAsia="en-US" w:bidi="en-US"/>
        </w:rPr>
        <w:t>a</w:t>
      </w:r>
      <w:r w:rsidR="004276B5" w:rsidRPr="00767425">
        <w:rPr>
          <w:rFonts w:ascii="Times New Roman" w:hAnsi="Times New Roman" w:cs="Times New Roman"/>
          <w:szCs w:val="24"/>
          <w:lang w:eastAsia="en-US" w:bidi="en-US"/>
        </w:rPr>
        <w:t xml:space="preserve"> and </w:t>
      </w:r>
      <w:r w:rsidR="004276B5">
        <w:rPr>
          <w:rFonts w:ascii="Times New Roman" w:hAnsi="Times New Roman" w:cs="Times New Roman"/>
          <w:b/>
          <w:szCs w:val="24"/>
          <w:lang w:eastAsia="en-US" w:bidi="en-US"/>
        </w:rPr>
        <w:t>b</w:t>
      </w:r>
      <w:r w:rsidR="004276B5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</w:t>
      </w:r>
      <w:proofErr w:type="gramStart"/>
      <w:r w:rsidR="004276B5" w:rsidRPr="00767425">
        <w:rPr>
          <w:rFonts w:ascii="Times New Roman" w:hAnsi="Times New Roman" w:cs="Times New Roman"/>
          <w:szCs w:val="24"/>
          <w:lang w:eastAsia="en-US" w:bidi="en-US"/>
        </w:rPr>
        <w:t>The</w:t>
      </w:r>
      <w:proofErr w:type="gramEnd"/>
      <w:r w:rsidR="004276B5" w:rsidRPr="00767425">
        <w:rPr>
          <w:rFonts w:ascii="Times New Roman" w:hAnsi="Times New Roman" w:cs="Times New Roman"/>
          <w:szCs w:val="24"/>
          <w:lang w:eastAsia="en-US" w:bidi="en-US"/>
        </w:rPr>
        <w:t xml:space="preserve"> crystal plane (001).</w:t>
      </w:r>
      <w:r w:rsidR="004276B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r w:rsidR="004276B5">
        <w:rPr>
          <w:rFonts w:ascii="Times New Roman" w:hAnsi="Times New Roman" w:cs="Times New Roman"/>
          <w:b/>
          <w:szCs w:val="24"/>
          <w:lang w:eastAsia="en-US" w:bidi="en-US"/>
        </w:rPr>
        <w:t>c</w:t>
      </w:r>
      <w:r w:rsidR="00D608DB" w:rsidRPr="00767425">
        <w:rPr>
          <w:rFonts w:ascii="Times New Roman" w:hAnsi="Times New Roman" w:cs="Times New Roman"/>
          <w:szCs w:val="24"/>
          <w:lang w:eastAsia="en-US" w:bidi="en-US"/>
        </w:rPr>
        <w:t xml:space="preserve"> and </w:t>
      </w:r>
      <w:r w:rsidR="004276B5">
        <w:rPr>
          <w:rFonts w:ascii="Times New Roman" w:hAnsi="Times New Roman" w:cs="Times New Roman"/>
          <w:b/>
          <w:szCs w:val="24"/>
          <w:lang w:eastAsia="en-US" w:bidi="en-US"/>
        </w:rPr>
        <w:t>d</w:t>
      </w:r>
      <w:r w:rsidR="00D608DB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proofErr w:type="gramStart"/>
      <w:r w:rsidR="00F73EF0" w:rsidRPr="00767425">
        <w:rPr>
          <w:rFonts w:ascii="Times New Roman" w:hAnsi="Times New Roman" w:cs="Times New Roman"/>
          <w:szCs w:val="24"/>
          <w:lang w:eastAsia="en-US" w:bidi="en-US"/>
        </w:rPr>
        <w:t>The</w:t>
      </w:r>
      <w:proofErr w:type="gramEnd"/>
      <w:r w:rsidR="00F73EF0" w:rsidRPr="00767425">
        <w:rPr>
          <w:rFonts w:ascii="Times New Roman" w:hAnsi="Times New Roman" w:cs="Times New Roman"/>
          <w:szCs w:val="24"/>
          <w:lang w:eastAsia="en-US" w:bidi="en-US"/>
        </w:rPr>
        <w:t xml:space="preserve"> c</w:t>
      </w:r>
      <w:r w:rsidR="00086D4C" w:rsidRPr="00767425">
        <w:rPr>
          <w:rFonts w:ascii="Times New Roman" w:hAnsi="Times New Roman" w:cs="Times New Roman"/>
          <w:szCs w:val="24"/>
          <w:lang w:eastAsia="en-US" w:bidi="en-US"/>
        </w:rPr>
        <w:t>r</w:t>
      </w:r>
      <w:r w:rsidR="00F3752A" w:rsidRPr="00767425">
        <w:rPr>
          <w:rFonts w:ascii="Times New Roman" w:hAnsi="Times New Roman" w:cs="Times New Roman"/>
          <w:szCs w:val="24"/>
          <w:lang w:eastAsia="en-US" w:bidi="en-US"/>
        </w:rPr>
        <w:t>ystal plane (010)</w:t>
      </w:r>
      <w:r w:rsidR="00F73EF0" w:rsidRPr="00767425">
        <w:rPr>
          <w:rFonts w:ascii="Times New Roman" w:hAnsi="Times New Roman" w:cs="Times New Roman"/>
          <w:szCs w:val="24"/>
          <w:lang w:eastAsia="en-US" w:bidi="en-US"/>
        </w:rPr>
        <w:t>.</w:t>
      </w:r>
      <w:r w:rsidR="00F3752A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r w:rsidR="004276B5">
        <w:rPr>
          <w:rFonts w:ascii="Times New Roman" w:hAnsi="Times New Roman" w:cs="Times New Roman"/>
          <w:b/>
          <w:szCs w:val="24"/>
          <w:lang w:eastAsia="en-US" w:bidi="en-US"/>
        </w:rPr>
        <w:t>e</w:t>
      </w:r>
      <w:r w:rsidR="00F3752A" w:rsidRPr="00767425">
        <w:rPr>
          <w:rFonts w:ascii="Times New Roman" w:hAnsi="Times New Roman" w:cs="Times New Roman"/>
          <w:szCs w:val="24"/>
          <w:lang w:eastAsia="en-US" w:bidi="en-US"/>
        </w:rPr>
        <w:t xml:space="preserve"> and </w:t>
      </w:r>
      <w:r w:rsidR="004276B5">
        <w:rPr>
          <w:rFonts w:ascii="Times New Roman" w:hAnsi="Times New Roman" w:cs="Times New Roman"/>
          <w:b/>
          <w:szCs w:val="24"/>
          <w:lang w:eastAsia="en-US" w:bidi="en-US"/>
        </w:rPr>
        <w:t>f</w:t>
      </w:r>
      <w:r w:rsidR="00F3752A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r w:rsidR="00F73EF0" w:rsidRPr="00767425">
        <w:rPr>
          <w:rFonts w:ascii="Times New Roman" w:hAnsi="Times New Roman" w:cs="Times New Roman"/>
          <w:szCs w:val="24"/>
          <w:lang w:eastAsia="en-US" w:bidi="en-US"/>
        </w:rPr>
        <w:t>The c</w:t>
      </w:r>
      <w:r w:rsidR="00F3752A" w:rsidRPr="00767425">
        <w:rPr>
          <w:rFonts w:ascii="Times New Roman" w:hAnsi="Times New Roman" w:cs="Times New Roman"/>
          <w:szCs w:val="24"/>
          <w:lang w:eastAsia="en-US" w:bidi="en-US"/>
        </w:rPr>
        <w:t>rystal plane (100)</w:t>
      </w:r>
      <w:r w:rsidR="00F73EF0" w:rsidRPr="00767425">
        <w:rPr>
          <w:rFonts w:ascii="Times New Roman" w:hAnsi="Times New Roman" w:cs="Times New Roman"/>
          <w:szCs w:val="24"/>
          <w:lang w:eastAsia="en-US" w:bidi="en-US"/>
        </w:rPr>
        <w:t>.</w:t>
      </w:r>
      <w:r w:rsidR="00F3752A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</w:p>
    <w:p w14:paraId="4AF7712E" w14:textId="11BDC9C1" w:rsidR="008A7321" w:rsidRPr="00767425" w:rsidRDefault="008A7321" w:rsidP="00767425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8F1B500" w14:textId="2BB98A35" w:rsidR="008A7321" w:rsidRPr="00767425" w:rsidRDefault="008A732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7F7D87E" w14:textId="4A3906F4" w:rsidR="008A7321" w:rsidRPr="00767425" w:rsidRDefault="008A732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8CCACCA" w14:textId="2F0D754F" w:rsidR="008A7321" w:rsidRPr="00767425" w:rsidRDefault="008A732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25A2CD2" w14:textId="487634F4" w:rsidR="008A7321" w:rsidRPr="00767425" w:rsidRDefault="008A7321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B99E4C1" w14:textId="09E99EC0" w:rsidR="009828E7" w:rsidRPr="00767425" w:rsidRDefault="009828E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27BEF1C" w14:textId="4790EA53" w:rsidR="009828E7" w:rsidRPr="00767425" w:rsidRDefault="009828E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D7A543C" w14:textId="60E5264D" w:rsidR="009828E7" w:rsidRPr="00767425" w:rsidRDefault="0007129D" w:rsidP="0007129D">
      <w:pPr>
        <w:pStyle w:val="aa"/>
        <w:numPr>
          <w:ilvl w:val="0"/>
          <w:numId w:val="10"/>
        </w:numPr>
        <w:ind w:firstLineChars="0"/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Reactive MD simulations of </w:t>
      </w:r>
      <w:r w:rsidR="00EB7722" w:rsidRPr="00767425">
        <w:rPr>
          <w:rFonts w:ascii="Times New Roman" w:hAnsi="Times New Roman" w:cs="Times New Roman"/>
          <w:b/>
          <w:szCs w:val="24"/>
          <w:lang w:eastAsia="en-US" w:bidi="en-US"/>
        </w:rPr>
        <w:t>Ti</w:t>
      </w:r>
      <w:r w:rsidR="00EB7722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3</w:t>
      </w:r>
      <w:r w:rsidR="00EB7722" w:rsidRPr="00767425">
        <w:rPr>
          <w:rFonts w:ascii="Times New Roman" w:hAnsi="Times New Roman" w:cs="Times New Roman"/>
          <w:b/>
          <w:szCs w:val="24"/>
          <w:lang w:eastAsia="en-US" w:bidi="en-US"/>
        </w:rPr>
        <w:t>C</w:t>
      </w:r>
      <w:r w:rsidR="00EB7722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2</w:t>
      </w:r>
      <w:r w:rsidR="00EB7722" w:rsidRPr="00767425">
        <w:rPr>
          <w:rFonts w:ascii="Times New Roman" w:hAnsi="Times New Roman" w:cs="Times New Roman"/>
          <w:b/>
          <w:szCs w:val="24"/>
          <w:lang w:eastAsia="en-US" w:bidi="en-US"/>
        </w:rPr>
        <w:t>T</w:t>
      </w:r>
      <w:r w:rsidR="00EB7722" w:rsidRPr="00767425">
        <w:rPr>
          <w:rFonts w:ascii="Times New Roman" w:hAnsi="Times New Roman" w:cs="Times New Roman"/>
          <w:b/>
          <w:szCs w:val="24"/>
          <w:vertAlign w:val="subscript"/>
          <w:lang w:eastAsia="en-US" w:bidi="en-US"/>
        </w:rPr>
        <w:t>x</w:t>
      </w:r>
      <w:r w:rsidR="00EB7722"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 </w:t>
      </w: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 xml:space="preserve">oxidation at </w:t>
      </w:r>
      <w:r w:rsidR="000A2FBE" w:rsidRPr="00767425">
        <w:rPr>
          <w:rFonts w:ascii="Times New Roman" w:hAnsi="Times New Roman" w:cs="Times New Roman"/>
          <w:b/>
          <w:szCs w:val="24"/>
          <w:lang w:eastAsia="en-US" w:bidi="en-US"/>
        </w:rPr>
        <w:t>900 K</w:t>
      </w:r>
    </w:p>
    <w:p w14:paraId="4FB83D47" w14:textId="69B99CBC" w:rsidR="009828E7" w:rsidRPr="00767425" w:rsidRDefault="009828E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0BEC5EC" w14:textId="01BB9840" w:rsidR="0007129D" w:rsidRPr="00767425" w:rsidRDefault="000712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4CC747E" w14:textId="028A6399" w:rsidR="0007129D" w:rsidRPr="00767425" w:rsidRDefault="0007129D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21BA15A" w14:textId="4909B916" w:rsidR="00EB7722" w:rsidRPr="00767425" w:rsidRDefault="00EB772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50E6519" w14:textId="77777777" w:rsidR="00EB7722" w:rsidRPr="00767425" w:rsidRDefault="00EB7722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63E00C1" w14:textId="77777777" w:rsidR="009828E7" w:rsidRPr="00767425" w:rsidRDefault="009828E7" w:rsidP="009828E7">
      <w:pPr>
        <w:pStyle w:val="Newparagraph"/>
        <w:spacing w:line="240" w:lineRule="auto"/>
        <w:ind w:firstLine="0"/>
        <w:jc w:val="center"/>
        <w:rPr>
          <w:color w:val="000000" w:themeColor="text1"/>
        </w:rPr>
      </w:pPr>
      <w:r w:rsidRPr="00767425">
        <w:rPr>
          <w:noProof/>
        </w:rPr>
        <w:drawing>
          <wp:inline distT="0" distB="0" distL="0" distR="0" wp14:anchorId="76C8F026" wp14:editId="15B1DFD6">
            <wp:extent cx="5274310" cy="36741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B53F" w14:textId="72AFE2CD" w:rsidR="009828E7" w:rsidRPr="00767425" w:rsidRDefault="009828E7" w:rsidP="00767425">
      <w:pPr>
        <w:pStyle w:val="Newparagraph"/>
        <w:ind w:firstLine="0"/>
        <w:jc w:val="both"/>
        <w:rPr>
          <w:color w:val="000000" w:themeColor="text1"/>
        </w:rPr>
      </w:pPr>
      <w:r w:rsidRPr="00767425">
        <w:rPr>
          <w:rFonts w:eastAsia="宋体"/>
          <w:b/>
          <w:bCs/>
        </w:rPr>
        <w:t>Figure S9</w:t>
      </w:r>
      <w:r w:rsidR="00AD3A6D" w:rsidRPr="00767425">
        <w:rPr>
          <w:rFonts w:eastAsia="宋体"/>
          <w:b/>
          <w:bCs/>
        </w:rPr>
        <w:t xml:space="preserve"> | </w:t>
      </w:r>
      <w:r w:rsidRPr="00767425">
        <w:rPr>
          <w:lang w:eastAsia="en-US" w:bidi="en-US"/>
        </w:rPr>
        <w:t>Snapshots of early-stage oxidation occurred on the (100) plane of Ti</w:t>
      </w:r>
      <w:r w:rsidRPr="00767425">
        <w:rPr>
          <w:vertAlign w:val="subscript"/>
          <w:lang w:eastAsia="en-US" w:bidi="en-US"/>
        </w:rPr>
        <w:t>3</w:t>
      </w:r>
      <w:r w:rsidRPr="00767425">
        <w:rPr>
          <w:lang w:eastAsia="en-US" w:bidi="en-US"/>
        </w:rPr>
        <w:t>C</w:t>
      </w:r>
      <w:r w:rsidRPr="00767425">
        <w:rPr>
          <w:vertAlign w:val="subscript"/>
          <w:lang w:eastAsia="en-US" w:bidi="en-US"/>
        </w:rPr>
        <w:t>2</w:t>
      </w:r>
      <w:r w:rsidRPr="00767425">
        <w:rPr>
          <w:lang w:eastAsia="en-US" w:bidi="en-US"/>
        </w:rPr>
        <w:t>T</w:t>
      </w:r>
      <w:r w:rsidRPr="00767425">
        <w:rPr>
          <w:vertAlign w:val="subscript"/>
          <w:lang w:eastAsia="en-US" w:bidi="en-US"/>
        </w:rPr>
        <w:t>x</w:t>
      </w:r>
      <w:r w:rsidRPr="00767425">
        <w:rPr>
          <w:lang w:eastAsia="en-US" w:bidi="en-US"/>
        </w:rPr>
        <w:t xml:space="preserve"> obtained by reactive MD simulations at 900 K. The dotted lines indicate the original positions of (100) surface.</w:t>
      </w:r>
    </w:p>
    <w:p w14:paraId="0D9EF587" w14:textId="77777777" w:rsidR="009828E7" w:rsidRPr="00767425" w:rsidRDefault="009828E7" w:rsidP="00767425">
      <w:pPr>
        <w:spacing w:line="480" w:lineRule="auto"/>
        <w:jc w:val="both"/>
        <w:rPr>
          <w:rFonts w:ascii="Times New Roman" w:hAnsi="Times New Roman" w:cs="Times New Roman"/>
          <w:szCs w:val="24"/>
          <w:lang w:val="en-GB" w:eastAsia="en-US" w:bidi="en-US"/>
        </w:rPr>
      </w:pPr>
    </w:p>
    <w:p w14:paraId="54ACEB41" w14:textId="63E4DC4C" w:rsidR="000D031F" w:rsidRPr="00767425" w:rsidRDefault="000D031F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DE43B5B" w14:textId="17C5F38B" w:rsidR="009828E7" w:rsidRPr="00767425" w:rsidRDefault="009828E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01CDB0A" w14:textId="0E0BC350" w:rsidR="009828E7" w:rsidRPr="00767425" w:rsidRDefault="009828E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4507BC6" w14:textId="4EA93F1C" w:rsidR="009828E7" w:rsidRPr="00767425" w:rsidRDefault="009828E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DE6E977" w14:textId="2E976155" w:rsidR="009828E7" w:rsidRPr="00767425" w:rsidRDefault="009828E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07DD153" w14:textId="75D40FA7" w:rsidR="009828E7" w:rsidRPr="00767425" w:rsidRDefault="009828E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36963D7" w14:textId="5D282351" w:rsidR="009828E7" w:rsidRPr="00767425" w:rsidRDefault="009828E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7DFD010" w14:textId="103DD666" w:rsidR="009828E7" w:rsidRPr="00767425" w:rsidRDefault="009828E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F56BFB4" w14:textId="2E051C28" w:rsidR="009828E7" w:rsidRPr="00767425" w:rsidRDefault="009828E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2975040" w14:textId="61EE8236" w:rsidR="000A2FBE" w:rsidRPr="00767425" w:rsidRDefault="000A2FBE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6063F17" w14:textId="77777777" w:rsidR="000A2FBE" w:rsidRPr="00767425" w:rsidRDefault="000A2FBE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FEC08FA" w14:textId="3A230C51" w:rsidR="00B2646F" w:rsidRPr="00767425" w:rsidRDefault="00F3080C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D9C5BF6" wp14:editId="7A8EA846">
            <wp:extent cx="5274310" cy="27590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F77E" w14:textId="24D91218" w:rsidR="00B2646F" w:rsidRPr="00767425" w:rsidRDefault="00B2646F" w:rsidP="00767425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eastAsia="宋体" w:hAnsi="Times New Roman" w:cs="Times New Roman"/>
          <w:b/>
          <w:bCs/>
          <w:szCs w:val="24"/>
        </w:rPr>
        <w:t>Figure S</w:t>
      </w:r>
      <w:r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>10</w:t>
      </w:r>
      <w:r w:rsidR="00086D4C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 xml:space="preserve"> </w:t>
      </w:r>
      <w:r w:rsidR="00086D4C" w:rsidRPr="00767425">
        <w:rPr>
          <w:rFonts w:ascii="Times New Roman" w:eastAsia="宋体" w:hAnsi="Times New Roman" w:cs="Times New Roman"/>
          <w:b/>
          <w:bCs/>
          <w:szCs w:val="24"/>
        </w:rPr>
        <w:t xml:space="preserve">| </w:t>
      </w:r>
      <w:r w:rsidR="007575CC" w:rsidRPr="00767425">
        <w:rPr>
          <w:rFonts w:ascii="Times New Roman" w:eastAsia="宋体" w:hAnsi="Times New Roman" w:cs="Times New Roman"/>
          <w:b/>
          <w:bCs/>
          <w:szCs w:val="24"/>
        </w:rPr>
        <w:t>The</w:t>
      </w:r>
      <w:bookmarkStart w:id="10" w:name="_Hlk138057898"/>
      <w:r w:rsidR="00767425">
        <w:rPr>
          <w:rFonts w:ascii="Times New Roman" w:eastAsia="宋体" w:hAnsi="Times New Roman" w:cs="Times New Roman"/>
          <w:b/>
          <w:bCs/>
          <w:szCs w:val="24"/>
        </w:rPr>
        <w:t xml:space="preserve"> </w:t>
      </w:r>
      <w:r w:rsidR="007575CC" w:rsidRPr="00767425">
        <w:rPr>
          <w:rFonts w:ascii="Times New Roman" w:eastAsia="宋体" w:hAnsi="Times New Roman" w:cs="Times New Roman"/>
          <w:b/>
          <w:bCs/>
          <w:szCs w:val="24"/>
        </w:rPr>
        <w:t>γ-TiO</w:t>
      </w:r>
      <w:r w:rsidR="007575CC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="007575CC" w:rsidRPr="00767425">
        <w:rPr>
          <w:rFonts w:ascii="Times New Roman" w:eastAsia="宋体" w:hAnsi="Times New Roman" w:cs="Times New Roman"/>
          <w:b/>
          <w:bCs/>
          <w:szCs w:val="24"/>
        </w:rPr>
        <w:t xml:space="preserve"> phase</w:t>
      </w:r>
      <w:bookmarkEnd w:id="10"/>
      <w:r w:rsidR="007575CC" w:rsidRPr="00767425">
        <w:rPr>
          <w:rFonts w:ascii="Times New Roman" w:eastAsia="宋体" w:hAnsi="Times New Roman" w:cs="Times New Roman"/>
          <w:b/>
          <w:bCs/>
          <w:szCs w:val="24"/>
        </w:rPr>
        <w:t xml:space="preserve"> </w:t>
      </w:r>
      <w:r w:rsidR="00F73EF0" w:rsidRPr="00767425">
        <w:rPr>
          <w:rFonts w:ascii="Times New Roman" w:eastAsia="宋体" w:hAnsi="Times New Roman" w:cs="Times New Roman"/>
          <w:b/>
          <w:bCs/>
          <w:szCs w:val="24"/>
        </w:rPr>
        <w:t>detected</w:t>
      </w:r>
      <w:r w:rsidR="007575CC" w:rsidRPr="00767425">
        <w:rPr>
          <w:rFonts w:ascii="Times New Roman" w:eastAsia="宋体" w:hAnsi="Times New Roman" w:cs="Times New Roman"/>
          <w:b/>
          <w:bCs/>
          <w:szCs w:val="24"/>
        </w:rPr>
        <w:t xml:space="preserve"> by reactive MD simulations at </w:t>
      </w:r>
      <w:bookmarkStart w:id="11" w:name="_Hlk138057741"/>
      <w:r w:rsidR="007575CC" w:rsidRPr="00767425">
        <w:rPr>
          <w:rFonts w:ascii="Times New Roman" w:eastAsia="宋体" w:hAnsi="Times New Roman" w:cs="Times New Roman"/>
          <w:b/>
          <w:bCs/>
          <w:szCs w:val="24"/>
        </w:rPr>
        <w:t>900 K</w:t>
      </w:r>
      <w:bookmarkEnd w:id="11"/>
      <w:r w:rsidR="007575CC" w:rsidRPr="00767425">
        <w:rPr>
          <w:rFonts w:ascii="Times New Roman" w:eastAsia="宋体" w:hAnsi="Times New Roman" w:cs="Times New Roman"/>
          <w:b/>
          <w:bCs/>
          <w:szCs w:val="24"/>
        </w:rPr>
        <w:t xml:space="preserve"> and 1 ns. </w:t>
      </w:r>
      <w:proofErr w:type="spellStart"/>
      <w:r w:rsidR="007575CC" w:rsidRPr="00767425">
        <w:rPr>
          <w:rFonts w:ascii="Times New Roman" w:hAnsi="Times New Roman" w:cs="Times New Roman"/>
          <w:b/>
          <w:szCs w:val="24"/>
          <w:lang w:eastAsia="en-US" w:bidi="en-US"/>
        </w:rPr>
        <w:t>a</w:t>
      </w:r>
      <w:proofErr w:type="spellEnd"/>
      <w:r w:rsidR="007575CC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 xml:space="preserve">The 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>Snapshot of the oxidation occurred on the (001) plane of Ti</w:t>
      </w:r>
      <w:r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3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>C</w:t>
      </w:r>
      <w:r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2</w:t>
      </w:r>
      <w:r w:rsidR="00661344" w:rsidRPr="00767425">
        <w:rPr>
          <w:rFonts w:ascii="Times New Roman" w:hAnsi="Times New Roman" w:cs="Times New Roman"/>
          <w:szCs w:val="24"/>
          <w:lang w:eastAsia="en-US" w:bidi="en-US"/>
        </w:rPr>
        <w:t>O</w:t>
      </w:r>
      <w:r w:rsidR="00661344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2</w:t>
      </w:r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 xml:space="preserve">. </w:t>
      </w:r>
      <w:r w:rsidR="009E01D8" w:rsidRPr="00767425">
        <w:rPr>
          <w:rFonts w:ascii="Times New Roman" w:hAnsi="Times New Roman" w:cs="Times New Roman"/>
          <w:b/>
          <w:szCs w:val="24"/>
          <w:lang w:eastAsia="en-US" w:bidi="en-US"/>
        </w:rPr>
        <w:t>b</w:t>
      </w:r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proofErr w:type="gramStart"/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>The</w:t>
      </w:r>
      <w:proofErr w:type="gramEnd"/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 xml:space="preserve"> </w:t>
      </w:r>
      <w:r w:rsidR="00661344" w:rsidRPr="00767425">
        <w:rPr>
          <w:rFonts w:ascii="Times New Roman" w:hAnsi="Times New Roman" w:cs="Times New Roman"/>
          <w:szCs w:val="24"/>
          <w:lang w:eastAsia="en-US" w:bidi="en-US"/>
        </w:rPr>
        <w:t>bond angle</w:t>
      </w:r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 xml:space="preserve"> analysis of O-</w:t>
      </w:r>
      <w:proofErr w:type="spellStart"/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>Ti</w:t>
      </w:r>
      <w:proofErr w:type="spellEnd"/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 xml:space="preserve">-O and </w:t>
      </w:r>
      <w:proofErr w:type="spellStart"/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>Ti</w:t>
      </w:r>
      <w:proofErr w:type="spellEnd"/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>-O-</w:t>
      </w:r>
      <w:proofErr w:type="spellStart"/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>Ti</w:t>
      </w:r>
      <w:proofErr w:type="spellEnd"/>
      <w:r w:rsidR="009E01D8" w:rsidRPr="00767425">
        <w:rPr>
          <w:rFonts w:ascii="Times New Roman" w:hAnsi="Times New Roman" w:cs="Times New Roman"/>
          <w:szCs w:val="24"/>
          <w:lang w:eastAsia="en-US" w:bidi="en-US"/>
        </w:rPr>
        <w:t xml:space="preserve"> before and after oxidation reactions. 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 xml:space="preserve">The dotted </w:t>
      </w:r>
      <w:r w:rsidR="00661344" w:rsidRPr="00767425">
        <w:rPr>
          <w:rFonts w:ascii="Times New Roman" w:hAnsi="Times New Roman" w:cs="Times New Roman"/>
          <w:szCs w:val="24"/>
          <w:lang w:eastAsia="en-US" w:bidi="en-US"/>
        </w:rPr>
        <w:t xml:space="preserve">box in </w:t>
      </w:r>
      <w:r w:rsidR="00661344" w:rsidRPr="00767425">
        <w:rPr>
          <w:rFonts w:ascii="Times New Roman" w:hAnsi="Times New Roman" w:cs="Times New Roman"/>
          <w:b/>
          <w:szCs w:val="24"/>
          <w:lang w:eastAsia="en-US" w:bidi="en-US"/>
        </w:rPr>
        <w:t>a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 xml:space="preserve"> indicate the </w:t>
      </w:r>
      <w:r w:rsidR="00661344" w:rsidRPr="00767425">
        <w:rPr>
          <w:rFonts w:ascii="Times New Roman" w:hAnsi="Times New Roman" w:cs="Times New Roman"/>
          <w:szCs w:val="24"/>
          <w:lang w:eastAsia="en-US" w:bidi="en-US"/>
        </w:rPr>
        <w:t xml:space="preserve">formed </w:t>
      </w:r>
      <w:r w:rsidR="00661344" w:rsidRPr="00767425">
        <w:rPr>
          <w:rFonts w:ascii="Times New Roman" w:hAnsi="Times New Roman" w:cs="Times New Roman"/>
          <w:szCs w:val="24"/>
          <w:lang w:eastAsia="zh-CN" w:bidi="en-US"/>
        </w:rPr>
        <w:t>γ</w:t>
      </w:r>
      <w:r w:rsidR="00661344" w:rsidRPr="00767425">
        <w:rPr>
          <w:rFonts w:ascii="Times New Roman" w:hAnsi="Times New Roman" w:cs="Times New Roman"/>
          <w:szCs w:val="24"/>
          <w:lang w:eastAsia="en-US" w:bidi="en-US"/>
        </w:rPr>
        <w:t>-TiO</w:t>
      </w:r>
      <w:r w:rsidR="00661344"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2</w:t>
      </w:r>
      <w:r w:rsidR="00661344" w:rsidRPr="00767425">
        <w:rPr>
          <w:rFonts w:ascii="Times New Roman" w:hAnsi="Times New Roman" w:cs="Times New Roman"/>
          <w:szCs w:val="24"/>
          <w:lang w:eastAsia="en-US" w:bidi="en-US"/>
        </w:rPr>
        <w:t xml:space="preserve"> phase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>.</w:t>
      </w:r>
    </w:p>
    <w:p w14:paraId="613DB863" w14:textId="17D79E96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5EB9431" w14:textId="79A10260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0E51044" w14:textId="5EADD00D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D136A46" w14:textId="7CE0DA50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9243BED" w14:textId="5E1BDF84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E5AC4C9" w14:textId="2B3C3A33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0916EA6" w14:textId="264EB205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41029E2" w14:textId="6B238230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C466964" w14:textId="44460834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DB59BCA" w14:textId="4B26799C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E143EB9" w14:textId="09B70C03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E548989" w14:textId="1C2D1A53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957958F" w14:textId="0011334B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EE97B65" w14:textId="4E2F9F8B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4087469" w14:textId="23669C9D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292FCEA" w14:textId="4BFD7A98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654EE09" w14:textId="133CC0CA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CBCBFFB" w14:textId="101DB550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EC16938" w14:textId="79EFA356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95A1DF7" w14:textId="113C7329" w:rsidR="007D6970" w:rsidRPr="00767425" w:rsidRDefault="007D6970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71AAB0F" w14:textId="35213D02" w:rsidR="007D6970" w:rsidRPr="00767425" w:rsidRDefault="007D6970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F88E18E" w14:textId="7141F86C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AE4408C" w14:textId="4EB1B850" w:rsidR="00A556A7" w:rsidRPr="00767425" w:rsidRDefault="00F9027F" w:rsidP="002B5C81">
      <w:pPr>
        <w:jc w:val="center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2F8A28B" wp14:editId="5E6F3A67">
            <wp:extent cx="5274310" cy="26670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25BE" w14:textId="7FE3A5B5" w:rsidR="00A556A7" w:rsidRPr="00767425" w:rsidRDefault="002B5C81" w:rsidP="00767425">
      <w:pPr>
        <w:spacing w:line="480" w:lineRule="auto"/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eastAsia="宋体" w:hAnsi="Times New Roman" w:cs="Times New Roman"/>
          <w:b/>
          <w:bCs/>
          <w:szCs w:val="24"/>
        </w:rPr>
        <w:t>Figure S</w:t>
      </w:r>
      <w:r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>11</w:t>
      </w:r>
      <w:r w:rsidR="009E01D8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 xml:space="preserve"> </w:t>
      </w:r>
      <w:r w:rsidR="009E01D8" w:rsidRPr="00767425">
        <w:rPr>
          <w:rFonts w:ascii="Times New Roman" w:eastAsia="宋体" w:hAnsi="Times New Roman" w:cs="Times New Roman"/>
          <w:b/>
          <w:bCs/>
          <w:szCs w:val="24"/>
        </w:rPr>
        <w:t xml:space="preserve">| 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The nature of interface between Ti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3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C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O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</w:t>
      </w:r>
      <w:r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>(100)</w:t>
      </w:r>
      <w:r w:rsidR="00F9027F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 xml:space="preserve"> 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and O</w:t>
      </w:r>
      <w:r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molecules</w:t>
      </w:r>
      <w:bookmarkStart w:id="12" w:name="_Hlk138058163"/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before and after oxidation for 1 </w:t>
      </w:r>
      <w:proofErr w:type="spellStart"/>
      <w:r w:rsidRPr="00767425">
        <w:rPr>
          <w:rFonts w:ascii="Times New Roman" w:eastAsia="宋体" w:hAnsi="Times New Roman" w:cs="Times New Roman"/>
          <w:b/>
          <w:bCs/>
          <w:szCs w:val="24"/>
        </w:rPr>
        <w:t>ps</w:t>
      </w:r>
      <w:proofErr w:type="spellEnd"/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at </w:t>
      </w:r>
      <w:r w:rsidR="00F9027F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>9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00 K</w:t>
      </w:r>
      <w:bookmarkEnd w:id="12"/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calculated from </w:t>
      </w:r>
      <w:proofErr w:type="spellStart"/>
      <w:r w:rsidRPr="00767425">
        <w:rPr>
          <w:rFonts w:ascii="Times New Roman" w:eastAsia="宋体" w:hAnsi="Times New Roman" w:cs="Times New Roman"/>
          <w:b/>
          <w:bCs/>
          <w:szCs w:val="24"/>
        </w:rPr>
        <w:t>ReaxFF</w:t>
      </w:r>
      <w:proofErr w:type="spellEnd"/>
      <w:r w:rsidRPr="00767425">
        <w:rPr>
          <w:rFonts w:ascii="Times New Roman" w:eastAsia="宋体" w:hAnsi="Times New Roman" w:cs="Times New Roman"/>
          <w:b/>
          <w:bCs/>
          <w:szCs w:val="24"/>
        </w:rPr>
        <w:t xml:space="preserve"> favored MD simulations.</w:t>
      </w:r>
      <w:r w:rsidRPr="00767425">
        <w:rPr>
          <w:rFonts w:ascii="Times New Roman" w:eastAsia="宋体" w:hAnsi="Times New Roman" w:cs="Times New Roman"/>
          <w:bCs/>
          <w:szCs w:val="24"/>
        </w:rPr>
        <w:t xml:space="preserve"> 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a</w:t>
      </w:r>
      <w:r w:rsidRPr="00767425">
        <w:rPr>
          <w:rFonts w:ascii="Times New Roman" w:eastAsia="宋体" w:hAnsi="Times New Roman" w:cs="Times New Roman"/>
          <w:bCs/>
          <w:szCs w:val="24"/>
        </w:rPr>
        <w:t>-</w:t>
      </w:r>
      <w:r w:rsidRPr="00767425">
        <w:rPr>
          <w:rFonts w:ascii="Times New Roman" w:eastAsia="宋体" w:hAnsi="Times New Roman" w:cs="Times New Roman"/>
          <w:b/>
          <w:bCs/>
          <w:szCs w:val="24"/>
        </w:rPr>
        <w:t>d</w:t>
      </w:r>
      <w:r w:rsidRPr="00767425">
        <w:rPr>
          <w:rFonts w:ascii="Times New Roman" w:eastAsia="宋体" w:hAnsi="Times New Roman" w:cs="Times New Roman"/>
          <w:bCs/>
          <w:szCs w:val="24"/>
        </w:rPr>
        <w:t xml:space="preserve"> </w:t>
      </w:r>
      <w:proofErr w:type="gramStart"/>
      <w:r w:rsidR="009E01D8" w:rsidRPr="00767425">
        <w:rPr>
          <w:rFonts w:ascii="Times New Roman" w:eastAsia="宋体" w:hAnsi="Times New Roman" w:cs="Times New Roman"/>
          <w:bCs/>
          <w:szCs w:val="24"/>
        </w:rPr>
        <w:t>The</w:t>
      </w:r>
      <w:proofErr w:type="gramEnd"/>
      <w:r w:rsidR="009E01D8" w:rsidRPr="00767425">
        <w:rPr>
          <w:rFonts w:ascii="Times New Roman" w:eastAsia="宋体" w:hAnsi="Times New Roman" w:cs="Times New Roman"/>
          <w:bCs/>
          <w:szCs w:val="24"/>
        </w:rPr>
        <w:t xml:space="preserve"> </w:t>
      </w:r>
      <w:r w:rsidRPr="00767425">
        <w:rPr>
          <w:rFonts w:ascii="Times New Roman" w:eastAsia="宋体" w:hAnsi="Times New Roman" w:cs="Times New Roman"/>
          <w:bCs/>
          <w:szCs w:val="24"/>
        </w:rPr>
        <w:t>(</w:t>
      </w:r>
      <w:r w:rsidR="00F9027F" w:rsidRPr="00767425">
        <w:rPr>
          <w:rFonts w:ascii="Times New Roman" w:eastAsia="宋体" w:hAnsi="Times New Roman" w:cs="Times New Roman"/>
          <w:bCs/>
          <w:szCs w:val="24"/>
        </w:rPr>
        <w:t>100</w:t>
      </w:r>
      <w:r w:rsidRPr="00767425">
        <w:rPr>
          <w:rFonts w:ascii="Times New Roman" w:eastAsia="宋体" w:hAnsi="Times New Roman" w:cs="Times New Roman"/>
          <w:bCs/>
          <w:szCs w:val="24"/>
        </w:rPr>
        <w:t xml:space="preserve">) plane-associated coordination before reaction, temperature variation after reaction, and charge distribution before and after reaction, respectively. </w:t>
      </w:r>
      <w:r w:rsidR="00F9027F" w:rsidRPr="00767425">
        <w:rPr>
          <w:rFonts w:ascii="Times New Roman" w:eastAsia="宋体" w:hAnsi="Times New Roman" w:cs="Times New Roman"/>
          <w:bCs/>
          <w:szCs w:val="24"/>
        </w:rPr>
        <w:t>Cor., coordination; Temp., temperature.</w:t>
      </w:r>
    </w:p>
    <w:p w14:paraId="24F55B22" w14:textId="73B5F772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6E2D749" w14:textId="6769E38F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44BCF32" w14:textId="4B58A0BB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21B1188" w14:textId="037C61F5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5C6956C" w14:textId="3E5F2A86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3EF2BCC" w14:textId="69701822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C5AC731" w14:textId="1198596D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CAB6E09" w14:textId="77A91506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C988B81" w14:textId="732CA54F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2CEB28D" w14:textId="1EA47F9A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7BFE926" w14:textId="0860251C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B7C4F87" w14:textId="4B409764" w:rsidR="00A556A7" w:rsidRPr="00767425" w:rsidRDefault="00A556A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7FCBA50" w14:textId="05844085" w:rsidR="00836DC7" w:rsidRPr="00767425" w:rsidRDefault="00836DC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DABDD4C" w14:textId="0555822E" w:rsidR="00836DC7" w:rsidRPr="00767425" w:rsidRDefault="00836DC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C6FE2D2" w14:textId="2B5D7067" w:rsidR="00836DC7" w:rsidRPr="00767425" w:rsidRDefault="00836DC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AADD84A" w14:textId="3A4F638D" w:rsidR="00836DC7" w:rsidRPr="00767425" w:rsidRDefault="00836DC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2AAFBCE" w14:textId="28027017" w:rsidR="00836DC7" w:rsidRPr="00767425" w:rsidRDefault="00836DC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092E1D3" w14:textId="1DEE095C" w:rsidR="007D6970" w:rsidRPr="00767425" w:rsidRDefault="007D6970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CF5BBBB" w14:textId="0A2FC7A8" w:rsidR="00836DC7" w:rsidRPr="00767425" w:rsidRDefault="00836DC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E873234" w14:textId="0BB26367" w:rsidR="00836DC7" w:rsidRPr="00767425" w:rsidRDefault="00836DC7" w:rsidP="00151200">
      <w:pPr>
        <w:pStyle w:val="aa"/>
        <w:numPr>
          <w:ilvl w:val="0"/>
          <w:numId w:val="10"/>
        </w:numPr>
        <w:ind w:firstLineChars="0"/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bookmarkStart w:id="13" w:name="_Hlk138059626"/>
      <w:r w:rsidRPr="00767425">
        <w:rPr>
          <w:rFonts w:ascii="Times New Roman" w:hAnsi="Times New Roman" w:cs="Times New Roman"/>
          <w:b/>
          <w:szCs w:val="24"/>
          <w:lang w:eastAsia="en-US" w:bidi="en-US"/>
        </w:rPr>
        <w:lastRenderedPageBreak/>
        <w:t>Surface nature of different crystal planes at 300 K</w:t>
      </w:r>
      <w:bookmarkEnd w:id="13"/>
    </w:p>
    <w:p w14:paraId="7EEF9827" w14:textId="77777777" w:rsidR="00836DC7" w:rsidRPr="00767425" w:rsidRDefault="00836DC7" w:rsidP="000F52D4">
      <w:pPr>
        <w:jc w:val="center"/>
        <w:rPr>
          <w:rFonts w:ascii="Times New Roman" w:hAnsi="Times New Roman" w:cs="Times New Roman"/>
          <w:szCs w:val="24"/>
          <w:lang w:eastAsia="en-US" w:bidi="en-US"/>
        </w:rPr>
      </w:pPr>
    </w:p>
    <w:p w14:paraId="493F77F2" w14:textId="2EDA11F4" w:rsidR="000D031F" w:rsidRPr="00767425" w:rsidRDefault="007708FC" w:rsidP="000F52D4">
      <w:pPr>
        <w:jc w:val="center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F80E5F3" wp14:editId="0F7D10E7">
            <wp:extent cx="4513195" cy="6431280"/>
            <wp:effectExtent l="0" t="0" r="190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23" cy="65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9CF3" w14:textId="4BFE2DC2" w:rsidR="00EC6612" w:rsidRPr="00EC6612" w:rsidRDefault="000D031F" w:rsidP="00767425">
      <w:pPr>
        <w:spacing w:line="480" w:lineRule="auto"/>
        <w:jc w:val="both"/>
        <w:rPr>
          <w:rFonts w:ascii="Times New Roman" w:eastAsia="Yu Mincho" w:hAnsi="Times New Roman" w:cs="Times New Roman"/>
          <w:b/>
          <w:bCs/>
          <w:szCs w:val="24"/>
        </w:rPr>
      </w:pPr>
      <w:r w:rsidRPr="00767425">
        <w:rPr>
          <w:rFonts w:ascii="Times New Roman" w:eastAsia="宋体" w:hAnsi="Times New Roman" w:cs="Times New Roman"/>
          <w:b/>
          <w:bCs/>
          <w:szCs w:val="24"/>
        </w:rPr>
        <w:t>Figure S</w:t>
      </w:r>
      <w:r w:rsidR="009828E7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>1</w:t>
      </w:r>
      <w:r w:rsidR="002B5C81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>2</w:t>
      </w:r>
      <w:r w:rsidR="00F40BE4" w:rsidRPr="00767425">
        <w:rPr>
          <w:rFonts w:ascii="Times New Roman" w:eastAsia="宋体" w:hAnsi="Times New Roman" w:cs="Times New Roman"/>
          <w:b/>
          <w:bCs/>
          <w:szCs w:val="24"/>
          <w:lang w:eastAsia="zh-CN"/>
        </w:rPr>
        <w:t xml:space="preserve"> </w:t>
      </w:r>
      <w:r w:rsidR="00F40BE4" w:rsidRPr="00767425">
        <w:rPr>
          <w:rFonts w:ascii="Times New Roman" w:eastAsia="宋体" w:hAnsi="Times New Roman" w:cs="Times New Roman"/>
          <w:b/>
          <w:bCs/>
          <w:szCs w:val="24"/>
        </w:rPr>
        <w:t xml:space="preserve">| 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>The nature of different interface</w:t>
      </w:r>
      <w:r w:rsidR="001F7CC0" w:rsidRPr="00767425">
        <w:rPr>
          <w:rFonts w:ascii="Times New Roman" w:eastAsia="宋体" w:hAnsi="Times New Roman" w:cs="Times New Roman"/>
          <w:b/>
          <w:bCs/>
          <w:szCs w:val="24"/>
        </w:rPr>
        <w:t>s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 xml:space="preserve"> between Ti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3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>C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>O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 xml:space="preserve"> and O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  <w:vertAlign w:val="subscript"/>
        </w:rPr>
        <w:t>2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 xml:space="preserve"> molecules before and after oxidation for 1 </w:t>
      </w:r>
      <w:proofErr w:type="spellStart"/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>ps</w:t>
      </w:r>
      <w:proofErr w:type="spellEnd"/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 xml:space="preserve"> </w:t>
      </w:r>
      <w:r w:rsidR="001F7CC0" w:rsidRPr="00767425">
        <w:rPr>
          <w:rFonts w:ascii="Times New Roman" w:eastAsia="宋体" w:hAnsi="Times New Roman" w:cs="Times New Roman"/>
          <w:b/>
          <w:bCs/>
          <w:szCs w:val="24"/>
        </w:rPr>
        <w:t xml:space="preserve">at 300 K 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 xml:space="preserve">calculated from </w:t>
      </w:r>
      <w:proofErr w:type="spellStart"/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>ReaxFF</w:t>
      </w:r>
      <w:proofErr w:type="spellEnd"/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 xml:space="preserve"> favored MD simulations. a</w:t>
      </w:r>
      <w:r w:rsidR="00F113B5" w:rsidRPr="00767425">
        <w:rPr>
          <w:rFonts w:ascii="Times New Roman" w:eastAsia="宋体" w:hAnsi="Times New Roman" w:cs="Times New Roman"/>
          <w:bCs/>
          <w:szCs w:val="24"/>
        </w:rPr>
        <w:t>-</w:t>
      </w:r>
      <w:r w:rsidR="00F113B5" w:rsidRPr="00767425">
        <w:rPr>
          <w:rFonts w:ascii="Times New Roman" w:eastAsia="宋体" w:hAnsi="Times New Roman" w:cs="Times New Roman"/>
          <w:b/>
          <w:bCs/>
          <w:szCs w:val="24"/>
        </w:rPr>
        <w:t>d</w:t>
      </w:r>
      <w:r w:rsidR="00EC6612">
        <w:rPr>
          <w:rFonts w:ascii="Times New Roman" w:eastAsia="宋体" w:hAnsi="Times New Roman" w:cs="Times New Roman"/>
          <w:bCs/>
          <w:szCs w:val="24"/>
        </w:rPr>
        <w:t xml:space="preserve">, </w:t>
      </w:r>
      <w:r w:rsidR="00EC6612" w:rsidRPr="00767425">
        <w:rPr>
          <w:rFonts w:ascii="Times New Roman" w:eastAsia="宋体" w:hAnsi="Times New Roman" w:cs="Times New Roman"/>
          <w:b/>
          <w:bCs/>
          <w:szCs w:val="24"/>
        </w:rPr>
        <w:t>e</w:t>
      </w:r>
      <w:r w:rsidR="00EC6612" w:rsidRPr="00767425">
        <w:rPr>
          <w:rFonts w:ascii="Times New Roman" w:eastAsia="宋体" w:hAnsi="Times New Roman" w:cs="Times New Roman"/>
          <w:bCs/>
          <w:szCs w:val="24"/>
        </w:rPr>
        <w:t>-</w:t>
      </w:r>
      <w:r w:rsidR="00EC6612" w:rsidRPr="00767425">
        <w:rPr>
          <w:rFonts w:ascii="Times New Roman" w:eastAsia="宋体" w:hAnsi="Times New Roman" w:cs="Times New Roman"/>
          <w:b/>
          <w:bCs/>
          <w:szCs w:val="24"/>
        </w:rPr>
        <w:t>h</w:t>
      </w:r>
      <w:r w:rsidR="00EC6612" w:rsidRPr="00767425">
        <w:rPr>
          <w:rFonts w:ascii="Times New Roman" w:eastAsia="宋体" w:hAnsi="Times New Roman" w:cs="Times New Roman"/>
          <w:bCs/>
          <w:szCs w:val="24"/>
        </w:rPr>
        <w:t xml:space="preserve"> </w:t>
      </w:r>
      <w:r w:rsidR="00EC6612">
        <w:rPr>
          <w:rFonts w:ascii="Times New Roman" w:eastAsia="宋体" w:hAnsi="Times New Roman" w:cs="Times New Roman"/>
          <w:bCs/>
          <w:szCs w:val="24"/>
        </w:rPr>
        <w:t xml:space="preserve">and </w:t>
      </w:r>
      <w:proofErr w:type="spellStart"/>
      <w:r w:rsidR="00EC6612" w:rsidRPr="00767425">
        <w:rPr>
          <w:rFonts w:ascii="Times New Roman" w:eastAsia="宋体" w:hAnsi="Times New Roman" w:cs="Times New Roman"/>
          <w:b/>
          <w:bCs/>
          <w:szCs w:val="24"/>
        </w:rPr>
        <w:t>i</w:t>
      </w:r>
      <w:proofErr w:type="spellEnd"/>
      <w:r w:rsidR="00EC6612" w:rsidRPr="00767425">
        <w:rPr>
          <w:rFonts w:ascii="Times New Roman" w:eastAsia="宋体" w:hAnsi="Times New Roman" w:cs="Times New Roman"/>
          <w:bCs/>
          <w:szCs w:val="24"/>
        </w:rPr>
        <w:t>-</w:t>
      </w:r>
      <w:r w:rsidR="00EC6612" w:rsidRPr="00767425">
        <w:rPr>
          <w:rFonts w:ascii="Times New Roman" w:eastAsia="宋体" w:hAnsi="Times New Roman" w:cs="Times New Roman"/>
          <w:b/>
          <w:bCs/>
          <w:szCs w:val="24"/>
        </w:rPr>
        <w:t>l</w:t>
      </w:r>
      <w:r w:rsidR="00EC6612" w:rsidRPr="00767425">
        <w:rPr>
          <w:rFonts w:ascii="Times New Roman" w:eastAsia="宋体" w:hAnsi="Times New Roman" w:cs="Times New Roman"/>
          <w:bCs/>
          <w:szCs w:val="24"/>
        </w:rPr>
        <w:t xml:space="preserve"> </w:t>
      </w:r>
      <w:proofErr w:type="gramStart"/>
      <w:r w:rsidR="009E01D8" w:rsidRPr="00767425">
        <w:rPr>
          <w:rFonts w:ascii="Times New Roman" w:eastAsia="宋体" w:hAnsi="Times New Roman" w:cs="Times New Roman"/>
          <w:bCs/>
          <w:szCs w:val="24"/>
        </w:rPr>
        <w:t>The</w:t>
      </w:r>
      <w:proofErr w:type="gramEnd"/>
      <w:r w:rsidR="009E01D8" w:rsidRPr="00767425">
        <w:rPr>
          <w:rFonts w:ascii="Times New Roman" w:eastAsia="宋体" w:hAnsi="Times New Roman" w:cs="Times New Roman"/>
          <w:bCs/>
          <w:szCs w:val="24"/>
        </w:rPr>
        <w:t xml:space="preserve"> </w:t>
      </w:r>
      <w:r w:rsidR="00F113B5" w:rsidRPr="00767425">
        <w:rPr>
          <w:rFonts w:ascii="Times New Roman" w:eastAsia="宋体" w:hAnsi="Times New Roman" w:cs="Times New Roman"/>
          <w:bCs/>
          <w:szCs w:val="24"/>
        </w:rPr>
        <w:t>(010)</w:t>
      </w:r>
      <w:r w:rsidR="00EC6612">
        <w:rPr>
          <w:rFonts w:ascii="Times New Roman" w:eastAsia="宋体" w:hAnsi="Times New Roman" w:cs="Times New Roman"/>
          <w:bCs/>
          <w:szCs w:val="24"/>
        </w:rPr>
        <w:t xml:space="preserve">, </w:t>
      </w:r>
      <w:r w:rsidR="00EC6612" w:rsidRPr="00767425">
        <w:rPr>
          <w:rFonts w:ascii="Times New Roman" w:eastAsia="宋体" w:hAnsi="Times New Roman" w:cs="Times New Roman"/>
          <w:bCs/>
          <w:szCs w:val="24"/>
        </w:rPr>
        <w:t>(001)</w:t>
      </w:r>
      <w:r w:rsidR="00EC6612">
        <w:rPr>
          <w:rFonts w:ascii="Times New Roman" w:eastAsia="宋体" w:hAnsi="Times New Roman" w:cs="Times New Roman"/>
          <w:bCs/>
          <w:szCs w:val="24"/>
        </w:rPr>
        <w:t xml:space="preserve"> and</w:t>
      </w:r>
      <w:r w:rsidR="00F113B5" w:rsidRPr="00767425">
        <w:rPr>
          <w:rFonts w:ascii="Times New Roman" w:eastAsia="宋体" w:hAnsi="Times New Roman" w:cs="Times New Roman"/>
          <w:bCs/>
          <w:szCs w:val="24"/>
        </w:rPr>
        <w:t xml:space="preserve"> </w:t>
      </w:r>
      <w:r w:rsidR="00EC6612" w:rsidRPr="00767425">
        <w:rPr>
          <w:rFonts w:ascii="Times New Roman" w:eastAsia="宋体" w:hAnsi="Times New Roman" w:cs="Times New Roman"/>
          <w:bCs/>
          <w:szCs w:val="24"/>
        </w:rPr>
        <w:t>(100)</w:t>
      </w:r>
      <w:r w:rsidR="00EC6612">
        <w:rPr>
          <w:rFonts w:ascii="Times New Roman" w:eastAsia="宋体" w:hAnsi="Times New Roman" w:cs="Times New Roman"/>
          <w:bCs/>
          <w:szCs w:val="24"/>
        </w:rPr>
        <w:t xml:space="preserve"> </w:t>
      </w:r>
      <w:r w:rsidR="00F113B5" w:rsidRPr="00767425">
        <w:rPr>
          <w:rFonts w:ascii="Times New Roman" w:eastAsia="宋体" w:hAnsi="Times New Roman" w:cs="Times New Roman"/>
          <w:bCs/>
          <w:szCs w:val="24"/>
        </w:rPr>
        <w:t>plane-associated coordination before reaction, temperature variation after reaction, and charge distribution before and after reaction, respectively.</w:t>
      </w:r>
    </w:p>
    <w:p w14:paraId="515E532A" w14:textId="77777777" w:rsidR="00836DC7" w:rsidRPr="00767425" w:rsidRDefault="00836DC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B4855B8" w14:textId="3752C1CF" w:rsidR="00C6032B" w:rsidRPr="00767425" w:rsidRDefault="00C6032B" w:rsidP="00151200">
      <w:pPr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r w:rsidRPr="00767425">
        <w:rPr>
          <w:rFonts w:ascii="Times New Roman" w:hAnsi="Times New Roman" w:cs="Times New Roman"/>
          <w:b/>
          <w:szCs w:val="24"/>
          <w:lang w:eastAsia="en-US" w:bidi="en-US"/>
        </w:rPr>
        <w:t>Captions for the in-situ captured movies</w:t>
      </w:r>
    </w:p>
    <w:p w14:paraId="099D3F64" w14:textId="5EBC0C07" w:rsidR="00C6032B" w:rsidRPr="00767425" w:rsidRDefault="00C6032B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6F265111" w14:textId="2C00E1ED" w:rsidR="00171626" w:rsidRPr="00767425" w:rsidRDefault="00171626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8E8188A" w14:textId="77777777" w:rsidR="00171626" w:rsidRPr="00767425" w:rsidRDefault="00171626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786EA21" w14:textId="7CE1E7CE" w:rsidR="00151200" w:rsidRPr="00767425" w:rsidRDefault="00051FC2" w:rsidP="00151200">
      <w:pPr>
        <w:jc w:val="both"/>
        <w:rPr>
          <w:rFonts w:ascii="Times New Roman" w:hAnsi="Times New Roman" w:cs="Times New Roman"/>
          <w:b/>
          <w:szCs w:val="24"/>
          <w:lang w:eastAsia="zh-CN" w:bidi="en-US"/>
        </w:rPr>
      </w:pPr>
      <w:r w:rsidRPr="00767425">
        <w:rPr>
          <w:rFonts w:ascii="Times New Roman" w:hAnsi="Times New Roman" w:cs="Times New Roman"/>
          <w:b/>
          <w:szCs w:val="24"/>
          <w:lang w:eastAsia="zh-CN" w:bidi="en-US"/>
        </w:rPr>
        <w:t>Movie S1</w:t>
      </w:r>
      <w:r w:rsidR="00C6032B" w:rsidRPr="00767425">
        <w:rPr>
          <w:rFonts w:ascii="Times New Roman" w:hAnsi="Times New Roman" w:cs="Times New Roman"/>
          <w:b/>
          <w:szCs w:val="24"/>
          <w:lang w:eastAsia="zh-CN" w:bidi="en-US"/>
        </w:rPr>
        <w:t>:</w:t>
      </w:r>
    </w:p>
    <w:p w14:paraId="517F2B39" w14:textId="16AA08B8" w:rsidR="00051FC2" w:rsidRPr="00767425" w:rsidRDefault="00051FC2" w:rsidP="00151200">
      <w:pPr>
        <w:jc w:val="both"/>
        <w:rPr>
          <w:rFonts w:ascii="Times New Roman" w:hAnsi="Times New Roman" w:cs="Times New Roman"/>
          <w:szCs w:val="24"/>
          <w:lang w:eastAsia="zh-CN" w:bidi="en-US"/>
        </w:rPr>
      </w:pPr>
    </w:p>
    <w:p w14:paraId="141D3A9C" w14:textId="6D22E916" w:rsidR="00051FC2" w:rsidRPr="00767425" w:rsidRDefault="003922F3" w:rsidP="00151200">
      <w:pPr>
        <w:jc w:val="both"/>
        <w:rPr>
          <w:rFonts w:ascii="Times New Roman" w:hAnsi="Times New Roman" w:cs="Times New Roman"/>
          <w:szCs w:val="24"/>
          <w:lang w:eastAsia="zh-CN" w:bidi="en-US"/>
        </w:rPr>
      </w:pPr>
      <w:r w:rsidRPr="00767425">
        <w:rPr>
          <w:rFonts w:ascii="Times New Roman" w:hAnsi="Times New Roman" w:cs="Times New Roman"/>
          <w:szCs w:val="24"/>
          <w:lang w:eastAsia="zh-CN" w:bidi="en-US"/>
        </w:rPr>
        <w:t>In-situ atomic-scale observation demonstrating the excellent stability</w:t>
      </w:r>
      <w:r w:rsidRPr="00767425">
        <w:rPr>
          <w:rFonts w:ascii="Times New Roman" w:hAnsi="Times New Roman" w:cs="Times New Roman"/>
          <w:szCs w:val="24"/>
        </w:rPr>
        <w:t xml:space="preserve"> of Ti</w:t>
      </w:r>
      <w:r w:rsidRPr="00767425">
        <w:rPr>
          <w:rFonts w:ascii="Times New Roman" w:hAnsi="Times New Roman" w:cs="Times New Roman"/>
          <w:szCs w:val="24"/>
          <w:vertAlign w:val="subscript"/>
        </w:rPr>
        <w:t>3</w:t>
      </w:r>
      <w:r w:rsidRPr="00767425">
        <w:rPr>
          <w:rFonts w:ascii="Times New Roman" w:hAnsi="Times New Roman" w:cs="Times New Roman"/>
          <w:szCs w:val="24"/>
        </w:rPr>
        <w:t>C</w:t>
      </w:r>
      <w:r w:rsidRPr="00767425">
        <w:rPr>
          <w:rFonts w:ascii="Times New Roman" w:hAnsi="Times New Roman" w:cs="Times New Roman"/>
          <w:szCs w:val="24"/>
          <w:vertAlign w:val="subscript"/>
        </w:rPr>
        <w:t>2</w:t>
      </w:r>
      <w:r w:rsidRPr="00767425">
        <w:rPr>
          <w:rFonts w:ascii="Times New Roman" w:hAnsi="Times New Roman" w:cs="Times New Roman"/>
          <w:szCs w:val="24"/>
        </w:rPr>
        <w:t>T</w:t>
      </w:r>
      <w:r w:rsidRPr="00767425">
        <w:rPr>
          <w:rFonts w:ascii="Times New Roman" w:hAnsi="Times New Roman" w:cs="Times New Roman"/>
          <w:szCs w:val="24"/>
          <w:vertAlign w:val="subscript"/>
        </w:rPr>
        <w:t>x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 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>during e</w:t>
      </w:r>
      <w:r w:rsidRPr="00767425">
        <w:rPr>
          <w:rFonts w:ascii="Times New Roman" w:hAnsi="Times New Roman" w:cs="Times New Roman"/>
          <w:szCs w:val="24"/>
          <w:vertAlign w:val="superscript"/>
          <w:lang w:eastAsia="en-US" w:bidi="en-US"/>
        </w:rPr>
        <w:t>−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 xml:space="preserve"> beam irradiation with electron dose rate of 10</w:t>
      </w:r>
      <w:r w:rsidRPr="00767425">
        <w:rPr>
          <w:rFonts w:ascii="Times New Roman" w:hAnsi="Times New Roman" w:cs="Times New Roman"/>
          <w:szCs w:val="24"/>
          <w:vertAlign w:val="superscript"/>
          <w:lang w:eastAsia="en-US" w:bidi="en-US"/>
        </w:rPr>
        <w:t>4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 xml:space="preserve"> e/nm</w:t>
      </w:r>
      <w:r w:rsidRPr="00767425">
        <w:rPr>
          <w:rFonts w:ascii="Times New Roman" w:hAnsi="Times New Roman" w:cs="Times New Roman"/>
          <w:szCs w:val="24"/>
          <w:vertAlign w:val="superscript"/>
          <w:lang w:eastAsia="en-US" w:bidi="en-US"/>
        </w:rPr>
        <w:t>2</w:t>
      </w:r>
      <w:r w:rsidRPr="00767425">
        <w:rPr>
          <w:rFonts w:ascii="Times New Roman" w:hAnsi="Times New Roman" w:cs="Times New Roman"/>
          <w:szCs w:val="24"/>
        </w:rPr>
        <w:t xml:space="preserve">·s 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 xml:space="preserve">in high vacuum column (gas pressure of </w:t>
      </w:r>
      <w:r w:rsidRPr="00767425">
        <w:rPr>
          <w:rFonts w:ascii="Cambria Math" w:hAnsi="Cambria Math" w:cs="Cambria Math"/>
          <w:szCs w:val="24"/>
          <w:lang w:eastAsia="en-US" w:bidi="en-US"/>
        </w:rPr>
        <w:t>∼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>3 × 10</w:t>
      </w:r>
      <w:r w:rsidRPr="00767425">
        <w:rPr>
          <w:rFonts w:ascii="Times New Roman" w:hAnsi="Times New Roman" w:cs="Times New Roman"/>
          <w:szCs w:val="24"/>
          <w:vertAlign w:val="superscript"/>
          <w:lang w:eastAsia="en-US" w:bidi="en-US"/>
        </w:rPr>
        <w:t>−8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 xml:space="preserve"> mbar) of ETEM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>. The video is 16 times faster than actual time.</w:t>
      </w:r>
    </w:p>
    <w:p w14:paraId="0D40610E" w14:textId="79D7FEBB" w:rsidR="00C6032B" w:rsidRPr="00767425" w:rsidRDefault="00C6032B" w:rsidP="00151200">
      <w:pPr>
        <w:jc w:val="both"/>
        <w:rPr>
          <w:rFonts w:ascii="Times New Roman" w:hAnsi="Times New Roman" w:cs="Times New Roman"/>
          <w:szCs w:val="24"/>
          <w:lang w:eastAsia="zh-CN" w:bidi="en-US"/>
        </w:rPr>
      </w:pPr>
    </w:p>
    <w:p w14:paraId="2582A1D8" w14:textId="1F87B41C" w:rsidR="001314B1" w:rsidRPr="00767425" w:rsidRDefault="001314B1" w:rsidP="00151200">
      <w:pPr>
        <w:jc w:val="both"/>
        <w:rPr>
          <w:rFonts w:ascii="Times New Roman" w:hAnsi="Times New Roman" w:cs="Times New Roman"/>
          <w:szCs w:val="24"/>
          <w:lang w:eastAsia="zh-CN" w:bidi="en-US"/>
        </w:rPr>
      </w:pPr>
    </w:p>
    <w:p w14:paraId="34156B71" w14:textId="77777777" w:rsidR="001314B1" w:rsidRPr="00767425" w:rsidRDefault="001314B1" w:rsidP="00151200">
      <w:pPr>
        <w:jc w:val="both"/>
        <w:rPr>
          <w:rFonts w:ascii="Times New Roman" w:hAnsi="Times New Roman" w:cs="Times New Roman"/>
          <w:szCs w:val="24"/>
          <w:lang w:eastAsia="zh-CN" w:bidi="en-US"/>
        </w:rPr>
      </w:pPr>
    </w:p>
    <w:p w14:paraId="0F3F3BD0" w14:textId="0186C03A" w:rsidR="00753C0A" w:rsidRPr="00767425" w:rsidRDefault="00051FC2" w:rsidP="00151200">
      <w:pPr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r w:rsidRPr="00767425">
        <w:rPr>
          <w:rFonts w:ascii="Times New Roman" w:hAnsi="Times New Roman" w:cs="Times New Roman"/>
          <w:b/>
          <w:szCs w:val="24"/>
          <w:lang w:eastAsia="zh-CN" w:bidi="en-US"/>
        </w:rPr>
        <w:t>Movie S2</w:t>
      </w:r>
      <w:r w:rsidR="00C6032B" w:rsidRPr="00767425">
        <w:rPr>
          <w:rFonts w:ascii="Times New Roman" w:hAnsi="Times New Roman" w:cs="Times New Roman"/>
          <w:b/>
          <w:szCs w:val="24"/>
          <w:lang w:eastAsia="zh-CN" w:bidi="en-US"/>
        </w:rPr>
        <w:t>:</w:t>
      </w:r>
    </w:p>
    <w:p w14:paraId="2835D3DA" w14:textId="340D1555" w:rsidR="00753C0A" w:rsidRPr="00767425" w:rsidRDefault="00753C0A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4F82E20" w14:textId="0F1EAFCE" w:rsidR="00753C0A" w:rsidRPr="00767425" w:rsidRDefault="00AD5DC6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szCs w:val="24"/>
          <w:lang w:eastAsia="zh-CN"/>
        </w:rPr>
        <w:t xml:space="preserve">In-situ </w:t>
      </w:r>
      <w:r w:rsidR="00895C3D" w:rsidRPr="00767425">
        <w:rPr>
          <w:rFonts w:ascii="Times New Roman" w:hAnsi="Times New Roman" w:cs="Times New Roman"/>
          <w:szCs w:val="24"/>
          <w:lang w:eastAsia="zh-CN" w:bidi="en-US"/>
        </w:rPr>
        <w:t>atomic-scale observation</w:t>
      </w:r>
      <w:r w:rsidR="00895C3D" w:rsidRPr="00767425">
        <w:rPr>
          <w:rFonts w:ascii="Times New Roman" w:hAnsi="Times New Roman" w:cs="Times New Roman"/>
          <w:szCs w:val="24"/>
          <w:lang w:eastAsia="zh-CN"/>
        </w:rPr>
        <w:t xml:space="preserve"> of </w:t>
      </w:r>
      <w:r w:rsidRPr="00767425">
        <w:rPr>
          <w:rFonts w:ascii="Times New Roman" w:hAnsi="Times New Roman" w:cs="Times New Roman"/>
          <w:szCs w:val="24"/>
          <w:lang w:eastAsia="zh-CN"/>
        </w:rPr>
        <w:t>early-stage oxidation process of Ti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3</w:t>
      </w:r>
      <w:r w:rsidRPr="00767425">
        <w:rPr>
          <w:rFonts w:ascii="Times New Roman" w:hAnsi="Times New Roman" w:cs="Times New Roman"/>
          <w:szCs w:val="24"/>
          <w:lang w:eastAsia="zh-CN"/>
        </w:rPr>
        <w:t>C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2</w:t>
      </w:r>
      <w:r w:rsidRPr="00767425">
        <w:rPr>
          <w:rFonts w:ascii="Times New Roman" w:hAnsi="Times New Roman" w:cs="Times New Roman"/>
          <w:szCs w:val="24"/>
          <w:lang w:eastAsia="zh-CN"/>
        </w:rPr>
        <w:t>T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x</w:t>
      </w:r>
      <w:r w:rsidRPr="00767425">
        <w:rPr>
          <w:rFonts w:ascii="Times New Roman" w:hAnsi="Times New Roman" w:cs="Times New Roman"/>
          <w:szCs w:val="24"/>
          <w:lang w:eastAsia="zh-CN"/>
        </w:rPr>
        <w:t xml:space="preserve"> </w:t>
      </w:r>
      <w:r w:rsidR="00895C3D" w:rsidRPr="00767425">
        <w:rPr>
          <w:rFonts w:ascii="Times New Roman" w:hAnsi="Times New Roman" w:cs="Times New Roman"/>
          <w:szCs w:val="24"/>
          <w:lang w:eastAsia="zh-CN"/>
        </w:rPr>
        <w:t xml:space="preserve">in </w:t>
      </w:r>
      <w:r w:rsidRPr="00767425">
        <w:rPr>
          <w:rFonts w:ascii="Times New Roman" w:hAnsi="Times New Roman" w:cs="Times New Roman"/>
          <w:szCs w:val="24"/>
          <w:lang w:eastAsia="zh-CN"/>
        </w:rPr>
        <w:t>O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2</w:t>
      </w:r>
      <w:r w:rsidR="00895C3D" w:rsidRPr="00767425">
        <w:rPr>
          <w:rFonts w:ascii="Times New Roman" w:hAnsi="Times New Roman" w:cs="Times New Roman"/>
          <w:szCs w:val="24"/>
          <w:lang w:eastAsia="zh-CN"/>
        </w:rPr>
        <w:t xml:space="preserve"> </w:t>
      </w:r>
      <w:r w:rsidR="00051257" w:rsidRPr="00767425">
        <w:rPr>
          <w:rFonts w:ascii="Times New Roman" w:hAnsi="Times New Roman" w:cs="Times New Roman"/>
          <w:szCs w:val="24"/>
          <w:lang w:eastAsia="zh-CN"/>
        </w:rPr>
        <w:t>viewed from cross section</w:t>
      </w:r>
      <w:r w:rsidRPr="00767425">
        <w:rPr>
          <w:rFonts w:ascii="Times New Roman" w:hAnsi="Times New Roman" w:cs="Times New Roman"/>
          <w:szCs w:val="24"/>
          <w:lang w:eastAsia="zh-CN"/>
        </w:rPr>
        <w:t>.</w:t>
      </w:r>
    </w:p>
    <w:p w14:paraId="12CE81C8" w14:textId="77777777" w:rsidR="000D2C50" w:rsidRPr="00767425" w:rsidRDefault="000D2C50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C7276BE" w14:textId="77777777" w:rsidR="00051257" w:rsidRPr="00767425" w:rsidRDefault="00051257" w:rsidP="00151200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863DAD8" w14:textId="0490A912" w:rsidR="0050285C" w:rsidRPr="00767425" w:rsidRDefault="0050285C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5EE73CF3" w14:textId="4DD19F13" w:rsidR="00C6032B" w:rsidRPr="00767425" w:rsidRDefault="00C6032B" w:rsidP="00C6032B">
      <w:pPr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r w:rsidRPr="00767425">
        <w:rPr>
          <w:rFonts w:ascii="Times New Roman" w:hAnsi="Times New Roman" w:cs="Times New Roman"/>
          <w:b/>
          <w:szCs w:val="24"/>
          <w:lang w:eastAsia="zh-CN" w:bidi="en-US"/>
        </w:rPr>
        <w:t>Movie S3:</w:t>
      </w:r>
    </w:p>
    <w:p w14:paraId="3CB2CCBD" w14:textId="32654727" w:rsidR="00C6032B" w:rsidRPr="00767425" w:rsidRDefault="00C6032B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2676A7F" w14:textId="2352106F" w:rsidR="00C6032B" w:rsidRPr="00767425" w:rsidRDefault="00E92672" w:rsidP="00753C0A">
      <w:pPr>
        <w:jc w:val="both"/>
        <w:rPr>
          <w:rFonts w:ascii="Times New Roman" w:hAnsi="Times New Roman" w:cs="Times New Roman"/>
          <w:szCs w:val="24"/>
          <w:lang w:eastAsia="zh-CN"/>
        </w:rPr>
      </w:pPr>
      <w:r w:rsidRPr="00767425">
        <w:rPr>
          <w:rFonts w:ascii="Times New Roman" w:hAnsi="Times New Roman" w:cs="Times New Roman"/>
          <w:szCs w:val="24"/>
          <w:lang w:eastAsia="zh-CN"/>
        </w:rPr>
        <w:t xml:space="preserve">In-situ 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>low-magnification HRTEM observation</w:t>
      </w:r>
      <w:r w:rsidRPr="00767425">
        <w:rPr>
          <w:rFonts w:ascii="Times New Roman" w:hAnsi="Times New Roman" w:cs="Times New Roman"/>
          <w:szCs w:val="24"/>
          <w:lang w:eastAsia="zh-CN"/>
        </w:rPr>
        <w:t xml:space="preserve"> of 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>long-time O</w:t>
      </w:r>
      <w:r w:rsidRPr="00767425">
        <w:rPr>
          <w:rFonts w:ascii="Times New Roman" w:hAnsi="Times New Roman" w:cs="Times New Roman"/>
          <w:szCs w:val="24"/>
          <w:vertAlign w:val="subscript"/>
          <w:lang w:eastAsia="en-US" w:bidi="en-US"/>
        </w:rPr>
        <w:t>2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 xml:space="preserve"> exposure</w:t>
      </w:r>
      <w:r w:rsidRPr="00767425">
        <w:rPr>
          <w:rFonts w:ascii="Times New Roman" w:hAnsi="Times New Roman" w:cs="Times New Roman"/>
          <w:szCs w:val="24"/>
          <w:lang w:eastAsia="zh-CN"/>
        </w:rPr>
        <w:t xml:space="preserve"> of Ti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3</w:t>
      </w:r>
      <w:r w:rsidRPr="00767425">
        <w:rPr>
          <w:rFonts w:ascii="Times New Roman" w:hAnsi="Times New Roman" w:cs="Times New Roman"/>
          <w:szCs w:val="24"/>
          <w:lang w:eastAsia="zh-CN"/>
        </w:rPr>
        <w:t>C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2</w:t>
      </w:r>
      <w:r w:rsidRPr="00767425">
        <w:rPr>
          <w:rFonts w:ascii="Times New Roman" w:hAnsi="Times New Roman" w:cs="Times New Roman"/>
          <w:szCs w:val="24"/>
          <w:lang w:eastAsia="zh-CN"/>
        </w:rPr>
        <w:t>T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x</w:t>
      </w:r>
      <w:r w:rsidRPr="00767425">
        <w:rPr>
          <w:rFonts w:ascii="Times New Roman" w:hAnsi="Times New Roman" w:cs="Times New Roman"/>
          <w:szCs w:val="24"/>
          <w:lang w:eastAsia="zh-CN"/>
        </w:rPr>
        <w:t xml:space="preserve"> viewed from cross section.</w:t>
      </w:r>
    </w:p>
    <w:p w14:paraId="50D58F3D" w14:textId="77777777" w:rsidR="00E92672" w:rsidRPr="00767425" w:rsidRDefault="00E92672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8EE0286" w14:textId="5DE3BA6D" w:rsidR="00C6032B" w:rsidRPr="00767425" w:rsidRDefault="00C6032B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473C93C" w14:textId="68FBA9E8" w:rsidR="00C6032B" w:rsidRPr="00767425" w:rsidRDefault="00C6032B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DD07C1B" w14:textId="2E207A2A" w:rsidR="00C6032B" w:rsidRPr="00767425" w:rsidRDefault="00C6032B" w:rsidP="00C6032B">
      <w:pPr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r w:rsidRPr="00767425">
        <w:rPr>
          <w:rFonts w:ascii="Times New Roman" w:hAnsi="Times New Roman" w:cs="Times New Roman"/>
          <w:b/>
          <w:szCs w:val="24"/>
          <w:lang w:eastAsia="zh-CN" w:bidi="en-US"/>
        </w:rPr>
        <w:t>Movie S4:</w:t>
      </w:r>
    </w:p>
    <w:p w14:paraId="19B22271" w14:textId="1B62F298" w:rsidR="00C6032B" w:rsidRPr="00767425" w:rsidRDefault="00C6032B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E01837E" w14:textId="21D82E4A" w:rsidR="00F431C1" w:rsidRPr="00767425" w:rsidRDefault="00E92672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szCs w:val="24"/>
          <w:lang w:eastAsia="zh-CN"/>
        </w:rPr>
        <w:t xml:space="preserve">In-situ 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>atomic-scale observation</w:t>
      </w:r>
      <w:r w:rsidRPr="00767425">
        <w:rPr>
          <w:rFonts w:ascii="Times New Roman" w:hAnsi="Times New Roman" w:cs="Times New Roman"/>
          <w:szCs w:val="24"/>
          <w:lang w:eastAsia="zh-CN"/>
        </w:rPr>
        <w:t xml:space="preserve"> of the oxidation process of Ti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3</w:t>
      </w:r>
      <w:r w:rsidRPr="00767425">
        <w:rPr>
          <w:rFonts w:ascii="Times New Roman" w:hAnsi="Times New Roman" w:cs="Times New Roman"/>
          <w:szCs w:val="24"/>
          <w:lang w:eastAsia="zh-CN"/>
        </w:rPr>
        <w:t>C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2</w:t>
      </w:r>
      <w:r w:rsidRPr="00767425">
        <w:rPr>
          <w:rFonts w:ascii="Times New Roman" w:hAnsi="Times New Roman" w:cs="Times New Roman"/>
          <w:szCs w:val="24"/>
          <w:lang w:eastAsia="zh-CN"/>
        </w:rPr>
        <w:t>T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x</w:t>
      </w:r>
      <w:r w:rsidRPr="00767425">
        <w:rPr>
          <w:rFonts w:ascii="Times New Roman" w:hAnsi="Times New Roman" w:cs="Times New Roman"/>
          <w:szCs w:val="24"/>
          <w:lang w:eastAsia="zh-CN"/>
        </w:rPr>
        <w:t xml:space="preserve"> in O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2</w:t>
      </w:r>
      <w:r w:rsidRPr="00767425">
        <w:rPr>
          <w:rFonts w:ascii="Times New Roman" w:hAnsi="Times New Roman" w:cs="Times New Roman"/>
          <w:szCs w:val="24"/>
          <w:lang w:eastAsia="zh-CN"/>
        </w:rPr>
        <w:t xml:space="preserve"> viewed from </w:t>
      </w:r>
      <w:r w:rsidR="00A908AB" w:rsidRPr="00767425">
        <w:rPr>
          <w:rFonts w:ascii="Times New Roman" w:hAnsi="Times New Roman" w:cs="Times New Roman"/>
          <w:szCs w:val="24"/>
          <w:lang w:eastAsia="zh-CN"/>
        </w:rPr>
        <w:t xml:space="preserve">basal </w:t>
      </w:r>
      <w:r w:rsidR="00A52B5B" w:rsidRPr="00767425">
        <w:rPr>
          <w:rFonts w:ascii="Times New Roman" w:hAnsi="Times New Roman" w:cs="Times New Roman"/>
          <w:szCs w:val="24"/>
          <w:lang w:eastAsia="zh-CN"/>
        </w:rPr>
        <w:t>plane</w:t>
      </w:r>
      <w:r w:rsidRPr="00767425">
        <w:rPr>
          <w:rFonts w:ascii="Times New Roman" w:hAnsi="Times New Roman" w:cs="Times New Roman"/>
          <w:szCs w:val="24"/>
          <w:lang w:eastAsia="zh-CN"/>
        </w:rPr>
        <w:t>.</w:t>
      </w:r>
    </w:p>
    <w:p w14:paraId="31916DD6" w14:textId="1E4D426D" w:rsidR="00C6032B" w:rsidRPr="00767425" w:rsidRDefault="00C6032B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1B4F2AC" w14:textId="77777777" w:rsidR="00D16F35" w:rsidRPr="00767425" w:rsidRDefault="00D16F35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3F51CD12" w14:textId="40350527" w:rsidR="00C6032B" w:rsidRPr="00767425" w:rsidRDefault="00C6032B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2EFB766D" w14:textId="585FCB7C" w:rsidR="00C6032B" w:rsidRPr="00767425" w:rsidRDefault="00C6032B" w:rsidP="00C6032B">
      <w:pPr>
        <w:jc w:val="both"/>
        <w:rPr>
          <w:rFonts w:ascii="Times New Roman" w:hAnsi="Times New Roman" w:cs="Times New Roman"/>
          <w:b/>
          <w:szCs w:val="24"/>
          <w:lang w:eastAsia="en-US" w:bidi="en-US"/>
        </w:rPr>
      </w:pPr>
      <w:r w:rsidRPr="00767425">
        <w:rPr>
          <w:rFonts w:ascii="Times New Roman" w:hAnsi="Times New Roman" w:cs="Times New Roman"/>
          <w:b/>
          <w:szCs w:val="24"/>
          <w:lang w:eastAsia="zh-CN" w:bidi="en-US"/>
        </w:rPr>
        <w:t>Movie S5:</w:t>
      </w:r>
    </w:p>
    <w:p w14:paraId="4D138C4C" w14:textId="01FA255E" w:rsidR="00C6032B" w:rsidRPr="00767425" w:rsidRDefault="00C6032B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4782DE2" w14:textId="262C3220" w:rsidR="00C6032B" w:rsidRPr="00767425" w:rsidRDefault="00A52B5B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  <w:r w:rsidRPr="00767425">
        <w:rPr>
          <w:rFonts w:ascii="Times New Roman" w:hAnsi="Times New Roman" w:cs="Times New Roman"/>
          <w:szCs w:val="24"/>
          <w:lang w:eastAsia="en-US" w:bidi="en-US"/>
        </w:rPr>
        <w:t>I</w:t>
      </w:r>
      <w:r w:rsidRPr="00767425">
        <w:rPr>
          <w:rFonts w:ascii="Times New Roman" w:hAnsi="Times New Roman" w:cs="Times New Roman"/>
          <w:szCs w:val="24"/>
          <w:lang w:eastAsia="zh-CN"/>
        </w:rPr>
        <w:t xml:space="preserve">n-situ </w:t>
      </w:r>
      <w:r w:rsidRPr="00767425">
        <w:rPr>
          <w:rFonts w:ascii="Times New Roman" w:hAnsi="Times New Roman" w:cs="Times New Roman"/>
          <w:szCs w:val="24"/>
          <w:lang w:eastAsia="en-US" w:bidi="en-US"/>
        </w:rPr>
        <w:t xml:space="preserve">reactive MD simulations showing </w:t>
      </w:r>
      <w:r w:rsidRPr="00767425">
        <w:rPr>
          <w:rFonts w:ascii="Times New Roman" w:hAnsi="Times New Roman" w:cs="Times New Roman"/>
          <w:szCs w:val="24"/>
        </w:rPr>
        <w:t xml:space="preserve">a thin </w:t>
      </w:r>
      <w:r w:rsidRPr="00767425">
        <w:rPr>
          <w:rFonts w:ascii="Times New Roman" w:hAnsi="Times New Roman" w:cs="Times New Roman"/>
          <w:szCs w:val="24"/>
          <w:lang w:eastAsia="zh-CN"/>
        </w:rPr>
        <w:t>γ-</w:t>
      </w:r>
      <w:r w:rsidRPr="00767425">
        <w:rPr>
          <w:rFonts w:ascii="Times New Roman" w:hAnsi="Times New Roman" w:cs="Times New Roman"/>
          <w:szCs w:val="24"/>
        </w:rPr>
        <w:t>T</w:t>
      </w:r>
      <w:r w:rsidRPr="00767425">
        <w:rPr>
          <w:rFonts w:ascii="Times New Roman" w:hAnsi="Times New Roman" w:cs="Times New Roman"/>
          <w:szCs w:val="24"/>
          <w:lang w:eastAsia="zh-CN"/>
        </w:rPr>
        <w:t>iO</w:t>
      </w:r>
      <w:r w:rsidRPr="00767425">
        <w:rPr>
          <w:rFonts w:ascii="Times New Roman" w:hAnsi="Times New Roman" w:cs="Times New Roman"/>
          <w:szCs w:val="24"/>
          <w:vertAlign w:val="subscript"/>
          <w:lang w:eastAsia="zh-CN"/>
        </w:rPr>
        <w:t>2</w:t>
      </w:r>
      <w:r w:rsidRPr="00767425">
        <w:rPr>
          <w:rFonts w:ascii="Times New Roman" w:hAnsi="Times New Roman" w:cs="Times New Roman"/>
          <w:szCs w:val="24"/>
          <w:lang w:eastAsia="zh-CN"/>
        </w:rPr>
        <w:t xml:space="preserve"> </w:t>
      </w:r>
      <w:r w:rsidRPr="00767425">
        <w:rPr>
          <w:rFonts w:ascii="Times New Roman" w:hAnsi="Times New Roman" w:cs="Times New Roman"/>
          <w:szCs w:val="24"/>
        </w:rPr>
        <w:t xml:space="preserve">with a thickness of 3 atomic layers beneath the disordered region at 29 ps. </w:t>
      </w:r>
      <w:r w:rsidRPr="00767425">
        <w:rPr>
          <w:rFonts w:ascii="Times New Roman" w:hAnsi="Times New Roman" w:cs="Times New Roman"/>
          <w:szCs w:val="24"/>
          <w:lang w:eastAsia="zh-CN" w:bidi="en-US"/>
        </w:rPr>
        <w:t xml:space="preserve">The </w:t>
      </w:r>
      <w:r w:rsidR="00D16F35" w:rsidRPr="00767425">
        <w:rPr>
          <w:rFonts w:ascii="Times New Roman" w:hAnsi="Times New Roman" w:cs="Times New Roman"/>
          <w:szCs w:val="24"/>
          <w:lang w:eastAsia="zh-CN" w:bidi="en-US"/>
        </w:rPr>
        <w:t xml:space="preserve">reaction time in the movie ranges from 4 </w:t>
      </w:r>
      <w:proofErr w:type="spellStart"/>
      <w:r w:rsidR="00D16F35" w:rsidRPr="00767425">
        <w:rPr>
          <w:rFonts w:ascii="Times New Roman" w:hAnsi="Times New Roman" w:cs="Times New Roman"/>
          <w:szCs w:val="24"/>
          <w:lang w:eastAsia="zh-CN" w:bidi="en-US"/>
        </w:rPr>
        <w:t>ps</w:t>
      </w:r>
      <w:proofErr w:type="spellEnd"/>
      <w:r w:rsidR="00D16F35" w:rsidRPr="00767425">
        <w:rPr>
          <w:rFonts w:ascii="Times New Roman" w:hAnsi="Times New Roman" w:cs="Times New Roman"/>
          <w:szCs w:val="24"/>
          <w:lang w:eastAsia="zh-CN" w:bidi="en-US"/>
        </w:rPr>
        <w:t xml:space="preserve"> to 29 ps.</w:t>
      </w:r>
    </w:p>
    <w:p w14:paraId="6D00C982" w14:textId="523F77F6" w:rsidR="00C6032B" w:rsidRPr="00767425" w:rsidRDefault="00C6032B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7AB0A48E" w14:textId="712E3C06" w:rsidR="00D97BC6" w:rsidRDefault="00D97BC6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15C19623" w14:textId="3EA97C2E" w:rsidR="00EC6612" w:rsidRDefault="00EC6612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70DC4C9" w14:textId="3642FEDA" w:rsidR="00EC6612" w:rsidRDefault="00EC6612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4337D500" w14:textId="77777777" w:rsidR="00EC6612" w:rsidRPr="00767425" w:rsidRDefault="00EC6612" w:rsidP="00753C0A">
      <w:pPr>
        <w:jc w:val="both"/>
        <w:rPr>
          <w:rFonts w:ascii="Times New Roman" w:hAnsi="Times New Roman" w:cs="Times New Roman"/>
          <w:szCs w:val="24"/>
          <w:lang w:eastAsia="en-US" w:bidi="en-US"/>
        </w:rPr>
      </w:pPr>
    </w:p>
    <w:p w14:paraId="0366A477" w14:textId="23C02AA8" w:rsidR="00BA0693" w:rsidRPr="00767425" w:rsidRDefault="00D97BC6" w:rsidP="00151200">
      <w:pPr>
        <w:pStyle w:val="1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67425">
        <w:rPr>
          <w:rFonts w:ascii="Times New Roman" w:hAnsi="Times New Roman"/>
          <w:sz w:val="24"/>
          <w:szCs w:val="24"/>
        </w:rPr>
        <w:lastRenderedPageBreak/>
        <w:t>R</w:t>
      </w:r>
      <w:r w:rsidR="00D67BAE" w:rsidRPr="00767425">
        <w:rPr>
          <w:rFonts w:ascii="Times New Roman" w:hAnsi="Times New Roman"/>
          <w:sz w:val="24"/>
          <w:szCs w:val="24"/>
        </w:rPr>
        <w:t>eferences</w:t>
      </w:r>
      <w:r w:rsidR="00FA53A2" w:rsidRPr="00767425">
        <w:rPr>
          <w:rFonts w:ascii="Times New Roman" w:hAnsi="Times New Roman"/>
          <w:sz w:val="24"/>
          <w:szCs w:val="24"/>
        </w:rPr>
        <w:t>:</w:t>
      </w:r>
    </w:p>
    <w:p w14:paraId="0EBC739E" w14:textId="786726AA" w:rsidR="00696A85" w:rsidRPr="00767425" w:rsidRDefault="006D292D" w:rsidP="005914F0">
      <w:pPr>
        <w:pStyle w:val="EndNoteBibliography"/>
        <w:ind w:left="720" w:hanging="720"/>
        <w:jc w:val="both"/>
        <w:rPr>
          <w:rFonts w:ascii="Times New Roman" w:hAnsi="Times New Roman" w:cs="Times New Roman"/>
          <w:szCs w:val="24"/>
        </w:rPr>
      </w:pPr>
      <w:r w:rsidRPr="00767425">
        <w:rPr>
          <w:rFonts w:ascii="Times New Roman" w:hAnsi="Times New Roman" w:cs="Times New Roman"/>
          <w:szCs w:val="24"/>
        </w:rPr>
        <w:fldChar w:fldCharType="begin"/>
      </w:r>
      <w:r w:rsidRPr="00767425">
        <w:rPr>
          <w:rFonts w:ascii="Times New Roman" w:hAnsi="Times New Roman" w:cs="Times New Roman"/>
          <w:szCs w:val="24"/>
        </w:rPr>
        <w:instrText xml:space="preserve"> ADDIN EN.REFLIST </w:instrText>
      </w:r>
      <w:r w:rsidRPr="00767425">
        <w:rPr>
          <w:rFonts w:ascii="Times New Roman" w:hAnsi="Times New Roman" w:cs="Times New Roman"/>
          <w:szCs w:val="24"/>
        </w:rPr>
        <w:fldChar w:fldCharType="separate"/>
      </w:r>
      <w:r w:rsidR="00696A85" w:rsidRPr="00767425">
        <w:rPr>
          <w:rFonts w:ascii="Times New Roman" w:hAnsi="Times New Roman" w:cs="Times New Roman"/>
          <w:szCs w:val="24"/>
        </w:rPr>
        <w:t>1</w:t>
      </w:r>
      <w:r w:rsidR="00696A85" w:rsidRPr="00767425">
        <w:rPr>
          <w:rFonts w:ascii="Times New Roman" w:hAnsi="Times New Roman" w:cs="Times New Roman"/>
          <w:szCs w:val="24"/>
        </w:rPr>
        <w:tab/>
        <w:t xml:space="preserve">Nellist, P. D. &amp; Pennycook, S. J. Incoherent imaging using dynamically scattered coherent electrons. </w:t>
      </w:r>
      <w:r w:rsidR="00696A85" w:rsidRPr="00767425">
        <w:rPr>
          <w:rFonts w:ascii="Times New Roman" w:hAnsi="Times New Roman" w:cs="Times New Roman"/>
          <w:i/>
          <w:szCs w:val="24"/>
        </w:rPr>
        <w:t>Ultramicroscopy</w:t>
      </w:r>
      <w:r w:rsidR="00696A85" w:rsidRPr="00767425">
        <w:rPr>
          <w:rFonts w:ascii="Times New Roman" w:hAnsi="Times New Roman" w:cs="Times New Roman"/>
          <w:szCs w:val="24"/>
        </w:rPr>
        <w:t xml:space="preserve"> </w:t>
      </w:r>
      <w:r w:rsidR="00696A85" w:rsidRPr="00767425">
        <w:rPr>
          <w:rFonts w:ascii="Times New Roman" w:hAnsi="Times New Roman" w:cs="Times New Roman"/>
          <w:b/>
          <w:szCs w:val="24"/>
        </w:rPr>
        <w:t>78</w:t>
      </w:r>
      <w:r w:rsidR="00696A85" w:rsidRPr="00767425">
        <w:rPr>
          <w:rFonts w:ascii="Times New Roman" w:hAnsi="Times New Roman" w:cs="Times New Roman"/>
          <w:szCs w:val="24"/>
        </w:rPr>
        <w:t>, 111-124 (1999).</w:t>
      </w:r>
    </w:p>
    <w:p w14:paraId="2147A23A" w14:textId="28434C15" w:rsidR="00696A85" w:rsidRPr="00767425" w:rsidRDefault="00696A85" w:rsidP="005914F0">
      <w:pPr>
        <w:pStyle w:val="EndNoteBibliography"/>
        <w:ind w:left="720" w:hanging="720"/>
        <w:jc w:val="both"/>
        <w:rPr>
          <w:rFonts w:ascii="Times New Roman" w:hAnsi="Times New Roman" w:cs="Times New Roman"/>
          <w:szCs w:val="24"/>
        </w:rPr>
      </w:pPr>
      <w:r w:rsidRPr="00767425">
        <w:rPr>
          <w:rFonts w:ascii="Times New Roman" w:hAnsi="Times New Roman" w:cs="Times New Roman"/>
          <w:szCs w:val="24"/>
        </w:rPr>
        <w:t>2</w:t>
      </w:r>
      <w:r w:rsidRPr="00767425">
        <w:rPr>
          <w:rFonts w:ascii="Times New Roman" w:hAnsi="Times New Roman" w:cs="Times New Roman"/>
          <w:szCs w:val="24"/>
        </w:rPr>
        <w:tab/>
        <w:t xml:space="preserve">Buttersack, C. Modeling of type IV and V sigmoidal adsorption isotherms. </w:t>
      </w:r>
      <w:r w:rsidRPr="00767425">
        <w:rPr>
          <w:rFonts w:ascii="Times New Roman" w:hAnsi="Times New Roman" w:cs="Times New Roman"/>
          <w:i/>
          <w:szCs w:val="24"/>
        </w:rPr>
        <w:t>Phys. Chem. Chem. Phys.</w:t>
      </w:r>
      <w:r w:rsidRPr="00767425">
        <w:rPr>
          <w:rFonts w:ascii="Times New Roman" w:hAnsi="Times New Roman" w:cs="Times New Roman"/>
          <w:szCs w:val="24"/>
        </w:rPr>
        <w:t xml:space="preserve"> </w:t>
      </w:r>
      <w:r w:rsidRPr="00767425">
        <w:rPr>
          <w:rFonts w:ascii="Times New Roman" w:hAnsi="Times New Roman" w:cs="Times New Roman"/>
          <w:b/>
          <w:szCs w:val="24"/>
        </w:rPr>
        <w:t>21</w:t>
      </w:r>
      <w:r w:rsidRPr="00767425">
        <w:rPr>
          <w:rFonts w:ascii="Times New Roman" w:hAnsi="Times New Roman" w:cs="Times New Roman"/>
          <w:szCs w:val="24"/>
        </w:rPr>
        <w:t>, 5614-5626 (2019).</w:t>
      </w:r>
    </w:p>
    <w:p w14:paraId="5BE67EF8" w14:textId="38CA9314" w:rsidR="00696A85" w:rsidRPr="00767425" w:rsidRDefault="00696A85" w:rsidP="005914F0">
      <w:pPr>
        <w:pStyle w:val="EndNoteBibliography"/>
        <w:ind w:left="720" w:hanging="720"/>
        <w:jc w:val="both"/>
        <w:rPr>
          <w:rFonts w:ascii="Times New Roman" w:hAnsi="Times New Roman" w:cs="Times New Roman"/>
          <w:szCs w:val="24"/>
        </w:rPr>
      </w:pPr>
      <w:r w:rsidRPr="00767425">
        <w:rPr>
          <w:rFonts w:ascii="Times New Roman" w:hAnsi="Times New Roman" w:cs="Times New Roman"/>
          <w:szCs w:val="24"/>
        </w:rPr>
        <w:t>3</w:t>
      </w:r>
      <w:r w:rsidRPr="00767425">
        <w:rPr>
          <w:rFonts w:ascii="Times New Roman" w:hAnsi="Times New Roman" w:cs="Times New Roman"/>
          <w:szCs w:val="24"/>
        </w:rPr>
        <w:tab/>
        <w:t xml:space="preserve">Yang, X., Yao, Y., Wang, Q., Zhu, K., Ye, K., Wang, G., Cao, D. &amp; Yan, J. 3D Macroporous Oxidation-Resistant Ti3C2Tx MXene Hybrid Hydrogels for Enhanced Supercapacitive Performances with Ultralong Cycle Life. </w:t>
      </w:r>
      <w:r w:rsidRPr="00767425">
        <w:rPr>
          <w:rFonts w:ascii="Times New Roman" w:hAnsi="Times New Roman" w:cs="Times New Roman"/>
          <w:i/>
          <w:szCs w:val="24"/>
        </w:rPr>
        <w:t>Adv. Funct. Mater.</w:t>
      </w:r>
      <w:r w:rsidRPr="00767425">
        <w:rPr>
          <w:rFonts w:ascii="Times New Roman" w:hAnsi="Times New Roman" w:cs="Times New Roman"/>
          <w:szCs w:val="24"/>
        </w:rPr>
        <w:t xml:space="preserve"> </w:t>
      </w:r>
      <w:r w:rsidRPr="00767425">
        <w:rPr>
          <w:rFonts w:ascii="Times New Roman" w:hAnsi="Times New Roman" w:cs="Times New Roman"/>
          <w:b/>
          <w:szCs w:val="24"/>
        </w:rPr>
        <w:t>32</w:t>
      </w:r>
      <w:r w:rsidRPr="00767425">
        <w:rPr>
          <w:rFonts w:ascii="Times New Roman" w:hAnsi="Times New Roman" w:cs="Times New Roman"/>
          <w:szCs w:val="24"/>
        </w:rPr>
        <w:t>, 2109479 (2022).</w:t>
      </w:r>
    </w:p>
    <w:p w14:paraId="0E7A9E8E" w14:textId="4E792AC0" w:rsidR="00696A85" w:rsidRPr="00767425" w:rsidRDefault="00696A85" w:rsidP="005914F0">
      <w:pPr>
        <w:pStyle w:val="EndNoteBibliography"/>
        <w:ind w:left="720" w:hanging="720"/>
        <w:jc w:val="both"/>
        <w:rPr>
          <w:rFonts w:ascii="Times New Roman" w:hAnsi="Times New Roman" w:cs="Times New Roman"/>
          <w:szCs w:val="24"/>
        </w:rPr>
      </w:pPr>
      <w:r w:rsidRPr="00767425">
        <w:rPr>
          <w:rFonts w:ascii="Times New Roman" w:hAnsi="Times New Roman" w:cs="Times New Roman"/>
          <w:szCs w:val="24"/>
        </w:rPr>
        <w:t>4</w:t>
      </w:r>
      <w:r w:rsidRPr="00767425">
        <w:rPr>
          <w:rFonts w:ascii="Times New Roman" w:hAnsi="Times New Roman" w:cs="Times New Roman"/>
          <w:szCs w:val="24"/>
        </w:rPr>
        <w:tab/>
        <w:t xml:space="preserve">Gai, P. L., Boyes, E. D., Helveg, S., Hansen, P. L., Giorgio, S. &amp; Henry, C. R. Atomic-Resolution Environmental Transmission Electron Microscopy for Probing Gas–Solid Reactions in Heterogeneous Catalysis. </w:t>
      </w:r>
      <w:r w:rsidRPr="00767425">
        <w:rPr>
          <w:rFonts w:ascii="Times New Roman" w:hAnsi="Times New Roman" w:cs="Times New Roman"/>
          <w:i/>
          <w:szCs w:val="24"/>
        </w:rPr>
        <w:t>MRS Bulletin</w:t>
      </w:r>
      <w:r w:rsidRPr="00767425">
        <w:rPr>
          <w:rFonts w:ascii="Times New Roman" w:hAnsi="Times New Roman" w:cs="Times New Roman"/>
          <w:szCs w:val="24"/>
        </w:rPr>
        <w:t xml:space="preserve"> </w:t>
      </w:r>
      <w:r w:rsidRPr="00767425">
        <w:rPr>
          <w:rFonts w:ascii="Times New Roman" w:hAnsi="Times New Roman" w:cs="Times New Roman"/>
          <w:b/>
          <w:szCs w:val="24"/>
        </w:rPr>
        <w:t>32</w:t>
      </w:r>
      <w:r w:rsidRPr="00767425">
        <w:rPr>
          <w:rFonts w:ascii="Times New Roman" w:hAnsi="Times New Roman" w:cs="Times New Roman"/>
          <w:szCs w:val="24"/>
        </w:rPr>
        <w:t>, 1044-1050 (2007).</w:t>
      </w:r>
    </w:p>
    <w:p w14:paraId="0EF34E03" w14:textId="620305D2" w:rsidR="005B26C2" w:rsidRPr="00D67BAE" w:rsidRDefault="006D292D" w:rsidP="005914F0">
      <w:pPr>
        <w:jc w:val="both"/>
        <w:rPr>
          <w:rFonts w:ascii="Arial" w:hAnsi="Arial" w:cs="Arial"/>
          <w:sz w:val="20"/>
        </w:rPr>
      </w:pPr>
      <w:r w:rsidRPr="00767425">
        <w:rPr>
          <w:rFonts w:ascii="Times New Roman" w:hAnsi="Times New Roman" w:cs="Times New Roman"/>
          <w:szCs w:val="24"/>
        </w:rPr>
        <w:fldChar w:fldCharType="end"/>
      </w:r>
    </w:p>
    <w:sectPr w:rsidR="005B26C2" w:rsidRPr="00D67B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C0D1E" w14:textId="77777777" w:rsidR="00631208" w:rsidRDefault="00631208" w:rsidP="001E4DDE">
      <w:r>
        <w:separator/>
      </w:r>
    </w:p>
  </w:endnote>
  <w:endnote w:type="continuationSeparator" w:id="0">
    <w:p w14:paraId="4D501E86" w14:textId="77777777" w:rsidR="00631208" w:rsidRDefault="00631208" w:rsidP="001E4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EE7CF" w14:textId="77777777" w:rsidR="00631208" w:rsidRDefault="00631208" w:rsidP="001E4DDE">
      <w:r>
        <w:separator/>
      </w:r>
    </w:p>
  </w:footnote>
  <w:footnote w:type="continuationSeparator" w:id="0">
    <w:p w14:paraId="163D0EC9" w14:textId="77777777" w:rsidR="00631208" w:rsidRDefault="00631208" w:rsidP="001E4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7521AC"/>
    <w:multiLevelType w:val="hybridMultilevel"/>
    <w:tmpl w:val="DE46B382"/>
    <w:lvl w:ilvl="0" w:tplc="A9BAD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6C6A7A"/>
    <w:multiLevelType w:val="multilevel"/>
    <w:tmpl w:val="4D6C6A7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py&lt;/Style&gt;&lt;LeftDelim&gt;{&lt;/LeftDelim&gt;&lt;RightDelim&gt;}&lt;/RightDelim&gt;&lt;FontName&gt;等线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5f02wfd6pwws1e9rvl5asxf9sew5ewt02s9&quot;&gt;Sample_Library_X4 Copy Copy&lt;record-ids&gt;&lt;item&gt;489&lt;/item&gt;&lt;item&gt;2432&lt;/item&gt;&lt;item&gt;2435&lt;/item&gt;&lt;item&gt;2526&lt;/item&gt;&lt;/record-ids&gt;&lt;/item&gt;&lt;/Libraries&gt;"/>
  </w:docVars>
  <w:rsids>
    <w:rsidRoot w:val="0004723E"/>
    <w:rsid w:val="00001927"/>
    <w:rsid w:val="000042B4"/>
    <w:rsid w:val="00012598"/>
    <w:rsid w:val="00022ABF"/>
    <w:rsid w:val="00022E44"/>
    <w:rsid w:val="0002675C"/>
    <w:rsid w:val="00027049"/>
    <w:rsid w:val="000317A7"/>
    <w:rsid w:val="000334DF"/>
    <w:rsid w:val="000337B4"/>
    <w:rsid w:val="00037351"/>
    <w:rsid w:val="000414DE"/>
    <w:rsid w:val="00043B44"/>
    <w:rsid w:val="000450B0"/>
    <w:rsid w:val="00046543"/>
    <w:rsid w:val="0004723E"/>
    <w:rsid w:val="00051257"/>
    <w:rsid w:val="00051FC2"/>
    <w:rsid w:val="00055EC3"/>
    <w:rsid w:val="0007129D"/>
    <w:rsid w:val="00071CA2"/>
    <w:rsid w:val="00075D87"/>
    <w:rsid w:val="00076570"/>
    <w:rsid w:val="00086D4C"/>
    <w:rsid w:val="00096187"/>
    <w:rsid w:val="000A2FBE"/>
    <w:rsid w:val="000A59F8"/>
    <w:rsid w:val="000B336A"/>
    <w:rsid w:val="000B5044"/>
    <w:rsid w:val="000B7B88"/>
    <w:rsid w:val="000C3D16"/>
    <w:rsid w:val="000C4152"/>
    <w:rsid w:val="000C50E3"/>
    <w:rsid w:val="000D031F"/>
    <w:rsid w:val="000D2C50"/>
    <w:rsid w:val="000D4EC3"/>
    <w:rsid w:val="000D7A65"/>
    <w:rsid w:val="000E18D0"/>
    <w:rsid w:val="000E1FC1"/>
    <w:rsid w:val="000F52D4"/>
    <w:rsid w:val="001040E8"/>
    <w:rsid w:val="00116452"/>
    <w:rsid w:val="00117AD7"/>
    <w:rsid w:val="0012284B"/>
    <w:rsid w:val="001314B1"/>
    <w:rsid w:val="00132288"/>
    <w:rsid w:val="0013269A"/>
    <w:rsid w:val="00133893"/>
    <w:rsid w:val="00137E2E"/>
    <w:rsid w:val="001433B5"/>
    <w:rsid w:val="0014544E"/>
    <w:rsid w:val="00146AF8"/>
    <w:rsid w:val="00151200"/>
    <w:rsid w:val="001558F4"/>
    <w:rsid w:val="001633E3"/>
    <w:rsid w:val="00170291"/>
    <w:rsid w:val="00171626"/>
    <w:rsid w:val="00173B1E"/>
    <w:rsid w:val="0017559B"/>
    <w:rsid w:val="00175EE6"/>
    <w:rsid w:val="00177B90"/>
    <w:rsid w:val="0018724C"/>
    <w:rsid w:val="00195F7E"/>
    <w:rsid w:val="00196152"/>
    <w:rsid w:val="001A198E"/>
    <w:rsid w:val="001A3F70"/>
    <w:rsid w:val="001B343A"/>
    <w:rsid w:val="001C203E"/>
    <w:rsid w:val="001C24E9"/>
    <w:rsid w:val="001C37CC"/>
    <w:rsid w:val="001C3BAA"/>
    <w:rsid w:val="001C4CE6"/>
    <w:rsid w:val="001D0A45"/>
    <w:rsid w:val="001D689D"/>
    <w:rsid w:val="001E4DDE"/>
    <w:rsid w:val="001E61F9"/>
    <w:rsid w:val="001F7CC0"/>
    <w:rsid w:val="00200792"/>
    <w:rsid w:val="00201E69"/>
    <w:rsid w:val="0021363D"/>
    <w:rsid w:val="00214F5E"/>
    <w:rsid w:val="002209B8"/>
    <w:rsid w:val="0022537A"/>
    <w:rsid w:val="00236B89"/>
    <w:rsid w:val="00240374"/>
    <w:rsid w:val="00241716"/>
    <w:rsid w:val="002444E1"/>
    <w:rsid w:val="002465EE"/>
    <w:rsid w:val="0026110C"/>
    <w:rsid w:val="002631FA"/>
    <w:rsid w:val="0026459D"/>
    <w:rsid w:val="00270CB9"/>
    <w:rsid w:val="002746A8"/>
    <w:rsid w:val="00283F62"/>
    <w:rsid w:val="00293FCC"/>
    <w:rsid w:val="00294E98"/>
    <w:rsid w:val="00295F25"/>
    <w:rsid w:val="002A1259"/>
    <w:rsid w:val="002A74B1"/>
    <w:rsid w:val="002B3A84"/>
    <w:rsid w:val="002B3B4E"/>
    <w:rsid w:val="002B442D"/>
    <w:rsid w:val="002B5ADE"/>
    <w:rsid w:val="002B5C81"/>
    <w:rsid w:val="002B6011"/>
    <w:rsid w:val="002B6184"/>
    <w:rsid w:val="002C099D"/>
    <w:rsid w:val="002C75AD"/>
    <w:rsid w:val="002D0046"/>
    <w:rsid w:val="002D1059"/>
    <w:rsid w:val="002D6900"/>
    <w:rsid w:val="002D7C2A"/>
    <w:rsid w:val="002F342E"/>
    <w:rsid w:val="002F4B6F"/>
    <w:rsid w:val="003145C2"/>
    <w:rsid w:val="00314FA6"/>
    <w:rsid w:val="00321C73"/>
    <w:rsid w:val="0032339F"/>
    <w:rsid w:val="00324BA0"/>
    <w:rsid w:val="0032547E"/>
    <w:rsid w:val="00327498"/>
    <w:rsid w:val="0033137B"/>
    <w:rsid w:val="003313A2"/>
    <w:rsid w:val="003409A5"/>
    <w:rsid w:val="00342786"/>
    <w:rsid w:val="0035148F"/>
    <w:rsid w:val="003527BD"/>
    <w:rsid w:val="0035329E"/>
    <w:rsid w:val="00356124"/>
    <w:rsid w:val="00370C09"/>
    <w:rsid w:val="00377092"/>
    <w:rsid w:val="003811CB"/>
    <w:rsid w:val="003922F3"/>
    <w:rsid w:val="00392EE5"/>
    <w:rsid w:val="00397713"/>
    <w:rsid w:val="003B6B8C"/>
    <w:rsid w:val="003C1172"/>
    <w:rsid w:val="003D122D"/>
    <w:rsid w:val="003E0686"/>
    <w:rsid w:val="003E2931"/>
    <w:rsid w:val="003E477B"/>
    <w:rsid w:val="003E7AEC"/>
    <w:rsid w:val="003F77E9"/>
    <w:rsid w:val="00404B85"/>
    <w:rsid w:val="00407A15"/>
    <w:rsid w:val="00410807"/>
    <w:rsid w:val="004121B3"/>
    <w:rsid w:val="00415473"/>
    <w:rsid w:val="004173C6"/>
    <w:rsid w:val="004276B5"/>
    <w:rsid w:val="004436D2"/>
    <w:rsid w:val="00446023"/>
    <w:rsid w:val="00447A75"/>
    <w:rsid w:val="004551E1"/>
    <w:rsid w:val="00456C61"/>
    <w:rsid w:val="00460EE4"/>
    <w:rsid w:val="004631D2"/>
    <w:rsid w:val="004649BC"/>
    <w:rsid w:val="00465751"/>
    <w:rsid w:val="004710EE"/>
    <w:rsid w:val="00472991"/>
    <w:rsid w:val="00472F60"/>
    <w:rsid w:val="0047476E"/>
    <w:rsid w:val="0047511C"/>
    <w:rsid w:val="00480C13"/>
    <w:rsid w:val="00486C52"/>
    <w:rsid w:val="004A17D2"/>
    <w:rsid w:val="004B6CAC"/>
    <w:rsid w:val="004C038E"/>
    <w:rsid w:val="004C2021"/>
    <w:rsid w:val="004C6578"/>
    <w:rsid w:val="004D2980"/>
    <w:rsid w:val="004D3B93"/>
    <w:rsid w:val="004E01B1"/>
    <w:rsid w:val="004E0DB8"/>
    <w:rsid w:val="004E19D6"/>
    <w:rsid w:val="004E5001"/>
    <w:rsid w:val="004E67D3"/>
    <w:rsid w:val="004F04CB"/>
    <w:rsid w:val="004F20C9"/>
    <w:rsid w:val="004F67E7"/>
    <w:rsid w:val="0050285C"/>
    <w:rsid w:val="00505A8C"/>
    <w:rsid w:val="005065C8"/>
    <w:rsid w:val="00510FCC"/>
    <w:rsid w:val="00512FB9"/>
    <w:rsid w:val="0051642A"/>
    <w:rsid w:val="00517342"/>
    <w:rsid w:val="00521F70"/>
    <w:rsid w:val="00531CF7"/>
    <w:rsid w:val="00532251"/>
    <w:rsid w:val="00537208"/>
    <w:rsid w:val="005441B7"/>
    <w:rsid w:val="00544994"/>
    <w:rsid w:val="00545C0A"/>
    <w:rsid w:val="00557829"/>
    <w:rsid w:val="005638BC"/>
    <w:rsid w:val="00565CD9"/>
    <w:rsid w:val="00577832"/>
    <w:rsid w:val="005837A6"/>
    <w:rsid w:val="005914F0"/>
    <w:rsid w:val="005A4015"/>
    <w:rsid w:val="005A655B"/>
    <w:rsid w:val="005A764C"/>
    <w:rsid w:val="005B0CA0"/>
    <w:rsid w:val="005B26C2"/>
    <w:rsid w:val="005B2AB1"/>
    <w:rsid w:val="005B477F"/>
    <w:rsid w:val="005B6159"/>
    <w:rsid w:val="005B67AF"/>
    <w:rsid w:val="005B7E48"/>
    <w:rsid w:val="005C3237"/>
    <w:rsid w:val="005E5A08"/>
    <w:rsid w:val="005F0A5B"/>
    <w:rsid w:val="005F42A0"/>
    <w:rsid w:val="005F564F"/>
    <w:rsid w:val="005F5A8A"/>
    <w:rsid w:val="00605EA8"/>
    <w:rsid w:val="00610832"/>
    <w:rsid w:val="006165C7"/>
    <w:rsid w:val="00616605"/>
    <w:rsid w:val="00616641"/>
    <w:rsid w:val="00616F4E"/>
    <w:rsid w:val="00621CFE"/>
    <w:rsid w:val="00622E64"/>
    <w:rsid w:val="006248B6"/>
    <w:rsid w:val="00631208"/>
    <w:rsid w:val="006336D9"/>
    <w:rsid w:val="0063601A"/>
    <w:rsid w:val="00647497"/>
    <w:rsid w:val="00650EFD"/>
    <w:rsid w:val="00651A2E"/>
    <w:rsid w:val="00652072"/>
    <w:rsid w:val="006527DF"/>
    <w:rsid w:val="00652D06"/>
    <w:rsid w:val="006538B7"/>
    <w:rsid w:val="00653B4E"/>
    <w:rsid w:val="00660950"/>
    <w:rsid w:val="00661344"/>
    <w:rsid w:val="00674E4D"/>
    <w:rsid w:val="00680E0D"/>
    <w:rsid w:val="00684054"/>
    <w:rsid w:val="00693AA2"/>
    <w:rsid w:val="006955F5"/>
    <w:rsid w:val="00696A85"/>
    <w:rsid w:val="006A0AD1"/>
    <w:rsid w:val="006A4824"/>
    <w:rsid w:val="006A4A95"/>
    <w:rsid w:val="006A69F7"/>
    <w:rsid w:val="006B290C"/>
    <w:rsid w:val="006C2DC9"/>
    <w:rsid w:val="006C3325"/>
    <w:rsid w:val="006C7FBD"/>
    <w:rsid w:val="006D292D"/>
    <w:rsid w:val="006E45AD"/>
    <w:rsid w:val="006E5274"/>
    <w:rsid w:val="006F2356"/>
    <w:rsid w:val="006F3A99"/>
    <w:rsid w:val="006F7844"/>
    <w:rsid w:val="00702CFA"/>
    <w:rsid w:val="00707026"/>
    <w:rsid w:val="00710910"/>
    <w:rsid w:val="007138E8"/>
    <w:rsid w:val="00723E9F"/>
    <w:rsid w:val="00725DDE"/>
    <w:rsid w:val="00727EE1"/>
    <w:rsid w:val="00731BB3"/>
    <w:rsid w:val="00736459"/>
    <w:rsid w:val="00743ABB"/>
    <w:rsid w:val="00745D95"/>
    <w:rsid w:val="0075114B"/>
    <w:rsid w:val="00753C0A"/>
    <w:rsid w:val="007547F5"/>
    <w:rsid w:val="00756A91"/>
    <w:rsid w:val="007575CC"/>
    <w:rsid w:val="007610B5"/>
    <w:rsid w:val="00761905"/>
    <w:rsid w:val="00762D5B"/>
    <w:rsid w:val="007633AD"/>
    <w:rsid w:val="00767425"/>
    <w:rsid w:val="007708FC"/>
    <w:rsid w:val="007743AA"/>
    <w:rsid w:val="00777527"/>
    <w:rsid w:val="00791DAE"/>
    <w:rsid w:val="00791FE7"/>
    <w:rsid w:val="00793291"/>
    <w:rsid w:val="007963DD"/>
    <w:rsid w:val="0079667A"/>
    <w:rsid w:val="007969C0"/>
    <w:rsid w:val="00797BF6"/>
    <w:rsid w:val="007A52A0"/>
    <w:rsid w:val="007B3A3B"/>
    <w:rsid w:val="007B3BC9"/>
    <w:rsid w:val="007B60FC"/>
    <w:rsid w:val="007C7251"/>
    <w:rsid w:val="007D140D"/>
    <w:rsid w:val="007D6970"/>
    <w:rsid w:val="007E4544"/>
    <w:rsid w:val="007E5F22"/>
    <w:rsid w:val="007F23F3"/>
    <w:rsid w:val="007F2982"/>
    <w:rsid w:val="007F3ACF"/>
    <w:rsid w:val="007F7530"/>
    <w:rsid w:val="00811785"/>
    <w:rsid w:val="00822119"/>
    <w:rsid w:val="0082249D"/>
    <w:rsid w:val="00824EDF"/>
    <w:rsid w:val="00825E61"/>
    <w:rsid w:val="00836DC7"/>
    <w:rsid w:val="00857D79"/>
    <w:rsid w:val="00862503"/>
    <w:rsid w:val="00871808"/>
    <w:rsid w:val="0087215B"/>
    <w:rsid w:val="00877F89"/>
    <w:rsid w:val="0088516C"/>
    <w:rsid w:val="00885FAF"/>
    <w:rsid w:val="00895C3D"/>
    <w:rsid w:val="008A7321"/>
    <w:rsid w:val="008B21AE"/>
    <w:rsid w:val="008B3001"/>
    <w:rsid w:val="008B4A05"/>
    <w:rsid w:val="008B4B93"/>
    <w:rsid w:val="008C29F7"/>
    <w:rsid w:val="008D33A6"/>
    <w:rsid w:val="008D4353"/>
    <w:rsid w:val="008D6ABC"/>
    <w:rsid w:val="008D710D"/>
    <w:rsid w:val="008E563E"/>
    <w:rsid w:val="008E7C02"/>
    <w:rsid w:val="008F030B"/>
    <w:rsid w:val="008F1A3C"/>
    <w:rsid w:val="008F1BEC"/>
    <w:rsid w:val="008F2085"/>
    <w:rsid w:val="008F6E79"/>
    <w:rsid w:val="008F74FA"/>
    <w:rsid w:val="00904AFC"/>
    <w:rsid w:val="0092198A"/>
    <w:rsid w:val="009246CD"/>
    <w:rsid w:val="00924B22"/>
    <w:rsid w:val="009255FF"/>
    <w:rsid w:val="009269D7"/>
    <w:rsid w:val="00926A6B"/>
    <w:rsid w:val="00934CDE"/>
    <w:rsid w:val="00936E19"/>
    <w:rsid w:val="00954DCE"/>
    <w:rsid w:val="00972A8E"/>
    <w:rsid w:val="009775DA"/>
    <w:rsid w:val="009828E7"/>
    <w:rsid w:val="00986C73"/>
    <w:rsid w:val="0098703A"/>
    <w:rsid w:val="00987E2A"/>
    <w:rsid w:val="009B058E"/>
    <w:rsid w:val="009B13CE"/>
    <w:rsid w:val="009C4A98"/>
    <w:rsid w:val="009D1094"/>
    <w:rsid w:val="009E01D8"/>
    <w:rsid w:val="009E0A2F"/>
    <w:rsid w:val="009E3BBC"/>
    <w:rsid w:val="009F20AB"/>
    <w:rsid w:val="009F3D50"/>
    <w:rsid w:val="009F47FD"/>
    <w:rsid w:val="00A036CF"/>
    <w:rsid w:val="00A107AE"/>
    <w:rsid w:val="00A10EFC"/>
    <w:rsid w:val="00A123E6"/>
    <w:rsid w:val="00A13D4B"/>
    <w:rsid w:val="00A1540C"/>
    <w:rsid w:val="00A16456"/>
    <w:rsid w:val="00A2140C"/>
    <w:rsid w:val="00A235AD"/>
    <w:rsid w:val="00A30F24"/>
    <w:rsid w:val="00A37E13"/>
    <w:rsid w:val="00A4029C"/>
    <w:rsid w:val="00A52B5B"/>
    <w:rsid w:val="00A53745"/>
    <w:rsid w:val="00A54941"/>
    <w:rsid w:val="00A556A7"/>
    <w:rsid w:val="00A55986"/>
    <w:rsid w:val="00A60919"/>
    <w:rsid w:val="00A64A33"/>
    <w:rsid w:val="00A651B9"/>
    <w:rsid w:val="00A72AEF"/>
    <w:rsid w:val="00A814DF"/>
    <w:rsid w:val="00A84772"/>
    <w:rsid w:val="00A87FAE"/>
    <w:rsid w:val="00A908AB"/>
    <w:rsid w:val="00A93AB5"/>
    <w:rsid w:val="00A974ED"/>
    <w:rsid w:val="00AB695A"/>
    <w:rsid w:val="00AB7DAD"/>
    <w:rsid w:val="00AC3205"/>
    <w:rsid w:val="00AC39A9"/>
    <w:rsid w:val="00AC73F8"/>
    <w:rsid w:val="00AD3A6D"/>
    <w:rsid w:val="00AD5DC6"/>
    <w:rsid w:val="00AD7AA7"/>
    <w:rsid w:val="00AF1507"/>
    <w:rsid w:val="00AF3D72"/>
    <w:rsid w:val="00B00DC7"/>
    <w:rsid w:val="00B0538E"/>
    <w:rsid w:val="00B10E33"/>
    <w:rsid w:val="00B11A23"/>
    <w:rsid w:val="00B22CCF"/>
    <w:rsid w:val="00B2638D"/>
    <w:rsid w:val="00B2646F"/>
    <w:rsid w:val="00B342C0"/>
    <w:rsid w:val="00B43AC9"/>
    <w:rsid w:val="00B464EF"/>
    <w:rsid w:val="00B500F3"/>
    <w:rsid w:val="00B53A7D"/>
    <w:rsid w:val="00B601D9"/>
    <w:rsid w:val="00B623FB"/>
    <w:rsid w:val="00B7491B"/>
    <w:rsid w:val="00B74993"/>
    <w:rsid w:val="00B91BF4"/>
    <w:rsid w:val="00B92D0D"/>
    <w:rsid w:val="00B95FD2"/>
    <w:rsid w:val="00B96427"/>
    <w:rsid w:val="00BA0693"/>
    <w:rsid w:val="00BA51E6"/>
    <w:rsid w:val="00BB3ABC"/>
    <w:rsid w:val="00BB7A99"/>
    <w:rsid w:val="00BC3450"/>
    <w:rsid w:val="00BC6038"/>
    <w:rsid w:val="00BD4B5A"/>
    <w:rsid w:val="00BE17C4"/>
    <w:rsid w:val="00BE4622"/>
    <w:rsid w:val="00BF6B93"/>
    <w:rsid w:val="00C04A74"/>
    <w:rsid w:val="00C06C8A"/>
    <w:rsid w:val="00C06FD6"/>
    <w:rsid w:val="00C14014"/>
    <w:rsid w:val="00C14FA0"/>
    <w:rsid w:val="00C15F2D"/>
    <w:rsid w:val="00C15FF3"/>
    <w:rsid w:val="00C168D1"/>
    <w:rsid w:val="00C24614"/>
    <w:rsid w:val="00C32348"/>
    <w:rsid w:val="00C35067"/>
    <w:rsid w:val="00C459F8"/>
    <w:rsid w:val="00C45EAB"/>
    <w:rsid w:val="00C55F76"/>
    <w:rsid w:val="00C6032B"/>
    <w:rsid w:val="00C648F5"/>
    <w:rsid w:val="00C759C2"/>
    <w:rsid w:val="00CA00A9"/>
    <w:rsid w:val="00CA04C4"/>
    <w:rsid w:val="00CA2E34"/>
    <w:rsid w:val="00CA64B9"/>
    <w:rsid w:val="00CA65F6"/>
    <w:rsid w:val="00CB2EA3"/>
    <w:rsid w:val="00CC05A9"/>
    <w:rsid w:val="00CE2A42"/>
    <w:rsid w:val="00CE490E"/>
    <w:rsid w:val="00CE6DB9"/>
    <w:rsid w:val="00CF4117"/>
    <w:rsid w:val="00CF7DDB"/>
    <w:rsid w:val="00D01C03"/>
    <w:rsid w:val="00D0727A"/>
    <w:rsid w:val="00D118E7"/>
    <w:rsid w:val="00D147FE"/>
    <w:rsid w:val="00D15035"/>
    <w:rsid w:val="00D16F35"/>
    <w:rsid w:val="00D21CF6"/>
    <w:rsid w:val="00D26FC5"/>
    <w:rsid w:val="00D31224"/>
    <w:rsid w:val="00D3197B"/>
    <w:rsid w:val="00D31A33"/>
    <w:rsid w:val="00D44E59"/>
    <w:rsid w:val="00D44EA9"/>
    <w:rsid w:val="00D46638"/>
    <w:rsid w:val="00D50A03"/>
    <w:rsid w:val="00D608DB"/>
    <w:rsid w:val="00D612E4"/>
    <w:rsid w:val="00D639C4"/>
    <w:rsid w:val="00D640D4"/>
    <w:rsid w:val="00D67BAE"/>
    <w:rsid w:val="00D7151E"/>
    <w:rsid w:val="00D75B28"/>
    <w:rsid w:val="00D7743F"/>
    <w:rsid w:val="00D82F8D"/>
    <w:rsid w:val="00D857BF"/>
    <w:rsid w:val="00D86878"/>
    <w:rsid w:val="00D91C45"/>
    <w:rsid w:val="00D96A13"/>
    <w:rsid w:val="00D97BC6"/>
    <w:rsid w:val="00DA19F9"/>
    <w:rsid w:val="00DB11E9"/>
    <w:rsid w:val="00DC0E81"/>
    <w:rsid w:val="00DD2C6D"/>
    <w:rsid w:val="00DD367C"/>
    <w:rsid w:val="00DD3CB7"/>
    <w:rsid w:val="00E0039A"/>
    <w:rsid w:val="00E047D1"/>
    <w:rsid w:val="00E124BE"/>
    <w:rsid w:val="00E13EB0"/>
    <w:rsid w:val="00E1627B"/>
    <w:rsid w:val="00E31295"/>
    <w:rsid w:val="00E339C7"/>
    <w:rsid w:val="00E33D18"/>
    <w:rsid w:val="00E62694"/>
    <w:rsid w:val="00E63D10"/>
    <w:rsid w:val="00E670DE"/>
    <w:rsid w:val="00E87352"/>
    <w:rsid w:val="00E92672"/>
    <w:rsid w:val="00E968DB"/>
    <w:rsid w:val="00EA0F13"/>
    <w:rsid w:val="00EA1FC2"/>
    <w:rsid w:val="00EA490D"/>
    <w:rsid w:val="00EB18D1"/>
    <w:rsid w:val="00EB5B0F"/>
    <w:rsid w:val="00EB7722"/>
    <w:rsid w:val="00EC4ED2"/>
    <w:rsid w:val="00EC6612"/>
    <w:rsid w:val="00EC6F86"/>
    <w:rsid w:val="00ED0AD0"/>
    <w:rsid w:val="00ED4980"/>
    <w:rsid w:val="00ED750A"/>
    <w:rsid w:val="00EE03E6"/>
    <w:rsid w:val="00EE0582"/>
    <w:rsid w:val="00F0064A"/>
    <w:rsid w:val="00F06795"/>
    <w:rsid w:val="00F070D6"/>
    <w:rsid w:val="00F109AF"/>
    <w:rsid w:val="00F113B5"/>
    <w:rsid w:val="00F1220B"/>
    <w:rsid w:val="00F128AA"/>
    <w:rsid w:val="00F13D3B"/>
    <w:rsid w:val="00F221E5"/>
    <w:rsid w:val="00F25A77"/>
    <w:rsid w:val="00F25F9A"/>
    <w:rsid w:val="00F2724B"/>
    <w:rsid w:val="00F3080C"/>
    <w:rsid w:val="00F33915"/>
    <w:rsid w:val="00F36EDA"/>
    <w:rsid w:val="00F3752A"/>
    <w:rsid w:val="00F40BE4"/>
    <w:rsid w:val="00F41481"/>
    <w:rsid w:val="00F431C1"/>
    <w:rsid w:val="00F47B1F"/>
    <w:rsid w:val="00F47F59"/>
    <w:rsid w:val="00F51C35"/>
    <w:rsid w:val="00F51D14"/>
    <w:rsid w:val="00F52D13"/>
    <w:rsid w:val="00F63F61"/>
    <w:rsid w:val="00F712BF"/>
    <w:rsid w:val="00F73EF0"/>
    <w:rsid w:val="00F74431"/>
    <w:rsid w:val="00F75999"/>
    <w:rsid w:val="00F7731F"/>
    <w:rsid w:val="00F812F8"/>
    <w:rsid w:val="00F81839"/>
    <w:rsid w:val="00F86CE8"/>
    <w:rsid w:val="00F901DD"/>
    <w:rsid w:val="00F9027F"/>
    <w:rsid w:val="00F91353"/>
    <w:rsid w:val="00F94FDA"/>
    <w:rsid w:val="00FA0CFC"/>
    <w:rsid w:val="00FA53A2"/>
    <w:rsid w:val="00FA69C7"/>
    <w:rsid w:val="00FA735D"/>
    <w:rsid w:val="00FB34CE"/>
    <w:rsid w:val="00FD40EF"/>
    <w:rsid w:val="00FD5B05"/>
    <w:rsid w:val="00FD706F"/>
    <w:rsid w:val="00FD7B2E"/>
    <w:rsid w:val="00FE0260"/>
    <w:rsid w:val="00FF18BD"/>
    <w:rsid w:val="00FF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BD200F"/>
  <w15:chartTrackingRefBased/>
  <w15:docId w15:val="{F21D6E08-501C-4EC3-892E-DFBC4FB4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292D"/>
    <w:rPr>
      <w:kern w:val="0"/>
      <w:sz w:val="24"/>
      <w:szCs w:val="20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6D292D"/>
    <w:pPr>
      <w:keepNext/>
      <w:numPr>
        <w:numId w:val="1"/>
      </w:numPr>
      <w:spacing w:before="240" w:after="60" w:line="48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D292D"/>
    <w:pPr>
      <w:keepNext/>
      <w:numPr>
        <w:ilvl w:val="1"/>
        <w:numId w:val="1"/>
      </w:numPr>
      <w:spacing w:before="240" w:after="60" w:line="480" w:lineRule="auto"/>
      <w:outlineLvl w:val="1"/>
    </w:pPr>
    <w:rPr>
      <w:rFonts w:asciiTheme="majorHAnsi" w:eastAsiaTheme="majorEastAsia" w:hAnsiTheme="majorHAnsi" w:cs="Times New Roman"/>
      <w:b/>
      <w:bCs/>
      <w:i/>
      <w:iCs/>
      <w:szCs w:val="28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D292D"/>
    <w:pPr>
      <w:keepNext/>
      <w:numPr>
        <w:ilvl w:val="3"/>
        <w:numId w:val="1"/>
      </w:numPr>
      <w:spacing w:before="240" w:after="60" w:line="480" w:lineRule="auto"/>
      <w:outlineLvl w:val="3"/>
    </w:pPr>
    <w:rPr>
      <w:rFonts w:ascii="Cambria" w:hAnsi="Cambria" w:cs="Times New Roman"/>
      <w:b/>
      <w:bCs/>
      <w:sz w:val="28"/>
      <w:szCs w:val="28"/>
      <w:lang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292D"/>
    <w:pPr>
      <w:numPr>
        <w:ilvl w:val="4"/>
        <w:numId w:val="1"/>
      </w:numPr>
      <w:spacing w:before="240" w:after="60" w:line="480" w:lineRule="auto"/>
      <w:outlineLvl w:val="4"/>
    </w:pPr>
    <w:rPr>
      <w:rFonts w:ascii="Cambria" w:hAnsi="Cambria" w:cs="Times New Roman"/>
      <w:b/>
      <w:bCs/>
      <w:i/>
      <w:iCs/>
      <w:sz w:val="26"/>
      <w:szCs w:val="26"/>
      <w:lang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292D"/>
    <w:pPr>
      <w:numPr>
        <w:ilvl w:val="5"/>
        <w:numId w:val="1"/>
      </w:numPr>
      <w:spacing w:before="240" w:after="60" w:line="480" w:lineRule="auto"/>
      <w:outlineLvl w:val="5"/>
    </w:pPr>
    <w:rPr>
      <w:rFonts w:ascii="Cambria" w:hAnsi="Cambria" w:cs="Times New Roman"/>
      <w:b/>
      <w:bCs/>
      <w:sz w:val="22"/>
      <w:szCs w:val="22"/>
      <w:lang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292D"/>
    <w:pPr>
      <w:numPr>
        <w:ilvl w:val="6"/>
        <w:numId w:val="1"/>
      </w:numPr>
      <w:spacing w:before="240" w:after="60" w:line="480" w:lineRule="auto"/>
      <w:outlineLvl w:val="6"/>
    </w:pPr>
    <w:rPr>
      <w:rFonts w:ascii="Cambria" w:hAnsi="Cambria" w:cs="Times New Roman"/>
      <w:szCs w:val="24"/>
      <w:lang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292D"/>
    <w:pPr>
      <w:numPr>
        <w:ilvl w:val="7"/>
        <w:numId w:val="1"/>
      </w:numPr>
      <w:spacing w:before="240" w:after="60" w:line="480" w:lineRule="auto"/>
      <w:outlineLvl w:val="7"/>
    </w:pPr>
    <w:rPr>
      <w:rFonts w:ascii="Cambria" w:hAnsi="Cambria" w:cs="Times New Roman"/>
      <w:i/>
      <w:iCs/>
      <w:szCs w:val="24"/>
      <w:lang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292D"/>
    <w:pPr>
      <w:numPr>
        <w:ilvl w:val="8"/>
        <w:numId w:val="1"/>
      </w:numPr>
      <w:spacing w:before="240" w:after="60" w:line="480" w:lineRule="auto"/>
      <w:outlineLvl w:val="8"/>
    </w:pPr>
    <w:rPr>
      <w:rFonts w:asciiTheme="majorHAnsi" w:eastAsiaTheme="majorEastAsia" w:hAnsiTheme="majorHAnsi" w:cs="Times New Roman"/>
      <w:sz w:val="22"/>
      <w:szCs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qFormat/>
    <w:rsid w:val="006D292D"/>
    <w:rPr>
      <w:color w:val="0563C1" w:themeColor="hyperlink"/>
      <w:u w:val="single"/>
    </w:rPr>
  </w:style>
  <w:style w:type="paragraph" w:customStyle="1" w:styleId="Affiliation">
    <w:name w:val="Affiliation"/>
    <w:basedOn w:val="a"/>
    <w:qFormat/>
    <w:rsid w:val="006D292D"/>
    <w:pPr>
      <w:spacing w:before="240" w:line="360" w:lineRule="auto"/>
    </w:pPr>
    <w:rPr>
      <w:rFonts w:ascii="Times New Roman" w:hAnsi="Times New Roman" w:cs="Times New Roman"/>
      <w:i/>
      <w:szCs w:val="24"/>
      <w:lang w:val="en-GB" w:eastAsia="en-GB"/>
    </w:rPr>
  </w:style>
  <w:style w:type="paragraph" w:customStyle="1" w:styleId="Authornames">
    <w:name w:val="Author names"/>
    <w:basedOn w:val="a"/>
    <w:next w:val="a"/>
    <w:qFormat/>
    <w:rsid w:val="006D292D"/>
    <w:pPr>
      <w:spacing w:before="240" w:line="360" w:lineRule="auto"/>
    </w:pPr>
    <w:rPr>
      <w:rFonts w:ascii="Times New Roman" w:hAnsi="Times New Roman" w:cs="Times New Roman"/>
      <w:sz w:val="28"/>
      <w:szCs w:val="24"/>
      <w:lang w:val="en-GB" w:eastAsia="en-GB"/>
    </w:rPr>
  </w:style>
  <w:style w:type="character" w:customStyle="1" w:styleId="10">
    <w:name w:val="标题 1 字符"/>
    <w:basedOn w:val="a0"/>
    <w:link w:val="1"/>
    <w:uiPriority w:val="9"/>
    <w:qFormat/>
    <w:rsid w:val="006D292D"/>
    <w:rPr>
      <w:rFonts w:asciiTheme="majorHAnsi" w:eastAsiaTheme="majorEastAsia" w:hAnsiTheme="majorHAnsi" w:cs="Times New Roman"/>
      <w:b/>
      <w:bCs/>
      <w:kern w:val="32"/>
      <w:sz w:val="32"/>
      <w:szCs w:val="32"/>
      <w:lang w:eastAsia="en-US" w:bidi="en-US"/>
    </w:rPr>
  </w:style>
  <w:style w:type="character" w:customStyle="1" w:styleId="20">
    <w:name w:val="标题 2 字符"/>
    <w:basedOn w:val="a0"/>
    <w:link w:val="2"/>
    <w:uiPriority w:val="9"/>
    <w:rsid w:val="006D292D"/>
    <w:rPr>
      <w:rFonts w:asciiTheme="majorHAnsi" w:eastAsiaTheme="majorEastAsia" w:hAnsiTheme="majorHAnsi" w:cs="Times New Roman"/>
      <w:b/>
      <w:bCs/>
      <w:i/>
      <w:iCs/>
      <w:kern w:val="0"/>
      <w:sz w:val="24"/>
      <w:szCs w:val="28"/>
      <w:lang w:eastAsia="en-US" w:bidi="en-US"/>
    </w:rPr>
  </w:style>
  <w:style w:type="character" w:customStyle="1" w:styleId="40">
    <w:name w:val="标题 4 字符"/>
    <w:basedOn w:val="a0"/>
    <w:link w:val="4"/>
    <w:uiPriority w:val="9"/>
    <w:rsid w:val="006D292D"/>
    <w:rPr>
      <w:rFonts w:ascii="Cambria" w:hAnsi="Cambria" w:cs="Times New Roman"/>
      <w:b/>
      <w:bCs/>
      <w:kern w:val="0"/>
      <w:sz w:val="28"/>
      <w:szCs w:val="28"/>
      <w:lang w:eastAsia="en-US" w:bidi="en-US"/>
    </w:rPr>
  </w:style>
  <w:style w:type="character" w:customStyle="1" w:styleId="50">
    <w:name w:val="标题 5 字符"/>
    <w:basedOn w:val="a0"/>
    <w:link w:val="5"/>
    <w:uiPriority w:val="9"/>
    <w:semiHidden/>
    <w:rsid w:val="006D292D"/>
    <w:rPr>
      <w:rFonts w:ascii="Cambria" w:hAnsi="Cambria" w:cs="Times New Roman"/>
      <w:b/>
      <w:bCs/>
      <w:i/>
      <w:iCs/>
      <w:kern w:val="0"/>
      <w:sz w:val="26"/>
      <w:szCs w:val="26"/>
      <w:lang w:eastAsia="en-US" w:bidi="en-US"/>
    </w:rPr>
  </w:style>
  <w:style w:type="character" w:customStyle="1" w:styleId="60">
    <w:name w:val="标题 6 字符"/>
    <w:basedOn w:val="a0"/>
    <w:link w:val="6"/>
    <w:uiPriority w:val="9"/>
    <w:semiHidden/>
    <w:rsid w:val="006D292D"/>
    <w:rPr>
      <w:rFonts w:ascii="Cambria" w:hAnsi="Cambria" w:cs="Times New Roman"/>
      <w:b/>
      <w:bCs/>
      <w:kern w:val="0"/>
      <w:sz w:val="22"/>
      <w:lang w:eastAsia="en-US" w:bidi="en-US"/>
    </w:rPr>
  </w:style>
  <w:style w:type="character" w:customStyle="1" w:styleId="70">
    <w:name w:val="标题 7 字符"/>
    <w:basedOn w:val="a0"/>
    <w:link w:val="7"/>
    <w:uiPriority w:val="9"/>
    <w:semiHidden/>
    <w:rsid w:val="006D292D"/>
    <w:rPr>
      <w:rFonts w:ascii="Cambria" w:hAnsi="Cambria" w:cs="Times New Roman"/>
      <w:kern w:val="0"/>
      <w:sz w:val="24"/>
      <w:szCs w:val="24"/>
      <w:lang w:eastAsia="en-US" w:bidi="en-US"/>
    </w:rPr>
  </w:style>
  <w:style w:type="character" w:customStyle="1" w:styleId="80">
    <w:name w:val="标题 8 字符"/>
    <w:basedOn w:val="a0"/>
    <w:link w:val="8"/>
    <w:uiPriority w:val="9"/>
    <w:semiHidden/>
    <w:rsid w:val="006D292D"/>
    <w:rPr>
      <w:rFonts w:ascii="Cambria" w:hAnsi="Cambria" w:cs="Times New Roman"/>
      <w:i/>
      <w:iCs/>
      <w:kern w:val="0"/>
      <w:sz w:val="24"/>
      <w:szCs w:val="24"/>
      <w:lang w:eastAsia="en-US" w:bidi="en-US"/>
    </w:rPr>
  </w:style>
  <w:style w:type="character" w:customStyle="1" w:styleId="90">
    <w:name w:val="标题 9 字符"/>
    <w:basedOn w:val="a0"/>
    <w:link w:val="9"/>
    <w:uiPriority w:val="9"/>
    <w:semiHidden/>
    <w:rsid w:val="006D292D"/>
    <w:rPr>
      <w:rFonts w:asciiTheme="majorHAnsi" w:eastAsiaTheme="majorEastAsia" w:hAnsiTheme="majorHAnsi" w:cs="Times New Roman"/>
      <w:kern w:val="0"/>
      <w:sz w:val="22"/>
      <w:lang w:eastAsia="en-US" w:bidi="en-US"/>
    </w:rPr>
  </w:style>
  <w:style w:type="paragraph" w:customStyle="1" w:styleId="EndNoteBibliographyTitle">
    <w:name w:val="EndNote Bibliography Title"/>
    <w:basedOn w:val="a"/>
    <w:link w:val="EndNoteBibliographyTitle0"/>
    <w:rsid w:val="006D292D"/>
    <w:pPr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6D292D"/>
    <w:rPr>
      <w:rFonts w:ascii="等线" w:eastAsia="等线" w:hAnsi="等线"/>
      <w:noProof/>
      <w:kern w:val="0"/>
      <w:sz w:val="24"/>
      <w:szCs w:val="20"/>
      <w:lang w:eastAsia="ja-JP"/>
    </w:rPr>
  </w:style>
  <w:style w:type="paragraph" w:customStyle="1" w:styleId="EndNoteBibliography">
    <w:name w:val="EndNote Bibliography"/>
    <w:basedOn w:val="a"/>
    <w:link w:val="EndNoteBibliography0"/>
    <w:rsid w:val="006D292D"/>
    <w:rPr>
      <w:rFonts w:ascii="等线" w:eastAsia="等线" w:hAnsi="等线"/>
      <w:noProof/>
    </w:rPr>
  </w:style>
  <w:style w:type="character" w:customStyle="1" w:styleId="EndNoteBibliography0">
    <w:name w:val="EndNote Bibliography 字符"/>
    <w:basedOn w:val="a0"/>
    <w:link w:val="EndNoteBibliography"/>
    <w:rsid w:val="006D292D"/>
    <w:rPr>
      <w:rFonts w:ascii="等线" w:eastAsia="等线" w:hAnsi="等线"/>
      <w:noProof/>
      <w:kern w:val="0"/>
      <w:sz w:val="24"/>
      <w:szCs w:val="20"/>
      <w:lang w:eastAsia="ja-JP"/>
    </w:rPr>
  </w:style>
  <w:style w:type="paragraph" w:styleId="a4">
    <w:name w:val="header"/>
    <w:basedOn w:val="a"/>
    <w:link w:val="a5"/>
    <w:uiPriority w:val="99"/>
    <w:unhideWhenUsed/>
    <w:rsid w:val="001E4D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E4DDE"/>
    <w:rPr>
      <w:kern w:val="0"/>
      <w:sz w:val="18"/>
      <w:szCs w:val="18"/>
      <w:lang w:eastAsia="ja-JP"/>
    </w:rPr>
  </w:style>
  <w:style w:type="paragraph" w:styleId="a6">
    <w:name w:val="footer"/>
    <w:basedOn w:val="a"/>
    <w:link w:val="a7"/>
    <w:uiPriority w:val="99"/>
    <w:unhideWhenUsed/>
    <w:rsid w:val="001E4DD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E4DDE"/>
    <w:rPr>
      <w:kern w:val="0"/>
      <w:sz w:val="18"/>
      <w:szCs w:val="18"/>
      <w:lang w:eastAsia="ja-JP"/>
    </w:rPr>
  </w:style>
  <w:style w:type="paragraph" w:customStyle="1" w:styleId="Newparagraph">
    <w:name w:val="New paragraph"/>
    <w:basedOn w:val="a"/>
    <w:qFormat/>
    <w:rsid w:val="0017559B"/>
    <w:pPr>
      <w:spacing w:line="480" w:lineRule="auto"/>
      <w:ind w:firstLine="720"/>
    </w:pPr>
    <w:rPr>
      <w:rFonts w:ascii="Times New Roman" w:hAnsi="Times New Roman" w:cs="Times New Roman"/>
      <w:szCs w:val="24"/>
      <w:lang w:val="en-GB" w:eastAsia="en-GB"/>
    </w:rPr>
  </w:style>
  <w:style w:type="table" w:styleId="a8">
    <w:name w:val="Table Grid"/>
    <w:basedOn w:val="a1"/>
    <w:rsid w:val="0017559B"/>
    <w:rPr>
      <w:rFonts w:ascii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es">
    <w:name w:val="Addresses"/>
    <w:basedOn w:val="a"/>
    <w:rsid w:val="00B623FB"/>
    <w:rPr>
      <w:rFonts w:ascii="Times New Roman" w:eastAsia="MS Mincho" w:hAnsi="Times New Roman" w:cs="Times New Roman"/>
      <w:szCs w:val="24"/>
    </w:rPr>
  </w:style>
  <w:style w:type="character" w:styleId="a9">
    <w:name w:val="Unresolved Mention"/>
    <w:basedOn w:val="a0"/>
    <w:uiPriority w:val="99"/>
    <w:semiHidden/>
    <w:unhideWhenUsed/>
    <w:rsid w:val="00A64A33"/>
    <w:rPr>
      <w:color w:val="605E5C"/>
      <w:shd w:val="clear" w:color="auto" w:fill="E1DFDD"/>
    </w:rPr>
  </w:style>
  <w:style w:type="paragraph" w:customStyle="1" w:styleId="Correspondencedetails">
    <w:name w:val="Correspondence details"/>
    <w:basedOn w:val="a"/>
    <w:qFormat/>
    <w:rsid w:val="004710EE"/>
    <w:pPr>
      <w:spacing w:before="240" w:line="360" w:lineRule="auto"/>
    </w:pPr>
    <w:rPr>
      <w:rFonts w:ascii="Times New Roman" w:hAnsi="Times New Roman" w:cs="Times New Roman"/>
      <w:szCs w:val="24"/>
      <w:lang w:val="en-GB" w:eastAsia="en-GB"/>
    </w:rPr>
  </w:style>
  <w:style w:type="paragraph" w:styleId="aa">
    <w:name w:val="List Paragraph"/>
    <w:basedOn w:val="a"/>
    <w:uiPriority w:val="34"/>
    <w:qFormat/>
    <w:rsid w:val="00295F25"/>
    <w:pPr>
      <w:ind w:firstLineChars="200" w:firstLine="420"/>
    </w:pPr>
  </w:style>
  <w:style w:type="paragraph" w:styleId="ab">
    <w:name w:val="Balloon Text"/>
    <w:basedOn w:val="a"/>
    <w:link w:val="ac"/>
    <w:uiPriority w:val="99"/>
    <w:semiHidden/>
    <w:unhideWhenUsed/>
    <w:rsid w:val="0075114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75114B"/>
    <w:rPr>
      <w:kern w:val="0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bwang0617@ynu.edu.cn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643C2-9807-450E-9B3F-A6163DFA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2392</TotalTime>
  <Pages>19</Pages>
  <Words>2297</Words>
  <Characters>13096</Characters>
  <Application>Microsoft Office Word</Application>
  <DocSecurity>0</DocSecurity>
  <Lines>109</Lines>
  <Paragraphs>30</Paragraphs>
  <ScaleCrop>false</ScaleCrop>
  <Company/>
  <LinksUpToDate>false</LinksUpToDate>
  <CharactersWithSpaces>15363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Shuangbao Wang</cp:lastModifiedBy>
  <cp:revision>280</cp:revision>
  <dcterms:created xsi:type="dcterms:W3CDTF">2021-12-05T16:50:00Z</dcterms:created>
  <dcterms:modified xsi:type="dcterms:W3CDTF">2023-07-28T16:08:00Z</dcterms:modified>
</cp:coreProperties>
</file>