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52E1" w:rsidRDefault="00B9512E">
      <w:pPr>
        <w:rPr>
          <w:rFonts w:ascii="Arial" w:hAnsi="Arial"/>
          <w:b/>
          <w:bCs/>
          <w:u w:val="single"/>
        </w:rPr>
      </w:pPr>
      <w:r>
        <w:rPr>
          <w:rFonts w:ascii="Arial" w:hAnsi="Arial"/>
          <w:b/>
          <w:bCs/>
          <w:u w:val="single"/>
        </w:rPr>
        <w:t>Supplementary Materials</w:t>
      </w:r>
      <w:bookmarkStart w:id="0" w:name="_GoBack"/>
      <w:bookmarkEnd w:id="0"/>
    </w:p>
    <w:p w:rsidR="00F152E1" w:rsidRDefault="00F152E1"/>
    <w:p w:rsidR="00F152E1" w:rsidRDefault="00B9512E">
      <w:pPr>
        <w:rPr>
          <w:rFonts w:ascii="Arial" w:hAnsi="Arial"/>
          <w:b/>
          <w:bCs/>
          <w:u w:val="single"/>
        </w:rPr>
      </w:pPr>
      <w:r>
        <w:rPr>
          <w:rFonts w:ascii="Arial" w:hAnsi="Arial"/>
          <w:u w:val="single"/>
        </w:rPr>
        <w:t>Experiment 1</w:t>
      </w:r>
    </w:p>
    <w:p w:rsidR="00F152E1" w:rsidRDefault="00F152E1"/>
    <w:p w:rsidR="00C73EAB" w:rsidRDefault="003C39BB">
      <w:pPr>
        <w:rPr>
          <w:rFonts w:ascii="Arial" w:hAnsi="Arial"/>
        </w:rPr>
      </w:pPr>
      <w:r>
        <w:rPr>
          <w:rFonts w:ascii="Arial" w:hAnsi="Arial"/>
        </w:rPr>
        <w:t xml:space="preserve">Supplementary </w:t>
      </w:r>
      <w:r w:rsidR="00B9512E">
        <w:rPr>
          <w:rFonts w:ascii="Arial" w:hAnsi="Arial"/>
        </w:rPr>
        <w:t xml:space="preserve">Table </w:t>
      </w:r>
      <w:r>
        <w:rPr>
          <w:rFonts w:ascii="Arial" w:hAnsi="Arial"/>
        </w:rPr>
        <w:t>S</w:t>
      </w:r>
      <w:r w:rsidR="00B9512E">
        <w:rPr>
          <w:rFonts w:ascii="Arial" w:hAnsi="Arial"/>
        </w:rPr>
        <w:t>1.</w:t>
      </w:r>
      <w:r w:rsidR="00C73EAB">
        <w:rPr>
          <w:rFonts w:ascii="Arial" w:hAnsi="Arial"/>
        </w:rPr>
        <w:t xml:space="preserve"> Full LMM results for the TTI judgements made by participants on Experiment 1. Significant results are highlighted in blue. See the Methods section for the model that was run.</w:t>
      </w:r>
      <w:r w:rsidR="00B9512E">
        <w:rPr>
          <w:rFonts w:ascii="Arial" w:hAnsi="Arial"/>
        </w:rPr>
        <w:t xml:space="preserve"> </w:t>
      </w:r>
    </w:p>
    <w:p w:rsidR="004E74C9" w:rsidRDefault="004E74C9">
      <w:pPr>
        <w:rPr>
          <w:rFonts w:ascii="Arial" w:hAnsi="Arial"/>
          <w:b/>
          <w:bCs/>
          <w:u w:val="single"/>
        </w:rPr>
      </w:pPr>
    </w:p>
    <w:tbl>
      <w:tblPr>
        <w:tblStyle w:val="TableGrid"/>
        <w:tblW w:w="0" w:type="auto"/>
        <w:tblLook w:val="04A0" w:firstRow="1" w:lastRow="0" w:firstColumn="1" w:lastColumn="0" w:noHBand="0" w:noVBand="1"/>
      </w:tblPr>
      <w:tblGrid>
        <w:gridCol w:w="3794"/>
        <w:gridCol w:w="1701"/>
        <w:gridCol w:w="992"/>
        <w:gridCol w:w="1418"/>
        <w:gridCol w:w="1559"/>
      </w:tblGrid>
      <w:tr w:rsidR="00BE4A5B" w:rsidTr="003F4A5A">
        <w:tc>
          <w:tcPr>
            <w:tcW w:w="3794" w:type="dxa"/>
          </w:tcPr>
          <w:p w:rsidR="00BE4A5B" w:rsidRPr="004E74C9" w:rsidRDefault="00BE4A5B">
            <w:pPr>
              <w:rPr>
                <w:rFonts w:ascii="Arial" w:hAnsi="Arial"/>
                <w:bCs/>
                <w:i/>
              </w:rPr>
            </w:pPr>
            <w:r w:rsidRPr="004E74C9">
              <w:rPr>
                <w:rFonts w:ascii="Arial" w:hAnsi="Arial"/>
                <w:bCs/>
                <w:i/>
              </w:rPr>
              <w:t>Factor</w:t>
            </w:r>
          </w:p>
        </w:tc>
        <w:tc>
          <w:tcPr>
            <w:tcW w:w="1701" w:type="dxa"/>
          </w:tcPr>
          <w:p w:rsidR="00BE4A5B" w:rsidRPr="004E74C9" w:rsidRDefault="00BE4A5B">
            <w:pPr>
              <w:rPr>
                <w:rFonts w:ascii="Arial" w:hAnsi="Arial"/>
                <w:bCs/>
                <w:i/>
              </w:rPr>
            </w:pPr>
            <w:r w:rsidRPr="004E74C9">
              <w:rPr>
                <w:rFonts w:ascii="Arial" w:hAnsi="Arial" w:cs="Arial"/>
                <w:bCs/>
                <w:i/>
              </w:rPr>
              <w:t>β</w:t>
            </w:r>
          </w:p>
        </w:tc>
        <w:tc>
          <w:tcPr>
            <w:tcW w:w="992" w:type="dxa"/>
          </w:tcPr>
          <w:p w:rsidR="00BE4A5B" w:rsidRPr="004E74C9" w:rsidRDefault="00BE4A5B">
            <w:pPr>
              <w:rPr>
                <w:rFonts w:ascii="Arial" w:hAnsi="Arial"/>
                <w:bCs/>
                <w:i/>
              </w:rPr>
            </w:pPr>
            <w:r w:rsidRPr="004E74C9">
              <w:rPr>
                <w:rFonts w:ascii="Arial" w:hAnsi="Arial"/>
                <w:bCs/>
                <w:i/>
              </w:rPr>
              <w:t>SE</w:t>
            </w:r>
          </w:p>
        </w:tc>
        <w:tc>
          <w:tcPr>
            <w:tcW w:w="1418" w:type="dxa"/>
          </w:tcPr>
          <w:p w:rsidR="00BE4A5B" w:rsidRPr="004E74C9" w:rsidRDefault="00BE4A5B">
            <w:pPr>
              <w:rPr>
                <w:rFonts w:ascii="Arial" w:hAnsi="Arial"/>
                <w:bCs/>
                <w:i/>
              </w:rPr>
            </w:pPr>
            <w:r w:rsidRPr="004E74C9">
              <w:rPr>
                <w:rFonts w:ascii="Arial" w:hAnsi="Arial"/>
                <w:bCs/>
                <w:i/>
              </w:rPr>
              <w:t>t-value</w:t>
            </w:r>
          </w:p>
        </w:tc>
        <w:tc>
          <w:tcPr>
            <w:tcW w:w="1559" w:type="dxa"/>
          </w:tcPr>
          <w:p w:rsidR="00BE4A5B" w:rsidRPr="004E74C9" w:rsidRDefault="00BE4A5B">
            <w:pPr>
              <w:rPr>
                <w:rFonts w:ascii="Arial" w:hAnsi="Arial"/>
                <w:bCs/>
                <w:i/>
              </w:rPr>
            </w:pPr>
            <w:r w:rsidRPr="004E74C9">
              <w:rPr>
                <w:rFonts w:ascii="Arial" w:hAnsi="Arial"/>
                <w:bCs/>
                <w:i/>
              </w:rPr>
              <w:t>p-value</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Car speed</w:t>
            </w:r>
          </w:p>
        </w:tc>
        <w:tc>
          <w:tcPr>
            <w:tcW w:w="1701" w:type="dxa"/>
            <w:shd w:val="clear" w:color="auto" w:fill="B4C6E7" w:themeFill="accent1" w:themeFillTint="66"/>
          </w:tcPr>
          <w:p w:rsidR="00BE4A5B" w:rsidRDefault="00BE4A5B">
            <w:pPr>
              <w:rPr>
                <w:rFonts w:ascii="Arial" w:hAnsi="Arial"/>
                <w:bCs/>
              </w:rPr>
            </w:pPr>
            <w:r>
              <w:rPr>
                <w:rFonts w:ascii="Arial" w:hAnsi="Arial"/>
                <w:bCs/>
              </w:rPr>
              <w:t>-1.17</w:t>
            </w:r>
          </w:p>
        </w:tc>
        <w:tc>
          <w:tcPr>
            <w:tcW w:w="992" w:type="dxa"/>
            <w:shd w:val="clear" w:color="auto" w:fill="B4C6E7" w:themeFill="accent1" w:themeFillTint="66"/>
          </w:tcPr>
          <w:p w:rsidR="00BE4A5B" w:rsidRDefault="00BE4A5B">
            <w:pPr>
              <w:rPr>
                <w:rFonts w:ascii="Arial" w:hAnsi="Arial"/>
                <w:bCs/>
              </w:rPr>
            </w:pPr>
            <w:r>
              <w:rPr>
                <w:rFonts w:ascii="Arial" w:hAnsi="Arial"/>
                <w:bCs/>
              </w:rPr>
              <w:t>0.53</w:t>
            </w:r>
          </w:p>
        </w:tc>
        <w:tc>
          <w:tcPr>
            <w:tcW w:w="1418" w:type="dxa"/>
            <w:shd w:val="clear" w:color="auto" w:fill="B4C6E7" w:themeFill="accent1" w:themeFillTint="66"/>
          </w:tcPr>
          <w:p w:rsidR="00BE4A5B" w:rsidRDefault="00BE4A5B">
            <w:pPr>
              <w:rPr>
                <w:rFonts w:ascii="Arial" w:hAnsi="Arial"/>
                <w:bCs/>
              </w:rPr>
            </w:pPr>
            <w:r>
              <w:rPr>
                <w:rFonts w:ascii="Arial" w:hAnsi="Arial"/>
                <w:bCs/>
              </w:rPr>
              <w:t>-2.19</w:t>
            </w:r>
          </w:p>
        </w:tc>
        <w:tc>
          <w:tcPr>
            <w:tcW w:w="1559" w:type="dxa"/>
            <w:shd w:val="clear" w:color="auto" w:fill="B4C6E7" w:themeFill="accent1" w:themeFillTint="66"/>
          </w:tcPr>
          <w:p w:rsidR="00BE4A5B" w:rsidRDefault="00BE4A5B">
            <w:pPr>
              <w:rPr>
                <w:rFonts w:ascii="Arial" w:hAnsi="Arial"/>
                <w:bCs/>
              </w:rPr>
            </w:pPr>
            <w:r>
              <w:rPr>
                <w:rFonts w:ascii="Arial" w:hAnsi="Arial"/>
                <w:bCs/>
              </w:rPr>
              <w:t>0.029</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Car speed * Age</w:t>
            </w:r>
          </w:p>
        </w:tc>
        <w:tc>
          <w:tcPr>
            <w:tcW w:w="1701" w:type="dxa"/>
            <w:shd w:val="clear" w:color="auto" w:fill="B4C6E7" w:themeFill="accent1" w:themeFillTint="66"/>
          </w:tcPr>
          <w:p w:rsidR="00BE4A5B" w:rsidRDefault="00BE4A5B">
            <w:pPr>
              <w:rPr>
                <w:rFonts w:ascii="Arial" w:hAnsi="Arial"/>
                <w:bCs/>
              </w:rPr>
            </w:pPr>
            <w:r>
              <w:rPr>
                <w:rFonts w:ascii="Arial" w:hAnsi="Arial"/>
                <w:bCs/>
              </w:rPr>
              <w:t>-0.82</w:t>
            </w:r>
          </w:p>
        </w:tc>
        <w:tc>
          <w:tcPr>
            <w:tcW w:w="992" w:type="dxa"/>
            <w:shd w:val="clear" w:color="auto" w:fill="B4C6E7" w:themeFill="accent1" w:themeFillTint="66"/>
          </w:tcPr>
          <w:p w:rsidR="00BE4A5B" w:rsidRDefault="00BE4A5B">
            <w:pPr>
              <w:rPr>
                <w:rFonts w:ascii="Arial" w:hAnsi="Arial"/>
                <w:bCs/>
              </w:rPr>
            </w:pPr>
            <w:r>
              <w:rPr>
                <w:rFonts w:ascii="Arial" w:hAnsi="Arial"/>
                <w:bCs/>
              </w:rPr>
              <w:t>0.22</w:t>
            </w:r>
          </w:p>
        </w:tc>
        <w:tc>
          <w:tcPr>
            <w:tcW w:w="1418" w:type="dxa"/>
            <w:shd w:val="clear" w:color="auto" w:fill="B4C6E7" w:themeFill="accent1" w:themeFillTint="66"/>
          </w:tcPr>
          <w:p w:rsidR="00BE4A5B" w:rsidRDefault="00BE4A5B">
            <w:pPr>
              <w:rPr>
                <w:rFonts w:ascii="Arial" w:hAnsi="Arial"/>
                <w:bCs/>
              </w:rPr>
            </w:pPr>
            <w:r>
              <w:rPr>
                <w:rFonts w:ascii="Arial" w:hAnsi="Arial"/>
                <w:bCs/>
              </w:rPr>
              <w:t>-3.68</w:t>
            </w:r>
          </w:p>
        </w:tc>
        <w:tc>
          <w:tcPr>
            <w:tcW w:w="1559" w:type="dxa"/>
            <w:shd w:val="clear" w:color="auto" w:fill="B4C6E7" w:themeFill="accent1" w:themeFillTint="66"/>
          </w:tcPr>
          <w:p w:rsidR="00BE4A5B" w:rsidRDefault="00BE4A5B">
            <w:pPr>
              <w:rPr>
                <w:rFonts w:ascii="Arial" w:hAnsi="Arial"/>
                <w:bCs/>
              </w:rPr>
            </w:pPr>
            <w:r>
              <w:rPr>
                <w:rFonts w:ascii="Arial" w:hAnsi="Arial"/>
                <w:bCs/>
              </w:rPr>
              <w:t>&lt;0.001</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Car speed * BADS</w:t>
            </w:r>
          </w:p>
        </w:tc>
        <w:tc>
          <w:tcPr>
            <w:tcW w:w="1701" w:type="dxa"/>
            <w:shd w:val="clear" w:color="auto" w:fill="B4C6E7" w:themeFill="accent1" w:themeFillTint="66"/>
          </w:tcPr>
          <w:p w:rsidR="00BE4A5B" w:rsidRDefault="00BE4A5B">
            <w:pPr>
              <w:rPr>
                <w:rFonts w:ascii="Arial" w:hAnsi="Arial"/>
                <w:bCs/>
              </w:rPr>
            </w:pPr>
            <w:r>
              <w:rPr>
                <w:rFonts w:ascii="Arial" w:hAnsi="Arial"/>
                <w:bCs/>
              </w:rPr>
              <w:t>0.30</w:t>
            </w:r>
          </w:p>
        </w:tc>
        <w:tc>
          <w:tcPr>
            <w:tcW w:w="992" w:type="dxa"/>
            <w:shd w:val="clear" w:color="auto" w:fill="B4C6E7" w:themeFill="accent1" w:themeFillTint="66"/>
          </w:tcPr>
          <w:p w:rsidR="00BE4A5B" w:rsidRDefault="00BE4A5B">
            <w:pPr>
              <w:rPr>
                <w:rFonts w:ascii="Arial" w:hAnsi="Arial"/>
                <w:bCs/>
              </w:rPr>
            </w:pPr>
            <w:r>
              <w:rPr>
                <w:rFonts w:ascii="Arial" w:hAnsi="Arial"/>
                <w:bCs/>
              </w:rPr>
              <w:t>0.09</w:t>
            </w:r>
          </w:p>
        </w:tc>
        <w:tc>
          <w:tcPr>
            <w:tcW w:w="1418" w:type="dxa"/>
            <w:shd w:val="clear" w:color="auto" w:fill="B4C6E7" w:themeFill="accent1" w:themeFillTint="66"/>
          </w:tcPr>
          <w:p w:rsidR="00BE4A5B" w:rsidRDefault="00BE4A5B">
            <w:pPr>
              <w:rPr>
                <w:rFonts w:ascii="Arial" w:hAnsi="Arial"/>
                <w:bCs/>
              </w:rPr>
            </w:pPr>
            <w:r>
              <w:rPr>
                <w:rFonts w:ascii="Arial" w:hAnsi="Arial"/>
                <w:bCs/>
              </w:rPr>
              <w:t>3.25</w:t>
            </w:r>
          </w:p>
        </w:tc>
        <w:tc>
          <w:tcPr>
            <w:tcW w:w="1559" w:type="dxa"/>
            <w:shd w:val="clear" w:color="auto" w:fill="B4C6E7" w:themeFill="accent1" w:themeFillTint="66"/>
          </w:tcPr>
          <w:p w:rsidR="00BE4A5B" w:rsidRDefault="00BE4A5B">
            <w:pPr>
              <w:rPr>
                <w:rFonts w:ascii="Arial" w:hAnsi="Arial"/>
                <w:bCs/>
              </w:rPr>
            </w:pPr>
            <w:r>
              <w:rPr>
                <w:rFonts w:ascii="Arial" w:hAnsi="Arial"/>
                <w:bCs/>
              </w:rPr>
              <w:t>0.001</w:t>
            </w:r>
          </w:p>
        </w:tc>
      </w:tr>
      <w:tr w:rsidR="00BE4A5B" w:rsidTr="003F4A5A">
        <w:tc>
          <w:tcPr>
            <w:tcW w:w="3794" w:type="dxa"/>
          </w:tcPr>
          <w:p w:rsidR="00BE4A5B" w:rsidRDefault="00BE4A5B">
            <w:pPr>
              <w:rPr>
                <w:rFonts w:ascii="Arial" w:hAnsi="Arial"/>
                <w:bCs/>
              </w:rPr>
            </w:pPr>
            <w:r>
              <w:rPr>
                <w:rFonts w:ascii="Arial" w:hAnsi="Arial"/>
                <w:bCs/>
              </w:rPr>
              <w:t>Car speed * Local switch costs</w:t>
            </w:r>
          </w:p>
        </w:tc>
        <w:tc>
          <w:tcPr>
            <w:tcW w:w="1701" w:type="dxa"/>
          </w:tcPr>
          <w:p w:rsidR="00BE4A5B" w:rsidRDefault="00BE4A5B">
            <w:pPr>
              <w:rPr>
                <w:rFonts w:ascii="Arial" w:hAnsi="Arial"/>
                <w:bCs/>
              </w:rPr>
            </w:pPr>
            <w:r>
              <w:rPr>
                <w:rFonts w:ascii="Arial" w:hAnsi="Arial"/>
                <w:bCs/>
              </w:rPr>
              <w:t>0.04</w:t>
            </w:r>
          </w:p>
        </w:tc>
        <w:tc>
          <w:tcPr>
            <w:tcW w:w="992" w:type="dxa"/>
          </w:tcPr>
          <w:p w:rsidR="00BE4A5B" w:rsidRDefault="00BE4A5B">
            <w:pPr>
              <w:rPr>
                <w:rFonts w:ascii="Arial" w:hAnsi="Arial"/>
                <w:bCs/>
              </w:rPr>
            </w:pPr>
            <w:r>
              <w:rPr>
                <w:rFonts w:ascii="Arial" w:hAnsi="Arial"/>
                <w:bCs/>
              </w:rPr>
              <w:t>0.56</w:t>
            </w:r>
          </w:p>
        </w:tc>
        <w:tc>
          <w:tcPr>
            <w:tcW w:w="1418" w:type="dxa"/>
          </w:tcPr>
          <w:p w:rsidR="00BE4A5B" w:rsidRDefault="00BE4A5B">
            <w:pPr>
              <w:rPr>
                <w:rFonts w:ascii="Arial" w:hAnsi="Arial"/>
                <w:bCs/>
              </w:rPr>
            </w:pPr>
            <w:r>
              <w:rPr>
                <w:rFonts w:ascii="Arial" w:hAnsi="Arial"/>
                <w:bCs/>
              </w:rPr>
              <w:t>0.08</w:t>
            </w:r>
          </w:p>
        </w:tc>
        <w:tc>
          <w:tcPr>
            <w:tcW w:w="1559" w:type="dxa"/>
          </w:tcPr>
          <w:p w:rsidR="00BE4A5B" w:rsidRDefault="00BE4A5B">
            <w:pPr>
              <w:rPr>
                <w:rFonts w:ascii="Arial" w:hAnsi="Arial"/>
                <w:bCs/>
              </w:rPr>
            </w:pPr>
            <w:r>
              <w:rPr>
                <w:rFonts w:ascii="Arial" w:hAnsi="Arial"/>
                <w:bCs/>
              </w:rPr>
              <w:t>0.940</w:t>
            </w:r>
          </w:p>
        </w:tc>
      </w:tr>
      <w:tr w:rsidR="00BE4A5B" w:rsidTr="003F4A5A">
        <w:tc>
          <w:tcPr>
            <w:tcW w:w="3794" w:type="dxa"/>
          </w:tcPr>
          <w:p w:rsidR="00BE4A5B" w:rsidRDefault="00BE4A5B">
            <w:pPr>
              <w:rPr>
                <w:rFonts w:ascii="Arial" w:hAnsi="Arial"/>
                <w:bCs/>
              </w:rPr>
            </w:pPr>
            <w:r>
              <w:rPr>
                <w:rFonts w:ascii="Arial" w:hAnsi="Arial"/>
                <w:bCs/>
              </w:rPr>
              <w:t>Car speed * Global switch costs</w:t>
            </w:r>
          </w:p>
        </w:tc>
        <w:tc>
          <w:tcPr>
            <w:tcW w:w="1701" w:type="dxa"/>
          </w:tcPr>
          <w:p w:rsidR="00BE4A5B" w:rsidRDefault="00BE4A5B">
            <w:pPr>
              <w:rPr>
                <w:rFonts w:ascii="Arial" w:hAnsi="Arial"/>
                <w:bCs/>
              </w:rPr>
            </w:pPr>
            <w:r>
              <w:rPr>
                <w:rFonts w:ascii="Arial" w:hAnsi="Arial"/>
                <w:bCs/>
              </w:rPr>
              <w:t>0.43</w:t>
            </w:r>
          </w:p>
        </w:tc>
        <w:tc>
          <w:tcPr>
            <w:tcW w:w="992" w:type="dxa"/>
          </w:tcPr>
          <w:p w:rsidR="00BE4A5B" w:rsidRDefault="00BE4A5B">
            <w:pPr>
              <w:rPr>
                <w:rFonts w:ascii="Arial" w:hAnsi="Arial"/>
                <w:bCs/>
              </w:rPr>
            </w:pPr>
            <w:r>
              <w:rPr>
                <w:rFonts w:ascii="Arial" w:hAnsi="Arial"/>
                <w:bCs/>
              </w:rPr>
              <w:t>0.28</w:t>
            </w:r>
          </w:p>
        </w:tc>
        <w:tc>
          <w:tcPr>
            <w:tcW w:w="1418" w:type="dxa"/>
          </w:tcPr>
          <w:p w:rsidR="00BE4A5B" w:rsidRDefault="00BE4A5B">
            <w:pPr>
              <w:rPr>
                <w:rFonts w:ascii="Arial" w:hAnsi="Arial"/>
                <w:bCs/>
              </w:rPr>
            </w:pPr>
            <w:r>
              <w:rPr>
                <w:rFonts w:ascii="Arial" w:hAnsi="Arial"/>
                <w:bCs/>
              </w:rPr>
              <w:t>1.57</w:t>
            </w:r>
          </w:p>
        </w:tc>
        <w:tc>
          <w:tcPr>
            <w:tcW w:w="1559" w:type="dxa"/>
          </w:tcPr>
          <w:p w:rsidR="00BE4A5B" w:rsidRDefault="00BE4A5B">
            <w:pPr>
              <w:rPr>
                <w:rFonts w:ascii="Arial" w:hAnsi="Arial"/>
                <w:bCs/>
              </w:rPr>
            </w:pPr>
            <w:r>
              <w:rPr>
                <w:rFonts w:ascii="Arial" w:hAnsi="Arial"/>
                <w:bCs/>
              </w:rPr>
              <w:t>0.117</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Car speed * RMA RT</w:t>
            </w:r>
          </w:p>
        </w:tc>
        <w:tc>
          <w:tcPr>
            <w:tcW w:w="1701" w:type="dxa"/>
            <w:shd w:val="clear" w:color="auto" w:fill="B4C6E7" w:themeFill="accent1" w:themeFillTint="66"/>
          </w:tcPr>
          <w:p w:rsidR="00BE4A5B" w:rsidRDefault="00BE4A5B">
            <w:pPr>
              <w:rPr>
                <w:rFonts w:ascii="Arial" w:hAnsi="Arial"/>
                <w:bCs/>
              </w:rPr>
            </w:pPr>
            <w:r>
              <w:rPr>
                <w:rFonts w:ascii="Arial" w:hAnsi="Arial"/>
                <w:bCs/>
              </w:rPr>
              <w:t>-0.68</w:t>
            </w:r>
          </w:p>
        </w:tc>
        <w:tc>
          <w:tcPr>
            <w:tcW w:w="992" w:type="dxa"/>
            <w:shd w:val="clear" w:color="auto" w:fill="B4C6E7" w:themeFill="accent1" w:themeFillTint="66"/>
          </w:tcPr>
          <w:p w:rsidR="00BE4A5B" w:rsidRDefault="00BE4A5B">
            <w:pPr>
              <w:rPr>
                <w:rFonts w:ascii="Arial" w:hAnsi="Arial"/>
                <w:bCs/>
              </w:rPr>
            </w:pPr>
            <w:r>
              <w:rPr>
                <w:rFonts w:ascii="Arial" w:hAnsi="Arial"/>
                <w:bCs/>
              </w:rPr>
              <w:t>0.30</w:t>
            </w:r>
          </w:p>
        </w:tc>
        <w:tc>
          <w:tcPr>
            <w:tcW w:w="1418" w:type="dxa"/>
            <w:shd w:val="clear" w:color="auto" w:fill="B4C6E7" w:themeFill="accent1" w:themeFillTint="66"/>
          </w:tcPr>
          <w:p w:rsidR="00BE4A5B" w:rsidRDefault="00BE4A5B">
            <w:pPr>
              <w:rPr>
                <w:rFonts w:ascii="Arial" w:hAnsi="Arial"/>
                <w:bCs/>
              </w:rPr>
            </w:pPr>
            <w:r>
              <w:rPr>
                <w:rFonts w:ascii="Arial" w:hAnsi="Arial"/>
                <w:bCs/>
              </w:rPr>
              <w:t>-2.26</w:t>
            </w:r>
          </w:p>
        </w:tc>
        <w:tc>
          <w:tcPr>
            <w:tcW w:w="1559" w:type="dxa"/>
            <w:shd w:val="clear" w:color="auto" w:fill="B4C6E7" w:themeFill="accent1" w:themeFillTint="66"/>
          </w:tcPr>
          <w:p w:rsidR="00BE4A5B" w:rsidRDefault="00BE4A5B">
            <w:pPr>
              <w:rPr>
                <w:rFonts w:ascii="Arial" w:hAnsi="Arial"/>
                <w:bCs/>
              </w:rPr>
            </w:pPr>
            <w:r>
              <w:rPr>
                <w:rFonts w:ascii="Arial" w:hAnsi="Arial"/>
                <w:bCs/>
              </w:rPr>
              <w:t>0.024</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View</w:t>
            </w:r>
          </w:p>
        </w:tc>
        <w:tc>
          <w:tcPr>
            <w:tcW w:w="1701" w:type="dxa"/>
            <w:shd w:val="clear" w:color="auto" w:fill="B4C6E7" w:themeFill="accent1" w:themeFillTint="66"/>
          </w:tcPr>
          <w:p w:rsidR="00BE4A5B" w:rsidRDefault="00BE4A5B">
            <w:pPr>
              <w:rPr>
                <w:rFonts w:ascii="Arial" w:hAnsi="Arial"/>
                <w:bCs/>
              </w:rPr>
            </w:pPr>
            <w:r>
              <w:rPr>
                <w:rFonts w:ascii="Arial" w:hAnsi="Arial"/>
                <w:bCs/>
              </w:rPr>
              <w:t>-1.85</w:t>
            </w:r>
          </w:p>
        </w:tc>
        <w:tc>
          <w:tcPr>
            <w:tcW w:w="992" w:type="dxa"/>
            <w:shd w:val="clear" w:color="auto" w:fill="B4C6E7" w:themeFill="accent1" w:themeFillTint="66"/>
          </w:tcPr>
          <w:p w:rsidR="00BE4A5B" w:rsidRDefault="00BE4A5B">
            <w:pPr>
              <w:rPr>
                <w:rFonts w:ascii="Arial" w:hAnsi="Arial"/>
                <w:bCs/>
              </w:rPr>
            </w:pPr>
            <w:r>
              <w:rPr>
                <w:rFonts w:ascii="Arial" w:hAnsi="Arial"/>
                <w:bCs/>
              </w:rPr>
              <w:t>0.52</w:t>
            </w:r>
          </w:p>
        </w:tc>
        <w:tc>
          <w:tcPr>
            <w:tcW w:w="1418" w:type="dxa"/>
            <w:shd w:val="clear" w:color="auto" w:fill="B4C6E7" w:themeFill="accent1" w:themeFillTint="66"/>
          </w:tcPr>
          <w:p w:rsidR="00BE4A5B" w:rsidRDefault="00BE4A5B">
            <w:pPr>
              <w:rPr>
                <w:rFonts w:ascii="Arial" w:hAnsi="Arial"/>
                <w:bCs/>
              </w:rPr>
            </w:pPr>
            <w:r>
              <w:rPr>
                <w:rFonts w:ascii="Arial" w:hAnsi="Arial"/>
                <w:bCs/>
              </w:rPr>
              <w:t>-3.53</w:t>
            </w:r>
          </w:p>
        </w:tc>
        <w:tc>
          <w:tcPr>
            <w:tcW w:w="1559" w:type="dxa"/>
            <w:shd w:val="clear" w:color="auto" w:fill="B4C6E7" w:themeFill="accent1" w:themeFillTint="66"/>
          </w:tcPr>
          <w:p w:rsidR="00BE4A5B" w:rsidRDefault="00BE4A5B">
            <w:pPr>
              <w:rPr>
                <w:rFonts w:ascii="Arial" w:hAnsi="Arial"/>
                <w:bCs/>
              </w:rPr>
            </w:pPr>
            <w:r>
              <w:rPr>
                <w:rFonts w:ascii="Arial" w:hAnsi="Arial"/>
                <w:bCs/>
              </w:rPr>
              <w:t>&lt;0.001</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View * Age</w:t>
            </w:r>
          </w:p>
        </w:tc>
        <w:tc>
          <w:tcPr>
            <w:tcW w:w="1701" w:type="dxa"/>
            <w:shd w:val="clear" w:color="auto" w:fill="B4C6E7" w:themeFill="accent1" w:themeFillTint="66"/>
          </w:tcPr>
          <w:p w:rsidR="00BE4A5B" w:rsidRDefault="00BE4A5B">
            <w:pPr>
              <w:rPr>
                <w:rFonts w:ascii="Arial" w:hAnsi="Arial"/>
                <w:bCs/>
              </w:rPr>
            </w:pPr>
            <w:r>
              <w:rPr>
                <w:rFonts w:ascii="Arial" w:hAnsi="Arial"/>
                <w:bCs/>
              </w:rPr>
              <w:t>0.52</w:t>
            </w:r>
          </w:p>
        </w:tc>
        <w:tc>
          <w:tcPr>
            <w:tcW w:w="992" w:type="dxa"/>
            <w:shd w:val="clear" w:color="auto" w:fill="B4C6E7" w:themeFill="accent1" w:themeFillTint="66"/>
          </w:tcPr>
          <w:p w:rsidR="00BE4A5B" w:rsidRDefault="00BE4A5B">
            <w:pPr>
              <w:rPr>
                <w:rFonts w:ascii="Arial" w:hAnsi="Arial"/>
                <w:bCs/>
              </w:rPr>
            </w:pPr>
            <w:r>
              <w:rPr>
                <w:rFonts w:ascii="Arial" w:hAnsi="Arial"/>
                <w:bCs/>
              </w:rPr>
              <w:t>0.22</w:t>
            </w:r>
          </w:p>
        </w:tc>
        <w:tc>
          <w:tcPr>
            <w:tcW w:w="1418" w:type="dxa"/>
            <w:shd w:val="clear" w:color="auto" w:fill="B4C6E7" w:themeFill="accent1" w:themeFillTint="66"/>
          </w:tcPr>
          <w:p w:rsidR="00BE4A5B" w:rsidRDefault="00BE4A5B">
            <w:pPr>
              <w:rPr>
                <w:rFonts w:ascii="Arial" w:hAnsi="Arial"/>
                <w:bCs/>
              </w:rPr>
            </w:pPr>
            <w:r>
              <w:rPr>
                <w:rFonts w:ascii="Arial" w:hAnsi="Arial"/>
                <w:bCs/>
              </w:rPr>
              <w:t>2.37</w:t>
            </w:r>
          </w:p>
        </w:tc>
        <w:tc>
          <w:tcPr>
            <w:tcW w:w="1559" w:type="dxa"/>
            <w:shd w:val="clear" w:color="auto" w:fill="B4C6E7" w:themeFill="accent1" w:themeFillTint="66"/>
          </w:tcPr>
          <w:p w:rsidR="00BE4A5B" w:rsidRDefault="00BE4A5B">
            <w:pPr>
              <w:rPr>
                <w:rFonts w:ascii="Arial" w:hAnsi="Arial"/>
                <w:bCs/>
              </w:rPr>
            </w:pPr>
            <w:r>
              <w:rPr>
                <w:rFonts w:ascii="Arial" w:hAnsi="Arial"/>
                <w:bCs/>
              </w:rPr>
              <w:t>0.018</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View * BADS</w:t>
            </w:r>
          </w:p>
        </w:tc>
        <w:tc>
          <w:tcPr>
            <w:tcW w:w="1701" w:type="dxa"/>
            <w:shd w:val="clear" w:color="auto" w:fill="B4C6E7" w:themeFill="accent1" w:themeFillTint="66"/>
          </w:tcPr>
          <w:p w:rsidR="00BE4A5B" w:rsidRDefault="00BE4A5B">
            <w:pPr>
              <w:rPr>
                <w:rFonts w:ascii="Arial" w:hAnsi="Arial"/>
                <w:bCs/>
              </w:rPr>
            </w:pPr>
            <w:r>
              <w:rPr>
                <w:rFonts w:ascii="Arial" w:hAnsi="Arial"/>
                <w:bCs/>
              </w:rPr>
              <w:t>-0.25</w:t>
            </w:r>
          </w:p>
        </w:tc>
        <w:tc>
          <w:tcPr>
            <w:tcW w:w="992" w:type="dxa"/>
            <w:shd w:val="clear" w:color="auto" w:fill="B4C6E7" w:themeFill="accent1" w:themeFillTint="66"/>
          </w:tcPr>
          <w:p w:rsidR="00BE4A5B" w:rsidRDefault="00BE4A5B">
            <w:pPr>
              <w:rPr>
                <w:rFonts w:ascii="Arial" w:hAnsi="Arial"/>
                <w:bCs/>
              </w:rPr>
            </w:pPr>
            <w:r>
              <w:rPr>
                <w:rFonts w:ascii="Arial" w:hAnsi="Arial"/>
                <w:bCs/>
              </w:rPr>
              <w:t>0.09</w:t>
            </w:r>
          </w:p>
        </w:tc>
        <w:tc>
          <w:tcPr>
            <w:tcW w:w="1418" w:type="dxa"/>
            <w:shd w:val="clear" w:color="auto" w:fill="B4C6E7" w:themeFill="accent1" w:themeFillTint="66"/>
          </w:tcPr>
          <w:p w:rsidR="00BE4A5B" w:rsidRDefault="00BE4A5B">
            <w:pPr>
              <w:rPr>
                <w:rFonts w:ascii="Arial" w:hAnsi="Arial"/>
                <w:bCs/>
              </w:rPr>
            </w:pPr>
            <w:r>
              <w:rPr>
                <w:rFonts w:ascii="Arial" w:hAnsi="Arial"/>
                <w:bCs/>
              </w:rPr>
              <w:t>-2.81</w:t>
            </w:r>
          </w:p>
        </w:tc>
        <w:tc>
          <w:tcPr>
            <w:tcW w:w="1559" w:type="dxa"/>
            <w:shd w:val="clear" w:color="auto" w:fill="B4C6E7" w:themeFill="accent1" w:themeFillTint="66"/>
          </w:tcPr>
          <w:p w:rsidR="00BE4A5B" w:rsidRDefault="00BE4A5B">
            <w:pPr>
              <w:rPr>
                <w:rFonts w:ascii="Arial" w:hAnsi="Arial"/>
                <w:bCs/>
              </w:rPr>
            </w:pPr>
            <w:r>
              <w:rPr>
                <w:rFonts w:ascii="Arial" w:hAnsi="Arial"/>
                <w:bCs/>
              </w:rPr>
              <w:t>0.005</w:t>
            </w:r>
          </w:p>
        </w:tc>
      </w:tr>
      <w:tr w:rsidR="00BE4A5B" w:rsidTr="003F4A5A">
        <w:tc>
          <w:tcPr>
            <w:tcW w:w="3794" w:type="dxa"/>
          </w:tcPr>
          <w:p w:rsidR="00BE4A5B" w:rsidRDefault="00BE4A5B">
            <w:pPr>
              <w:rPr>
                <w:rFonts w:ascii="Arial" w:hAnsi="Arial"/>
                <w:bCs/>
              </w:rPr>
            </w:pPr>
            <w:r>
              <w:rPr>
                <w:rFonts w:ascii="Arial" w:hAnsi="Arial"/>
                <w:bCs/>
              </w:rPr>
              <w:t>View * Local switch costs</w:t>
            </w:r>
          </w:p>
        </w:tc>
        <w:tc>
          <w:tcPr>
            <w:tcW w:w="1701" w:type="dxa"/>
          </w:tcPr>
          <w:p w:rsidR="00BE4A5B" w:rsidRDefault="00BE4A5B">
            <w:pPr>
              <w:rPr>
                <w:rFonts w:ascii="Arial" w:hAnsi="Arial"/>
                <w:bCs/>
              </w:rPr>
            </w:pPr>
            <w:r>
              <w:rPr>
                <w:rFonts w:ascii="Arial" w:hAnsi="Arial"/>
                <w:bCs/>
              </w:rPr>
              <w:t>0.18</w:t>
            </w:r>
          </w:p>
        </w:tc>
        <w:tc>
          <w:tcPr>
            <w:tcW w:w="992" w:type="dxa"/>
          </w:tcPr>
          <w:p w:rsidR="00BE4A5B" w:rsidRDefault="00BE4A5B">
            <w:pPr>
              <w:rPr>
                <w:rFonts w:ascii="Arial" w:hAnsi="Arial"/>
                <w:bCs/>
              </w:rPr>
            </w:pPr>
            <w:r>
              <w:rPr>
                <w:rFonts w:ascii="Arial" w:hAnsi="Arial"/>
                <w:bCs/>
              </w:rPr>
              <w:t>0.50</w:t>
            </w:r>
          </w:p>
        </w:tc>
        <w:tc>
          <w:tcPr>
            <w:tcW w:w="1418" w:type="dxa"/>
          </w:tcPr>
          <w:p w:rsidR="00BE4A5B" w:rsidRDefault="00BE4A5B">
            <w:pPr>
              <w:rPr>
                <w:rFonts w:ascii="Arial" w:hAnsi="Arial"/>
                <w:bCs/>
              </w:rPr>
            </w:pPr>
            <w:r>
              <w:rPr>
                <w:rFonts w:ascii="Arial" w:hAnsi="Arial"/>
                <w:bCs/>
              </w:rPr>
              <w:t>0.36</w:t>
            </w:r>
          </w:p>
        </w:tc>
        <w:tc>
          <w:tcPr>
            <w:tcW w:w="1559" w:type="dxa"/>
          </w:tcPr>
          <w:p w:rsidR="00BE4A5B" w:rsidRDefault="00BE4A5B">
            <w:pPr>
              <w:rPr>
                <w:rFonts w:ascii="Arial" w:hAnsi="Arial"/>
                <w:bCs/>
              </w:rPr>
            </w:pPr>
            <w:r>
              <w:rPr>
                <w:rFonts w:ascii="Arial" w:hAnsi="Arial"/>
                <w:bCs/>
              </w:rPr>
              <w:t>0.716</w:t>
            </w:r>
          </w:p>
        </w:tc>
      </w:tr>
      <w:tr w:rsidR="00BE4A5B" w:rsidTr="003F4A5A">
        <w:tc>
          <w:tcPr>
            <w:tcW w:w="3794" w:type="dxa"/>
          </w:tcPr>
          <w:p w:rsidR="00BE4A5B" w:rsidRDefault="00BE4A5B">
            <w:pPr>
              <w:rPr>
                <w:rFonts w:ascii="Arial" w:hAnsi="Arial"/>
                <w:bCs/>
              </w:rPr>
            </w:pPr>
            <w:r>
              <w:rPr>
                <w:rFonts w:ascii="Arial" w:hAnsi="Arial"/>
                <w:bCs/>
              </w:rPr>
              <w:t>View * Global switch costs</w:t>
            </w:r>
          </w:p>
        </w:tc>
        <w:tc>
          <w:tcPr>
            <w:tcW w:w="1701" w:type="dxa"/>
          </w:tcPr>
          <w:p w:rsidR="00BE4A5B" w:rsidRDefault="00BE4A5B">
            <w:pPr>
              <w:rPr>
                <w:rFonts w:ascii="Arial" w:hAnsi="Arial"/>
                <w:bCs/>
              </w:rPr>
            </w:pPr>
            <w:r>
              <w:rPr>
                <w:rFonts w:ascii="Arial" w:hAnsi="Arial"/>
                <w:bCs/>
              </w:rPr>
              <w:t>-0.18</w:t>
            </w:r>
          </w:p>
        </w:tc>
        <w:tc>
          <w:tcPr>
            <w:tcW w:w="992" w:type="dxa"/>
          </w:tcPr>
          <w:p w:rsidR="00BE4A5B" w:rsidRDefault="00BE4A5B">
            <w:pPr>
              <w:rPr>
                <w:rFonts w:ascii="Arial" w:hAnsi="Arial"/>
                <w:bCs/>
              </w:rPr>
            </w:pPr>
            <w:r>
              <w:rPr>
                <w:rFonts w:ascii="Arial" w:hAnsi="Arial"/>
                <w:bCs/>
              </w:rPr>
              <w:t>0.27</w:t>
            </w:r>
          </w:p>
        </w:tc>
        <w:tc>
          <w:tcPr>
            <w:tcW w:w="1418" w:type="dxa"/>
          </w:tcPr>
          <w:p w:rsidR="00BE4A5B" w:rsidRDefault="00BE4A5B">
            <w:pPr>
              <w:rPr>
                <w:rFonts w:ascii="Arial" w:hAnsi="Arial"/>
                <w:bCs/>
              </w:rPr>
            </w:pPr>
            <w:r>
              <w:rPr>
                <w:rFonts w:ascii="Arial" w:hAnsi="Arial"/>
                <w:bCs/>
              </w:rPr>
              <w:t>-0.69</w:t>
            </w:r>
          </w:p>
        </w:tc>
        <w:tc>
          <w:tcPr>
            <w:tcW w:w="1559" w:type="dxa"/>
          </w:tcPr>
          <w:p w:rsidR="00BE4A5B" w:rsidRDefault="00BE4A5B">
            <w:pPr>
              <w:rPr>
                <w:rFonts w:ascii="Arial" w:hAnsi="Arial"/>
                <w:bCs/>
              </w:rPr>
            </w:pPr>
            <w:r>
              <w:rPr>
                <w:rFonts w:ascii="Arial" w:hAnsi="Arial"/>
                <w:bCs/>
              </w:rPr>
              <w:t>0.492</w:t>
            </w:r>
          </w:p>
        </w:tc>
      </w:tr>
      <w:tr w:rsidR="00BE4A5B" w:rsidTr="003F4A5A">
        <w:tc>
          <w:tcPr>
            <w:tcW w:w="3794" w:type="dxa"/>
          </w:tcPr>
          <w:p w:rsidR="00BE4A5B" w:rsidRDefault="00BE4A5B">
            <w:pPr>
              <w:rPr>
                <w:rFonts w:ascii="Arial" w:hAnsi="Arial"/>
                <w:bCs/>
              </w:rPr>
            </w:pPr>
            <w:r>
              <w:rPr>
                <w:rFonts w:ascii="Arial" w:hAnsi="Arial"/>
                <w:bCs/>
              </w:rPr>
              <w:t>View * RMA RT</w:t>
            </w:r>
          </w:p>
        </w:tc>
        <w:tc>
          <w:tcPr>
            <w:tcW w:w="1701" w:type="dxa"/>
          </w:tcPr>
          <w:p w:rsidR="00BE4A5B" w:rsidRDefault="00BE4A5B">
            <w:pPr>
              <w:rPr>
                <w:rFonts w:ascii="Arial" w:hAnsi="Arial"/>
                <w:bCs/>
              </w:rPr>
            </w:pPr>
            <w:r>
              <w:rPr>
                <w:rFonts w:ascii="Arial" w:hAnsi="Arial"/>
                <w:bCs/>
              </w:rPr>
              <w:t>0.02</w:t>
            </w:r>
          </w:p>
        </w:tc>
        <w:tc>
          <w:tcPr>
            <w:tcW w:w="992" w:type="dxa"/>
          </w:tcPr>
          <w:p w:rsidR="00BE4A5B" w:rsidRDefault="00BE4A5B">
            <w:pPr>
              <w:rPr>
                <w:rFonts w:ascii="Arial" w:hAnsi="Arial"/>
                <w:bCs/>
              </w:rPr>
            </w:pPr>
            <w:r>
              <w:rPr>
                <w:rFonts w:ascii="Arial" w:hAnsi="Arial"/>
                <w:bCs/>
              </w:rPr>
              <w:t>0.30</w:t>
            </w:r>
          </w:p>
        </w:tc>
        <w:tc>
          <w:tcPr>
            <w:tcW w:w="1418" w:type="dxa"/>
          </w:tcPr>
          <w:p w:rsidR="00BE4A5B" w:rsidRDefault="00BE4A5B">
            <w:pPr>
              <w:rPr>
                <w:rFonts w:ascii="Arial" w:hAnsi="Arial"/>
                <w:bCs/>
              </w:rPr>
            </w:pPr>
            <w:r>
              <w:rPr>
                <w:rFonts w:ascii="Arial" w:hAnsi="Arial"/>
                <w:bCs/>
              </w:rPr>
              <w:t>0.05</w:t>
            </w:r>
          </w:p>
        </w:tc>
        <w:tc>
          <w:tcPr>
            <w:tcW w:w="1559" w:type="dxa"/>
          </w:tcPr>
          <w:p w:rsidR="00BE4A5B" w:rsidRDefault="00BE4A5B">
            <w:pPr>
              <w:rPr>
                <w:rFonts w:ascii="Arial" w:hAnsi="Arial"/>
                <w:bCs/>
              </w:rPr>
            </w:pPr>
            <w:r>
              <w:rPr>
                <w:rFonts w:ascii="Arial" w:hAnsi="Arial"/>
                <w:bCs/>
              </w:rPr>
              <w:t>0.957</w:t>
            </w:r>
          </w:p>
        </w:tc>
      </w:tr>
      <w:tr w:rsidR="00BE4A5B" w:rsidTr="003F4A5A">
        <w:tc>
          <w:tcPr>
            <w:tcW w:w="3794" w:type="dxa"/>
          </w:tcPr>
          <w:p w:rsidR="00BE4A5B" w:rsidRDefault="00BE4A5B">
            <w:pPr>
              <w:rPr>
                <w:rFonts w:ascii="Arial" w:hAnsi="Arial"/>
                <w:bCs/>
              </w:rPr>
            </w:pPr>
            <w:r>
              <w:rPr>
                <w:rFonts w:ascii="Arial" w:hAnsi="Arial"/>
                <w:bCs/>
              </w:rPr>
              <w:t>Lane number</w:t>
            </w:r>
          </w:p>
        </w:tc>
        <w:tc>
          <w:tcPr>
            <w:tcW w:w="1701" w:type="dxa"/>
          </w:tcPr>
          <w:p w:rsidR="00BE4A5B" w:rsidRDefault="00BE4A5B">
            <w:pPr>
              <w:rPr>
                <w:rFonts w:ascii="Arial" w:hAnsi="Arial"/>
                <w:bCs/>
              </w:rPr>
            </w:pPr>
            <w:r>
              <w:rPr>
                <w:rFonts w:ascii="Arial" w:hAnsi="Arial"/>
                <w:bCs/>
              </w:rPr>
              <w:t>-0.43</w:t>
            </w:r>
          </w:p>
        </w:tc>
        <w:tc>
          <w:tcPr>
            <w:tcW w:w="992" w:type="dxa"/>
          </w:tcPr>
          <w:p w:rsidR="00BE4A5B" w:rsidRDefault="00BE4A5B">
            <w:pPr>
              <w:rPr>
                <w:rFonts w:ascii="Arial" w:hAnsi="Arial"/>
                <w:bCs/>
              </w:rPr>
            </w:pPr>
            <w:r>
              <w:rPr>
                <w:rFonts w:ascii="Arial" w:hAnsi="Arial"/>
                <w:bCs/>
              </w:rPr>
              <w:t>0.64</w:t>
            </w:r>
          </w:p>
        </w:tc>
        <w:tc>
          <w:tcPr>
            <w:tcW w:w="1418" w:type="dxa"/>
          </w:tcPr>
          <w:p w:rsidR="00BE4A5B" w:rsidRDefault="00BE4A5B">
            <w:pPr>
              <w:rPr>
                <w:rFonts w:ascii="Arial" w:hAnsi="Arial"/>
                <w:bCs/>
              </w:rPr>
            </w:pPr>
            <w:r>
              <w:rPr>
                <w:rFonts w:ascii="Arial" w:hAnsi="Arial"/>
                <w:bCs/>
              </w:rPr>
              <w:t>-0.67</w:t>
            </w:r>
          </w:p>
        </w:tc>
        <w:tc>
          <w:tcPr>
            <w:tcW w:w="1559" w:type="dxa"/>
          </w:tcPr>
          <w:p w:rsidR="00BE4A5B" w:rsidRDefault="00BE4A5B">
            <w:pPr>
              <w:rPr>
                <w:rFonts w:ascii="Arial" w:hAnsi="Arial"/>
                <w:bCs/>
              </w:rPr>
            </w:pPr>
            <w:r>
              <w:rPr>
                <w:rFonts w:ascii="Arial" w:hAnsi="Arial"/>
                <w:bCs/>
              </w:rPr>
              <w:t>0.501</w:t>
            </w:r>
          </w:p>
        </w:tc>
      </w:tr>
      <w:tr w:rsidR="00BE4A5B" w:rsidTr="003F4A5A">
        <w:tc>
          <w:tcPr>
            <w:tcW w:w="3794" w:type="dxa"/>
          </w:tcPr>
          <w:p w:rsidR="00BE4A5B" w:rsidRDefault="00BE4A5B">
            <w:pPr>
              <w:rPr>
                <w:rFonts w:ascii="Arial" w:hAnsi="Arial"/>
                <w:bCs/>
              </w:rPr>
            </w:pPr>
            <w:r>
              <w:rPr>
                <w:rFonts w:ascii="Arial" w:hAnsi="Arial"/>
                <w:bCs/>
              </w:rPr>
              <w:t>Lane number * Age</w:t>
            </w:r>
          </w:p>
        </w:tc>
        <w:tc>
          <w:tcPr>
            <w:tcW w:w="1701" w:type="dxa"/>
          </w:tcPr>
          <w:p w:rsidR="00BE4A5B" w:rsidRDefault="00BE4A5B">
            <w:pPr>
              <w:rPr>
                <w:rFonts w:ascii="Arial" w:hAnsi="Arial"/>
                <w:bCs/>
              </w:rPr>
            </w:pPr>
            <w:r>
              <w:rPr>
                <w:rFonts w:ascii="Arial" w:hAnsi="Arial"/>
                <w:bCs/>
              </w:rPr>
              <w:t>0.37</w:t>
            </w:r>
          </w:p>
        </w:tc>
        <w:tc>
          <w:tcPr>
            <w:tcW w:w="992" w:type="dxa"/>
          </w:tcPr>
          <w:p w:rsidR="00BE4A5B" w:rsidRDefault="00BE4A5B">
            <w:pPr>
              <w:rPr>
                <w:rFonts w:ascii="Arial" w:hAnsi="Arial"/>
                <w:bCs/>
              </w:rPr>
            </w:pPr>
            <w:r>
              <w:rPr>
                <w:rFonts w:ascii="Arial" w:hAnsi="Arial"/>
                <w:bCs/>
              </w:rPr>
              <w:t>0.27</w:t>
            </w:r>
          </w:p>
        </w:tc>
        <w:tc>
          <w:tcPr>
            <w:tcW w:w="1418" w:type="dxa"/>
          </w:tcPr>
          <w:p w:rsidR="00BE4A5B" w:rsidRDefault="00BE4A5B">
            <w:pPr>
              <w:rPr>
                <w:rFonts w:ascii="Arial" w:hAnsi="Arial"/>
                <w:bCs/>
              </w:rPr>
            </w:pPr>
            <w:r>
              <w:rPr>
                <w:rFonts w:ascii="Arial" w:hAnsi="Arial"/>
                <w:bCs/>
              </w:rPr>
              <w:t>1.40</w:t>
            </w:r>
          </w:p>
        </w:tc>
        <w:tc>
          <w:tcPr>
            <w:tcW w:w="1559" w:type="dxa"/>
          </w:tcPr>
          <w:p w:rsidR="00BE4A5B" w:rsidRDefault="00BE4A5B">
            <w:pPr>
              <w:rPr>
                <w:rFonts w:ascii="Arial" w:hAnsi="Arial"/>
                <w:bCs/>
              </w:rPr>
            </w:pPr>
            <w:r>
              <w:rPr>
                <w:rFonts w:ascii="Arial" w:hAnsi="Arial"/>
                <w:bCs/>
              </w:rPr>
              <w:t>0.163</w:t>
            </w:r>
          </w:p>
        </w:tc>
      </w:tr>
      <w:tr w:rsidR="00BE4A5B" w:rsidTr="003F4A5A">
        <w:tc>
          <w:tcPr>
            <w:tcW w:w="3794" w:type="dxa"/>
          </w:tcPr>
          <w:p w:rsidR="00BE4A5B" w:rsidRDefault="00BE4A5B">
            <w:pPr>
              <w:rPr>
                <w:rFonts w:ascii="Arial" w:hAnsi="Arial"/>
                <w:bCs/>
              </w:rPr>
            </w:pPr>
            <w:r>
              <w:rPr>
                <w:rFonts w:ascii="Arial" w:hAnsi="Arial"/>
                <w:bCs/>
              </w:rPr>
              <w:t>Lane number * BADS</w:t>
            </w:r>
          </w:p>
        </w:tc>
        <w:tc>
          <w:tcPr>
            <w:tcW w:w="1701" w:type="dxa"/>
          </w:tcPr>
          <w:p w:rsidR="00BE4A5B" w:rsidRDefault="00BE4A5B">
            <w:pPr>
              <w:rPr>
                <w:rFonts w:ascii="Arial" w:hAnsi="Arial"/>
                <w:bCs/>
              </w:rPr>
            </w:pPr>
            <w:r>
              <w:rPr>
                <w:rFonts w:ascii="Arial" w:hAnsi="Arial"/>
                <w:bCs/>
              </w:rPr>
              <w:t>0.04</w:t>
            </w:r>
          </w:p>
        </w:tc>
        <w:tc>
          <w:tcPr>
            <w:tcW w:w="992" w:type="dxa"/>
          </w:tcPr>
          <w:p w:rsidR="00BE4A5B" w:rsidRDefault="00BE4A5B">
            <w:pPr>
              <w:rPr>
                <w:rFonts w:ascii="Arial" w:hAnsi="Arial"/>
                <w:bCs/>
              </w:rPr>
            </w:pPr>
            <w:r>
              <w:rPr>
                <w:rFonts w:ascii="Arial" w:hAnsi="Arial"/>
                <w:bCs/>
              </w:rPr>
              <w:t>0.11</w:t>
            </w:r>
          </w:p>
        </w:tc>
        <w:tc>
          <w:tcPr>
            <w:tcW w:w="1418" w:type="dxa"/>
          </w:tcPr>
          <w:p w:rsidR="00BE4A5B" w:rsidRDefault="00BE4A5B">
            <w:pPr>
              <w:rPr>
                <w:rFonts w:ascii="Arial" w:hAnsi="Arial"/>
                <w:bCs/>
              </w:rPr>
            </w:pPr>
            <w:r>
              <w:rPr>
                <w:rFonts w:ascii="Arial" w:hAnsi="Arial"/>
                <w:bCs/>
              </w:rPr>
              <w:t>0.36</w:t>
            </w:r>
          </w:p>
        </w:tc>
        <w:tc>
          <w:tcPr>
            <w:tcW w:w="1559" w:type="dxa"/>
          </w:tcPr>
          <w:p w:rsidR="00BE4A5B" w:rsidRDefault="00BE4A5B">
            <w:pPr>
              <w:rPr>
                <w:rFonts w:ascii="Arial" w:hAnsi="Arial"/>
                <w:bCs/>
              </w:rPr>
            </w:pPr>
            <w:r>
              <w:rPr>
                <w:rFonts w:ascii="Arial" w:hAnsi="Arial"/>
                <w:bCs/>
              </w:rPr>
              <w:t>0.719</w:t>
            </w:r>
          </w:p>
        </w:tc>
      </w:tr>
      <w:tr w:rsidR="00BE4A5B" w:rsidTr="003F4A5A">
        <w:tc>
          <w:tcPr>
            <w:tcW w:w="3794" w:type="dxa"/>
          </w:tcPr>
          <w:p w:rsidR="00BE4A5B" w:rsidRDefault="00BE4A5B">
            <w:pPr>
              <w:rPr>
                <w:rFonts w:ascii="Arial" w:hAnsi="Arial"/>
                <w:bCs/>
              </w:rPr>
            </w:pPr>
            <w:r>
              <w:rPr>
                <w:rFonts w:ascii="Arial" w:hAnsi="Arial"/>
                <w:bCs/>
              </w:rPr>
              <w:t>Lane number * Local switch costs</w:t>
            </w:r>
          </w:p>
        </w:tc>
        <w:tc>
          <w:tcPr>
            <w:tcW w:w="1701" w:type="dxa"/>
          </w:tcPr>
          <w:p w:rsidR="00BE4A5B" w:rsidRDefault="00BE4A5B">
            <w:pPr>
              <w:rPr>
                <w:rFonts w:ascii="Arial" w:hAnsi="Arial"/>
                <w:bCs/>
              </w:rPr>
            </w:pPr>
            <w:r>
              <w:rPr>
                <w:rFonts w:ascii="Arial" w:hAnsi="Arial"/>
                <w:bCs/>
              </w:rPr>
              <w:t>-0.04</w:t>
            </w:r>
          </w:p>
        </w:tc>
        <w:tc>
          <w:tcPr>
            <w:tcW w:w="992" w:type="dxa"/>
          </w:tcPr>
          <w:p w:rsidR="00BE4A5B" w:rsidRDefault="00BE4A5B">
            <w:pPr>
              <w:rPr>
                <w:rFonts w:ascii="Arial" w:hAnsi="Arial"/>
                <w:bCs/>
              </w:rPr>
            </w:pPr>
            <w:r>
              <w:rPr>
                <w:rFonts w:ascii="Arial" w:hAnsi="Arial"/>
                <w:bCs/>
              </w:rPr>
              <w:t>0.62</w:t>
            </w:r>
          </w:p>
        </w:tc>
        <w:tc>
          <w:tcPr>
            <w:tcW w:w="1418" w:type="dxa"/>
          </w:tcPr>
          <w:p w:rsidR="00BE4A5B" w:rsidRDefault="00BE4A5B">
            <w:pPr>
              <w:rPr>
                <w:rFonts w:ascii="Arial" w:hAnsi="Arial"/>
                <w:bCs/>
              </w:rPr>
            </w:pPr>
            <w:r>
              <w:rPr>
                <w:rFonts w:ascii="Arial" w:hAnsi="Arial"/>
                <w:bCs/>
              </w:rPr>
              <w:t>-0.06</w:t>
            </w:r>
          </w:p>
        </w:tc>
        <w:tc>
          <w:tcPr>
            <w:tcW w:w="1559" w:type="dxa"/>
          </w:tcPr>
          <w:p w:rsidR="00BE4A5B" w:rsidRDefault="00BE4A5B">
            <w:pPr>
              <w:rPr>
                <w:rFonts w:ascii="Arial" w:hAnsi="Arial"/>
                <w:bCs/>
              </w:rPr>
            </w:pPr>
            <w:r>
              <w:rPr>
                <w:rFonts w:ascii="Arial" w:hAnsi="Arial"/>
                <w:bCs/>
              </w:rPr>
              <w:t>0.953</w:t>
            </w:r>
          </w:p>
        </w:tc>
      </w:tr>
      <w:tr w:rsidR="00BE4A5B" w:rsidTr="003F4A5A">
        <w:tc>
          <w:tcPr>
            <w:tcW w:w="3794" w:type="dxa"/>
          </w:tcPr>
          <w:p w:rsidR="00BE4A5B" w:rsidRDefault="00BE4A5B">
            <w:pPr>
              <w:rPr>
                <w:rFonts w:ascii="Arial" w:hAnsi="Arial"/>
                <w:bCs/>
              </w:rPr>
            </w:pPr>
            <w:r>
              <w:rPr>
                <w:rFonts w:ascii="Arial" w:hAnsi="Arial"/>
                <w:bCs/>
              </w:rPr>
              <w:t>Lane number * Global switch costs</w:t>
            </w:r>
          </w:p>
        </w:tc>
        <w:tc>
          <w:tcPr>
            <w:tcW w:w="1701" w:type="dxa"/>
          </w:tcPr>
          <w:p w:rsidR="00BE4A5B" w:rsidRDefault="00BE4A5B">
            <w:pPr>
              <w:rPr>
                <w:rFonts w:ascii="Arial" w:hAnsi="Arial"/>
                <w:bCs/>
              </w:rPr>
            </w:pPr>
            <w:r>
              <w:rPr>
                <w:rFonts w:ascii="Arial" w:hAnsi="Arial"/>
                <w:bCs/>
              </w:rPr>
              <w:t>0.11</w:t>
            </w:r>
          </w:p>
        </w:tc>
        <w:tc>
          <w:tcPr>
            <w:tcW w:w="992" w:type="dxa"/>
          </w:tcPr>
          <w:p w:rsidR="00BE4A5B" w:rsidRDefault="00BE4A5B">
            <w:pPr>
              <w:rPr>
                <w:rFonts w:ascii="Arial" w:hAnsi="Arial"/>
                <w:bCs/>
              </w:rPr>
            </w:pPr>
            <w:r>
              <w:rPr>
                <w:rFonts w:ascii="Arial" w:hAnsi="Arial"/>
                <w:bCs/>
              </w:rPr>
              <w:t>0.33</w:t>
            </w:r>
          </w:p>
        </w:tc>
        <w:tc>
          <w:tcPr>
            <w:tcW w:w="1418" w:type="dxa"/>
          </w:tcPr>
          <w:p w:rsidR="00BE4A5B" w:rsidRDefault="00BE4A5B">
            <w:pPr>
              <w:rPr>
                <w:rFonts w:ascii="Arial" w:hAnsi="Arial"/>
                <w:bCs/>
              </w:rPr>
            </w:pPr>
            <w:r>
              <w:rPr>
                <w:rFonts w:ascii="Arial" w:hAnsi="Arial"/>
                <w:bCs/>
              </w:rPr>
              <w:t>0.34</w:t>
            </w:r>
          </w:p>
        </w:tc>
        <w:tc>
          <w:tcPr>
            <w:tcW w:w="1559" w:type="dxa"/>
          </w:tcPr>
          <w:p w:rsidR="00BE4A5B" w:rsidRDefault="00BE4A5B">
            <w:pPr>
              <w:rPr>
                <w:rFonts w:ascii="Arial" w:hAnsi="Arial"/>
                <w:bCs/>
              </w:rPr>
            </w:pPr>
            <w:r>
              <w:rPr>
                <w:rFonts w:ascii="Arial" w:hAnsi="Arial"/>
                <w:bCs/>
              </w:rPr>
              <w:t>0.736</w:t>
            </w:r>
          </w:p>
        </w:tc>
      </w:tr>
      <w:tr w:rsidR="00BE4A5B" w:rsidTr="003F4A5A">
        <w:tc>
          <w:tcPr>
            <w:tcW w:w="3794" w:type="dxa"/>
          </w:tcPr>
          <w:p w:rsidR="00BE4A5B" w:rsidRDefault="00BE4A5B">
            <w:pPr>
              <w:rPr>
                <w:rFonts w:ascii="Arial" w:hAnsi="Arial"/>
                <w:bCs/>
              </w:rPr>
            </w:pPr>
            <w:r>
              <w:rPr>
                <w:rFonts w:ascii="Arial" w:hAnsi="Arial"/>
                <w:bCs/>
              </w:rPr>
              <w:t>Lane number * RMA RT</w:t>
            </w:r>
          </w:p>
        </w:tc>
        <w:tc>
          <w:tcPr>
            <w:tcW w:w="1701" w:type="dxa"/>
          </w:tcPr>
          <w:p w:rsidR="00BE4A5B" w:rsidRDefault="00BE4A5B">
            <w:pPr>
              <w:rPr>
                <w:rFonts w:ascii="Arial" w:hAnsi="Arial"/>
                <w:bCs/>
              </w:rPr>
            </w:pPr>
            <w:r>
              <w:rPr>
                <w:rFonts w:ascii="Arial" w:hAnsi="Arial"/>
                <w:bCs/>
              </w:rPr>
              <w:t>0.19</w:t>
            </w:r>
          </w:p>
        </w:tc>
        <w:tc>
          <w:tcPr>
            <w:tcW w:w="992" w:type="dxa"/>
          </w:tcPr>
          <w:p w:rsidR="00BE4A5B" w:rsidRDefault="00BE4A5B">
            <w:pPr>
              <w:rPr>
                <w:rFonts w:ascii="Arial" w:hAnsi="Arial"/>
                <w:bCs/>
              </w:rPr>
            </w:pPr>
            <w:r>
              <w:rPr>
                <w:rFonts w:ascii="Arial" w:hAnsi="Arial"/>
                <w:bCs/>
              </w:rPr>
              <w:t>0.36</w:t>
            </w:r>
          </w:p>
        </w:tc>
        <w:tc>
          <w:tcPr>
            <w:tcW w:w="1418" w:type="dxa"/>
          </w:tcPr>
          <w:p w:rsidR="00BE4A5B" w:rsidRDefault="00BE4A5B">
            <w:pPr>
              <w:rPr>
                <w:rFonts w:ascii="Arial" w:hAnsi="Arial"/>
                <w:bCs/>
              </w:rPr>
            </w:pPr>
            <w:r>
              <w:rPr>
                <w:rFonts w:ascii="Arial" w:hAnsi="Arial"/>
                <w:bCs/>
              </w:rPr>
              <w:t>0.52</w:t>
            </w:r>
          </w:p>
        </w:tc>
        <w:tc>
          <w:tcPr>
            <w:tcW w:w="1559" w:type="dxa"/>
          </w:tcPr>
          <w:p w:rsidR="00BE4A5B" w:rsidRDefault="00BE4A5B">
            <w:pPr>
              <w:rPr>
                <w:rFonts w:ascii="Arial" w:hAnsi="Arial"/>
                <w:bCs/>
              </w:rPr>
            </w:pPr>
            <w:r>
              <w:rPr>
                <w:rFonts w:ascii="Arial" w:hAnsi="Arial"/>
                <w:bCs/>
              </w:rPr>
              <w:t>0.607</w:t>
            </w:r>
          </w:p>
        </w:tc>
      </w:tr>
      <w:tr w:rsidR="00BE4A5B" w:rsidTr="003F4A5A">
        <w:tc>
          <w:tcPr>
            <w:tcW w:w="3794" w:type="dxa"/>
          </w:tcPr>
          <w:p w:rsidR="00BE4A5B" w:rsidRDefault="00BE4A5B">
            <w:pPr>
              <w:rPr>
                <w:rFonts w:ascii="Arial" w:hAnsi="Arial"/>
                <w:bCs/>
              </w:rPr>
            </w:pPr>
            <w:r>
              <w:rPr>
                <w:rFonts w:ascii="Arial" w:hAnsi="Arial"/>
                <w:bCs/>
              </w:rPr>
              <w:t xml:space="preserve">Near/Far lane </w:t>
            </w:r>
          </w:p>
        </w:tc>
        <w:tc>
          <w:tcPr>
            <w:tcW w:w="1701" w:type="dxa"/>
          </w:tcPr>
          <w:p w:rsidR="00BE4A5B" w:rsidRDefault="00BE4A5B">
            <w:pPr>
              <w:rPr>
                <w:rFonts w:ascii="Arial" w:hAnsi="Arial"/>
                <w:bCs/>
              </w:rPr>
            </w:pPr>
            <w:r>
              <w:rPr>
                <w:rFonts w:ascii="Arial" w:hAnsi="Arial"/>
                <w:bCs/>
              </w:rPr>
              <w:t>0.01</w:t>
            </w:r>
          </w:p>
        </w:tc>
        <w:tc>
          <w:tcPr>
            <w:tcW w:w="992" w:type="dxa"/>
          </w:tcPr>
          <w:p w:rsidR="00BE4A5B" w:rsidRDefault="00BE4A5B">
            <w:pPr>
              <w:rPr>
                <w:rFonts w:ascii="Arial" w:hAnsi="Arial"/>
                <w:bCs/>
              </w:rPr>
            </w:pPr>
            <w:r>
              <w:rPr>
                <w:rFonts w:ascii="Arial" w:hAnsi="Arial"/>
                <w:bCs/>
              </w:rPr>
              <w:t>0.63</w:t>
            </w:r>
          </w:p>
        </w:tc>
        <w:tc>
          <w:tcPr>
            <w:tcW w:w="1418" w:type="dxa"/>
          </w:tcPr>
          <w:p w:rsidR="00BE4A5B" w:rsidRDefault="00BE4A5B">
            <w:pPr>
              <w:rPr>
                <w:rFonts w:ascii="Arial" w:hAnsi="Arial"/>
                <w:bCs/>
              </w:rPr>
            </w:pPr>
            <w:r>
              <w:rPr>
                <w:rFonts w:ascii="Arial" w:hAnsi="Arial"/>
                <w:bCs/>
              </w:rPr>
              <w:t>0.02</w:t>
            </w:r>
          </w:p>
        </w:tc>
        <w:tc>
          <w:tcPr>
            <w:tcW w:w="1559" w:type="dxa"/>
          </w:tcPr>
          <w:p w:rsidR="00BE4A5B" w:rsidRDefault="00BE4A5B">
            <w:pPr>
              <w:rPr>
                <w:rFonts w:ascii="Arial" w:hAnsi="Arial"/>
                <w:bCs/>
              </w:rPr>
            </w:pPr>
            <w:r>
              <w:rPr>
                <w:rFonts w:ascii="Arial" w:hAnsi="Arial"/>
                <w:bCs/>
              </w:rPr>
              <w:t>0.986</w:t>
            </w:r>
          </w:p>
        </w:tc>
      </w:tr>
      <w:tr w:rsidR="00BE4A5B" w:rsidTr="003F4A5A">
        <w:tc>
          <w:tcPr>
            <w:tcW w:w="3794" w:type="dxa"/>
          </w:tcPr>
          <w:p w:rsidR="00BE4A5B" w:rsidRDefault="00BE4A5B">
            <w:pPr>
              <w:rPr>
                <w:rFonts w:ascii="Arial" w:hAnsi="Arial"/>
                <w:bCs/>
              </w:rPr>
            </w:pPr>
            <w:r>
              <w:rPr>
                <w:rFonts w:ascii="Arial" w:hAnsi="Arial"/>
                <w:bCs/>
              </w:rPr>
              <w:t>Near/Far lane * Age</w:t>
            </w:r>
          </w:p>
        </w:tc>
        <w:tc>
          <w:tcPr>
            <w:tcW w:w="1701" w:type="dxa"/>
          </w:tcPr>
          <w:p w:rsidR="00BE4A5B" w:rsidRDefault="00BE4A5B">
            <w:pPr>
              <w:rPr>
                <w:rFonts w:ascii="Arial" w:hAnsi="Arial"/>
                <w:bCs/>
              </w:rPr>
            </w:pPr>
            <w:r>
              <w:rPr>
                <w:rFonts w:ascii="Arial" w:hAnsi="Arial"/>
                <w:bCs/>
              </w:rPr>
              <w:t>0.04</w:t>
            </w:r>
          </w:p>
        </w:tc>
        <w:tc>
          <w:tcPr>
            <w:tcW w:w="992" w:type="dxa"/>
          </w:tcPr>
          <w:p w:rsidR="00BE4A5B" w:rsidRDefault="00BE4A5B">
            <w:pPr>
              <w:rPr>
                <w:rFonts w:ascii="Arial" w:hAnsi="Arial"/>
                <w:bCs/>
              </w:rPr>
            </w:pPr>
            <w:r>
              <w:rPr>
                <w:rFonts w:ascii="Arial" w:hAnsi="Arial"/>
                <w:bCs/>
              </w:rPr>
              <w:t>0.26</w:t>
            </w:r>
          </w:p>
        </w:tc>
        <w:tc>
          <w:tcPr>
            <w:tcW w:w="1418" w:type="dxa"/>
          </w:tcPr>
          <w:p w:rsidR="00BE4A5B" w:rsidRDefault="00BE4A5B">
            <w:pPr>
              <w:rPr>
                <w:rFonts w:ascii="Arial" w:hAnsi="Arial"/>
                <w:bCs/>
              </w:rPr>
            </w:pPr>
            <w:r>
              <w:rPr>
                <w:rFonts w:ascii="Arial" w:hAnsi="Arial"/>
                <w:bCs/>
              </w:rPr>
              <w:t>0.17</w:t>
            </w:r>
          </w:p>
        </w:tc>
        <w:tc>
          <w:tcPr>
            <w:tcW w:w="1559" w:type="dxa"/>
          </w:tcPr>
          <w:p w:rsidR="00BE4A5B" w:rsidRDefault="00BE4A5B">
            <w:pPr>
              <w:rPr>
                <w:rFonts w:ascii="Arial" w:hAnsi="Arial"/>
                <w:bCs/>
              </w:rPr>
            </w:pPr>
            <w:r>
              <w:rPr>
                <w:rFonts w:ascii="Arial" w:hAnsi="Arial"/>
                <w:bCs/>
              </w:rPr>
              <w:t>0.864</w:t>
            </w:r>
          </w:p>
        </w:tc>
      </w:tr>
      <w:tr w:rsidR="00BE4A5B" w:rsidTr="003F4A5A">
        <w:tc>
          <w:tcPr>
            <w:tcW w:w="3794" w:type="dxa"/>
          </w:tcPr>
          <w:p w:rsidR="00BE4A5B" w:rsidRDefault="00BE4A5B">
            <w:pPr>
              <w:rPr>
                <w:rFonts w:ascii="Arial" w:hAnsi="Arial"/>
                <w:bCs/>
              </w:rPr>
            </w:pPr>
            <w:r>
              <w:rPr>
                <w:rFonts w:ascii="Arial" w:hAnsi="Arial"/>
                <w:bCs/>
              </w:rPr>
              <w:t>Near/Far lane * BADS</w:t>
            </w:r>
          </w:p>
        </w:tc>
        <w:tc>
          <w:tcPr>
            <w:tcW w:w="1701" w:type="dxa"/>
          </w:tcPr>
          <w:p w:rsidR="00BE4A5B" w:rsidRDefault="00BE4A5B">
            <w:pPr>
              <w:rPr>
                <w:rFonts w:ascii="Arial" w:hAnsi="Arial"/>
                <w:bCs/>
              </w:rPr>
            </w:pPr>
            <w:r>
              <w:rPr>
                <w:rFonts w:ascii="Arial" w:hAnsi="Arial"/>
                <w:bCs/>
              </w:rPr>
              <w:t>-0.03</w:t>
            </w:r>
          </w:p>
        </w:tc>
        <w:tc>
          <w:tcPr>
            <w:tcW w:w="992" w:type="dxa"/>
          </w:tcPr>
          <w:p w:rsidR="00BE4A5B" w:rsidRDefault="00BE4A5B">
            <w:pPr>
              <w:rPr>
                <w:rFonts w:ascii="Arial" w:hAnsi="Arial"/>
                <w:bCs/>
              </w:rPr>
            </w:pPr>
            <w:r>
              <w:rPr>
                <w:rFonts w:ascii="Arial" w:hAnsi="Arial"/>
                <w:bCs/>
              </w:rPr>
              <w:t>0.11</w:t>
            </w:r>
          </w:p>
        </w:tc>
        <w:tc>
          <w:tcPr>
            <w:tcW w:w="1418" w:type="dxa"/>
          </w:tcPr>
          <w:p w:rsidR="00BE4A5B" w:rsidRDefault="00BE4A5B">
            <w:pPr>
              <w:rPr>
                <w:rFonts w:ascii="Arial" w:hAnsi="Arial"/>
                <w:bCs/>
              </w:rPr>
            </w:pPr>
            <w:r>
              <w:rPr>
                <w:rFonts w:ascii="Arial" w:hAnsi="Arial"/>
                <w:bCs/>
              </w:rPr>
              <w:t>-0.26</w:t>
            </w:r>
          </w:p>
        </w:tc>
        <w:tc>
          <w:tcPr>
            <w:tcW w:w="1559" w:type="dxa"/>
          </w:tcPr>
          <w:p w:rsidR="00BE4A5B" w:rsidRDefault="00BE4A5B">
            <w:pPr>
              <w:rPr>
                <w:rFonts w:ascii="Arial" w:hAnsi="Arial"/>
                <w:bCs/>
              </w:rPr>
            </w:pPr>
            <w:r>
              <w:rPr>
                <w:rFonts w:ascii="Arial" w:hAnsi="Arial"/>
                <w:bCs/>
              </w:rPr>
              <w:t>0.794</w:t>
            </w:r>
          </w:p>
        </w:tc>
      </w:tr>
      <w:tr w:rsidR="00BE4A5B" w:rsidTr="003F4A5A">
        <w:tc>
          <w:tcPr>
            <w:tcW w:w="3794" w:type="dxa"/>
          </w:tcPr>
          <w:p w:rsidR="00BE4A5B" w:rsidRDefault="00BE4A5B">
            <w:pPr>
              <w:rPr>
                <w:rFonts w:ascii="Arial" w:hAnsi="Arial"/>
                <w:bCs/>
              </w:rPr>
            </w:pPr>
            <w:r>
              <w:rPr>
                <w:rFonts w:ascii="Arial" w:hAnsi="Arial"/>
                <w:bCs/>
              </w:rPr>
              <w:t>Near/Far lane * Local switch costs</w:t>
            </w:r>
          </w:p>
        </w:tc>
        <w:tc>
          <w:tcPr>
            <w:tcW w:w="1701" w:type="dxa"/>
          </w:tcPr>
          <w:p w:rsidR="00BE4A5B" w:rsidRDefault="00BE4A5B">
            <w:pPr>
              <w:rPr>
                <w:rFonts w:ascii="Arial" w:hAnsi="Arial"/>
                <w:bCs/>
              </w:rPr>
            </w:pPr>
            <w:r>
              <w:rPr>
                <w:rFonts w:ascii="Arial" w:hAnsi="Arial"/>
                <w:bCs/>
              </w:rPr>
              <w:t>0.59</w:t>
            </w:r>
          </w:p>
        </w:tc>
        <w:tc>
          <w:tcPr>
            <w:tcW w:w="992" w:type="dxa"/>
          </w:tcPr>
          <w:p w:rsidR="00BE4A5B" w:rsidRDefault="00BE4A5B">
            <w:pPr>
              <w:rPr>
                <w:rFonts w:ascii="Arial" w:hAnsi="Arial"/>
                <w:bCs/>
              </w:rPr>
            </w:pPr>
            <w:r>
              <w:rPr>
                <w:rFonts w:ascii="Arial" w:hAnsi="Arial"/>
                <w:bCs/>
              </w:rPr>
              <w:t>0.60</w:t>
            </w:r>
          </w:p>
        </w:tc>
        <w:tc>
          <w:tcPr>
            <w:tcW w:w="1418" w:type="dxa"/>
          </w:tcPr>
          <w:p w:rsidR="00BE4A5B" w:rsidRDefault="00BE4A5B">
            <w:pPr>
              <w:rPr>
                <w:rFonts w:ascii="Arial" w:hAnsi="Arial"/>
                <w:bCs/>
              </w:rPr>
            </w:pPr>
            <w:r>
              <w:rPr>
                <w:rFonts w:ascii="Arial" w:hAnsi="Arial"/>
                <w:bCs/>
              </w:rPr>
              <w:t>0.99</w:t>
            </w:r>
          </w:p>
        </w:tc>
        <w:tc>
          <w:tcPr>
            <w:tcW w:w="1559" w:type="dxa"/>
          </w:tcPr>
          <w:p w:rsidR="00BE4A5B" w:rsidRDefault="00BE4A5B">
            <w:pPr>
              <w:rPr>
                <w:rFonts w:ascii="Arial" w:hAnsi="Arial"/>
                <w:bCs/>
              </w:rPr>
            </w:pPr>
            <w:r>
              <w:rPr>
                <w:rFonts w:ascii="Arial" w:hAnsi="Arial"/>
                <w:bCs/>
              </w:rPr>
              <w:t>0.325</w:t>
            </w:r>
          </w:p>
        </w:tc>
      </w:tr>
      <w:tr w:rsidR="00BE4A5B" w:rsidTr="003F4A5A">
        <w:tc>
          <w:tcPr>
            <w:tcW w:w="3794" w:type="dxa"/>
          </w:tcPr>
          <w:p w:rsidR="00BE4A5B" w:rsidRDefault="00BE4A5B">
            <w:pPr>
              <w:rPr>
                <w:rFonts w:ascii="Arial" w:hAnsi="Arial"/>
                <w:bCs/>
              </w:rPr>
            </w:pPr>
            <w:r>
              <w:rPr>
                <w:rFonts w:ascii="Arial" w:hAnsi="Arial"/>
                <w:bCs/>
              </w:rPr>
              <w:t>Near/Far lane * Global switch costs</w:t>
            </w:r>
          </w:p>
        </w:tc>
        <w:tc>
          <w:tcPr>
            <w:tcW w:w="1701" w:type="dxa"/>
          </w:tcPr>
          <w:p w:rsidR="00BE4A5B" w:rsidRDefault="00BE4A5B">
            <w:pPr>
              <w:rPr>
                <w:rFonts w:ascii="Arial" w:hAnsi="Arial"/>
                <w:bCs/>
              </w:rPr>
            </w:pPr>
            <w:r>
              <w:rPr>
                <w:rFonts w:ascii="Arial" w:hAnsi="Arial"/>
                <w:bCs/>
              </w:rPr>
              <w:t>-0.32</w:t>
            </w:r>
          </w:p>
        </w:tc>
        <w:tc>
          <w:tcPr>
            <w:tcW w:w="992" w:type="dxa"/>
          </w:tcPr>
          <w:p w:rsidR="00BE4A5B" w:rsidRDefault="00BE4A5B">
            <w:pPr>
              <w:rPr>
                <w:rFonts w:ascii="Arial" w:hAnsi="Arial"/>
                <w:bCs/>
              </w:rPr>
            </w:pPr>
            <w:r>
              <w:rPr>
                <w:rFonts w:ascii="Arial" w:hAnsi="Arial"/>
                <w:bCs/>
              </w:rPr>
              <w:t>0.31</w:t>
            </w:r>
          </w:p>
        </w:tc>
        <w:tc>
          <w:tcPr>
            <w:tcW w:w="1418" w:type="dxa"/>
          </w:tcPr>
          <w:p w:rsidR="00BE4A5B" w:rsidRDefault="00BE4A5B">
            <w:pPr>
              <w:rPr>
                <w:rFonts w:ascii="Arial" w:hAnsi="Arial"/>
                <w:bCs/>
              </w:rPr>
            </w:pPr>
            <w:r>
              <w:rPr>
                <w:rFonts w:ascii="Arial" w:hAnsi="Arial"/>
                <w:bCs/>
              </w:rPr>
              <w:t>-1.04</w:t>
            </w:r>
          </w:p>
        </w:tc>
        <w:tc>
          <w:tcPr>
            <w:tcW w:w="1559" w:type="dxa"/>
          </w:tcPr>
          <w:p w:rsidR="00BE4A5B" w:rsidRDefault="00BE4A5B">
            <w:pPr>
              <w:rPr>
                <w:rFonts w:ascii="Arial" w:hAnsi="Arial"/>
                <w:bCs/>
              </w:rPr>
            </w:pPr>
            <w:r>
              <w:rPr>
                <w:rFonts w:ascii="Arial" w:hAnsi="Arial"/>
                <w:bCs/>
              </w:rPr>
              <w:t>0.297</w:t>
            </w:r>
          </w:p>
        </w:tc>
      </w:tr>
      <w:tr w:rsidR="00BE4A5B" w:rsidTr="003F4A5A">
        <w:tc>
          <w:tcPr>
            <w:tcW w:w="3794" w:type="dxa"/>
          </w:tcPr>
          <w:p w:rsidR="00BE4A5B" w:rsidRDefault="00BE4A5B">
            <w:pPr>
              <w:rPr>
                <w:rFonts w:ascii="Arial" w:hAnsi="Arial"/>
                <w:bCs/>
              </w:rPr>
            </w:pPr>
            <w:r>
              <w:rPr>
                <w:rFonts w:ascii="Arial" w:hAnsi="Arial"/>
                <w:bCs/>
              </w:rPr>
              <w:t>Near/Far lane * RMA RT</w:t>
            </w:r>
          </w:p>
        </w:tc>
        <w:tc>
          <w:tcPr>
            <w:tcW w:w="1701" w:type="dxa"/>
          </w:tcPr>
          <w:p w:rsidR="00BE4A5B" w:rsidRDefault="00BE4A5B">
            <w:pPr>
              <w:rPr>
                <w:rFonts w:ascii="Arial" w:hAnsi="Arial"/>
                <w:bCs/>
              </w:rPr>
            </w:pPr>
            <w:r>
              <w:rPr>
                <w:rFonts w:ascii="Arial" w:hAnsi="Arial"/>
                <w:bCs/>
              </w:rPr>
              <w:t>0.16</w:t>
            </w:r>
          </w:p>
        </w:tc>
        <w:tc>
          <w:tcPr>
            <w:tcW w:w="992" w:type="dxa"/>
          </w:tcPr>
          <w:p w:rsidR="00BE4A5B" w:rsidRDefault="00BE4A5B">
            <w:pPr>
              <w:rPr>
                <w:rFonts w:ascii="Arial" w:hAnsi="Arial"/>
                <w:bCs/>
              </w:rPr>
            </w:pPr>
            <w:r>
              <w:rPr>
                <w:rFonts w:ascii="Arial" w:hAnsi="Arial"/>
                <w:bCs/>
              </w:rPr>
              <w:t>0.35</w:t>
            </w:r>
          </w:p>
        </w:tc>
        <w:tc>
          <w:tcPr>
            <w:tcW w:w="1418" w:type="dxa"/>
          </w:tcPr>
          <w:p w:rsidR="00BE4A5B" w:rsidRDefault="00BE4A5B">
            <w:pPr>
              <w:rPr>
                <w:rFonts w:ascii="Arial" w:hAnsi="Arial"/>
                <w:bCs/>
              </w:rPr>
            </w:pPr>
            <w:r>
              <w:rPr>
                <w:rFonts w:ascii="Arial" w:hAnsi="Arial"/>
                <w:bCs/>
              </w:rPr>
              <w:t>0.45</w:t>
            </w:r>
          </w:p>
        </w:tc>
        <w:tc>
          <w:tcPr>
            <w:tcW w:w="1559" w:type="dxa"/>
          </w:tcPr>
          <w:p w:rsidR="00BE4A5B" w:rsidRDefault="00BE4A5B">
            <w:pPr>
              <w:rPr>
                <w:rFonts w:ascii="Arial" w:hAnsi="Arial"/>
                <w:bCs/>
              </w:rPr>
            </w:pPr>
            <w:r>
              <w:rPr>
                <w:rFonts w:ascii="Arial" w:hAnsi="Arial"/>
                <w:bCs/>
              </w:rPr>
              <w:t>0.653</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Age</w:t>
            </w:r>
          </w:p>
        </w:tc>
        <w:tc>
          <w:tcPr>
            <w:tcW w:w="1701" w:type="dxa"/>
            <w:shd w:val="clear" w:color="auto" w:fill="B4C6E7" w:themeFill="accent1" w:themeFillTint="66"/>
          </w:tcPr>
          <w:p w:rsidR="00BE4A5B" w:rsidRDefault="00BE4A5B">
            <w:pPr>
              <w:rPr>
                <w:rFonts w:ascii="Arial" w:hAnsi="Arial"/>
                <w:bCs/>
              </w:rPr>
            </w:pPr>
            <w:r>
              <w:rPr>
                <w:rFonts w:ascii="Arial" w:hAnsi="Arial"/>
                <w:bCs/>
              </w:rPr>
              <w:t>1.02</w:t>
            </w:r>
          </w:p>
        </w:tc>
        <w:tc>
          <w:tcPr>
            <w:tcW w:w="992" w:type="dxa"/>
            <w:shd w:val="clear" w:color="auto" w:fill="B4C6E7" w:themeFill="accent1" w:themeFillTint="66"/>
          </w:tcPr>
          <w:p w:rsidR="00BE4A5B" w:rsidRDefault="00BE4A5B">
            <w:pPr>
              <w:rPr>
                <w:rFonts w:ascii="Arial" w:hAnsi="Arial"/>
                <w:bCs/>
              </w:rPr>
            </w:pPr>
            <w:r>
              <w:rPr>
                <w:rFonts w:ascii="Arial" w:hAnsi="Arial"/>
                <w:bCs/>
              </w:rPr>
              <w:t>0.42</w:t>
            </w:r>
          </w:p>
        </w:tc>
        <w:tc>
          <w:tcPr>
            <w:tcW w:w="1418" w:type="dxa"/>
            <w:shd w:val="clear" w:color="auto" w:fill="B4C6E7" w:themeFill="accent1" w:themeFillTint="66"/>
          </w:tcPr>
          <w:p w:rsidR="00BE4A5B" w:rsidRDefault="00BE4A5B">
            <w:pPr>
              <w:rPr>
                <w:rFonts w:ascii="Arial" w:hAnsi="Arial"/>
                <w:bCs/>
              </w:rPr>
            </w:pPr>
            <w:r>
              <w:rPr>
                <w:rFonts w:ascii="Arial" w:hAnsi="Arial"/>
                <w:bCs/>
              </w:rPr>
              <w:t>2.43</w:t>
            </w:r>
          </w:p>
        </w:tc>
        <w:tc>
          <w:tcPr>
            <w:tcW w:w="1559" w:type="dxa"/>
            <w:shd w:val="clear" w:color="auto" w:fill="B4C6E7" w:themeFill="accent1" w:themeFillTint="66"/>
          </w:tcPr>
          <w:p w:rsidR="00BE4A5B" w:rsidRDefault="00BE4A5B">
            <w:pPr>
              <w:rPr>
                <w:rFonts w:ascii="Arial" w:hAnsi="Arial"/>
                <w:bCs/>
              </w:rPr>
            </w:pPr>
            <w:r>
              <w:rPr>
                <w:rFonts w:ascii="Arial" w:hAnsi="Arial"/>
                <w:bCs/>
              </w:rPr>
              <w:t>0.018</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BADS</w:t>
            </w:r>
          </w:p>
        </w:tc>
        <w:tc>
          <w:tcPr>
            <w:tcW w:w="1701" w:type="dxa"/>
            <w:shd w:val="clear" w:color="auto" w:fill="B4C6E7" w:themeFill="accent1" w:themeFillTint="66"/>
          </w:tcPr>
          <w:p w:rsidR="00BE4A5B" w:rsidRDefault="00BE4A5B">
            <w:pPr>
              <w:rPr>
                <w:rFonts w:ascii="Arial" w:hAnsi="Arial"/>
                <w:bCs/>
              </w:rPr>
            </w:pPr>
            <w:r>
              <w:rPr>
                <w:rFonts w:ascii="Arial" w:hAnsi="Arial"/>
                <w:bCs/>
              </w:rPr>
              <w:t>-0.47</w:t>
            </w:r>
          </w:p>
        </w:tc>
        <w:tc>
          <w:tcPr>
            <w:tcW w:w="992" w:type="dxa"/>
            <w:shd w:val="clear" w:color="auto" w:fill="B4C6E7" w:themeFill="accent1" w:themeFillTint="66"/>
          </w:tcPr>
          <w:p w:rsidR="00BE4A5B" w:rsidRDefault="00BE4A5B">
            <w:pPr>
              <w:rPr>
                <w:rFonts w:ascii="Arial" w:hAnsi="Arial"/>
                <w:bCs/>
              </w:rPr>
            </w:pPr>
            <w:r>
              <w:rPr>
                <w:rFonts w:ascii="Arial" w:hAnsi="Arial"/>
                <w:bCs/>
              </w:rPr>
              <w:t>0.18</w:t>
            </w:r>
          </w:p>
        </w:tc>
        <w:tc>
          <w:tcPr>
            <w:tcW w:w="1418" w:type="dxa"/>
            <w:shd w:val="clear" w:color="auto" w:fill="B4C6E7" w:themeFill="accent1" w:themeFillTint="66"/>
          </w:tcPr>
          <w:p w:rsidR="00BE4A5B" w:rsidRDefault="00BE4A5B">
            <w:pPr>
              <w:rPr>
                <w:rFonts w:ascii="Arial" w:hAnsi="Arial"/>
                <w:bCs/>
              </w:rPr>
            </w:pPr>
            <w:r>
              <w:rPr>
                <w:rFonts w:ascii="Arial" w:hAnsi="Arial"/>
                <w:bCs/>
              </w:rPr>
              <w:t>-2.66</w:t>
            </w:r>
          </w:p>
        </w:tc>
        <w:tc>
          <w:tcPr>
            <w:tcW w:w="1559" w:type="dxa"/>
            <w:shd w:val="clear" w:color="auto" w:fill="B4C6E7" w:themeFill="accent1" w:themeFillTint="66"/>
          </w:tcPr>
          <w:p w:rsidR="00BE4A5B" w:rsidRDefault="00BE4A5B">
            <w:pPr>
              <w:rPr>
                <w:rFonts w:ascii="Arial" w:hAnsi="Arial"/>
                <w:bCs/>
              </w:rPr>
            </w:pPr>
            <w:r>
              <w:rPr>
                <w:rFonts w:ascii="Arial" w:hAnsi="Arial"/>
                <w:bCs/>
              </w:rPr>
              <w:t>0.0010</w:t>
            </w:r>
          </w:p>
        </w:tc>
      </w:tr>
      <w:tr w:rsidR="00BE4A5B" w:rsidTr="003F4A5A">
        <w:tc>
          <w:tcPr>
            <w:tcW w:w="3794" w:type="dxa"/>
            <w:shd w:val="clear" w:color="auto" w:fill="B4C6E7" w:themeFill="accent1" w:themeFillTint="66"/>
          </w:tcPr>
          <w:p w:rsidR="00BE4A5B" w:rsidRDefault="00BE4A5B">
            <w:pPr>
              <w:rPr>
                <w:rFonts w:ascii="Arial" w:hAnsi="Arial"/>
                <w:bCs/>
              </w:rPr>
            </w:pPr>
            <w:r>
              <w:rPr>
                <w:rFonts w:ascii="Arial" w:hAnsi="Arial"/>
                <w:bCs/>
              </w:rPr>
              <w:t>Local switch costs</w:t>
            </w:r>
          </w:p>
        </w:tc>
        <w:tc>
          <w:tcPr>
            <w:tcW w:w="1701" w:type="dxa"/>
            <w:shd w:val="clear" w:color="auto" w:fill="B4C6E7" w:themeFill="accent1" w:themeFillTint="66"/>
          </w:tcPr>
          <w:p w:rsidR="00BE4A5B" w:rsidRDefault="00BE4A5B">
            <w:pPr>
              <w:rPr>
                <w:rFonts w:ascii="Arial" w:hAnsi="Arial"/>
                <w:bCs/>
              </w:rPr>
            </w:pPr>
            <w:r>
              <w:rPr>
                <w:rFonts w:ascii="Arial" w:hAnsi="Arial"/>
                <w:bCs/>
              </w:rPr>
              <w:t>-1.76</w:t>
            </w:r>
          </w:p>
        </w:tc>
        <w:tc>
          <w:tcPr>
            <w:tcW w:w="992" w:type="dxa"/>
            <w:shd w:val="clear" w:color="auto" w:fill="B4C6E7" w:themeFill="accent1" w:themeFillTint="66"/>
          </w:tcPr>
          <w:p w:rsidR="00BE4A5B" w:rsidRDefault="00BE4A5B">
            <w:pPr>
              <w:rPr>
                <w:rFonts w:ascii="Arial" w:hAnsi="Arial"/>
                <w:bCs/>
              </w:rPr>
            </w:pPr>
            <w:r>
              <w:rPr>
                <w:rFonts w:ascii="Arial" w:hAnsi="Arial"/>
                <w:bCs/>
              </w:rPr>
              <w:t>0.85</w:t>
            </w:r>
          </w:p>
        </w:tc>
        <w:tc>
          <w:tcPr>
            <w:tcW w:w="1418" w:type="dxa"/>
            <w:shd w:val="clear" w:color="auto" w:fill="B4C6E7" w:themeFill="accent1" w:themeFillTint="66"/>
          </w:tcPr>
          <w:p w:rsidR="00BE4A5B" w:rsidRDefault="00BE4A5B">
            <w:pPr>
              <w:rPr>
                <w:rFonts w:ascii="Arial" w:hAnsi="Arial"/>
                <w:bCs/>
              </w:rPr>
            </w:pPr>
            <w:r>
              <w:rPr>
                <w:rFonts w:ascii="Arial" w:hAnsi="Arial"/>
                <w:bCs/>
              </w:rPr>
              <w:t>-2.06</w:t>
            </w:r>
          </w:p>
        </w:tc>
        <w:tc>
          <w:tcPr>
            <w:tcW w:w="1559" w:type="dxa"/>
            <w:shd w:val="clear" w:color="auto" w:fill="B4C6E7" w:themeFill="accent1" w:themeFillTint="66"/>
          </w:tcPr>
          <w:p w:rsidR="00BE4A5B" w:rsidRDefault="00BE4A5B">
            <w:pPr>
              <w:rPr>
                <w:rFonts w:ascii="Arial" w:hAnsi="Arial"/>
                <w:bCs/>
              </w:rPr>
            </w:pPr>
            <w:r>
              <w:rPr>
                <w:rFonts w:ascii="Arial" w:hAnsi="Arial"/>
                <w:bCs/>
              </w:rPr>
              <w:t>0.042</w:t>
            </w:r>
          </w:p>
        </w:tc>
      </w:tr>
      <w:tr w:rsidR="00BE4A5B" w:rsidTr="003F4A5A">
        <w:tc>
          <w:tcPr>
            <w:tcW w:w="3794" w:type="dxa"/>
          </w:tcPr>
          <w:p w:rsidR="00BE4A5B" w:rsidRDefault="00BE4A5B">
            <w:pPr>
              <w:rPr>
                <w:rFonts w:ascii="Arial" w:hAnsi="Arial"/>
                <w:bCs/>
              </w:rPr>
            </w:pPr>
            <w:r>
              <w:rPr>
                <w:rFonts w:ascii="Arial" w:hAnsi="Arial"/>
                <w:bCs/>
              </w:rPr>
              <w:t>Global switch costs</w:t>
            </w:r>
          </w:p>
        </w:tc>
        <w:tc>
          <w:tcPr>
            <w:tcW w:w="1701" w:type="dxa"/>
          </w:tcPr>
          <w:p w:rsidR="00BE4A5B" w:rsidRDefault="00BE4A5B">
            <w:pPr>
              <w:rPr>
                <w:rFonts w:ascii="Arial" w:hAnsi="Arial"/>
                <w:bCs/>
              </w:rPr>
            </w:pPr>
            <w:r>
              <w:rPr>
                <w:rFonts w:ascii="Arial" w:hAnsi="Arial"/>
                <w:bCs/>
              </w:rPr>
              <w:t>0.62</w:t>
            </w:r>
          </w:p>
        </w:tc>
        <w:tc>
          <w:tcPr>
            <w:tcW w:w="992" w:type="dxa"/>
          </w:tcPr>
          <w:p w:rsidR="00BE4A5B" w:rsidRDefault="00BE4A5B">
            <w:pPr>
              <w:rPr>
                <w:rFonts w:ascii="Arial" w:hAnsi="Arial"/>
                <w:bCs/>
              </w:rPr>
            </w:pPr>
            <w:r>
              <w:rPr>
                <w:rFonts w:ascii="Arial" w:hAnsi="Arial"/>
                <w:bCs/>
              </w:rPr>
              <w:t>0.51</w:t>
            </w:r>
          </w:p>
        </w:tc>
        <w:tc>
          <w:tcPr>
            <w:tcW w:w="1418" w:type="dxa"/>
          </w:tcPr>
          <w:p w:rsidR="00BE4A5B" w:rsidRDefault="00BE4A5B">
            <w:pPr>
              <w:rPr>
                <w:rFonts w:ascii="Arial" w:hAnsi="Arial"/>
                <w:bCs/>
              </w:rPr>
            </w:pPr>
            <w:r>
              <w:rPr>
                <w:rFonts w:ascii="Arial" w:hAnsi="Arial"/>
                <w:bCs/>
              </w:rPr>
              <w:t>1.23</w:t>
            </w:r>
          </w:p>
        </w:tc>
        <w:tc>
          <w:tcPr>
            <w:tcW w:w="1559" w:type="dxa"/>
          </w:tcPr>
          <w:p w:rsidR="00BE4A5B" w:rsidRDefault="00BE4A5B">
            <w:pPr>
              <w:rPr>
                <w:rFonts w:ascii="Arial" w:hAnsi="Arial"/>
                <w:bCs/>
              </w:rPr>
            </w:pPr>
            <w:r>
              <w:rPr>
                <w:rFonts w:ascii="Arial" w:hAnsi="Arial"/>
                <w:bCs/>
              </w:rPr>
              <w:t>0.223</w:t>
            </w:r>
          </w:p>
        </w:tc>
      </w:tr>
    </w:tbl>
    <w:p w:rsidR="004E74C9" w:rsidRDefault="004E74C9">
      <w:pPr>
        <w:rPr>
          <w:rFonts w:ascii="Arial" w:hAnsi="Arial"/>
          <w:bCs/>
        </w:rPr>
      </w:pPr>
    </w:p>
    <w:p w:rsidR="00665765" w:rsidRPr="00C73EAB" w:rsidRDefault="003C39BB">
      <w:pPr>
        <w:rPr>
          <w:rFonts w:ascii="Arial" w:hAnsi="Arial"/>
          <w:bCs/>
        </w:rPr>
      </w:pPr>
      <w:r>
        <w:rPr>
          <w:rFonts w:ascii="Arial" w:hAnsi="Arial"/>
          <w:bCs/>
        </w:rPr>
        <w:t xml:space="preserve">Supplementary </w:t>
      </w:r>
      <w:r w:rsidR="00C73EAB" w:rsidRPr="00C73EAB">
        <w:rPr>
          <w:rFonts w:ascii="Arial" w:hAnsi="Arial"/>
          <w:bCs/>
        </w:rPr>
        <w:t xml:space="preserve">Table </w:t>
      </w:r>
      <w:r>
        <w:rPr>
          <w:rFonts w:ascii="Arial" w:hAnsi="Arial"/>
          <w:bCs/>
        </w:rPr>
        <w:t>S</w:t>
      </w:r>
      <w:r w:rsidR="00C73EAB" w:rsidRPr="00C73EAB">
        <w:rPr>
          <w:rFonts w:ascii="Arial" w:hAnsi="Arial"/>
          <w:bCs/>
        </w:rPr>
        <w:t xml:space="preserve">2. Results of simple effects LMMs run to determine the direction of the interaction from the significant interactions found in Table 1. Simple effects models were run </w:t>
      </w:r>
      <w:r w:rsidR="00C73EAB">
        <w:rPr>
          <w:rFonts w:ascii="Arial" w:hAnsi="Arial"/>
          <w:bCs/>
        </w:rPr>
        <w:t>using the following equation: TTI ~ Factor (one level only) + (1|participant) + (1|trial)</w:t>
      </w:r>
    </w:p>
    <w:tbl>
      <w:tblPr>
        <w:tblStyle w:val="TableGrid"/>
        <w:tblW w:w="0" w:type="auto"/>
        <w:tblLook w:val="04A0" w:firstRow="1" w:lastRow="0" w:firstColumn="1" w:lastColumn="0" w:noHBand="0" w:noVBand="1"/>
      </w:tblPr>
      <w:tblGrid>
        <w:gridCol w:w="3794"/>
        <w:gridCol w:w="1701"/>
        <w:gridCol w:w="992"/>
        <w:gridCol w:w="1396"/>
        <w:gridCol w:w="1971"/>
      </w:tblGrid>
      <w:tr w:rsidR="009565E4" w:rsidTr="009565E4">
        <w:tc>
          <w:tcPr>
            <w:tcW w:w="3794" w:type="dxa"/>
          </w:tcPr>
          <w:p w:rsidR="009565E4" w:rsidRPr="00BC5972" w:rsidRDefault="009565E4">
            <w:pPr>
              <w:rPr>
                <w:rFonts w:ascii="Arial" w:hAnsi="Arial"/>
                <w:bCs/>
                <w:i/>
              </w:rPr>
            </w:pPr>
            <w:r w:rsidRPr="00BC5972">
              <w:rPr>
                <w:rFonts w:ascii="Arial" w:hAnsi="Arial"/>
                <w:bCs/>
                <w:i/>
              </w:rPr>
              <w:t>Factor</w:t>
            </w:r>
          </w:p>
        </w:tc>
        <w:tc>
          <w:tcPr>
            <w:tcW w:w="1701" w:type="dxa"/>
          </w:tcPr>
          <w:p w:rsidR="009565E4" w:rsidRPr="00BC5972" w:rsidRDefault="009565E4">
            <w:pPr>
              <w:rPr>
                <w:rFonts w:ascii="Arial" w:hAnsi="Arial"/>
                <w:bCs/>
                <w:i/>
              </w:rPr>
            </w:pPr>
            <w:r w:rsidRPr="00BC5972">
              <w:rPr>
                <w:rFonts w:ascii="Arial" w:hAnsi="Arial" w:cs="Arial"/>
                <w:bCs/>
                <w:i/>
              </w:rPr>
              <w:t>β</w:t>
            </w:r>
          </w:p>
        </w:tc>
        <w:tc>
          <w:tcPr>
            <w:tcW w:w="992" w:type="dxa"/>
          </w:tcPr>
          <w:p w:rsidR="009565E4" w:rsidRPr="00BC5972" w:rsidRDefault="009565E4">
            <w:pPr>
              <w:rPr>
                <w:rFonts w:ascii="Arial" w:hAnsi="Arial"/>
                <w:bCs/>
                <w:i/>
              </w:rPr>
            </w:pPr>
            <w:r w:rsidRPr="00BC5972">
              <w:rPr>
                <w:rFonts w:ascii="Arial" w:hAnsi="Arial"/>
                <w:bCs/>
                <w:i/>
              </w:rPr>
              <w:t>SE</w:t>
            </w:r>
          </w:p>
        </w:tc>
        <w:tc>
          <w:tcPr>
            <w:tcW w:w="1396" w:type="dxa"/>
          </w:tcPr>
          <w:p w:rsidR="009565E4" w:rsidRPr="00BC5972" w:rsidRDefault="009565E4">
            <w:pPr>
              <w:rPr>
                <w:rFonts w:ascii="Arial" w:hAnsi="Arial"/>
                <w:bCs/>
                <w:i/>
              </w:rPr>
            </w:pPr>
            <w:r w:rsidRPr="00BC5972">
              <w:rPr>
                <w:rFonts w:ascii="Arial" w:hAnsi="Arial"/>
                <w:bCs/>
                <w:i/>
              </w:rPr>
              <w:t>t-value</w:t>
            </w:r>
          </w:p>
        </w:tc>
        <w:tc>
          <w:tcPr>
            <w:tcW w:w="1971" w:type="dxa"/>
          </w:tcPr>
          <w:p w:rsidR="009565E4" w:rsidRPr="00BC5972" w:rsidRDefault="009565E4">
            <w:pPr>
              <w:rPr>
                <w:rFonts w:ascii="Arial" w:hAnsi="Arial"/>
                <w:bCs/>
                <w:i/>
              </w:rPr>
            </w:pPr>
            <w:r w:rsidRPr="00BC5972">
              <w:rPr>
                <w:rFonts w:ascii="Arial" w:hAnsi="Arial"/>
                <w:bCs/>
                <w:i/>
              </w:rPr>
              <w:t>p-value</w:t>
            </w:r>
          </w:p>
        </w:tc>
      </w:tr>
      <w:tr w:rsidR="009565E4" w:rsidTr="009565E4">
        <w:tc>
          <w:tcPr>
            <w:tcW w:w="3794" w:type="dxa"/>
            <w:shd w:val="clear" w:color="auto" w:fill="B4C6E7" w:themeFill="accent1" w:themeFillTint="66"/>
          </w:tcPr>
          <w:p w:rsidR="009565E4" w:rsidRDefault="009565E4">
            <w:pPr>
              <w:rPr>
                <w:rFonts w:ascii="Arial" w:hAnsi="Arial"/>
                <w:bCs/>
              </w:rPr>
            </w:pPr>
            <w:r>
              <w:rPr>
                <w:rFonts w:ascii="Arial" w:hAnsi="Arial"/>
                <w:bCs/>
              </w:rPr>
              <w:t>Car speed – YAs</w:t>
            </w:r>
          </w:p>
        </w:tc>
        <w:tc>
          <w:tcPr>
            <w:tcW w:w="1701" w:type="dxa"/>
            <w:shd w:val="clear" w:color="auto" w:fill="B4C6E7" w:themeFill="accent1" w:themeFillTint="66"/>
          </w:tcPr>
          <w:p w:rsidR="009565E4" w:rsidRDefault="009565E4">
            <w:pPr>
              <w:rPr>
                <w:rFonts w:ascii="Arial" w:hAnsi="Arial"/>
                <w:bCs/>
              </w:rPr>
            </w:pPr>
            <w:r>
              <w:rPr>
                <w:rFonts w:ascii="Arial" w:hAnsi="Arial"/>
                <w:bCs/>
              </w:rPr>
              <w:t>-0.97</w:t>
            </w:r>
          </w:p>
        </w:tc>
        <w:tc>
          <w:tcPr>
            <w:tcW w:w="992" w:type="dxa"/>
            <w:shd w:val="clear" w:color="auto" w:fill="B4C6E7" w:themeFill="accent1" w:themeFillTint="66"/>
          </w:tcPr>
          <w:p w:rsidR="009565E4" w:rsidRDefault="009565E4">
            <w:pPr>
              <w:rPr>
                <w:rFonts w:ascii="Arial" w:hAnsi="Arial"/>
                <w:bCs/>
              </w:rPr>
            </w:pPr>
            <w:r>
              <w:rPr>
                <w:rFonts w:ascii="Arial" w:hAnsi="Arial"/>
                <w:bCs/>
              </w:rPr>
              <w:t>0.09</w:t>
            </w:r>
          </w:p>
        </w:tc>
        <w:tc>
          <w:tcPr>
            <w:tcW w:w="1396" w:type="dxa"/>
            <w:shd w:val="clear" w:color="auto" w:fill="B4C6E7" w:themeFill="accent1" w:themeFillTint="66"/>
          </w:tcPr>
          <w:p w:rsidR="009565E4" w:rsidRDefault="009565E4">
            <w:pPr>
              <w:rPr>
                <w:rFonts w:ascii="Arial" w:hAnsi="Arial"/>
                <w:bCs/>
              </w:rPr>
            </w:pPr>
            <w:r>
              <w:rPr>
                <w:rFonts w:ascii="Arial" w:hAnsi="Arial"/>
                <w:bCs/>
              </w:rPr>
              <w:t>-10.26</w:t>
            </w:r>
          </w:p>
        </w:tc>
        <w:tc>
          <w:tcPr>
            <w:tcW w:w="1971" w:type="dxa"/>
            <w:shd w:val="clear" w:color="auto" w:fill="B4C6E7" w:themeFill="accent1" w:themeFillTint="66"/>
          </w:tcPr>
          <w:p w:rsidR="009565E4" w:rsidRDefault="009565E4">
            <w:pPr>
              <w:rPr>
                <w:rFonts w:ascii="Arial" w:hAnsi="Arial"/>
                <w:bCs/>
              </w:rPr>
            </w:pPr>
            <w:r>
              <w:rPr>
                <w:rFonts w:ascii="Arial" w:hAnsi="Arial"/>
                <w:bCs/>
              </w:rPr>
              <w:t>&lt;0.001</w:t>
            </w:r>
          </w:p>
        </w:tc>
      </w:tr>
      <w:tr w:rsidR="009565E4" w:rsidTr="009565E4">
        <w:tc>
          <w:tcPr>
            <w:tcW w:w="3794" w:type="dxa"/>
            <w:shd w:val="clear" w:color="auto" w:fill="B4C6E7" w:themeFill="accent1" w:themeFillTint="66"/>
          </w:tcPr>
          <w:p w:rsidR="009565E4" w:rsidRDefault="009565E4">
            <w:pPr>
              <w:rPr>
                <w:rFonts w:ascii="Arial" w:hAnsi="Arial"/>
                <w:bCs/>
              </w:rPr>
            </w:pPr>
            <w:r>
              <w:rPr>
                <w:rFonts w:ascii="Arial" w:hAnsi="Arial"/>
                <w:bCs/>
              </w:rPr>
              <w:t>Car speed – OAs</w:t>
            </w:r>
          </w:p>
        </w:tc>
        <w:tc>
          <w:tcPr>
            <w:tcW w:w="1701" w:type="dxa"/>
            <w:shd w:val="clear" w:color="auto" w:fill="B4C6E7" w:themeFill="accent1" w:themeFillTint="66"/>
          </w:tcPr>
          <w:p w:rsidR="009565E4" w:rsidRDefault="009565E4">
            <w:pPr>
              <w:rPr>
                <w:rFonts w:ascii="Arial" w:hAnsi="Arial"/>
                <w:bCs/>
              </w:rPr>
            </w:pPr>
            <w:r>
              <w:rPr>
                <w:rFonts w:ascii="Arial" w:hAnsi="Arial"/>
                <w:bCs/>
              </w:rPr>
              <w:t>-2.15</w:t>
            </w:r>
          </w:p>
        </w:tc>
        <w:tc>
          <w:tcPr>
            <w:tcW w:w="992" w:type="dxa"/>
            <w:shd w:val="clear" w:color="auto" w:fill="B4C6E7" w:themeFill="accent1" w:themeFillTint="66"/>
          </w:tcPr>
          <w:p w:rsidR="009565E4" w:rsidRDefault="009565E4">
            <w:pPr>
              <w:rPr>
                <w:rFonts w:ascii="Arial" w:hAnsi="Arial"/>
                <w:bCs/>
              </w:rPr>
            </w:pPr>
            <w:r>
              <w:rPr>
                <w:rFonts w:ascii="Arial" w:hAnsi="Arial"/>
                <w:bCs/>
              </w:rPr>
              <w:t>0.10</w:t>
            </w:r>
          </w:p>
        </w:tc>
        <w:tc>
          <w:tcPr>
            <w:tcW w:w="1396" w:type="dxa"/>
            <w:shd w:val="clear" w:color="auto" w:fill="B4C6E7" w:themeFill="accent1" w:themeFillTint="66"/>
          </w:tcPr>
          <w:p w:rsidR="009565E4" w:rsidRDefault="009565E4">
            <w:pPr>
              <w:rPr>
                <w:rFonts w:ascii="Arial" w:hAnsi="Arial"/>
                <w:bCs/>
              </w:rPr>
            </w:pPr>
            <w:r>
              <w:rPr>
                <w:rFonts w:ascii="Arial" w:hAnsi="Arial"/>
                <w:bCs/>
              </w:rPr>
              <w:t>-11.38</w:t>
            </w:r>
          </w:p>
        </w:tc>
        <w:tc>
          <w:tcPr>
            <w:tcW w:w="1971" w:type="dxa"/>
            <w:shd w:val="clear" w:color="auto" w:fill="B4C6E7" w:themeFill="accent1" w:themeFillTint="66"/>
          </w:tcPr>
          <w:p w:rsidR="009565E4" w:rsidRDefault="009565E4">
            <w:pPr>
              <w:rPr>
                <w:rFonts w:ascii="Arial" w:hAnsi="Arial"/>
                <w:bCs/>
              </w:rPr>
            </w:pPr>
            <w:r>
              <w:rPr>
                <w:rFonts w:ascii="Arial" w:hAnsi="Arial"/>
                <w:bCs/>
              </w:rPr>
              <w:t>&lt;0.001</w:t>
            </w:r>
          </w:p>
        </w:tc>
      </w:tr>
      <w:tr w:rsidR="009565E4" w:rsidTr="009565E4">
        <w:tc>
          <w:tcPr>
            <w:tcW w:w="3794" w:type="dxa"/>
            <w:shd w:val="clear" w:color="auto" w:fill="B4C6E7" w:themeFill="accent1" w:themeFillTint="66"/>
          </w:tcPr>
          <w:p w:rsidR="009565E4" w:rsidRDefault="009565E4">
            <w:pPr>
              <w:rPr>
                <w:rFonts w:ascii="Arial" w:hAnsi="Arial"/>
                <w:bCs/>
              </w:rPr>
            </w:pPr>
            <w:r>
              <w:rPr>
                <w:rFonts w:ascii="Arial" w:hAnsi="Arial"/>
                <w:bCs/>
              </w:rPr>
              <w:t>Car speed – low BADS</w:t>
            </w:r>
          </w:p>
        </w:tc>
        <w:tc>
          <w:tcPr>
            <w:tcW w:w="1701" w:type="dxa"/>
            <w:shd w:val="clear" w:color="auto" w:fill="B4C6E7" w:themeFill="accent1" w:themeFillTint="66"/>
          </w:tcPr>
          <w:p w:rsidR="009565E4" w:rsidRDefault="009565E4">
            <w:pPr>
              <w:rPr>
                <w:rFonts w:ascii="Arial" w:hAnsi="Arial"/>
                <w:bCs/>
              </w:rPr>
            </w:pPr>
            <w:r>
              <w:rPr>
                <w:rFonts w:ascii="Arial" w:hAnsi="Arial"/>
                <w:bCs/>
              </w:rPr>
              <w:t>-2.06</w:t>
            </w:r>
          </w:p>
        </w:tc>
        <w:tc>
          <w:tcPr>
            <w:tcW w:w="992" w:type="dxa"/>
            <w:shd w:val="clear" w:color="auto" w:fill="B4C6E7" w:themeFill="accent1" w:themeFillTint="66"/>
          </w:tcPr>
          <w:p w:rsidR="009565E4" w:rsidRDefault="009565E4">
            <w:pPr>
              <w:rPr>
                <w:rFonts w:ascii="Arial" w:hAnsi="Arial"/>
                <w:bCs/>
              </w:rPr>
            </w:pPr>
            <w:r>
              <w:rPr>
                <w:rFonts w:ascii="Arial" w:hAnsi="Arial"/>
                <w:bCs/>
              </w:rPr>
              <w:t>0.22</w:t>
            </w:r>
          </w:p>
        </w:tc>
        <w:tc>
          <w:tcPr>
            <w:tcW w:w="1396" w:type="dxa"/>
            <w:shd w:val="clear" w:color="auto" w:fill="B4C6E7" w:themeFill="accent1" w:themeFillTint="66"/>
          </w:tcPr>
          <w:p w:rsidR="009565E4" w:rsidRDefault="009565E4">
            <w:pPr>
              <w:rPr>
                <w:rFonts w:ascii="Arial" w:hAnsi="Arial"/>
                <w:bCs/>
              </w:rPr>
            </w:pPr>
            <w:r>
              <w:rPr>
                <w:rFonts w:ascii="Arial" w:hAnsi="Arial"/>
                <w:bCs/>
              </w:rPr>
              <w:t>-9.57</w:t>
            </w:r>
          </w:p>
        </w:tc>
        <w:tc>
          <w:tcPr>
            <w:tcW w:w="1971" w:type="dxa"/>
            <w:shd w:val="clear" w:color="auto" w:fill="B4C6E7" w:themeFill="accent1" w:themeFillTint="66"/>
          </w:tcPr>
          <w:p w:rsidR="009565E4" w:rsidRDefault="009565E4">
            <w:pPr>
              <w:rPr>
                <w:rFonts w:ascii="Arial" w:hAnsi="Arial"/>
                <w:bCs/>
              </w:rPr>
            </w:pPr>
            <w:r>
              <w:rPr>
                <w:rFonts w:ascii="Arial" w:hAnsi="Arial"/>
                <w:bCs/>
              </w:rPr>
              <w:t>&lt;0.001</w:t>
            </w:r>
          </w:p>
        </w:tc>
      </w:tr>
      <w:tr w:rsidR="009565E4" w:rsidTr="009565E4">
        <w:tc>
          <w:tcPr>
            <w:tcW w:w="3794" w:type="dxa"/>
            <w:shd w:val="clear" w:color="auto" w:fill="B4C6E7" w:themeFill="accent1" w:themeFillTint="66"/>
          </w:tcPr>
          <w:p w:rsidR="009565E4" w:rsidRDefault="009565E4">
            <w:pPr>
              <w:rPr>
                <w:rFonts w:ascii="Arial" w:hAnsi="Arial"/>
                <w:bCs/>
              </w:rPr>
            </w:pPr>
            <w:r>
              <w:rPr>
                <w:rFonts w:ascii="Arial" w:hAnsi="Arial"/>
                <w:bCs/>
              </w:rPr>
              <w:t>Car speed – high BADS</w:t>
            </w:r>
          </w:p>
        </w:tc>
        <w:tc>
          <w:tcPr>
            <w:tcW w:w="1701" w:type="dxa"/>
            <w:shd w:val="clear" w:color="auto" w:fill="B4C6E7" w:themeFill="accent1" w:themeFillTint="66"/>
          </w:tcPr>
          <w:p w:rsidR="009565E4" w:rsidRDefault="009565E4">
            <w:pPr>
              <w:rPr>
                <w:rFonts w:ascii="Arial" w:hAnsi="Arial"/>
                <w:bCs/>
              </w:rPr>
            </w:pPr>
            <w:r>
              <w:rPr>
                <w:rFonts w:ascii="Arial" w:hAnsi="Arial"/>
                <w:bCs/>
              </w:rPr>
              <w:t>-1.10</w:t>
            </w:r>
          </w:p>
        </w:tc>
        <w:tc>
          <w:tcPr>
            <w:tcW w:w="992" w:type="dxa"/>
            <w:shd w:val="clear" w:color="auto" w:fill="B4C6E7" w:themeFill="accent1" w:themeFillTint="66"/>
          </w:tcPr>
          <w:p w:rsidR="009565E4" w:rsidRDefault="009565E4">
            <w:pPr>
              <w:rPr>
                <w:rFonts w:ascii="Arial" w:hAnsi="Arial"/>
                <w:bCs/>
              </w:rPr>
            </w:pPr>
            <w:r>
              <w:rPr>
                <w:rFonts w:ascii="Arial" w:hAnsi="Arial"/>
                <w:bCs/>
              </w:rPr>
              <w:t>0.09</w:t>
            </w:r>
          </w:p>
        </w:tc>
        <w:tc>
          <w:tcPr>
            <w:tcW w:w="1396" w:type="dxa"/>
            <w:shd w:val="clear" w:color="auto" w:fill="B4C6E7" w:themeFill="accent1" w:themeFillTint="66"/>
          </w:tcPr>
          <w:p w:rsidR="009565E4" w:rsidRDefault="009565E4">
            <w:pPr>
              <w:rPr>
                <w:rFonts w:ascii="Arial" w:hAnsi="Arial"/>
                <w:bCs/>
              </w:rPr>
            </w:pPr>
            <w:r>
              <w:rPr>
                <w:rFonts w:ascii="Arial" w:hAnsi="Arial"/>
                <w:bCs/>
              </w:rPr>
              <w:t>-11.77</w:t>
            </w:r>
          </w:p>
        </w:tc>
        <w:tc>
          <w:tcPr>
            <w:tcW w:w="1971" w:type="dxa"/>
            <w:shd w:val="clear" w:color="auto" w:fill="B4C6E7" w:themeFill="accent1" w:themeFillTint="66"/>
          </w:tcPr>
          <w:p w:rsidR="009565E4" w:rsidRDefault="009565E4">
            <w:pPr>
              <w:rPr>
                <w:rFonts w:ascii="Arial" w:hAnsi="Arial"/>
                <w:bCs/>
              </w:rPr>
            </w:pPr>
            <w:r>
              <w:rPr>
                <w:rFonts w:ascii="Arial" w:hAnsi="Arial"/>
                <w:bCs/>
              </w:rPr>
              <w:t>&lt;0.001</w:t>
            </w:r>
          </w:p>
        </w:tc>
      </w:tr>
      <w:tr w:rsidR="009565E4" w:rsidTr="009565E4">
        <w:tc>
          <w:tcPr>
            <w:tcW w:w="3794" w:type="dxa"/>
            <w:shd w:val="clear" w:color="auto" w:fill="B4C6E7" w:themeFill="accent1" w:themeFillTint="66"/>
          </w:tcPr>
          <w:p w:rsidR="009565E4" w:rsidRDefault="009565E4">
            <w:pPr>
              <w:rPr>
                <w:rFonts w:ascii="Arial" w:hAnsi="Arial"/>
                <w:bCs/>
              </w:rPr>
            </w:pPr>
            <w:r>
              <w:rPr>
                <w:rFonts w:ascii="Arial" w:hAnsi="Arial"/>
                <w:bCs/>
              </w:rPr>
              <w:t>View – YAs</w:t>
            </w:r>
          </w:p>
        </w:tc>
        <w:tc>
          <w:tcPr>
            <w:tcW w:w="1701" w:type="dxa"/>
            <w:shd w:val="clear" w:color="auto" w:fill="B4C6E7" w:themeFill="accent1" w:themeFillTint="66"/>
          </w:tcPr>
          <w:p w:rsidR="009565E4" w:rsidRDefault="009565E4">
            <w:pPr>
              <w:rPr>
                <w:rFonts w:ascii="Arial" w:hAnsi="Arial"/>
                <w:bCs/>
              </w:rPr>
            </w:pPr>
            <w:r>
              <w:rPr>
                <w:rFonts w:ascii="Arial" w:hAnsi="Arial"/>
                <w:bCs/>
              </w:rPr>
              <w:t>-1.02</w:t>
            </w:r>
          </w:p>
        </w:tc>
        <w:tc>
          <w:tcPr>
            <w:tcW w:w="992" w:type="dxa"/>
            <w:shd w:val="clear" w:color="auto" w:fill="B4C6E7" w:themeFill="accent1" w:themeFillTint="66"/>
          </w:tcPr>
          <w:p w:rsidR="009565E4" w:rsidRDefault="009565E4">
            <w:pPr>
              <w:rPr>
                <w:rFonts w:ascii="Arial" w:hAnsi="Arial"/>
                <w:bCs/>
              </w:rPr>
            </w:pPr>
            <w:r>
              <w:rPr>
                <w:rFonts w:ascii="Arial" w:hAnsi="Arial"/>
                <w:bCs/>
              </w:rPr>
              <w:t>0.09</w:t>
            </w:r>
          </w:p>
        </w:tc>
        <w:tc>
          <w:tcPr>
            <w:tcW w:w="1396" w:type="dxa"/>
            <w:shd w:val="clear" w:color="auto" w:fill="B4C6E7" w:themeFill="accent1" w:themeFillTint="66"/>
          </w:tcPr>
          <w:p w:rsidR="009565E4" w:rsidRDefault="009565E4">
            <w:pPr>
              <w:rPr>
                <w:rFonts w:ascii="Arial" w:hAnsi="Arial"/>
                <w:bCs/>
              </w:rPr>
            </w:pPr>
            <w:r>
              <w:rPr>
                <w:rFonts w:ascii="Arial" w:hAnsi="Arial"/>
                <w:bCs/>
              </w:rPr>
              <w:t>-10.90</w:t>
            </w:r>
          </w:p>
        </w:tc>
        <w:tc>
          <w:tcPr>
            <w:tcW w:w="1971" w:type="dxa"/>
            <w:shd w:val="clear" w:color="auto" w:fill="B4C6E7" w:themeFill="accent1" w:themeFillTint="66"/>
          </w:tcPr>
          <w:p w:rsidR="009565E4" w:rsidRDefault="009565E4">
            <w:pPr>
              <w:rPr>
                <w:rFonts w:ascii="Arial" w:hAnsi="Arial"/>
                <w:bCs/>
              </w:rPr>
            </w:pPr>
            <w:r>
              <w:rPr>
                <w:rFonts w:ascii="Arial" w:hAnsi="Arial"/>
                <w:bCs/>
              </w:rPr>
              <w:t>&lt;0.001</w:t>
            </w:r>
          </w:p>
        </w:tc>
      </w:tr>
      <w:tr w:rsidR="009565E4" w:rsidTr="009565E4">
        <w:tc>
          <w:tcPr>
            <w:tcW w:w="3794" w:type="dxa"/>
            <w:shd w:val="clear" w:color="auto" w:fill="B4C6E7" w:themeFill="accent1" w:themeFillTint="66"/>
          </w:tcPr>
          <w:p w:rsidR="009565E4" w:rsidRDefault="009565E4">
            <w:pPr>
              <w:rPr>
                <w:rFonts w:ascii="Arial" w:hAnsi="Arial"/>
                <w:bCs/>
              </w:rPr>
            </w:pPr>
            <w:r>
              <w:rPr>
                <w:rFonts w:ascii="Arial" w:hAnsi="Arial"/>
                <w:bCs/>
              </w:rPr>
              <w:lastRenderedPageBreak/>
              <w:t>View – OAs</w:t>
            </w:r>
          </w:p>
        </w:tc>
        <w:tc>
          <w:tcPr>
            <w:tcW w:w="1701" w:type="dxa"/>
            <w:shd w:val="clear" w:color="auto" w:fill="B4C6E7" w:themeFill="accent1" w:themeFillTint="66"/>
          </w:tcPr>
          <w:p w:rsidR="009565E4" w:rsidRDefault="009565E4">
            <w:pPr>
              <w:rPr>
                <w:rFonts w:ascii="Arial" w:hAnsi="Arial"/>
                <w:bCs/>
              </w:rPr>
            </w:pPr>
            <w:r>
              <w:rPr>
                <w:rFonts w:ascii="Arial" w:hAnsi="Arial"/>
                <w:bCs/>
              </w:rPr>
              <w:t>-1.70</w:t>
            </w:r>
          </w:p>
        </w:tc>
        <w:tc>
          <w:tcPr>
            <w:tcW w:w="992" w:type="dxa"/>
            <w:shd w:val="clear" w:color="auto" w:fill="B4C6E7" w:themeFill="accent1" w:themeFillTint="66"/>
          </w:tcPr>
          <w:p w:rsidR="009565E4" w:rsidRDefault="009565E4">
            <w:pPr>
              <w:rPr>
                <w:rFonts w:ascii="Arial" w:hAnsi="Arial"/>
                <w:bCs/>
              </w:rPr>
            </w:pPr>
            <w:r>
              <w:rPr>
                <w:rFonts w:ascii="Arial" w:hAnsi="Arial"/>
                <w:bCs/>
              </w:rPr>
              <w:t>0.19</w:t>
            </w:r>
          </w:p>
        </w:tc>
        <w:tc>
          <w:tcPr>
            <w:tcW w:w="1396" w:type="dxa"/>
            <w:shd w:val="clear" w:color="auto" w:fill="B4C6E7" w:themeFill="accent1" w:themeFillTint="66"/>
          </w:tcPr>
          <w:p w:rsidR="009565E4" w:rsidRDefault="009565E4">
            <w:pPr>
              <w:rPr>
                <w:rFonts w:ascii="Arial" w:hAnsi="Arial"/>
                <w:bCs/>
              </w:rPr>
            </w:pPr>
            <w:r>
              <w:rPr>
                <w:rFonts w:ascii="Arial" w:hAnsi="Arial"/>
                <w:bCs/>
              </w:rPr>
              <w:t>-9.19</w:t>
            </w:r>
          </w:p>
        </w:tc>
        <w:tc>
          <w:tcPr>
            <w:tcW w:w="1971" w:type="dxa"/>
            <w:shd w:val="clear" w:color="auto" w:fill="B4C6E7" w:themeFill="accent1" w:themeFillTint="66"/>
          </w:tcPr>
          <w:p w:rsidR="009565E4" w:rsidRDefault="009565E4">
            <w:pPr>
              <w:rPr>
                <w:rFonts w:ascii="Arial" w:hAnsi="Arial"/>
                <w:bCs/>
              </w:rPr>
            </w:pPr>
            <w:r>
              <w:rPr>
                <w:rFonts w:ascii="Arial" w:hAnsi="Arial"/>
                <w:bCs/>
              </w:rPr>
              <w:t>&lt;0.001</w:t>
            </w:r>
          </w:p>
        </w:tc>
      </w:tr>
      <w:tr w:rsidR="009565E4" w:rsidTr="009565E4">
        <w:tc>
          <w:tcPr>
            <w:tcW w:w="3794" w:type="dxa"/>
            <w:shd w:val="clear" w:color="auto" w:fill="B4C6E7" w:themeFill="accent1" w:themeFillTint="66"/>
          </w:tcPr>
          <w:p w:rsidR="009565E4" w:rsidRDefault="009565E4">
            <w:pPr>
              <w:rPr>
                <w:rFonts w:ascii="Arial" w:hAnsi="Arial"/>
                <w:bCs/>
              </w:rPr>
            </w:pPr>
            <w:r>
              <w:rPr>
                <w:rFonts w:ascii="Arial" w:hAnsi="Arial"/>
                <w:bCs/>
              </w:rPr>
              <w:t>View – low BADS</w:t>
            </w:r>
          </w:p>
        </w:tc>
        <w:tc>
          <w:tcPr>
            <w:tcW w:w="1701" w:type="dxa"/>
            <w:shd w:val="clear" w:color="auto" w:fill="B4C6E7" w:themeFill="accent1" w:themeFillTint="66"/>
          </w:tcPr>
          <w:p w:rsidR="009565E4" w:rsidRDefault="009565E4">
            <w:pPr>
              <w:rPr>
                <w:rFonts w:ascii="Arial" w:hAnsi="Arial"/>
                <w:bCs/>
              </w:rPr>
            </w:pPr>
            <w:r>
              <w:rPr>
                <w:rFonts w:ascii="Arial" w:hAnsi="Arial"/>
                <w:bCs/>
              </w:rPr>
              <w:t>-1.78</w:t>
            </w:r>
          </w:p>
        </w:tc>
        <w:tc>
          <w:tcPr>
            <w:tcW w:w="992" w:type="dxa"/>
            <w:shd w:val="clear" w:color="auto" w:fill="B4C6E7" w:themeFill="accent1" w:themeFillTint="66"/>
          </w:tcPr>
          <w:p w:rsidR="009565E4" w:rsidRDefault="009565E4">
            <w:pPr>
              <w:rPr>
                <w:rFonts w:ascii="Arial" w:hAnsi="Arial"/>
                <w:bCs/>
              </w:rPr>
            </w:pPr>
            <w:r>
              <w:rPr>
                <w:rFonts w:ascii="Arial" w:hAnsi="Arial"/>
                <w:bCs/>
              </w:rPr>
              <w:t>0.21</w:t>
            </w:r>
          </w:p>
        </w:tc>
        <w:tc>
          <w:tcPr>
            <w:tcW w:w="1396" w:type="dxa"/>
            <w:shd w:val="clear" w:color="auto" w:fill="B4C6E7" w:themeFill="accent1" w:themeFillTint="66"/>
          </w:tcPr>
          <w:p w:rsidR="009565E4" w:rsidRDefault="009565E4">
            <w:pPr>
              <w:rPr>
                <w:rFonts w:ascii="Arial" w:hAnsi="Arial"/>
                <w:bCs/>
              </w:rPr>
            </w:pPr>
            <w:r>
              <w:rPr>
                <w:rFonts w:ascii="Arial" w:hAnsi="Arial"/>
                <w:bCs/>
              </w:rPr>
              <w:t>-8.48</w:t>
            </w:r>
          </w:p>
        </w:tc>
        <w:tc>
          <w:tcPr>
            <w:tcW w:w="1971" w:type="dxa"/>
            <w:shd w:val="clear" w:color="auto" w:fill="B4C6E7" w:themeFill="accent1" w:themeFillTint="66"/>
          </w:tcPr>
          <w:p w:rsidR="009565E4" w:rsidRDefault="009565E4">
            <w:pPr>
              <w:rPr>
                <w:rFonts w:ascii="Arial" w:hAnsi="Arial"/>
                <w:bCs/>
              </w:rPr>
            </w:pPr>
            <w:r>
              <w:rPr>
                <w:rFonts w:ascii="Arial" w:hAnsi="Arial"/>
                <w:bCs/>
              </w:rPr>
              <w:t>&lt;0.001</w:t>
            </w:r>
          </w:p>
        </w:tc>
      </w:tr>
      <w:tr w:rsidR="009565E4" w:rsidTr="009565E4">
        <w:tc>
          <w:tcPr>
            <w:tcW w:w="3794" w:type="dxa"/>
            <w:shd w:val="clear" w:color="auto" w:fill="B4C6E7" w:themeFill="accent1" w:themeFillTint="66"/>
          </w:tcPr>
          <w:p w:rsidR="009565E4" w:rsidRDefault="009565E4">
            <w:pPr>
              <w:rPr>
                <w:rFonts w:ascii="Arial" w:hAnsi="Arial"/>
                <w:bCs/>
              </w:rPr>
            </w:pPr>
            <w:r>
              <w:rPr>
                <w:rFonts w:ascii="Arial" w:hAnsi="Arial"/>
                <w:bCs/>
              </w:rPr>
              <w:t>View – high BADS</w:t>
            </w:r>
          </w:p>
        </w:tc>
        <w:tc>
          <w:tcPr>
            <w:tcW w:w="1701" w:type="dxa"/>
            <w:shd w:val="clear" w:color="auto" w:fill="B4C6E7" w:themeFill="accent1" w:themeFillTint="66"/>
          </w:tcPr>
          <w:p w:rsidR="009565E4" w:rsidRDefault="009565E4">
            <w:pPr>
              <w:rPr>
                <w:rFonts w:ascii="Arial" w:hAnsi="Arial"/>
                <w:bCs/>
              </w:rPr>
            </w:pPr>
            <w:r>
              <w:rPr>
                <w:rFonts w:ascii="Arial" w:hAnsi="Arial"/>
                <w:bCs/>
              </w:rPr>
              <w:t>-1.08</w:t>
            </w:r>
          </w:p>
        </w:tc>
        <w:tc>
          <w:tcPr>
            <w:tcW w:w="992" w:type="dxa"/>
            <w:shd w:val="clear" w:color="auto" w:fill="B4C6E7" w:themeFill="accent1" w:themeFillTint="66"/>
          </w:tcPr>
          <w:p w:rsidR="009565E4" w:rsidRDefault="009565E4">
            <w:pPr>
              <w:rPr>
                <w:rFonts w:ascii="Arial" w:hAnsi="Arial"/>
                <w:bCs/>
              </w:rPr>
            </w:pPr>
            <w:r>
              <w:rPr>
                <w:rFonts w:ascii="Arial" w:hAnsi="Arial"/>
                <w:bCs/>
              </w:rPr>
              <w:t>0.09</w:t>
            </w:r>
          </w:p>
        </w:tc>
        <w:tc>
          <w:tcPr>
            <w:tcW w:w="1396" w:type="dxa"/>
            <w:shd w:val="clear" w:color="auto" w:fill="B4C6E7" w:themeFill="accent1" w:themeFillTint="66"/>
          </w:tcPr>
          <w:p w:rsidR="009565E4" w:rsidRDefault="009565E4">
            <w:pPr>
              <w:rPr>
                <w:rFonts w:ascii="Arial" w:hAnsi="Arial"/>
                <w:bCs/>
              </w:rPr>
            </w:pPr>
            <w:r>
              <w:rPr>
                <w:rFonts w:ascii="Arial" w:hAnsi="Arial"/>
                <w:bCs/>
              </w:rPr>
              <w:t>-11.64</w:t>
            </w:r>
          </w:p>
        </w:tc>
        <w:tc>
          <w:tcPr>
            <w:tcW w:w="1971" w:type="dxa"/>
            <w:shd w:val="clear" w:color="auto" w:fill="B4C6E7" w:themeFill="accent1" w:themeFillTint="66"/>
          </w:tcPr>
          <w:p w:rsidR="009565E4" w:rsidRDefault="009565E4">
            <w:pPr>
              <w:rPr>
                <w:rFonts w:ascii="Arial" w:hAnsi="Arial"/>
                <w:bCs/>
              </w:rPr>
            </w:pPr>
            <w:r>
              <w:rPr>
                <w:rFonts w:ascii="Arial" w:hAnsi="Arial"/>
                <w:bCs/>
              </w:rPr>
              <w:t>&lt;0.001</w:t>
            </w:r>
          </w:p>
        </w:tc>
      </w:tr>
    </w:tbl>
    <w:p w:rsidR="009565E4" w:rsidRPr="009565E4" w:rsidRDefault="009565E4">
      <w:pPr>
        <w:rPr>
          <w:rFonts w:ascii="Arial" w:hAnsi="Arial"/>
          <w:bCs/>
        </w:rPr>
      </w:pPr>
    </w:p>
    <w:p w:rsidR="00665765" w:rsidRDefault="00665765">
      <w:pPr>
        <w:rPr>
          <w:rFonts w:ascii="Arial" w:hAnsi="Arial"/>
          <w:bCs/>
        </w:rPr>
      </w:pPr>
    </w:p>
    <w:p w:rsidR="00665765" w:rsidRDefault="00665765">
      <w:pPr>
        <w:rPr>
          <w:rFonts w:ascii="Arial" w:hAnsi="Arial"/>
          <w:bCs/>
        </w:rPr>
      </w:pPr>
    </w:p>
    <w:p w:rsidR="00665765" w:rsidRPr="004E74C9" w:rsidRDefault="00665765">
      <w:pPr>
        <w:rPr>
          <w:rFonts w:ascii="Arial" w:hAnsi="Arial"/>
          <w:bCs/>
        </w:rPr>
      </w:pPr>
    </w:p>
    <w:p w:rsidR="004E74C9" w:rsidRPr="00BE4A5B" w:rsidRDefault="003C39BB">
      <w:pPr>
        <w:rPr>
          <w:rFonts w:ascii="Arial" w:hAnsi="Arial"/>
          <w:bCs/>
        </w:rPr>
      </w:pPr>
      <w:r>
        <w:rPr>
          <w:rFonts w:ascii="Arial" w:hAnsi="Arial"/>
          <w:bCs/>
        </w:rPr>
        <w:t xml:space="preserve">Supplementary </w:t>
      </w:r>
      <w:r w:rsidR="00BE4A5B">
        <w:rPr>
          <w:rFonts w:ascii="Arial" w:hAnsi="Arial"/>
          <w:bCs/>
        </w:rPr>
        <w:t xml:space="preserve">Table </w:t>
      </w:r>
      <w:r>
        <w:rPr>
          <w:rFonts w:ascii="Arial" w:hAnsi="Arial"/>
          <w:bCs/>
        </w:rPr>
        <w:t>S</w:t>
      </w:r>
      <w:r w:rsidR="00C73EAB">
        <w:rPr>
          <w:rFonts w:ascii="Arial" w:hAnsi="Arial"/>
          <w:bCs/>
        </w:rPr>
        <w:t>3</w:t>
      </w:r>
      <w:r w:rsidR="00BE4A5B">
        <w:rPr>
          <w:rFonts w:ascii="Arial" w:hAnsi="Arial"/>
          <w:bCs/>
        </w:rPr>
        <w:t xml:space="preserve">. </w:t>
      </w:r>
      <w:r w:rsidR="00C73EAB">
        <w:rPr>
          <w:rFonts w:ascii="Arial" w:hAnsi="Arial"/>
          <w:bCs/>
        </w:rPr>
        <w:t>Full LMM results for the sum head angle change made by participants on Experiment 1</w:t>
      </w:r>
      <w:r w:rsidR="00BE4A5B">
        <w:rPr>
          <w:rFonts w:ascii="Arial" w:hAnsi="Arial"/>
          <w:bCs/>
        </w:rPr>
        <w:t xml:space="preserve">. </w:t>
      </w:r>
      <w:r w:rsidR="00C73EAB">
        <w:rPr>
          <w:rFonts w:ascii="Arial" w:hAnsi="Arial"/>
          <w:bCs/>
        </w:rPr>
        <w:t>Significant results are highlighted in blue. See the Methods section for the model that was run.</w:t>
      </w:r>
    </w:p>
    <w:tbl>
      <w:tblPr>
        <w:tblStyle w:val="TableGrid"/>
        <w:tblW w:w="0" w:type="auto"/>
        <w:tblLook w:val="04A0" w:firstRow="1" w:lastRow="0" w:firstColumn="1" w:lastColumn="0" w:noHBand="0" w:noVBand="1"/>
      </w:tblPr>
      <w:tblGrid>
        <w:gridCol w:w="3794"/>
        <w:gridCol w:w="1701"/>
        <w:gridCol w:w="992"/>
        <w:gridCol w:w="1418"/>
        <w:gridCol w:w="1949"/>
      </w:tblGrid>
      <w:tr w:rsidR="003F4A5A" w:rsidTr="00482CD2">
        <w:tc>
          <w:tcPr>
            <w:tcW w:w="3794" w:type="dxa"/>
          </w:tcPr>
          <w:p w:rsidR="003F4A5A" w:rsidRPr="003F4A5A" w:rsidRDefault="003F4A5A">
            <w:pPr>
              <w:rPr>
                <w:rFonts w:ascii="Arial" w:hAnsi="Arial"/>
                <w:bCs/>
                <w:i/>
              </w:rPr>
            </w:pPr>
            <w:r w:rsidRPr="003F4A5A">
              <w:rPr>
                <w:rFonts w:ascii="Arial" w:hAnsi="Arial"/>
                <w:bCs/>
                <w:i/>
              </w:rPr>
              <w:t>Factor</w:t>
            </w:r>
          </w:p>
        </w:tc>
        <w:tc>
          <w:tcPr>
            <w:tcW w:w="1701" w:type="dxa"/>
          </w:tcPr>
          <w:p w:rsidR="003F4A5A" w:rsidRPr="003F4A5A" w:rsidRDefault="003F4A5A">
            <w:pPr>
              <w:rPr>
                <w:rFonts w:ascii="Arial" w:hAnsi="Arial"/>
                <w:bCs/>
                <w:i/>
              </w:rPr>
            </w:pPr>
            <w:r w:rsidRPr="003F4A5A">
              <w:rPr>
                <w:rFonts w:ascii="Arial" w:hAnsi="Arial" w:cs="Arial"/>
                <w:bCs/>
                <w:i/>
              </w:rPr>
              <w:t>β</w:t>
            </w:r>
          </w:p>
        </w:tc>
        <w:tc>
          <w:tcPr>
            <w:tcW w:w="992" w:type="dxa"/>
          </w:tcPr>
          <w:p w:rsidR="003F4A5A" w:rsidRPr="003F4A5A" w:rsidRDefault="003F4A5A">
            <w:pPr>
              <w:rPr>
                <w:rFonts w:ascii="Arial" w:hAnsi="Arial"/>
                <w:bCs/>
                <w:i/>
              </w:rPr>
            </w:pPr>
            <w:r w:rsidRPr="003F4A5A">
              <w:rPr>
                <w:rFonts w:ascii="Arial" w:hAnsi="Arial"/>
                <w:bCs/>
                <w:i/>
              </w:rPr>
              <w:t>SE</w:t>
            </w:r>
          </w:p>
        </w:tc>
        <w:tc>
          <w:tcPr>
            <w:tcW w:w="1418" w:type="dxa"/>
          </w:tcPr>
          <w:p w:rsidR="003F4A5A" w:rsidRPr="003F4A5A" w:rsidRDefault="003F4A5A">
            <w:pPr>
              <w:rPr>
                <w:rFonts w:ascii="Arial" w:hAnsi="Arial"/>
                <w:bCs/>
                <w:i/>
              </w:rPr>
            </w:pPr>
            <w:r w:rsidRPr="003F4A5A">
              <w:rPr>
                <w:rFonts w:ascii="Arial" w:hAnsi="Arial"/>
                <w:bCs/>
                <w:i/>
              </w:rPr>
              <w:t>t-value</w:t>
            </w:r>
          </w:p>
        </w:tc>
        <w:tc>
          <w:tcPr>
            <w:tcW w:w="1949" w:type="dxa"/>
          </w:tcPr>
          <w:p w:rsidR="003F4A5A" w:rsidRPr="003F4A5A" w:rsidRDefault="003F4A5A">
            <w:pPr>
              <w:rPr>
                <w:rFonts w:ascii="Arial" w:hAnsi="Arial"/>
                <w:bCs/>
                <w:i/>
              </w:rPr>
            </w:pPr>
            <w:r w:rsidRPr="003F4A5A">
              <w:rPr>
                <w:rFonts w:ascii="Arial" w:hAnsi="Arial"/>
                <w:bCs/>
                <w:i/>
              </w:rPr>
              <w:t>p-value</w:t>
            </w:r>
          </w:p>
        </w:tc>
      </w:tr>
      <w:tr w:rsidR="003F4A5A" w:rsidTr="00482CD2">
        <w:tc>
          <w:tcPr>
            <w:tcW w:w="3794" w:type="dxa"/>
          </w:tcPr>
          <w:p w:rsidR="003F4A5A" w:rsidRDefault="003F4A5A">
            <w:pPr>
              <w:rPr>
                <w:rFonts w:ascii="Arial" w:hAnsi="Arial"/>
                <w:bCs/>
              </w:rPr>
            </w:pPr>
            <w:r>
              <w:rPr>
                <w:rFonts w:ascii="Arial" w:hAnsi="Arial"/>
                <w:bCs/>
              </w:rPr>
              <w:t>Car speed</w:t>
            </w:r>
          </w:p>
        </w:tc>
        <w:tc>
          <w:tcPr>
            <w:tcW w:w="1701" w:type="dxa"/>
          </w:tcPr>
          <w:p w:rsidR="003F4A5A" w:rsidRDefault="003F4A5A">
            <w:pPr>
              <w:rPr>
                <w:rFonts w:ascii="Arial" w:hAnsi="Arial"/>
                <w:bCs/>
              </w:rPr>
            </w:pPr>
            <w:r>
              <w:rPr>
                <w:rFonts w:ascii="Arial" w:hAnsi="Arial"/>
                <w:bCs/>
              </w:rPr>
              <w:t>-37.59</w:t>
            </w:r>
          </w:p>
        </w:tc>
        <w:tc>
          <w:tcPr>
            <w:tcW w:w="992" w:type="dxa"/>
          </w:tcPr>
          <w:p w:rsidR="003F4A5A" w:rsidRDefault="003F4A5A">
            <w:pPr>
              <w:rPr>
                <w:rFonts w:ascii="Arial" w:hAnsi="Arial"/>
                <w:bCs/>
              </w:rPr>
            </w:pPr>
            <w:r>
              <w:rPr>
                <w:rFonts w:ascii="Arial" w:hAnsi="Arial"/>
                <w:bCs/>
              </w:rPr>
              <w:t>29.42</w:t>
            </w:r>
          </w:p>
        </w:tc>
        <w:tc>
          <w:tcPr>
            <w:tcW w:w="1418" w:type="dxa"/>
          </w:tcPr>
          <w:p w:rsidR="003F4A5A" w:rsidRDefault="003F4A5A">
            <w:pPr>
              <w:rPr>
                <w:rFonts w:ascii="Arial" w:hAnsi="Arial"/>
                <w:bCs/>
              </w:rPr>
            </w:pPr>
            <w:r>
              <w:rPr>
                <w:rFonts w:ascii="Arial" w:hAnsi="Arial"/>
                <w:bCs/>
              </w:rPr>
              <w:t>-1.28</w:t>
            </w:r>
          </w:p>
        </w:tc>
        <w:tc>
          <w:tcPr>
            <w:tcW w:w="1949" w:type="dxa"/>
          </w:tcPr>
          <w:p w:rsidR="003F4A5A" w:rsidRDefault="003F4A5A">
            <w:pPr>
              <w:rPr>
                <w:rFonts w:ascii="Arial" w:hAnsi="Arial"/>
                <w:bCs/>
              </w:rPr>
            </w:pPr>
            <w:r>
              <w:rPr>
                <w:rFonts w:ascii="Arial" w:hAnsi="Arial"/>
                <w:bCs/>
              </w:rPr>
              <w:t>0.202</w:t>
            </w:r>
          </w:p>
        </w:tc>
      </w:tr>
      <w:tr w:rsidR="003F4A5A" w:rsidTr="00482CD2">
        <w:tc>
          <w:tcPr>
            <w:tcW w:w="3794" w:type="dxa"/>
          </w:tcPr>
          <w:p w:rsidR="003F4A5A" w:rsidRDefault="003F4A5A">
            <w:pPr>
              <w:rPr>
                <w:rFonts w:ascii="Arial" w:hAnsi="Arial"/>
                <w:bCs/>
              </w:rPr>
            </w:pPr>
            <w:r>
              <w:rPr>
                <w:rFonts w:ascii="Arial" w:hAnsi="Arial"/>
                <w:bCs/>
              </w:rPr>
              <w:t>Car speed * Age</w:t>
            </w:r>
          </w:p>
        </w:tc>
        <w:tc>
          <w:tcPr>
            <w:tcW w:w="1701" w:type="dxa"/>
          </w:tcPr>
          <w:p w:rsidR="003F4A5A" w:rsidRDefault="003F4A5A">
            <w:pPr>
              <w:rPr>
                <w:rFonts w:ascii="Arial" w:hAnsi="Arial"/>
                <w:bCs/>
              </w:rPr>
            </w:pPr>
            <w:r>
              <w:rPr>
                <w:rFonts w:ascii="Arial" w:hAnsi="Arial"/>
                <w:bCs/>
              </w:rPr>
              <w:t>9.82</w:t>
            </w:r>
          </w:p>
        </w:tc>
        <w:tc>
          <w:tcPr>
            <w:tcW w:w="992" w:type="dxa"/>
          </w:tcPr>
          <w:p w:rsidR="003F4A5A" w:rsidRDefault="003F4A5A">
            <w:pPr>
              <w:rPr>
                <w:rFonts w:ascii="Arial" w:hAnsi="Arial"/>
                <w:bCs/>
              </w:rPr>
            </w:pPr>
            <w:r>
              <w:rPr>
                <w:rFonts w:ascii="Arial" w:hAnsi="Arial"/>
                <w:bCs/>
              </w:rPr>
              <w:t>11.74</w:t>
            </w:r>
          </w:p>
        </w:tc>
        <w:tc>
          <w:tcPr>
            <w:tcW w:w="1418" w:type="dxa"/>
          </w:tcPr>
          <w:p w:rsidR="003F4A5A" w:rsidRDefault="003F4A5A">
            <w:pPr>
              <w:rPr>
                <w:rFonts w:ascii="Arial" w:hAnsi="Arial"/>
                <w:bCs/>
              </w:rPr>
            </w:pPr>
            <w:r>
              <w:rPr>
                <w:rFonts w:ascii="Arial" w:hAnsi="Arial"/>
                <w:bCs/>
              </w:rPr>
              <w:t>0.84</w:t>
            </w:r>
          </w:p>
        </w:tc>
        <w:tc>
          <w:tcPr>
            <w:tcW w:w="1949" w:type="dxa"/>
          </w:tcPr>
          <w:p w:rsidR="003F4A5A" w:rsidRDefault="003F4A5A">
            <w:pPr>
              <w:rPr>
                <w:rFonts w:ascii="Arial" w:hAnsi="Arial"/>
                <w:bCs/>
              </w:rPr>
            </w:pPr>
            <w:r>
              <w:rPr>
                <w:rFonts w:ascii="Arial" w:hAnsi="Arial"/>
                <w:bCs/>
              </w:rPr>
              <w:t>0.403</w:t>
            </w:r>
          </w:p>
        </w:tc>
      </w:tr>
      <w:tr w:rsidR="003F4A5A" w:rsidTr="00482CD2">
        <w:tc>
          <w:tcPr>
            <w:tcW w:w="3794" w:type="dxa"/>
          </w:tcPr>
          <w:p w:rsidR="003F4A5A" w:rsidRDefault="003F4A5A">
            <w:pPr>
              <w:rPr>
                <w:rFonts w:ascii="Arial" w:hAnsi="Arial"/>
                <w:bCs/>
              </w:rPr>
            </w:pPr>
            <w:r>
              <w:rPr>
                <w:rFonts w:ascii="Arial" w:hAnsi="Arial"/>
                <w:bCs/>
              </w:rPr>
              <w:t>Car speed * BADS</w:t>
            </w:r>
          </w:p>
        </w:tc>
        <w:tc>
          <w:tcPr>
            <w:tcW w:w="1701" w:type="dxa"/>
          </w:tcPr>
          <w:p w:rsidR="003F4A5A" w:rsidRDefault="003F4A5A">
            <w:pPr>
              <w:rPr>
                <w:rFonts w:ascii="Arial" w:hAnsi="Arial"/>
                <w:bCs/>
              </w:rPr>
            </w:pPr>
            <w:r>
              <w:rPr>
                <w:rFonts w:ascii="Arial" w:hAnsi="Arial"/>
                <w:bCs/>
              </w:rPr>
              <w:t>-0.42</w:t>
            </w:r>
          </w:p>
        </w:tc>
        <w:tc>
          <w:tcPr>
            <w:tcW w:w="992" w:type="dxa"/>
          </w:tcPr>
          <w:p w:rsidR="003F4A5A" w:rsidRDefault="003F4A5A">
            <w:pPr>
              <w:rPr>
                <w:rFonts w:ascii="Arial" w:hAnsi="Arial"/>
                <w:bCs/>
              </w:rPr>
            </w:pPr>
            <w:r>
              <w:rPr>
                <w:rFonts w:ascii="Arial" w:hAnsi="Arial"/>
                <w:bCs/>
              </w:rPr>
              <w:t>4.96</w:t>
            </w:r>
          </w:p>
        </w:tc>
        <w:tc>
          <w:tcPr>
            <w:tcW w:w="1418" w:type="dxa"/>
          </w:tcPr>
          <w:p w:rsidR="003F4A5A" w:rsidRDefault="003F4A5A">
            <w:pPr>
              <w:rPr>
                <w:rFonts w:ascii="Arial" w:hAnsi="Arial"/>
                <w:bCs/>
              </w:rPr>
            </w:pPr>
            <w:r>
              <w:rPr>
                <w:rFonts w:ascii="Arial" w:hAnsi="Arial"/>
                <w:bCs/>
              </w:rPr>
              <w:t>-0.08</w:t>
            </w:r>
          </w:p>
        </w:tc>
        <w:tc>
          <w:tcPr>
            <w:tcW w:w="1949" w:type="dxa"/>
          </w:tcPr>
          <w:p w:rsidR="003F4A5A" w:rsidRDefault="003F4A5A">
            <w:pPr>
              <w:rPr>
                <w:rFonts w:ascii="Arial" w:hAnsi="Arial"/>
                <w:bCs/>
              </w:rPr>
            </w:pPr>
            <w:r>
              <w:rPr>
                <w:rFonts w:ascii="Arial" w:hAnsi="Arial"/>
                <w:bCs/>
              </w:rPr>
              <w:t>0.933</w:t>
            </w:r>
          </w:p>
        </w:tc>
      </w:tr>
      <w:tr w:rsidR="003F4A5A" w:rsidTr="00482CD2">
        <w:tc>
          <w:tcPr>
            <w:tcW w:w="3794" w:type="dxa"/>
          </w:tcPr>
          <w:p w:rsidR="003F4A5A" w:rsidRDefault="003F4A5A">
            <w:pPr>
              <w:rPr>
                <w:rFonts w:ascii="Arial" w:hAnsi="Arial"/>
                <w:bCs/>
              </w:rPr>
            </w:pPr>
            <w:r>
              <w:rPr>
                <w:rFonts w:ascii="Arial" w:hAnsi="Arial"/>
                <w:bCs/>
              </w:rPr>
              <w:t>Car speed * Local switch costs</w:t>
            </w:r>
          </w:p>
        </w:tc>
        <w:tc>
          <w:tcPr>
            <w:tcW w:w="1701" w:type="dxa"/>
          </w:tcPr>
          <w:p w:rsidR="003F4A5A" w:rsidRDefault="003F4A5A">
            <w:pPr>
              <w:rPr>
                <w:rFonts w:ascii="Arial" w:hAnsi="Arial"/>
                <w:bCs/>
              </w:rPr>
            </w:pPr>
            <w:r>
              <w:rPr>
                <w:rFonts w:ascii="Arial" w:hAnsi="Arial"/>
                <w:bCs/>
              </w:rPr>
              <w:t>19.57</w:t>
            </w:r>
          </w:p>
        </w:tc>
        <w:tc>
          <w:tcPr>
            <w:tcW w:w="992" w:type="dxa"/>
          </w:tcPr>
          <w:p w:rsidR="003F4A5A" w:rsidRDefault="003F4A5A">
            <w:pPr>
              <w:rPr>
                <w:rFonts w:ascii="Arial" w:hAnsi="Arial"/>
                <w:bCs/>
              </w:rPr>
            </w:pPr>
            <w:r>
              <w:rPr>
                <w:rFonts w:ascii="Arial" w:hAnsi="Arial"/>
                <w:bCs/>
              </w:rPr>
              <w:t>22.51</w:t>
            </w:r>
          </w:p>
        </w:tc>
        <w:tc>
          <w:tcPr>
            <w:tcW w:w="1418" w:type="dxa"/>
          </w:tcPr>
          <w:p w:rsidR="003F4A5A" w:rsidRDefault="003F4A5A">
            <w:pPr>
              <w:rPr>
                <w:rFonts w:ascii="Arial" w:hAnsi="Arial"/>
                <w:bCs/>
              </w:rPr>
            </w:pPr>
            <w:r>
              <w:rPr>
                <w:rFonts w:ascii="Arial" w:hAnsi="Arial"/>
                <w:bCs/>
              </w:rPr>
              <w:t>0.87</w:t>
            </w:r>
          </w:p>
        </w:tc>
        <w:tc>
          <w:tcPr>
            <w:tcW w:w="1949" w:type="dxa"/>
          </w:tcPr>
          <w:p w:rsidR="003F4A5A" w:rsidRDefault="003F4A5A">
            <w:pPr>
              <w:rPr>
                <w:rFonts w:ascii="Arial" w:hAnsi="Arial"/>
                <w:bCs/>
              </w:rPr>
            </w:pPr>
            <w:r>
              <w:rPr>
                <w:rFonts w:ascii="Arial" w:hAnsi="Arial"/>
                <w:bCs/>
              </w:rPr>
              <w:t>0.385</w:t>
            </w:r>
          </w:p>
        </w:tc>
      </w:tr>
      <w:tr w:rsidR="003F4A5A" w:rsidTr="00482CD2">
        <w:tc>
          <w:tcPr>
            <w:tcW w:w="3794" w:type="dxa"/>
          </w:tcPr>
          <w:p w:rsidR="003F4A5A" w:rsidRDefault="003F4A5A" w:rsidP="003F4A5A">
            <w:pPr>
              <w:rPr>
                <w:rFonts w:ascii="Arial" w:hAnsi="Arial"/>
                <w:bCs/>
              </w:rPr>
            </w:pPr>
            <w:r>
              <w:rPr>
                <w:rFonts w:ascii="Arial" w:hAnsi="Arial"/>
                <w:bCs/>
              </w:rPr>
              <w:t>Car speed * Global switch costs</w:t>
            </w:r>
          </w:p>
        </w:tc>
        <w:tc>
          <w:tcPr>
            <w:tcW w:w="1701" w:type="dxa"/>
          </w:tcPr>
          <w:p w:rsidR="003F4A5A" w:rsidRDefault="003F4A5A" w:rsidP="003F4A5A">
            <w:pPr>
              <w:rPr>
                <w:rFonts w:ascii="Arial" w:hAnsi="Arial"/>
                <w:bCs/>
              </w:rPr>
            </w:pPr>
            <w:r>
              <w:rPr>
                <w:rFonts w:ascii="Arial" w:hAnsi="Arial"/>
                <w:bCs/>
              </w:rPr>
              <w:t>-3.24</w:t>
            </w:r>
          </w:p>
        </w:tc>
        <w:tc>
          <w:tcPr>
            <w:tcW w:w="992" w:type="dxa"/>
          </w:tcPr>
          <w:p w:rsidR="003F4A5A" w:rsidRDefault="003F4A5A" w:rsidP="003F4A5A">
            <w:pPr>
              <w:rPr>
                <w:rFonts w:ascii="Arial" w:hAnsi="Arial"/>
                <w:bCs/>
              </w:rPr>
            </w:pPr>
            <w:r>
              <w:rPr>
                <w:rFonts w:ascii="Arial" w:hAnsi="Arial"/>
                <w:bCs/>
              </w:rPr>
              <w:t>14.31</w:t>
            </w:r>
          </w:p>
        </w:tc>
        <w:tc>
          <w:tcPr>
            <w:tcW w:w="1418" w:type="dxa"/>
          </w:tcPr>
          <w:p w:rsidR="003F4A5A" w:rsidRDefault="003F4A5A" w:rsidP="003F4A5A">
            <w:pPr>
              <w:rPr>
                <w:rFonts w:ascii="Arial" w:hAnsi="Arial"/>
                <w:bCs/>
              </w:rPr>
            </w:pPr>
            <w:r>
              <w:rPr>
                <w:rFonts w:ascii="Arial" w:hAnsi="Arial"/>
                <w:bCs/>
              </w:rPr>
              <w:t>-0.23</w:t>
            </w:r>
          </w:p>
        </w:tc>
        <w:tc>
          <w:tcPr>
            <w:tcW w:w="1949" w:type="dxa"/>
          </w:tcPr>
          <w:p w:rsidR="003F4A5A" w:rsidRDefault="003F4A5A" w:rsidP="003F4A5A">
            <w:pPr>
              <w:rPr>
                <w:rFonts w:ascii="Arial" w:hAnsi="Arial"/>
                <w:bCs/>
              </w:rPr>
            </w:pPr>
            <w:r>
              <w:rPr>
                <w:rFonts w:ascii="Arial" w:hAnsi="Arial"/>
                <w:bCs/>
              </w:rPr>
              <w:t>0.821</w:t>
            </w:r>
          </w:p>
        </w:tc>
      </w:tr>
      <w:tr w:rsidR="003F4A5A" w:rsidTr="00482CD2">
        <w:tc>
          <w:tcPr>
            <w:tcW w:w="3794" w:type="dxa"/>
          </w:tcPr>
          <w:p w:rsidR="003F4A5A" w:rsidRDefault="003F4A5A" w:rsidP="003F4A5A">
            <w:pPr>
              <w:rPr>
                <w:rFonts w:ascii="Arial" w:hAnsi="Arial"/>
                <w:bCs/>
              </w:rPr>
            </w:pPr>
            <w:r>
              <w:rPr>
                <w:rFonts w:ascii="Arial" w:hAnsi="Arial"/>
                <w:bCs/>
              </w:rPr>
              <w:t>Car speed * RMA RT</w:t>
            </w:r>
          </w:p>
        </w:tc>
        <w:tc>
          <w:tcPr>
            <w:tcW w:w="1701" w:type="dxa"/>
          </w:tcPr>
          <w:p w:rsidR="003F4A5A" w:rsidRDefault="003F4A5A" w:rsidP="003F4A5A">
            <w:pPr>
              <w:rPr>
                <w:rFonts w:ascii="Arial" w:hAnsi="Arial"/>
                <w:bCs/>
              </w:rPr>
            </w:pPr>
            <w:r>
              <w:rPr>
                <w:rFonts w:ascii="Arial" w:hAnsi="Arial"/>
                <w:bCs/>
              </w:rPr>
              <w:t>20.63</w:t>
            </w:r>
          </w:p>
        </w:tc>
        <w:tc>
          <w:tcPr>
            <w:tcW w:w="992" w:type="dxa"/>
          </w:tcPr>
          <w:p w:rsidR="003F4A5A" w:rsidRDefault="003F4A5A" w:rsidP="003F4A5A">
            <w:pPr>
              <w:rPr>
                <w:rFonts w:ascii="Arial" w:hAnsi="Arial"/>
                <w:bCs/>
              </w:rPr>
            </w:pPr>
            <w:r>
              <w:rPr>
                <w:rFonts w:ascii="Arial" w:hAnsi="Arial"/>
                <w:bCs/>
              </w:rPr>
              <w:t>16.43</w:t>
            </w:r>
          </w:p>
        </w:tc>
        <w:tc>
          <w:tcPr>
            <w:tcW w:w="1418" w:type="dxa"/>
          </w:tcPr>
          <w:p w:rsidR="003F4A5A" w:rsidRDefault="003F4A5A" w:rsidP="003F4A5A">
            <w:pPr>
              <w:rPr>
                <w:rFonts w:ascii="Arial" w:hAnsi="Arial"/>
                <w:bCs/>
              </w:rPr>
            </w:pPr>
            <w:r>
              <w:rPr>
                <w:rFonts w:ascii="Arial" w:hAnsi="Arial"/>
                <w:bCs/>
              </w:rPr>
              <w:t>1.26</w:t>
            </w:r>
          </w:p>
        </w:tc>
        <w:tc>
          <w:tcPr>
            <w:tcW w:w="1949" w:type="dxa"/>
          </w:tcPr>
          <w:p w:rsidR="003F4A5A" w:rsidRDefault="003F4A5A" w:rsidP="003F4A5A">
            <w:pPr>
              <w:rPr>
                <w:rFonts w:ascii="Arial" w:hAnsi="Arial"/>
                <w:bCs/>
              </w:rPr>
            </w:pPr>
            <w:r>
              <w:rPr>
                <w:rFonts w:ascii="Arial" w:hAnsi="Arial"/>
                <w:bCs/>
              </w:rPr>
              <w:t>0.209</w:t>
            </w:r>
          </w:p>
        </w:tc>
      </w:tr>
      <w:tr w:rsidR="003F4A5A" w:rsidTr="00482CD2">
        <w:tc>
          <w:tcPr>
            <w:tcW w:w="3794" w:type="dxa"/>
          </w:tcPr>
          <w:p w:rsidR="003F4A5A" w:rsidRDefault="003F4A5A" w:rsidP="003F4A5A">
            <w:pPr>
              <w:rPr>
                <w:rFonts w:ascii="Arial" w:hAnsi="Arial"/>
                <w:bCs/>
              </w:rPr>
            </w:pPr>
            <w:r>
              <w:rPr>
                <w:rFonts w:ascii="Arial" w:hAnsi="Arial"/>
                <w:bCs/>
              </w:rPr>
              <w:t>View</w:t>
            </w:r>
          </w:p>
        </w:tc>
        <w:tc>
          <w:tcPr>
            <w:tcW w:w="1701" w:type="dxa"/>
          </w:tcPr>
          <w:p w:rsidR="003F4A5A" w:rsidRDefault="003F4A5A" w:rsidP="003F4A5A">
            <w:pPr>
              <w:rPr>
                <w:rFonts w:ascii="Arial" w:hAnsi="Arial"/>
                <w:bCs/>
              </w:rPr>
            </w:pPr>
            <w:r>
              <w:rPr>
                <w:rFonts w:ascii="Arial" w:hAnsi="Arial"/>
                <w:bCs/>
              </w:rPr>
              <w:t>-7.47</w:t>
            </w:r>
          </w:p>
        </w:tc>
        <w:tc>
          <w:tcPr>
            <w:tcW w:w="992" w:type="dxa"/>
          </w:tcPr>
          <w:p w:rsidR="003F4A5A" w:rsidRDefault="003F4A5A" w:rsidP="003F4A5A">
            <w:pPr>
              <w:rPr>
                <w:rFonts w:ascii="Arial" w:hAnsi="Arial"/>
                <w:bCs/>
              </w:rPr>
            </w:pPr>
            <w:r>
              <w:rPr>
                <w:rFonts w:ascii="Arial" w:hAnsi="Arial"/>
                <w:bCs/>
              </w:rPr>
              <w:t>29.31</w:t>
            </w:r>
          </w:p>
        </w:tc>
        <w:tc>
          <w:tcPr>
            <w:tcW w:w="1418" w:type="dxa"/>
          </w:tcPr>
          <w:p w:rsidR="003F4A5A" w:rsidRDefault="003F4A5A" w:rsidP="003F4A5A">
            <w:pPr>
              <w:rPr>
                <w:rFonts w:ascii="Arial" w:hAnsi="Arial"/>
                <w:bCs/>
              </w:rPr>
            </w:pPr>
            <w:r>
              <w:rPr>
                <w:rFonts w:ascii="Arial" w:hAnsi="Arial"/>
                <w:bCs/>
              </w:rPr>
              <w:t>-0.26</w:t>
            </w:r>
          </w:p>
        </w:tc>
        <w:tc>
          <w:tcPr>
            <w:tcW w:w="1949" w:type="dxa"/>
          </w:tcPr>
          <w:p w:rsidR="003F4A5A" w:rsidRDefault="003F4A5A" w:rsidP="003F4A5A">
            <w:pPr>
              <w:rPr>
                <w:rFonts w:ascii="Arial" w:hAnsi="Arial"/>
                <w:bCs/>
              </w:rPr>
            </w:pPr>
            <w:r>
              <w:rPr>
                <w:rFonts w:ascii="Arial" w:hAnsi="Arial"/>
                <w:bCs/>
              </w:rPr>
              <w:t>0.799</w:t>
            </w:r>
          </w:p>
        </w:tc>
      </w:tr>
      <w:tr w:rsidR="003F4A5A" w:rsidTr="00482CD2">
        <w:tc>
          <w:tcPr>
            <w:tcW w:w="3794" w:type="dxa"/>
          </w:tcPr>
          <w:p w:rsidR="003F4A5A" w:rsidRDefault="003F4A5A" w:rsidP="003F4A5A">
            <w:pPr>
              <w:rPr>
                <w:rFonts w:ascii="Arial" w:hAnsi="Arial"/>
                <w:bCs/>
              </w:rPr>
            </w:pPr>
            <w:r>
              <w:rPr>
                <w:rFonts w:ascii="Arial" w:hAnsi="Arial"/>
                <w:bCs/>
              </w:rPr>
              <w:t>View * Age</w:t>
            </w:r>
          </w:p>
        </w:tc>
        <w:tc>
          <w:tcPr>
            <w:tcW w:w="1701" w:type="dxa"/>
          </w:tcPr>
          <w:p w:rsidR="003F4A5A" w:rsidRDefault="003F4A5A" w:rsidP="003F4A5A">
            <w:pPr>
              <w:rPr>
                <w:rFonts w:ascii="Arial" w:hAnsi="Arial"/>
                <w:bCs/>
              </w:rPr>
            </w:pPr>
            <w:r>
              <w:rPr>
                <w:rFonts w:ascii="Arial" w:hAnsi="Arial"/>
                <w:bCs/>
              </w:rPr>
              <w:t>-11.44</w:t>
            </w:r>
          </w:p>
        </w:tc>
        <w:tc>
          <w:tcPr>
            <w:tcW w:w="992" w:type="dxa"/>
          </w:tcPr>
          <w:p w:rsidR="003F4A5A" w:rsidRDefault="003F4A5A" w:rsidP="003F4A5A">
            <w:pPr>
              <w:rPr>
                <w:rFonts w:ascii="Arial" w:hAnsi="Arial"/>
                <w:bCs/>
              </w:rPr>
            </w:pPr>
            <w:r>
              <w:rPr>
                <w:rFonts w:ascii="Arial" w:hAnsi="Arial"/>
                <w:bCs/>
              </w:rPr>
              <w:t>11.71</w:t>
            </w:r>
          </w:p>
        </w:tc>
        <w:tc>
          <w:tcPr>
            <w:tcW w:w="1418" w:type="dxa"/>
          </w:tcPr>
          <w:p w:rsidR="003F4A5A" w:rsidRDefault="003F4A5A" w:rsidP="003F4A5A">
            <w:pPr>
              <w:rPr>
                <w:rFonts w:ascii="Arial" w:hAnsi="Arial"/>
                <w:bCs/>
              </w:rPr>
            </w:pPr>
            <w:r>
              <w:rPr>
                <w:rFonts w:ascii="Arial" w:hAnsi="Arial"/>
                <w:bCs/>
              </w:rPr>
              <w:t>-0.98</w:t>
            </w:r>
          </w:p>
        </w:tc>
        <w:tc>
          <w:tcPr>
            <w:tcW w:w="1949" w:type="dxa"/>
          </w:tcPr>
          <w:p w:rsidR="003F4A5A" w:rsidRDefault="003F4A5A" w:rsidP="003F4A5A">
            <w:pPr>
              <w:rPr>
                <w:rFonts w:ascii="Arial" w:hAnsi="Arial"/>
                <w:bCs/>
              </w:rPr>
            </w:pPr>
            <w:r>
              <w:rPr>
                <w:rFonts w:ascii="Arial" w:hAnsi="Arial"/>
                <w:bCs/>
              </w:rPr>
              <w:t>0.329</w:t>
            </w:r>
          </w:p>
        </w:tc>
      </w:tr>
      <w:tr w:rsidR="003F4A5A" w:rsidTr="00482CD2">
        <w:tc>
          <w:tcPr>
            <w:tcW w:w="3794" w:type="dxa"/>
          </w:tcPr>
          <w:p w:rsidR="003F4A5A" w:rsidRDefault="003F4A5A" w:rsidP="003F4A5A">
            <w:pPr>
              <w:rPr>
                <w:rFonts w:ascii="Arial" w:hAnsi="Arial"/>
                <w:bCs/>
              </w:rPr>
            </w:pPr>
            <w:r>
              <w:rPr>
                <w:rFonts w:ascii="Arial" w:hAnsi="Arial"/>
                <w:bCs/>
              </w:rPr>
              <w:t>View * BADS</w:t>
            </w:r>
          </w:p>
        </w:tc>
        <w:tc>
          <w:tcPr>
            <w:tcW w:w="1701" w:type="dxa"/>
          </w:tcPr>
          <w:p w:rsidR="003F4A5A" w:rsidRDefault="003F4A5A" w:rsidP="003F4A5A">
            <w:pPr>
              <w:rPr>
                <w:rFonts w:ascii="Arial" w:hAnsi="Arial"/>
                <w:bCs/>
              </w:rPr>
            </w:pPr>
            <w:r>
              <w:rPr>
                <w:rFonts w:ascii="Arial" w:hAnsi="Arial"/>
                <w:bCs/>
              </w:rPr>
              <w:t>6.79</w:t>
            </w:r>
          </w:p>
        </w:tc>
        <w:tc>
          <w:tcPr>
            <w:tcW w:w="992" w:type="dxa"/>
          </w:tcPr>
          <w:p w:rsidR="003F4A5A" w:rsidRDefault="003F4A5A" w:rsidP="003F4A5A">
            <w:pPr>
              <w:rPr>
                <w:rFonts w:ascii="Arial" w:hAnsi="Arial"/>
                <w:bCs/>
              </w:rPr>
            </w:pPr>
            <w:r>
              <w:rPr>
                <w:rFonts w:ascii="Arial" w:hAnsi="Arial"/>
                <w:bCs/>
              </w:rPr>
              <w:t>4.92</w:t>
            </w:r>
          </w:p>
        </w:tc>
        <w:tc>
          <w:tcPr>
            <w:tcW w:w="1418" w:type="dxa"/>
          </w:tcPr>
          <w:p w:rsidR="003F4A5A" w:rsidRDefault="003F4A5A" w:rsidP="003F4A5A">
            <w:pPr>
              <w:rPr>
                <w:rFonts w:ascii="Arial" w:hAnsi="Arial"/>
                <w:bCs/>
              </w:rPr>
            </w:pPr>
            <w:r>
              <w:rPr>
                <w:rFonts w:ascii="Arial" w:hAnsi="Arial"/>
                <w:bCs/>
              </w:rPr>
              <w:t>1.38</w:t>
            </w:r>
          </w:p>
        </w:tc>
        <w:tc>
          <w:tcPr>
            <w:tcW w:w="1949" w:type="dxa"/>
          </w:tcPr>
          <w:p w:rsidR="003F4A5A" w:rsidRDefault="003F4A5A" w:rsidP="003F4A5A">
            <w:pPr>
              <w:rPr>
                <w:rFonts w:ascii="Arial" w:hAnsi="Arial"/>
                <w:bCs/>
              </w:rPr>
            </w:pPr>
            <w:r>
              <w:rPr>
                <w:rFonts w:ascii="Arial" w:hAnsi="Arial"/>
                <w:bCs/>
              </w:rPr>
              <w:t>0.168</w:t>
            </w:r>
          </w:p>
        </w:tc>
      </w:tr>
      <w:tr w:rsidR="003F4A5A" w:rsidTr="00482CD2">
        <w:tc>
          <w:tcPr>
            <w:tcW w:w="3794" w:type="dxa"/>
            <w:shd w:val="clear" w:color="auto" w:fill="B4C6E7" w:themeFill="accent1" w:themeFillTint="66"/>
          </w:tcPr>
          <w:p w:rsidR="003F4A5A" w:rsidRDefault="003F4A5A" w:rsidP="003F4A5A">
            <w:pPr>
              <w:rPr>
                <w:rFonts w:ascii="Arial" w:hAnsi="Arial"/>
                <w:bCs/>
              </w:rPr>
            </w:pPr>
            <w:r>
              <w:rPr>
                <w:rFonts w:ascii="Arial" w:hAnsi="Arial"/>
                <w:bCs/>
              </w:rPr>
              <w:t>View * Local switch costs</w:t>
            </w:r>
          </w:p>
        </w:tc>
        <w:tc>
          <w:tcPr>
            <w:tcW w:w="1701" w:type="dxa"/>
            <w:shd w:val="clear" w:color="auto" w:fill="B4C6E7" w:themeFill="accent1" w:themeFillTint="66"/>
          </w:tcPr>
          <w:p w:rsidR="003F4A5A" w:rsidRDefault="003F4A5A" w:rsidP="003F4A5A">
            <w:pPr>
              <w:rPr>
                <w:rFonts w:ascii="Arial" w:hAnsi="Arial"/>
                <w:bCs/>
              </w:rPr>
            </w:pPr>
            <w:r>
              <w:rPr>
                <w:rFonts w:ascii="Arial" w:hAnsi="Arial"/>
                <w:bCs/>
              </w:rPr>
              <w:t>96.41</w:t>
            </w:r>
          </w:p>
        </w:tc>
        <w:tc>
          <w:tcPr>
            <w:tcW w:w="992" w:type="dxa"/>
            <w:shd w:val="clear" w:color="auto" w:fill="B4C6E7" w:themeFill="accent1" w:themeFillTint="66"/>
          </w:tcPr>
          <w:p w:rsidR="003F4A5A" w:rsidRDefault="003F4A5A" w:rsidP="003F4A5A">
            <w:pPr>
              <w:rPr>
                <w:rFonts w:ascii="Arial" w:hAnsi="Arial"/>
                <w:bCs/>
              </w:rPr>
            </w:pPr>
            <w:r>
              <w:rPr>
                <w:rFonts w:ascii="Arial" w:hAnsi="Arial"/>
                <w:bCs/>
              </w:rPr>
              <w:t>22.36</w:t>
            </w:r>
          </w:p>
        </w:tc>
        <w:tc>
          <w:tcPr>
            <w:tcW w:w="1418" w:type="dxa"/>
            <w:shd w:val="clear" w:color="auto" w:fill="B4C6E7" w:themeFill="accent1" w:themeFillTint="66"/>
          </w:tcPr>
          <w:p w:rsidR="003F4A5A" w:rsidRDefault="003F4A5A" w:rsidP="003F4A5A">
            <w:pPr>
              <w:rPr>
                <w:rFonts w:ascii="Arial" w:hAnsi="Arial"/>
                <w:bCs/>
              </w:rPr>
            </w:pPr>
            <w:r>
              <w:rPr>
                <w:rFonts w:ascii="Arial" w:hAnsi="Arial"/>
                <w:bCs/>
              </w:rPr>
              <w:t>4.31</w:t>
            </w:r>
          </w:p>
        </w:tc>
        <w:tc>
          <w:tcPr>
            <w:tcW w:w="1949" w:type="dxa"/>
            <w:shd w:val="clear" w:color="auto" w:fill="B4C6E7" w:themeFill="accent1" w:themeFillTint="66"/>
          </w:tcPr>
          <w:p w:rsidR="003F4A5A" w:rsidRDefault="003F4A5A" w:rsidP="003F4A5A">
            <w:pPr>
              <w:rPr>
                <w:rFonts w:ascii="Arial" w:hAnsi="Arial"/>
                <w:bCs/>
              </w:rPr>
            </w:pPr>
            <w:r>
              <w:rPr>
                <w:rFonts w:ascii="Arial" w:hAnsi="Arial"/>
                <w:bCs/>
              </w:rPr>
              <w:t>&lt;0.001</w:t>
            </w:r>
          </w:p>
        </w:tc>
      </w:tr>
      <w:tr w:rsidR="003F4A5A" w:rsidTr="00482CD2">
        <w:tc>
          <w:tcPr>
            <w:tcW w:w="3794" w:type="dxa"/>
          </w:tcPr>
          <w:p w:rsidR="003F4A5A" w:rsidRDefault="003F4A5A" w:rsidP="003F4A5A">
            <w:pPr>
              <w:rPr>
                <w:rFonts w:ascii="Arial" w:hAnsi="Arial"/>
                <w:bCs/>
              </w:rPr>
            </w:pPr>
            <w:r>
              <w:rPr>
                <w:rFonts w:ascii="Arial" w:hAnsi="Arial"/>
                <w:bCs/>
              </w:rPr>
              <w:t>View * Global switch costs</w:t>
            </w:r>
          </w:p>
        </w:tc>
        <w:tc>
          <w:tcPr>
            <w:tcW w:w="1701" w:type="dxa"/>
          </w:tcPr>
          <w:p w:rsidR="003F4A5A" w:rsidRDefault="003F4A5A" w:rsidP="003F4A5A">
            <w:pPr>
              <w:rPr>
                <w:rFonts w:ascii="Arial" w:hAnsi="Arial"/>
                <w:bCs/>
              </w:rPr>
            </w:pPr>
            <w:r>
              <w:rPr>
                <w:rFonts w:ascii="Arial" w:hAnsi="Arial"/>
                <w:bCs/>
              </w:rPr>
              <w:t>19.84</w:t>
            </w:r>
          </w:p>
        </w:tc>
        <w:tc>
          <w:tcPr>
            <w:tcW w:w="992" w:type="dxa"/>
          </w:tcPr>
          <w:p w:rsidR="003F4A5A" w:rsidRDefault="003F4A5A" w:rsidP="003F4A5A">
            <w:pPr>
              <w:rPr>
                <w:rFonts w:ascii="Arial" w:hAnsi="Arial"/>
                <w:bCs/>
              </w:rPr>
            </w:pPr>
            <w:r>
              <w:rPr>
                <w:rFonts w:ascii="Arial" w:hAnsi="Arial"/>
                <w:bCs/>
              </w:rPr>
              <w:t>14.25</w:t>
            </w:r>
          </w:p>
        </w:tc>
        <w:tc>
          <w:tcPr>
            <w:tcW w:w="1418" w:type="dxa"/>
          </w:tcPr>
          <w:p w:rsidR="003F4A5A" w:rsidRDefault="003F4A5A" w:rsidP="003F4A5A">
            <w:pPr>
              <w:rPr>
                <w:rFonts w:ascii="Arial" w:hAnsi="Arial"/>
                <w:bCs/>
              </w:rPr>
            </w:pPr>
            <w:r>
              <w:rPr>
                <w:rFonts w:ascii="Arial" w:hAnsi="Arial"/>
                <w:bCs/>
              </w:rPr>
              <w:t>1.39</w:t>
            </w:r>
          </w:p>
        </w:tc>
        <w:tc>
          <w:tcPr>
            <w:tcW w:w="1949" w:type="dxa"/>
          </w:tcPr>
          <w:p w:rsidR="003F4A5A" w:rsidRDefault="003F4A5A" w:rsidP="003F4A5A">
            <w:pPr>
              <w:rPr>
                <w:rFonts w:ascii="Arial" w:hAnsi="Arial"/>
                <w:bCs/>
              </w:rPr>
            </w:pPr>
            <w:r>
              <w:rPr>
                <w:rFonts w:ascii="Arial" w:hAnsi="Arial"/>
                <w:bCs/>
              </w:rPr>
              <w:t>0.164</w:t>
            </w:r>
          </w:p>
        </w:tc>
      </w:tr>
      <w:tr w:rsidR="003F4A5A" w:rsidTr="00482CD2">
        <w:tc>
          <w:tcPr>
            <w:tcW w:w="3794" w:type="dxa"/>
          </w:tcPr>
          <w:p w:rsidR="003F4A5A" w:rsidRDefault="003F4A5A" w:rsidP="003F4A5A">
            <w:pPr>
              <w:rPr>
                <w:rFonts w:ascii="Arial" w:hAnsi="Arial"/>
                <w:bCs/>
              </w:rPr>
            </w:pPr>
            <w:r>
              <w:rPr>
                <w:rFonts w:ascii="Arial" w:hAnsi="Arial"/>
                <w:bCs/>
              </w:rPr>
              <w:t>View * RMA RT</w:t>
            </w:r>
          </w:p>
        </w:tc>
        <w:tc>
          <w:tcPr>
            <w:tcW w:w="1701" w:type="dxa"/>
          </w:tcPr>
          <w:p w:rsidR="003F4A5A" w:rsidRDefault="003F4A5A" w:rsidP="003F4A5A">
            <w:pPr>
              <w:rPr>
                <w:rFonts w:ascii="Arial" w:hAnsi="Arial"/>
                <w:bCs/>
              </w:rPr>
            </w:pPr>
            <w:r>
              <w:rPr>
                <w:rFonts w:ascii="Arial" w:hAnsi="Arial"/>
                <w:bCs/>
              </w:rPr>
              <w:t>-28.15</w:t>
            </w:r>
          </w:p>
        </w:tc>
        <w:tc>
          <w:tcPr>
            <w:tcW w:w="992" w:type="dxa"/>
          </w:tcPr>
          <w:p w:rsidR="003F4A5A" w:rsidRDefault="003F4A5A" w:rsidP="003F4A5A">
            <w:pPr>
              <w:rPr>
                <w:rFonts w:ascii="Arial" w:hAnsi="Arial"/>
                <w:bCs/>
              </w:rPr>
            </w:pPr>
            <w:r>
              <w:rPr>
                <w:rFonts w:ascii="Arial" w:hAnsi="Arial"/>
                <w:bCs/>
              </w:rPr>
              <w:t>16.42</w:t>
            </w:r>
          </w:p>
        </w:tc>
        <w:tc>
          <w:tcPr>
            <w:tcW w:w="1418" w:type="dxa"/>
          </w:tcPr>
          <w:p w:rsidR="003F4A5A" w:rsidRDefault="003F4A5A" w:rsidP="003F4A5A">
            <w:pPr>
              <w:rPr>
                <w:rFonts w:ascii="Arial" w:hAnsi="Arial"/>
                <w:bCs/>
              </w:rPr>
            </w:pPr>
            <w:r>
              <w:rPr>
                <w:rFonts w:ascii="Arial" w:hAnsi="Arial"/>
                <w:bCs/>
              </w:rPr>
              <w:t>-1.72</w:t>
            </w:r>
          </w:p>
        </w:tc>
        <w:tc>
          <w:tcPr>
            <w:tcW w:w="1949" w:type="dxa"/>
          </w:tcPr>
          <w:p w:rsidR="003F4A5A" w:rsidRDefault="003F4A5A" w:rsidP="003F4A5A">
            <w:pPr>
              <w:rPr>
                <w:rFonts w:ascii="Arial" w:hAnsi="Arial"/>
                <w:bCs/>
              </w:rPr>
            </w:pPr>
            <w:r>
              <w:rPr>
                <w:rFonts w:ascii="Arial" w:hAnsi="Arial"/>
                <w:bCs/>
              </w:rPr>
              <w:t>0.087</w:t>
            </w:r>
          </w:p>
        </w:tc>
      </w:tr>
      <w:tr w:rsidR="003F4A5A" w:rsidTr="00482CD2">
        <w:tc>
          <w:tcPr>
            <w:tcW w:w="3794" w:type="dxa"/>
          </w:tcPr>
          <w:p w:rsidR="003F4A5A" w:rsidRDefault="003F4A5A" w:rsidP="003F4A5A">
            <w:pPr>
              <w:rPr>
                <w:rFonts w:ascii="Arial" w:hAnsi="Arial"/>
                <w:bCs/>
              </w:rPr>
            </w:pPr>
            <w:r>
              <w:rPr>
                <w:rFonts w:ascii="Arial" w:hAnsi="Arial"/>
                <w:bCs/>
              </w:rPr>
              <w:t>Lane number</w:t>
            </w:r>
          </w:p>
        </w:tc>
        <w:tc>
          <w:tcPr>
            <w:tcW w:w="1701" w:type="dxa"/>
          </w:tcPr>
          <w:p w:rsidR="003F4A5A" w:rsidRDefault="003F4A5A" w:rsidP="003F4A5A">
            <w:pPr>
              <w:rPr>
                <w:rFonts w:ascii="Arial" w:hAnsi="Arial"/>
                <w:bCs/>
              </w:rPr>
            </w:pPr>
            <w:r>
              <w:rPr>
                <w:rFonts w:ascii="Arial" w:hAnsi="Arial"/>
                <w:bCs/>
              </w:rPr>
              <w:t>24.49</w:t>
            </w:r>
          </w:p>
        </w:tc>
        <w:tc>
          <w:tcPr>
            <w:tcW w:w="992" w:type="dxa"/>
          </w:tcPr>
          <w:p w:rsidR="003F4A5A" w:rsidRDefault="003F4A5A" w:rsidP="003F4A5A">
            <w:pPr>
              <w:rPr>
                <w:rFonts w:ascii="Arial" w:hAnsi="Arial"/>
                <w:bCs/>
              </w:rPr>
            </w:pPr>
            <w:r>
              <w:rPr>
                <w:rFonts w:ascii="Arial" w:hAnsi="Arial"/>
                <w:bCs/>
              </w:rPr>
              <w:t>36.02</w:t>
            </w:r>
          </w:p>
        </w:tc>
        <w:tc>
          <w:tcPr>
            <w:tcW w:w="1418" w:type="dxa"/>
          </w:tcPr>
          <w:p w:rsidR="003F4A5A" w:rsidRDefault="003F4A5A" w:rsidP="003F4A5A">
            <w:pPr>
              <w:rPr>
                <w:rFonts w:ascii="Arial" w:hAnsi="Arial"/>
                <w:bCs/>
              </w:rPr>
            </w:pPr>
            <w:r>
              <w:rPr>
                <w:rFonts w:ascii="Arial" w:hAnsi="Arial"/>
                <w:bCs/>
              </w:rPr>
              <w:t>0.68</w:t>
            </w:r>
          </w:p>
        </w:tc>
        <w:tc>
          <w:tcPr>
            <w:tcW w:w="1949" w:type="dxa"/>
          </w:tcPr>
          <w:p w:rsidR="003F4A5A" w:rsidRDefault="003F4A5A" w:rsidP="003F4A5A">
            <w:pPr>
              <w:rPr>
                <w:rFonts w:ascii="Arial" w:hAnsi="Arial"/>
                <w:bCs/>
              </w:rPr>
            </w:pPr>
            <w:r>
              <w:rPr>
                <w:rFonts w:ascii="Arial" w:hAnsi="Arial"/>
                <w:bCs/>
              </w:rPr>
              <w:t>0.497</w:t>
            </w:r>
          </w:p>
        </w:tc>
      </w:tr>
      <w:tr w:rsidR="003F4A5A" w:rsidTr="00482CD2">
        <w:tc>
          <w:tcPr>
            <w:tcW w:w="3794" w:type="dxa"/>
          </w:tcPr>
          <w:p w:rsidR="003F4A5A" w:rsidRDefault="003F4A5A" w:rsidP="003F4A5A">
            <w:pPr>
              <w:rPr>
                <w:rFonts w:ascii="Arial" w:hAnsi="Arial"/>
                <w:bCs/>
              </w:rPr>
            </w:pPr>
            <w:r>
              <w:rPr>
                <w:rFonts w:ascii="Arial" w:hAnsi="Arial"/>
                <w:bCs/>
              </w:rPr>
              <w:t>Lane number * Age</w:t>
            </w:r>
          </w:p>
        </w:tc>
        <w:tc>
          <w:tcPr>
            <w:tcW w:w="1701" w:type="dxa"/>
          </w:tcPr>
          <w:p w:rsidR="003F4A5A" w:rsidRDefault="003F4A5A" w:rsidP="003F4A5A">
            <w:pPr>
              <w:rPr>
                <w:rFonts w:ascii="Arial" w:hAnsi="Arial"/>
                <w:bCs/>
              </w:rPr>
            </w:pPr>
            <w:r>
              <w:rPr>
                <w:rFonts w:ascii="Arial" w:hAnsi="Arial"/>
                <w:bCs/>
              </w:rPr>
              <w:t>-26.76</w:t>
            </w:r>
          </w:p>
        </w:tc>
        <w:tc>
          <w:tcPr>
            <w:tcW w:w="992" w:type="dxa"/>
          </w:tcPr>
          <w:p w:rsidR="003F4A5A" w:rsidRDefault="003F4A5A" w:rsidP="003F4A5A">
            <w:pPr>
              <w:rPr>
                <w:rFonts w:ascii="Arial" w:hAnsi="Arial"/>
                <w:bCs/>
              </w:rPr>
            </w:pPr>
            <w:r>
              <w:rPr>
                <w:rFonts w:ascii="Arial" w:hAnsi="Arial"/>
                <w:bCs/>
              </w:rPr>
              <w:t>14.25</w:t>
            </w:r>
          </w:p>
        </w:tc>
        <w:tc>
          <w:tcPr>
            <w:tcW w:w="1418" w:type="dxa"/>
          </w:tcPr>
          <w:p w:rsidR="003F4A5A" w:rsidRDefault="00981098" w:rsidP="003F4A5A">
            <w:pPr>
              <w:rPr>
                <w:rFonts w:ascii="Arial" w:hAnsi="Arial"/>
                <w:bCs/>
              </w:rPr>
            </w:pPr>
            <w:r>
              <w:rPr>
                <w:rFonts w:ascii="Arial" w:hAnsi="Arial"/>
                <w:bCs/>
              </w:rPr>
              <w:t>-1.88</w:t>
            </w:r>
          </w:p>
        </w:tc>
        <w:tc>
          <w:tcPr>
            <w:tcW w:w="1949" w:type="dxa"/>
          </w:tcPr>
          <w:p w:rsidR="003F4A5A" w:rsidRDefault="00981098" w:rsidP="003F4A5A">
            <w:pPr>
              <w:rPr>
                <w:rFonts w:ascii="Arial" w:hAnsi="Arial"/>
                <w:bCs/>
              </w:rPr>
            </w:pPr>
            <w:r>
              <w:rPr>
                <w:rFonts w:ascii="Arial" w:hAnsi="Arial"/>
                <w:bCs/>
              </w:rPr>
              <w:t>0.061</w:t>
            </w:r>
          </w:p>
        </w:tc>
      </w:tr>
      <w:tr w:rsidR="00981098" w:rsidTr="00482CD2">
        <w:tc>
          <w:tcPr>
            <w:tcW w:w="3794" w:type="dxa"/>
          </w:tcPr>
          <w:p w:rsidR="00981098" w:rsidRDefault="00981098" w:rsidP="003F4A5A">
            <w:pPr>
              <w:rPr>
                <w:rFonts w:ascii="Arial" w:hAnsi="Arial"/>
                <w:bCs/>
              </w:rPr>
            </w:pPr>
            <w:r>
              <w:rPr>
                <w:rFonts w:ascii="Arial" w:hAnsi="Arial"/>
                <w:bCs/>
              </w:rPr>
              <w:t>Lane number * BADS</w:t>
            </w:r>
          </w:p>
        </w:tc>
        <w:tc>
          <w:tcPr>
            <w:tcW w:w="1701" w:type="dxa"/>
          </w:tcPr>
          <w:p w:rsidR="00981098" w:rsidRDefault="00981098" w:rsidP="003F4A5A">
            <w:pPr>
              <w:rPr>
                <w:rFonts w:ascii="Arial" w:hAnsi="Arial"/>
                <w:bCs/>
              </w:rPr>
            </w:pPr>
            <w:r>
              <w:rPr>
                <w:rFonts w:ascii="Arial" w:hAnsi="Arial"/>
                <w:bCs/>
              </w:rPr>
              <w:t>2.66</w:t>
            </w:r>
          </w:p>
        </w:tc>
        <w:tc>
          <w:tcPr>
            <w:tcW w:w="992" w:type="dxa"/>
          </w:tcPr>
          <w:p w:rsidR="00981098" w:rsidRDefault="00981098" w:rsidP="003F4A5A">
            <w:pPr>
              <w:rPr>
                <w:rFonts w:ascii="Arial" w:hAnsi="Arial"/>
                <w:bCs/>
              </w:rPr>
            </w:pPr>
            <w:r>
              <w:rPr>
                <w:rFonts w:ascii="Arial" w:hAnsi="Arial"/>
                <w:bCs/>
              </w:rPr>
              <w:t>6.03</w:t>
            </w:r>
          </w:p>
        </w:tc>
        <w:tc>
          <w:tcPr>
            <w:tcW w:w="1418" w:type="dxa"/>
          </w:tcPr>
          <w:p w:rsidR="00981098" w:rsidRDefault="00981098" w:rsidP="003F4A5A">
            <w:pPr>
              <w:rPr>
                <w:rFonts w:ascii="Arial" w:hAnsi="Arial"/>
                <w:bCs/>
              </w:rPr>
            </w:pPr>
            <w:r>
              <w:rPr>
                <w:rFonts w:ascii="Arial" w:hAnsi="Arial"/>
                <w:bCs/>
              </w:rPr>
              <w:t>0.44</w:t>
            </w:r>
          </w:p>
        </w:tc>
        <w:tc>
          <w:tcPr>
            <w:tcW w:w="1949" w:type="dxa"/>
          </w:tcPr>
          <w:p w:rsidR="00981098" w:rsidRDefault="00981098" w:rsidP="003F4A5A">
            <w:pPr>
              <w:rPr>
                <w:rFonts w:ascii="Arial" w:hAnsi="Arial"/>
                <w:bCs/>
              </w:rPr>
            </w:pPr>
            <w:r>
              <w:rPr>
                <w:rFonts w:ascii="Arial" w:hAnsi="Arial"/>
                <w:bCs/>
              </w:rPr>
              <w:t>0.659</w:t>
            </w:r>
          </w:p>
        </w:tc>
      </w:tr>
      <w:tr w:rsidR="00981098" w:rsidTr="00482CD2">
        <w:tc>
          <w:tcPr>
            <w:tcW w:w="3794" w:type="dxa"/>
          </w:tcPr>
          <w:p w:rsidR="00981098" w:rsidRDefault="00981098" w:rsidP="003F4A5A">
            <w:pPr>
              <w:rPr>
                <w:rFonts w:ascii="Arial" w:hAnsi="Arial"/>
                <w:bCs/>
              </w:rPr>
            </w:pPr>
            <w:r>
              <w:rPr>
                <w:rFonts w:ascii="Arial" w:hAnsi="Arial"/>
                <w:bCs/>
              </w:rPr>
              <w:t>Lane number * Local switch costs</w:t>
            </w:r>
          </w:p>
        </w:tc>
        <w:tc>
          <w:tcPr>
            <w:tcW w:w="1701" w:type="dxa"/>
          </w:tcPr>
          <w:p w:rsidR="00981098" w:rsidRDefault="00981098" w:rsidP="003F4A5A">
            <w:pPr>
              <w:rPr>
                <w:rFonts w:ascii="Arial" w:hAnsi="Arial"/>
                <w:bCs/>
              </w:rPr>
            </w:pPr>
            <w:r>
              <w:rPr>
                <w:rFonts w:ascii="Arial" w:hAnsi="Arial"/>
                <w:bCs/>
              </w:rPr>
              <w:t>26.35</w:t>
            </w:r>
          </w:p>
        </w:tc>
        <w:tc>
          <w:tcPr>
            <w:tcW w:w="992" w:type="dxa"/>
          </w:tcPr>
          <w:p w:rsidR="00981098" w:rsidRDefault="00981098" w:rsidP="003F4A5A">
            <w:pPr>
              <w:rPr>
                <w:rFonts w:ascii="Arial" w:hAnsi="Arial"/>
                <w:bCs/>
              </w:rPr>
            </w:pPr>
            <w:r>
              <w:rPr>
                <w:rFonts w:ascii="Arial" w:hAnsi="Arial"/>
                <w:bCs/>
              </w:rPr>
              <w:t>26.97</w:t>
            </w:r>
          </w:p>
        </w:tc>
        <w:tc>
          <w:tcPr>
            <w:tcW w:w="1418" w:type="dxa"/>
          </w:tcPr>
          <w:p w:rsidR="00981098" w:rsidRDefault="00981098" w:rsidP="003F4A5A">
            <w:pPr>
              <w:rPr>
                <w:rFonts w:ascii="Arial" w:hAnsi="Arial"/>
                <w:bCs/>
              </w:rPr>
            </w:pPr>
            <w:r>
              <w:rPr>
                <w:rFonts w:ascii="Arial" w:hAnsi="Arial"/>
                <w:bCs/>
              </w:rPr>
              <w:t>0.98</w:t>
            </w:r>
          </w:p>
        </w:tc>
        <w:tc>
          <w:tcPr>
            <w:tcW w:w="1949" w:type="dxa"/>
          </w:tcPr>
          <w:p w:rsidR="00981098" w:rsidRDefault="00981098" w:rsidP="003F4A5A">
            <w:pPr>
              <w:rPr>
                <w:rFonts w:ascii="Arial" w:hAnsi="Arial"/>
                <w:bCs/>
              </w:rPr>
            </w:pPr>
            <w:r>
              <w:rPr>
                <w:rFonts w:ascii="Arial" w:hAnsi="Arial"/>
                <w:bCs/>
              </w:rPr>
              <w:t>0.329</w:t>
            </w:r>
          </w:p>
        </w:tc>
      </w:tr>
      <w:tr w:rsidR="00981098" w:rsidTr="00482CD2">
        <w:tc>
          <w:tcPr>
            <w:tcW w:w="3794" w:type="dxa"/>
          </w:tcPr>
          <w:p w:rsidR="00981098" w:rsidRDefault="00981098" w:rsidP="003F4A5A">
            <w:pPr>
              <w:rPr>
                <w:rFonts w:ascii="Arial" w:hAnsi="Arial"/>
                <w:bCs/>
              </w:rPr>
            </w:pPr>
            <w:r>
              <w:rPr>
                <w:rFonts w:ascii="Arial" w:hAnsi="Arial"/>
                <w:bCs/>
              </w:rPr>
              <w:t>Lane number * Global switch costs</w:t>
            </w:r>
          </w:p>
        </w:tc>
        <w:tc>
          <w:tcPr>
            <w:tcW w:w="1701" w:type="dxa"/>
          </w:tcPr>
          <w:p w:rsidR="00981098" w:rsidRDefault="00981098" w:rsidP="003F4A5A">
            <w:pPr>
              <w:rPr>
                <w:rFonts w:ascii="Arial" w:hAnsi="Arial"/>
                <w:bCs/>
              </w:rPr>
            </w:pPr>
            <w:r>
              <w:rPr>
                <w:rFonts w:ascii="Arial" w:hAnsi="Arial"/>
                <w:bCs/>
              </w:rPr>
              <w:t>21.45</w:t>
            </w:r>
          </w:p>
        </w:tc>
        <w:tc>
          <w:tcPr>
            <w:tcW w:w="992" w:type="dxa"/>
          </w:tcPr>
          <w:p w:rsidR="00981098" w:rsidRDefault="00981098" w:rsidP="003F4A5A">
            <w:pPr>
              <w:rPr>
                <w:rFonts w:ascii="Arial" w:hAnsi="Arial"/>
                <w:bCs/>
              </w:rPr>
            </w:pPr>
            <w:r>
              <w:rPr>
                <w:rFonts w:ascii="Arial" w:hAnsi="Arial"/>
                <w:bCs/>
              </w:rPr>
              <w:t>17.33</w:t>
            </w:r>
          </w:p>
        </w:tc>
        <w:tc>
          <w:tcPr>
            <w:tcW w:w="1418" w:type="dxa"/>
          </w:tcPr>
          <w:p w:rsidR="00981098" w:rsidRDefault="00981098" w:rsidP="003F4A5A">
            <w:pPr>
              <w:rPr>
                <w:rFonts w:ascii="Arial" w:hAnsi="Arial"/>
                <w:bCs/>
              </w:rPr>
            </w:pPr>
            <w:r>
              <w:rPr>
                <w:rFonts w:ascii="Arial" w:hAnsi="Arial"/>
                <w:bCs/>
              </w:rPr>
              <w:t>1.24</w:t>
            </w:r>
          </w:p>
        </w:tc>
        <w:tc>
          <w:tcPr>
            <w:tcW w:w="1949" w:type="dxa"/>
          </w:tcPr>
          <w:p w:rsidR="00981098" w:rsidRDefault="00981098" w:rsidP="003F4A5A">
            <w:pPr>
              <w:rPr>
                <w:rFonts w:ascii="Arial" w:hAnsi="Arial"/>
                <w:bCs/>
              </w:rPr>
            </w:pPr>
            <w:r>
              <w:rPr>
                <w:rFonts w:ascii="Arial" w:hAnsi="Arial"/>
                <w:bCs/>
              </w:rPr>
              <w:t>0.216</w:t>
            </w:r>
          </w:p>
        </w:tc>
      </w:tr>
      <w:tr w:rsidR="00981098" w:rsidTr="00482CD2">
        <w:tc>
          <w:tcPr>
            <w:tcW w:w="3794" w:type="dxa"/>
          </w:tcPr>
          <w:p w:rsidR="00981098" w:rsidRDefault="00981098" w:rsidP="003F4A5A">
            <w:pPr>
              <w:rPr>
                <w:rFonts w:ascii="Arial" w:hAnsi="Arial"/>
                <w:bCs/>
              </w:rPr>
            </w:pPr>
            <w:r>
              <w:rPr>
                <w:rFonts w:ascii="Arial" w:hAnsi="Arial"/>
                <w:bCs/>
              </w:rPr>
              <w:t>Lane number * RMA RT</w:t>
            </w:r>
          </w:p>
        </w:tc>
        <w:tc>
          <w:tcPr>
            <w:tcW w:w="1701" w:type="dxa"/>
          </w:tcPr>
          <w:p w:rsidR="00981098" w:rsidRDefault="00981098" w:rsidP="003F4A5A">
            <w:pPr>
              <w:rPr>
                <w:rFonts w:ascii="Arial" w:hAnsi="Arial"/>
                <w:bCs/>
              </w:rPr>
            </w:pPr>
            <w:r>
              <w:rPr>
                <w:rFonts w:ascii="Arial" w:hAnsi="Arial"/>
                <w:bCs/>
              </w:rPr>
              <w:t>-20.23</w:t>
            </w:r>
          </w:p>
        </w:tc>
        <w:tc>
          <w:tcPr>
            <w:tcW w:w="992" w:type="dxa"/>
          </w:tcPr>
          <w:p w:rsidR="00981098" w:rsidRDefault="00981098" w:rsidP="003F4A5A">
            <w:pPr>
              <w:rPr>
                <w:rFonts w:ascii="Arial" w:hAnsi="Arial"/>
                <w:bCs/>
              </w:rPr>
            </w:pPr>
            <w:r>
              <w:rPr>
                <w:rFonts w:ascii="Arial" w:hAnsi="Arial"/>
                <w:bCs/>
              </w:rPr>
              <w:t>20.17</w:t>
            </w:r>
          </w:p>
        </w:tc>
        <w:tc>
          <w:tcPr>
            <w:tcW w:w="1418" w:type="dxa"/>
          </w:tcPr>
          <w:p w:rsidR="00981098" w:rsidRDefault="00981098" w:rsidP="003F4A5A">
            <w:pPr>
              <w:rPr>
                <w:rFonts w:ascii="Arial" w:hAnsi="Arial"/>
                <w:bCs/>
              </w:rPr>
            </w:pPr>
            <w:r>
              <w:rPr>
                <w:rFonts w:ascii="Arial" w:hAnsi="Arial"/>
                <w:bCs/>
              </w:rPr>
              <w:t>-1.00</w:t>
            </w:r>
          </w:p>
        </w:tc>
        <w:tc>
          <w:tcPr>
            <w:tcW w:w="1949" w:type="dxa"/>
          </w:tcPr>
          <w:p w:rsidR="00981098" w:rsidRDefault="00981098" w:rsidP="003F4A5A">
            <w:pPr>
              <w:rPr>
                <w:rFonts w:ascii="Arial" w:hAnsi="Arial"/>
                <w:bCs/>
              </w:rPr>
            </w:pPr>
            <w:r>
              <w:rPr>
                <w:rFonts w:ascii="Arial" w:hAnsi="Arial"/>
                <w:bCs/>
              </w:rPr>
              <w:t>0.316</w:t>
            </w:r>
          </w:p>
        </w:tc>
      </w:tr>
      <w:tr w:rsidR="00981098" w:rsidTr="00482CD2">
        <w:tc>
          <w:tcPr>
            <w:tcW w:w="3794" w:type="dxa"/>
          </w:tcPr>
          <w:p w:rsidR="00981098" w:rsidRDefault="00981098" w:rsidP="003F4A5A">
            <w:pPr>
              <w:rPr>
                <w:rFonts w:ascii="Arial" w:hAnsi="Arial"/>
                <w:bCs/>
              </w:rPr>
            </w:pPr>
            <w:r>
              <w:rPr>
                <w:rFonts w:ascii="Arial" w:hAnsi="Arial"/>
                <w:bCs/>
              </w:rPr>
              <w:t>Near/Far lane</w:t>
            </w:r>
          </w:p>
        </w:tc>
        <w:tc>
          <w:tcPr>
            <w:tcW w:w="1701" w:type="dxa"/>
          </w:tcPr>
          <w:p w:rsidR="00981098" w:rsidRDefault="00B90AAB" w:rsidP="003F4A5A">
            <w:pPr>
              <w:rPr>
                <w:rFonts w:ascii="Arial" w:hAnsi="Arial"/>
                <w:bCs/>
              </w:rPr>
            </w:pPr>
            <w:r>
              <w:rPr>
                <w:rFonts w:ascii="Arial" w:hAnsi="Arial"/>
                <w:bCs/>
              </w:rPr>
              <w:t>-28.47</w:t>
            </w:r>
          </w:p>
        </w:tc>
        <w:tc>
          <w:tcPr>
            <w:tcW w:w="992" w:type="dxa"/>
          </w:tcPr>
          <w:p w:rsidR="00981098" w:rsidRDefault="00482CD2" w:rsidP="003F4A5A">
            <w:pPr>
              <w:rPr>
                <w:rFonts w:ascii="Arial" w:hAnsi="Arial"/>
                <w:bCs/>
              </w:rPr>
            </w:pPr>
            <w:r>
              <w:rPr>
                <w:rFonts w:ascii="Arial" w:hAnsi="Arial"/>
                <w:bCs/>
              </w:rPr>
              <w:t>35.92</w:t>
            </w:r>
          </w:p>
        </w:tc>
        <w:tc>
          <w:tcPr>
            <w:tcW w:w="1418" w:type="dxa"/>
          </w:tcPr>
          <w:p w:rsidR="00981098" w:rsidRDefault="00482CD2" w:rsidP="003F4A5A">
            <w:pPr>
              <w:rPr>
                <w:rFonts w:ascii="Arial" w:hAnsi="Arial"/>
                <w:bCs/>
              </w:rPr>
            </w:pPr>
            <w:r>
              <w:rPr>
                <w:rFonts w:ascii="Arial" w:hAnsi="Arial"/>
                <w:bCs/>
              </w:rPr>
              <w:t>-0.79</w:t>
            </w:r>
          </w:p>
        </w:tc>
        <w:tc>
          <w:tcPr>
            <w:tcW w:w="1949" w:type="dxa"/>
          </w:tcPr>
          <w:p w:rsidR="00981098" w:rsidRDefault="00482CD2" w:rsidP="003F4A5A">
            <w:pPr>
              <w:rPr>
                <w:rFonts w:ascii="Arial" w:hAnsi="Arial"/>
                <w:bCs/>
              </w:rPr>
            </w:pPr>
            <w:r>
              <w:rPr>
                <w:rFonts w:ascii="Arial" w:hAnsi="Arial"/>
                <w:bCs/>
              </w:rPr>
              <w:t>0.428</w:t>
            </w:r>
          </w:p>
        </w:tc>
      </w:tr>
      <w:tr w:rsidR="00482CD2" w:rsidTr="00482CD2">
        <w:tc>
          <w:tcPr>
            <w:tcW w:w="3794" w:type="dxa"/>
          </w:tcPr>
          <w:p w:rsidR="00482CD2" w:rsidRDefault="00482CD2" w:rsidP="003F4A5A">
            <w:pPr>
              <w:rPr>
                <w:rFonts w:ascii="Arial" w:hAnsi="Arial"/>
                <w:bCs/>
              </w:rPr>
            </w:pPr>
            <w:r>
              <w:rPr>
                <w:rFonts w:ascii="Arial" w:hAnsi="Arial"/>
                <w:bCs/>
              </w:rPr>
              <w:t>Near/Far Lane * Age</w:t>
            </w:r>
          </w:p>
        </w:tc>
        <w:tc>
          <w:tcPr>
            <w:tcW w:w="1701" w:type="dxa"/>
          </w:tcPr>
          <w:p w:rsidR="00482CD2" w:rsidRDefault="00482CD2" w:rsidP="003F4A5A">
            <w:pPr>
              <w:rPr>
                <w:rFonts w:ascii="Arial" w:hAnsi="Arial"/>
                <w:bCs/>
              </w:rPr>
            </w:pPr>
            <w:r>
              <w:rPr>
                <w:rFonts w:ascii="Arial" w:hAnsi="Arial"/>
                <w:bCs/>
              </w:rPr>
              <w:t>2.45</w:t>
            </w:r>
          </w:p>
        </w:tc>
        <w:tc>
          <w:tcPr>
            <w:tcW w:w="992" w:type="dxa"/>
          </w:tcPr>
          <w:p w:rsidR="00482CD2" w:rsidRDefault="00482CD2" w:rsidP="003F4A5A">
            <w:pPr>
              <w:rPr>
                <w:rFonts w:ascii="Arial" w:hAnsi="Arial"/>
                <w:bCs/>
              </w:rPr>
            </w:pPr>
            <w:r>
              <w:rPr>
                <w:rFonts w:ascii="Arial" w:hAnsi="Arial"/>
                <w:bCs/>
              </w:rPr>
              <w:t>14.27</w:t>
            </w:r>
          </w:p>
        </w:tc>
        <w:tc>
          <w:tcPr>
            <w:tcW w:w="1418" w:type="dxa"/>
          </w:tcPr>
          <w:p w:rsidR="00482CD2" w:rsidRDefault="00482CD2" w:rsidP="003F4A5A">
            <w:pPr>
              <w:rPr>
                <w:rFonts w:ascii="Arial" w:hAnsi="Arial"/>
                <w:bCs/>
              </w:rPr>
            </w:pPr>
            <w:r>
              <w:rPr>
                <w:rFonts w:ascii="Arial" w:hAnsi="Arial"/>
                <w:bCs/>
              </w:rPr>
              <w:t>0.17</w:t>
            </w:r>
          </w:p>
        </w:tc>
        <w:tc>
          <w:tcPr>
            <w:tcW w:w="1949" w:type="dxa"/>
          </w:tcPr>
          <w:p w:rsidR="00482CD2" w:rsidRDefault="00482CD2" w:rsidP="003F4A5A">
            <w:pPr>
              <w:rPr>
                <w:rFonts w:ascii="Arial" w:hAnsi="Arial"/>
                <w:bCs/>
              </w:rPr>
            </w:pPr>
            <w:r>
              <w:rPr>
                <w:rFonts w:ascii="Arial" w:hAnsi="Arial"/>
                <w:bCs/>
              </w:rPr>
              <w:t>0.864</w:t>
            </w:r>
          </w:p>
        </w:tc>
      </w:tr>
      <w:tr w:rsidR="00482CD2" w:rsidTr="00482CD2">
        <w:tc>
          <w:tcPr>
            <w:tcW w:w="3794" w:type="dxa"/>
          </w:tcPr>
          <w:p w:rsidR="00482CD2" w:rsidRDefault="00482CD2" w:rsidP="003F4A5A">
            <w:pPr>
              <w:rPr>
                <w:rFonts w:ascii="Arial" w:hAnsi="Arial"/>
                <w:bCs/>
              </w:rPr>
            </w:pPr>
            <w:r>
              <w:rPr>
                <w:rFonts w:ascii="Arial" w:hAnsi="Arial"/>
                <w:bCs/>
              </w:rPr>
              <w:t>Near/Far Lane * BADS</w:t>
            </w:r>
          </w:p>
        </w:tc>
        <w:tc>
          <w:tcPr>
            <w:tcW w:w="1701" w:type="dxa"/>
          </w:tcPr>
          <w:p w:rsidR="00482CD2" w:rsidRDefault="00482CD2" w:rsidP="003F4A5A">
            <w:pPr>
              <w:rPr>
                <w:rFonts w:ascii="Arial" w:hAnsi="Arial"/>
                <w:bCs/>
              </w:rPr>
            </w:pPr>
            <w:r>
              <w:rPr>
                <w:rFonts w:ascii="Arial" w:hAnsi="Arial"/>
                <w:bCs/>
              </w:rPr>
              <w:t>-4.95</w:t>
            </w:r>
          </w:p>
        </w:tc>
        <w:tc>
          <w:tcPr>
            <w:tcW w:w="992" w:type="dxa"/>
          </w:tcPr>
          <w:p w:rsidR="00482CD2" w:rsidRDefault="00482CD2" w:rsidP="003F4A5A">
            <w:pPr>
              <w:rPr>
                <w:rFonts w:ascii="Arial" w:hAnsi="Arial"/>
                <w:bCs/>
              </w:rPr>
            </w:pPr>
            <w:r>
              <w:rPr>
                <w:rFonts w:ascii="Arial" w:hAnsi="Arial"/>
                <w:bCs/>
              </w:rPr>
              <w:t>6.06</w:t>
            </w:r>
          </w:p>
        </w:tc>
        <w:tc>
          <w:tcPr>
            <w:tcW w:w="1418" w:type="dxa"/>
          </w:tcPr>
          <w:p w:rsidR="00482CD2" w:rsidRDefault="00482CD2" w:rsidP="003F4A5A">
            <w:pPr>
              <w:rPr>
                <w:rFonts w:ascii="Arial" w:hAnsi="Arial"/>
                <w:bCs/>
              </w:rPr>
            </w:pPr>
            <w:r>
              <w:rPr>
                <w:rFonts w:ascii="Arial" w:hAnsi="Arial"/>
                <w:bCs/>
              </w:rPr>
              <w:t>-0.82</w:t>
            </w:r>
          </w:p>
        </w:tc>
        <w:tc>
          <w:tcPr>
            <w:tcW w:w="1949" w:type="dxa"/>
          </w:tcPr>
          <w:p w:rsidR="00482CD2" w:rsidRDefault="00482CD2" w:rsidP="003F4A5A">
            <w:pPr>
              <w:rPr>
                <w:rFonts w:ascii="Arial" w:hAnsi="Arial"/>
                <w:bCs/>
              </w:rPr>
            </w:pPr>
            <w:r>
              <w:rPr>
                <w:rFonts w:ascii="Arial" w:hAnsi="Arial"/>
                <w:bCs/>
              </w:rPr>
              <w:t>0.414</w:t>
            </w:r>
          </w:p>
        </w:tc>
      </w:tr>
      <w:tr w:rsidR="00482CD2" w:rsidTr="00482CD2">
        <w:tc>
          <w:tcPr>
            <w:tcW w:w="3794" w:type="dxa"/>
          </w:tcPr>
          <w:p w:rsidR="00482CD2" w:rsidRDefault="00482CD2" w:rsidP="003F4A5A">
            <w:pPr>
              <w:rPr>
                <w:rFonts w:ascii="Arial" w:hAnsi="Arial"/>
                <w:bCs/>
              </w:rPr>
            </w:pPr>
            <w:r>
              <w:rPr>
                <w:rFonts w:ascii="Arial" w:hAnsi="Arial"/>
                <w:bCs/>
              </w:rPr>
              <w:t>Near/Far Lane * Local switch costs</w:t>
            </w:r>
          </w:p>
        </w:tc>
        <w:tc>
          <w:tcPr>
            <w:tcW w:w="1701" w:type="dxa"/>
          </w:tcPr>
          <w:p w:rsidR="00482CD2" w:rsidRDefault="00482CD2" w:rsidP="003F4A5A">
            <w:pPr>
              <w:rPr>
                <w:rFonts w:ascii="Arial" w:hAnsi="Arial"/>
                <w:bCs/>
              </w:rPr>
            </w:pPr>
            <w:r>
              <w:rPr>
                <w:rFonts w:ascii="Arial" w:hAnsi="Arial"/>
                <w:bCs/>
              </w:rPr>
              <w:t>-21.12</w:t>
            </w:r>
          </w:p>
        </w:tc>
        <w:tc>
          <w:tcPr>
            <w:tcW w:w="992" w:type="dxa"/>
          </w:tcPr>
          <w:p w:rsidR="00482CD2" w:rsidRDefault="00482CD2" w:rsidP="003F4A5A">
            <w:pPr>
              <w:rPr>
                <w:rFonts w:ascii="Arial" w:hAnsi="Arial"/>
                <w:bCs/>
              </w:rPr>
            </w:pPr>
            <w:r>
              <w:rPr>
                <w:rFonts w:ascii="Arial" w:hAnsi="Arial"/>
                <w:bCs/>
              </w:rPr>
              <w:t>27.24</w:t>
            </w:r>
          </w:p>
        </w:tc>
        <w:tc>
          <w:tcPr>
            <w:tcW w:w="1418" w:type="dxa"/>
          </w:tcPr>
          <w:p w:rsidR="00482CD2" w:rsidRDefault="00482CD2" w:rsidP="003F4A5A">
            <w:pPr>
              <w:rPr>
                <w:rFonts w:ascii="Arial" w:hAnsi="Arial"/>
                <w:bCs/>
              </w:rPr>
            </w:pPr>
            <w:r>
              <w:rPr>
                <w:rFonts w:ascii="Arial" w:hAnsi="Arial"/>
                <w:bCs/>
              </w:rPr>
              <w:t>-0.78</w:t>
            </w:r>
          </w:p>
        </w:tc>
        <w:tc>
          <w:tcPr>
            <w:tcW w:w="1949" w:type="dxa"/>
          </w:tcPr>
          <w:p w:rsidR="00482CD2" w:rsidRDefault="00482CD2" w:rsidP="003F4A5A">
            <w:pPr>
              <w:rPr>
                <w:rFonts w:ascii="Arial" w:hAnsi="Arial"/>
                <w:bCs/>
              </w:rPr>
            </w:pPr>
            <w:r>
              <w:rPr>
                <w:rFonts w:ascii="Arial" w:hAnsi="Arial"/>
                <w:bCs/>
              </w:rPr>
              <w:t>0.438</w:t>
            </w:r>
          </w:p>
        </w:tc>
      </w:tr>
      <w:tr w:rsidR="00482CD2" w:rsidTr="00482CD2">
        <w:tc>
          <w:tcPr>
            <w:tcW w:w="3794" w:type="dxa"/>
          </w:tcPr>
          <w:p w:rsidR="00482CD2" w:rsidRDefault="00482CD2" w:rsidP="003F4A5A">
            <w:pPr>
              <w:rPr>
                <w:rFonts w:ascii="Arial" w:hAnsi="Arial"/>
                <w:bCs/>
              </w:rPr>
            </w:pPr>
            <w:r>
              <w:rPr>
                <w:rFonts w:ascii="Arial" w:hAnsi="Arial"/>
                <w:bCs/>
              </w:rPr>
              <w:t>Near/Far Lane * Global switch costs</w:t>
            </w:r>
          </w:p>
        </w:tc>
        <w:tc>
          <w:tcPr>
            <w:tcW w:w="1701" w:type="dxa"/>
          </w:tcPr>
          <w:p w:rsidR="00482CD2" w:rsidRDefault="00482CD2" w:rsidP="003F4A5A">
            <w:pPr>
              <w:rPr>
                <w:rFonts w:ascii="Arial" w:hAnsi="Arial"/>
                <w:bCs/>
              </w:rPr>
            </w:pPr>
            <w:r>
              <w:rPr>
                <w:rFonts w:ascii="Arial" w:hAnsi="Arial"/>
                <w:bCs/>
              </w:rPr>
              <w:t>-13.34</w:t>
            </w:r>
          </w:p>
        </w:tc>
        <w:tc>
          <w:tcPr>
            <w:tcW w:w="992" w:type="dxa"/>
          </w:tcPr>
          <w:p w:rsidR="00482CD2" w:rsidRDefault="00482CD2" w:rsidP="003F4A5A">
            <w:pPr>
              <w:rPr>
                <w:rFonts w:ascii="Arial" w:hAnsi="Arial"/>
                <w:bCs/>
              </w:rPr>
            </w:pPr>
            <w:r>
              <w:rPr>
                <w:rFonts w:ascii="Arial" w:hAnsi="Arial"/>
                <w:bCs/>
              </w:rPr>
              <w:t>17.29</w:t>
            </w:r>
          </w:p>
        </w:tc>
        <w:tc>
          <w:tcPr>
            <w:tcW w:w="1418" w:type="dxa"/>
          </w:tcPr>
          <w:p w:rsidR="00482CD2" w:rsidRDefault="00482CD2" w:rsidP="003F4A5A">
            <w:pPr>
              <w:rPr>
                <w:rFonts w:ascii="Arial" w:hAnsi="Arial"/>
                <w:bCs/>
              </w:rPr>
            </w:pPr>
            <w:r>
              <w:rPr>
                <w:rFonts w:ascii="Arial" w:hAnsi="Arial"/>
                <w:bCs/>
              </w:rPr>
              <w:t>-0.77</w:t>
            </w:r>
          </w:p>
        </w:tc>
        <w:tc>
          <w:tcPr>
            <w:tcW w:w="1949" w:type="dxa"/>
          </w:tcPr>
          <w:p w:rsidR="00482CD2" w:rsidRDefault="00482CD2" w:rsidP="003F4A5A">
            <w:pPr>
              <w:rPr>
                <w:rFonts w:ascii="Arial" w:hAnsi="Arial"/>
                <w:bCs/>
              </w:rPr>
            </w:pPr>
            <w:r>
              <w:rPr>
                <w:rFonts w:ascii="Arial" w:hAnsi="Arial"/>
                <w:bCs/>
              </w:rPr>
              <w:t>0.440</w:t>
            </w:r>
          </w:p>
        </w:tc>
      </w:tr>
      <w:tr w:rsidR="00482CD2" w:rsidTr="00482CD2">
        <w:tc>
          <w:tcPr>
            <w:tcW w:w="3794" w:type="dxa"/>
          </w:tcPr>
          <w:p w:rsidR="00482CD2" w:rsidRDefault="00482CD2" w:rsidP="003F4A5A">
            <w:pPr>
              <w:rPr>
                <w:rFonts w:ascii="Arial" w:hAnsi="Arial"/>
                <w:bCs/>
              </w:rPr>
            </w:pPr>
            <w:r>
              <w:rPr>
                <w:rFonts w:ascii="Arial" w:hAnsi="Arial"/>
                <w:bCs/>
              </w:rPr>
              <w:t>Near/Far lane * RMA RT</w:t>
            </w:r>
          </w:p>
        </w:tc>
        <w:tc>
          <w:tcPr>
            <w:tcW w:w="1701" w:type="dxa"/>
          </w:tcPr>
          <w:p w:rsidR="00482CD2" w:rsidRDefault="00482CD2" w:rsidP="003F4A5A">
            <w:pPr>
              <w:rPr>
                <w:rFonts w:ascii="Arial" w:hAnsi="Arial"/>
                <w:bCs/>
              </w:rPr>
            </w:pPr>
            <w:r>
              <w:rPr>
                <w:rFonts w:ascii="Arial" w:hAnsi="Arial"/>
                <w:bCs/>
              </w:rPr>
              <w:t>31.64</w:t>
            </w:r>
          </w:p>
        </w:tc>
        <w:tc>
          <w:tcPr>
            <w:tcW w:w="992" w:type="dxa"/>
          </w:tcPr>
          <w:p w:rsidR="00482CD2" w:rsidRDefault="00482CD2" w:rsidP="003F4A5A">
            <w:pPr>
              <w:rPr>
                <w:rFonts w:ascii="Arial" w:hAnsi="Arial"/>
                <w:bCs/>
              </w:rPr>
            </w:pPr>
            <w:r>
              <w:rPr>
                <w:rFonts w:ascii="Arial" w:hAnsi="Arial"/>
                <w:bCs/>
              </w:rPr>
              <w:t>20.05</w:t>
            </w:r>
          </w:p>
        </w:tc>
        <w:tc>
          <w:tcPr>
            <w:tcW w:w="1418" w:type="dxa"/>
          </w:tcPr>
          <w:p w:rsidR="00482CD2" w:rsidRDefault="00482CD2" w:rsidP="003F4A5A">
            <w:pPr>
              <w:rPr>
                <w:rFonts w:ascii="Arial" w:hAnsi="Arial"/>
                <w:bCs/>
              </w:rPr>
            </w:pPr>
            <w:r>
              <w:rPr>
                <w:rFonts w:ascii="Arial" w:hAnsi="Arial"/>
                <w:bCs/>
              </w:rPr>
              <w:t>1.58</w:t>
            </w:r>
          </w:p>
        </w:tc>
        <w:tc>
          <w:tcPr>
            <w:tcW w:w="1949" w:type="dxa"/>
          </w:tcPr>
          <w:p w:rsidR="00482CD2" w:rsidRDefault="00482CD2" w:rsidP="003F4A5A">
            <w:pPr>
              <w:rPr>
                <w:rFonts w:ascii="Arial" w:hAnsi="Arial"/>
                <w:bCs/>
              </w:rPr>
            </w:pPr>
            <w:r>
              <w:rPr>
                <w:rFonts w:ascii="Arial" w:hAnsi="Arial"/>
                <w:bCs/>
              </w:rPr>
              <w:t>0.115</w:t>
            </w:r>
          </w:p>
        </w:tc>
      </w:tr>
      <w:tr w:rsidR="00482CD2" w:rsidTr="00482CD2">
        <w:tc>
          <w:tcPr>
            <w:tcW w:w="3794" w:type="dxa"/>
            <w:shd w:val="clear" w:color="auto" w:fill="B4C6E7" w:themeFill="accent1" w:themeFillTint="66"/>
          </w:tcPr>
          <w:p w:rsidR="00482CD2" w:rsidRDefault="00482CD2" w:rsidP="003F4A5A">
            <w:pPr>
              <w:rPr>
                <w:rFonts w:ascii="Arial" w:hAnsi="Arial"/>
                <w:bCs/>
              </w:rPr>
            </w:pPr>
            <w:r>
              <w:rPr>
                <w:rFonts w:ascii="Arial" w:hAnsi="Arial"/>
                <w:bCs/>
              </w:rPr>
              <w:t>Age</w:t>
            </w:r>
          </w:p>
        </w:tc>
        <w:tc>
          <w:tcPr>
            <w:tcW w:w="1701" w:type="dxa"/>
            <w:shd w:val="clear" w:color="auto" w:fill="B4C6E7" w:themeFill="accent1" w:themeFillTint="66"/>
          </w:tcPr>
          <w:p w:rsidR="00482CD2" w:rsidRDefault="00482CD2" w:rsidP="003F4A5A">
            <w:pPr>
              <w:rPr>
                <w:rFonts w:ascii="Arial" w:hAnsi="Arial"/>
                <w:bCs/>
              </w:rPr>
            </w:pPr>
            <w:r>
              <w:rPr>
                <w:rFonts w:ascii="Arial" w:hAnsi="Arial"/>
                <w:bCs/>
              </w:rPr>
              <w:t>110.13</w:t>
            </w:r>
          </w:p>
        </w:tc>
        <w:tc>
          <w:tcPr>
            <w:tcW w:w="992" w:type="dxa"/>
            <w:shd w:val="clear" w:color="auto" w:fill="B4C6E7" w:themeFill="accent1" w:themeFillTint="66"/>
          </w:tcPr>
          <w:p w:rsidR="00482CD2" w:rsidRDefault="00482CD2" w:rsidP="003F4A5A">
            <w:pPr>
              <w:rPr>
                <w:rFonts w:ascii="Arial" w:hAnsi="Arial"/>
                <w:bCs/>
              </w:rPr>
            </w:pPr>
            <w:r>
              <w:rPr>
                <w:rFonts w:ascii="Arial" w:hAnsi="Arial"/>
                <w:bCs/>
              </w:rPr>
              <w:t>43.04</w:t>
            </w:r>
          </w:p>
        </w:tc>
        <w:tc>
          <w:tcPr>
            <w:tcW w:w="1418" w:type="dxa"/>
            <w:shd w:val="clear" w:color="auto" w:fill="B4C6E7" w:themeFill="accent1" w:themeFillTint="66"/>
          </w:tcPr>
          <w:p w:rsidR="00482CD2" w:rsidRDefault="00482CD2" w:rsidP="003F4A5A">
            <w:pPr>
              <w:rPr>
                <w:rFonts w:ascii="Arial" w:hAnsi="Arial"/>
                <w:bCs/>
              </w:rPr>
            </w:pPr>
            <w:r>
              <w:rPr>
                <w:rFonts w:ascii="Arial" w:hAnsi="Arial"/>
                <w:bCs/>
              </w:rPr>
              <w:t>2.56</w:t>
            </w:r>
          </w:p>
        </w:tc>
        <w:tc>
          <w:tcPr>
            <w:tcW w:w="1949" w:type="dxa"/>
            <w:shd w:val="clear" w:color="auto" w:fill="B4C6E7" w:themeFill="accent1" w:themeFillTint="66"/>
          </w:tcPr>
          <w:p w:rsidR="00482CD2" w:rsidRDefault="00482CD2" w:rsidP="003F4A5A">
            <w:pPr>
              <w:rPr>
                <w:rFonts w:ascii="Arial" w:hAnsi="Arial"/>
                <w:bCs/>
              </w:rPr>
            </w:pPr>
            <w:r>
              <w:rPr>
                <w:rFonts w:ascii="Arial" w:hAnsi="Arial"/>
                <w:bCs/>
              </w:rPr>
              <w:t>0.014</w:t>
            </w:r>
          </w:p>
        </w:tc>
      </w:tr>
      <w:tr w:rsidR="00482CD2" w:rsidTr="00482CD2">
        <w:tc>
          <w:tcPr>
            <w:tcW w:w="3794" w:type="dxa"/>
          </w:tcPr>
          <w:p w:rsidR="00482CD2" w:rsidRDefault="00482CD2" w:rsidP="003F4A5A">
            <w:pPr>
              <w:rPr>
                <w:rFonts w:ascii="Arial" w:hAnsi="Arial"/>
                <w:bCs/>
              </w:rPr>
            </w:pPr>
            <w:r>
              <w:rPr>
                <w:rFonts w:ascii="Arial" w:hAnsi="Arial"/>
                <w:bCs/>
              </w:rPr>
              <w:t>BADS</w:t>
            </w:r>
          </w:p>
        </w:tc>
        <w:tc>
          <w:tcPr>
            <w:tcW w:w="1701" w:type="dxa"/>
          </w:tcPr>
          <w:p w:rsidR="00482CD2" w:rsidRDefault="00482CD2" w:rsidP="003F4A5A">
            <w:pPr>
              <w:rPr>
                <w:rFonts w:ascii="Arial" w:hAnsi="Arial"/>
                <w:bCs/>
              </w:rPr>
            </w:pPr>
            <w:r>
              <w:rPr>
                <w:rFonts w:ascii="Arial" w:hAnsi="Arial"/>
                <w:bCs/>
              </w:rPr>
              <w:t>-7.83</w:t>
            </w:r>
          </w:p>
        </w:tc>
        <w:tc>
          <w:tcPr>
            <w:tcW w:w="992" w:type="dxa"/>
          </w:tcPr>
          <w:p w:rsidR="00482CD2" w:rsidRDefault="00482CD2" w:rsidP="003F4A5A">
            <w:pPr>
              <w:rPr>
                <w:rFonts w:ascii="Arial" w:hAnsi="Arial"/>
                <w:bCs/>
              </w:rPr>
            </w:pPr>
            <w:r>
              <w:rPr>
                <w:rFonts w:ascii="Arial" w:hAnsi="Arial"/>
                <w:bCs/>
              </w:rPr>
              <w:t>18.11</w:t>
            </w:r>
          </w:p>
        </w:tc>
        <w:tc>
          <w:tcPr>
            <w:tcW w:w="1418" w:type="dxa"/>
          </w:tcPr>
          <w:p w:rsidR="00482CD2" w:rsidRDefault="00482CD2" w:rsidP="003F4A5A">
            <w:pPr>
              <w:rPr>
                <w:rFonts w:ascii="Arial" w:hAnsi="Arial"/>
                <w:bCs/>
              </w:rPr>
            </w:pPr>
            <w:r>
              <w:rPr>
                <w:rFonts w:ascii="Arial" w:hAnsi="Arial"/>
                <w:bCs/>
              </w:rPr>
              <w:t>-0.43</w:t>
            </w:r>
          </w:p>
        </w:tc>
        <w:tc>
          <w:tcPr>
            <w:tcW w:w="1949" w:type="dxa"/>
          </w:tcPr>
          <w:p w:rsidR="00482CD2" w:rsidRDefault="00482CD2" w:rsidP="003F4A5A">
            <w:pPr>
              <w:rPr>
                <w:rFonts w:ascii="Arial" w:hAnsi="Arial"/>
                <w:bCs/>
              </w:rPr>
            </w:pPr>
            <w:r>
              <w:rPr>
                <w:rFonts w:ascii="Arial" w:hAnsi="Arial"/>
                <w:bCs/>
              </w:rPr>
              <w:t>0.667</w:t>
            </w:r>
          </w:p>
        </w:tc>
      </w:tr>
      <w:tr w:rsidR="00482CD2" w:rsidTr="00482CD2">
        <w:tc>
          <w:tcPr>
            <w:tcW w:w="3794" w:type="dxa"/>
          </w:tcPr>
          <w:p w:rsidR="00482CD2" w:rsidRDefault="00482CD2" w:rsidP="003F4A5A">
            <w:pPr>
              <w:rPr>
                <w:rFonts w:ascii="Arial" w:hAnsi="Arial"/>
                <w:bCs/>
              </w:rPr>
            </w:pPr>
            <w:r>
              <w:rPr>
                <w:rFonts w:ascii="Arial" w:hAnsi="Arial"/>
                <w:bCs/>
              </w:rPr>
              <w:t>Local switch costs</w:t>
            </w:r>
          </w:p>
        </w:tc>
        <w:tc>
          <w:tcPr>
            <w:tcW w:w="1701" w:type="dxa"/>
          </w:tcPr>
          <w:p w:rsidR="00482CD2" w:rsidRDefault="00482CD2" w:rsidP="003F4A5A">
            <w:pPr>
              <w:rPr>
                <w:rFonts w:ascii="Arial" w:hAnsi="Arial"/>
                <w:bCs/>
              </w:rPr>
            </w:pPr>
            <w:r>
              <w:rPr>
                <w:rFonts w:ascii="Arial" w:hAnsi="Arial"/>
                <w:bCs/>
              </w:rPr>
              <w:t>-6.67</w:t>
            </w:r>
          </w:p>
        </w:tc>
        <w:tc>
          <w:tcPr>
            <w:tcW w:w="992" w:type="dxa"/>
          </w:tcPr>
          <w:p w:rsidR="00482CD2" w:rsidRDefault="00482CD2" w:rsidP="003F4A5A">
            <w:pPr>
              <w:rPr>
                <w:rFonts w:ascii="Arial" w:hAnsi="Arial"/>
                <w:bCs/>
              </w:rPr>
            </w:pPr>
            <w:r>
              <w:rPr>
                <w:rFonts w:ascii="Arial" w:hAnsi="Arial"/>
                <w:bCs/>
              </w:rPr>
              <w:t>81.68</w:t>
            </w:r>
          </w:p>
        </w:tc>
        <w:tc>
          <w:tcPr>
            <w:tcW w:w="1418" w:type="dxa"/>
          </w:tcPr>
          <w:p w:rsidR="00482CD2" w:rsidRDefault="00482CD2" w:rsidP="003F4A5A">
            <w:pPr>
              <w:rPr>
                <w:rFonts w:ascii="Arial" w:hAnsi="Arial"/>
                <w:bCs/>
              </w:rPr>
            </w:pPr>
            <w:r>
              <w:rPr>
                <w:rFonts w:ascii="Arial" w:hAnsi="Arial"/>
                <w:bCs/>
              </w:rPr>
              <w:t>-0.08</w:t>
            </w:r>
          </w:p>
        </w:tc>
        <w:tc>
          <w:tcPr>
            <w:tcW w:w="1949" w:type="dxa"/>
          </w:tcPr>
          <w:p w:rsidR="00482CD2" w:rsidRDefault="00482CD2" w:rsidP="003F4A5A">
            <w:pPr>
              <w:rPr>
                <w:rFonts w:ascii="Arial" w:hAnsi="Arial"/>
                <w:bCs/>
              </w:rPr>
            </w:pPr>
            <w:r>
              <w:rPr>
                <w:rFonts w:ascii="Arial" w:hAnsi="Arial"/>
                <w:bCs/>
              </w:rPr>
              <w:t>0.935</w:t>
            </w:r>
          </w:p>
        </w:tc>
      </w:tr>
      <w:tr w:rsidR="00482CD2" w:rsidTr="00482CD2">
        <w:tc>
          <w:tcPr>
            <w:tcW w:w="3794" w:type="dxa"/>
          </w:tcPr>
          <w:p w:rsidR="00482CD2" w:rsidRDefault="00482CD2" w:rsidP="003F4A5A">
            <w:pPr>
              <w:rPr>
                <w:rFonts w:ascii="Arial" w:hAnsi="Arial"/>
                <w:bCs/>
              </w:rPr>
            </w:pPr>
            <w:r>
              <w:rPr>
                <w:rFonts w:ascii="Arial" w:hAnsi="Arial"/>
                <w:bCs/>
              </w:rPr>
              <w:t>Global switch costs</w:t>
            </w:r>
          </w:p>
        </w:tc>
        <w:tc>
          <w:tcPr>
            <w:tcW w:w="1701" w:type="dxa"/>
          </w:tcPr>
          <w:p w:rsidR="00482CD2" w:rsidRDefault="00482CD2" w:rsidP="003F4A5A">
            <w:pPr>
              <w:rPr>
                <w:rFonts w:ascii="Arial" w:hAnsi="Arial"/>
                <w:bCs/>
              </w:rPr>
            </w:pPr>
            <w:r>
              <w:rPr>
                <w:rFonts w:ascii="Arial" w:hAnsi="Arial"/>
                <w:bCs/>
              </w:rPr>
              <w:t>-14.45</w:t>
            </w:r>
          </w:p>
        </w:tc>
        <w:tc>
          <w:tcPr>
            <w:tcW w:w="992" w:type="dxa"/>
          </w:tcPr>
          <w:p w:rsidR="00482CD2" w:rsidRDefault="00482CD2" w:rsidP="003F4A5A">
            <w:pPr>
              <w:rPr>
                <w:rFonts w:ascii="Arial" w:hAnsi="Arial"/>
                <w:bCs/>
              </w:rPr>
            </w:pPr>
            <w:r>
              <w:rPr>
                <w:rFonts w:ascii="Arial" w:hAnsi="Arial"/>
                <w:bCs/>
              </w:rPr>
              <w:t>52.07</w:t>
            </w:r>
          </w:p>
        </w:tc>
        <w:tc>
          <w:tcPr>
            <w:tcW w:w="1418" w:type="dxa"/>
          </w:tcPr>
          <w:p w:rsidR="00482CD2" w:rsidRDefault="00482CD2" w:rsidP="003F4A5A">
            <w:pPr>
              <w:rPr>
                <w:rFonts w:ascii="Arial" w:hAnsi="Arial"/>
                <w:bCs/>
              </w:rPr>
            </w:pPr>
            <w:r>
              <w:rPr>
                <w:rFonts w:ascii="Arial" w:hAnsi="Arial"/>
                <w:bCs/>
              </w:rPr>
              <w:t>-0.28</w:t>
            </w:r>
          </w:p>
        </w:tc>
        <w:tc>
          <w:tcPr>
            <w:tcW w:w="1949" w:type="dxa"/>
          </w:tcPr>
          <w:p w:rsidR="00482CD2" w:rsidRDefault="00482CD2" w:rsidP="003F4A5A">
            <w:pPr>
              <w:rPr>
                <w:rFonts w:ascii="Arial" w:hAnsi="Arial"/>
                <w:bCs/>
              </w:rPr>
            </w:pPr>
            <w:r>
              <w:rPr>
                <w:rFonts w:ascii="Arial" w:hAnsi="Arial"/>
                <w:bCs/>
              </w:rPr>
              <w:t>0.783</w:t>
            </w:r>
          </w:p>
        </w:tc>
      </w:tr>
    </w:tbl>
    <w:p w:rsidR="004E74C9" w:rsidRDefault="004E74C9">
      <w:pPr>
        <w:rPr>
          <w:rFonts w:ascii="Arial" w:hAnsi="Arial"/>
          <w:bCs/>
        </w:rPr>
      </w:pPr>
    </w:p>
    <w:p w:rsidR="009565E4" w:rsidRDefault="003C39BB">
      <w:pPr>
        <w:rPr>
          <w:rFonts w:ascii="Arial" w:hAnsi="Arial"/>
          <w:bCs/>
          <w:u w:val="single"/>
        </w:rPr>
      </w:pPr>
      <w:r>
        <w:rPr>
          <w:rFonts w:ascii="Arial" w:hAnsi="Arial"/>
          <w:bCs/>
        </w:rPr>
        <w:t xml:space="preserve">Supplementary </w:t>
      </w:r>
      <w:r w:rsidR="00C73EAB" w:rsidRPr="007F1E5B">
        <w:rPr>
          <w:rFonts w:ascii="Arial" w:hAnsi="Arial"/>
          <w:bCs/>
        </w:rPr>
        <w:t xml:space="preserve">Table </w:t>
      </w:r>
      <w:r>
        <w:rPr>
          <w:rFonts w:ascii="Arial" w:hAnsi="Arial"/>
          <w:bCs/>
        </w:rPr>
        <w:t>S</w:t>
      </w:r>
      <w:r w:rsidR="00C73EAB" w:rsidRPr="007F1E5B">
        <w:rPr>
          <w:rFonts w:ascii="Arial" w:hAnsi="Arial"/>
          <w:bCs/>
        </w:rPr>
        <w:t>4. Results of simple effects LMMs run to determine the direction of the interaction from the significant interaction found in Table 3.</w:t>
      </w:r>
      <w:r w:rsidR="007F1E5B">
        <w:rPr>
          <w:rFonts w:ascii="Arial" w:hAnsi="Arial"/>
          <w:bCs/>
        </w:rPr>
        <w:t xml:space="preserve"> </w:t>
      </w:r>
      <w:r w:rsidR="007F1E5B" w:rsidRPr="00C73EAB">
        <w:rPr>
          <w:rFonts w:ascii="Arial" w:hAnsi="Arial"/>
          <w:bCs/>
        </w:rPr>
        <w:t xml:space="preserve">Simple effects models were run </w:t>
      </w:r>
      <w:r w:rsidR="007F1E5B">
        <w:rPr>
          <w:rFonts w:ascii="Arial" w:hAnsi="Arial"/>
          <w:bCs/>
        </w:rPr>
        <w:t>using the following equation: Head movement ~ Factor (one level only) + (1|participant) + (1|trial)</w:t>
      </w:r>
    </w:p>
    <w:tbl>
      <w:tblPr>
        <w:tblStyle w:val="TableGrid"/>
        <w:tblW w:w="0" w:type="auto"/>
        <w:tblLook w:val="04A0" w:firstRow="1" w:lastRow="0" w:firstColumn="1" w:lastColumn="0" w:noHBand="0" w:noVBand="1"/>
      </w:tblPr>
      <w:tblGrid>
        <w:gridCol w:w="3794"/>
        <w:gridCol w:w="1701"/>
        <w:gridCol w:w="992"/>
        <w:gridCol w:w="1396"/>
        <w:gridCol w:w="1971"/>
      </w:tblGrid>
      <w:tr w:rsidR="00BC5972" w:rsidTr="00BC5972">
        <w:tc>
          <w:tcPr>
            <w:tcW w:w="3794" w:type="dxa"/>
          </w:tcPr>
          <w:p w:rsidR="00BC5972" w:rsidRPr="00BC5972" w:rsidRDefault="00BC5972" w:rsidP="00BC5972">
            <w:pPr>
              <w:rPr>
                <w:rFonts w:ascii="Arial" w:hAnsi="Arial"/>
                <w:bCs/>
                <w:i/>
              </w:rPr>
            </w:pPr>
            <w:r w:rsidRPr="00BC5972">
              <w:rPr>
                <w:rFonts w:ascii="Arial" w:hAnsi="Arial"/>
                <w:bCs/>
                <w:i/>
              </w:rPr>
              <w:t>Factor</w:t>
            </w:r>
          </w:p>
        </w:tc>
        <w:tc>
          <w:tcPr>
            <w:tcW w:w="1701" w:type="dxa"/>
          </w:tcPr>
          <w:p w:rsidR="00BC5972" w:rsidRPr="00BC5972" w:rsidRDefault="00BC5972" w:rsidP="00BC5972">
            <w:pPr>
              <w:rPr>
                <w:rFonts w:ascii="Arial" w:hAnsi="Arial"/>
                <w:bCs/>
                <w:i/>
              </w:rPr>
            </w:pPr>
            <w:r w:rsidRPr="00BC5972">
              <w:rPr>
                <w:rFonts w:ascii="Arial" w:hAnsi="Arial" w:cs="Arial"/>
                <w:bCs/>
                <w:i/>
              </w:rPr>
              <w:t>β</w:t>
            </w:r>
          </w:p>
        </w:tc>
        <w:tc>
          <w:tcPr>
            <w:tcW w:w="992" w:type="dxa"/>
          </w:tcPr>
          <w:p w:rsidR="00BC5972" w:rsidRPr="00BC5972" w:rsidRDefault="00BC5972" w:rsidP="00BC5972">
            <w:pPr>
              <w:rPr>
                <w:rFonts w:ascii="Arial" w:hAnsi="Arial"/>
                <w:bCs/>
                <w:i/>
              </w:rPr>
            </w:pPr>
            <w:r w:rsidRPr="00BC5972">
              <w:rPr>
                <w:rFonts w:ascii="Arial" w:hAnsi="Arial"/>
                <w:bCs/>
                <w:i/>
              </w:rPr>
              <w:t>SE</w:t>
            </w:r>
          </w:p>
        </w:tc>
        <w:tc>
          <w:tcPr>
            <w:tcW w:w="1396" w:type="dxa"/>
          </w:tcPr>
          <w:p w:rsidR="00BC5972" w:rsidRPr="00BC5972" w:rsidRDefault="00BC5972" w:rsidP="00BC5972">
            <w:pPr>
              <w:rPr>
                <w:rFonts w:ascii="Arial" w:hAnsi="Arial"/>
                <w:bCs/>
                <w:i/>
              </w:rPr>
            </w:pPr>
            <w:r w:rsidRPr="00BC5972">
              <w:rPr>
                <w:rFonts w:ascii="Arial" w:hAnsi="Arial"/>
                <w:bCs/>
                <w:i/>
              </w:rPr>
              <w:t>t-value</w:t>
            </w:r>
          </w:p>
        </w:tc>
        <w:tc>
          <w:tcPr>
            <w:tcW w:w="1971" w:type="dxa"/>
          </w:tcPr>
          <w:p w:rsidR="00BC5972" w:rsidRPr="00BC5972" w:rsidRDefault="00BC5972" w:rsidP="00BC5972">
            <w:pPr>
              <w:rPr>
                <w:rFonts w:ascii="Arial" w:hAnsi="Arial"/>
                <w:bCs/>
                <w:i/>
              </w:rPr>
            </w:pPr>
            <w:r w:rsidRPr="00BC5972">
              <w:rPr>
                <w:rFonts w:ascii="Arial" w:hAnsi="Arial"/>
                <w:bCs/>
                <w:i/>
              </w:rPr>
              <w:t>p-value</w:t>
            </w:r>
          </w:p>
        </w:tc>
      </w:tr>
      <w:tr w:rsidR="009565E4" w:rsidTr="00BC5972">
        <w:tc>
          <w:tcPr>
            <w:tcW w:w="3794" w:type="dxa"/>
          </w:tcPr>
          <w:p w:rsidR="009565E4" w:rsidRDefault="00BC5972">
            <w:pPr>
              <w:rPr>
                <w:rFonts w:ascii="Arial" w:hAnsi="Arial"/>
                <w:bCs/>
              </w:rPr>
            </w:pPr>
            <w:r>
              <w:rPr>
                <w:rFonts w:ascii="Arial" w:hAnsi="Arial"/>
                <w:bCs/>
              </w:rPr>
              <w:t>View – small local switch costs</w:t>
            </w:r>
          </w:p>
        </w:tc>
        <w:tc>
          <w:tcPr>
            <w:tcW w:w="1701" w:type="dxa"/>
          </w:tcPr>
          <w:p w:rsidR="009565E4" w:rsidRDefault="00BC5972">
            <w:pPr>
              <w:rPr>
                <w:rFonts w:ascii="Arial" w:hAnsi="Arial"/>
                <w:bCs/>
              </w:rPr>
            </w:pPr>
            <w:r>
              <w:rPr>
                <w:rFonts w:ascii="Arial" w:hAnsi="Arial"/>
                <w:bCs/>
              </w:rPr>
              <w:t>1.71</w:t>
            </w:r>
          </w:p>
        </w:tc>
        <w:tc>
          <w:tcPr>
            <w:tcW w:w="992" w:type="dxa"/>
          </w:tcPr>
          <w:p w:rsidR="009565E4" w:rsidRDefault="00BC5972">
            <w:pPr>
              <w:rPr>
                <w:rFonts w:ascii="Arial" w:hAnsi="Arial"/>
                <w:bCs/>
              </w:rPr>
            </w:pPr>
            <w:r>
              <w:rPr>
                <w:rFonts w:ascii="Arial" w:hAnsi="Arial"/>
                <w:bCs/>
              </w:rPr>
              <w:t>3.99</w:t>
            </w:r>
          </w:p>
        </w:tc>
        <w:tc>
          <w:tcPr>
            <w:tcW w:w="1396" w:type="dxa"/>
          </w:tcPr>
          <w:p w:rsidR="009565E4" w:rsidRDefault="00BC5972">
            <w:pPr>
              <w:rPr>
                <w:rFonts w:ascii="Arial" w:hAnsi="Arial"/>
                <w:bCs/>
              </w:rPr>
            </w:pPr>
            <w:r>
              <w:rPr>
                <w:rFonts w:ascii="Arial" w:hAnsi="Arial"/>
                <w:bCs/>
              </w:rPr>
              <w:t>0.45</w:t>
            </w:r>
          </w:p>
        </w:tc>
        <w:tc>
          <w:tcPr>
            <w:tcW w:w="1971" w:type="dxa"/>
          </w:tcPr>
          <w:p w:rsidR="009565E4" w:rsidRDefault="00BC5972">
            <w:pPr>
              <w:rPr>
                <w:rFonts w:ascii="Arial" w:hAnsi="Arial"/>
                <w:bCs/>
              </w:rPr>
            </w:pPr>
            <w:r>
              <w:rPr>
                <w:rFonts w:ascii="Arial" w:hAnsi="Arial"/>
                <w:bCs/>
              </w:rPr>
              <w:t>0.880</w:t>
            </w:r>
          </w:p>
        </w:tc>
      </w:tr>
      <w:tr w:rsidR="009565E4" w:rsidTr="00BC5972">
        <w:tc>
          <w:tcPr>
            <w:tcW w:w="3794" w:type="dxa"/>
          </w:tcPr>
          <w:p w:rsidR="009565E4" w:rsidRDefault="00BC5972">
            <w:pPr>
              <w:rPr>
                <w:rFonts w:ascii="Arial" w:hAnsi="Arial"/>
                <w:bCs/>
              </w:rPr>
            </w:pPr>
            <w:r>
              <w:rPr>
                <w:rFonts w:ascii="Arial" w:hAnsi="Arial"/>
                <w:bCs/>
              </w:rPr>
              <w:t>View large local switch costs</w:t>
            </w:r>
          </w:p>
        </w:tc>
        <w:tc>
          <w:tcPr>
            <w:tcW w:w="1701" w:type="dxa"/>
          </w:tcPr>
          <w:p w:rsidR="009565E4" w:rsidRDefault="00BC5972">
            <w:pPr>
              <w:rPr>
                <w:rFonts w:ascii="Arial" w:hAnsi="Arial"/>
                <w:bCs/>
              </w:rPr>
            </w:pPr>
            <w:r>
              <w:rPr>
                <w:rFonts w:ascii="Arial" w:hAnsi="Arial"/>
                <w:bCs/>
              </w:rPr>
              <w:t>-11.62</w:t>
            </w:r>
          </w:p>
        </w:tc>
        <w:tc>
          <w:tcPr>
            <w:tcW w:w="992" w:type="dxa"/>
          </w:tcPr>
          <w:p w:rsidR="009565E4" w:rsidRDefault="00BC5972">
            <w:pPr>
              <w:rPr>
                <w:rFonts w:ascii="Arial" w:hAnsi="Arial"/>
                <w:bCs/>
              </w:rPr>
            </w:pPr>
            <w:r>
              <w:rPr>
                <w:rFonts w:ascii="Arial" w:hAnsi="Arial"/>
                <w:bCs/>
              </w:rPr>
              <w:t>7.21</w:t>
            </w:r>
          </w:p>
        </w:tc>
        <w:tc>
          <w:tcPr>
            <w:tcW w:w="1396" w:type="dxa"/>
          </w:tcPr>
          <w:p w:rsidR="009565E4" w:rsidRDefault="00BC5972">
            <w:pPr>
              <w:rPr>
                <w:rFonts w:ascii="Arial" w:hAnsi="Arial"/>
                <w:bCs/>
              </w:rPr>
            </w:pPr>
            <w:r>
              <w:rPr>
                <w:rFonts w:ascii="Arial" w:hAnsi="Arial"/>
                <w:bCs/>
              </w:rPr>
              <w:t>-1.61</w:t>
            </w:r>
          </w:p>
        </w:tc>
        <w:tc>
          <w:tcPr>
            <w:tcW w:w="1971" w:type="dxa"/>
          </w:tcPr>
          <w:p w:rsidR="009565E4" w:rsidRDefault="00BC5972">
            <w:pPr>
              <w:rPr>
                <w:rFonts w:ascii="Arial" w:hAnsi="Arial"/>
                <w:bCs/>
              </w:rPr>
            </w:pPr>
            <w:r>
              <w:rPr>
                <w:rFonts w:ascii="Arial" w:hAnsi="Arial"/>
                <w:bCs/>
              </w:rPr>
              <w:t>0.203</w:t>
            </w:r>
          </w:p>
        </w:tc>
      </w:tr>
    </w:tbl>
    <w:p w:rsidR="009565E4" w:rsidRPr="009565E4" w:rsidRDefault="009565E4">
      <w:pPr>
        <w:rPr>
          <w:rFonts w:ascii="Arial" w:hAnsi="Arial"/>
          <w:bCs/>
        </w:rPr>
      </w:pPr>
    </w:p>
    <w:p w:rsidR="00F152E1" w:rsidRDefault="00F152E1"/>
    <w:p w:rsidR="00F152E1" w:rsidRDefault="00F152E1"/>
    <w:p w:rsidR="00F152E1" w:rsidRDefault="00B9512E">
      <w:pPr>
        <w:rPr>
          <w:rFonts w:ascii="Arial" w:hAnsi="Arial"/>
          <w:b/>
          <w:bCs/>
          <w:u w:val="single"/>
        </w:rPr>
      </w:pPr>
      <w:r>
        <w:rPr>
          <w:rFonts w:ascii="Arial" w:hAnsi="Arial"/>
          <w:u w:val="single"/>
        </w:rPr>
        <w:t>Experiment 2</w:t>
      </w:r>
    </w:p>
    <w:p w:rsidR="00F152E1" w:rsidRDefault="00F152E1"/>
    <w:p w:rsidR="008F5B02" w:rsidRDefault="003C39BB" w:rsidP="008F5B02">
      <w:pPr>
        <w:rPr>
          <w:rFonts w:ascii="Arial" w:hAnsi="Arial"/>
        </w:rPr>
      </w:pPr>
      <w:r>
        <w:rPr>
          <w:rFonts w:ascii="Arial" w:hAnsi="Arial"/>
        </w:rPr>
        <w:t xml:space="preserve">Supplementary </w:t>
      </w:r>
      <w:r w:rsidR="008F5B02">
        <w:rPr>
          <w:rFonts w:ascii="Arial" w:hAnsi="Arial"/>
        </w:rPr>
        <w:t xml:space="preserve">Table </w:t>
      </w:r>
      <w:r>
        <w:rPr>
          <w:rFonts w:ascii="Arial" w:hAnsi="Arial"/>
        </w:rPr>
        <w:t>S</w:t>
      </w:r>
      <w:r w:rsidR="008F5B02">
        <w:rPr>
          <w:rFonts w:ascii="Arial" w:hAnsi="Arial"/>
        </w:rPr>
        <w:t xml:space="preserve">5. Full LMM results for the TTI judgements made by participants on Experiment 2. Significant results are highlighted in blue. See the Methods section for the model that was run. </w:t>
      </w:r>
    </w:p>
    <w:tbl>
      <w:tblPr>
        <w:tblStyle w:val="TableGrid"/>
        <w:tblW w:w="0" w:type="auto"/>
        <w:tblLook w:val="04A0" w:firstRow="1" w:lastRow="0" w:firstColumn="1" w:lastColumn="0" w:noHBand="0" w:noVBand="1"/>
      </w:tblPr>
      <w:tblGrid>
        <w:gridCol w:w="3794"/>
        <w:gridCol w:w="1701"/>
        <w:gridCol w:w="992"/>
        <w:gridCol w:w="1418"/>
        <w:gridCol w:w="1949"/>
      </w:tblGrid>
      <w:tr w:rsidR="00482CD2" w:rsidTr="008C1015">
        <w:tc>
          <w:tcPr>
            <w:tcW w:w="3794" w:type="dxa"/>
          </w:tcPr>
          <w:p w:rsidR="00482CD2" w:rsidRPr="00482CD2" w:rsidRDefault="00482CD2">
            <w:pPr>
              <w:rPr>
                <w:rFonts w:ascii="Arial" w:hAnsi="Arial"/>
                <w:bCs/>
                <w:i/>
              </w:rPr>
            </w:pPr>
            <w:r w:rsidRPr="00482CD2">
              <w:rPr>
                <w:rFonts w:ascii="Arial" w:hAnsi="Arial"/>
                <w:bCs/>
                <w:i/>
              </w:rPr>
              <w:t>Factor</w:t>
            </w:r>
          </w:p>
        </w:tc>
        <w:tc>
          <w:tcPr>
            <w:tcW w:w="1701" w:type="dxa"/>
          </w:tcPr>
          <w:p w:rsidR="00482CD2" w:rsidRPr="00482CD2" w:rsidRDefault="00482CD2">
            <w:pPr>
              <w:rPr>
                <w:rFonts w:ascii="Arial" w:hAnsi="Arial"/>
                <w:bCs/>
                <w:i/>
              </w:rPr>
            </w:pPr>
            <w:r w:rsidRPr="00482CD2">
              <w:rPr>
                <w:rFonts w:ascii="Arial" w:hAnsi="Arial" w:cs="Arial"/>
                <w:bCs/>
                <w:i/>
              </w:rPr>
              <w:t>β</w:t>
            </w:r>
          </w:p>
        </w:tc>
        <w:tc>
          <w:tcPr>
            <w:tcW w:w="992" w:type="dxa"/>
          </w:tcPr>
          <w:p w:rsidR="00482CD2" w:rsidRPr="00482CD2" w:rsidRDefault="00482CD2">
            <w:pPr>
              <w:rPr>
                <w:rFonts w:ascii="Arial" w:hAnsi="Arial"/>
                <w:bCs/>
                <w:i/>
              </w:rPr>
            </w:pPr>
            <w:r w:rsidRPr="00482CD2">
              <w:rPr>
                <w:rFonts w:ascii="Arial" w:hAnsi="Arial"/>
                <w:bCs/>
                <w:i/>
              </w:rPr>
              <w:t>SE</w:t>
            </w:r>
          </w:p>
        </w:tc>
        <w:tc>
          <w:tcPr>
            <w:tcW w:w="1418" w:type="dxa"/>
          </w:tcPr>
          <w:p w:rsidR="00482CD2" w:rsidRPr="00482CD2" w:rsidRDefault="00482CD2">
            <w:pPr>
              <w:rPr>
                <w:rFonts w:ascii="Arial" w:hAnsi="Arial"/>
                <w:bCs/>
                <w:i/>
              </w:rPr>
            </w:pPr>
            <w:r w:rsidRPr="00482CD2">
              <w:rPr>
                <w:rFonts w:ascii="Arial" w:hAnsi="Arial"/>
                <w:bCs/>
                <w:i/>
              </w:rPr>
              <w:t>t-value</w:t>
            </w:r>
          </w:p>
        </w:tc>
        <w:tc>
          <w:tcPr>
            <w:tcW w:w="1949" w:type="dxa"/>
          </w:tcPr>
          <w:p w:rsidR="00482CD2" w:rsidRPr="00482CD2" w:rsidRDefault="00482CD2">
            <w:pPr>
              <w:rPr>
                <w:rFonts w:ascii="Arial" w:hAnsi="Arial"/>
                <w:bCs/>
                <w:i/>
              </w:rPr>
            </w:pPr>
            <w:r w:rsidRPr="00482CD2">
              <w:rPr>
                <w:rFonts w:ascii="Arial" w:hAnsi="Arial"/>
                <w:bCs/>
                <w:i/>
              </w:rPr>
              <w:t>p-value</w:t>
            </w:r>
          </w:p>
        </w:tc>
      </w:tr>
      <w:tr w:rsidR="00482CD2" w:rsidTr="008C1015">
        <w:tc>
          <w:tcPr>
            <w:tcW w:w="3794" w:type="dxa"/>
            <w:shd w:val="clear" w:color="auto" w:fill="B4C6E7" w:themeFill="accent1" w:themeFillTint="66"/>
          </w:tcPr>
          <w:p w:rsidR="00482CD2" w:rsidRDefault="00482CD2">
            <w:pPr>
              <w:rPr>
                <w:rFonts w:ascii="Arial" w:hAnsi="Arial"/>
                <w:bCs/>
              </w:rPr>
            </w:pPr>
            <w:r>
              <w:rPr>
                <w:rFonts w:ascii="Arial" w:hAnsi="Arial"/>
                <w:bCs/>
              </w:rPr>
              <w:t>Car speed</w:t>
            </w:r>
          </w:p>
        </w:tc>
        <w:tc>
          <w:tcPr>
            <w:tcW w:w="1701" w:type="dxa"/>
            <w:shd w:val="clear" w:color="auto" w:fill="B4C6E7" w:themeFill="accent1" w:themeFillTint="66"/>
          </w:tcPr>
          <w:p w:rsidR="00482CD2" w:rsidRDefault="00482CD2">
            <w:pPr>
              <w:rPr>
                <w:rFonts w:ascii="Arial" w:hAnsi="Arial"/>
                <w:bCs/>
              </w:rPr>
            </w:pPr>
            <w:r>
              <w:rPr>
                <w:rFonts w:ascii="Arial" w:hAnsi="Arial"/>
                <w:bCs/>
              </w:rPr>
              <w:t>-2.32</w:t>
            </w:r>
          </w:p>
        </w:tc>
        <w:tc>
          <w:tcPr>
            <w:tcW w:w="992" w:type="dxa"/>
            <w:shd w:val="clear" w:color="auto" w:fill="B4C6E7" w:themeFill="accent1" w:themeFillTint="66"/>
          </w:tcPr>
          <w:p w:rsidR="00482CD2" w:rsidRDefault="00482CD2">
            <w:pPr>
              <w:rPr>
                <w:rFonts w:ascii="Arial" w:hAnsi="Arial"/>
                <w:bCs/>
              </w:rPr>
            </w:pPr>
            <w:r>
              <w:rPr>
                <w:rFonts w:ascii="Arial" w:hAnsi="Arial"/>
                <w:bCs/>
              </w:rPr>
              <w:t>0.36</w:t>
            </w:r>
          </w:p>
        </w:tc>
        <w:tc>
          <w:tcPr>
            <w:tcW w:w="1418" w:type="dxa"/>
            <w:shd w:val="clear" w:color="auto" w:fill="B4C6E7" w:themeFill="accent1" w:themeFillTint="66"/>
          </w:tcPr>
          <w:p w:rsidR="00482CD2" w:rsidRDefault="00482CD2">
            <w:pPr>
              <w:rPr>
                <w:rFonts w:ascii="Arial" w:hAnsi="Arial"/>
                <w:bCs/>
              </w:rPr>
            </w:pPr>
            <w:r>
              <w:rPr>
                <w:rFonts w:ascii="Arial" w:hAnsi="Arial"/>
                <w:bCs/>
              </w:rPr>
              <w:t>-6.92</w:t>
            </w:r>
          </w:p>
        </w:tc>
        <w:tc>
          <w:tcPr>
            <w:tcW w:w="1949" w:type="dxa"/>
            <w:shd w:val="clear" w:color="auto" w:fill="B4C6E7" w:themeFill="accent1" w:themeFillTint="66"/>
          </w:tcPr>
          <w:p w:rsidR="00482CD2" w:rsidRDefault="00482CD2">
            <w:pPr>
              <w:rPr>
                <w:rFonts w:ascii="Arial" w:hAnsi="Arial"/>
                <w:bCs/>
              </w:rPr>
            </w:pPr>
            <w:r>
              <w:rPr>
                <w:rFonts w:ascii="Arial" w:hAnsi="Arial"/>
                <w:bCs/>
              </w:rPr>
              <w:t>&lt;0.001</w:t>
            </w:r>
          </w:p>
        </w:tc>
      </w:tr>
      <w:tr w:rsidR="00482CD2" w:rsidTr="008C1015">
        <w:tc>
          <w:tcPr>
            <w:tcW w:w="3794" w:type="dxa"/>
            <w:shd w:val="clear" w:color="auto" w:fill="B4C6E7" w:themeFill="accent1" w:themeFillTint="66"/>
          </w:tcPr>
          <w:p w:rsidR="00482CD2" w:rsidRDefault="00482CD2">
            <w:pPr>
              <w:rPr>
                <w:rFonts w:ascii="Arial" w:hAnsi="Arial"/>
                <w:bCs/>
              </w:rPr>
            </w:pPr>
            <w:r>
              <w:rPr>
                <w:rFonts w:ascii="Arial" w:hAnsi="Arial"/>
                <w:bCs/>
              </w:rPr>
              <w:t>Car speed * Age</w:t>
            </w:r>
          </w:p>
        </w:tc>
        <w:tc>
          <w:tcPr>
            <w:tcW w:w="1701" w:type="dxa"/>
            <w:shd w:val="clear" w:color="auto" w:fill="B4C6E7" w:themeFill="accent1" w:themeFillTint="66"/>
          </w:tcPr>
          <w:p w:rsidR="00482CD2" w:rsidRDefault="00482CD2">
            <w:pPr>
              <w:rPr>
                <w:rFonts w:ascii="Arial" w:hAnsi="Arial"/>
                <w:bCs/>
              </w:rPr>
            </w:pPr>
            <w:r>
              <w:rPr>
                <w:rFonts w:ascii="Arial" w:hAnsi="Arial"/>
                <w:bCs/>
              </w:rPr>
              <w:t>-0.78</w:t>
            </w:r>
          </w:p>
        </w:tc>
        <w:tc>
          <w:tcPr>
            <w:tcW w:w="992" w:type="dxa"/>
            <w:shd w:val="clear" w:color="auto" w:fill="B4C6E7" w:themeFill="accent1" w:themeFillTint="66"/>
          </w:tcPr>
          <w:p w:rsidR="00482CD2" w:rsidRDefault="00482CD2">
            <w:pPr>
              <w:rPr>
                <w:rFonts w:ascii="Arial" w:hAnsi="Arial"/>
                <w:bCs/>
              </w:rPr>
            </w:pPr>
            <w:r>
              <w:rPr>
                <w:rFonts w:ascii="Arial" w:hAnsi="Arial"/>
                <w:bCs/>
              </w:rPr>
              <w:t>0.15</w:t>
            </w:r>
          </w:p>
        </w:tc>
        <w:tc>
          <w:tcPr>
            <w:tcW w:w="1418" w:type="dxa"/>
            <w:shd w:val="clear" w:color="auto" w:fill="B4C6E7" w:themeFill="accent1" w:themeFillTint="66"/>
          </w:tcPr>
          <w:p w:rsidR="00482CD2" w:rsidRDefault="00482CD2">
            <w:pPr>
              <w:rPr>
                <w:rFonts w:ascii="Arial" w:hAnsi="Arial"/>
                <w:bCs/>
              </w:rPr>
            </w:pPr>
            <w:r>
              <w:rPr>
                <w:rFonts w:ascii="Arial" w:hAnsi="Arial"/>
                <w:bCs/>
              </w:rPr>
              <w:t>-5.04</w:t>
            </w:r>
          </w:p>
        </w:tc>
        <w:tc>
          <w:tcPr>
            <w:tcW w:w="1949" w:type="dxa"/>
            <w:shd w:val="clear" w:color="auto" w:fill="B4C6E7" w:themeFill="accent1" w:themeFillTint="66"/>
          </w:tcPr>
          <w:p w:rsidR="00482CD2" w:rsidRDefault="00482CD2">
            <w:pPr>
              <w:rPr>
                <w:rFonts w:ascii="Arial" w:hAnsi="Arial"/>
                <w:bCs/>
              </w:rPr>
            </w:pPr>
            <w:r>
              <w:rPr>
                <w:rFonts w:ascii="Arial" w:hAnsi="Arial"/>
                <w:bCs/>
              </w:rPr>
              <w:t>&lt;0.001</w:t>
            </w:r>
          </w:p>
        </w:tc>
      </w:tr>
      <w:tr w:rsidR="00482CD2" w:rsidTr="008C1015">
        <w:tc>
          <w:tcPr>
            <w:tcW w:w="3794" w:type="dxa"/>
            <w:shd w:val="clear" w:color="auto" w:fill="B4C6E7" w:themeFill="accent1" w:themeFillTint="66"/>
          </w:tcPr>
          <w:p w:rsidR="00482CD2" w:rsidRDefault="00482CD2">
            <w:pPr>
              <w:rPr>
                <w:rFonts w:ascii="Arial" w:hAnsi="Arial"/>
                <w:bCs/>
              </w:rPr>
            </w:pPr>
            <w:r>
              <w:rPr>
                <w:rFonts w:ascii="Arial" w:hAnsi="Arial"/>
                <w:bCs/>
              </w:rPr>
              <w:t>Car speed * BADS</w:t>
            </w:r>
          </w:p>
        </w:tc>
        <w:tc>
          <w:tcPr>
            <w:tcW w:w="1701" w:type="dxa"/>
            <w:shd w:val="clear" w:color="auto" w:fill="B4C6E7" w:themeFill="accent1" w:themeFillTint="66"/>
          </w:tcPr>
          <w:p w:rsidR="00482CD2" w:rsidRDefault="00482CD2">
            <w:pPr>
              <w:rPr>
                <w:rFonts w:ascii="Arial" w:hAnsi="Arial"/>
                <w:bCs/>
              </w:rPr>
            </w:pPr>
            <w:r>
              <w:rPr>
                <w:rFonts w:ascii="Arial" w:hAnsi="Arial"/>
                <w:bCs/>
              </w:rPr>
              <w:t>0.26</w:t>
            </w:r>
          </w:p>
        </w:tc>
        <w:tc>
          <w:tcPr>
            <w:tcW w:w="992" w:type="dxa"/>
            <w:shd w:val="clear" w:color="auto" w:fill="B4C6E7" w:themeFill="accent1" w:themeFillTint="66"/>
          </w:tcPr>
          <w:p w:rsidR="00482CD2" w:rsidRDefault="00482CD2">
            <w:pPr>
              <w:rPr>
                <w:rFonts w:ascii="Arial" w:hAnsi="Arial"/>
                <w:bCs/>
              </w:rPr>
            </w:pPr>
            <w:r>
              <w:rPr>
                <w:rFonts w:ascii="Arial" w:hAnsi="Arial"/>
                <w:bCs/>
              </w:rPr>
              <w:t>0.06</w:t>
            </w:r>
          </w:p>
        </w:tc>
        <w:tc>
          <w:tcPr>
            <w:tcW w:w="1418" w:type="dxa"/>
            <w:shd w:val="clear" w:color="auto" w:fill="B4C6E7" w:themeFill="accent1" w:themeFillTint="66"/>
          </w:tcPr>
          <w:p w:rsidR="00482CD2" w:rsidRDefault="00482CD2">
            <w:pPr>
              <w:rPr>
                <w:rFonts w:ascii="Arial" w:hAnsi="Arial"/>
                <w:bCs/>
              </w:rPr>
            </w:pPr>
            <w:r>
              <w:rPr>
                <w:rFonts w:ascii="Arial" w:hAnsi="Arial"/>
                <w:bCs/>
              </w:rPr>
              <w:t>4.36</w:t>
            </w:r>
          </w:p>
        </w:tc>
        <w:tc>
          <w:tcPr>
            <w:tcW w:w="1949" w:type="dxa"/>
            <w:shd w:val="clear" w:color="auto" w:fill="B4C6E7" w:themeFill="accent1" w:themeFillTint="66"/>
          </w:tcPr>
          <w:p w:rsidR="00482CD2" w:rsidRDefault="00482CD2">
            <w:pPr>
              <w:rPr>
                <w:rFonts w:ascii="Arial" w:hAnsi="Arial"/>
                <w:bCs/>
              </w:rPr>
            </w:pPr>
            <w:r>
              <w:rPr>
                <w:rFonts w:ascii="Arial" w:hAnsi="Arial"/>
                <w:bCs/>
              </w:rPr>
              <w:t>&lt;0.001</w:t>
            </w:r>
          </w:p>
        </w:tc>
      </w:tr>
      <w:tr w:rsidR="00482CD2" w:rsidTr="008C1015">
        <w:tc>
          <w:tcPr>
            <w:tcW w:w="3794" w:type="dxa"/>
          </w:tcPr>
          <w:p w:rsidR="00482CD2" w:rsidRDefault="00482CD2">
            <w:pPr>
              <w:rPr>
                <w:rFonts w:ascii="Arial" w:hAnsi="Arial"/>
                <w:bCs/>
              </w:rPr>
            </w:pPr>
            <w:r>
              <w:rPr>
                <w:rFonts w:ascii="Arial" w:hAnsi="Arial"/>
                <w:bCs/>
              </w:rPr>
              <w:t>Car speed * Local switch costs</w:t>
            </w:r>
          </w:p>
        </w:tc>
        <w:tc>
          <w:tcPr>
            <w:tcW w:w="1701" w:type="dxa"/>
          </w:tcPr>
          <w:p w:rsidR="00482CD2" w:rsidRDefault="00482CD2">
            <w:pPr>
              <w:rPr>
                <w:rFonts w:ascii="Arial" w:hAnsi="Arial"/>
                <w:bCs/>
              </w:rPr>
            </w:pPr>
            <w:r>
              <w:rPr>
                <w:rFonts w:ascii="Arial" w:hAnsi="Arial"/>
                <w:bCs/>
              </w:rPr>
              <w:t>-0.06</w:t>
            </w:r>
          </w:p>
        </w:tc>
        <w:tc>
          <w:tcPr>
            <w:tcW w:w="992" w:type="dxa"/>
          </w:tcPr>
          <w:p w:rsidR="00482CD2" w:rsidRDefault="00482CD2">
            <w:pPr>
              <w:rPr>
                <w:rFonts w:ascii="Arial" w:hAnsi="Arial"/>
                <w:bCs/>
              </w:rPr>
            </w:pPr>
            <w:r>
              <w:rPr>
                <w:rFonts w:ascii="Arial" w:hAnsi="Arial"/>
                <w:bCs/>
              </w:rPr>
              <w:t>0.37</w:t>
            </w:r>
          </w:p>
        </w:tc>
        <w:tc>
          <w:tcPr>
            <w:tcW w:w="1418" w:type="dxa"/>
          </w:tcPr>
          <w:p w:rsidR="00482CD2" w:rsidRDefault="00482CD2">
            <w:pPr>
              <w:rPr>
                <w:rFonts w:ascii="Arial" w:hAnsi="Arial"/>
                <w:bCs/>
              </w:rPr>
            </w:pPr>
            <w:r>
              <w:rPr>
                <w:rFonts w:ascii="Arial" w:hAnsi="Arial"/>
                <w:bCs/>
              </w:rPr>
              <w:t>-0.16</w:t>
            </w:r>
          </w:p>
        </w:tc>
        <w:tc>
          <w:tcPr>
            <w:tcW w:w="1949" w:type="dxa"/>
          </w:tcPr>
          <w:p w:rsidR="00482CD2" w:rsidRDefault="00482CD2">
            <w:pPr>
              <w:rPr>
                <w:rFonts w:ascii="Arial" w:hAnsi="Arial"/>
                <w:bCs/>
              </w:rPr>
            </w:pPr>
            <w:r>
              <w:rPr>
                <w:rFonts w:ascii="Arial" w:hAnsi="Arial"/>
                <w:bCs/>
              </w:rPr>
              <w:t>0.877</w:t>
            </w:r>
          </w:p>
        </w:tc>
      </w:tr>
      <w:tr w:rsidR="00482CD2" w:rsidTr="008C1015">
        <w:tc>
          <w:tcPr>
            <w:tcW w:w="3794" w:type="dxa"/>
          </w:tcPr>
          <w:p w:rsidR="00482CD2" w:rsidRDefault="00482CD2">
            <w:pPr>
              <w:rPr>
                <w:rFonts w:ascii="Arial" w:hAnsi="Arial"/>
                <w:bCs/>
              </w:rPr>
            </w:pPr>
            <w:r>
              <w:rPr>
                <w:rFonts w:ascii="Arial" w:hAnsi="Arial"/>
                <w:bCs/>
              </w:rPr>
              <w:t>Car speed * Global switch costs</w:t>
            </w:r>
          </w:p>
        </w:tc>
        <w:tc>
          <w:tcPr>
            <w:tcW w:w="1701" w:type="dxa"/>
          </w:tcPr>
          <w:p w:rsidR="00482CD2" w:rsidRDefault="00E81BCD">
            <w:pPr>
              <w:rPr>
                <w:rFonts w:ascii="Arial" w:hAnsi="Arial"/>
                <w:bCs/>
              </w:rPr>
            </w:pPr>
            <w:r>
              <w:rPr>
                <w:rFonts w:ascii="Arial" w:hAnsi="Arial"/>
                <w:bCs/>
              </w:rPr>
              <w:t>0.14</w:t>
            </w:r>
          </w:p>
        </w:tc>
        <w:tc>
          <w:tcPr>
            <w:tcW w:w="992" w:type="dxa"/>
          </w:tcPr>
          <w:p w:rsidR="00482CD2" w:rsidRDefault="00E81BCD">
            <w:pPr>
              <w:rPr>
                <w:rFonts w:ascii="Arial" w:hAnsi="Arial"/>
                <w:bCs/>
              </w:rPr>
            </w:pPr>
            <w:r>
              <w:rPr>
                <w:rFonts w:ascii="Arial" w:hAnsi="Arial"/>
                <w:bCs/>
              </w:rPr>
              <w:t>0.16</w:t>
            </w:r>
          </w:p>
        </w:tc>
        <w:tc>
          <w:tcPr>
            <w:tcW w:w="1418" w:type="dxa"/>
          </w:tcPr>
          <w:p w:rsidR="00482CD2" w:rsidRDefault="00E81BCD">
            <w:pPr>
              <w:rPr>
                <w:rFonts w:ascii="Arial" w:hAnsi="Arial"/>
                <w:bCs/>
              </w:rPr>
            </w:pPr>
            <w:r>
              <w:rPr>
                <w:rFonts w:ascii="Arial" w:hAnsi="Arial"/>
                <w:bCs/>
              </w:rPr>
              <w:t>0.89</w:t>
            </w:r>
          </w:p>
        </w:tc>
        <w:tc>
          <w:tcPr>
            <w:tcW w:w="1949" w:type="dxa"/>
          </w:tcPr>
          <w:p w:rsidR="00482CD2" w:rsidRDefault="00E81BCD">
            <w:pPr>
              <w:rPr>
                <w:rFonts w:ascii="Arial" w:hAnsi="Arial"/>
                <w:bCs/>
              </w:rPr>
            </w:pPr>
            <w:r>
              <w:rPr>
                <w:rFonts w:ascii="Arial" w:hAnsi="Arial"/>
                <w:bCs/>
              </w:rPr>
              <w:t>0.373</w:t>
            </w:r>
          </w:p>
        </w:tc>
      </w:tr>
      <w:tr w:rsidR="00482CD2" w:rsidTr="008C1015">
        <w:tc>
          <w:tcPr>
            <w:tcW w:w="3794" w:type="dxa"/>
          </w:tcPr>
          <w:p w:rsidR="00482CD2" w:rsidRDefault="00E81BCD">
            <w:pPr>
              <w:rPr>
                <w:rFonts w:ascii="Arial" w:hAnsi="Arial"/>
                <w:bCs/>
              </w:rPr>
            </w:pPr>
            <w:r>
              <w:rPr>
                <w:rFonts w:ascii="Arial" w:hAnsi="Arial"/>
                <w:bCs/>
              </w:rPr>
              <w:t>Car speed * RMA RT</w:t>
            </w:r>
          </w:p>
        </w:tc>
        <w:tc>
          <w:tcPr>
            <w:tcW w:w="1701" w:type="dxa"/>
          </w:tcPr>
          <w:p w:rsidR="00482CD2" w:rsidRDefault="00E81BCD">
            <w:pPr>
              <w:rPr>
                <w:rFonts w:ascii="Arial" w:hAnsi="Arial"/>
                <w:bCs/>
              </w:rPr>
            </w:pPr>
            <w:r>
              <w:rPr>
                <w:rFonts w:ascii="Arial" w:hAnsi="Arial"/>
                <w:bCs/>
              </w:rPr>
              <w:t>-0.24</w:t>
            </w:r>
          </w:p>
        </w:tc>
        <w:tc>
          <w:tcPr>
            <w:tcW w:w="992" w:type="dxa"/>
          </w:tcPr>
          <w:p w:rsidR="00482CD2" w:rsidRDefault="00E81BCD">
            <w:pPr>
              <w:rPr>
                <w:rFonts w:ascii="Arial" w:hAnsi="Arial"/>
                <w:bCs/>
              </w:rPr>
            </w:pPr>
            <w:r>
              <w:rPr>
                <w:rFonts w:ascii="Arial" w:hAnsi="Arial"/>
                <w:bCs/>
              </w:rPr>
              <w:t>0.18</w:t>
            </w:r>
          </w:p>
        </w:tc>
        <w:tc>
          <w:tcPr>
            <w:tcW w:w="1418" w:type="dxa"/>
          </w:tcPr>
          <w:p w:rsidR="00482CD2" w:rsidRDefault="00E81BCD">
            <w:pPr>
              <w:rPr>
                <w:rFonts w:ascii="Arial" w:hAnsi="Arial"/>
                <w:bCs/>
              </w:rPr>
            </w:pPr>
            <w:r>
              <w:rPr>
                <w:rFonts w:ascii="Arial" w:hAnsi="Arial"/>
                <w:bCs/>
              </w:rPr>
              <w:t>-1.38</w:t>
            </w:r>
          </w:p>
        </w:tc>
        <w:tc>
          <w:tcPr>
            <w:tcW w:w="1949" w:type="dxa"/>
          </w:tcPr>
          <w:p w:rsidR="00482CD2" w:rsidRDefault="00E81BCD">
            <w:pPr>
              <w:rPr>
                <w:rFonts w:ascii="Arial" w:hAnsi="Arial"/>
                <w:bCs/>
              </w:rPr>
            </w:pPr>
            <w:r>
              <w:rPr>
                <w:rFonts w:ascii="Arial" w:hAnsi="Arial"/>
                <w:bCs/>
              </w:rPr>
              <w:t>0.169</w:t>
            </w:r>
          </w:p>
        </w:tc>
      </w:tr>
      <w:tr w:rsidR="00482CD2" w:rsidTr="008C1015">
        <w:tc>
          <w:tcPr>
            <w:tcW w:w="3794" w:type="dxa"/>
            <w:shd w:val="clear" w:color="auto" w:fill="B4C6E7" w:themeFill="accent1" w:themeFillTint="66"/>
          </w:tcPr>
          <w:p w:rsidR="00482CD2" w:rsidRDefault="00E81BCD">
            <w:pPr>
              <w:rPr>
                <w:rFonts w:ascii="Arial" w:hAnsi="Arial"/>
                <w:bCs/>
              </w:rPr>
            </w:pPr>
            <w:r>
              <w:rPr>
                <w:rFonts w:ascii="Arial" w:hAnsi="Arial"/>
                <w:bCs/>
              </w:rPr>
              <w:t>View</w:t>
            </w:r>
          </w:p>
        </w:tc>
        <w:tc>
          <w:tcPr>
            <w:tcW w:w="1701" w:type="dxa"/>
            <w:shd w:val="clear" w:color="auto" w:fill="B4C6E7" w:themeFill="accent1" w:themeFillTint="66"/>
          </w:tcPr>
          <w:p w:rsidR="00482CD2" w:rsidRDefault="00E81BCD">
            <w:pPr>
              <w:rPr>
                <w:rFonts w:ascii="Arial" w:hAnsi="Arial"/>
                <w:bCs/>
              </w:rPr>
            </w:pPr>
            <w:r>
              <w:rPr>
                <w:rFonts w:ascii="Arial" w:hAnsi="Arial"/>
                <w:bCs/>
              </w:rPr>
              <w:t>-1.70</w:t>
            </w:r>
          </w:p>
        </w:tc>
        <w:tc>
          <w:tcPr>
            <w:tcW w:w="992" w:type="dxa"/>
            <w:shd w:val="clear" w:color="auto" w:fill="B4C6E7" w:themeFill="accent1" w:themeFillTint="66"/>
          </w:tcPr>
          <w:p w:rsidR="00482CD2" w:rsidRDefault="00E81BCD">
            <w:pPr>
              <w:rPr>
                <w:rFonts w:ascii="Arial" w:hAnsi="Arial"/>
                <w:bCs/>
              </w:rPr>
            </w:pPr>
            <w:r>
              <w:rPr>
                <w:rFonts w:ascii="Arial" w:hAnsi="Arial"/>
                <w:bCs/>
              </w:rPr>
              <w:t>0.39</w:t>
            </w:r>
          </w:p>
        </w:tc>
        <w:tc>
          <w:tcPr>
            <w:tcW w:w="1418" w:type="dxa"/>
            <w:shd w:val="clear" w:color="auto" w:fill="B4C6E7" w:themeFill="accent1" w:themeFillTint="66"/>
          </w:tcPr>
          <w:p w:rsidR="00482CD2" w:rsidRDefault="00E81BCD">
            <w:pPr>
              <w:rPr>
                <w:rFonts w:ascii="Arial" w:hAnsi="Arial"/>
                <w:bCs/>
              </w:rPr>
            </w:pPr>
            <w:r>
              <w:rPr>
                <w:rFonts w:ascii="Arial" w:hAnsi="Arial"/>
                <w:bCs/>
              </w:rPr>
              <w:t>-4.32</w:t>
            </w:r>
          </w:p>
        </w:tc>
        <w:tc>
          <w:tcPr>
            <w:tcW w:w="1949" w:type="dxa"/>
            <w:shd w:val="clear" w:color="auto" w:fill="B4C6E7" w:themeFill="accent1" w:themeFillTint="66"/>
          </w:tcPr>
          <w:p w:rsidR="00482CD2" w:rsidRDefault="00E81BCD">
            <w:pPr>
              <w:rPr>
                <w:rFonts w:ascii="Arial" w:hAnsi="Arial"/>
                <w:bCs/>
              </w:rPr>
            </w:pPr>
            <w:r>
              <w:rPr>
                <w:rFonts w:ascii="Arial" w:hAnsi="Arial"/>
                <w:bCs/>
              </w:rPr>
              <w:t>&lt;0.001</w:t>
            </w:r>
          </w:p>
        </w:tc>
      </w:tr>
      <w:tr w:rsidR="00E81BCD" w:rsidTr="008C1015">
        <w:tc>
          <w:tcPr>
            <w:tcW w:w="3794" w:type="dxa"/>
            <w:shd w:val="clear" w:color="auto" w:fill="B4C6E7" w:themeFill="accent1" w:themeFillTint="66"/>
          </w:tcPr>
          <w:p w:rsidR="00E81BCD" w:rsidRDefault="00E81BCD">
            <w:pPr>
              <w:rPr>
                <w:rFonts w:ascii="Arial" w:hAnsi="Arial"/>
                <w:bCs/>
              </w:rPr>
            </w:pPr>
            <w:r>
              <w:rPr>
                <w:rFonts w:ascii="Arial" w:hAnsi="Arial"/>
                <w:bCs/>
              </w:rPr>
              <w:t>View * Age</w:t>
            </w:r>
          </w:p>
        </w:tc>
        <w:tc>
          <w:tcPr>
            <w:tcW w:w="1701" w:type="dxa"/>
            <w:shd w:val="clear" w:color="auto" w:fill="B4C6E7" w:themeFill="accent1" w:themeFillTint="66"/>
          </w:tcPr>
          <w:p w:rsidR="00E81BCD" w:rsidRDefault="00E81BCD">
            <w:pPr>
              <w:rPr>
                <w:rFonts w:ascii="Arial" w:hAnsi="Arial"/>
                <w:bCs/>
              </w:rPr>
            </w:pPr>
            <w:r>
              <w:rPr>
                <w:rFonts w:ascii="Arial" w:hAnsi="Arial"/>
                <w:bCs/>
              </w:rPr>
              <w:t>-0.72</w:t>
            </w:r>
          </w:p>
        </w:tc>
        <w:tc>
          <w:tcPr>
            <w:tcW w:w="992" w:type="dxa"/>
            <w:shd w:val="clear" w:color="auto" w:fill="B4C6E7" w:themeFill="accent1" w:themeFillTint="66"/>
          </w:tcPr>
          <w:p w:rsidR="00E81BCD" w:rsidRDefault="00E81BCD">
            <w:pPr>
              <w:rPr>
                <w:rFonts w:ascii="Arial" w:hAnsi="Arial"/>
                <w:bCs/>
              </w:rPr>
            </w:pPr>
            <w:r>
              <w:rPr>
                <w:rFonts w:ascii="Arial" w:hAnsi="Arial"/>
                <w:bCs/>
              </w:rPr>
              <w:t>0.17</w:t>
            </w:r>
          </w:p>
        </w:tc>
        <w:tc>
          <w:tcPr>
            <w:tcW w:w="1418" w:type="dxa"/>
            <w:shd w:val="clear" w:color="auto" w:fill="B4C6E7" w:themeFill="accent1" w:themeFillTint="66"/>
          </w:tcPr>
          <w:p w:rsidR="00E81BCD" w:rsidRDefault="00E81BCD">
            <w:pPr>
              <w:rPr>
                <w:rFonts w:ascii="Arial" w:hAnsi="Arial"/>
                <w:bCs/>
              </w:rPr>
            </w:pPr>
            <w:r>
              <w:rPr>
                <w:rFonts w:ascii="Arial" w:hAnsi="Arial"/>
                <w:bCs/>
              </w:rPr>
              <w:t>-4.25</w:t>
            </w:r>
          </w:p>
        </w:tc>
        <w:tc>
          <w:tcPr>
            <w:tcW w:w="1949" w:type="dxa"/>
            <w:shd w:val="clear" w:color="auto" w:fill="B4C6E7" w:themeFill="accent1" w:themeFillTint="66"/>
          </w:tcPr>
          <w:p w:rsidR="00E81BCD" w:rsidRDefault="00E81BCD">
            <w:pPr>
              <w:rPr>
                <w:rFonts w:ascii="Arial" w:hAnsi="Arial"/>
                <w:bCs/>
              </w:rPr>
            </w:pPr>
            <w:r>
              <w:rPr>
                <w:rFonts w:ascii="Arial" w:hAnsi="Arial"/>
                <w:bCs/>
              </w:rPr>
              <w:t>&lt;0.001</w:t>
            </w:r>
          </w:p>
        </w:tc>
      </w:tr>
      <w:tr w:rsidR="00E81BCD" w:rsidTr="008C1015">
        <w:tc>
          <w:tcPr>
            <w:tcW w:w="3794" w:type="dxa"/>
          </w:tcPr>
          <w:p w:rsidR="00E81BCD" w:rsidRDefault="00E81BCD">
            <w:pPr>
              <w:rPr>
                <w:rFonts w:ascii="Arial" w:hAnsi="Arial"/>
                <w:bCs/>
              </w:rPr>
            </w:pPr>
            <w:r>
              <w:rPr>
                <w:rFonts w:ascii="Arial" w:hAnsi="Arial"/>
                <w:bCs/>
              </w:rPr>
              <w:t>View * BADS</w:t>
            </w:r>
          </w:p>
        </w:tc>
        <w:tc>
          <w:tcPr>
            <w:tcW w:w="1701" w:type="dxa"/>
          </w:tcPr>
          <w:p w:rsidR="00E81BCD" w:rsidRDefault="00E81BCD">
            <w:pPr>
              <w:rPr>
                <w:rFonts w:ascii="Arial" w:hAnsi="Arial"/>
                <w:bCs/>
              </w:rPr>
            </w:pPr>
            <w:r>
              <w:rPr>
                <w:rFonts w:ascii="Arial" w:hAnsi="Arial"/>
                <w:bCs/>
              </w:rPr>
              <w:t>0.09</w:t>
            </w:r>
          </w:p>
        </w:tc>
        <w:tc>
          <w:tcPr>
            <w:tcW w:w="992" w:type="dxa"/>
          </w:tcPr>
          <w:p w:rsidR="00E81BCD" w:rsidRDefault="00E81BCD">
            <w:pPr>
              <w:rPr>
                <w:rFonts w:ascii="Arial" w:hAnsi="Arial"/>
                <w:bCs/>
              </w:rPr>
            </w:pPr>
            <w:r>
              <w:rPr>
                <w:rFonts w:ascii="Arial" w:hAnsi="Arial"/>
                <w:bCs/>
              </w:rPr>
              <w:t>0.07</w:t>
            </w:r>
          </w:p>
        </w:tc>
        <w:tc>
          <w:tcPr>
            <w:tcW w:w="1418" w:type="dxa"/>
          </w:tcPr>
          <w:p w:rsidR="00E81BCD" w:rsidRDefault="00E81BCD">
            <w:pPr>
              <w:rPr>
                <w:rFonts w:ascii="Arial" w:hAnsi="Arial"/>
                <w:bCs/>
              </w:rPr>
            </w:pPr>
            <w:r>
              <w:rPr>
                <w:rFonts w:ascii="Arial" w:hAnsi="Arial"/>
                <w:bCs/>
              </w:rPr>
              <w:t>1.31</w:t>
            </w:r>
          </w:p>
        </w:tc>
        <w:tc>
          <w:tcPr>
            <w:tcW w:w="1949" w:type="dxa"/>
          </w:tcPr>
          <w:p w:rsidR="00E81BCD" w:rsidRDefault="00E81BCD">
            <w:pPr>
              <w:rPr>
                <w:rFonts w:ascii="Arial" w:hAnsi="Arial"/>
                <w:bCs/>
              </w:rPr>
            </w:pPr>
            <w:r>
              <w:rPr>
                <w:rFonts w:ascii="Arial" w:hAnsi="Arial"/>
                <w:bCs/>
              </w:rPr>
              <w:t>0.189</w:t>
            </w:r>
          </w:p>
        </w:tc>
      </w:tr>
      <w:tr w:rsidR="00E81BCD" w:rsidTr="008C1015">
        <w:tc>
          <w:tcPr>
            <w:tcW w:w="3794" w:type="dxa"/>
            <w:shd w:val="clear" w:color="auto" w:fill="B4C6E7" w:themeFill="accent1" w:themeFillTint="66"/>
          </w:tcPr>
          <w:p w:rsidR="00E81BCD" w:rsidRDefault="00E81BCD">
            <w:pPr>
              <w:rPr>
                <w:rFonts w:ascii="Arial" w:hAnsi="Arial"/>
                <w:bCs/>
              </w:rPr>
            </w:pPr>
            <w:r>
              <w:rPr>
                <w:rFonts w:ascii="Arial" w:hAnsi="Arial"/>
                <w:bCs/>
              </w:rPr>
              <w:t>View * Local switch costs</w:t>
            </w:r>
          </w:p>
        </w:tc>
        <w:tc>
          <w:tcPr>
            <w:tcW w:w="1701" w:type="dxa"/>
            <w:shd w:val="clear" w:color="auto" w:fill="B4C6E7" w:themeFill="accent1" w:themeFillTint="66"/>
          </w:tcPr>
          <w:p w:rsidR="00E81BCD" w:rsidRDefault="00E81BCD">
            <w:pPr>
              <w:rPr>
                <w:rFonts w:ascii="Arial" w:hAnsi="Arial"/>
                <w:bCs/>
              </w:rPr>
            </w:pPr>
            <w:r>
              <w:rPr>
                <w:rFonts w:ascii="Arial" w:hAnsi="Arial"/>
                <w:bCs/>
              </w:rPr>
              <w:t>0.96</w:t>
            </w:r>
          </w:p>
        </w:tc>
        <w:tc>
          <w:tcPr>
            <w:tcW w:w="992" w:type="dxa"/>
            <w:shd w:val="clear" w:color="auto" w:fill="B4C6E7" w:themeFill="accent1" w:themeFillTint="66"/>
          </w:tcPr>
          <w:p w:rsidR="00E81BCD" w:rsidRDefault="00E81BCD">
            <w:pPr>
              <w:rPr>
                <w:rFonts w:ascii="Arial" w:hAnsi="Arial"/>
                <w:bCs/>
              </w:rPr>
            </w:pPr>
            <w:r>
              <w:rPr>
                <w:rFonts w:ascii="Arial" w:hAnsi="Arial"/>
                <w:bCs/>
              </w:rPr>
              <w:t>0.47</w:t>
            </w:r>
          </w:p>
        </w:tc>
        <w:tc>
          <w:tcPr>
            <w:tcW w:w="1418" w:type="dxa"/>
            <w:shd w:val="clear" w:color="auto" w:fill="B4C6E7" w:themeFill="accent1" w:themeFillTint="66"/>
          </w:tcPr>
          <w:p w:rsidR="00E81BCD" w:rsidRDefault="00E81BCD">
            <w:pPr>
              <w:rPr>
                <w:rFonts w:ascii="Arial" w:hAnsi="Arial"/>
                <w:bCs/>
              </w:rPr>
            </w:pPr>
            <w:r>
              <w:rPr>
                <w:rFonts w:ascii="Arial" w:hAnsi="Arial"/>
                <w:bCs/>
              </w:rPr>
              <w:t>2.03</w:t>
            </w:r>
          </w:p>
        </w:tc>
        <w:tc>
          <w:tcPr>
            <w:tcW w:w="1949" w:type="dxa"/>
            <w:shd w:val="clear" w:color="auto" w:fill="B4C6E7" w:themeFill="accent1" w:themeFillTint="66"/>
          </w:tcPr>
          <w:p w:rsidR="00E81BCD" w:rsidRDefault="00E81BCD">
            <w:pPr>
              <w:rPr>
                <w:rFonts w:ascii="Arial" w:hAnsi="Arial"/>
                <w:bCs/>
              </w:rPr>
            </w:pPr>
            <w:r>
              <w:rPr>
                <w:rFonts w:ascii="Arial" w:hAnsi="Arial"/>
                <w:bCs/>
              </w:rPr>
              <w:t>0.042</w:t>
            </w:r>
          </w:p>
        </w:tc>
      </w:tr>
      <w:tr w:rsidR="00E81BCD" w:rsidTr="008C1015">
        <w:tc>
          <w:tcPr>
            <w:tcW w:w="3794" w:type="dxa"/>
          </w:tcPr>
          <w:p w:rsidR="00E81BCD" w:rsidRDefault="00E81BCD">
            <w:pPr>
              <w:rPr>
                <w:rFonts w:ascii="Arial" w:hAnsi="Arial"/>
                <w:bCs/>
              </w:rPr>
            </w:pPr>
            <w:r>
              <w:rPr>
                <w:rFonts w:ascii="Arial" w:hAnsi="Arial"/>
                <w:bCs/>
              </w:rPr>
              <w:t>View * Global switch costs</w:t>
            </w:r>
          </w:p>
        </w:tc>
        <w:tc>
          <w:tcPr>
            <w:tcW w:w="1701" w:type="dxa"/>
          </w:tcPr>
          <w:p w:rsidR="00E81BCD" w:rsidRDefault="00E81BCD">
            <w:pPr>
              <w:rPr>
                <w:rFonts w:ascii="Arial" w:hAnsi="Arial"/>
                <w:bCs/>
              </w:rPr>
            </w:pPr>
            <w:r>
              <w:rPr>
                <w:rFonts w:ascii="Arial" w:hAnsi="Arial"/>
                <w:bCs/>
              </w:rPr>
              <w:t>-0.22</w:t>
            </w:r>
          </w:p>
        </w:tc>
        <w:tc>
          <w:tcPr>
            <w:tcW w:w="992" w:type="dxa"/>
          </w:tcPr>
          <w:p w:rsidR="00E81BCD" w:rsidRDefault="00E81BCD">
            <w:pPr>
              <w:rPr>
                <w:rFonts w:ascii="Arial" w:hAnsi="Arial"/>
                <w:bCs/>
              </w:rPr>
            </w:pPr>
            <w:r>
              <w:rPr>
                <w:rFonts w:ascii="Arial" w:hAnsi="Arial"/>
                <w:bCs/>
              </w:rPr>
              <w:t>0.18</w:t>
            </w:r>
          </w:p>
        </w:tc>
        <w:tc>
          <w:tcPr>
            <w:tcW w:w="1418" w:type="dxa"/>
          </w:tcPr>
          <w:p w:rsidR="00E81BCD" w:rsidRDefault="00E81BCD">
            <w:pPr>
              <w:rPr>
                <w:rFonts w:ascii="Arial" w:hAnsi="Arial"/>
                <w:bCs/>
              </w:rPr>
            </w:pPr>
            <w:r>
              <w:rPr>
                <w:rFonts w:ascii="Arial" w:hAnsi="Arial"/>
                <w:bCs/>
              </w:rPr>
              <w:t>-1.18</w:t>
            </w:r>
          </w:p>
        </w:tc>
        <w:tc>
          <w:tcPr>
            <w:tcW w:w="1949" w:type="dxa"/>
          </w:tcPr>
          <w:p w:rsidR="00E81BCD" w:rsidRDefault="00E81BCD">
            <w:pPr>
              <w:rPr>
                <w:rFonts w:ascii="Arial" w:hAnsi="Arial"/>
                <w:bCs/>
              </w:rPr>
            </w:pPr>
            <w:r>
              <w:rPr>
                <w:rFonts w:ascii="Arial" w:hAnsi="Arial"/>
                <w:bCs/>
              </w:rPr>
              <w:t>0.237</w:t>
            </w:r>
          </w:p>
        </w:tc>
      </w:tr>
      <w:tr w:rsidR="00E81BCD" w:rsidTr="008C1015">
        <w:tc>
          <w:tcPr>
            <w:tcW w:w="3794" w:type="dxa"/>
          </w:tcPr>
          <w:p w:rsidR="00E81BCD" w:rsidRDefault="00E81BCD">
            <w:pPr>
              <w:rPr>
                <w:rFonts w:ascii="Arial" w:hAnsi="Arial"/>
                <w:bCs/>
              </w:rPr>
            </w:pPr>
            <w:r>
              <w:rPr>
                <w:rFonts w:ascii="Arial" w:hAnsi="Arial"/>
                <w:bCs/>
              </w:rPr>
              <w:t>View * RMA RT</w:t>
            </w:r>
          </w:p>
        </w:tc>
        <w:tc>
          <w:tcPr>
            <w:tcW w:w="1701" w:type="dxa"/>
          </w:tcPr>
          <w:p w:rsidR="00E81BCD" w:rsidRDefault="00E81BCD">
            <w:pPr>
              <w:rPr>
                <w:rFonts w:ascii="Arial" w:hAnsi="Arial"/>
                <w:bCs/>
              </w:rPr>
            </w:pPr>
            <w:r>
              <w:rPr>
                <w:rFonts w:ascii="Arial" w:hAnsi="Arial"/>
                <w:bCs/>
              </w:rPr>
              <w:t>0.17</w:t>
            </w:r>
          </w:p>
        </w:tc>
        <w:tc>
          <w:tcPr>
            <w:tcW w:w="992" w:type="dxa"/>
          </w:tcPr>
          <w:p w:rsidR="00E81BCD" w:rsidRDefault="00E81BCD">
            <w:pPr>
              <w:rPr>
                <w:rFonts w:ascii="Arial" w:hAnsi="Arial"/>
                <w:bCs/>
              </w:rPr>
            </w:pPr>
            <w:r>
              <w:rPr>
                <w:rFonts w:ascii="Arial" w:hAnsi="Arial"/>
                <w:bCs/>
              </w:rPr>
              <w:t>0.21</w:t>
            </w:r>
          </w:p>
        </w:tc>
        <w:tc>
          <w:tcPr>
            <w:tcW w:w="1418" w:type="dxa"/>
          </w:tcPr>
          <w:p w:rsidR="00E81BCD" w:rsidRDefault="00E81BCD">
            <w:pPr>
              <w:rPr>
                <w:rFonts w:ascii="Arial" w:hAnsi="Arial"/>
                <w:bCs/>
              </w:rPr>
            </w:pPr>
            <w:r>
              <w:rPr>
                <w:rFonts w:ascii="Arial" w:hAnsi="Arial"/>
                <w:bCs/>
              </w:rPr>
              <w:t>0.80</w:t>
            </w:r>
          </w:p>
        </w:tc>
        <w:tc>
          <w:tcPr>
            <w:tcW w:w="1949" w:type="dxa"/>
          </w:tcPr>
          <w:p w:rsidR="00E81BCD" w:rsidRDefault="00E81BCD">
            <w:pPr>
              <w:rPr>
                <w:rFonts w:ascii="Arial" w:hAnsi="Arial"/>
                <w:bCs/>
              </w:rPr>
            </w:pPr>
            <w:r>
              <w:rPr>
                <w:rFonts w:ascii="Arial" w:hAnsi="Arial"/>
                <w:bCs/>
              </w:rPr>
              <w:t>0.423</w:t>
            </w:r>
          </w:p>
        </w:tc>
      </w:tr>
      <w:tr w:rsidR="00E81BCD" w:rsidTr="008C1015">
        <w:tc>
          <w:tcPr>
            <w:tcW w:w="3794" w:type="dxa"/>
          </w:tcPr>
          <w:p w:rsidR="00E81BCD" w:rsidRDefault="00E81BCD">
            <w:pPr>
              <w:rPr>
                <w:rFonts w:ascii="Arial" w:hAnsi="Arial"/>
                <w:bCs/>
              </w:rPr>
            </w:pPr>
            <w:r>
              <w:rPr>
                <w:rFonts w:ascii="Arial" w:hAnsi="Arial"/>
                <w:bCs/>
              </w:rPr>
              <w:t>Both directions</w:t>
            </w:r>
          </w:p>
        </w:tc>
        <w:tc>
          <w:tcPr>
            <w:tcW w:w="1701" w:type="dxa"/>
          </w:tcPr>
          <w:p w:rsidR="00E81BCD" w:rsidRDefault="00E81BCD">
            <w:pPr>
              <w:rPr>
                <w:rFonts w:ascii="Arial" w:hAnsi="Arial"/>
                <w:bCs/>
              </w:rPr>
            </w:pPr>
            <w:r>
              <w:rPr>
                <w:rFonts w:ascii="Arial" w:hAnsi="Arial"/>
                <w:bCs/>
              </w:rPr>
              <w:t>0.45</w:t>
            </w:r>
          </w:p>
        </w:tc>
        <w:tc>
          <w:tcPr>
            <w:tcW w:w="992" w:type="dxa"/>
          </w:tcPr>
          <w:p w:rsidR="00E81BCD" w:rsidRDefault="00E81BCD">
            <w:pPr>
              <w:rPr>
                <w:rFonts w:ascii="Arial" w:hAnsi="Arial"/>
                <w:bCs/>
              </w:rPr>
            </w:pPr>
            <w:r>
              <w:rPr>
                <w:rFonts w:ascii="Arial" w:hAnsi="Arial"/>
                <w:bCs/>
              </w:rPr>
              <w:t>0.36</w:t>
            </w:r>
          </w:p>
        </w:tc>
        <w:tc>
          <w:tcPr>
            <w:tcW w:w="1418" w:type="dxa"/>
          </w:tcPr>
          <w:p w:rsidR="00E81BCD" w:rsidRDefault="00E81BCD">
            <w:pPr>
              <w:rPr>
                <w:rFonts w:ascii="Arial" w:hAnsi="Arial"/>
                <w:bCs/>
              </w:rPr>
            </w:pPr>
            <w:r>
              <w:rPr>
                <w:rFonts w:ascii="Arial" w:hAnsi="Arial"/>
                <w:bCs/>
              </w:rPr>
              <w:t>1.25</w:t>
            </w:r>
          </w:p>
        </w:tc>
        <w:tc>
          <w:tcPr>
            <w:tcW w:w="1949" w:type="dxa"/>
          </w:tcPr>
          <w:p w:rsidR="00E81BCD" w:rsidRDefault="00E81BCD">
            <w:pPr>
              <w:rPr>
                <w:rFonts w:ascii="Arial" w:hAnsi="Arial"/>
                <w:bCs/>
              </w:rPr>
            </w:pPr>
            <w:r>
              <w:rPr>
                <w:rFonts w:ascii="Arial" w:hAnsi="Arial"/>
                <w:bCs/>
              </w:rPr>
              <w:t>0.211</w:t>
            </w:r>
          </w:p>
        </w:tc>
      </w:tr>
      <w:tr w:rsidR="00E81BCD" w:rsidTr="008C1015">
        <w:tc>
          <w:tcPr>
            <w:tcW w:w="3794" w:type="dxa"/>
            <w:shd w:val="clear" w:color="auto" w:fill="B4C6E7" w:themeFill="accent1" w:themeFillTint="66"/>
          </w:tcPr>
          <w:p w:rsidR="00E81BCD" w:rsidRDefault="00E81BCD">
            <w:pPr>
              <w:rPr>
                <w:rFonts w:ascii="Arial" w:hAnsi="Arial"/>
                <w:bCs/>
              </w:rPr>
            </w:pPr>
            <w:r>
              <w:rPr>
                <w:rFonts w:ascii="Arial" w:hAnsi="Arial"/>
                <w:bCs/>
              </w:rPr>
              <w:t>Both directions * Age</w:t>
            </w:r>
          </w:p>
        </w:tc>
        <w:tc>
          <w:tcPr>
            <w:tcW w:w="1701" w:type="dxa"/>
            <w:shd w:val="clear" w:color="auto" w:fill="B4C6E7" w:themeFill="accent1" w:themeFillTint="66"/>
          </w:tcPr>
          <w:p w:rsidR="00E81BCD" w:rsidRDefault="00E81BCD">
            <w:pPr>
              <w:rPr>
                <w:rFonts w:ascii="Arial" w:hAnsi="Arial"/>
                <w:bCs/>
              </w:rPr>
            </w:pPr>
            <w:r>
              <w:rPr>
                <w:rFonts w:ascii="Arial" w:hAnsi="Arial"/>
                <w:bCs/>
              </w:rPr>
              <w:t>-0.55</w:t>
            </w:r>
          </w:p>
        </w:tc>
        <w:tc>
          <w:tcPr>
            <w:tcW w:w="992" w:type="dxa"/>
            <w:shd w:val="clear" w:color="auto" w:fill="B4C6E7" w:themeFill="accent1" w:themeFillTint="66"/>
          </w:tcPr>
          <w:p w:rsidR="00E81BCD" w:rsidRDefault="00E81BCD">
            <w:pPr>
              <w:rPr>
                <w:rFonts w:ascii="Arial" w:hAnsi="Arial"/>
                <w:bCs/>
              </w:rPr>
            </w:pPr>
            <w:r>
              <w:rPr>
                <w:rFonts w:ascii="Arial" w:hAnsi="Arial"/>
                <w:bCs/>
              </w:rPr>
              <w:t>0.17</w:t>
            </w:r>
          </w:p>
        </w:tc>
        <w:tc>
          <w:tcPr>
            <w:tcW w:w="1418" w:type="dxa"/>
            <w:shd w:val="clear" w:color="auto" w:fill="B4C6E7" w:themeFill="accent1" w:themeFillTint="66"/>
          </w:tcPr>
          <w:p w:rsidR="00E81BCD" w:rsidRDefault="00E81BCD">
            <w:pPr>
              <w:rPr>
                <w:rFonts w:ascii="Arial" w:hAnsi="Arial"/>
                <w:bCs/>
              </w:rPr>
            </w:pPr>
            <w:r>
              <w:rPr>
                <w:rFonts w:ascii="Arial" w:hAnsi="Arial"/>
                <w:bCs/>
              </w:rPr>
              <w:t>-3.33</w:t>
            </w:r>
          </w:p>
        </w:tc>
        <w:tc>
          <w:tcPr>
            <w:tcW w:w="1949" w:type="dxa"/>
            <w:shd w:val="clear" w:color="auto" w:fill="B4C6E7" w:themeFill="accent1" w:themeFillTint="66"/>
          </w:tcPr>
          <w:p w:rsidR="00E81BCD" w:rsidRDefault="00E81BCD">
            <w:pPr>
              <w:rPr>
                <w:rFonts w:ascii="Arial" w:hAnsi="Arial"/>
                <w:bCs/>
              </w:rPr>
            </w:pPr>
            <w:r>
              <w:rPr>
                <w:rFonts w:ascii="Arial" w:hAnsi="Arial"/>
                <w:bCs/>
              </w:rPr>
              <w:t>0.001</w:t>
            </w:r>
          </w:p>
        </w:tc>
      </w:tr>
      <w:tr w:rsidR="00E81BCD" w:rsidTr="008C1015">
        <w:tc>
          <w:tcPr>
            <w:tcW w:w="3794" w:type="dxa"/>
            <w:shd w:val="clear" w:color="auto" w:fill="B4C6E7" w:themeFill="accent1" w:themeFillTint="66"/>
          </w:tcPr>
          <w:p w:rsidR="00E81BCD" w:rsidRDefault="00E81BCD">
            <w:pPr>
              <w:rPr>
                <w:rFonts w:ascii="Arial" w:hAnsi="Arial"/>
                <w:bCs/>
              </w:rPr>
            </w:pPr>
            <w:r>
              <w:rPr>
                <w:rFonts w:ascii="Arial" w:hAnsi="Arial"/>
                <w:bCs/>
              </w:rPr>
              <w:t>Both directions * BADS</w:t>
            </w:r>
          </w:p>
        </w:tc>
        <w:tc>
          <w:tcPr>
            <w:tcW w:w="1701" w:type="dxa"/>
            <w:shd w:val="clear" w:color="auto" w:fill="B4C6E7" w:themeFill="accent1" w:themeFillTint="66"/>
          </w:tcPr>
          <w:p w:rsidR="00E81BCD" w:rsidRDefault="00E81BCD">
            <w:pPr>
              <w:rPr>
                <w:rFonts w:ascii="Arial" w:hAnsi="Arial"/>
                <w:bCs/>
              </w:rPr>
            </w:pPr>
            <w:r>
              <w:rPr>
                <w:rFonts w:ascii="Arial" w:hAnsi="Arial"/>
                <w:bCs/>
              </w:rPr>
              <w:t>0.15</w:t>
            </w:r>
          </w:p>
        </w:tc>
        <w:tc>
          <w:tcPr>
            <w:tcW w:w="992" w:type="dxa"/>
            <w:shd w:val="clear" w:color="auto" w:fill="B4C6E7" w:themeFill="accent1" w:themeFillTint="66"/>
          </w:tcPr>
          <w:p w:rsidR="00E81BCD" w:rsidRDefault="00E81BCD">
            <w:pPr>
              <w:rPr>
                <w:rFonts w:ascii="Arial" w:hAnsi="Arial"/>
                <w:bCs/>
              </w:rPr>
            </w:pPr>
            <w:r>
              <w:rPr>
                <w:rFonts w:ascii="Arial" w:hAnsi="Arial"/>
                <w:bCs/>
              </w:rPr>
              <w:t>0.06</w:t>
            </w:r>
          </w:p>
        </w:tc>
        <w:tc>
          <w:tcPr>
            <w:tcW w:w="1418" w:type="dxa"/>
            <w:shd w:val="clear" w:color="auto" w:fill="B4C6E7" w:themeFill="accent1" w:themeFillTint="66"/>
          </w:tcPr>
          <w:p w:rsidR="00E81BCD" w:rsidRDefault="00E81BCD">
            <w:pPr>
              <w:rPr>
                <w:rFonts w:ascii="Arial" w:hAnsi="Arial"/>
                <w:bCs/>
              </w:rPr>
            </w:pPr>
            <w:r>
              <w:rPr>
                <w:rFonts w:ascii="Arial" w:hAnsi="Arial"/>
                <w:bCs/>
              </w:rPr>
              <w:t>2.43</w:t>
            </w:r>
          </w:p>
        </w:tc>
        <w:tc>
          <w:tcPr>
            <w:tcW w:w="1949" w:type="dxa"/>
            <w:shd w:val="clear" w:color="auto" w:fill="B4C6E7" w:themeFill="accent1" w:themeFillTint="66"/>
          </w:tcPr>
          <w:p w:rsidR="00E81BCD" w:rsidRDefault="00E81BCD">
            <w:pPr>
              <w:rPr>
                <w:rFonts w:ascii="Arial" w:hAnsi="Arial"/>
                <w:bCs/>
              </w:rPr>
            </w:pPr>
            <w:r>
              <w:rPr>
                <w:rFonts w:ascii="Arial" w:hAnsi="Arial"/>
                <w:bCs/>
              </w:rPr>
              <w:t>0.015</w:t>
            </w:r>
          </w:p>
        </w:tc>
      </w:tr>
      <w:tr w:rsidR="00E81BCD" w:rsidTr="008C1015">
        <w:tc>
          <w:tcPr>
            <w:tcW w:w="3794" w:type="dxa"/>
            <w:shd w:val="clear" w:color="auto" w:fill="B4C6E7" w:themeFill="accent1" w:themeFillTint="66"/>
          </w:tcPr>
          <w:p w:rsidR="00E81BCD" w:rsidRDefault="00E81BCD">
            <w:pPr>
              <w:rPr>
                <w:rFonts w:ascii="Arial" w:hAnsi="Arial"/>
                <w:bCs/>
              </w:rPr>
            </w:pPr>
            <w:r>
              <w:rPr>
                <w:rFonts w:ascii="Arial" w:hAnsi="Arial"/>
                <w:bCs/>
              </w:rPr>
              <w:t>Both directions * Local switch costs</w:t>
            </w:r>
          </w:p>
        </w:tc>
        <w:tc>
          <w:tcPr>
            <w:tcW w:w="1701" w:type="dxa"/>
            <w:shd w:val="clear" w:color="auto" w:fill="B4C6E7" w:themeFill="accent1" w:themeFillTint="66"/>
          </w:tcPr>
          <w:p w:rsidR="00E81BCD" w:rsidRDefault="00E81BCD">
            <w:pPr>
              <w:rPr>
                <w:rFonts w:ascii="Arial" w:hAnsi="Arial"/>
                <w:bCs/>
              </w:rPr>
            </w:pPr>
            <w:r>
              <w:rPr>
                <w:rFonts w:ascii="Arial" w:hAnsi="Arial"/>
                <w:bCs/>
              </w:rPr>
              <w:t>1.85</w:t>
            </w:r>
          </w:p>
        </w:tc>
        <w:tc>
          <w:tcPr>
            <w:tcW w:w="992" w:type="dxa"/>
            <w:shd w:val="clear" w:color="auto" w:fill="B4C6E7" w:themeFill="accent1" w:themeFillTint="66"/>
          </w:tcPr>
          <w:p w:rsidR="00E81BCD" w:rsidRDefault="00E81BCD">
            <w:pPr>
              <w:rPr>
                <w:rFonts w:ascii="Arial" w:hAnsi="Arial"/>
                <w:bCs/>
              </w:rPr>
            </w:pPr>
            <w:r>
              <w:rPr>
                <w:rFonts w:ascii="Arial" w:hAnsi="Arial"/>
                <w:bCs/>
              </w:rPr>
              <w:t>0.37</w:t>
            </w:r>
          </w:p>
        </w:tc>
        <w:tc>
          <w:tcPr>
            <w:tcW w:w="1418" w:type="dxa"/>
            <w:shd w:val="clear" w:color="auto" w:fill="B4C6E7" w:themeFill="accent1" w:themeFillTint="66"/>
          </w:tcPr>
          <w:p w:rsidR="00E81BCD" w:rsidRDefault="00E81BCD">
            <w:pPr>
              <w:rPr>
                <w:rFonts w:ascii="Arial" w:hAnsi="Arial"/>
                <w:bCs/>
              </w:rPr>
            </w:pPr>
            <w:r>
              <w:rPr>
                <w:rFonts w:ascii="Arial" w:hAnsi="Arial"/>
                <w:bCs/>
              </w:rPr>
              <w:t>4.98</w:t>
            </w:r>
          </w:p>
        </w:tc>
        <w:tc>
          <w:tcPr>
            <w:tcW w:w="1949" w:type="dxa"/>
            <w:shd w:val="clear" w:color="auto" w:fill="B4C6E7" w:themeFill="accent1" w:themeFillTint="66"/>
          </w:tcPr>
          <w:p w:rsidR="00E81BCD" w:rsidRDefault="00E81BCD">
            <w:pPr>
              <w:rPr>
                <w:rFonts w:ascii="Arial" w:hAnsi="Arial"/>
                <w:bCs/>
              </w:rPr>
            </w:pPr>
            <w:r>
              <w:rPr>
                <w:rFonts w:ascii="Arial" w:hAnsi="Arial"/>
                <w:bCs/>
              </w:rPr>
              <w:t>&lt;0.001</w:t>
            </w:r>
          </w:p>
        </w:tc>
      </w:tr>
      <w:tr w:rsidR="00E81BCD" w:rsidTr="008C1015">
        <w:tc>
          <w:tcPr>
            <w:tcW w:w="3794" w:type="dxa"/>
          </w:tcPr>
          <w:p w:rsidR="00E81BCD" w:rsidRDefault="00E81BCD">
            <w:pPr>
              <w:rPr>
                <w:rFonts w:ascii="Arial" w:hAnsi="Arial"/>
                <w:bCs/>
              </w:rPr>
            </w:pPr>
            <w:r>
              <w:rPr>
                <w:rFonts w:ascii="Arial" w:hAnsi="Arial"/>
                <w:bCs/>
              </w:rPr>
              <w:t>Both directions * Global switch costs</w:t>
            </w:r>
          </w:p>
        </w:tc>
        <w:tc>
          <w:tcPr>
            <w:tcW w:w="1701" w:type="dxa"/>
          </w:tcPr>
          <w:p w:rsidR="00E81BCD" w:rsidRDefault="00E81BCD">
            <w:pPr>
              <w:rPr>
                <w:rFonts w:ascii="Arial" w:hAnsi="Arial"/>
                <w:bCs/>
              </w:rPr>
            </w:pPr>
            <w:r>
              <w:rPr>
                <w:rFonts w:ascii="Arial" w:hAnsi="Arial"/>
                <w:bCs/>
              </w:rPr>
              <w:t>0.20</w:t>
            </w:r>
          </w:p>
        </w:tc>
        <w:tc>
          <w:tcPr>
            <w:tcW w:w="992" w:type="dxa"/>
          </w:tcPr>
          <w:p w:rsidR="00E81BCD" w:rsidRDefault="00E81BCD">
            <w:pPr>
              <w:rPr>
                <w:rFonts w:ascii="Arial" w:hAnsi="Arial"/>
                <w:bCs/>
              </w:rPr>
            </w:pPr>
            <w:r>
              <w:rPr>
                <w:rFonts w:ascii="Arial" w:hAnsi="Arial"/>
                <w:bCs/>
              </w:rPr>
              <w:t>0.17</w:t>
            </w:r>
          </w:p>
        </w:tc>
        <w:tc>
          <w:tcPr>
            <w:tcW w:w="1418" w:type="dxa"/>
          </w:tcPr>
          <w:p w:rsidR="00E81BCD" w:rsidRDefault="00E81BCD">
            <w:pPr>
              <w:rPr>
                <w:rFonts w:ascii="Arial" w:hAnsi="Arial"/>
                <w:bCs/>
              </w:rPr>
            </w:pPr>
            <w:r>
              <w:rPr>
                <w:rFonts w:ascii="Arial" w:hAnsi="Arial"/>
                <w:bCs/>
              </w:rPr>
              <w:t>1.17</w:t>
            </w:r>
          </w:p>
        </w:tc>
        <w:tc>
          <w:tcPr>
            <w:tcW w:w="1949" w:type="dxa"/>
          </w:tcPr>
          <w:p w:rsidR="00E81BCD" w:rsidRDefault="00E81BCD">
            <w:pPr>
              <w:rPr>
                <w:rFonts w:ascii="Arial" w:hAnsi="Arial"/>
                <w:bCs/>
              </w:rPr>
            </w:pPr>
            <w:r>
              <w:rPr>
                <w:rFonts w:ascii="Arial" w:hAnsi="Arial"/>
                <w:bCs/>
              </w:rPr>
              <w:t>0.240</w:t>
            </w:r>
          </w:p>
        </w:tc>
      </w:tr>
      <w:tr w:rsidR="00E81BCD" w:rsidTr="008C1015">
        <w:tc>
          <w:tcPr>
            <w:tcW w:w="3794" w:type="dxa"/>
          </w:tcPr>
          <w:p w:rsidR="00E81BCD" w:rsidRDefault="000F0F43">
            <w:pPr>
              <w:rPr>
                <w:rFonts w:ascii="Arial" w:hAnsi="Arial"/>
                <w:bCs/>
              </w:rPr>
            </w:pPr>
            <w:r>
              <w:rPr>
                <w:rFonts w:ascii="Arial" w:hAnsi="Arial"/>
                <w:bCs/>
              </w:rPr>
              <w:t>Both directions * RMA RT</w:t>
            </w:r>
          </w:p>
        </w:tc>
        <w:tc>
          <w:tcPr>
            <w:tcW w:w="1701" w:type="dxa"/>
          </w:tcPr>
          <w:p w:rsidR="00E81BCD" w:rsidRDefault="000F0F43">
            <w:pPr>
              <w:rPr>
                <w:rFonts w:ascii="Arial" w:hAnsi="Arial"/>
                <w:bCs/>
              </w:rPr>
            </w:pPr>
            <w:r>
              <w:rPr>
                <w:rFonts w:ascii="Arial" w:hAnsi="Arial"/>
                <w:bCs/>
              </w:rPr>
              <w:t>-0.37</w:t>
            </w:r>
          </w:p>
        </w:tc>
        <w:tc>
          <w:tcPr>
            <w:tcW w:w="992" w:type="dxa"/>
          </w:tcPr>
          <w:p w:rsidR="00E81BCD" w:rsidRDefault="000F0F43">
            <w:pPr>
              <w:rPr>
                <w:rFonts w:ascii="Arial" w:hAnsi="Arial"/>
                <w:bCs/>
              </w:rPr>
            </w:pPr>
            <w:r>
              <w:rPr>
                <w:rFonts w:ascii="Arial" w:hAnsi="Arial"/>
                <w:bCs/>
              </w:rPr>
              <w:t>0.19</w:t>
            </w:r>
          </w:p>
        </w:tc>
        <w:tc>
          <w:tcPr>
            <w:tcW w:w="1418" w:type="dxa"/>
          </w:tcPr>
          <w:p w:rsidR="00E81BCD" w:rsidRDefault="000F0F43">
            <w:pPr>
              <w:rPr>
                <w:rFonts w:ascii="Arial" w:hAnsi="Arial"/>
                <w:bCs/>
              </w:rPr>
            </w:pPr>
            <w:r>
              <w:rPr>
                <w:rFonts w:ascii="Arial" w:hAnsi="Arial"/>
                <w:bCs/>
              </w:rPr>
              <w:t>-1.95</w:t>
            </w:r>
          </w:p>
        </w:tc>
        <w:tc>
          <w:tcPr>
            <w:tcW w:w="1949" w:type="dxa"/>
          </w:tcPr>
          <w:p w:rsidR="00E81BCD" w:rsidRDefault="000F0F43">
            <w:pPr>
              <w:rPr>
                <w:rFonts w:ascii="Arial" w:hAnsi="Arial"/>
                <w:bCs/>
              </w:rPr>
            </w:pPr>
            <w:r>
              <w:rPr>
                <w:rFonts w:ascii="Arial" w:hAnsi="Arial"/>
                <w:bCs/>
              </w:rPr>
              <w:t>0.051</w:t>
            </w:r>
          </w:p>
        </w:tc>
      </w:tr>
      <w:tr w:rsidR="000F0F43" w:rsidTr="008C1015">
        <w:tc>
          <w:tcPr>
            <w:tcW w:w="3794" w:type="dxa"/>
          </w:tcPr>
          <w:p w:rsidR="000F0F43" w:rsidRDefault="000F0F43">
            <w:pPr>
              <w:rPr>
                <w:rFonts w:ascii="Arial" w:hAnsi="Arial"/>
                <w:bCs/>
              </w:rPr>
            </w:pPr>
            <w:r>
              <w:rPr>
                <w:rFonts w:ascii="Arial" w:hAnsi="Arial"/>
                <w:bCs/>
              </w:rPr>
              <w:t>Traffic density</w:t>
            </w:r>
          </w:p>
        </w:tc>
        <w:tc>
          <w:tcPr>
            <w:tcW w:w="1701" w:type="dxa"/>
          </w:tcPr>
          <w:p w:rsidR="000F0F43" w:rsidRDefault="004662EB">
            <w:pPr>
              <w:rPr>
                <w:rFonts w:ascii="Arial" w:hAnsi="Arial"/>
                <w:bCs/>
              </w:rPr>
            </w:pPr>
            <w:r>
              <w:rPr>
                <w:rFonts w:ascii="Arial" w:hAnsi="Arial"/>
                <w:bCs/>
              </w:rPr>
              <w:t>-0.07</w:t>
            </w:r>
          </w:p>
        </w:tc>
        <w:tc>
          <w:tcPr>
            <w:tcW w:w="992" w:type="dxa"/>
          </w:tcPr>
          <w:p w:rsidR="000F0F43" w:rsidRDefault="00B9512E">
            <w:pPr>
              <w:rPr>
                <w:rFonts w:ascii="Arial" w:hAnsi="Arial"/>
                <w:bCs/>
              </w:rPr>
            </w:pPr>
            <w:r>
              <w:rPr>
                <w:rFonts w:ascii="Arial" w:hAnsi="Arial"/>
                <w:bCs/>
              </w:rPr>
              <w:t>0.10</w:t>
            </w:r>
          </w:p>
        </w:tc>
        <w:tc>
          <w:tcPr>
            <w:tcW w:w="1418" w:type="dxa"/>
          </w:tcPr>
          <w:p w:rsidR="000F0F43" w:rsidRDefault="00B9512E">
            <w:pPr>
              <w:rPr>
                <w:rFonts w:ascii="Arial" w:hAnsi="Arial"/>
                <w:bCs/>
              </w:rPr>
            </w:pPr>
            <w:r>
              <w:rPr>
                <w:rFonts w:ascii="Arial" w:hAnsi="Arial"/>
                <w:bCs/>
              </w:rPr>
              <w:t>-0.69</w:t>
            </w:r>
          </w:p>
        </w:tc>
        <w:tc>
          <w:tcPr>
            <w:tcW w:w="1949" w:type="dxa"/>
          </w:tcPr>
          <w:p w:rsidR="000F0F43" w:rsidRDefault="00B9512E">
            <w:pPr>
              <w:rPr>
                <w:rFonts w:ascii="Arial" w:hAnsi="Arial"/>
                <w:bCs/>
              </w:rPr>
            </w:pPr>
            <w:r>
              <w:rPr>
                <w:rFonts w:ascii="Arial" w:hAnsi="Arial"/>
                <w:bCs/>
              </w:rPr>
              <w:t>0.491</w:t>
            </w:r>
          </w:p>
        </w:tc>
      </w:tr>
      <w:tr w:rsidR="00B9512E" w:rsidTr="008C1015">
        <w:tc>
          <w:tcPr>
            <w:tcW w:w="3794" w:type="dxa"/>
          </w:tcPr>
          <w:p w:rsidR="00B9512E" w:rsidRDefault="00B9512E">
            <w:pPr>
              <w:rPr>
                <w:rFonts w:ascii="Arial" w:hAnsi="Arial"/>
                <w:bCs/>
              </w:rPr>
            </w:pPr>
            <w:r>
              <w:rPr>
                <w:rFonts w:ascii="Arial" w:hAnsi="Arial"/>
                <w:bCs/>
              </w:rPr>
              <w:t>Traffic density * Age</w:t>
            </w:r>
          </w:p>
        </w:tc>
        <w:tc>
          <w:tcPr>
            <w:tcW w:w="1701" w:type="dxa"/>
          </w:tcPr>
          <w:p w:rsidR="00B9512E" w:rsidRDefault="00B9512E">
            <w:pPr>
              <w:rPr>
                <w:rFonts w:ascii="Arial" w:hAnsi="Arial"/>
                <w:bCs/>
              </w:rPr>
            </w:pPr>
            <w:r>
              <w:rPr>
                <w:rFonts w:ascii="Arial" w:hAnsi="Arial"/>
                <w:bCs/>
              </w:rPr>
              <w:t>-0.03</w:t>
            </w:r>
          </w:p>
        </w:tc>
        <w:tc>
          <w:tcPr>
            <w:tcW w:w="992" w:type="dxa"/>
          </w:tcPr>
          <w:p w:rsidR="00B9512E" w:rsidRDefault="00B9512E">
            <w:pPr>
              <w:rPr>
                <w:rFonts w:ascii="Arial" w:hAnsi="Arial"/>
                <w:bCs/>
              </w:rPr>
            </w:pPr>
            <w:r>
              <w:rPr>
                <w:rFonts w:ascii="Arial" w:hAnsi="Arial"/>
                <w:bCs/>
              </w:rPr>
              <w:t>0.04</w:t>
            </w:r>
          </w:p>
        </w:tc>
        <w:tc>
          <w:tcPr>
            <w:tcW w:w="1418" w:type="dxa"/>
          </w:tcPr>
          <w:p w:rsidR="00B9512E" w:rsidRDefault="00B9512E">
            <w:pPr>
              <w:rPr>
                <w:rFonts w:ascii="Arial" w:hAnsi="Arial"/>
                <w:bCs/>
              </w:rPr>
            </w:pPr>
            <w:r>
              <w:rPr>
                <w:rFonts w:ascii="Arial" w:hAnsi="Arial"/>
                <w:bCs/>
              </w:rPr>
              <w:t>-0.65</w:t>
            </w:r>
          </w:p>
        </w:tc>
        <w:tc>
          <w:tcPr>
            <w:tcW w:w="1949" w:type="dxa"/>
          </w:tcPr>
          <w:p w:rsidR="00B9512E" w:rsidRDefault="00B9512E">
            <w:pPr>
              <w:rPr>
                <w:rFonts w:ascii="Arial" w:hAnsi="Arial"/>
                <w:bCs/>
              </w:rPr>
            </w:pPr>
            <w:r>
              <w:rPr>
                <w:rFonts w:ascii="Arial" w:hAnsi="Arial"/>
                <w:bCs/>
              </w:rPr>
              <w:t>0.514</w:t>
            </w:r>
          </w:p>
        </w:tc>
      </w:tr>
      <w:tr w:rsidR="00B9512E" w:rsidTr="008C1015">
        <w:tc>
          <w:tcPr>
            <w:tcW w:w="3794" w:type="dxa"/>
          </w:tcPr>
          <w:p w:rsidR="00B9512E" w:rsidRDefault="00B9512E">
            <w:pPr>
              <w:rPr>
                <w:rFonts w:ascii="Arial" w:hAnsi="Arial"/>
                <w:bCs/>
              </w:rPr>
            </w:pPr>
            <w:r>
              <w:rPr>
                <w:rFonts w:ascii="Arial" w:hAnsi="Arial"/>
                <w:bCs/>
              </w:rPr>
              <w:t>Traffic density * BADS</w:t>
            </w:r>
          </w:p>
        </w:tc>
        <w:tc>
          <w:tcPr>
            <w:tcW w:w="1701" w:type="dxa"/>
          </w:tcPr>
          <w:p w:rsidR="00B9512E" w:rsidRDefault="00B9512E">
            <w:pPr>
              <w:rPr>
                <w:rFonts w:ascii="Arial" w:hAnsi="Arial"/>
                <w:bCs/>
              </w:rPr>
            </w:pPr>
            <w:r>
              <w:rPr>
                <w:rFonts w:ascii="Arial" w:hAnsi="Arial"/>
                <w:bCs/>
              </w:rPr>
              <w:t>0.00126</w:t>
            </w:r>
          </w:p>
        </w:tc>
        <w:tc>
          <w:tcPr>
            <w:tcW w:w="992" w:type="dxa"/>
          </w:tcPr>
          <w:p w:rsidR="00B9512E" w:rsidRDefault="00B9512E">
            <w:pPr>
              <w:rPr>
                <w:rFonts w:ascii="Arial" w:hAnsi="Arial"/>
                <w:bCs/>
              </w:rPr>
            </w:pPr>
            <w:r>
              <w:rPr>
                <w:rFonts w:ascii="Arial" w:hAnsi="Arial"/>
                <w:bCs/>
              </w:rPr>
              <w:t>0.02</w:t>
            </w:r>
          </w:p>
        </w:tc>
        <w:tc>
          <w:tcPr>
            <w:tcW w:w="1418" w:type="dxa"/>
          </w:tcPr>
          <w:p w:rsidR="00B9512E" w:rsidRDefault="00B9512E">
            <w:pPr>
              <w:rPr>
                <w:rFonts w:ascii="Arial" w:hAnsi="Arial"/>
                <w:bCs/>
              </w:rPr>
            </w:pPr>
            <w:r>
              <w:rPr>
                <w:rFonts w:ascii="Arial" w:hAnsi="Arial"/>
                <w:bCs/>
              </w:rPr>
              <w:t>0.08</w:t>
            </w:r>
          </w:p>
        </w:tc>
        <w:tc>
          <w:tcPr>
            <w:tcW w:w="1949" w:type="dxa"/>
          </w:tcPr>
          <w:p w:rsidR="00B9512E" w:rsidRDefault="00B9512E">
            <w:pPr>
              <w:rPr>
                <w:rFonts w:ascii="Arial" w:hAnsi="Arial"/>
                <w:bCs/>
              </w:rPr>
            </w:pPr>
            <w:r>
              <w:rPr>
                <w:rFonts w:ascii="Arial" w:hAnsi="Arial"/>
                <w:bCs/>
              </w:rPr>
              <w:t>0.940</w:t>
            </w:r>
          </w:p>
        </w:tc>
      </w:tr>
      <w:tr w:rsidR="00B9512E" w:rsidTr="008C1015">
        <w:tc>
          <w:tcPr>
            <w:tcW w:w="3794" w:type="dxa"/>
          </w:tcPr>
          <w:p w:rsidR="00B9512E" w:rsidRDefault="00B9512E">
            <w:pPr>
              <w:rPr>
                <w:rFonts w:ascii="Arial" w:hAnsi="Arial"/>
                <w:bCs/>
              </w:rPr>
            </w:pPr>
            <w:r>
              <w:rPr>
                <w:rFonts w:ascii="Arial" w:hAnsi="Arial"/>
                <w:bCs/>
              </w:rPr>
              <w:t>Traffic density * Local switch costs</w:t>
            </w:r>
          </w:p>
        </w:tc>
        <w:tc>
          <w:tcPr>
            <w:tcW w:w="1701" w:type="dxa"/>
          </w:tcPr>
          <w:p w:rsidR="00B9512E" w:rsidRDefault="00B9512E">
            <w:pPr>
              <w:rPr>
                <w:rFonts w:ascii="Arial" w:hAnsi="Arial"/>
                <w:bCs/>
              </w:rPr>
            </w:pPr>
            <w:r>
              <w:rPr>
                <w:rFonts w:ascii="Arial" w:hAnsi="Arial"/>
                <w:bCs/>
              </w:rPr>
              <w:t>0.06</w:t>
            </w:r>
          </w:p>
        </w:tc>
        <w:tc>
          <w:tcPr>
            <w:tcW w:w="992" w:type="dxa"/>
          </w:tcPr>
          <w:p w:rsidR="00B9512E" w:rsidRDefault="00B9512E">
            <w:pPr>
              <w:rPr>
                <w:rFonts w:ascii="Arial" w:hAnsi="Arial"/>
                <w:bCs/>
              </w:rPr>
            </w:pPr>
            <w:r>
              <w:rPr>
                <w:rFonts w:ascii="Arial" w:hAnsi="Arial"/>
                <w:bCs/>
              </w:rPr>
              <w:t>0.11</w:t>
            </w:r>
          </w:p>
        </w:tc>
        <w:tc>
          <w:tcPr>
            <w:tcW w:w="1418" w:type="dxa"/>
          </w:tcPr>
          <w:p w:rsidR="00B9512E" w:rsidRDefault="00B9512E">
            <w:pPr>
              <w:rPr>
                <w:rFonts w:ascii="Arial" w:hAnsi="Arial"/>
                <w:bCs/>
              </w:rPr>
            </w:pPr>
            <w:r>
              <w:rPr>
                <w:rFonts w:ascii="Arial" w:hAnsi="Arial"/>
                <w:bCs/>
              </w:rPr>
              <w:t>0.52</w:t>
            </w:r>
          </w:p>
        </w:tc>
        <w:tc>
          <w:tcPr>
            <w:tcW w:w="1949" w:type="dxa"/>
          </w:tcPr>
          <w:p w:rsidR="00B9512E" w:rsidRDefault="00B9512E">
            <w:pPr>
              <w:rPr>
                <w:rFonts w:ascii="Arial" w:hAnsi="Arial"/>
                <w:bCs/>
              </w:rPr>
            </w:pPr>
            <w:r>
              <w:rPr>
                <w:rFonts w:ascii="Arial" w:hAnsi="Arial"/>
                <w:bCs/>
              </w:rPr>
              <w:t>0.603</w:t>
            </w:r>
          </w:p>
        </w:tc>
      </w:tr>
      <w:tr w:rsidR="00B9512E" w:rsidTr="008C1015">
        <w:tc>
          <w:tcPr>
            <w:tcW w:w="3794" w:type="dxa"/>
          </w:tcPr>
          <w:p w:rsidR="00B9512E" w:rsidRDefault="00B9512E">
            <w:pPr>
              <w:rPr>
                <w:rFonts w:ascii="Arial" w:hAnsi="Arial"/>
                <w:bCs/>
              </w:rPr>
            </w:pPr>
            <w:r>
              <w:rPr>
                <w:rFonts w:ascii="Arial" w:hAnsi="Arial"/>
                <w:bCs/>
              </w:rPr>
              <w:t>Traffic density * Global switch costs</w:t>
            </w:r>
          </w:p>
        </w:tc>
        <w:tc>
          <w:tcPr>
            <w:tcW w:w="1701" w:type="dxa"/>
          </w:tcPr>
          <w:p w:rsidR="00B9512E" w:rsidRDefault="00B9512E">
            <w:pPr>
              <w:rPr>
                <w:rFonts w:ascii="Arial" w:hAnsi="Arial"/>
                <w:bCs/>
              </w:rPr>
            </w:pPr>
            <w:r>
              <w:rPr>
                <w:rFonts w:ascii="Arial" w:hAnsi="Arial"/>
                <w:bCs/>
              </w:rPr>
              <w:t>0.02</w:t>
            </w:r>
          </w:p>
        </w:tc>
        <w:tc>
          <w:tcPr>
            <w:tcW w:w="992" w:type="dxa"/>
          </w:tcPr>
          <w:p w:rsidR="00B9512E" w:rsidRDefault="00B9512E">
            <w:pPr>
              <w:rPr>
                <w:rFonts w:ascii="Arial" w:hAnsi="Arial"/>
                <w:bCs/>
              </w:rPr>
            </w:pPr>
            <w:r>
              <w:rPr>
                <w:rFonts w:ascii="Arial" w:hAnsi="Arial"/>
                <w:bCs/>
              </w:rPr>
              <w:t>0.04</w:t>
            </w:r>
          </w:p>
        </w:tc>
        <w:tc>
          <w:tcPr>
            <w:tcW w:w="1418" w:type="dxa"/>
          </w:tcPr>
          <w:p w:rsidR="00B9512E" w:rsidRDefault="00B9512E">
            <w:pPr>
              <w:rPr>
                <w:rFonts w:ascii="Arial" w:hAnsi="Arial"/>
                <w:bCs/>
              </w:rPr>
            </w:pPr>
            <w:r>
              <w:rPr>
                <w:rFonts w:ascii="Arial" w:hAnsi="Arial"/>
                <w:bCs/>
              </w:rPr>
              <w:t>0.35</w:t>
            </w:r>
          </w:p>
        </w:tc>
        <w:tc>
          <w:tcPr>
            <w:tcW w:w="1949" w:type="dxa"/>
          </w:tcPr>
          <w:p w:rsidR="00B9512E" w:rsidRDefault="00B9512E">
            <w:pPr>
              <w:rPr>
                <w:rFonts w:ascii="Arial" w:hAnsi="Arial"/>
                <w:bCs/>
              </w:rPr>
            </w:pPr>
            <w:r>
              <w:rPr>
                <w:rFonts w:ascii="Arial" w:hAnsi="Arial"/>
                <w:bCs/>
              </w:rPr>
              <w:t>0.725</w:t>
            </w:r>
          </w:p>
        </w:tc>
      </w:tr>
      <w:tr w:rsidR="00B9512E" w:rsidTr="008C1015">
        <w:tc>
          <w:tcPr>
            <w:tcW w:w="3794" w:type="dxa"/>
          </w:tcPr>
          <w:p w:rsidR="00B9512E" w:rsidRDefault="00B9512E">
            <w:pPr>
              <w:rPr>
                <w:rFonts w:ascii="Arial" w:hAnsi="Arial"/>
                <w:bCs/>
              </w:rPr>
            </w:pPr>
            <w:r>
              <w:rPr>
                <w:rFonts w:ascii="Arial" w:hAnsi="Arial"/>
                <w:bCs/>
              </w:rPr>
              <w:t>Traffic density * RMA RT</w:t>
            </w:r>
          </w:p>
        </w:tc>
        <w:tc>
          <w:tcPr>
            <w:tcW w:w="1701" w:type="dxa"/>
          </w:tcPr>
          <w:p w:rsidR="00B9512E" w:rsidRDefault="00B9512E">
            <w:pPr>
              <w:rPr>
                <w:rFonts w:ascii="Arial" w:hAnsi="Arial"/>
                <w:bCs/>
              </w:rPr>
            </w:pPr>
            <w:r>
              <w:rPr>
                <w:rFonts w:ascii="Arial" w:hAnsi="Arial"/>
                <w:bCs/>
              </w:rPr>
              <w:t>-0.06</w:t>
            </w:r>
          </w:p>
        </w:tc>
        <w:tc>
          <w:tcPr>
            <w:tcW w:w="992" w:type="dxa"/>
          </w:tcPr>
          <w:p w:rsidR="00B9512E" w:rsidRDefault="00B9512E">
            <w:pPr>
              <w:rPr>
                <w:rFonts w:ascii="Arial" w:hAnsi="Arial"/>
                <w:bCs/>
              </w:rPr>
            </w:pPr>
            <w:r>
              <w:rPr>
                <w:rFonts w:ascii="Arial" w:hAnsi="Arial"/>
                <w:bCs/>
              </w:rPr>
              <w:t>0.05</w:t>
            </w:r>
          </w:p>
        </w:tc>
        <w:tc>
          <w:tcPr>
            <w:tcW w:w="1418" w:type="dxa"/>
          </w:tcPr>
          <w:p w:rsidR="00B9512E" w:rsidRDefault="00B9512E">
            <w:pPr>
              <w:rPr>
                <w:rFonts w:ascii="Arial" w:hAnsi="Arial"/>
                <w:bCs/>
              </w:rPr>
            </w:pPr>
            <w:r>
              <w:rPr>
                <w:rFonts w:ascii="Arial" w:hAnsi="Arial"/>
                <w:bCs/>
              </w:rPr>
              <w:t>-1.23</w:t>
            </w:r>
          </w:p>
        </w:tc>
        <w:tc>
          <w:tcPr>
            <w:tcW w:w="1949" w:type="dxa"/>
          </w:tcPr>
          <w:p w:rsidR="00B9512E" w:rsidRDefault="00B9512E">
            <w:pPr>
              <w:rPr>
                <w:rFonts w:ascii="Arial" w:hAnsi="Arial"/>
                <w:bCs/>
              </w:rPr>
            </w:pPr>
            <w:r>
              <w:rPr>
                <w:rFonts w:ascii="Arial" w:hAnsi="Arial"/>
                <w:bCs/>
              </w:rPr>
              <w:t>0.219</w:t>
            </w:r>
          </w:p>
        </w:tc>
      </w:tr>
      <w:tr w:rsidR="00B9512E" w:rsidTr="008C1015">
        <w:tc>
          <w:tcPr>
            <w:tcW w:w="3794" w:type="dxa"/>
          </w:tcPr>
          <w:p w:rsidR="00B9512E" w:rsidRDefault="00B9512E">
            <w:pPr>
              <w:rPr>
                <w:rFonts w:ascii="Arial" w:hAnsi="Arial"/>
                <w:bCs/>
              </w:rPr>
            </w:pPr>
            <w:r>
              <w:rPr>
                <w:rFonts w:ascii="Arial" w:hAnsi="Arial"/>
                <w:bCs/>
              </w:rPr>
              <w:t>Distractors</w:t>
            </w:r>
          </w:p>
        </w:tc>
        <w:tc>
          <w:tcPr>
            <w:tcW w:w="1701" w:type="dxa"/>
          </w:tcPr>
          <w:p w:rsidR="00B9512E" w:rsidRDefault="00B9512E">
            <w:pPr>
              <w:rPr>
                <w:rFonts w:ascii="Arial" w:hAnsi="Arial"/>
                <w:bCs/>
              </w:rPr>
            </w:pPr>
            <w:r>
              <w:rPr>
                <w:rFonts w:ascii="Arial" w:hAnsi="Arial"/>
                <w:bCs/>
              </w:rPr>
              <w:t>-0.12</w:t>
            </w:r>
          </w:p>
        </w:tc>
        <w:tc>
          <w:tcPr>
            <w:tcW w:w="992" w:type="dxa"/>
          </w:tcPr>
          <w:p w:rsidR="00B9512E" w:rsidRDefault="00B9512E">
            <w:pPr>
              <w:rPr>
                <w:rFonts w:ascii="Arial" w:hAnsi="Arial"/>
                <w:bCs/>
              </w:rPr>
            </w:pPr>
            <w:r>
              <w:rPr>
                <w:rFonts w:ascii="Arial" w:hAnsi="Arial"/>
                <w:bCs/>
              </w:rPr>
              <w:t>0.30</w:t>
            </w:r>
          </w:p>
        </w:tc>
        <w:tc>
          <w:tcPr>
            <w:tcW w:w="1418" w:type="dxa"/>
          </w:tcPr>
          <w:p w:rsidR="00B9512E" w:rsidRDefault="00B9512E">
            <w:pPr>
              <w:rPr>
                <w:rFonts w:ascii="Arial" w:hAnsi="Arial"/>
                <w:bCs/>
              </w:rPr>
            </w:pPr>
            <w:r>
              <w:rPr>
                <w:rFonts w:ascii="Arial" w:hAnsi="Arial"/>
                <w:bCs/>
              </w:rPr>
              <w:t>-0.39</w:t>
            </w:r>
          </w:p>
        </w:tc>
        <w:tc>
          <w:tcPr>
            <w:tcW w:w="1949" w:type="dxa"/>
          </w:tcPr>
          <w:p w:rsidR="00B9512E" w:rsidRDefault="00B9512E">
            <w:pPr>
              <w:rPr>
                <w:rFonts w:ascii="Arial" w:hAnsi="Arial"/>
                <w:bCs/>
              </w:rPr>
            </w:pPr>
            <w:r>
              <w:rPr>
                <w:rFonts w:ascii="Arial" w:hAnsi="Arial"/>
                <w:bCs/>
              </w:rPr>
              <w:t>0.701</w:t>
            </w:r>
          </w:p>
        </w:tc>
      </w:tr>
      <w:tr w:rsidR="00B9512E" w:rsidTr="008C1015">
        <w:tc>
          <w:tcPr>
            <w:tcW w:w="3794" w:type="dxa"/>
          </w:tcPr>
          <w:p w:rsidR="00B9512E" w:rsidRDefault="00B9512E">
            <w:pPr>
              <w:rPr>
                <w:rFonts w:ascii="Arial" w:hAnsi="Arial"/>
                <w:bCs/>
              </w:rPr>
            </w:pPr>
            <w:r>
              <w:rPr>
                <w:rFonts w:ascii="Arial" w:hAnsi="Arial"/>
                <w:bCs/>
              </w:rPr>
              <w:t>Distractors * Age</w:t>
            </w:r>
          </w:p>
        </w:tc>
        <w:tc>
          <w:tcPr>
            <w:tcW w:w="1701" w:type="dxa"/>
          </w:tcPr>
          <w:p w:rsidR="00B9512E" w:rsidRDefault="00B9512E">
            <w:pPr>
              <w:rPr>
                <w:rFonts w:ascii="Arial" w:hAnsi="Arial"/>
                <w:bCs/>
              </w:rPr>
            </w:pPr>
            <w:r>
              <w:rPr>
                <w:rFonts w:ascii="Arial" w:hAnsi="Arial"/>
                <w:bCs/>
              </w:rPr>
              <w:t>-0.08</w:t>
            </w:r>
          </w:p>
        </w:tc>
        <w:tc>
          <w:tcPr>
            <w:tcW w:w="992" w:type="dxa"/>
          </w:tcPr>
          <w:p w:rsidR="00B9512E" w:rsidRDefault="00B9512E">
            <w:pPr>
              <w:rPr>
                <w:rFonts w:ascii="Arial" w:hAnsi="Arial"/>
                <w:bCs/>
              </w:rPr>
            </w:pPr>
            <w:r>
              <w:rPr>
                <w:rFonts w:ascii="Arial" w:hAnsi="Arial"/>
                <w:bCs/>
              </w:rPr>
              <w:t>0.13</w:t>
            </w:r>
          </w:p>
        </w:tc>
        <w:tc>
          <w:tcPr>
            <w:tcW w:w="1418" w:type="dxa"/>
          </w:tcPr>
          <w:p w:rsidR="00B9512E" w:rsidRDefault="00B9512E">
            <w:pPr>
              <w:rPr>
                <w:rFonts w:ascii="Arial" w:hAnsi="Arial"/>
                <w:bCs/>
              </w:rPr>
            </w:pPr>
            <w:r>
              <w:rPr>
                <w:rFonts w:ascii="Arial" w:hAnsi="Arial"/>
                <w:bCs/>
              </w:rPr>
              <w:t>-0.57</w:t>
            </w:r>
          </w:p>
        </w:tc>
        <w:tc>
          <w:tcPr>
            <w:tcW w:w="1949" w:type="dxa"/>
          </w:tcPr>
          <w:p w:rsidR="00B9512E" w:rsidRDefault="00B9512E">
            <w:pPr>
              <w:rPr>
                <w:rFonts w:ascii="Arial" w:hAnsi="Arial"/>
                <w:bCs/>
              </w:rPr>
            </w:pPr>
            <w:r>
              <w:rPr>
                <w:rFonts w:ascii="Arial" w:hAnsi="Arial"/>
                <w:bCs/>
              </w:rPr>
              <w:t>0.570</w:t>
            </w:r>
          </w:p>
        </w:tc>
      </w:tr>
      <w:tr w:rsidR="00B9512E" w:rsidTr="008C1015">
        <w:tc>
          <w:tcPr>
            <w:tcW w:w="3794" w:type="dxa"/>
          </w:tcPr>
          <w:p w:rsidR="00B9512E" w:rsidRDefault="00B9512E">
            <w:pPr>
              <w:rPr>
                <w:rFonts w:ascii="Arial" w:hAnsi="Arial"/>
                <w:bCs/>
              </w:rPr>
            </w:pPr>
            <w:r>
              <w:rPr>
                <w:rFonts w:ascii="Arial" w:hAnsi="Arial"/>
                <w:bCs/>
              </w:rPr>
              <w:t>Distractors * BADS</w:t>
            </w:r>
          </w:p>
        </w:tc>
        <w:tc>
          <w:tcPr>
            <w:tcW w:w="1701" w:type="dxa"/>
          </w:tcPr>
          <w:p w:rsidR="00B9512E" w:rsidRDefault="00B9512E">
            <w:pPr>
              <w:rPr>
                <w:rFonts w:ascii="Arial" w:hAnsi="Arial"/>
                <w:bCs/>
              </w:rPr>
            </w:pPr>
            <w:r>
              <w:rPr>
                <w:rFonts w:ascii="Arial" w:hAnsi="Arial"/>
                <w:bCs/>
              </w:rPr>
              <w:t>-0.02</w:t>
            </w:r>
          </w:p>
        </w:tc>
        <w:tc>
          <w:tcPr>
            <w:tcW w:w="992" w:type="dxa"/>
          </w:tcPr>
          <w:p w:rsidR="00B9512E" w:rsidRDefault="00B9512E">
            <w:pPr>
              <w:rPr>
                <w:rFonts w:ascii="Arial" w:hAnsi="Arial"/>
                <w:bCs/>
              </w:rPr>
            </w:pPr>
            <w:r>
              <w:rPr>
                <w:rFonts w:ascii="Arial" w:hAnsi="Arial"/>
                <w:bCs/>
              </w:rPr>
              <w:t>0.05</w:t>
            </w:r>
          </w:p>
        </w:tc>
        <w:tc>
          <w:tcPr>
            <w:tcW w:w="1418" w:type="dxa"/>
          </w:tcPr>
          <w:p w:rsidR="00B9512E" w:rsidRDefault="00B9512E">
            <w:pPr>
              <w:rPr>
                <w:rFonts w:ascii="Arial" w:hAnsi="Arial"/>
                <w:bCs/>
              </w:rPr>
            </w:pPr>
            <w:r>
              <w:rPr>
                <w:rFonts w:ascii="Arial" w:hAnsi="Arial"/>
                <w:bCs/>
              </w:rPr>
              <w:t>-0.41</w:t>
            </w:r>
          </w:p>
        </w:tc>
        <w:tc>
          <w:tcPr>
            <w:tcW w:w="1949" w:type="dxa"/>
          </w:tcPr>
          <w:p w:rsidR="00B9512E" w:rsidRDefault="00B9512E">
            <w:pPr>
              <w:rPr>
                <w:rFonts w:ascii="Arial" w:hAnsi="Arial"/>
                <w:bCs/>
              </w:rPr>
            </w:pPr>
            <w:r>
              <w:rPr>
                <w:rFonts w:ascii="Arial" w:hAnsi="Arial"/>
                <w:bCs/>
              </w:rPr>
              <w:t>0.684</w:t>
            </w:r>
          </w:p>
        </w:tc>
      </w:tr>
      <w:tr w:rsidR="00B9512E" w:rsidTr="008C1015">
        <w:tc>
          <w:tcPr>
            <w:tcW w:w="3794" w:type="dxa"/>
          </w:tcPr>
          <w:p w:rsidR="00B9512E" w:rsidRDefault="00B9512E">
            <w:pPr>
              <w:rPr>
                <w:rFonts w:ascii="Arial" w:hAnsi="Arial"/>
                <w:bCs/>
              </w:rPr>
            </w:pPr>
            <w:r>
              <w:rPr>
                <w:rFonts w:ascii="Arial" w:hAnsi="Arial"/>
                <w:bCs/>
              </w:rPr>
              <w:t>Distractors * Local switch costs</w:t>
            </w:r>
          </w:p>
        </w:tc>
        <w:tc>
          <w:tcPr>
            <w:tcW w:w="1701" w:type="dxa"/>
          </w:tcPr>
          <w:p w:rsidR="00B9512E" w:rsidRDefault="00B9512E">
            <w:pPr>
              <w:rPr>
                <w:rFonts w:ascii="Arial" w:hAnsi="Arial"/>
                <w:bCs/>
              </w:rPr>
            </w:pPr>
            <w:r>
              <w:rPr>
                <w:rFonts w:ascii="Arial" w:hAnsi="Arial"/>
                <w:bCs/>
              </w:rPr>
              <w:t>0.08</w:t>
            </w:r>
          </w:p>
        </w:tc>
        <w:tc>
          <w:tcPr>
            <w:tcW w:w="992" w:type="dxa"/>
          </w:tcPr>
          <w:p w:rsidR="00B9512E" w:rsidRDefault="00B9512E">
            <w:pPr>
              <w:rPr>
                <w:rFonts w:ascii="Arial" w:hAnsi="Arial"/>
                <w:bCs/>
              </w:rPr>
            </w:pPr>
            <w:r>
              <w:rPr>
                <w:rFonts w:ascii="Arial" w:hAnsi="Arial"/>
                <w:bCs/>
              </w:rPr>
              <w:t>0.34</w:t>
            </w:r>
          </w:p>
        </w:tc>
        <w:tc>
          <w:tcPr>
            <w:tcW w:w="1418" w:type="dxa"/>
          </w:tcPr>
          <w:p w:rsidR="00B9512E" w:rsidRDefault="00B9512E">
            <w:pPr>
              <w:rPr>
                <w:rFonts w:ascii="Arial" w:hAnsi="Arial"/>
                <w:bCs/>
              </w:rPr>
            </w:pPr>
            <w:r>
              <w:rPr>
                <w:rFonts w:ascii="Arial" w:hAnsi="Arial"/>
                <w:bCs/>
              </w:rPr>
              <w:t>0.23</w:t>
            </w:r>
          </w:p>
        </w:tc>
        <w:tc>
          <w:tcPr>
            <w:tcW w:w="1949" w:type="dxa"/>
          </w:tcPr>
          <w:p w:rsidR="00B9512E" w:rsidRDefault="00B9512E">
            <w:pPr>
              <w:rPr>
                <w:rFonts w:ascii="Arial" w:hAnsi="Arial"/>
                <w:bCs/>
              </w:rPr>
            </w:pPr>
            <w:r>
              <w:rPr>
                <w:rFonts w:ascii="Arial" w:hAnsi="Arial"/>
                <w:bCs/>
              </w:rPr>
              <w:t>0.821</w:t>
            </w:r>
          </w:p>
        </w:tc>
      </w:tr>
      <w:tr w:rsidR="00B9512E" w:rsidTr="008C1015">
        <w:tc>
          <w:tcPr>
            <w:tcW w:w="3794" w:type="dxa"/>
          </w:tcPr>
          <w:p w:rsidR="00B9512E" w:rsidRDefault="00B9512E">
            <w:pPr>
              <w:rPr>
                <w:rFonts w:ascii="Arial" w:hAnsi="Arial"/>
                <w:bCs/>
              </w:rPr>
            </w:pPr>
            <w:r>
              <w:rPr>
                <w:rFonts w:ascii="Arial" w:hAnsi="Arial"/>
                <w:bCs/>
              </w:rPr>
              <w:t>Distractors * Global switch costs</w:t>
            </w:r>
          </w:p>
        </w:tc>
        <w:tc>
          <w:tcPr>
            <w:tcW w:w="1701" w:type="dxa"/>
          </w:tcPr>
          <w:p w:rsidR="00B9512E" w:rsidRDefault="00B9512E">
            <w:pPr>
              <w:rPr>
                <w:rFonts w:ascii="Arial" w:hAnsi="Arial"/>
                <w:bCs/>
              </w:rPr>
            </w:pPr>
            <w:r>
              <w:rPr>
                <w:rFonts w:ascii="Arial" w:hAnsi="Arial"/>
                <w:bCs/>
              </w:rPr>
              <w:t>-0.07</w:t>
            </w:r>
          </w:p>
        </w:tc>
        <w:tc>
          <w:tcPr>
            <w:tcW w:w="992" w:type="dxa"/>
          </w:tcPr>
          <w:p w:rsidR="00B9512E" w:rsidRDefault="00B9512E">
            <w:pPr>
              <w:rPr>
                <w:rFonts w:ascii="Arial" w:hAnsi="Arial"/>
                <w:bCs/>
              </w:rPr>
            </w:pPr>
            <w:r>
              <w:rPr>
                <w:rFonts w:ascii="Arial" w:hAnsi="Arial"/>
                <w:bCs/>
              </w:rPr>
              <w:t>0.14</w:t>
            </w:r>
          </w:p>
        </w:tc>
        <w:tc>
          <w:tcPr>
            <w:tcW w:w="1418" w:type="dxa"/>
          </w:tcPr>
          <w:p w:rsidR="00B9512E" w:rsidRDefault="00B9512E">
            <w:pPr>
              <w:rPr>
                <w:rFonts w:ascii="Arial" w:hAnsi="Arial"/>
                <w:bCs/>
              </w:rPr>
            </w:pPr>
            <w:r>
              <w:rPr>
                <w:rFonts w:ascii="Arial" w:hAnsi="Arial"/>
                <w:bCs/>
              </w:rPr>
              <w:t>-0.52</w:t>
            </w:r>
          </w:p>
        </w:tc>
        <w:tc>
          <w:tcPr>
            <w:tcW w:w="1949" w:type="dxa"/>
          </w:tcPr>
          <w:p w:rsidR="00B9512E" w:rsidRDefault="00B9512E">
            <w:pPr>
              <w:rPr>
                <w:rFonts w:ascii="Arial" w:hAnsi="Arial"/>
                <w:bCs/>
              </w:rPr>
            </w:pPr>
            <w:r>
              <w:rPr>
                <w:rFonts w:ascii="Arial" w:hAnsi="Arial"/>
                <w:bCs/>
              </w:rPr>
              <w:t>0.603</w:t>
            </w:r>
          </w:p>
        </w:tc>
      </w:tr>
      <w:tr w:rsidR="00B9512E" w:rsidTr="008C1015">
        <w:tc>
          <w:tcPr>
            <w:tcW w:w="3794" w:type="dxa"/>
            <w:shd w:val="clear" w:color="auto" w:fill="B4C6E7" w:themeFill="accent1" w:themeFillTint="66"/>
          </w:tcPr>
          <w:p w:rsidR="00B9512E" w:rsidRDefault="00B9512E">
            <w:pPr>
              <w:rPr>
                <w:rFonts w:ascii="Arial" w:hAnsi="Arial"/>
                <w:bCs/>
              </w:rPr>
            </w:pPr>
            <w:r>
              <w:rPr>
                <w:rFonts w:ascii="Arial" w:hAnsi="Arial"/>
                <w:bCs/>
              </w:rPr>
              <w:t>Age</w:t>
            </w:r>
          </w:p>
        </w:tc>
        <w:tc>
          <w:tcPr>
            <w:tcW w:w="1701" w:type="dxa"/>
            <w:shd w:val="clear" w:color="auto" w:fill="B4C6E7" w:themeFill="accent1" w:themeFillTint="66"/>
          </w:tcPr>
          <w:p w:rsidR="00B9512E" w:rsidRDefault="00B9512E">
            <w:pPr>
              <w:rPr>
                <w:rFonts w:ascii="Arial" w:hAnsi="Arial"/>
                <w:bCs/>
              </w:rPr>
            </w:pPr>
            <w:r>
              <w:rPr>
                <w:rFonts w:ascii="Arial" w:hAnsi="Arial"/>
                <w:bCs/>
              </w:rPr>
              <w:t>2.04</w:t>
            </w:r>
          </w:p>
        </w:tc>
        <w:tc>
          <w:tcPr>
            <w:tcW w:w="992" w:type="dxa"/>
            <w:shd w:val="clear" w:color="auto" w:fill="B4C6E7" w:themeFill="accent1" w:themeFillTint="66"/>
          </w:tcPr>
          <w:p w:rsidR="00B9512E" w:rsidRDefault="00B9512E">
            <w:pPr>
              <w:rPr>
                <w:rFonts w:ascii="Arial" w:hAnsi="Arial"/>
                <w:bCs/>
              </w:rPr>
            </w:pPr>
            <w:r>
              <w:rPr>
                <w:rFonts w:ascii="Arial" w:hAnsi="Arial"/>
                <w:bCs/>
              </w:rPr>
              <w:t>0.39</w:t>
            </w:r>
          </w:p>
        </w:tc>
        <w:tc>
          <w:tcPr>
            <w:tcW w:w="1418" w:type="dxa"/>
            <w:shd w:val="clear" w:color="auto" w:fill="B4C6E7" w:themeFill="accent1" w:themeFillTint="66"/>
          </w:tcPr>
          <w:p w:rsidR="00B9512E" w:rsidRDefault="00B9512E">
            <w:pPr>
              <w:rPr>
                <w:rFonts w:ascii="Arial" w:hAnsi="Arial"/>
                <w:bCs/>
              </w:rPr>
            </w:pPr>
            <w:r>
              <w:rPr>
                <w:rFonts w:ascii="Arial" w:hAnsi="Arial"/>
                <w:bCs/>
              </w:rPr>
              <w:t>5.27</w:t>
            </w:r>
          </w:p>
        </w:tc>
        <w:tc>
          <w:tcPr>
            <w:tcW w:w="1949" w:type="dxa"/>
            <w:shd w:val="clear" w:color="auto" w:fill="B4C6E7" w:themeFill="accent1" w:themeFillTint="66"/>
          </w:tcPr>
          <w:p w:rsidR="00B9512E" w:rsidRDefault="00B9512E">
            <w:pPr>
              <w:rPr>
                <w:rFonts w:ascii="Arial" w:hAnsi="Arial"/>
                <w:bCs/>
              </w:rPr>
            </w:pPr>
            <w:r>
              <w:rPr>
                <w:rFonts w:ascii="Arial" w:hAnsi="Arial"/>
                <w:bCs/>
              </w:rPr>
              <w:t>&lt;0.001</w:t>
            </w:r>
          </w:p>
        </w:tc>
      </w:tr>
      <w:tr w:rsidR="00B9512E" w:rsidTr="008C1015">
        <w:tc>
          <w:tcPr>
            <w:tcW w:w="3794" w:type="dxa"/>
            <w:shd w:val="clear" w:color="auto" w:fill="B4C6E7" w:themeFill="accent1" w:themeFillTint="66"/>
          </w:tcPr>
          <w:p w:rsidR="00B9512E" w:rsidRDefault="00B9512E">
            <w:pPr>
              <w:rPr>
                <w:rFonts w:ascii="Arial" w:hAnsi="Arial"/>
                <w:bCs/>
              </w:rPr>
            </w:pPr>
            <w:r>
              <w:rPr>
                <w:rFonts w:ascii="Arial" w:hAnsi="Arial"/>
                <w:bCs/>
              </w:rPr>
              <w:t>BADS</w:t>
            </w:r>
          </w:p>
        </w:tc>
        <w:tc>
          <w:tcPr>
            <w:tcW w:w="1701" w:type="dxa"/>
            <w:shd w:val="clear" w:color="auto" w:fill="B4C6E7" w:themeFill="accent1" w:themeFillTint="66"/>
          </w:tcPr>
          <w:p w:rsidR="00B9512E" w:rsidRDefault="00B9512E">
            <w:pPr>
              <w:rPr>
                <w:rFonts w:ascii="Arial" w:hAnsi="Arial"/>
                <w:bCs/>
              </w:rPr>
            </w:pPr>
            <w:r>
              <w:rPr>
                <w:rFonts w:ascii="Arial" w:hAnsi="Arial"/>
                <w:bCs/>
              </w:rPr>
              <w:t>-0.54</w:t>
            </w:r>
          </w:p>
        </w:tc>
        <w:tc>
          <w:tcPr>
            <w:tcW w:w="992" w:type="dxa"/>
            <w:shd w:val="clear" w:color="auto" w:fill="B4C6E7" w:themeFill="accent1" w:themeFillTint="66"/>
          </w:tcPr>
          <w:p w:rsidR="00B9512E" w:rsidRDefault="00B9512E">
            <w:pPr>
              <w:rPr>
                <w:rFonts w:ascii="Arial" w:hAnsi="Arial"/>
                <w:bCs/>
              </w:rPr>
            </w:pPr>
            <w:r>
              <w:rPr>
                <w:rFonts w:ascii="Arial" w:hAnsi="Arial"/>
                <w:bCs/>
              </w:rPr>
              <w:t>0.16</w:t>
            </w:r>
          </w:p>
        </w:tc>
        <w:tc>
          <w:tcPr>
            <w:tcW w:w="1418" w:type="dxa"/>
            <w:shd w:val="clear" w:color="auto" w:fill="B4C6E7" w:themeFill="accent1" w:themeFillTint="66"/>
          </w:tcPr>
          <w:p w:rsidR="00B9512E" w:rsidRDefault="00B9512E">
            <w:pPr>
              <w:rPr>
                <w:rFonts w:ascii="Arial" w:hAnsi="Arial"/>
                <w:bCs/>
              </w:rPr>
            </w:pPr>
            <w:r>
              <w:rPr>
                <w:rFonts w:ascii="Arial" w:hAnsi="Arial"/>
                <w:bCs/>
              </w:rPr>
              <w:t>-3.29</w:t>
            </w:r>
          </w:p>
        </w:tc>
        <w:tc>
          <w:tcPr>
            <w:tcW w:w="1949" w:type="dxa"/>
            <w:shd w:val="clear" w:color="auto" w:fill="B4C6E7" w:themeFill="accent1" w:themeFillTint="66"/>
          </w:tcPr>
          <w:p w:rsidR="00B9512E" w:rsidRDefault="00B9512E">
            <w:pPr>
              <w:rPr>
                <w:rFonts w:ascii="Arial" w:hAnsi="Arial"/>
                <w:bCs/>
              </w:rPr>
            </w:pPr>
            <w:r>
              <w:rPr>
                <w:rFonts w:ascii="Arial" w:hAnsi="Arial"/>
                <w:bCs/>
              </w:rPr>
              <w:t>0.002</w:t>
            </w:r>
          </w:p>
        </w:tc>
      </w:tr>
      <w:tr w:rsidR="00B9512E" w:rsidTr="008C1015">
        <w:tc>
          <w:tcPr>
            <w:tcW w:w="3794" w:type="dxa"/>
          </w:tcPr>
          <w:p w:rsidR="00B9512E" w:rsidRDefault="00B9512E">
            <w:pPr>
              <w:rPr>
                <w:rFonts w:ascii="Arial" w:hAnsi="Arial"/>
                <w:bCs/>
              </w:rPr>
            </w:pPr>
            <w:r>
              <w:rPr>
                <w:rFonts w:ascii="Arial" w:hAnsi="Arial"/>
                <w:bCs/>
              </w:rPr>
              <w:t>Local switch costs</w:t>
            </w:r>
          </w:p>
        </w:tc>
        <w:tc>
          <w:tcPr>
            <w:tcW w:w="1701" w:type="dxa"/>
          </w:tcPr>
          <w:p w:rsidR="00B9512E" w:rsidRDefault="00B9512E">
            <w:pPr>
              <w:rPr>
                <w:rFonts w:ascii="Arial" w:hAnsi="Arial"/>
                <w:bCs/>
              </w:rPr>
            </w:pPr>
            <w:r>
              <w:rPr>
                <w:rFonts w:ascii="Arial" w:hAnsi="Arial"/>
                <w:bCs/>
              </w:rPr>
              <w:t>-1.33</w:t>
            </w:r>
          </w:p>
        </w:tc>
        <w:tc>
          <w:tcPr>
            <w:tcW w:w="992" w:type="dxa"/>
          </w:tcPr>
          <w:p w:rsidR="00B9512E" w:rsidRDefault="00B9512E">
            <w:pPr>
              <w:rPr>
                <w:rFonts w:ascii="Arial" w:hAnsi="Arial"/>
                <w:bCs/>
              </w:rPr>
            </w:pPr>
            <w:r>
              <w:rPr>
                <w:rFonts w:ascii="Arial" w:hAnsi="Arial"/>
                <w:bCs/>
              </w:rPr>
              <w:t>0.77</w:t>
            </w:r>
          </w:p>
        </w:tc>
        <w:tc>
          <w:tcPr>
            <w:tcW w:w="1418" w:type="dxa"/>
          </w:tcPr>
          <w:p w:rsidR="00B9512E" w:rsidRDefault="00B9512E">
            <w:pPr>
              <w:rPr>
                <w:rFonts w:ascii="Arial" w:hAnsi="Arial"/>
                <w:bCs/>
              </w:rPr>
            </w:pPr>
            <w:r>
              <w:rPr>
                <w:rFonts w:ascii="Arial" w:hAnsi="Arial"/>
                <w:bCs/>
              </w:rPr>
              <w:t>-1.71</w:t>
            </w:r>
          </w:p>
        </w:tc>
        <w:tc>
          <w:tcPr>
            <w:tcW w:w="1949" w:type="dxa"/>
          </w:tcPr>
          <w:p w:rsidR="00B9512E" w:rsidRDefault="00B9512E">
            <w:pPr>
              <w:rPr>
                <w:rFonts w:ascii="Arial" w:hAnsi="Arial"/>
                <w:bCs/>
              </w:rPr>
            </w:pPr>
            <w:r>
              <w:rPr>
                <w:rFonts w:ascii="Arial" w:hAnsi="Arial"/>
                <w:bCs/>
              </w:rPr>
              <w:t>0.090</w:t>
            </w:r>
          </w:p>
        </w:tc>
      </w:tr>
      <w:tr w:rsidR="00B9512E" w:rsidTr="008C1015">
        <w:tc>
          <w:tcPr>
            <w:tcW w:w="3794" w:type="dxa"/>
          </w:tcPr>
          <w:p w:rsidR="00B9512E" w:rsidRDefault="00B9512E">
            <w:pPr>
              <w:rPr>
                <w:rFonts w:ascii="Arial" w:hAnsi="Arial"/>
                <w:bCs/>
              </w:rPr>
            </w:pPr>
            <w:r>
              <w:rPr>
                <w:rFonts w:ascii="Arial" w:hAnsi="Arial"/>
                <w:bCs/>
              </w:rPr>
              <w:t>Global switch costs</w:t>
            </w:r>
          </w:p>
        </w:tc>
        <w:tc>
          <w:tcPr>
            <w:tcW w:w="1701" w:type="dxa"/>
          </w:tcPr>
          <w:p w:rsidR="00B9512E" w:rsidRDefault="00B9512E">
            <w:pPr>
              <w:rPr>
                <w:rFonts w:ascii="Arial" w:hAnsi="Arial"/>
                <w:bCs/>
              </w:rPr>
            </w:pPr>
            <w:r>
              <w:rPr>
                <w:rFonts w:ascii="Arial" w:hAnsi="Arial"/>
                <w:bCs/>
              </w:rPr>
              <w:t>0.56</w:t>
            </w:r>
          </w:p>
        </w:tc>
        <w:tc>
          <w:tcPr>
            <w:tcW w:w="992" w:type="dxa"/>
          </w:tcPr>
          <w:p w:rsidR="00B9512E" w:rsidRDefault="008C1015">
            <w:pPr>
              <w:rPr>
                <w:rFonts w:ascii="Arial" w:hAnsi="Arial"/>
                <w:bCs/>
              </w:rPr>
            </w:pPr>
            <w:r>
              <w:rPr>
                <w:rFonts w:ascii="Arial" w:hAnsi="Arial"/>
                <w:bCs/>
              </w:rPr>
              <w:t>0.44</w:t>
            </w:r>
          </w:p>
        </w:tc>
        <w:tc>
          <w:tcPr>
            <w:tcW w:w="1418" w:type="dxa"/>
          </w:tcPr>
          <w:p w:rsidR="00B9512E" w:rsidRDefault="008C1015">
            <w:pPr>
              <w:rPr>
                <w:rFonts w:ascii="Arial" w:hAnsi="Arial"/>
                <w:bCs/>
              </w:rPr>
            </w:pPr>
            <w:r>
              <w:rPr>
                <w:rFonts w:ascii="Arial" w:hAnsi="Arial"/>
                <w:bCs/>
              </w:rPr>
              <w:t>1.26</w:t>
            </w:r>
          </w:p>
        </w:tc>
        <w:tc>
          <w:tcPr>
            <w:tcW w:w="1949" w:type="dxa"/>
          </w:tcPr>
          <w:p w:rsidR="00B9512E" w:rsidRDefault="008C1015">
            <w:pPr>
              <w:rPr>
                <w:rFonts w:ascii="Arial" w:hAnsi="Arial"/>
                <w:bCs/>
              </w:rPr>
            </w:pPr>
            <w:r>
              <w:rPr>
                <w:rFonts w:ascii="Arial" w:hAnsi="Arial"/>
                <w:bCs/>
              </w:rPr>
              <w:t>0.212</w:t>
            </w:r>
          </w:p>
        </w:tc>
      </w:tr>
    </w:tbl>
    <w:p w:rsidR="00482CD2" w:rsidRDefault="00482CD2">
      <w:pPr>
        <w:rPr>
          <w:rFonts w:ascii="Arial" w:hAnsi="Arial"/>
          <w:bCs/>
        </w:rPr>
      </w:pPr>
    </w:p>
    <w:p w:rsidR="008F5B02" w:rsidRDefault="003C39BB" w:rsidP="008F5B02">
      <w:pPr>
        <w:rPr>
          <w:rFonts w:ascii="Arial" w:hAnsi="Arial"/>
          <w:bCs/>
        </w:rPr>
      </w:pPr>
      <w:r>
        <w:rPr>
          <w:rFonts w:ascii="Arial" w:hAnsi="Arial"/>
          <w:bCs/>
        </w:rPr>
        <w:t xml:space="preserve">Supplementary </w:t>
      </w:r>
      <w:r w:rsidR="008F5B02">
        <w:rPr>
          <w:rFonts w:ascii="Arial" w:hAnsi="Arial"/>
          <w:bCs/>
        </w:rPr>
        <w:t xml:space="preserve">Table </w:t>
      </w:r>
      <w:r>
        <w:rPr>
          <w:rFonts w:ascii="Arial" w:hAnsi="Arial"/>
          <w:bCs/>
        </w:rPr>
        <w:t>S</w:t>
      </w:r>
      <w:r w:rsidR="008F5B02">
        <w:rPr>
          <w:rFonts w:ascii="Arial" w:hAnsi="Arial"/>
          <w:bCs/>
        </w:rPr>
        <w:t xml:space="preserve">6. </w:t>
      </w:r>
      <w:r w:rsidR="008F5B02" w:rsidRPr="00C73EAB">
        <w:rPr>
          <w:rFonts w:ascii="Arial" w:hAnsi="Arial"/>
          <w:bCs/>
        </w:rPr>
        <w:t xml:space="preserve">Results of simple effects LMMs run to determine the direction of the interaction from the significant interactions found in Table </w:t>
      </w:r>
      <w:r w:rsidR="008F5B02">
        <w:rPr>
          <w:rFonts w:ascii="Arial" w:hAnsi="Arial"/>
          <w:bCs/>
        </w:rPr>
        <w:t>5</w:t>
      </w:r>
      <w:r w:rsidR="008F5B02" w:rsidRPr="00C73EAB">
        <w:rPr>
          <w:rFonts w:ascii="Arial" w:hAnsi="Arial"/>
          <w:bCs/>
        </w:rPr>
        <w:t xml:space="preserve">. Simple effects models were run </w:t>
      </w:r>
      <w:r w:rsidR="008F5B02">
        <w:rPr>
          <w:rFonts w:ascii="Arial" w:hAnsi="Arial"/>
          <w:bCs/>
        </w:rPr>
        <w:t>using the following equation: TTI ~ Factor (one level only) + (1|participant) + (1|trial)</w:t>
      </w:r>
    </w:p>
    <w:p w:rsidR="008F5B02" w:rsidRPr="00C73EAB" w:rsidRDefault="008F5B02" w:rsidP="008F5B02">
      <w:pPr>
        <w:rPr>
          <w:rFonts w:ascii="Arial" w:hAnsi="Arial"/>
          <w:bCs/>
        </w:rPr>
      </w:pPr>
    </w:p>
    <w:tbl>
      <w:tblPr>
        <w:tblStyle w:val="TableGrid"/>
        <w:tblW w:w="0" w:type="auto"/>
        <w:tblLook w:val="04A0" w:firstRow="1" w:lastRow="0" w:firstColumn="1" w:lastColumn="0" w:noHBand="0" w:noVBand="1"/>
      </w:tblPr>
      <w:tblGrid>
        <w:gridCol w:w="3794"/>
        <w:gridCol w:w="1701"/>
        <w:gridCol w:w="992"/>
        <w:gridCol w:w="1396"/>
        <w:gridCol w:w="1971"/>
      </w:tblGrid>
      <w:tr w:rsidR="00BC5972" w:rsidTr="00804524">
        <w:tc>
          <w:tcPr>
            <w:tcW w:w="3794" w:type="dxa"/>
          </w:tcPr>
          <w:p w:rsidR="00BC5972" w:rsidRPr="00BC5972" w:rsidRDefault="00BC5972" w:rsidP="00BC5972">
            <w:pPr>
              <w:rPr>
                <w:rFonts w:ascii="Arial" w:hAnsi="Arial"/>
                <w:bCs/>
                <w:i/>
              </w:rPr>
            </w:pPr>
            <w:r w:rsidRPr="00BC5972">
              <w:rPr>
                <w:rFonts w:ascii="Arial" w:hAnsi="Arial"/>
                <w:bCs/>
                <w:i/>
              </w:rPr>
              <w:lastRenderedPageBreak/>
              <w:t>Factor</w:t>
            </w:r>
          </w:p>
        </w:tc>
        <w:tc>
          <w:tcPr>
            <w:tcW w:w="1701" w:type="dxa"/>
          </w:tcPr>
          <w:p w:rsidR="00BC5972" w:rsidRPr="00BC5972" w:rsidRDefault="00BC5972" w:rsidP="00BC5972">
            <w:pPr>
              <w:rPr>
                <w:rFonts w:ascii="Arial" w:hAnsi="Arial"/>
                <w:bCs/>
                <w:i/>
              </w:rPr>
            </w:pPr>
            <w:r w:rsidRPr="00BC5972">
              <w:rPr>
                <w:rFonts w:ascii="Arial" w:hAnsi="Arial" w:cs="Arial"/>
                <w:bCs/>
                <w:i/>
              </w:rPr>
              <w:t>β</w:t>
            </w:r>
          </w:p>
        </w:tc>
        <w:tc>
          <w:tcPr>
            <w:tcW w:w="992" w:type="dxa"/>
          </w:tcPr>
          <w:p w:rsidR="00BC5972" w:rsidRPr="00BC5972" w:rsidRDefault="00BC5972" w:rsidP="00BC5972">
            <w:pPr>
              <w:rPr>
                <w:rFonts w:ascii="Arial" w:hAnsi="Arial"/>
                <w:bCs/>
                <w:i/>
              </w:rPr>
            </w:pPr>
            <w:r w:rsidRPr="00BC5972">
              <w:rPr>
                <w:rFonts w:ascii="Arial" w:hAnsi="Arial"/>
                <w:bCs/>
                <w:i/>
              </w:rPr>
              <w:t>SE</w:t>
            </w:r>
          </w:p>
        </w:tc>
        <w:tc>
          <w:tcPr>
            <w:tcW w:w="1396" w:type="dxa"/>
          </w:tcPr>
          <w:p w:rsidR="00BC5972" w:rsidRPr="00BC5972" w:rsidRDefault="00BC5972" w:rsidP="00BC5972">
            <w:pPr>
              <w:rPr>
                <w:rFonts w:ascii="Arial" w:hAnsi="Arial"/>
                <w:bCs/>
                <w:i/>
              </w:rPr>
            </w:pPr>
            <w:r w:rsidRPr="00BC5972">
              <w:rPr>
                <w:rFonts w:ascii="Arial" w:hAnsi="Arial"/>
                <w:bCs/>
                <w:i/>
              </w:rPr>
              <w:t>t-value</w:t>
            </w:r>
          </w:p>
        </w:tc>
        <w:tc>
          <w:tcPr>
            <w:tcW w:w="1971" w:type="dxa"/>
          </w:tcPr>
          <w:p w:rsidR="00BC5972" w:rsidRPr="00BC5972" w:rsidRDefault="00BC5972" w:rsidP="00BC5972">
            <w:pPr>
              <w:rPr>
                <w:rFonts w:ascii="Arial" w:hAnsi="Arial"/>
                <w:bCs/>
                <w:i/>
              </w:rPr>
            </w:pPr>
            <w:r w:rsidRPr="00BC5972">
              <w:rPr>
                <w:rFonts w:ascii="Arial" w:hAnsi="Arial"/>
                <w:bCs/>
                <w:i/>
              </w:rPr>
              <w:t>p-value</w:t>
            </w:r>
          </w:p>
        </w:tc>
      </w:tr>
      <w:tr w:rsidR="00BC5972" w:rsidTr="00804524">
        <w:tc>
          <w:tcPr>
            <w:tcW w:w="3794" w:type="dxa"/>
            <w:shd w:val="clear" w:color="auto" w:fill="B4C6E7" w:themeFill="accent1" w:themeFillTint="66"/>
          </w:tcPr>
          <w:p w:rsidR="00BC5972" w:rsidRDefault="00BC5972">
            <w:pPr>
              <w:rPr>
                <w:rFonts w:ascii="Arial" w:hAnsi="Arial"/>
                <w:bCs/>
              </w:rPr>
            </w:pPr>
            <w:r>
              <w:rPr>
                <w:rFonts w:ascii="Arial" w:hAnsi="Arial"/>
                <w:bCs/>
              </w:rPr>
              <w:t>Car speed – YAs</w:t>
            </w:r>
          </w:p>
        </w:tc>
        <w:tc>
          <w:tcPr>
            <w:tcW w:w="1701" w:type="dxa"/>
            <w:shd w:val="clear" w:color="auto" w:fill="B4C6E7" w:themeFill="accent1" w:themeFillTint="66"/>
          </w:tcPr>
          <w:p w:rsidR="00BC5972" w:rsidRDefault="00BC5972">
            <w:pPr>
              <w:rPr>
                <w:rFonts w:ascii="Arial" w:hAnsi="Arial"/>
                <w:bCs/>
              </w:rPr>
            </w:pPr>
            <w:r>
              <w:rPr>
                <w:rFonts w:ascii="Arial" w:hAnsi="Arial"/>
                <w:bCs/>
              </w:rPr>
              <w:t>-1.86</w:t>
            </w:r>
          </w:p>
        </w:tc>
        <w:tc>
          <w:tcPr>
            <w:tcW w:w="992" w:type="dxa"/>
            <w:shd w:val="clear" w:color="auto" w:fill="B4C6E7" w:themeFill="accent1" w:themeFillTint="66"/>
          </w:tcPr>
          <w:p w:rsidR="00BC5972" w:rsidRDefault="00BC5972">
            <w:pPr>
              <w:rPr>
                <w:rFonts w:ascii="Arial" w:hAnsi="Arial"/>
                <w:bCs/>
              </w:rPr>
            </w:pPr>
            <w:r>
              <w:rPr>
                <w:rFonts w:ascii="Arial" w:hAnsi="Arial"/>
                <w:bCs/>
              </w:rPr>
              <w:t>0.07</w:t>
            </w:r>
          </w:p>
        </w:tc>
        <w:tc>
          <w:tcPr>
            <w:tcW w:w="1396" w:type="dxa"/>
            <w:shd w:val="clear" w:color="auto" w:fill="B4C6E7" w:themeFill="accent1" w:themeFillTint="66"/>
          </w:tcPr>
          <w:p w:rsidR="00BC5972" w:rsidRDefault="00BC5972">
            <w:pPr>
              <w:rPr>
                <w:rFonts w:ascii="Arial" w:hAnsi="Arial"/>
                <w:bCs/>
              </w:rPr>
            </w:pPr>
            <w:r>
              <w:rPr>
                <w:rFonts w:ascii="Arial" w:hAnsi="Arial"/>
                <w:bCs/>
              </w:rPr>
              <w:t>-28.07</w:t>
            </w:r>
          </w:p>
        </w:tc>
        <w:tc>
          <w:tcPr>
            <w:tcW w:w="1971" w:type="dxa"/>
            <w:shd w:val="clear" w:color="auto" w:fill="B4C6E7" w:themeFill="accent1" w:themeFillTint="66"/>
          </w:tcPr>
          <w:p w:rsidR="00BC5972" w:rsidRDefault="00BC5972">
            <w:pPr>
              <w:rPr>
                <w:rFonts w:ascii="Arial" w:hAnsi="Arial"/>
                <w:bCs/>
              </w:rPr>
            </w:pPr>
            <w:r>
              <w:rPr>
                <w:rFonts w:ascii="Arial" w:hAnsi="Arial"/>
                <w:bCs/>
              </w:rPr>
              <w:t>&lt;0.001</w:t>
            </w:r>
          </w:p>
        </w:tc>
      </w:tr>
      <w:tr w:rsidR="00BC5972" w:rsidTr="00804524">
        <w:tc>
          <w:tcPr>
            <w:tcW w:w="3794" w:type="dxa"/>
            <w:shd w:val="clear" w:color="auto" w:fill="B4C6E7" w:themeFill="accent1" w:themeFillTint="66"/>
          </w:tcPr>
          <w:p w:rsidR="00BC5972" w:rsidRDefault="00BC5972">
            <w:pPr>
              <w:rPr>
                <w:rFonts w:ascii="Arial" w:hAnsi="Arial"/>
                <w:bCs/>
              </w:rPr>
            </w:pPr>
            <w:r>
              <w:rPr>
                <w:rFonts w:ascii="Arial" w:hAnsi="Arial"/>
                <w:bCs/>
              </w:rPr>
              <w:t>Car speed – OAs</w:t>
            </w:r>
          </w:p>
        </w:tc>
        <w:tc>
          <w:tcPr>
            <w:tcW w:w="1701" w:type="dxa"/>
            <w:shd w:val="clear" w:color="auto" w:fill="B4C6E7" w:themeFill="accent1" w:themeFillTint="66"/>
          </w:tcPr>
          <w:p w:rsidR="00BC5972" w:rsidRDefault="00BC5972">
            <w:pPr>
              <w:rPr>
                <w:rFonts w:ascii="Arial" w:hAnsi="Arial"/>
                <w:bCs/>
              </w:rPr>
            </w:pPr>
            <w:r>
              <w:rPr>
                <w:rFonts w:ascii="Arial" w:hAnsi="Arial"/>
                <w:bCs/>
              </w:rPr>
              <w:t>-2.83</w:t>
            </w:r>
          </w:p>
        </w:tc>
        <w:tc>
          <w:tcPr>
            <w:tcW w:w="992" w:type="dxa"/>
            <w:shd w:val="clear" w:color="auto" w:fill="B4C6E7" w:themeFill="accent1" w:themeFillTint="66"/>
          </w:tcPr>
          <w:p w:rsidR="00BC5972" w:rsidRDefault="00BC5972">
            <w:pPr>
              <w:rPr>
                <w:rFonts w:ascii="Arial" w:hAnsi="Arial"/>
                <w:bCs/>
              </w:rPr>
            </w:pPr>
            <w:r>
              <w:rPr>
                <w:rFonts w:ascii="Arial" w:hAnsi="Arial"/>
                <w:bCs/>
              </w:rPr>
              <w:t>0.11</w:t>
            </w:r>
          </w:p>
        </w:tc>
        <w:tc>
          <w:tcPr>
            <w:tcW w:w="1396" w:type="dxa"/>
            <w:shd w:val="clear" w:color="auto" w:fill="B4C6E7" w:themeFill="accent1" w:themeFillTint="66"/>
          </w:tcPr>
          <w:p w:rsidR="00BC5972" w:rsidRDefault="00BC5972">
            <w:pPr>
              <w:rPr>
                <w:rFonts w:ascii="Arial" w:hAnsi="Arial"/>
                <w:bCs/>
              </w:rPr>
            </w:pPr>
            <w:r>
              <w:rPr>
                <w:rFonts w:ascii="Arial" w:hAnsi="Arial"/>
                <w:bCs/>
              </w:rPr>
              <w:t>-24.70</w:t>
            </w:r>
          </w:p>
        </w:tc>
        <w:tc>
          <w:tcPr>
            <w:tcW w:w="1971" w:type="dxa"/>
            <w:shd w:val="clear" w:color="auto" w:fill="B4C6E7" w:themeFill="accent1" w:themeFillTint="66"/>
          </w:tcPr>
          <w:p w:rsidR="00BC5972" w:rsidRDefault="00BC5972">
            <w:pPr>
              <w:rPr>
                <w:rFonts w:ascii="Arial" w:hAnsi="Arial"/>
                <w:bCs/>
              </w:rPr>
            </w:pPr>
            <w:r>
              <w:rPr>
                <w:rFonts w:ascii="Arial" w:hAnsi="Arial"/>
                <w:bCs/>
              </w:rPr>
              <w:t>&lt;0.001</w:t>
            </w:r>
          </w:p>
        </w:tc>
      </w:tr>
      <w:tr w:rsidR="00BC5972" w:rsidTr="00804524">
        <w:tc>
          <w:tcPr>
            <w:tcW w:w="3794" w:type="dxa"/>
            <w:shd w:val="clear" w:color="auto" w:fill="B4C6E7" w:themeFill="accent1" w:themeFillTint="66"/>
          </w:tcPr>
          <w:p w:rsidR="00BC5972" w:rsidRDefault="00BC5972">
            <w:pPr>
              <w:rPr>
                <w:rFonts w:ascii="Arial" w:hAnsi="Arial"/>
                <w:bCs/>
              </w:rPr>
            </w:pPr>
            <w:r>
              <w:rPr>
                <w:rFonts w:ascii="Arial" w:hAnsi="Arial"/>
                <w:bCs/>
              </w:rPr>
              <w:t>Car speed – low BADS</w:t>
            </w:r>
          </w:p>
        </w:tc>
        <w:tc>
          <w:tcPr>
            <w:tcW w:w="1701" w:type="dxa"/>
            <w:shd w:val="clear" w:color="auto" w:fill="B4C6E7" w:themeFill="accent1" w:themeFillTint="66"/>
          </w:tcPr>
          <w:p w:rsidR="00BC5972" w:rsidRDefault="00BC5972">
            <w:pPr>
              <w:rPr>
                <w:rFonts w:ascii="Arial" w:hAnsi="Arial"/>
                <w:bCs/>
              </w:rPr>
            </w:pPr>
            <w:r>
              <w:rPr>
                <w:rFonts w:ascii="Arial" w:hAnsi="Arial"/>
                <w:bCs/>
              </w:rPr>
              <w:t>-2.72</w:t>
            </w:r>
          </w:p>
        </w:tc>
        <w:tc>
          <w:tcPr>
            <w:tcW w:w="992" w:type="dxa"/>
            <w:shd w:val="clear" w:color="auto" w:fill="B4C6E7" w:themeFill="accent1" w:themeFillTint="66"/>
          </w:tcPr>
          <w:p w:rsidR="00BC5972" w:rsidRDefault="00BC5972">
            <w:pPr>
              <w:rPr>
                <w:rFonts w:ascii="Arial" w:hAnsi="Arial"/>
                <w:bCs/>
              </w:rPr>
            </w:pPr>
            <w:r>
              <w:rPr>
                <w:rFonts w:ascii="Arial" w:hAnsi="Arial"/>
                <w:bCs/>
              </w:rPr>
              <w:t>0.13</w:t>
            </w:r>
          </w:p>
        </w:tc>
        <w:tc>
          <w:tcPr>
            <w:tcW w:w="1396" w:type="dxa"/>
            <w:shd w:val="clear" w:color="auto" w:fill="B4C6E7" w:themeFill="accent1" w:themeFillTint="66"/>
          </w:tcPr>
          <w:p w:rsidR="00BC5972" w:rsidRDefault="00BC5972">
            <w:pPr>
              <w:rPr>
                <w:rFonts w:ascii="Arial" w:hAnsi="Arial"/>
                <w:bCs/>
              </w:rPr>
            </w:pPr>
            <w:r>
              <w:rPr>
                <w:rFonts w:ascii="Arial" w:hAnsi="Arial"/>
                <w:bCs/>
              </w:rPr>
              <w:t>-21.05</w:t>
            </w:r>
          </w:p>
        </w:tc>
        <w:tc>
          <w:tcPr>
            <w:tcW w:w="1971" w:type="dxa"/>
            <w:shd w:val="clear" w:color="auto" w:fill="B4C6E7" w:themeFill="accent1" w:themeFillTint="66"/>
          </w:tcPr>
          <w:p w:rsidR="00BC5972" w:rsidRDefault="00BC5972">
            <w:pPr>
              <w:rPr>
                <w:rFonts w:ascii="Arial" w:hAnsi="Arial"/>
                <w:bCs/>
              </w:rPr>
            </w:pPr>
            <w:r>
              <w:rPr>
                <w:rFonts w:ascii="Arial" w:hAnsi="Arial"/>
                <w:bCs/>
              </w:rPr>
              <w:t>&lt;0.001</w:t>
            </w:r>
          </w:p>
        </w:tc>
      </w:tr>
      <w:tr w:rsidR="00BC5972" w:rsidTr="00804524">
        <w:tc>
          <w:tcPr>
            <w:tcW w:w="3794" w:type="dxa"/>
            <w:shd w:val="clear" w:color="auto" w:fill="B4C6E7" w:themeFill="accent1" w:themeFillTint="66"/>
          </w:tcPr>
          <w:p w:rsidR="00BC5972" w:rsidRDefault="00BC5972">
            <w:pPr>
              <w:rPr>
                <w:rFonts w:ascii="Arial" w:hAnsi="Arial"/>
                <w:bCs/>
              </w:rPr>
            </w:pPr>
            <w:r>
              <w:rPr>
                <w:rFonts w:ascii="Arial" w:hAnsi="Arial"/>
                <w:bCs/>
              </w:rPr>
              <w:t>Car speed – high BADS</w:t>
            </w:r>
          </w:p>
        </w:tc>
        <w:tc>
          <w:tcPr>
            <w:tcW w:w="1701" w:type="dxa"/>
            <w:shd w:val="clear" w:color="auto" w:fill="B4C6E7" w:themeFill="accent1" w:themeFillTint="66"/>
          </w:tcPr>
          <w:p w:rsidR="00BC5972" w:rsidRDefault="00BC5972">
            <w:pPr>
              <w:rPr>
                <w:rFonts w:ascii="Arial" w:hAnsi="Arial"/>
                <w:bCs/>
              </w:rPr>
            </w:pPr>
            <w:r>
              <w:rPr>
                <w:rFonts w:ascii="Arial" w:hAnsi="Arial"/>
                <w:bCs/>
              </w:rPr>
              <w:t>-1.91</w:t>
            </w:r>
          </w:p>
        </w:tc>
        <w:tc>
          <w:tcPr>
            <w:tcW w:w="992" w:type="dxa"/>
            <w:shd w:val="clear" w:color="auto" w:fill="B4C6E7" w:themeFill="accent1" w:themeFillTint="66"/>
          </w:tcPr>
          <w:p w:rsidR="00BC5972" w:rsidRDefault="00BC5972">
            <w:pPr>
              <w:rPr>
                <w:rFonts w:ascii="Arial" w:hAnsi="Arial"/>
                <w:bCs/>
              </w:rPr>
            </w:pPr>
            <w:r>
              <w:rPr>
                <w:rFonts w:ascii="Arial" w:hAnsi="Arial"/>
                <w:bCs/>
              </w:rPr>
              <w:t>0.06</w:t>
            </w:r>
          </w:p>
        </w:tc>
        <w:tc>
          <w:tcPr>
            <w:tcW w:w="1396" w:type="dxa"/>
            <w:shd w:val="clear" w:color="auto" w:fill="B4C6E7" w:themeFill="accent1" w:themeFillTint="66"/>
          </w:tcPr>
          <w:p w:rsidR="00BC5972" w:rsidRDefault="00BC5972">
            <w:pPr>
              <w:rPr>
                <w:rFonts w:ascii="Arial" w:hAnsi="Arial"/>
                <w:bCs/>
              </w:rPr>
            </w:pPr>
            <w:r>
              <w:rPr>
                <w:rFonts w:ascii="Arial" w:hAnsi="Arial"/>
                <w:bCs/>
              </w:rPr>
              <w:t>-30.12</w:t>
            </w:r>
          </w:p>
        </w:tc>
        <w:tc>
          <w:tcPr>
            <w:tcW w:w="1971" w:type="dxa"/>
            <w:shd w:val="clear" w:color="auto" w:fill="B4C6E7" w:themeFill="accent1" w:themeFillTint="66"/>
          </w:tcPr>
          <w:p w:rsidR="00BC5972" w:rsidRDefault="00BC5972">
            <w:pPr>
              <w:rPr>
                <w:rFonts w:ascii="Arial" w:hAnsi="Arial"/>
                <w:bCs/>
              </w:rPr>
            </w:pPr>
            <w:r>
              <w:rPr>
                <w:rFonts w:ascii="Arial" w:hAnsi="Arial"/>
                <w:bCs/>
              </w:rPr>
              <w:t>&lt;0.001</w:t>
            </w:r>
          </w:p>
        </w:tc>
      </w:tr>
      <w:tr w:rsidR="00BC5972" w:rsidTr="00804524">
        <w:tc>
          <w:tcPr>
            <w:tcW w:w="3794" w:type="dxa"/>
            <w:shd w:val="clear" w:color="auto" w:fill="B4C6E7" w:themeFill="accent1" w:themeFillTint="66"/>
          </w:tcPr>
          <w:p w:rsidR="00BC5972" w:rsidRDefault="00BC5972">
            <w:pPr>
              <w:rPr>
                <w:rFonts w:ascii="Arial" w:hAnsi="Arial"/>
                <w:bCs/>
              </w:rPr>
            </w:pPr>
            <w:r>
              <w:rPr>
                <w:rFonts w:ascii="Arial" w:hAnsi="Arial"/>
                <w:bCs/>
              </w:rPr>
              <w:t>View – YAs</w:t>
            </w:r>
          </w:p>
        </w:tc>
        <w:tc>
          <w:tcPr>
            <w:tcW w:w="1701" w:type="dxa"/>
            <w:shd w:val="clear" w:color="auto" w:fill="B4C6E7" w:themeFill="accent1" w:themeFillTint="66"/>
          </w:tcPr>
          <w:p w:rsidR="00BC5972" w:rsidRDefault="00BC5972">
            <w:pPr>
              <w:rPr>
                <w:rFonts w:ascii="Arial" w:hAnsi="Arial"/>
                <w:bCs/>
              </w:rPr>
            </w:pPr>
            <w:r>
              <w:rPr>
                <w:rFonts w:ascii="Arial" w:hAnsi="Arial"/>
                <w:bCs/>
              </w:rPr>
              <w:t>-1.03</w:t>
            </w:r>
          </w:p>
        </w:tc>
        <w:tc>
          <w:tcPr>
            <w:tcW w:w="992" w:type="dxa"/>
            <w:shd w:val="clear" w:color="auto" w:fill="B4C6E7" w:themeFill="accent1" w:themeFillTint="66"/>
          </w:tcPr>
          <w:p w:rsidR="00BC5972" w:rsidRDefault="00BC5972">
            <w:pPr>
              <w:rPr>
                <w:rFonts w:ascii="Arial" w:hAnsi="Arial"/>
                <w:bCs/>
              </w:rPr>
            </w:pPr>
            <w:r>
              <w:rPr>
                <w:rFonts w:ascii="Arial" w:hAnsi="Arial"/>
                <w:bCs/>
              </w:rPr>
              <w:t>0.08</w:t>
            </w:r>
          </w:p>
        </w:tc>
        <w:tc>
          <w:tcPr>
            <w:tcW w:w="1396" w:type="dxa"/>
            <w:shd w:val="clear" w:color="auto" w:fill="B4C6E7" w:themeFill="accent1" w:themeFillTint="66"/>
          </w:tcPr>
          <w:p w:rsidR="00BC5972" w:rsidRDefault="00BC5972">
            <w:pPr>
              <w:rPr>
                <w:rFonts w:ascii="Arial" w:hAnsi="Arial"/>
                <w:bCs/>
              </w:rPr>
            </w:pPr>
            <w:r>
              <w:rPr>
                <w:rFonts w:ascii="Arial" w:hAnsi="Arial"/>
                <w:bCs/>
              </w:rPr>
              <w:t>-13.22</w:t>
            </w:r>
          </w:p>
        </w:tc>
        <w:tc>
          <w:tcPr>
            <w:tcW w:w="1971" w:type="dxa"/>
            <w:shd w:val="clear" w:color="auto" w:fill="B4C6E7" w:themeFill="accent1" w:themeFillTint="66"/>
          </w:tcPr>
          <w:p w:rsidR="00BC5972" w:rsidRDefault="00BC5972">
            <w:pPr>
              <w:rPr>
                <w:rFonts w:ascii="Arial" w:hAnsi="Arial"/>
                <w:bCs/>
              </w:rPr>
            </w:pPr>
            <w:r>
              <w:rPr>
                <w:rFonts w:ascii="Arial" w:hAnsi="Arial"/>
                <w:bCs/>
              </w:rPr>
              <w:t>&lt;0.001</w:t>
            </w:r>
          </w:p>
        </w:tc>
      </w:tr>
      <w:tr w:rsidR="00BC5972" w:rsidTr="00804524">
        <w:tc>
          <w:tcPr>
            <w:tcW w:w="3794" w:type="dxa"/>
            <w:shd w:val="clear" w:color="auto" w:fill="B4C6E7" w:themeFill="accent1" w:themeFillTint="66"/>
          </w:tcPr>
          <w:p w:rsidR="00BC5972" w:rsidRDefault="00BC5972">
            <w:pPr>
              <w:rPr>
                <w:rFonts w:ascii="Arial" w:hAnsi="Arial"/>
                <w:bCs/>
              </w:rPr>
            </w:pPr>
            <w:r>
              <w:rPr>
                <w:rFonts w:ascii="Arial" w:hAnsi="Arial"/>
                <w:bCs/>
              </w:rPr>
              <w:t>View – OAs</w:t>
            </w:r>
          </w:p>
        </w:tc>
        <w:tc>
          <w:tcPr>
            <w:tcW w:w="1701" w:type="dxa"/>
            <w:shd w:val="clear" w:color="auto" w:fill="B4C6E7" w:themeFill="accent1" w:themeFillTint="66"/>
          </w:tcPr>
          <w:p w:rsidR="00BC5972" w:rsidRDefault="00BC5972">
            <w:pPr>
              <w:rPr>
                <w:rFonts w:ascii="Arial" w:hAnsi="Arial"/>
                <w:bCs/>
              </w:rPr>
            </w:pPr>
            <w:r>
              <w:rPr>
                <w:rFonts w:ascii="Arial" w:hAnsi="Arial"/>
                <w:bCs/>
              </w:rPr>
              <w:t>-1.68</w:t>
            </w:r>
          </w:p>
        </w:tc>
        <w:tc>
          <w:tcPr>
            <w:tcW w:w="992" w:type="dxa"/>
            <w:shd w:val="clear" w:color="auto" w:fill="B4C6E7" w:themeFill="accent1" w:themeFillTint="66"/>
          </w:tcPr>
          <w:p w:rsidR="00BC5972" w:rsidRDefault="00BC5972">
            <w:pPr>
              <w:rPr>
                <w:rFonts w:ascii="Arial" w:hAnsi="Arial"/>
                <w:bCs/>
              </w:rPr>
            </w:pPr>
            <w:r>
              <w:rPr>
                <w:rFonts w:ascii="Arial" w:hAnsi="Arial"/>
                <w:bCs/>
              </w:rPr>
              <w:t>0.12</w:t>
            </w:r>
          </w:p>
        </w:tc>
        <w:tc>
          <w:tcPr>
            <w:tcW w:w="1396" w:type="dxa"/>
            <w:shd w:val="clear" w:color="auto" w:fill="B4C6E7" w:themeFill="accent1" w:themeFillTint="66"/>
          </w:tcPr>
          <w:p w:rsidR="00BC5972" w:rsidRDefault="00BC5972">
            <w:pPr>
              <w:rPr>
                <w:rFonts w:ascii="Arial" w:hAnsi="Arial"/>
                <w:bCs/>
              </w:rPr>
            </w:pPr>
            <w:r>
              <w:rPr>
                <w:rFonts w:ascii="Arial" w:hAnsi="Arial"/>
                <w:bCs/>
              </w:rPr>
              <w:t>-13.88</w:t>
            </w:r>
          </w:p>
        </w:tc>
        <w:tc>
          <w:tcPr>
            <w:tcW w:w="1971" w:type="dxa"/>
            <w:shd w:val="clear" w:color="auto" w:fill="B4C6E7" w:themeFill="accent1" w:themeFillTint="66"/>
          </w:tcPr>
          <w:p w:rsidR="00BC5972" w:rsidRDefault="00BC5972">
            <w:pPr>
              <w:rPr>
                <w:rFonts w:ascii="Arial" w:hAnsi="Arial"/>
                <w:bCs/>
              </w:rPr>
            </w:pPr>
            <w:r>
              <w:rPr>
                <w:rFonts w:ascii="Arial" w:hAnsi="Arial"/>
                <w:bCs/>
              </w:rPr>
              <w:t>&lt;0.001</w:t>
            </w:r>
          </w:p>
        </w:tc>
      </w:tr>
      <w:tr w:rsidR="00BC5972" w:rsidTr="00804524">
        <w:tc>
          <w:tcPr>
            <w:tcW w:w="3794" w:type="dxa"/>
            <w:shd w:val="clear" w:color="auto" w:fill="B4C6E7" w:themeFill="accent1" w:themeFillTint="66"/>
          </w:tcPr>
          <w:p w:rsidR="00BC5972" w:rsidRDefault="00BC5972">
            <w:pPr>
              <w:rPr>
                <w:rFonts w:ascii="Arial" w:hAnsi="Arial"/>
                <w:bCs/>
              </w:rPr>
            </w:pPr>
            <w:r>
              <w:rPr>
                <w:rFonts w:ascii="Arial" w:hAnsi="Arial"/>
                <w:bCs/>
              </w:rPr>
              <w:t>View – small local switch costs</w:t>
            </w:r>
          </w:p>
        </w:tc>
        <w:tc>
          <w:tcPr>
            <w:tcW w:w="1701" w:type="dxa"/>
            <w:shd w:val="clear" w:color="auto" w:fill="B4C6E7" w:themeFill="accent1" w:themeFillTint="66"/>
          </w:tcPr>
          <w:p w:rsidR="00BC5972" w:rsidRDefault="00BC5972">
            <w:pPr>
              <w:rPr>
                <w:rFonts w:ascii="Arial" w:hAnsi="Arial"/>
                <w:bCs/>
              </w:rPr>
            </w:pPr>
            <w:r>
              <w:rPr>
                <w:rFonts w:ascii="Arial" w:hAnsi="Arial"/>
                <w:bCs/>
              </w:rPr>
              <w:t>-1.20</w:t>
            </w:r>
          </w:p>
        </w:tc>
        <w:tc>
          <w:tcPr>
            <w:tcW w:w="992" w:type="dxa"/>
            <w:shd w:val="clear" w:color="auto" w:fill="B4C6E7" w:themeFill="accent1" w:themeFillTint="66"/>
          </w:tcPr>
          <w:p w:rsidR="00BC5972" w:rsidRDefault="00BC5972">
            <w:pPr>
              <w:rPr>
                <w:rFonts w:ascii="Arial" w:hAnsi="Arial"/>
                <w:bCs/>
              </w:rPr>
            </w:pPr>
            <w:r>
              <w:rPr>
                <w:rFonts w:ascii="Arial" w:hAnsi="Arial"/>
                <w:bCs/>
              </w:rPr>
              <w:t>0.08</w:t>
            </w:r>
          </w:p>
        </w:tc>
        <w:tc>
          <w:tcPr>
            <w:tcW w:w="1396" w:type="dxa"/>
            <w:shd w:val="clear" w:color="auto" w:fill="B4C6E7" w:themeFill="accent1" w:themeFillTint="66"/>
          </w:tcPr>
          <w:p w:rsidR="00BC5972" w:rsidRDefault="00BC5972">
            <w:pPr>
              <w:rPr>
                <w:rFonts w:ascii="Arial" w:hAnsi="Arial"/>
                <w:bCs/>
              </w:rPr>
            </w:pPr>
            <w:r>
              <w:rPr>
                <w:rFonts w:ascii="Arial" w:hAnsi="Arial"/>
                <w:bCs/>
              </w:rPr>
              <w:t>-14.79</w:t>
            </w:r>
          </w:p>
        </w:tc>
        <w:tc>
          <w:tcPr>
            <w:tcW w:w="1971" w:type="dxa"/>
            <w:shd w:val="clear" w:color="auto" w:fill="B4C6E7" w:themeFill="accent1" w:themeFillTint="66"/>
          </w:tcPr>
          <w:p w:rsidR="00BC5972" w:rsidRDefault="00BC5972">
            <w:pPr>
              <w:rPr>
                <w:rFonts w:ascii="Arial" w:hAnsi="Arial"/>
                <w:bCs/>
              </w:rPr>
            </w:pPr>
            <w:r>
              <w:rPr>
                <w:rFonts w:ascii="Arial" w:hAnsi="Arial"/>
                <w:bCs/>
              </w:rPr>
              <w:t>&lt;0.001</w:t>
            </w:r>
          </w:p>
        </w:tc>
      </w:tr>
      <w:tr w:rsidR="00BC5972" w:rsidTr="00804524">
        <w:tc>
          <w:tcPr>
            <w:tcW w:w="3794" w:type="dxa"/>
            <w:shd w:val="clear" w:color="auto" w:fill="B4C6E7" w:themeFill="accent1" w:themeFillTint="66"/>
          </w:tcPr>
          <w:p w:rsidR="00BC5972" w:rsidRDefault="00BC5972">
            <w:pPr>
              <w:rPr>
                <w:rFonts w:ascii="Arial" w:hAnsi="Arial"/>
                <w:bCs/>
              </w:rPr>
            </w:pPr>
            <w:r>
              <w:rPr>
                <w:rFonts w:ascii="Arial" w:hAnsi="Arial"/>
                <w:bCs/>
              </w:rPr>
              <w:t>View – large local switch costs</w:t>
            </w:r>
          </w:p>
        </w:tc>
        <w:tc>
          <w:tcPr>
            <w:tcW w:w="1701" w:type="dxa"/>
            <w:shd w:val="clear" w:color="auto" w:fill="B4C6E7" w:themeFill="accent1" w:themeFillTint="66"/>
          </w:tcPr>
          <w:p w:rsidR="00BC5972" w:rsidRDefault="00BC5972">
            <w:pPr>
              <w:rPr>
                <w:rFonts w:ascii="Arial" w:hAnsi="Arial"/>
                <w:bCs/>
              </w:rPr>
            </w:pPr>
            <w:r>
              <w:rPr>
                <w:rFonts w:ascii="Arial" w:hAnsi="Arial"/>
                <w:bCs/>
              </w:rPr>
              <w:t>-1.28</w:t>
            </w:r>
          </w:p>
        </w:tc>
        <w:tc>
          <w:tcPr>
            <w:tcW w:w="992" w:type="dxa"/>
            <w:shd w:val="clear" w:color="auto" w:fill="B4C6E7" w:themeFill="accent1" w:themeFillTint="66"/>
          </w:tcPr>
          <w:p w:rsidR="00BC5972" w:rsidRDefault="00BC5972">
            <w:pPr>
              <w:rPr>
                <w:rFonts w:ascii="Arial" w:hAnsi="Arial"/>
                <w:bCs/>
              </w:rPr>
            </w:pPr>
            <w:r>
              <w:rPr>
                <w:rFonts w:ascii="Arial" w:hAnsi="Arial"/>
                <w:bCs/>
              </w:rPr>
              <w:t>0.11</w:t>
            </w:r>
          </w:p>
        </w:tc>
        <w:tc>
          <w:tcPr>
            <w:tcW w:w="1396" w:type="dxa"/>
            <w:shd w:val="clear" w:color="auto" w:fill="B4C6E7" w:themeFill="accent1" w:themeFillTint="66"/>
          </w:tcPr>
          <w:p w:rsidR="00BC5972" w:rsidRDefault="00BC5972">
            <w:pPr>
              <w:rPr>
                <w:rFonts w:ascii="Arial" w:hAnsi="Arial"/>
                <w:bCs/>
              </w:rPr>
            </w:pPr>
            <w:r>
              <w:rPr>
                <w:rFonts w:ascii="Arial" w:hAnsi="Arial"/>
                <w:bCs/>
              </w:rPr>
              <w:t>-11.45</w:t>
            </w:r>
          </w:p>
        </w:tc>
        <w:tc>
          <w:tcPr>
            <w:tcW w:w="1971" w:type="dxa"/>
            <w:shd w:val="clear" w:color="auto" w:fill="B4C6E7" w:themeFill="accent1" w:themeFillTint="66"/>
          </w:tcPr>
          <w:p w:rsidR="00BC5972" w:rsidRDefault="00BC5972">
            <w:pPr>
              <w:rPr>
                <w:rFonts w:ascii="Arial" w:hAnsi="Arial"/>
                <w:bCs/>
              </w:rPr>
            </w:pPr>
            <w:r>
              <w:rPr>
                <w:rFonts w:ascii="Arial" w:hAnsi="Arial"/>
                <w:bCs/>
              </w:rPr>
              <w:t>&lt;0.001</w:t>
            </w:r>
          </w:p>
        </w:tc>
      </w:tr>
      <w:tr w:rsidR="00BC5972" w:rsidTr="00804524">
        <w:tc>
          <w:tcPr>
            <w:tcW w:w="3794" w:type="dxa"/>
            <w:shd w:val="clear" w:color="auto" w:fill="B4C6E7" w:themeFill="accent1" w:themeFillTint="66"/>
          </w:tcPr>
          <w:p w:rsidR="00BC5972" w:rsidRDefault="00804524">
            <w:pPr>
              <w:rPr>
                <w:rFonts w:ascii="Arial" w:hAnsi="Arial"/>
                <w:bCs/>
              </w:rPr>
            </w:pPr>
            <w:r>
              <w:rPr>
                <w:rFonts w:ascii="Arial" w:hAnsi="Arial"/>
                <w:bCs/>
              </w:rPr>
              <w:t>Both directions – YAs</w:t>
            </w:r>
          </w:p>
        </w:tc>
        <w:tc>
          <w:tcPr>
            <w:tcW w:w="1701" w:type="dxa"/>
            <w:shd w:val="clear" w:color="auto" w:fill="B4C6E7" w:themeFill="accent1" w:themeFillTint="66"/>
          </w:tcPr>
          <w:p w:rsidR="00BC5972" w:rsidRDefault="00804524">
            <w:pPr>
              <w:rPr>
                <w:rFonts w:ascii="Arial" w:hAnsi="Arial"/>
                <w:bCs/>
              </w:rPr>
            </w:pPr>
            <w:r>
              <w:rPr>
                <w:rFonts w:ascii="Arial" w:hAnsi="Arial"/>
                <w:bCs/>
              </w:rPr>
              <w:t>0.89</w:t>
            </w:r>
          </w:p>
        </w:tc>
        <w:tc>
          <w:tcPr>
            <w:tcW w:w="992" w:type="dxa"/>
            <w:shd w:val="clear" w:color="auto" w:fill="B4C6E7" w:themeFill="accent1" w:themeFillTint="66"/>
          </w:tcPr>
          <w:p w:rsidR="00BC5972" w:rsidRDefault="00804524">
            <w:pPr>
              <w:rPr>
                <w:rFonts w:ascii="Arial" w:hAnsi="Arial"/>
                <w:bCs/>
              </w:rPr>
            </w:pPr>
            <w:r>
              <w:rPr>
                <w:rFonts w:ascii="Arial" w:hAnsi="Arial"/>
                <w:bCs/>
              </w:rPr>
              <w:t>0.07</w:t>
            </w:r>
          </w:p>
        </w:tc>
        <w:tc>
          <w:tcPr>
            <w:tcW w:w="1396" w:type="dxa"/>
            <w:shd w:val="clear" w:color="auto" w:fill="B4C6E7" w:themeFill="accent1" w:themeFillTint="66"/>
          </w:tcPr>
          <w:p w:rsidR="00BC5972" w:rsidRDefault="00804524">
            <w:pPr>
              <w:rPr>
                <w:rFonts w:ascii="Arial" w:hAnsi="Arial"/>
                <w:bCs/>
              </w:rPr>
            </w:pPr>
            <w:r>
              <w:rPr>
                <w:rFonts w:ascii="Arial" w:hAnsi="Arial"/>
                <w:bCs/>
              </w:rPr>
              <w:t>13.00</w:t>
            </w:r>
          </w:p>
        </w:tc>
        <w:tc>
          <w:tcPr>
            <w:tcW w:w="1971" w:type="dxa"/>
            <w:shd w:val="clear" w:color="auto" w:fill="B4C6E7" w:themeFill="accent1" w:themeFillTint="66"/>
          </w:tcPr>
          <w:p w:rsidR="00BC5972" w:rsidRDefault="00804524">
            <w:pPr>
              <w:rPr>
                <w:rFonts w:ascii="Arial" w:hAnsi="Arial"/>
                <w:bCs/>
              </w:rPr>
            </w:pPr>
            <w:r>
              <w:rPr>
                <w:rFonts w:ascii="Arial" w:hAnsi="Arial"/>
                <w:bCs/>
              </w:rPr>
              <w:t>&lt;0.001</w:t>
            </w:r>
          </w:p>
        </w:tc>
      </w:tr>
      <w:tr w:rsidR="00804524" w:rsidTr="00804524">
        <w:tc>
          <w:tcPr>
            <w:tcW w:w="3794" w:type="dxa"/>
            <w:shd w:val="clear" w:color="auto" w:fill="B4C6E7" w:themeFill="accent1" w:themeFillTint="66"/>
          </w:tcPr>
          <w:p w:rsidR="00804524" w:rsidRDefault="00804524">
            <w:pPr>
              <w:rPr>
                <w:rFonts w:ascii="Arial" w:hAnsi="Arial"/>
                <w:bCs/>
              </w:rPr>
            </w:pPr>
            <w:r>
              <w:rPr>
                <w:rFonts w:ascii="Arial" w:hAnsi="Arial"/>
                <w:bCs/>
              </w:rPr>
              <w:t>Both directions – OAs</w:t>
            </w:r>
          </w:p>
        </w:tc>
        <w:tc>
          <w:tcPr>
            <w:tcW w:w="1701" w:type="dxa"/>
            <w:shd w:val="clear" w:color="auto" w:fill="B4C6E7" w:themeFill="accent1" w:themeFillTint="66"/>
          </w:tcPr>
          <w:p w:rsidR="00804524" w:rsidRDefault="00804524">
            <w:pPr>
              <w:rPr>
                <w:rFonts w:ascii="Arial" w:hAnsi="Arial"/>
                <w:bCs/>
              </w:rPr>
            </w:pPr>
            <w:r>
              <w:rPr>
                <w:rFonts w:ascii="Arial" w:hAnsi="Arial"/>
                <w:bCs/>
              </w:rPr>
              <w:t>0.53</w:t>
            </w:r>
          </w:p>
        </w:tc>
        <w:tc>
          <w:tcPr>
            <w:tcW w:w="992" w:type="dxa"/>
            <w:shd w:val="clear" w:color="auto" w:fill="B4C6E7" w:themeFill="accent1" w:themeFillTint="66"/>
          </w:tcPr>
          <w:p w:rsidR="00804524" w:rsidRDefault="00804524">
            <w:pPr>
              <w:rPr>
                <w:rFonts w:ascii="Arial" w:hAnsi="Arial"/>
                <w:bCs/>
              </w:rPr>
            </w:pPr>
            <w:r>
              <w:rPr>
                <w:rFonts w:ascii="Arial" w:hAnsi="Arial"/>
                <w:bCs/>
              </w:rPr>
              <w:t>0.12</w:t>
            </w:r>
          </w:p>
        </w:tc>
        <w:tc>
          <w:tcPr>
            <w:tcW w:w="1396" w:type="dxa"/>
            <w:shd w:val="clear" w:color="auto" w:fill="B4C6E7" w:themeFill="accent1" w:themeFillTint="66"/>
          </w:tcPr>
          <w:p w:rsidR="00804524" w:rsidRDefault="00804524">
            <w:pPr>
              <w:rPr>
                <w:rFonts w:ascii="Arial" w:hAnsi="Arial"/>
                <w:bCs/>
              </w:rPr>
            </w:pPr>
            <w:r>
              <w:rPr>
                <w:rFonts w:ascii="Arial" w:hAnsi="Arial"/>
                <w:bCs/>
              </w:rPr>
              <w:t>4.31</w:t>
            </w:r>
          </w:p>
        </w:tc>
        <w:tc>
          <w:tcPr>
            <w:tcW w:w="1971" w:type="dxa"/>
            <w:shd w:val="clear" w:color="auto" w:fill="B4C6E7" w:themeFill="accent1" w:themeFillTint="66"/>
          </w:tcPr>
          <w:p w:rsidR="00804524" w:rsidRDefault="00804524">
            <w:pPr>
              <w:rPr>
                <w:rFonts w:ascii="Arial" w:hAnsi="Arial"/>
                <w:bCs/>
              </w:rPr>
            </w:pPr>
            <w:r>
              <w:rPr>
                <w:rFonts w:ascii="Arial" w:hAnsi="Arial"/>
                <w:bCs/>
              </w:rPr>
              <w:t>&lt;0.001</w:t>
            </w:r>
          </w:p>
        </w:tc>
      </w:tr>
      <w:tr w:rsidR="00804524" w:rsidTr="00804524">
        <w:tc>
          <w:tcPr>
            <w:tcW w:w="3794" w:type="dxa"/>
            <w:shd w:val="clear" w:color="auto" w:fill="B4C6E7" w:themeFill="accent1" w:themeFillTint="66"/>
          </w:tcPr>
          <w:p w:rsidR="00804524" w:rsidRDefault="00804524">
            <w:pPr>
              <w:rPr>
                <w:rFonts w:ascii="Arial" w:hAnsi="Arial"/>
                <w:bCs/>
              </w:rPr>
            </w:pPr>
            <w:r>
              <w:rPr>
                <w:rFonts w:ascii="Arial" w:hAnsi="Arial"/>
                <w:bCs/>
              </w:rPr>
              <w:t>Both directions – low BADS</w:t>
            </w:r>
          </w:p>
        </w:tc>
        <w:tc>
          <w:tcPr>
            <w:tcW w:w="1701" w:type="dxa"/>
            <w:shd w:val="clear" w:color="auto" w:fill="B4C6E7" w:themeFill="accent1" w:themeFillTint="66"/>
          </w:tcPr>
          <w:p w:rsidR="00804524" w:rsidRDefault="00804524">
            <w:pPr>
              <w:rPr>
                <w:rFonts w:ascii="Arial" w:hAnsi="Arial"/>
                <w:bCs/>
              </w:rPr>
            </w:pPr>
            <w:r>
              <w:rPr>
                <w:rFonts w:ascii="Arial" w:hAnsi="Arial"/>
                <w:bCs/>
              </w:rPr>
              <w:t>0.53</w:t>
            </w:r>
          </w:p>
        </w:tc>
        <w:tc>
          <w:tcPr>
            <w:tcW w:w="992" w:type="dxa"/>
            <w:shd w:val="clear" w:color="auto" w:fill="B4C6E7" w:themeFill="accent1" w:themeFillTint="66"/>
          </w:tcPr>
          <w:p w:rsidR="00804524" w:rsidRDefault="00804524">
            <w:pPr>
              <w:rPr>
                <w:rFonts w:ascii="Arial" w:hAnsi="Arial"/>
                <w:bCs/>
              </w:rPr>
            </w:pPr>
            <w:r>
              <w:rPr>
                <w:rFonts w:ascii="Arial" w:hAnsi="Arial"/>
                <w:bCs/>
              </w:rPr>
              <w:t>0.13</w:t>
            </w:r>
          </w:p>
        </w:tc>
        <w:tc>
          <w:tcPr>
            <w:tcW w:w="1396" w:type="dxa"/>
            <w:shd w:val="clear" w:color="auto" w:fill="B4C6E7" w:themeFill="accent1" w:themeFillTint="66"/>
          </w:tcPr>
          <w:p w:rsidR="00804524" w:rsidRDefault="00804524">
            <w:pPr>
              <w:rPr>
                <w:rFonts w:ascii="Arial" w:hAnsi="Arial"/>
                <w:bCs/>
              </w:rPr>
            </w:pPr>
            <w:r>
              <w:rPr>
                <w:rFonts w:ascii="Arial" w:hAnsi="Arial"/>
                <w:bCs/>
              </w:rPr>
              <w:t>4.04</w:t>
            </w:r>
          </w:p>
        </w:tc>
        <w:tc>
          <w:tcPr>
            <w:tcW w:w="1971" w:type="dxa"/>
            <w:shd w:val="clear" w:color="auto" w:fill="B4C6E7" w:themeFill="accent1" w:themeFillTint="66"/>
          </w:tcPr>
          <w:p w:rsidR="00804524" w:rsidRDefault="00804524">
            <w:pPr>
              <w:rPr>
                <w:rFonts w:ascii="Arial" w:hAnsi="Arial"/>
                <w:bCs/>
              </w:rPr>
            </w:pPr>
            <w:r>
              <w:rPr>
                <w:rFonts w:ascii="Arial" w:hAnsi="Arial"/>
                <w:bCs/>
              </w:rPr>
              <w:t>&lt;0.001</w:t>
            </w:r>
          </w:p>
        </w:tc>
      </w:tr>
      <w:tr w:rsidR="00804524" w:rsidTr="00804524">
        <w:tc>
          <w:tcPr>
            <w:tcW w:w="3794" w:type="dxa"/>
            <w:shd w:val="clear" w:color="auto" w:fill="B4C6E7" w:themeFill="accent1" w:themeFillTint="66"/>
          </w:tcPr>
          <w:p w:rsidR="00804524" w:rsidRDefault="00804524">
            <w:pPr>
              <w:rPr>
                <w:rFonts w:ascii="Arial" w:hAnsi="Arial"/>
                <w:bCs/>
              </w:rPr>
            </w:pPr>
            <w:r>
              <w:rPr>
                <w:rFonts w:ascii="Arial" w:hAnsi="Arial"/>
                <w:bCs/>
              </w:rPr>
              <w:t>Both directions – high BADS</w:t>
            </w:r>
          </w:p>
        </w:tc>
        <w:tc>
          <w:tcPr>
            <w:tcW w:w="1701" w:type="dxa"/>
            <w:shd w:val="clear" w:color="auto" w:fill="B4C6E7" w:themeFill="accent1" w:themeFillTint="66"/>
          </w:tcPr>
          <w:p w:rsidR="00804524" w:rsidRDefault="00804524">
            <w:pPr>
              <w:rPr>
                <w:rFonts w:ascii="Arial" w:hAnsi="Arial"/>
                <w:bCs/>
              </w:rPr>
            </w:pPr>
            <w:r>
              <w:rPr>
                <w:rFonts w:ascii="Arial" w:hAnsi="Arial"/>
                <w:bCs/>
              </w:rPr>
              <w:t>0.88</w:t>
            </w:r>
          </w:p>
        </w:tc>
        <w:tc>
          <w:tcPr>
            <w:tcW w:w="992" w:type="dxa"/>
            <w:shd w:val="clear" w:color="auto" w:fill="B4C6E7" w:themeFill="accent1" w:themeFillTint="66"/>
          </w:tcPr>
          <w:p w:rsidR="00804524" w:rsidRDefault="00804524">
            <w:pPr>
              <w:rPr>
                <w:rFonts w:ascii="Arial" w:hAnsi="Arial"/>
                <w:bCs/>
              </w:rPr>
            </w:pPr>
            <w:r>
              <w:rPr>
                <w:rFonts w:ascii="Arial" w:hAnsi="Arial"/>
                <w:bCs/>
              </w:rPr>
              <w:t>0.07</w:t>
            </w:r>
          </w:p>
        </w:tc>
        <w:tc>
          <w:tcPr>
            <w:tcW w:w="1396" w:type="dxa"/>
            <w:shd w:val="clear" w:color="auto" w:fill="B4C6E7" w:themeFill="accent1" w:themeFillTint="66"/>
          </w:tcPr>
          <w:p w:rsidR="00804524" w:rsidRDefault="00804524">
            <w:pPr>
              <w:rPr>
                <w:rFonts w:ascii="Arial" w:hAnsi="Arial"/>
                <w:bCs/>
              </w:rPr>
            </w:pPr>
            <w:r>
              <w:rPr>
                <w:rFonts w:ascii="Arial" w:hAnsi="Arial"/>
                <w:bCs/>
              </w:rPr>
              <w:t>13.24</w:t>
            </w:r>
          </w:p>
        </w:tc>
        <w:tc>
          <w:tcPr>
            <w:tcW w:w="1971" w:type="dxa"/>
            <w:shd w:val="clear" w:color="auto" w:fill="B4C6E7" w:themeFill="accent1" w:themeFillTint="66"/>
          </w:tcPr>
          <w:p w:rsidR="00804524" w:rsidRDefault="00804524">
            <w:pPr>
              <w:rPr>
                <w:rFonts w:ascii="Arial" w:hAnsi="Arial"/>
                <w:bCs/>
              </w:rPr>
            </w:pPr>
            <w:r>
              <w:rPr>
                <w:rFonts w:ascii="Arial" w:hAnsi="Arial"/>
                <w:bCs/>
              </w:rPr>
              <w:t>&lt;0.001</w:t>
            </w:r>
          </w:p>
        </w:tc>
      </w:tr>
      <w:tr w:rsidR="00804524" w:rsidTr="00804524">
        <w:tc>
          <w:tcPr>
            <w:tcW w:w="3794" w:type="dxa"/>
            <w:shd w:val="clear" w:color="auto" w:fill="B4C6E7" w:themeFill="accent1" w:themeFillTint="66"/>
          </w:tcPr>
          <w:p w:rsidR="00804524" w:rsidRDefault="00804524">
            <w:pPr>
              <w:rPr>
                <w:rFonts w:ascii="Arial" w:hAnsi="Arial"/>
                <w:bCs/>
              </w:rPr>
            </w:pPr>
            <w:r>
              <w:rPr>
                <w:rFonts w:ascii="Arial" w:hAnsi="Arial"/>
                <w:bCs/>
              </w:rPr>
              <w:t>Both directions – small local switch costs</w:t>
            </w:r>
          </w:p>
        </w:tc>
        <w:tc>
          <w:tcPr>
            <w:tcW w:w="1701" w:type="dxa"/>
            <w:shd w:val="clear" w:color="auto" w:fill="B4C6E7" w:themeFill="accent1" w:themeFillTint="66"/>
          </w:tcPr>
          <w:p w:rsidR="00804524" w:rsidRDefault="00804524">
            <w:pPr>
              <w:rPr>
                <w:rFonts w:ascii="Arial" w:hAnsi="Arial"/>
                <w:bCs/>
              </w:rPr>
            </w:pPr>
            <w:r>
              <w:rPr>
                <w:rFonts w:ascii="Arial" w:hAnsi="Arial"/>
                <w:bCs/>
              </w:rPr>
              <w:t>0.78</w:t>
            </w:r>
          </w:p>
        </w:tc>
        <w:tc>
          <w:tcPr>
            <w:tcW w:w="992" w:type="dxa"/>
            <w:shd w:val="clear" w:color="auto" w:fill="B4C6E7" w:themeFill="accent1" w:themeFillTint="66"/>
          </w:tcPr>
          <w:p w:rsidR="00804524" w:rsidRDefault="00804524">
            <w:pPr>
              <w:rPr>
                <w:rFonts w:ascii="Arial" w:hAnsi="Arial"/>
                <w:bCs/>
              </w:rPr>
            </w:pPr>
            <w:r>
              <w:rPr>
                <w:rFonts w:ascii="Arial" w:hAnsi="Arial"/>
                <w:bCs/>
              </w:rPr>
              <w:t>0.07</w:t>
            </w:r>
          </w:p>
        </w:tc>
        <w:tc>
          <w:tcPr>
            <w:tcW w:w="1396" w:type="dxa"/>
            <w:shd w:val="clear" w:color="auto" w:fill="B4C6E7" w:themeFill="accent1" w:themeFillTint="66"/>
          </w:tcPr>
          <w:p w:rsidR="00804524" w:rsidRDefault="00804524">
            <w:pPr>
              <w:rPr>
                <w:rFonts w:ascii="Arial" w:hAnsi="Arial"/>
                <w:bCs/>
              </w:rPr>
            </w:pPr>
            <w:r>
              <w:rPr>
                <w:rFonts w:ascii="Arial" w:hAnsi="Arial"/>
                <w:bCs/>
              </w:rPr>
              <w:t>10.45</w:t>
            </w:r>
          </w:p>
        </w:tc>
        <w:tc>
          <w:tcPr>
            <w:tcW w:w="1971" w:type="dxa"/>
            <w:shd w:val="clear" w:color="auto" w:fill="B4C6E7" w:themeFill="accent1" w:themeFillTint="66"/>
          </w:tcPr>
          <w:p w:rsidR="00804524" w:rsidRDefault="00804524">
            <w:pPr>
              <w:rPr>
                <w:rFonts w:ascii="Arial" w:hAnsi="Arial"/>
                <w:bCs/>
              </w:rPr>
            </w:pPr>
            <w:r>
              <w:rPr>
                <w:rFonts w:ascii="Arial" w:hAnsi="Arial"/>
                <w:bCs/>
              </w:rPr>
              <w:t>&lt;0.001</w:t>
            </w:r>
          </w:p>
        </w:tc>
      </w:tr>
      <w:tr w:rsidR="00804524" w:rsidTr="00804524">
        <w:tc>
          <w:tcPr>
            <w:tcW w:w="3794" w:type="dxa"/>
            <w:shd w:val="clear" w:color="auto" w:fill="B4C6E7" w:themeFill="accent1" w:themeFillTint="66"/>
          </w:tcPr>
          <w:p w:rsidR="00804524" w:rsidRDefault="00804524">
            <w:pPr>
              <w:rPr>
                <w:rFonts w:ascii="Arial" w:hAnsi="Arial"/>
                <w:bCs/>
              </w:rPr>
            </w:pPr>
            <w:r>
              <w:rPr>
                <w:rFonts w:ascii="Arial" w:hAnsi="Arial"/>
                <w:bCs/>
              </w:rPr>
              <w:t>Both directions – large local switch costs</w:t>
            </w:r>
          </w:p>
        </w:tc>
        <w:tc>
          <w:tcPr>
            <w:tcW w:w="1701" w:type="dxa"/>
            <w:shd w:val="clear" w:color="auto" w:fill="B4C6E7" w:themeFill="accent1" w:themeFillTint="66"/>
          </w:tcPr>
          <w:p w:rsidR="00804524" w:rsidRDefault="00804524">
            <w:pPr>
              <w:rPr>
                <w:rFonts w:ascii="Arial" w:hAnsi="Arial"/>
                <w:bCs/>
              </w:rPr>
            </w:pPr>
            <w:r>
              <w:rPr>
                <w:rFonts w:ascii="Arial" w:hAnsi="Arial"/>
                <w:bCs/>
              </w:rPr>
              <w:t>0.88</w:t>
            </w:r>
          </w:p>
        </w:tc>
        <w:tc>
          <w:tcPr>
            <w:tcW w:w="992" w:type="dxa"/>
            <w:shd w:val="clear" w:color="auto" w:fill="B4C6E7" w:themeFill="accent1" w:themeFillTint="66"/>
          </w:tcPr>
          <w:p w:rsidR="00804524" w:rsidRDefault="00804524">
            <w:pPr>
              <w:rPr>
                <w:rFonts w:ascii="Arial" w:hAnsi="Arial"/>
                <w:bCs/>
              </w:rPr>
            </w:pPr>
            <w:r>
              <w:rPr>
                <w:rFonts w:ascii="Arial" w:hAnsi="Arial"/>
                <w:bCs/>
              </w:rPr>
              <w:t>0.11</w:t>
            </w:r>
          </w:p>
        </w:tc>
        <w:tc>
          <w:tcPr>
            <w:tcW w:w="1396" w:type="dxa"/>
            <w:shd w:val="clear" w:color="auto" w:fill="B4C6E7" w:themeFill="accent1" w:themeFillTint="66"/>
          </w:tcPr>
          <w:p w:rsidR="00804524" w:rsidRDefault="00804524">
            <w:pPr>
              <w:rPr>
                <w:rFonts w:ascii="Arial" w:hAnsi="Arial"/>
                <w:bCs/>
              </w:rPr>
            </w:pPr>
            <w:r>
              <w:rPr>
                <w:rFonts w:ascii="Arial" w:hAnsi="Arial"/>
                <w:bCs/>
              </w:rPr>
              <w:t>8.38</w:t>
            </w:r>
          </w:p>
        </w:tc>
        <w:tc>
          <w:tcPr>
            <w:tcW w:w="1971" w:type="dxa"/>
            <w:shd w:val="clear" w:color="auto" w:fill="B4C6E7" w:themeFill="accent1" w:themeFillTint="66"/>
          </w:tcPr>
          <w:p w:rsidR="00804524" w:rsidRDefault="00804524">
            <w:pPr>
              <w:rPr>
                <w:rFonts w:ascii="Arial" w:hAnsi="Arial"/>
                <w:bCs/>
              </w:rPr>
            </w:pPr>
            <w:r>
              <w:rPr>
                <w:rFonts w:ascii="Arial" w:hAnsi="Arial"/>
                <w:bCs/>
              </w:rPr>
              <w:t>&lt;0.001</w:t>
            </w:r>
          </w:p>
        </w:tc>
      </w:tr>
    </w:tbl>
    <w:p w:rsidR="00BC5972" w:rsidRPr="00BC5972" w:rsidRDefault="00BC5972">
      <w:pPr>
        <w:rPr>
          <w:rFonts w:ascii="Arial" w:hAnsi="Arial"/>
          <w:bCs/>
        </w:rPr>
      </w:pPr>
    </w:p>
    <w:p w:rsidR="00F152E1" w:rsidRDefault="00F152E1"/>
    <w:p w:rsidR="008F5B02" w:rsidRPr="00BE4A5B" w:rsidRDefault="003C39BB" w:rsidP="008F5B02">
      <w:pPr>
        <w:rPr>
          <w:rFonts w:ascii="Arial" w:hAnsi="Arial"/>
          <w:bCs/>
        </w:rPr>
      </w:pPr>
      <w:r>
        <w:rPr>
          <w:rFonts w:ascii="Arial" w:hAnsi="Arial"/>
          <w:bCs/>
        </w:rPr>
        <w:t xml:space="preserve">Supplementary </w:t>
      </w:r>
      <w:r w:rsidR="008F5B02">
        <w:rPr>
          <w:rFonts w:ascii="Arial" w:hAnsi="Arial"/>
          <w:bCs/>
        </w:rPr>
        <w:t xml:space="preserve">Table </w:t>
      </w:r>
      <w:r>
        <w:rPr>
          <w:rFonts w:ascii="Arial" w:hAnsi="Arial"/>
          <w:bCs/>
        </w:rPr>
        <w:t>S</w:t>
      </w:r>
      <w:r w:rsidR="008F5B02">
        <w:rPr>
          <w:rFonts w:ascii="Arial" w:hAnsi="Arial"/>
          <w:bCs/>
        </w:rPr>
        <w:t>7. Full LMM results for the sum head angle change made by participants on Experiment 2. Significant results are highlighted in blue. See the Methods section for the model that was run.</w:t>
      </w:r>
    </w:p>
    <w:tbl>
      <w:tblPr>
        <w:tblStyle w:val="TableGrid"/>
        <w:tblW w:w="0" w:type="auto"/>
        <w:tblLook w:val="04A0" w:firstRow="1" w:lastRow="0" w:firstColumn="1" w:lastColumn="0" w:noHBand="0" w:noVBand="1"/>
      </w:tblPr>
      <w:tblGrid>
        <w:gridCol w:w="3794"/>
        <w:gridCol w:w="1701"/>
        <w:gridCol w:w="992"/>
        <w:gridCol w:w="1396"/>
        <w:gridCol w:w="1971"/>
      </w:tblGrid>
      <w:tr w:rsidR="00424704" w:rsidTr="00A63EFA">
        <w:tc>
          <w:tcPr>
            <w:tcW w:w="3794" w:type="dxa"/>
          </w:tcPr>
          <w:p w:rsidR="00424704" w:rsidRPr="008F5B02" w:rsidRDefault="00424704">
            <w:pPr>
              <w:rPr>
                <w:rFonts w:ascii="Arial" w:hAnsi="Arial"/>
                <w:bCs/>
                <w:i/>
              </w:rPr>
            </w:pPr>
            <w:r w:rsidRPr="008F5B02">
              <w:rPr>
                <w:rFonts w:ascii="Arial" w:hAnsi="Arial"/>
                <w:bCs/>
                <w:i/>
              </w:rPr>
              <w:t>Factor</w:t>
            </w:r>
          </w:p>
        </w:tc>
        <w:tc>
          <w:tcPr>
            <w:tcW w:w="1701" w:type="dxa"/>
          </w:tcPr>
          <w:p w:rsidR="00424704" w:rsidRPr="008F5B02" w:rsidRDefault="00424704">
            <w:pPr>
              <w:rPr>
                <w:rFonts w:ascii="Arial" w:hAnsi="Arial"/>
                <w:bCs/>
                <w:i/>
              </w:rPr>
            </w:pPr>
            <w:r w:rsidRPr="008F5B02">
              <w:rPr>
                <w:rFonts w:ascii="Arial" w:hAnsi="Arial" w:cs="Arial"/>
                <w:bCs/>
                <w:i/>
              </w:rPr>
              <w:t>β</w:t>
            </w:r>
          </w:p>
        </w:tc>
        <w:tc>
          <w:tcPr>
            <w:tcW w:w="992" w:type="dxa"/>
          </w:tcPr>
          <w:p w:rsidR="00424704" w:rsidRPr="008F5B02" w:rsidRDefault="00424704">
            <w:pPr>
              <w:rPr>
                <w:rFonts w:ascii="Arial" w:hAnsi="Arial"/>
                <w:bCs/>
                <w:i/>
              </w:rPr>
            </w:pPr>
            <w:r w:rsidRPr="008F5B02">
              <w:rPr>
                <w:rFonts w:ascii="Arial" w:hAnsi="Arial"/>
                <w:bCs/>
                <w:i/>
              </w:rPr>
              <w:t>SE</w:t>
            </w:r>
          </w:p>
        </w:tc>
        <w:tc>
          <w:tcPr>
            <w:tcW w:w="1396" w:type="dxa"/>
          </w:tcPr>
          <w:p w:rsidR="00424704" w:rsidRPr="008F5B02" w:rsidRDefault="00424704">
            <w:pPr>
              <w:rPr>
                <w:rFonts w:ascii="Arial" w:hAnsi="Arial"/>
                <w:bCs/>
                <w:i/>
              </w:rPr>
            </w:pPr>
            <w:r w:rsidRPr="008F5B02">
              <w:rPr>
                <w:rFonts w:ascii="Arial" w:hAnsi="Arial"/>
                <w:bCs/>
                <w:i/>
              </w:rPr>
              <w:t>t-value</w:t>
            </w:r>
          </w:p>
        </w:tc>
        <w:tc>
          <w:tcPr>
            <w:tcW w:w="1971" w:type="dxa"/>
          </w:tcPr>
          <w:p w:rsidR="00424704" w:rsidRPr="008F5B02" w:rsidRDefault="00424704">
            <w:pPr>
              <w:rPr>
                <w:rFonts w:ascii="Arial" w:hAnsi="Arial"/>
                <w:bCs/>
                <w:i/>
              </w:rPr>
            </w:pPr>
            <w:r w:rsidRPr="008F5B02">
              <w:rPr>
                <w:rFonts w:ascii="Arial" w:hAnsi="Arial"/>
                <w:bCs/>
                <w:i/>
              </w:rPr>
              <w:t>p-value</w:t>
            </w:r>
          </w:p>
        </w:tc>
      </w:tr>
      <w:tr w:rsidR="00424704" w:rsidTr="00A63EFA">
        <w:tc>
          <w:tcPr>
            <w:tcW w:w="3794" w:type="dxa"/>
          </w:tcPr>
          <w:p w:rsidR="00424704" w:rsidRDefault="00424704">
            <w:pPr>
              <w:rPr>
                <w:rFonts w:ascii="Arial" w:hAnsi="Arial"/>
                <w:bCs/>
              </w:rPr>
            </w:pPr>
            <w:r>
              <w:rPr>
                <w:rFonts w:ascii="Arial" w:hAnsi="Arial"/>
                <w:bCs/>
              </w:rPr>
              <w:t>Car speed</w:t>
            </w:r>
          </w:p>
        </w:tc>
        <w:tc>
          <w:tcPr>
            <w:tcW w:w="1701" w:type="dxa"/>
          </w:tcPr>
          <w:p w:rsidR="00424704" w:rsidRDefault="00424704">
            <w:pPr>
              <w:rPr>
                <w:rFonts w:ascii="Arial" w:hAnsi="Arial"/>
                <w:bCs/>
              </w:rPr>
            </w:pPr>
            <w:r>
              <w:rPr>
                <w:rFonts w:ascii="Arial" w:hAnsi="Arial"/>
                <w:bCs/>
              </w:rPr>
              <w:t>-6.44</w:t>
            </w:r>
          </w:p>
        </w:tc>
        <w:tc>
          <w:tcPr>
            <w:tcW w:w="992" w:type="dxa"/>
          </w:tcPr>
          <w:p w:rsidR="00424704" w:rsidRDefault="00424704">
            <w:pPr>
              <w:rPr>
                <w:rFonts w:ascii="Arial" w:hAnsi="Arial"/>
                <w:bCs/>
              </w:rPr>
            </w:pPr>
            <w:r>
              <w:rPr>
                <w:rFonts w:ascii="Arial" w:hAnsi="Arial"/>
                <w:bCs/>
              </w:rPr>
              <w:t>16.87</w:t>
            </w:r>
          </w:p>
        </w:tc>
        <w:tc>
          <w:tcPr>
            <w:tcW w:w="1396" w:type="dxa"/>
          </w:tcPr>
          <w:p w:rsidR="00424704" w:rsidRDefault="00424704">
            <w:pPr>
              <w:rPr>
                <w:rFonts w:ascii="Arial" w:hAnsi="Arial"/>
                <w:bCs/>
              </w:rPr>
            </w:pPr>
            <w:r>
              <w:rPr>
                <w:rFonts w:ascii="Arial" w:hAnsi="Arial"/>
                <w:bCs/>
              </w:rPr>
              <w:t>-0.38</w:t>
            </w:r>
          </w:p>
        </w:tc>
        <w:tc>
          <w:tcPr>
            <w:tcW w:w="1971" w:type="dxa"/>
          </w:tcPr>
          <w:p w:rsidR="00424704" w:rsidRDefault="00424704">
            <w:pPr>
              <w:rPr>
                <w:rFonts w:ascii="Arial" w:hAnsi="Arial"/>
                <w:bCs/>
              </w:rPr>
            </w:pPr>
            <w:r>
              <w:rPr>
                <w:rFonts w:ascii="Arial" w:hAnsi="Arial"/>
                <w:bCs/>
              </w:rPr>
              <w:t>0.703</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Car speed * Age</w:t>
            </w:r>
          </w:p>
        </w:tc>
        <w:tc>
          <w:tcPr>
            <w:tcW w:w="1701" w:type="dxa"/>
            <w:shd w:val="clear" w:color="auto" w:fill="B4C6E7" w:themeFill="accent1" w:themeFillTint="66"/>
          </w:tcPr>
          <w:p w:rsidR="00424704" w:rsidRDefault="00424704">
            <w:pPr>
              <w:rPr>
                <w:rFonts w:ascii="Arial" w:hAnsi="Arial"/>
                <w:bCs/>
              </w:rPr>
            </w:pPr>
            <w:r>
              <w:rPr>
                <w:rFonts w:ascii="Arial" w:hAnsi="Arial"/>
                <w:bCs/>
              </w:rPr>
              <w:t>33.32</w:t>
            </w:r>
          </w:p>
        </w:tc>
        <w:tc>
          <w:tcPr>
            <w:tcW w:w="992" w:type="dxa"/>
            <w:shd w:val="clear" w:color="auto" w:fill="B4C6E7" w:themeFill="accent1" w:themeFillTint="66"/>
          </w:tcPr>
          <w:p w:rsidR="00424704" w:rsidRDefault="00424704">
            <w:pPr>
              <w:rPr>
                <w:rFonts w:ascii="Arial" w:hAnsi="Arial"/>
                <w:bCs/>
              </w:rPr>
            </w:pPr>
            <w:r>
              <w:rPr>
                <w:rFonts w:ascii="Arial" w:hAnsi="Arial"/>
                <w:bCs/>
              </w:rPr>
              <w:t>6.76</w:t>
            </w:r>
          </w:p>
        </w:tc>
        <w:tc>
          <w:tcPr>
            <w:tcW w:w="1396" w:type="dxa"/>
            <w:shd w:val="clear" w:color="auto" w:fill="B4C6E7" w:themeFill="accent1" w:themeFillTint="66"/>
          </w:tcPr>
          <w:p w:rsidR="00424704" w:rsidRDefault="00424704">
            <w:pPr>
              <w:rPr>
                <w:rFonts w:ascii="Arial" w:hAnsi="Arial"/>
                <w:bCs/>
              </w:rPr>
            </w:pPr>
            <w:r>
              <w:rPr>
                <w:rFonts w:ascii="Arial" w:hAnsi="Arial"/>
                <w:bCs/>
              </w:rPr>
              <w:t>4.93</w:t>
            </w:r>
          </w:p>
        </w:tc>
        <w:tc>
          <w:tcPr>
            <w:tcW w:w="1971" w:type="dxa"/>
            <w:shd w:val="clear" w:color="auto" w:fill="B4C6E7" w:themeFill="accent1" w:themeFillTint="66"/>
          </w:tcPr>
          <w:p w:rsidR="00424704" w:rsidRDefault="00424704">
            <w:pPr>
              <w:rPr>
                <w:rFonts w:ascii="Arial" w:hAnsi="Arial"/>
                <w:bCs/>
              </w:rPr>
            </w:pPr>
            <w:r>
              <w:rPr>
                <w:rFonts w:ascii="Arial" w:hAnsi="Arial"/>
                <w:bCs/>
              </w:rPr>
              <w:t>&lt;0.001</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Car speed * BADS</w:t>
            </w:r>
          </w:p>
        </w:tc>
        <w:tc>
          <w:tcPr>
            <w:tcW w:w="1701" w:type="dxa"/>
            <w:shd w:val="clear" w:color="auto" w:fill="B4C6E7" w:themeFill="accent1" w:themeFillTint="66"/>
          </w:tcPr>
          <w:p w:rsidR="00424704" w:rsidRDefault="00424704">
            <w:pPr>
              <w:rPr>
                <w:rFonts w:ascii="Arial" w:hAnsi="Arial"/>
                <w:bCs/>
              </w:rPr>
            </w:pPr>
            <w:r>
              <w:rPr>
                <w:rFonts w:ascii="Arial" w:hAnsi="Arial"/>
                <w:bCs/>
              </w:rPr>
              <w:t>-6.84</w:t>
            </w:r>
          </w:p>
        </w:tc>
        <w:tc>
          <w:tcPr>
            <w:tcW w:w="992" w:type="dxa"/>
            <w:shd w:val="clear" w:color="auto" w:fill="B4C6E7" w:themeFill="accent1" w:themeFillTint="66"/>
          </w:tcPr>
          <w:p w:rsidR="00424704" w:rsidRDefault="00424704">
            <w:pPr>
              <w:rPr>
                <w:rFonts w:ascii="Arial" w:hAnsi="Arial"/>
                <w:bCs/>
              </w:rPr>
            </w:pPr>
            <w:r>
              <w:rPr>
                <w:rFonts w:ascii="Arial" w:hAnsi="Arial"/>
                <w:bCs/>
              </w:rPr>
              <w:t>2.84</w:t>
            </w:r>
          </w:p>
        </w:tc>
        <w:tc>
          <w:tcPr>
            <w:tcW w:w="1396" w:type="dxa"/>
            <w:shd w:val="clear" w:color="auto" w:fill="B4C6E7" w:themeFill="accent1" w:themeFillTint="66"/>
          </w:tcPr>
          <w:p w:rsidR="00424704" w:rsidRDefault="00424704">
            <w:pPr>
              <w:rPr>
                <w:rFonts w:ascii="Arial" w:hAnsi="Arial"/>
                <w:bCs/>
              </w:rPr>
            </w:pPr>
            <w:r>
              <w:rPr>
                <w:rFonts w:ascii="Arial" w:hAnsi="Arial"/>
                <w:bCs/>
              </w:rPr>
              <w:t>-2.41</w:t>
            </w:r>
          </w:p>
        </w:tc>
        <w:tc>
          <w:tcPr>
            <w:tcW w:w="1971" w:type="dxa"/>
            <w:shd w:val="clear" w:color="auto" w:fill="B4C6E7" w:themeFill="accent1" w:themeFillTint="66"/>
          </w:tcPr>
          <w:p w:rsidR="00424704" w:rsidRDefault="00424704">
            <w:pPr>
              <w:rPr>
                <w:rFonts w:ascii="Arial" w:hAnsi="Arial"/>
                <w:bCs/>
              </w:rPr>
            </w:pPr>
            <w:r>
              <w:rPr>
                <w:rFonts w:ascii="Arial" w:hAnsi="Arial"/>
                <w:bCs/>
              </w:rPr>
              <w:t>0.016</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Car speed * Local switch costs</w:t>
            </w:r>
          </w:p>
        </w:tc>
        <w:tc>
          <w:tcPr>
            <w:tcW w:w="1701" w:type="dxa"/>
            <w:shd w:val="clear" w:color="auto" w:fill="B4C6E7" w:themeFill="accent1" w:themeFillTint="66"/>
          </w:tcPr>
          <w:p w:rsidR="00424704" w:rsidRDefault="00424704">
            <w:pPr>
              <w:rPr>
                <w:rFonts w:ascii="Arial" w:hAnsi="Arial"/>
                <w:bCs/>
              </w:rPr>
            </w:pPr>
            <w:r>
              <w:rPr>
                <w:rFonts w:ascii="Arial" w:hAnsi="Arial"/>
                <w:bCs/>
              </w:rPr>
              <w:t>-43.78</w:t>
            </w:r>
          </w:p>
        </w:tc>
        <w:tc>
          <w:tcPr>
            <w:tcW w:w="992" w:type="dxa"/>
            <w:shd w:val="clear" w:color="auto" w:fill="B4C6E7" w:themeFill="accent1" w:themeFillTint="66"/>
          </w:tcPr>
          <w:p w:rsidR="00424704" w:rsidRDefault="00424704">
            <w:pPr>
              <w:rPr>
                <w:rFonts w:ascii="Arial" w:hAnsi="Arial"/>
                <w:bCs/>
              </w:rPr>
            </w:pPr>
            <w:r>
              <w:rPr>
                <w:rFonts w:ascii="Arial" w:hAnsi="Arial"/>
                <w:bCs/>
              </w:rPr>
              <w:t>12.88</w:t>
            </w:r>
          </w:p>
        </w:tc>
        <w:tc>
          <w:tcPr>
            <w:tcW w:w="1396" w:type="dxa"/>
            <w:shd w:val="clear" w:color="auto" w:fill="B4C6E7" w:themeFill="accent1" w:themeFillTint="66"/>
          </w:tcPr>
          <w:p w:rsidR="00424704" w:rsidRDefault="00424704">
            <w:pPr>
              <w:rPr>
                <w:rFonts w:ascii="Arial" w:hAnsi="Arial"/>
                <w:bCs/>
              </w:rPr>
            </w:pPr>
            <w:r>
              <w:rPr>
                <w:rFonts w:ascii="Arial" w:hAnsi="Arial"/>
                <w:bCs/>
              </w:rPr>
              <w:t>-3.40</w:t>
            </w:r>
          </w:p>
        </w:tc>
        <w:tc>
          <w:tcPr>
            <w:tcW w:w="1971" w:type="dxa"/>
            <w:shd w:val="clear" w:color="auto" w:fill="B4C6E7" w:themeFill="accent1" w:themeFillTint="66"/>
          </w:tcPr>
          <w:p w:rsidR="00424704" w:rsidRDefault="00424704">
            <w:pPr>
              <w:rPr>
                <w:rFonts w:ascii="Arial" w:hAnsi="Arial"/>
                <w:bCs/>
              </w:rPr>
            </w:pPr>
            <w:r>
              <w:rPr>
                <w:rFonts w:ascii="Arial" w:hAnsi="Arial"/>
                <w:bCs/>
              </w:rPr>
              <w:t>0.001</w:t>
            </w:r>
          </w:p>
        </w:tc>
      </w:tr>
      <w:tr w:rsidR="00424704" w:rsidTr="00A63EFA">
        <w:tc>
          <w:tcPr>
            <w:tcW w:w="3794" w:type="dxa"/>
          </w:tcPr>
          <w:p w:rsidR="00424704" w:rsidRDefault="00424704">
            <w:pPr>
              <w:rPr>
                <w:rFonts w:ascii="Arial" w:hAnsi="Arial"/>
                <w:bCs/>
              </w:rPr>
            </w:pPr>
            <w:r>
              <w:rPr>
                <w:rFonts w:ascii="Arial" w:hAnsi="Arial"/>
                <w:bCs/>
              </w:rPr>
              <w:t>Car speed * Global switch costs</w:t>
            </w:r>
          </w:p>
        </w:tc>
        <w:tc>
          <w:tcPr>
            <w:tcW w:w="1701" w:type="dxa"/>
          </w:tcPr>
          <w:p w:rsidR="00424704" w:rsidRDefault="00424704">
            <w:pPr>
              <w:rPr>
                <w:rFonts w:ascii="Arial" w:hAnsi="Arial"/>
                <w:bCs/>
              </w:rPr>
            </w:pPr>
            <w:r>
              <w:rPr>
                <w:rFonts w:ascii="Arial" w:hAnsi="Arial"/>
                <w:bCs/>
              </w:rPr>
              <w:t>-11.20</w:t>
            </w:r>
          </w:p>
        </w:tc>
        <w:tc>
          <w:tcPr>
            <w:tcW w:w="992" w:type="dxa"/>
          </w:tcPr>
          <w:p w:rsidR="00424704" w:rsidRDefault="00424704">
            <w:pPr>
              <w:rPr>
                <w:rFonts w:ascii="Arial" w:hAnsi="Arial"/>
                <w:bCs/>
              </w:rPr>
            </w:pPr>
            <w:r>
              <w:rPr>
                <w:rFonts w:ascii="Arial" w:hAnsi="Arial"/>
                <w:bCs/>
              </w:rPr>
              <w:t>8.14</w:t>
            </w:r>
          </w:p>
        </w:tc>
        <w:tc>
          <w:tcPr>
            <w:tcW w:w="1396" w:type="dxa"/>
          </w:tcPr>
          <w:p w:rsidR="00424704" w:rsidRDefault="00424704">
            <w:pPr>
              <w:rPr>
                <w:rFonts w:ascii="Arial" w:hAnsi="Arial"/>
                <w:bCs/>
              </w:rPr>
            </w:pPr>
            <w:r>
              <w:rPr>
                <w:rFonts w:ascii="Arial" w:hAnsi="Arial"/>
                <w:bCs/>
              </w:rPr>
              <w:t>-1.38</w:t>
            </w:r>
          </w:p>
        </w:tc>
        <w:tc>
          <w:tcPr>
            <w:tcW w:w="1971" w:type="dxa"/>
          </w:tcPr>
          <w:p w:rsidR="00424704" w:rsidRDefault="00424704">
            <w:pPr>
              <w:rPr>
                <w:rFonts w:ascii="Arial" w:hAnsi="Arial"/>
                <w:bCs/>
              </w:rPr>
            </w:pPr>
            <w:r>
              <w:rPr>
                <w:rFonts w:ascii="Arial" w:hAnsi="Arial"/>
                <w:bCs/>
              </w:rPr>
              <w:t>0.169</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Car speed * RMA RT</w:t>
            </w:r>
          </w:p>
        </w:tc>
        <w:tc>
          <w:tcPr>
            <w:tcW w:w="1701" w:type="dxa"/>
            <w:shd w:val="clear" w:color="auto" w:fill="B4C6E7" w:themeFill="accent1" w:themeFillTint="66"/>
          </w:tcPr>
          <w:p w:rsidR="00424704" w:rsidRDefault="00424704">
            <w:pPr>
              <w:rPr>
                <w:rFonts w:ascii="Arial" w:hAnsi="Arial"/>
                <w:bCs/>
              </w:rPr>
            </w:pPr>
            <w:r>
              <w:rPr>
                <w:rFonts w:ascii="Arial" w:hAnsi="Arial"/>
                <w:bCs/>
              </w:rPr>
              <w:t>24.98</w:t>
            </w:r>
          </w:p>
        </w:tc>
        <w:tc>
          <w:tcPr>
            <w:tcW w:w="992" w:type="dxa"/>
            <w:shd w:val="clear" w:color="auto" w:fill="B4C6E7" w:themeFill="accent1" w:themeFillTint="66"/>
          </w:tcPr>
          <w:p w:rsidR="00424704" w:rsidRDefault="00424704">
            <w:pPr>
              <w:rPr>
                <w:rFonts w:ascii="Arial" w:hAnsi="Arial"/>
                <w:bCs/>
              </w:rPr>
            </w:pPr>
            <w:r>
              <w:rPr>
                <w:rFonts w:ascii="Arial" w:hAnsi="Arial"/>
                <w:bCs/>
              </w:rPr>
              <w:t>9.42</w:t>
            </w:r>
          </w:p>
        </w:tc>
        <w:tc>
          <w:tcPr>
            <w:tcW w:w="1396" w:type="dxa"/>
            <w:shd w:val="clear" w:color="auto" w:fill="B4C6E7" w:themeFill="accent1" w:themeFillTint="66"/>
          </w:tcPr>
          <w:p w:rsidR="00424704" w:rsidRDefault="00424704">
            <w:pPr>
              <w:rPr>
                <w:rFonts w:ascii="Arial" w:hAnsi="Arial"/>
                <w:bCs/>
              </w:rPr>
            </w:pPr>
            <w:r>
              <w:rPr>
                <w:rFonts w:ascii="Arial" w:hAnsi="Arial"/>
                <w:bCs/>
              </w:rPr>
              <w:t>2.65</w:t>
            </w:r>
          </w:p>
        </w:tc>
        <w:tc>
          <w:tcPr>
            <w:tcW w:w="1971" w:type="dxa"/>
            <w:shd w:val="clear" w:color="auto" w:fill="B4C6E7" w:themeFill="accent1" w:themeFillTint="66"/>
          </w:tcPr>
          <w:p w:rsidR="00424704" w:rsidRDefault="00424704">
            <w:pPr>
              <w:rPr>
                <w:rFonts w:ascii="Arial" w:hAnsi="Arial"/>
                <w:bCs/>
              </w:rPr>
            </w:pPr>
            <w:r>
              <w:rPr>
                <w:rFonts w:ascii="Arial" w:hAnsi="Arial"/>
                <w:bCs/>
              </w:rPr>
              <w:t>0.008</w:t>
            </w:r>
          </w:p>
        </w:tc>
      </w:tr>
      <w:tr w:rsidR="00424704" w:rsidTr="00A63EFA">
        <w:tc>
          <w:tcPr>
            <w:tcW w:w="3794" w:type="dxa"/>
          </w:tcPr>
          <w:p w:rsidR="00424704" w:rsidRDefault="00424704">
            <w:pPr>
              <w:rPr>
                <w:rFonts w:ascii="Arial" w:hAnsi="Arial"/>
                <w:bCs/>
              </w:rPr>
            </w:pPr>
            <w:r>
              <w:rPr>
                <w:rFonts w:ascii="Arial" w:hAnsi="Arial"/>
                <w:bCs/>
              </w:rPr>
              <w:t xml:space="preserve">View </w:t>
            </w:r>
          </w:p>
        </w:tc>
        <w:tc>
          <w:tcPr>
            <w:tcW w:w="1701" w:type="dxa"/>
          </w:tcPr>
          <w:p w:rsidR="00424704" w:rsidRDefault="00424704">
            <w:pPr>
              <w:rPr>
                <w:rFonts w:ascii="Arial" w:hAnsi="Arial"/>
                <w:bCs/>
              </w:rPr>
            </w:pPr>
            <w:r>
              <w:rPr>
                <w:rFonts w:ascii="Arial" w:hAnsi="Arial"/>
                <w:bCs/>
              </w:rPr>
              <w:t>-12.79</w:t>
            </w:r>
          </w:p>
        </w:tc>
        <w:tc>
          <w:tcPr>
            <w:tcW w:w="992" w:type="dxa"/>
          </w:tcPr>
          <w:p w:rsidR="00424704" w:rsidRDefault="00424704">
            <w:pPr>
              <w:rPr>
                <w:rFonts w:ascii="Arial" w:hAnsi="Arial"/>
                <w:bCs/>
              </w:rPr>
            </w:pPr>
            <w:r>
              <w:rPr>
                <w:rFonts w:ascii="Arial" w:hAnsi="Arial"/>
                <w:bCs/>
              </w:rPr>
              <w:t>20.99</w:t>
            </w:r>
          </w:p>
        </w:tc>
        <w:tc>
          <w:tcPr>
            <w:tcW w:w="1396" w:type="dxa"/>
          </w:tcPr>
          <w:p w:rsidR="00424704" w:rsidRDefault="00424704">
            <w:pPr>
              <w:rPr>
                <w:rFonts w:ascii="Arial" w:hAnsi="Arial"/>
                <w:bCs/>
              </w:rPr>
            </w:pPr>
            <w:r>
              <w:rPr>
                <w:rFonts w:ascii="Arial" w:hAnsi="Arial"/>
                <w:bCs/>
              </w:rPr>
              <w:t>-0.61</w:t>
            </w:r>
          </w:p>
        </w:tc>
        <w:tc>
          <w:tcPr>
            <w:tcW w:w="1971" w:type="dxa"/>
          </w:tcPr>
          <w:p w:rsidR="00424704" w:rsidRDefault="00424704">
            <w:pPr>
              <w:rPr>
                <w:rFonts w:ascii="Arial" w:hAnsi="Arial"/>
                <w:bCs/>
              </w:rPr>
            </w:pPr>
            <w:r>
              <w:rPr>
                <w:rFonts w:ascii="Arial" w:hAnsi="Arial"/>
                <w:bCs/>
              </w:rPr>
              <w:t>0.542</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View * Age</w:t>
            </w:r>
          </w:p>
        </w:tc>
        <w:tc>
          <w:tcPr>
            <w:tcW w:w="1701" w:type="dxa"/>
            <w:shd w:val="clear" w:color="auto" w:fill="B4C6E7" w:themeFill="accent1" w:themeFillTint="66"/>
          </w:tcPr>
          <w:p w:rsidR="00424704" w:rsidRDefault="001102C0">
            <w:pPr>
              <w:rPr>
                <w:rFonts w:ascii="Arial" w:hAnsi="Arial"/>
                <w:bCs/>
              </w:rPr>
            </w:pPr>
            <w:r>
              <w:rPr>
                <w:rFonts w:ascii="Arial" w:hAnsi="Arial"/>
                <w:bCs/>
              </w:rPr>
              <w:t>-20.78</w:t>
            </w:r>
          </w:p>
        </w:tc>
        <w:tc>
          <w:tcPr>
            <w:tcW w:w="992" w:type="dxa"/>
            <w:shd w:val="clear" w:color="auto" w:fill="B4C6E7" w:themeFill="accent1" w:themeFillTint="66"/>
          </w:tcPr>
          <w:p w:rsidR="00424704" w:rsidRDefault="001102C0">
            <w:pPr>
              <w:rPr>
                <w:rFonts w:ascii="Arial" w:hAnsi="Arial"/>
                <w:bCs/>
              </w:rPr>
            </w:pPr>
            <w:r>
              <w:rPr>
                <w:rFonts w:ascii="Arial" w:hAnsi="Arial"/>
                <w:bCs/>
              </w:rPr>
              <w:t>8.32</w:t>
            </w:r>
          </w:p>
        </w:tc>
        <w:tc>
          <w:tcPr>
            <w:tcW w:w="1396" w:type="dxa"/>
            <w:shd w:val="clear" w:color="auto" w:fill="B4C6E7" w:themeFill="accent1" w:themeFillTint="66"/>
          </w:tcPr>
          <w:p w:rsidR="00424704" w:rsidRDefault="001102C0">
            <w:pPr>
              <w:rPr>
                <w:rFonts w:ascii="Arial" w:hAnsi="Arial"/>
                <w:bCs/>
              </w:rPr>
            </w:pPr>
            <w:r>
              <w:rPr>
                <w:rFonts w:ascii="Arial" w:hAnsi="Arial"/>
                <w:bCs/>
              </w:rPr>
              <w:t>-2.50</w:t>
            </w:r>
          </w:p>
        </w:tc>
        <w:tc>
          <w:tcPr>
            <w:tcW w:w="1971" w:type="dxa"/>
            <w:shd w:val="clear" w:color="auto" w:fill="B4C6E7" w:themeFill="accent1" w:themeFillTint="66"/>
          </w:tcPr>
          <w:p w:rsidR="00424704" w:rsidRDefault="001102C0">
            <w:pPr>
              <w:rPr>
                <w:rFonts w:ascii="Arial" w:hAnsi="Arial"/>
                <w:bCs/>
              </w:rPr>
            </w:pPr>
            <w:r>
              <w:rPr>
                <w:rFonts w:ascii="Arial" w:hAnsi="Arial"/>
                <w:bCs/>
              </w:rPr>
              <w:t>0.013</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View * BADS</w:t>
            </w:r>
          </w:p>
        </w:tc>
        <w:tc>
          <w:tcPr>
            <w:tcW w:w="1701" w:type="dxa"/>
            <w:shd w:val="clear" w:color="auto" w:fill="B4C6E7" w:themeFill="accent1" w:themeFillTint="66"/>
          </w:tcPr>
          <w:p w:rsidR="00424704" w:rsidRDefault="00424704">
            <w:pPr>
              <w:rPr>
                <w:rFonts w:ascii="Arial" w:hAnsi="Arial"/>
                <w:bCs/>
              </w:rPr>
            </w:pPr>
            <w:r>
              <w:rPr>
                <w:rFonts w:ascii="Arial" w:hAnsi="Arial"/>
                <w:bCs/>
              </w:rPr>
              <w:t>-9.69</w:t>
            </w:r>
          </w:p>
        </w:tc>
        <w:tc>
          <w:tcPr>
            <w:tcW w:w="992" w:type="dxa"/>
            <w:shd w:val="clear" w:color="auto" w:fill="B4C6E7" w:themeFill="accent1" w:themeFillTint="66"/>
          </w:tcPr>
          <w:p w:rsidR="00424704" w:rsidRDefault="00424704">
            <w:pPr>
              <w:rPr>
                <w:rFonts w:ascii="Arial" w:hAnsi="Arial"/>
                <w:bCs/>
              </w:rPr>
            </w:pPr>
            <w:r>
              <w:rPr>
                <w:rFonts w:ascii="Arial" w:hAnsi="Arial"/>
                <w:bCs/>
              </w:rPr>
              <w:t>3.45</w:t>
            </w:r>
          </w:p>
        </w:tc>
        <w:tc>
          <w:tcPr>
            <w:tcW w:w="1396" w:type="dxa"/>
            <w:shd w:val="clear" w:color="auto" w:fill="B4C6E7" w:themeFill="accent1" w:themeFillTint="66"/>
          </w:tcPr>
          <w:p w:rsidR="00424704" w:rsidRDefault="00424704">
            <w:pPr>
              <w:rPr>
                <w:rFonts w:ascii="Arial" w:hAnsi="Arial"/>
                <w:bCs/>
              </w:rPr>
            </w:pPr>
            <w:r>
              <w:rPr>
                <w:rFonts w:ascii="Arial" w:hAnsi="Arial"/>
                <w:bCs/>
              </w:rPr>
              <w:t>-2.81</w:t>
            </w:r>
          </w:p>
        </w:tc>
        <w:tc>
          <w:tcPr>
            <w:tcW w:w="1971" w:type="dxa"/>
            <w:shd w:val="clear" w:color="auto" w:fill="B4C6E7" w:themeFill="accent1" w:themeFillTint="66"/>
          </w:tcPr>
          <w:p w:rsidR="00424704" w:rsidRDefault="00424704">
            <w:pPr>
              <w:rPr>
                <w:rFonts w:ascii="Arial" w:hAnsi="Arial"/>
                <w:bCs/>
              </w:rPr>
            </w:pPr>
            <w:r>
              <w:rPr>
                <w:rFonts w:ascii="Arial" w:hAnsi="Arial"/>
                <w:bCs/>
              </w:rPr>
              <w:t>0.005</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View * Local switch costs</w:t>
            </w:r>
          </w:p>
        </w:tc>
        <w:tc>
          <w:tcPr>
            <w:tcW w:w="1701" w:type="dxa"/>
            <w:shd w:val="clear" w:color="auto" w:fill="B4C6E7" w:themeFill="accent1" w:themeFillTint="66"/>
          </w:tcPr>
          <w:p w:rsidR="00424704" w:rsidRDefault="00424704">
            <w:pPr>
              <w:rPr>
                <w:rFonts w:ascii="Arial" w:hAnsi="Arial"/>
                <w:bCs/>
              </w:rPr>
            </w:pPr>
            <w:r>
              <w:rPr>
                <w:rFonts w:ascii="Arial" w:hAnsi="Arial"/>
                <w:bCs/>
              </w:rPr>
              <w:t>11.21</w:t>
            </w:r>
          </w:p>
        </w:tc>
        <w:tc>
          <w:tcPr>
            <w:tcW w:w="992" w:type="dxa"/>
            <w:shd w:val="clear" w:color="auto" w:fill="B4C6E7" w:themeFill="accent1" w:themeFillTint="66"/>
          </w:tcPr>
          <w:p w:rsidR="00424704" w:rsidRDefault="00424704">
            <w:pPr>
              <w:rPr>
                <w:rFonts w:ascii="Arial" w:hAnsi="Arial"/>
                <w:bCs/>
              </w:rPr>
            </w:pPr>
            <w:r>
              <w:rPr>
                <w:rFonts w:ascii="Arial" w:hAnsi="Arial"/>
                <w:bCs/>
              </w:rPr>
              <w:t>3.96</w:t>
            </w:r>
          </w:p>
        </w:tc>
        <w:tc>
          <w:tcPr>
            <w:tcW w:w="1396" w:type="dxa"/>
            <w:shd w:val="clear" w:color="auto" w:fill="B4C6E7" w:themeFill="accent1" w:themeFillTint="66"/>
          </w:tcPr>
          <w:p w:rsidR="00424704" w:rsidRDefault="00424704">
            <w:pPr>
              <w:rPr>
                <w:rFonts w:ascii="Arial" w:hAnsi="Arial"/>
                <w:bCs/>
              </w:rPr>
            </w:pPr>
            <w:r>
              <w:rPr>
                <w:rFonts w:ascii="Arial" w:hAnsi="Arial"/>
                <w:bCs/>
              </w:rPr>
              <w:t>2.83</w:t>
            </w:r>
          </w:p>
        </w:tc>
        <w:tc>
          <w:tcPr>
            <w:tcW w:w="1971" w:type="dxa"/>
            <w:shd w:val="clear" w:color="auto" w:fill="B4C6E7" w:themeFill="accent1" w:themeFillTint="66"/>
          </w:tcPr>
          <w:p w:rsidR="00424704" w:rsidRDefault="00424704">
            <w:pPr>
              <w:rPr>
                <w:rFonts w:ascii="Arial" w:hAnsi="Arial"/>
                <w:bCs/>
              </w:rPr>
            </w:pPr>
            <w:r>
              <w:rPr>
                <w:rFonts w:ascii="Arial" w:hAnsi="Arial"/>
                <w:bCs/>
              </w:rPr>
              <w:t>0.004</w:t>
            </w:r>
          </w:p>
        </w:tc>
      </w:tr>
      <w:tr w:rsidR="00424704" w:rsidTr="00A63EFA">
        <w:tc>
          <w:tcPr>
            <w:tcW w:w="3794" w:type="dxa"/>
          </w:tcPr>
          <w:p w:rsidR="00424704" w:rsidRDefault="00424704">
            <w:pPr>
              <w:rPr>
                <w:rFonts w:ascii="Arial" w:hAnsi="Arial"/>
                <w:bCs/>
              </w:rPr>
            </w:pPr>
            <w:r>
              <w:rPr>
                <w:rFonts w:ascii="Arial" w:hAnsi="Arial"/>
                <w:bCs/>
              </w:rPr>
              <w:t>View * Global switch costs</w:t>
            </w:r>
          </w:p>
        </w:tc>
        <w:tc>
          <w:tcPr>
            <w:tcW w:w="1701" w:type="dxa"/>
          </w:tcPr>
          <w:p w:rsidR="00424704" w:rsidRDefault="00424704">
            <w:pPr>
              <w:rPr>
                <w:rFonts w:ascii="Arial" w:hAnsi="Arial"/>
                <w:bCs/>
              </w:rPr>
            </w:pPr>
            <w:r>
              <w:rPr>
                <w:rFonts w:ascii="Arial" w:hAnsi="Arial"/>
                <w:bCs/>
              </w:rPr>
              <w:t>13.32</w:t>
            </w:r>
          </w:p>
        </w:tc>
        <w:tc>
          <w:tcPr>
            <w:tcW w:w="992" w:type="dxa"/>
          </w:tcPr>
          <w:p w:rsidR="00424704" w:rsidRDefault="00424704">
            <w:pPr>
              <w:rPr>
                <w:rFonts w:ascii="Arial" w:hAnsi="Arial"/>
                <w:bCs/>
              </w:rPr>
            </w:pPr>
            <w:r>
              <w:rPr>
                <w:rFonts w:ascii="Arial" w:hAnsi="Arial"/>
                <w:bCs/>
              </w:rPr>
              <w:t>9.90</w:t>
            </w:r>
          </w:p>
        </w:tc>
        <w:tc>
          <w:tcPr>
            <w:tcW w:w="1396" w:type="dxa"/>
          </w:tcPr>
          <w:p w:rsidR="00424704" w:rsidRDefault="00424704">
            <w:pPr>
              <w:rPr>
                <w:rFonts w:ascii="Arial" w:hAnsi="Arial"/>
                <w:bCs/>
              </w:rPr>
            </w:pPr>
            <w:r>
              <w:rPr>
                <w:rFonts w:ascii="Arial" w:hAnsi="Arial"/>
                <w:bCs/>
              </w:rPr>
              <w:t>1.35</w:t>
            </w:r>
          </w:p>
        </w:tc>
        <w:tc>
          <w:tcPr>
            <w:tcW w:w="1971" w:type="dxa"/>
          </w:tcPr>
          <w:p w:rsidR="00424704" w:rsidRDefault="00424704">
            <w:pPr>
              <w:rPr>
                <w:rFonts w:ascii="Arial" w:hAnsi="Arial"/>
                <w:bCs/>
              </w:rPr>
            </w:pPr>
            <w:r>
              <w:rPr>
                <w:rFonts w:ascii="Arial" w:hAnsi="Arial"/>
                <w:bCs/>
              </w:rPr>
              <w:t>0.179</w:t>
            </w:r>
          </w:p>
        </w:tc>
      </w:tr>
      <w:tr w:rsidR="00424704" w:rsidTr="00A63EFA">
        <w:tc>
          <w:tcPr>
            <w:tcW w:w="3794" w:type="dxa"/>
          </w:tcPr>
          <w:p w:rsidR="00424704" w:rsidRDefault="00424704">
            <w:pPr>
              <w:rPr>
                <w:rFonts w:ascii="Arial" w:hAnsi="Arial"/>
                <w:bCs/>
              </w:rPr>
            </w:pPr>
            <w:r>
              <w:rPr>
                <w:rFonts w:ascii="Arial" w:hAnsi="Arial"/>
                <w:bCs/>
              </w:rPr>
              <w:t>View * RMA RT</w:t>
            </w:r>
          </w:p>
        </w:tc>
        <w:tc>
          <w:tcPr>
            <w:tcW w:w="1701" w:type="dxa"/>
          </w:tcPr>
          <w:p w:rsidR="00424704" w:rsidRDefault="00424704">
            <w:pPr>
              <w:rPr>
                <w:rFonts w:ascii="Arial" w:hAnsi="Arial"/>
                <w:bCs/>
              </w:rPr>
            </w:pPr>
            <w:r>
              <w:rPr>
                <w:rFonts w:ascii="Arial" w:hAnsi="Arial"/>
                <w:bCs/>
              </w:rPr>
              <w:t>14.38</w:t>
            </w:r>
          </w:p>
        </w:tc>
        <w:tc>
          <w:tcPr>
            <w:tcW w:w="992" w:type="dxa"/>
          </w:tcPr>
          <w:p w:rsidR="00424704" w:rsidRDefault="00424704">
            <w:pPr>
              <w:rPr>
                <w:rFonts w:ascii="Arial" w:hAnsi="Arial"/>
                <w:bCs/>
              </w:rPr>
            </w:pPr>
            <w:r>
              <w:rPr>
                <w:rFonts w:ascii="Arial" w:hAnsi="Arial"/>
                <w:bCs/>
              </w:rPr>
              <w:t>11.81</w:t>
            </w:r>
          </w:p>
        </w:tc>
        <w:tc>
          <w:tcPr>
            <w:tcW w:w="1396" w:type="dxa"/>
          </w:tcPr>
          <w:p w:rsidR="00424704" w:rsidRDefault="00424704">
            <w:pPr>
              <w:rPr>
                <w:rFonts w:ascii="Arial" w:hAnsi="Arial"/>
                <w:bCs/>
              </w:rPr>
            </w:pPr>
            <w:r>
              <w:rPr>
                <w:rFonts w:ascii="Arial" w:hAnsi="Arial"/>
                <w:bCs/>
              </w:rPr>
              <w:t>1.22</w:t>
            </w:r>
          </w:p>
        </w:tc>
        <w:tc>
          <w:tcPr>
            <w:tcW w:w="1971" w:type="dxa"/>
          </w:tcPr>
          <w:p w:rsidR="00424704" w:rsidRDefault="00424704">
            <w:pPr>
              <w:rPr>
                <w:rFonts w:ascii="Arial" w:hAnsi="Arial"/>
                <w:bCs/>
              </w:rPr>
            </w:pPr>
            <w:r>
              <w:rPr>
                <w:rFonts w:ascii="Arial" w:hAnsi="Arial"/>
                <w:bCs/>
              </w:rPr>
              <w:t>0.223</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Both directions</w:t>
            </w:r>
          </w:p>
        </w:tc>
        <w:tc>
          <w:tcPr>
            <w:tcW w:w="1701" w:type="dxa"/>
            <w:shd w:val="clear" w:color="auto" w:fill="B4C6E7" w:themeFill="accent1" w:themeFillTint="66"/>
          </w:tcPr>
          <w:p w:rsidR="00424704" w:rsidRDefault="00424704">
            <w:pPr>
              <w:rPr>
                <w:rFonts w:ascii="Arial" w:hAnsi="Arial"/>
                <w:bCs/>
              </w:rPr>
            </w:pPr>
            <w:r>
              <w:rPr>
                <w:rFonts w:ascii="Arial" w:hAnsi="Arial"/>
                <w:bCs/>
              </w:rPr>
              <w:t>-72.46</w:t>
            </w:r>
          </w:p>
        </w:tc>
        <w:tc>
          <w:tcPr>
            <w:tcW w:w="992" w:type="dxa"/>
            <w:shd w:val="clear" w:color="auto" w:fill="B4C6E7" w:themeFill="accent1" w:themeFillTint="66"/>
          </w:tcPr>
          <w:p w:rsidR="00424704" w:rsidRDefault="00424704">
            <w:pPr>
              <w:rPr>
                <w:rFonts w:ascii="Arial" w:hAnsi="Arial"/>
                <w:bCs/>
              </w:rPr>
            </w:pPr>
            <w:r>
              <w:rPr>
                <w:rFonts w:ascii="Arial" w:hAnsi="Arial"/>
                <w:bCs/>
              </w:rPr>
              <w:t>21.06</w:t>
            </w:r>
          </w:p>
        </w:tc>
        <w:tc>
          <w:tcPr>
            <w:tcW w:w="1396" w:type="dxa"/>
            <w:shd w:val="clear" w:color="auto" w:fill="B4C6E7" w:themeFill="accent1" w:themeFillTint="66"/>
          </w:tcPr>
          <w:p w:rsidR="00424704" w:rsidRDefault="00424704">
            <w:pPr>
              <w:rPr>
                <w:rFonts w:ascii="Arial" w:hAnsi="Arial"/>
                <w:bCs/>
              </w:rPr>
            </w:pPr>
            <w:r>
              <w:rPr>
                <w:rFonts w:ascii="Arial" w:hAnsi="Arial"/>
                <w:bCs/>
              </w:rPr>
              <w:t>-3.44</w:t>
            </w:r>
          </w:p>
        </w:tc>
        <w:tc>
          <w:tcPr>
            <w:tcW w:w="1971" w:type="dxa"/>
            <w:shd w:val="clear" w:color="auto" w:fill="B4C6E7" w:themeFill="accent1" w:themeFillTint="66"/>
          </w:tcPr>
          <w:p w:rsidR="00424704" w:rsidRDefault="00424704">
            <w:pPr>
              <w:rPr>
                <w:rFonts w:ascii="Arial" w:hAnsi="Arial"/>
                <w:bCs/>
              </w:rPr>
            </w:pPr>
            <w:r>
              <w:rPr>
                <w:rFonts w:ascii="Arial" w:hAnsi="Arial"/>
                <w:bCs/>
              </w:rPr>
              <w:t>0.001</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Both directions * Age</w:t>
            </w:r>
          </w:p>
        </w:tc>
        <w:tc>
          <w:tcPr>
            <w:tcW w:w="1701" w:type="dxa"/>
            <w:shd w:val="clear" w:color="auto" w:fill="B4C6E7" w:themeFill="accent1" w:themeFillTint="66"/>
          </w:tcPr>
          <w:p w:rsidR="00424704" w:rsidRDefault="00424704">
            <w:pPr>
              <w:rPr>
                <w:rFonts w:ascii="Arial" w:hAnsi="Arial"/>
                <w:bCs/>
              </w:rPr>
            </w:pPr>
            <w:r>
              <w:rPr>
                <w:rFonts w:ascii="Arial" w:hAnsi="Arial"/>
                <w:bCs/>
              </w:rPr>
              <w:t>216.70</w:t>
            </w:r>
          </w:p>
        </w:tc>
        <w:tc>
          <w:tcPr>
            <w:tcW w:w="992" w:type="dxa"/>
            <w:shd w:val="clear" w:color="auto" w:fill="B4C6E7" w:themeFill="accent1" w:themeFillTint="66"/>
          </w:tcPr>
          <w:p w:rsidR="00424704" w:rsidRDefault="00424704">
            <w:pPr>
              <w:rPr>
                <w:rFonts w:ascii="Arial" w:hAnsi="Arial"/>
                <w:bCs/>
              </w:rPr>
            </w:pPr>
            <w:r>
              <w:rPr>
                <w:rFonts w:ascii="Arial" w:hAnsi="Arial"/>
                <w:bCs/>
              </w:rPr>
              <w:t>8.30</w:t>
            </w:r>
          </w:p>
        </w:tc>
        <w:tc>
          <w:tcPr>
            <w:tcW w:w="1396" w:type="dxa"/>
            <w:shd w:val="clear" w:color="auto" w:fill="B4C6E7" w:themeFill="accent1" w:themeFillTint="66"/>
          </w:tcPr>
          <w:p w:rsidR="00424704" w:rsidRDefault="00424704">
            <w:pPr>
              <w:rPr>
                <w:rFonts w:ascii="Arial" w:hAnsi="Arial"/>
                <w:bCs/>
              </w:rPr>
            </w:pPr>
            <w:r>
              <w:rPr>
                <w:rFonts w:ascii="Arial" w:hAnsi="Arial"/>
                <w:bCs/>
              </w:rPr>
              <w:t>26.11</w:t>
            </w:r>
          </w:p>
        </w:tc>
        <w:tc>
          <w:tcPr>
            <w:tcW w:w="1971" w:type="dxa"/>
            <w:shd w:val="clear" w:color="auto" w:fill="B4C6E7" w:themeFill="accent1" w:themeFillTint="66"/>
          </w:tcPr>
          <w:p w:rsidR="00424704" w:rsidRDefault="00424704">
            <w:pPr>
              <w:rPr>
                <w:rFonts w:ascii="Arial" w:hAnsi="Arial"/>
                <w:bCs/>
              </w:rPr>
            </w:pPr>
            <w:r>
              <w:rPr>
                <w:rFonts w:ascii="Arial" w:hAnsi="Arial"/>
                <w:bCs/>
              </w:rPr>
              <w:t>&lt;0.001</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Both directions * BADS</w:t>
            </w:r>
          </w:p>
        </w:tc>
        <w:tc>
          <w:tcPr>
            <w:tcW w:w="1701" w:type="dxa"/>
            <w:shd w:val="clear" w:color="auto" w:fill="B4C6E7" w:themeFill="accent1" w:themeFillTint="66"/>
          </w:tcPr>
          <w:p w:rsidR="00424704" w:rsidRDefault="00424704">
            <w:pPr>
              <w:rPr>
                <w:rFonts w:ascii="Arial" w:hAnsi="Arial"/>
                <w:bCs/>
              </w:rPr>
            </w:pPr>
            <w:r>
              <w:rPr>
                <w:rFonts w:ascii="Arial" w:hAnsi="Arial"/>
                <w:bCs/>
              </w:rPr>
              <w:t>10.16</w:t>
            </w:r>
          </w:p>
        </w:tc>
        <w:tc>
          <w:tcPr>
            <w:tcW w:w="992" w:type="dxa"/>
            <w:shd w:val="clear" w:color="auto" w:fill="B4C6E7" w:themeFill="accent1" w:themeFillTint="66"/>
          </w:tcPr>
          <w:p w:rsidR="00424704" w:rsidRDefault="00424704">
            <w:pPr>
              <w:rPr>
                <w:rFonts w:ascii="Arial" w:hAnsi="Arial"/>
                <w:bCs/>
              </w:rPr>
            </w:pPr>
            <w:r>
              <w:rPr>
                <w:rFonts w:ascii="Arial" w:hAnsi="Arial"/>
                <w:bCs/>
              </w:rPr>
              <w:t>3.47</w:t>
            </w:r>
          </w:p>
        </w:tc>
        <w:tc>
          <w:tcPr>
            <w:tcW w:w="1396" w:type="dxa"/>
            <w:shd w:val="clear" w:color="auto" w:fill="B4C6E7" w:themeFill="accent1" w:themeFillTint="66"/>
          </w:tcPr>
          <w:p w:rsidR="00424704" w:rsidRDefault="00424704">
            <w:pPr>
              <w:rPr>
                <w:rFonts w:ascii="Arial" w:hAnsi="Arial"/>
                <w:bCs/>
              </w:rPr>
            </w:pPr>
            <w:r>
              <w:rPr>
                <w:rFonts w:ascii="Arial" w:hAnsi="Arial"/>
                <w:bCs/>
              </w:rPr>
              <w:t>2.93</w:t>
            </w:r>
          </w:p>
        </w:tc>
        <w:tc>
          <w:tcPr>
            <w:tcW w:w="1971" w:type="dxa"/>
            <w:shd w:val="clear" w:color="auto" w:fill="B4C6E7" w:themeFill="accent1" w:themeFillTint="66"/>
          </w:tcPr>
          <w:p w:rsidR="00424704" w:rsidRDefault="00424704">
            <w:pPr>
              <w:rPr>
                <w:rFonts w:ascii="Arial" w:hAnsi="Arial"/>
                <w:bCs/>
              </w:rPr>
            </w:pPr>
            <w:r>
              <w:rPr>
                <w:rFonts w:ascii="Arial" w:hAnsi="Arial"/>
                <w:bCs/>
              </w:rPr>
              <w:t>0.003</w:t>
            </w:r>
          </w:p>
        </w:tc>
      </w:tr>
      <w:tr w:rsidR="00424704" w:rsidTr="00A63EFA">
        <w:tc>
          <w:tcPr>
            <w:tcW w:w="3794" w:type="dxa"/>
            <w:shd w:val="clear" w:color="auto" w:fill="B4C6E7" w:themeFill="accent1" w:themeFillTint="66"/>
          </w:tcPr>
          <w:p w:rsidR="00424704" w:rsidRDefault="00424704">
            <w:pPr>
              <w:rPr>
                <w:rFonts w:ascii="Arial" w:hAnsi="Arial"/>
                <w:bCs/>
              </w:rPr>
            </w:pPr>
            <w:r>
              <w:rPr>
                <w:rFonts w:ascii="Arial" w:hAnsi="Arial"/>
                <w:bCs/>
              </w:rPr>
              <w:t>Both directions * Local switch costs</w:t>
            </w:r>
          </w:p>
        </w:tc>
        <w:tc>
          <w:tcPr>
            <w:tcW w:w="1701" w:type="dxa"/>
            <w:shd w:val="clear" w:color="auto" w:fill="B4C6E7" w:themeFill="accent1" w:themeFillTint="66"/>
          </w:tcPr>
          <w:p w:rsidR="00424704" w:rsidRDefault="00424704">
            <w:pPr>
              <w:rPr>
                <w:rFonts w:ascii="Arial" w:hAnsi="Arial"/>
                <w:bCs/>
              </w:rPr>
            </w:pPr>
            <w:r>
              <w:rPr>
                <w:rFonts w:ascii="Arial" w:hAnsi="Arial"/>
                <w:bCs/>
              </w:rPr>
              <w:t>69.07</w:t>
            </w:r>
          </w:p>
        </w:tc>
        <w:tc>
          <w:tcPr>
            <w:tcW w:w="992" w:type="dxa"/>
            <w:shd w:val="clear" w:color="auto" w:fill="B4C6E7" w:themeFill="accent1" w:themeFillTint="66"/>
          </w:tcPr>
          <w:p w:rsidR="00424704" w:rsidRDefault="00424704">
            <w:pPr>
              <w:rPr>
                <w:rFonts w:ascii="Arial" w:hAnsi="Arial"/>
                <w:bCs/>
              </w:rPr>
            </w:pPr>
            <w:r>
              <w:rPr>
                <w:rFonts w:ascii="Arial" w:hAnsi="Arial"/>
                <w:bCs/>
              </w:rPr>
              <w:t>15.74</w:t>
            </w:r>
          </w:p>
        </w:tc>
        <w:tc>
          <w:tcPr>
            <w:tcW w:w="1396" w:type="dxa"/>
            <w:shd w:val="clear" w:color="auto" w:fill="B4C6E7" w:themeFill="accent1" w:themeFillTint="66"/>
          </w:tcPr>
          <w:p w:rsidR="00424704" w:rsidRDefault="00424704">
            <w:pPr>
              <w:rPr>
                <w:rFonts w:ascii="Arial" w:hAnsi="Arial"/>
                <w:bCs/>
              </w:rPr>
            </w:pPr>
            <w:r>
              <w:rPr>
                <w:rFonts w:ascii="Arial" w:hAnsi="Arial"/>
                <w:bCs/>
              </w:rPr>
              <w:t>4.39</w:t>
            </w:r>
          </w:p>
        </w:tc>
        <w:tc>
          <w:tcPr>
            <w:tcW w:w="1971" w:type="dxa"/>
            <w:shd w:val="clear" w:color="auto" w:fill="B4C6E7" w:themeFill="accent1" w:themeFillTint="66"/>
          </w:tcPr>
          <w:p w:rsidR="00424704" w:rsidRDefault="001102C0">
            <w:pPr>
              <w:rPr>
                <w:rFonts w:ascii="Arial" w:hAnsi="Arial"/>
                <w:bCs/>
              </w:rPr>
            </w:pPr>
            <w:r>
              <w:rPr>
                <w:rFonts w:ascii="Arial" w:hAnsi="Arial"/>
                <w:bCs/>
              </w:rPr>
              <w:t>&lt;0.001</w:t>
            </w:r>
          </w:p>
        </w:tc>
      </w:tr>
      <w:tr w:rsidR="001102C0" w:rsidTr="00A63EFA">
        <w:tc>
          <w:tcPr>
            <w:tcW w:w="3794" w:type="dxa"/>
            <w:shd w:val="clear" w:color="auto" w:fill="B4C6E7" w:themeFill="accent1" w:themeFillTint="66"/>
          </w:tcPr>
          <w:p w:rsidR="001102C0" w:rsidRDefault="001102C0">
            <w:pPr>
              <w:rPr>
                <w:rFonts w:ascii="Arial" w:hAnsi="Arial"/>
                <w:bCs/>
              </w:rPr>
            </w:pPr>
            <w:r>
              <w:rPr>
                <w:rFonts w:ascii="Arial" w:hAnsi="Arial"/>
                <w:bCs/>
              </w:rPr>
              <w:t>Both directions * Global switch costs</w:t>
            </w:r>
          </w:p>
        </w:tc>
        <w:tc>
          <w:tcPr>
            <w:tcW w:w="1701" w:type="dxa"/>
            <w:shd w:val="clear" w:color="auto" w:fill="B4C6E7" w:themeFill="accent1" w:themeFillTint="66"/>
          </w:tcPr>
          <w:p w:rsidR="001102C0" w:rsidRDefault="001102C0">
            <w:pPr>
              <w:rPr>
                <w:rFonts w:ascii="Arial" w:hAnsi="Arial"/>
                <w:bCs/>
              </w:rPr>
            </w:pPr>
            <w:r>
              <w:rPr>
                <w:rFonts w:ascii="Arial" w:hAnsi="Arial"/>
                <w:bCs/>
              </w:rPr>
              <w:t>25.90</w:t>
            </w:r>
          </w:p>
        </w:tc>
        <w:tc>
          <w:tcPr>
            <w:tcW w:w="992" w:type="dxa"/>
            <w:shd w:val="clear" w:color="auto" w:fill="B4C6E7" w:themeFill="accent1" w:themeFillTint="66"/>
          </w:tcPr>
          <w:p w:rsidR="001102C0" w:rsidRDefault="001102C0">
            <w:pPr>
              <w:rPr>
                <w:rFonts w:ascii="Arial" w:hAnsi="Arial"/>
                <w:bCs/>
              </w:rPr>
            </w:pPr>
            <w:r>
              <w:rPr>
                <w:rFonts w:ascii="Arial" w:hAnsi="Arial"/>
                <w:bCs/>
              </w:rPr>
              <w:t>9.94</w:t>
            </w:r>
          </w:p>
        </w:tc>
        <w:tc>
          <w:tcPr>
            <w:tcW w:w="1396" w:type="dxa"/>
            <w:shd w:val="clear" w:color="auto" w:fill="B4C6E7" w:themeFill="accent1" w:themeFillTint="66"/>
          </w:tcPr>
          <w:p w:rsidR="001102C0" w:rsidRDefault="001102C0">
            <w:pPr>
              <w:rPr>
                <w:rFonts w:ascii="Arial" w:hAnsi="Arial"/>
                <w:bCs/>
              </w:rPr>
            </w:pPr>
            <w:r>
              <w:rPr>
                <w:rFonts w:ascii="Arial" w:hAnsi="Arial"/>
                <w:bCs/>
              </w:rPr>
              <w:t>2.61</w:t>
            </w:r>
          </w:p>
        </w:tc>
        <w:tc>
          <w:tcPr>
            <w:tcW w:w="1971" w:type="dxa"/>
            <w:shd w:val="clear" w:color="auto" w:fill="B4C6E7" w:themeFill="accent1" w:themeFillTint="66"/>
          </w:tcPr>
          <w:p w:rsidR="001102C0" w:rsidRDefault="001102C0">
            <w:pPr>
              <w:rPr>
                <w:rFonts w:ascii="Arial" w:hAnsi="Arial"/>
                <w:bCs/>
              </w:rPr>
            </w:pPr>
            <w:r>
              <w:rPr>
                <w:rFonts w:ascii="Arial" w:hAnsi="Arial"/>
                <w:bCs/>
              </w:rPr>
              <w:t>0.009</w:t>
            </w:r>
          </w:p>
        </w:tc>
      </w:tr>
      <w:tr w:rsidR="001102C0" w:rsidTr="00A63EFA">
        <w:tc>
          <w:tcPr>
            <w:tcW w:w="3794" w:type="dxa"/>
            <w:shd w:val="clear" w:color="auto" w:fill="B4C6E7" w:themeFill="accent1" w:themeFillTint="66"/>
          </w:tcPr>
          <w:p w:rsidR="001102C0" w:rsidRDefault="001102C0">
            <w:pPr>
              <w:rPr>
                <w:rFonts w:ascii="Arial" w:hAnsi="Arial"/>
                <w:bCs/>
              </w:rPr>
            </w:pPr>
            <w:r>
              <w:rPr>
                <w:rFonts w:ascii="Arial" w:hAnsi="Arial"/>
                <w:bCs/>
              </w:rPr>
              <w:t>Both directions * RMA RT</w:t>
            </w:r>
          </w:p>
        </w:tc>
        <w:tc>
          <w:tcPr>
            <w:tcW w:w="1701" w:type="dxa"/>
            <w:shd w:val="clear" w:color="auto" w:fill="B4C6E7" w:themeFill="accent1" w:themeFillTint="66"/>
          </w:tcPr>
          <w:p w:rsidR="001102C0" w:rsidRDefault="001102C0">
            <w:pPr>
              <w:rPr>
                <w:rFonts w:ascii="Arial" w:hAnsi="Arial"/>
                <w:bCs/>
              </w:rPr>
            </w:pPr>
            <w:r>
              <w:rPr>
                <w:rFonts w:ascii="Arial" w:hAnsi="Arial"/>
                <w:bCs/>
              </w:rPr>
              <w:t>70.37</w:t>
            </w:r>
          </w:p>
        </w:tc>
        <w:tc>
          <w:tcPr>
            <w:tcW w:w="992" w:type="dxa"/>
            <w:shd w:val="clear" w:color="auto" w:fill="B4C6E7" w:themeFill="accent1" w:themeFillTint="66"/>
          </w:tcPr>
          <w:p w:rsidR="001102C0" w:rsidRDefault="001102C0">
            <w:pPr>
              <w:rPr>
                <w:rFonts w:ascii="Arial" w:hAnsi="Arial"/>
                <w:bCs/>
              </w:rPr>
            </w:pPr>
            <w:r>
              <w:rPr>
                <w:rFonts w:ascii="Arial" w:hAnsi="Arial"/>
                <w:bCs/>
              </w:rPr>
              <w:t>11.77</w:t>
            </w:r>
          </w:p>
        </w:tc>
        <w:tc>
          <w:tcPr>
            <w:tcW w:w="1396" w:type="dxa"/>
            <w:shd w:val="clear" w:color="auto" w:fill="B4C6E7" w:themeFill="accent1" w:themeFillTint="66"/>
          </w:tcPr>
          <w:p w:rsidR="001102C0" w:rsidRDefault="001102C0">
            <w:pPr>
              <w:rPr>
                <w:rFonts w:ascii="Arial" w:hAnsi="Arial"/>
                <w:bCs/>
              </w:rPr>
            </w:pPr>
            <w:r>
              <w:rPr>
                <w:rFonts w:ascii="Arial" w:hAnsi="Arial"/>
                <w:bCs/>
              </w:rPr>
              <w:t>5.98</w:t>
            </w:r>
          </w:p>
        </w:tc>
        <w:tc>
          <w:tcPr>
            <w:tcW w:w="1971" w:type="dxa"/>
            <w:shd w:val="clear" w:color="auto" w:fill="B4C6E7" w:themeFill="accent1" w:themeFillTint="66"/>
          </w:tcPr>
          <w:p w:rsidR="001102C0" w:rsidRDefault="001102C0">
            <w:pPr>
              <w:rPr>
                <w:rFonts w:ascii="Arial" w:hAnsi="Arial"/>
                <w:bCs/>
              </w:rPr>
            </w:pPr>
            <w:r>
              <w:rPr>
                <w:rFonts w:ascii="Arial" w:hAnsi="Arial"/>
                <w:bCs/>
              </w:rPr>
              <w:t>&lt;0.001</w:t>
            </w:r>
          </w:p>
        </w:tc>
      </w:tr>
      <w:tr w:rsidR="001102C0" w:rsidTr="00A63EFA">
        <w:tc>
          <w:tcPr>
            <w:tcW w:w="3794" w:type="dxa"/>
          </w:tcPr>
          <w:p w:rsidR="001102C0" w:rsidRDefault="001102C0">
            <w:pPr>
              <w:rPr>
                <w:rFonts w:ascii="Arial" w:hAnsi="Arial"/>
                <w:bCs/>
              </w:rPr>
            </w:pPr>
            <w:r>
              <w:rPr>
                <w:rFonts w:ascii="Arial" w:hAnsi="Arial"/>
                <w:bCs/>
              </w:rPr>
              <w:t>Traffic density</w:t>
            </w:r>
          </w:p>
        </w:tc>
        <w:tc>
          <w:tcPr>
            <w:tcW w:w="1701" w:type="dxa"/>
          </w:tcPr>
          <w:p w:rsidR="001102C0" w:rsidRDefault="001102C0">
            <w:pPr>
              <w:rPr>
                <w:rFonts w:ascii="Arial" w:hAnsi="Arial"/>
                <w:bCs/>
              </w:rPr>
            </w:pPr>
            <w:r>
              <w:rPr>
                <w:rFonts w:ascii="Arial" w:hAnsi="Arial"/>
                <w:bCs/>
              </w:rPr>
              <w:t>-5.67</w:t>
            </w:r>
          </w:p>
        </w:tc>
        <w:tc>
          <w:tcPr>
            <w:tcW w:w="992" w:type="dxa"/>
          </w:tcPr>
          <w:p w:rsidR="001102C0" w:rsidRDefault="001102C0">
            <w:pPr>
              <w:rPr>
                <w:rFonts w:ascii="Arial" w:hAnsi="Arial"/>
                <w:bCs/>
              </w:rPr>
            </w:pPr>
            <w:r>
              <w:rPr>
                <w:rFonts w:ascii="Arial" w:hAnsi="Arial"/>
                <w:bCs/>
              </w:rPr>
              <w:t>5.20</w:t>
            </w:r>
          </w:p>
        </w:tc>
        <w:tc>
          <w:tcPr>
            <w:tcW w:w="1396" w:type="dxa"/>
          </w:tcPr>
          <w:p w:rsidR="001102C0" w:rsidRDefault="001102C0">
            <w:pPr>
              <w:rPr>
                <w:rFonts w:ascii="Arial" w:hAnsi="Arial"/>
                <w:bCs/>
              </w:rPr>
            </w:pPr>
            <w:r>
              <w:rPr>
                <w:rFonts w:ascii="Arial" w:hAnsi="Arial"/>
                <w:bCs/>
              </w:rPr>
              <w:t>-1.09</w:t>
            </w:r>
          </w:p>
        </w:tc>
        <w:tc>
          <w:tcPr>
            <w:tcW w:w="1971" w:type="dxa"/>
          </w:tcPr>
          <w:p w:rsidR="001102C0" w:rsidRDefault="001102C0">
            <w:pPr>
              <w:rPr>
                <w:rFonts w:ascii="Arial" w:hAnsi="Arial"/>
                <w:bCs/>
              </w:rPr>
            </w:pPr>
            <w:r>
              <w:rPr>
                <w:rFonts w:ascii="Arial" w:hAnsi="Arial"/>
                <w:bCs/>
              </w:rPr>
              <w:t>0.276</w:t>
            </w:r>
          </w:p>
        </w:tc>
      </w:tr>
      <w:tr w:rsidR="001102C0" w:rsidTr="00A63EFA">
        <w:tc>
          <w:tcPr>
            <w:tcW w:w="3794" w:type="dxa"/>
          </w:tcPr>
          <w:p w:rsidR="001102C0" w:rsidRDefault="001102C0">
            <w:pPr>
              <w:rPr>
                <w:rFonts w:ascii="Arial" w:hAnsi="Arial"/>
                <w:bCs/>
              </w:rPr>
            </w:pPr>
            <w:r>
              <w:rPr>
                <w:rFonts w:ascii="Arial" w:hAnsi="Arial"/>
                <w:bCs/>
              </w:rPr>
              <w:t>Traffic density * Age</w:t>
            </w:r>
          </w:p>
        </w:tc>
        <w:tc>
          <w:tcPr>
            <w:tcW w:w="1701" w:type="dxa"/>
          </w:tcPr>
          <w:p w:rsidR="001102C0" w:rsidRDefault="001102C0">
            <w:pPr>
              <w:rPr>
                <w:rFonts w:ascii="Arial" w:hAnsi="Arial"/>
                <w:bCs/>
              </w:rPr>
            </w:pPr>
            <w:r>
              <w:rPr>
                <w:rFonts w:ascii="Arial" w:hAnsi="Arial"/>
                <w:bCs/>
              </w:rPr>
              <w:t>-1.07</w:t>
            </w:r>
          </w:p>
        </w:tc>
        <w:tc>
          <w:tcPr>
            <w:tcW w:w="992" w:type="dxa"/>
          </w:tcPr>
          <w:p w:rsidR="001102C0" w:rsidRDefault="001102C0">
            <w:pPr>
              <w:rPr>
                <w:rFonts w:ascii="Arial" w:hAnsi="Arial"/>
                <w:bCs/>
              </w:rPr>
            </w:pPr>
            <w:r>
              <w:rPr>
                <w:rFonts w:ascii="Arial" w:hAnsi="Arial"/>
                <w:bCs/>
              </w:rPr>
              <w:t>2.07</w:t>
            </w:r>
          </w:p>
        </w:tc>
        <w:tc>
          <w:tcPr>
            <w:tcW w:w="1396" w:type="dxa"/>
          </w:tcPr>
          <w:p w:rsidR="001102C0" w:rsidRDefault="001102C0">
            <w:pPr>
              <w:rPr>
                <w:rFonts w:ascii="Arial" w:hAnsi="Arial"/>
                <w:bCs/>
              </w:rPr>
            </w:pPr>
            <w:r>
              <w:rPr>
                <w:rFonts w:ascii="Arial" w:hAnsi="Arial"/>
                <w:bCs/>
              </w:rPr>
              <w:t>-0.51</w:t>
            </w:r>
          </w:p>
        </w:tc>
        <w:tc>
          <w:tcPr>
            <w:tcW w:w="1971" w:type="dxa"/>
          </w:tcPr>
          <w:p w:rsidR="001102C0" w:rsidRDefault="001102C0">
            <w:pPr>
              <w:rPr>
                <w:rFonts w:ascii="Arial" w:hAnsi="Arial"/>
                <w:bCs/>
              </w:rPr>
            </w:pPr>
            <w:r>
              <w:rPr>
                <w:rFonts w:ascii="Arial" w:hAnsi="Arial"/>
                <w:bCs/>
              </w:rPr>
              <w:t>0.607</w:t>
            </w:r>
          </w:p>
        </w:tc>
      </w:tr>
      <w:tr w:rsidR="001102C0" w:rsidTr="00A63EFA">
        <w:tc>
          <w:tcPr>
            <w:tcW w:w="3794" w:type="dxa"/>
          </w:tcPr>
          <w:p w:rsidR="001102C0" w:rsidRDefault="001102C0">
            <w:pPr>
              <w:rPr>
                <w:rFonts w:ascii="Arial" w:hAnsi="Arial"/>
                <w:bCs/>
              </w:rPr>
            </w:pPr>
            <w:r>
              <w:rPr>
                <w:rFonts w:ascii="Arial" w:hAnsi="Arial"/>
                <w:bCs/>
              </w:rPr>
              <w:t>Traffic density * BADS</w:t>
            </w:r>
          </w:p>
        </w:tc>
        <w:tc>
          <w:tcPr>
            <w:tcW w:w="1701" w:type="dxa"/>
          </w:tcPr>
          <w:p w:rsidR="001102C0" w:rsidRDefault="001102C0">
            <w:pPr>
              <w:rPr>
                <w:rFonts w:ascii="Arial" w:hAnsi="Arial"/>
                <w:bCs/>
              </w:rPr>
            </w:pPr>
            <w:r>
              <w:rPr>
                <w:rFonts w:ascii="Arial" w:hAnsi="Arial"/>
                <w:bCs/>
              </w:rPr>
              <w:t>-0.20</w:t>
            </w:r>
          </w:p>
        </w:tc>
        <w:tc>
          <w:tcPr>
            <w:tcW w:w="992" w:type="dxa"/>
          </w:tcPr>
          <w:p w:rsidR="001102C0" w:rsidRDefault="001102C0">
            <w:pPr>
              <w:rPr>
                <w:rFonts w:ascii="Arial" w:hAnsi="Arial"/>
                <w:bCs/>
              </w:rPr>
            </w:pPr>
            <w:r>
              <w:rPr>
                <w:rFonts w:ascii="Arial" w:hAnsi="Arial"/>
                <w:bCs/>
              </w:rPr>
              <w:t>0.87</w:t>
            </w:r>
          </w:p>
        </w:tc>
        <w:tc>
          <w:tcPr>
            <w:tcW w:w="1396" w:type="dxa"/>
          </w:tcPr>
          <w:p w:rsidR="001102C0" w:rsidRDefault="001102C0">
            <w:pPr>
              <w:rPr>
                <w:rFonts w:ascii="Arial" w:hAnsi="Arial"/>
                <w:bCs/>
              </w:rPr>
            </w:pPr>
            <w:r>
              <w:rPr>
                <w:rFonts w:ascii="Arial" w:hAnsi="Arial"/>
                <w:bCs/>
              </w:rPr>
              <w:t>-0.23</w:t>
            </w:r>
          </w:p>
        </w:tc>
        <w:tc>
          <w:tcPr>
            <w:tcW w:w="1971" w:type="dxa"/>
          </w:tcPr>
          <w:p w:rsidR="001102C0" w:rsidRDefault="001102C0">
            <w:pPr>
              <w:rPr>
                <w:rFonts w:ascii="Arial" w:hAnsi="Arial"/>
                <w:bCs/>
              </w:rPr>
            </w:pPr>
            <w:r>
              <w:rPr>
                <w:rFonts w:ascii="Arial" w:hAnsi="Arial"/>
                <w:bCs/>
              </w:rPr>
              <w:t>0.820</w:t>
            </w:r>
          </w:p>
        </w:tc>
      </w:tr>
      <w:tr w:rsidR="001102C0" w:rsidTr="00A63EFA">
        <w:tc>
          <w:tcPr>
            <w:tcW w:w="3794" w:type="dxa"/>
            <w:shd w:val="clear" w:color="auto" w:fill="B4C6E7" w:themeFill="accent1" w:themeFillTint="66"/>
          </w:tcPr>
          <w:p w:rsidR="001102C0" w:rsidRDefault="001102C0">
            <w:pPr>
              <w:rPr>
                <w:rFonts w:ascii="Arial" w:hAnsi="Arial"/>
                <w:bCs/>
              </w:rPr>
            </w:pPr>
            <w:r>
              <w:rPr>
                <w:rFonts w:ascii="Arial" w:hAnsi="Arial"/>
                <w:bCs/>
              </w:rPr>
              <w:t>Traffic density * Local switch costs</w:t>
            </w:r>
          </w:p>
        </w:tc>
        <w:tc>
          <w:tcPr>
            <w:tcW w:w="1701" w:type="dxa"/>
            <w:shd w:val="clear" w:color="auto" w:fill="B4C6E7" w:themeFill="accent1" w:themeFillTint="66"/>
          </w:tcPr>
          <w:p w:rsidR="001102C0" w:rsidRDefault="001102C0">
            <w:pPr>
              <w:rPr>
                <w:rFonts w:ascii="Arial" w:hAnsi="Arial"/>
                <w:bCs/>
              </w:rPr>
            </w:pPr>
            <w:r>
              <w:rPr>
                <w:rFonts w:ascii="Arial" w:hAnsi="Arial"/>
                <w:bCs/>
              </w:rPr>
              <w:t>-94.48</w:t>
            </w:r>
          </w:p>
        </w:tc>
        <w:tc>
          <w:tcPr>
            <w:tcW w:w="992" w:type="dxa"/>
            <w:shd w:val="clear" w:color="auto" w:fill="B4C6E7" w:themeFill="accent1" w:themeFillTint="66"/>
          </w:tcPr>
          <w:p w:rsidR="001102C0" w:rsidRDefault="001102C0">
            <w:pPr>
              <w:rPr>
                <w:rFonts w:ascii="Arial" w:hAnsi="Arial"/>
                <w:bCs/>
              </w:rPr>
            </w:pPr>
            <w:r>
              <w:rPr>
                <w:rFonts w:ascii="Arial" w:hAnsi="Arial"/>
                <w:bCs/>
              </w:rPr>
              <w:t>15.70</w:t>
            </w:r>
          </w:p>
        </w:tc>
        <w:tc>
          <w:tcPr>
            <w:tcW w:w="1396" w:type="dxa"/>
            <w:shd w:val="clear" w:color="auto" w:fill="B4C6E7" w:themeFill="accent1" w:themeFillTint="66"/>
          </w:tcPr>
          <w:p w:rsidR="001102C0" w:rsidRDefault="001102C0">
            <w:pPr>
              <w:rPr>
                <w:rFonts w:ascii="Arial" w:hAnsi="Arial"/>
                <w:bCs/>
              </w:rPr>
            </w:pPr>
            <w:r>
              <w:rPr>
                <w:rFonts w:ascii="Arial" w:hAnsi="Arial"/>
                <w:bCs/>
              </w:rPr>
              <w:t>-6.02</w:t>
            </w:r>
          </w:p>
        </w:tc>
        <w:tc>
          <w:tcPr>
            <w:tcW w:w="1971" w:type="dxa"/>
            <w:shd w:val="clear" w:color="auto" w:fill="B4C6E7" w:themeFill="accent1" w:themeFillTint="66"/>
          </w:tcPr>
          <w:p w:rsidR="001102C0" w:rsidRDefault="001102C0">
            <w:pPr>
              <w:rPr>
                <w:rFonts w:ascii="Arial" w:hAnsi="Arial"/>
                <w:bCs/>
              </w:rPr>
            </w:pPr>
            <w:r>
              <w:rPr>
                <w:rFonts w:ascii="Arial" w:hAnsi="Arial"/>
                <w:bCs/>
              </w:rPr>
              <w:t>&lt;0.001</w:t>
            </w:r>
          </w:p>
        </w:tc>
      </w:tr>
      <w:tr w:rsidR="001102C0" w:rsidTr="00A63EFA">
        <w:tc>
          <w:tcPr>
            <w:tcW w:w="3794" w:type="dxa"/>
          </w:tcPr>
          <w:p w:rsidR="001102C0" w:rsidRDefault="001102C0">
            <w:pPr>
              <w:rPr>
                <w:rFonts w:ascii="Arial" w:hAnsi="Arial"/>
                <w:bCs/>
              </w:rPr>
            </w:pPr>
            <w:r>
              <w:rPr>
                <w:rFonts w:ascii="Arial" w:hAnsi="Arial"/>
                <w:bCs/>
              </w:rPr>
              <w:t>Traffic density * Global switch costs</w:t>
            </w:r>
          </w:p>
        </w:tc>
        <w:tc>
          <w:tcPr>
            <w:tcW w:w="1701" w:type="dxa"/>
          </w:tcPr>
          <w:p w:rsidR="001102C0" w:rsidRDefault="001102C0">
            <w:pPr>
              <w:rPr>
                <w:rFonts w:ascii="Arial" w:hAnsi="Arial"/>
                <w:bCs/>
              </w:rPr>
            </w:pPr>
            <w:r>
              <w:rPr>
                <w:rFonts w:ascii="Arial" w:hAnsi="Arial"/>
                <w:bCs/>
              </w:rPr>
              <w:t>-0.13</w:t>
            </w:r>
          </w:p>
        </w:tc>
        <w:tc>
          <w:tcPr>
            <w:tcW w:w="992" w:type="dxa"/>
          </w:tcPr>
          <w:p w:rsidR="001102C0" w:rsidRDefault="001102C0">
            <w:pPr>
              <w:rPr>
                <w:rFonts w:ascii="Arial" w:hAnsi="Arial"/>
                <w:bCs/>
              </w:rPr>
            </w:pPr>
            <w:r>
              <w:rPr>
                <w:rFonts w:ascii="Arial" w:hAnsi="Arial"/>
                <w:bCs/>
              </w:rPr>
              <w:t>2.50</w:t>
            </w:r>
          </w:p>
        </w:tc>
        <w:tc>
          <w:tcPr>
            <w:tcW w:w="1396" w:type="dxa"/>
          </w:tcPr>
          <w:p w:rsidR="001102C0" w:rsidRDefault="001102C0">
            <w:pPr>
              <w:rPr>
                <w:rFonts w:ascii="Arial" w:hAnsi="Arial"/>
                <w:bCs/>
              </w:rPr>
            </w:pPr>
            <w:r>
              <w:rPr>
                <w:rFonts w:ascii="Arial" w:hAnsi="Arial"/>
                <w:bCs/>
              </w:rPr>
              <w:t>-0.05</w:t>
            </w:r>
          </w:p>
        </w:tc>
        <w:tc>
          <w:tcPr>
            <w:tcW w:w="1971" w:type="dxa"/>
          </w:tcPr>
          <w:p w:rsidR="001102C0" w:rsidRDefault="001102C0">
            <w:pPr>
              <w:rPr>
                <w:rFonts w:ascii="Arial" w:hAnsi="Arial"/>
                <w:bCs/>
              </w:rPr>
            </w:pPr>
            <w:r>
              <w:rPr>
                <w:rFonts w:ascii="Arial" w:hAnsi="Arial"/>
                <w:bCs/>
              </w:rPr>
              <w:t>0.958</w:t>
            </w:r>
          </w:p>
        </w:tc>
      </w:tr>
      <w:tr w:rsidR="001102C0" w:rsidTr="00A63EFA">
        <w:tc>
          <w:tcPr>
            <w:tcW w:w="3794" w:type="dxa"/>
          </w:tcPr>
          <w:p w:rsidR="001102C0" w:rsidRDefault="001102C0">
            <w:pPr>
              <w:rPr>
                <w:rFonts w:ascii="Arial" w:hAnsi="Arial"/>
                <w:bCs/>
              </w:rPr>
            </w:pPr>
            <w:r>
              <w:rPr>
                <w:rFonts w:ascii="Arial" w:hAnsi="Arial"/>
                <w:bCs/>
              </w:rPr>
              <w:t>Traffic density * RMA RT</w:t>
            </w:r>
          </w:p>
        </w:tc>
        <w:tc>
          <w:tcPr>
            <w:tcW w:w="1701" w:type="dxa"/>
          </w:tcPr>
          <w:p w:rsidR="001102C0" w:rsidRDefault="001102C0">
            <w:pPr>
              <w:rPr>
                <w:rFonts w:ascii="Arial" w:hAnsi="Arial"/>
                <w:bCs/>
              </w:rPr>
            </w:pPr>
            <w:r>
              <w:rPr>
                <w:rFonts w:ascii="Arial" w:hAnsi="Arial"/>
                <w:bCs/>
              </w:rPr>
              <w:t>0.32</w:t>
            </w:r>
          </w:p>
        </w:tc>
        <w:tc>
          <w:tcPr>
            <w:tcW w:w="992" w:type="dxa"/>
          </w:tcPr>
          <w:p w:rsidR="001102C0" w:rsidRDefault="001102C0">
            <w:pPr>
              <w:rPr>
                <w:rFonts w:ascii="Arial" w:hAnsi="Arial"/>
                <w:bCs/>
              </w:rPr>
            </w:pPr>
            <w:r>
              <w:rPr>
                <w:rFonts w:ascii="Arial" w:hAnsi="Arial"/>
                <w:bCs/>
              </w:rPr>
              <w:t>2.90</w:t>
            </w:r>
          </w:p>
        </w:tc>
        <w:tc>
          <w:tcPr>
            <w:tcW w:w="1396" w:type="dxa"/>
          </w:tcPr>
          <w:p w:rsidR="001102C0" w:rsidRDefault="001102C0">
            <w:pPr>
              <w:rPr>
                <w:rFonts w:ascii="Arial" w:hAnsi="Arial"/>
                <w:bCs/>
              </w:rPr>
            </w:pPr>
            <w:r>
              <w:rPr>
                <w:rFonts w:ascii="Arial" w:hAnsi="Arial"/>
                <w:bCs/>
              </w:rPr>
              <w:t>0.11</w:t>
            </w:r>
          </w:p>
        </w:tc>
        <w:tc>
          <w:tcPr>
            <w:tcW w:w="1971" w:type="dxa"/>
          </w:tcPr>
          <w:p w:rsidR="001102C0" w:rsidRDefault="001102C0">
            <w:pPr>
              <w:rPr>
                <w:rFonts w:ascii="Arial" w:hAnsi="Arial"/>
                <w:bCs/>
              </w:rPr>
            </w:pPr>
            <w:r>
              <w:rPr>
                <w:rFonts w:ascii="Arial" w:hAnsi="Arial"/>
                <w:bCs/>
              </w:rPr>
              <w:t>0.913</w:t>
            </w:r>
          </w:p>
        </w:tc>
      </w:tr>
      <w:tr w:rsidR="001102C0" w:rsidTr="00A63EFA">
        <w:tc>
          <w:tcPr>
            <w:tcW w:w="3794" w:type="dxa"/>
          </w:tcPr>
          <w:p w:rsidR="001102C0" w:rsidRDefault="001102C0">
            <w:pPr>
              <w:rPr>
                <w:rFonts w:ascii="Arial" w:hAnsi="Arial"/>
                <w:bCs/>
              </w:rPr>
            </w:pPr>
            <w:r>
              <w:rPr>
                <w:rFonts w:ascii="Arial" w:hAnsi="Arial"/>
                <w:bCs/>
              </w:rPr>
              <w:lastRenderedPageBreak/>
              <w:t>Distractors</w:t>
            </w:r>
          </w:p>
        </w:tc>
        <w:tc>
          <w:tcPr>
            <w:tcW w:w="1701" w:type="dxa"/>
          </w:tcPr>
          <w:p w:rsidR="001102C0" w:rsidRDefault="001102C0">
            <w:pPr>
              <w:rPr>
                <w:rFonts w:ascii="Arial" w:hAnsi="Arial"/>
                <w:bCs/>
              </w:rPr>
            </w:pPr>
            <w:r>
              <w:rPr>
                <w:rFonts w:ascii="Arial" w:hAnsi="Arial"/>
                <w:bCs/>
              </w:rPr>
              <w:t>-18.24</w:t>
            </w:r>
          </w:p>
        </w:tc>
        <w:tc>
          <w:tcPr>
            <w:tcW w:w="992" w:type="dxa"/>
          </w:tcPr>
          <w:p w:rsidR="001102C0" w:rsidRDefault="001102C0">
            <w:pPr>
              <w:rPr>
                <w:rFonts w:ascii="Arial" w:hAnsi="Arial"/>
                <w:bCs/>
              </w:rPr>
            </w:pPr>
            <w:r>
              <w:rPr>
                <w:rFonts w:ascii="Arial" w:hAnsi="Arial"/>
                <w:bCs/>
              </w:rPr>
              <w:t>17.98</w:t>
            </w:r>
          </w:p>
        </w:tc>
        <w:tc>
          <w:tcPr>
            <w:tcW w:w="1396" w:type="dxa"/>
          </w:tcPr>
          <w:p w:rsidR="001102C0" w:rsidRDefault="001102C0">
            <w:pPr>
              <w:rPr>
                <w:rFonts w:ascii="Arial" w:hAnsi="Arial"/>
                <w:bCs/>
              </w:rPr>
            </w:pPr>
            <w:r>
              <w:rPr>
                <w:rFonts w:ascii="Arial" w:hAnsi="Arial"/>
                <w:bCs/>
              </w:rPr>
              <w:t>-1.02</w:t>
            </w:r>
          </w:p>
        </w:tc>
        <w:tc>
          <w:tcPr>
            <w:tcW w:w="1971" w:type="dxa"/>
          </w:tcPr>
          <w:p w:rsidR="001102C0" w:rsidRDefault="001102C0">
            <w:pPr>
              <w:rPr>
                <w:rFonts w:ascii="Arial" w:hAnsi="Arial"/>
                <w:bCs/>
              </w:rPr>
            </w:pPr>
            <w:r>
              <w:rPr>
                <w:rFonts w:ascii="Arial" w:hAnsi="Arial"/>
                <w:bCs/>
              </w:rPr>
              <w:t>0.310</w:t>
            </w:r>
          </w:p>
        </w:tc>
      </w:tr>
      <w:tr w:rsidR="001102C0" w:rsidTr="00A63EFA">
        <w:tc>
          <w:tcPr>
            <w:tcW w:w="3794" w:type="dxa"/>
          </w:tcPr>
          <w:p w:rsidR="001102C0" w:rsidRDefault="001102C0">
            <w:pPr>
              <w:rPr>
                <w:rFonts w:ascii="Arial" w:hAnsi="Arial"/>
                <w:bCs/>
              </w:rPr>
            </w:pPr>
            <w:r>
              <w:rPr>
                <w:rFonts w:ascii="Arial" w:hAnsi="Arial"/>
                <w:bCs/>
              </w:rPr>
              <w:t>Distractors * Age</w:t>
            </w:r>
          </w:p>
        </w:tc>
        <w:tc>
          <w:tcPr>
            <w:tcW w:w="1701" w:type="dxa"/>
          </w:tcPr>
          <w:p w:rsidR="001102C0" w:rsidRDefault="001102C0">
            <w:pPr>
              <w:rPr>
                <w:rFonts w:ascii="Arial" w:hAnsi="Arial"/>
                <w:bCs/>
              </w:rPr>
            </w:pPr>
            <w:r>
              <w:rPr>
                <w:rFonts w:ascii="Arial" w:hAnsi="Arial"/>
                <w:bCs/>
              </w:rPr>
              <w:t>4.11</w:t>
            </w:r>
          </w:p>
        </w:tc>
        <w:tc>
          <w:tcPr>
            <w:tcW w:w="992" w:type="dxa"/>
          </w:tcPr>
          <w:p w:rsidR="001102C0" w:rsidRDefault="001102C0">
            <w:pPr>
              <w:rPr>
                <w:rFonts w:ascii="Arial" w:hAnsi="Arial"/>
                <w:bCs/>
              </w:rPr>
            </w:pPr>
            <w:r>
              <w:rPr>
                <w:rFonts w:ascii="Arial" w:hAnsi="Arial"/>
                <w:bCs/>
              </w:rPr>
              <w:t>6.72</w:t>
            </w:r>
          </w:p>
        </w:tc>
        <w:tc>
          <w:tcPr>
            <w:tcW w:w="1396" w:type="dxa"/>
          </w:tcPr>
          <w:p w:rsidR="001102C0" w:rsidRDefault="001102C0">
            <w:pPr>
              <w:rPr>
                <w:rFonts w:ascii="Arial" w:hAnsi="Arial"/>
                <w:bCs/>
              </w:rPr>
            </w:pPr>
            <w:r>
              <w:rPr>
                <w:rFonts w:ascii="Arial" w:hAnsi="Arial"/>
                <w:bCs/>
              </w:rPr>
              <w:t>0.61</w:t>
            </w:r>
          </w:p>
        </w:tc>
        <w:tc>
          <w:tcPr>
            <w:tcW w:w="1971" w:type="dxa"/>
          </w:tcPr>
          <w:p w:rsidR="001102C0" w:rsidRDefault="001102C0">
            <w:pPr>
              <w:rPr>
                <w:rFonts w:ascii="Arial" w:hAnsi="Arial"/>
                <w:bCs/>
              </w:rPr>
            </w:pPr>
            <w:r>
              <w:rPr>
                <w:rFonts w:ascii="Arial" w:hAnsi="Arial"/>
                <w:bCs/>
              </w:rPr>
              <w:t>0.541</w:t>
            </w:r>
          </w:p>
        </w:tc>
      </w:tr>
      <w:tr w:rsidR="001102C0" w:rsidTr="00A63EFA">
        <w:tc>
          <w:tcPr>
            <w:tcW w:w="3794" w:type="dxa"/>
          </w:tcPr>
          <w:p w:rsidR="001102C0" w:rsidRDefault="001102C0">
            <w:pPr>
              <w:rPr>
                <w:rFonts w:ascii="Arial" w:hAnsi="Arial"/>
                <w:bCs/>
              </w:rPr>
            </w:pPr>
            <w:r>
              <w:rPr>
                <w:rFonts w:ascii="Arial" w:hAnsi="Arial"/>
                <w:bCs/>
              </w:rPr>
              <w:t>Distractors * BADS</w:t>
            </w:r>
          </w:p>
        </w:tc>
        <w:tc>
          <w:tcPr>
            <w:tcW w:w="1701" w:type="dxa"/>
          </w:tcPr>
          <w:p w:rsidR="001102C0" w:rsidRDefault="001102C0">
            <w:pPr>
              <w:rPr>
                <w:rFonts w:ascii="Arial" w:hAnsi="Arial"/>
                <w:bCs/>
              </w:rPr>
            </w:pPr>
            <w:r>
              <w:rPr>
                <w:rFonts w:ascii="Arial" w:hAnsi="Arial"/>
                <w:bCs/>
              </w:rPr>
              <w:t>5.04</w:t>
            </w:r>
          </w:p>
        </w:tc>
        <w:tc>
          <w:tcPr>
            <w:tcW w:w="992" w:type="dxa"/>
          </w:tcPr>
          <w:p w:rsidR="001102C0" w:rsidRDefault="001102C0">
            <w:pPr>
              <w:rPr>
                <w:rFonts w:ascii="Arial" w:hAnsi="Arial"/>
                <w:bCs/>
              </w:rPr>
            </w:pPr>
            <w:r>
              <w:rPr>
                <w:rFonts w:ascii="Arial" w:hAnsi="Arial"/>
                <w:bCs/>
              </w:rPr>
              <w:t>2.84</w:t>
            </w:r>
          </w:p>
        </w:tc>
        <w:tc>
          <w:tcPr>
            <w:tcW w:w="1396" w:type="dxa"/>
          </w:tcPr>
          <w:p w:rsidR="001102C0" w:rsidRDefault="001102C0">
            <w:pPr>
              <w:rPr>
                <w:rFonts w:ascii="Arial" w:hAnsi="Arial"/>
                <w:bCs/>
              </w:rPr>
            </w:pPr>
            <w:r>
              <w:rPr>
                <w:rFonts w:ascii="Arial" w:hAnsi="Arial"/>
                <w:bCs/>
              </w:rPr>
              <w:t>1.77</w:t>
            </w:r>
          </w:p>
        </w:tc>
        <w:tc>
          <w:tcPr>
            <w:tcW w:w="1971" w:type="dxa"/>
          </w:tcPr>
          <w:p w:rsidR="001102C0" w:rsidRDefault="001102C0">
            <w:pPr>
              <w:rPr>
                <w:rFonts w:ascii="Arial" w:hAnsi="Arial"/>
                <w:bCs/>
              </w:rPr>
            </w:pPr>
            <w:r>
              <w:rPr>
                <w:rFonts w:ascii="Arial" w:hAnsi="Arial"/>
                <w:bCs/>
              </w:rPr>
              <w:t>0.076</w:t>
            </w:r>
          </w:p>
        </w:tc>
      </w:tr>
      <w:tr w:rsidR="001102C0" w:rsidTr="00A63EFA">
        <w:tc>
          <w:tcPr>
            <w:tcW w:w="3794" w:type="dxa"/>
          </w:tcPr>
          <w:p w:rsidR="001102C0" w:rsidRDefault="001102C0">
            <w:pPr>
              <w:rPr>
                <w:rFonts w:ascii="Arial" w:hAnsi="Arial"/>
                <w:bCs/>
              </w:rPr>
            </w:pPr>
            <w:r>
              <w:rPr>
                <w:rFonts w:ascii="Arial" w:hAnsi="Arial"/>
                <w:bCs/>
              </w:rPr>
              <w:t>Distractors * Local switch costs</w:t>
            </w:r>
          </w:p>
        </w:tc>
        <w:tc>
          <w:tcPr>
            <w:tcW w:w="1701" w:type="dxa"/>
          </w:tcPr>
          <w:p w:rsidR="001102C0" w:rsidRDefault="001102C0">
            <w:pPr>
              <w:rPr>
                <w:rFonts w:ascii="Arial" w:hAnsi="Arial"/>
                <w:bCs/>
              </w:rPr>
            </w:pPr>
            <w:r>
              <w:rPr>
                <w:rFonts w:ascii="Arial" w:hAnsi="Arial"/>
                <w:bCs/>
              </w:rPr>
              <w:t>3.32</w:t>
            </w:r>
          </w:p>
        </w:tc>
        <w:tc>
          <w:tcPr>
            <w:tcW w:w="992" w:type="dxa"/>
          </w:tcPr>
          <w:p w:rsidR="001102C0" w:rsidRDefault="001102C0">
            <w:pPr>
              <w:rPr>
                <w:rFonts w:ascii="Arial" w:hAnsi="Arial"/>
                <w:bCs/>
              </w:rPr>
            </w:pPr>
            <w:r>
              <w:rPr>
                <w:rFonts w:ascii="Arial" w:hAnsi="Arial"/>
                <w:bCs/>
              </w:rPr>
              <w:t>7.87</w:t>
            </w:r>
          </w:p>
        </w:tc>
        <w:tc>
          <w:tcPr>
            <w:tcW w:w="1396" w:type="dxa"/>
          </w:tcPr>
          <w:p w:rsidR="001102C0" w:rsidRDefault="001102C0">
            <w:pPr>
              <w:rPr>
                <w:rFonts w:ascii="Arial" w:hAnsi="Arial"/>
                <w:bCs/>
              </w:rPr>
            </w:pPr>
            <w:r>
              <w:rPr>
                <w:rFonts w:ascii="Arial" w:hAnsi="Arial"/>
                <w:bCs/>
              </w:rPr>
              <w:t>0.42</w:t>
            </w:r>
          </w:p>
        </w:tc>
        <w:tc>
          <w:tcPr>
            <w:tcW w:w="1971" w:type="dxa"/>
          </w:tcPr>
          <w:p w:rsidR="001102C0" w:rsidRDefault="001102C0">
            <w:pPr>
              <w:rPr>
                <w:rFonts w:ascii="Arial" w:hAnsi="Arial"/>
                <w:bCs/>
              </w:rPr>
            </w:pPr>
            <w:r>
              <w:rPr>
                <w:rFonts w:ascii="Arial" w:hAnsi="Arial"/>
                <w:bCs/>
              </w:rPr>
              <w:t>0.673</w:t>
            </w:r>
          </w:p>
        </w:tc>
      </w:tr>
      <w:tr w:rsidR="001102C0" w:rsidTr="00A63EFA">
        <w:tc>
          <w:tcPr>
            <w:tcW w:w="3794" w:type="dxa"/>
          </w:tcPr>
          <w:p w:rsidR="001102C0" w:rsidRDefault="001102C0">
            <w:pPr>
              <w:rPr>
                <w:rFonts w:ascii="Arial" w:hAnsi="Arial"/>
                <w:bCs/>
              </w:rPr>
            </w:pPr>
            <w:r>
              <w:rPr>
                <w:rFonts w:ascii="Arial" w:hAnsi="Arial"/>
                <w:bCs/>
              </w:rPr>
              <w:t>Distractors * Global switch costs</w:t>
            </w:r>
          </w:p>
        </w:tc>
        <w:tc>
          <w:tcPr>
            <w:tcW w:w="1701" w:type="dxa"/>
          </w:tcPr>
          <w:p w:rsidR="001102C0" w:rsidRDefault="001102C0">
            <w:pPr>
              <w:rPr>
                <w:rFonts w:ascii="Arial" w:hAnsi="Arial"/>
                <w:bCs/>
              </w:rPr>
            </w:pPr>
            <w:r>
              <w:rPr>
                <w:rFonts w:ascii="Arial" w:hAnsi="Arial"/>
                <w:bCs/>
              </w:rPr>
              <w:t>-1.50</w:t>
            </w:r>
          </w:p>
        </w:tc>
        <w:tc>
          <w:tcPr>
            <w:tcW w:w="992" w:type="dxa"/>
          </w:tcPr>
          <w:p w:rsidR="001102C0" w:rsidRDefault="001102C0">
            <w:pPr>
              <w:rPr>
                <w:rFonts w:ascii="Arial" w:hAnsi="Arial"/>
                <w:bCs/>
              </w:rPr>
            </w:pPr>
            <w:r>
              <w:rPr>
                <w:rFonts w:ascii="Arial" w:hAnsi="Arial"/>
                <w:bCs/>
              </w:rPr>
              <w:t>8.14</w:t>
            </w:r>
          </w:p>
        </w:tc>
        <w:tc>
          <w:tcPr>
            <w:tcW w:w="1396" w:type="dxa"/>
          </w:tcPr>
          <w:p w:rsidR="001102C0" w:rsidRDefault="001102C0">
            <w:pPr>
              <w:rPr>
                <w:rFonts w:ascii="Arial" w:hAnsi="Arial"/>
                <w:bCs/>
              </w:rPr>
            </w:pPr>
            <w:r>
              <w:rPr>
                <w:rFonts w:ascii="Arial" w:hAnsi="Arial"/>
                <w:bCs/>
              </w:rPr>
              <w:t>-0.19</w:t>
            </w:r>
          </w:p>
        </w:tc>
        <w:tc>
          <w:tcPr>
            <w:tcW w:w="1971" w:type="dxa"/>
          </w:tcPr>
          <w:p w:rsidR="001102C0" w:rsidRDefault="001102C0">
            <w:pPr>
              <w:rPr>
                <w:rFonts w:ascii="Arial" w:hAnsi="Arial"/>
                <w:bCs/>
              </w:rPr>
            </w:pPr>
            <w:r>
              <w:rPr>
                <w:rFonts w:ascii="Arial" w:hAnsi="Arial"/>
                <w:bCs/>
              </w:rPr>
              <w:t>0.853</w:t>
            </w:r>
          </w:p>
        </w:tc>
      </w:tr>
      <w:tr w:rsidR="001102C0" w:rsidTr="00A63EFA">
        <w:tc>
          <w:tcPr>
            <w:tcW w:w="3794" w:type="dxa"/>
          </w:tcPr>
          <w:p w:rsidR="001102C0" w:rsidRDefault="001102C0">
            <w:pPr>
              <w:rPr>
                <w:rFonts w:ascii="Arial" w:hAnsi="Arial"/>
                <w:bCs/>
              </w:rPr>
            </w:pPr>
            <w:r>
              <w:rPr>
                <w:rFonts w:ascii="Arial" w:hAnsi="Arial"/>
                <w:bCs/>
              </w:rPr>
              <w:t>Distractors * RMA RT</w:t>
            </w:r>
          </w:p>
        </w:tc>
        <w:tc>
          <w:tcPr>
            <w:tcW w:w="1701" w:type="dxa"/>
          </w:tcPr>
          <w:p w:rsidR="001102C0" w:rsidRDefault="001102C0">
            <w:pPr>
              <w:rPr>
                <w:rFonts w:ascii="Arial" w:hAnsi="Arial"/>
                <w:bCs/>
              </w:rPr>
            </w:pPr>
            <w:r>
              <w:rPr>
                <w:rFonts w:ascii="Arial" w:hAnsi="Arial"/>
                <w:bCs/>
              </w:rPr>
              <w:t>5.66</w:t>
            </w:r>
          </w:p>
        </w:tc>
        <w:tc>
          <w:tcPr>
            <w:tcW w:w="992" w:type="dxa"/>
          </w:tcPr>
          <w:p w:rsidR="001102C0" w:rsidRDefault="001102C0">
            <w:pPr>
              <w:rPr>
                <w:rFonts w:ascii="Arial" w:hAnsi="Arial"/>
                <w:bCs/>
              </w:rPr>
            </w:pPr>
            <w:r>
              <w:rPr>
                <w:rFonts w:ascii="Arial" w:hAnsi="Arial"/>
                <w:bCs/>
              </w:rPr>
              <w:t>9.44</w:t>
            </w:r>
          </w:p>
        </w:tc>
        <w:tc>
          <w:tcPr>
            <w:tcW w:w="1396" w:type="dxa"/>
          </w:tcPr>
          <w:p w:rsidR="001102C0" w:rsidRDefault="001102C0">
            <w:pPr>
              <w:rPr>
                <w:rFonts w:ascii="Arial" w:hAnsi="Arial"/>
                <w:bCs/>
              </w:rPr>
            </w:pPr>
            <w:r>
              <w:rPr>
                <w:rFonts w:ascii="Arial" w:hAnsi="Arial"/>
                <w:bCs/>
              </w:rPr>
              <w:t>0.60</w:t>
            </w:r>
          </w:p>
        </w:tc>
        <w:tc>
          <w:tcPr>
            <w:tcW w:w="1971" w:type="dxa"/>
          </w:tcPr>
          <w:p w:rsidR="001102C0" w:rsidRDefault="001102C0">
            <w:pPr>
              <w:rPr>
                <w:rFonts w:ascii="Arial" w:hAnsi="Arial"/>
                <w:bCs/>
              </w:rPr>
            </w:pPr>
            <w:r>
              <w:rPr>
                <w:rFonts w:ascii="Arial" w:hAnsi="Arial"/>
                <w:bCs/>
              </w:rPr>
              <w:t>0.549</w:t>
            </w:r>
          </w:p>
        </w:tc>
      </w:tr>
      <w:tr w:rsidR="001102C0" w:rsidTr="00A63EFA">
        <w:tc>
          <w:tcPr>
            <w:tcW w:w="3794" w:type="dxa"/>
            <w:shd w:val="clear" w:color="auto" w:fill="B4C6E7" w:themeFill="accent1" w:themeFillTint="66"/>
          </w:tcPr>
          <w:p w:rsidR="001102C0" w:rsidRDefault="001102C0">
            <w:pPr>
              <w:rPr>
                <w:rFonts w:ascii="Arial" w:hAnsi="Arial"/>
                <w:bCs/>
              </w:rPr>
            </w:pPr>
            <w:r>
              <w:rPr>
                <w:rFonts w:ascii="Arial" w:hAnsi="Arial"/>
                <w:bCs/>
              </w:rPr>
              <w:t>Age</w:t>
            </w:r>
          </w:p>
        </w:tc>
        <w:tc>
          <w:tcPr>
            <w:tcW w:w="1701" w:type="dxa"/>
            <w:shd w:val="clear" w:color="auto" w:fill="B4C6E7" w:themeFill="accent1" w:themeFillTint="66"/>
          </w:tcPr>
          <w:p w:rsidR="001102C0" w:rsidRDefault="001102C0">
            <w:pPr>
              <w:rPr>
                <w:rFonts w:ascii="Arial" w:hAnsi="Arial"/>
                <w:bCs/>
              </w:rPr>
            </w:pPr>
            <w:r>
              <w:rPr>
                <w:rFonts w:ascii="Arial" w:hAnsi="Arial"/>
                <w:bCs/>
              </w:rPr>
              <w:t>119.24</w:t>
            </w:r>
          </w:p>
        </w:tc>
        <w:tc>
          <w:tcPr>
            <w:tcW w:w="992" w:type="dxa"/>
            <w:shd w:val="clear" w:color="auto" w:fill="B4C6E7" w:themeFill="accent1" w:themeFillTint="66"/>
          </w:tcPr>
          <w:p w:rsidR="001102C0" w:rsidRDefault="001102C0">
            <w:pPr>
              <w:rPr>
                <w:rFonts w:ascii="Arial" w:hAnsi="Arial"/>
                <w:bCs/>
              </w:rPr>
            </w:pPr>
            <w:r>
              <w:rPr>
                <w:rFonts w:ascii="Arial" w:hAnsi="Arial"/>
                <w:bCs/>
              </w:rPr>
              <w:t>43.80</w:t>
            </w:r>
          </w:p>
        </w:tc>
        <w:tc>
          <w:tcPr>
            <w:tcW w:w="1396" w:type="dxa"/>
            <w:shd w:val="clear" w:color="auto" w:fill="B4C6E7" w:themeFill="accent1" w:themeFillTint="66"/>
          </w:tcPr>
          <w:p w:rsidR="001102C0" w:rsidRDefault="001102C0">
            <w:pPr>
              <w:rPr>
                <w:rFonts w:ascii="Arial" w:hAnsi="Arial"/>
                <w:bCs/>
              </w:rPr>
            </w:pPr>
            <w:r>
              <w:rPr>
                <w:rFonts w:ascii="Arial" w:hAnsi="Arial"/>
                <w:bCs/>
              </w:rPr>
              <w:t>2.72</w:t>
            </w:r>
          </w:p>
        </w:tc>
        <w:tc>
          <w:tcPr>
            <w:tcW w:w="1971" w:type="dxa"/>
            <w:shd w:val="clear" w:color="auto" w:fill="B4C6E7" w:themeFill="accent1" w:themeFillTint="66"/>
          </w:tcPr>
          <w:p w:rsidR="001102C0" w:rsidRDefault="001102C0">
            <w:pPr>
              <w:rPr>
                <w:rFonts w:ascii="Arial" w:hAnsi="Arial"/>
                <w:bCs/>
              </w:rPr>
            </w:pPr>
            <w:r>
              <w:rPr>
                <w:rFonts w:ascii="Arial" w:hAnsi="Arial"/>
                <w:bCs/>
              </w:rPr>
              <w:t>0.009</w:t>
            </w:r>
          </w:p>
        </w:tc>
      </w:tr>
      <w:tr w:rsidR="001102C0" w:rsidTr="00A63EFA">
        <w:tc>
          <w:tcPr>
            <w:tcW w:w="3794" w:type="dxa"/>
          </w:tcPr>
          <w:p w:rsidR="001102C0" w:rsidRDefault="001102C0">
            <w:pPr>
              <w:rPr>
                <w:rFonts w:ascii="Arial" w:hAnsi="Arial"/>
                <w:bCs/>
              </w:rPr>
            </w:pPr>
            <w:r>
              <w:rPr>
                <w:rFonts w:ascii="Arial" w:hAnsi="Arial"/>
                <w:bCs/>
              </w:rPr>
              <w:t>BADS</w:t>
            </w:r>
          </w:p>
        </w:tc>
        <w:tc>
          <w:tcPr>
            <w:tcW w:w="1701" w:type="dxa"/>
          </w:tcPr>
          <w:p w:rsidR="001102C0" w:rsidRDefault="00A63EFA">
            <w:pPr>
              <w:rPr>
                <w:rFonts w:ascii="Arial" w:hAnsi="Arial"/>
                <w:bCs/>
              </w:rPr>
            </w:pPr>
            <w:r>
              <w:rPr>
                <w:rFonts w:ascii="Arial" w:hAnsi="Arial"/>
                <w:bCs/>
              </w:rPr>
              <w:t>-7.16</w:t>
            </w:r>
          </w:p>
        </w:tc>
        <w:tc>
          <w:tcPr>
            <w:tcW w:w="992" w:type="dxa"/>
          </w:tcPr>
          <w:p w:rsidR="001102C0" w:rsidRDefault="00A63EFA">
            <w:pPr>
              <w:rPr>
                <w:rFonts w:ascii="Arial" w:hAnsi="Arial"/>
                <w:bCs/>
              </w:rPr>
            </w:pPr>
            <w:r>
              <w:rPr>
                <w:rFonts w:ascii="Arial" w:hAnsi="Arial"/>
                <w:bCs/>
              </w:rPr>
              <w:t>18.45</w:t>
            </w:r>
          </w:p>
        </w:tc>
        <w:tc>
          <w:tcPr>
            <w:tcW w:w="1396" w:type="dxa"/>
          </w:tcPr>
          <w:p w:rsidR="001102C0" w:rsidRDefault="00A63EFA">
            <w:pPr>
              <w:rPr>
                <w:rFonts w:ascii="Arial" w:hAnsi="Arial"/>
                <w:bCs/>
              </w:rPr>
            </w:pPr>
            <w:r>
              <w:rPr>
                <w:rFonts w:ascii="Arial" w:hAnsi="Arial"/>
                <w:bCs/>
              </w:rPr>
              <w:t>-0.39</w:t>
            </w:r>
          </w:p>
        </w:tc>
        <w:tc>
          <w:tcPr>
            <w:tcW w:w="1971" w:type="dxa"/>
          </w:tcPr>
          <w:p w:rsidR="001102C0" w:rsidRDefault="00A63EFA">
            <w:pPr>
              <w:rPr>
                <w:rFonts w:ascii="Arial" w:hAnsi="Arial"/>
                <w:bCs/>
              </w:rPr>
            </w:pPr>
            <w:r>
              <w:rPr>
                <w:rFonts w:ascii="Arial" w:hAnsi="Arial"/>
                <w:bCs/>
              </w:rPr>
              <w:t>0.700</w:t>
            </w:r>
          </w:p>
        </w:tc>
      </w:tr>
      <w:tr w:rsidR="00A63EFA" w:rsidTr="00A63EFA">
        <w:tc>
          <w:tcPr>
            <w:tcW w:w="3794" w:type="dxa"/>
          </w:tcPr>
          <w:p w:rsidR="00A63EFA" w:rsidRDefault="00A63EFA">
            <w:pPr>
              <w:rPr>
                <w:rFonts w:ascii="Arial" w:hAnsi="Arial"/>
                <w:bCs/>
              </w:rPr>
            </w:pPr>
            <w:r>
              <w:rPr>
                <w:rFonts w:ascii="Arial" w:hAnsi="Arial"/>
                <w:bCs/>
              </w:rPr>
              <w:t>Local switch cost</w:t>
            </w:r>
          </w:p>
        </w:tc>
        <w:tc>
          <w:tcPr>
            <w:tcW w:w="1701" w:type="dxa"/>
          </w:tcPr>
          <w:p w:rsidR="00A63EFA" w:rsidRDefault="00A63EFA">
            <w:pPr>
              <w:rPr>
                <w:rFonts w:ascii="Arial" w:hAnsi="Arial"/>
                <w:bCs/>
              </w:rPr>
            </w:pPr>
            <w:r>
              <w:rPr>
                <w:rFonts w:ascii="Arial" w:hAnsi="Arial"/>
                <w:bCs/>
              </w:rPr>
              <w:t>-59.27</w:t>
            </w:r>
          </w:p>
        </w:tc>
        <w:tc>
          <w:tcPr>
            <w:tcW w:w="992" w:type="dxa"/>
          </w:tcPr>
          <w:p w:rsidR="00A63EFA" w:rsidRDefault="00A63EFA">
            <w:pPr>
              <w:rPr>
                <w:rFonts w:ascii="Arial" w:hAnsi="Arial"/>
                <w:bCs/>
              </w:rPr>
            </w:pPr>
            <w:r>
              <w:rPr>
                <w:rFonts w:ascii="Arial" w:hAnsi="Arial"/>
                <w:bCs/>
              </w:rPr>
              <w:t>83.19</w:t>
            </w:r>
          </w:p>
        </w:tc>
        <w:tc>
          <w:tcPr>
            <w:tcW w:w="1396" w:type="dxa"/>
          </w:tcPr>
          <w:p w:rsidR="00A63EFA" w:rsidRDefault="00A63EFA">
            <w:pPr>
              <w:rPr>
                <w:rFonts w:ascii="Arial" w:hAnsi="Arial"/>
                <w:bCs/>
              </w:rPr>
            </w:pPr>
            <w:r>
              <w:rPr>
                <w:rFonts w:ascii="Arial" w:hAnsi="Arial"/>
                <w:bCs/>
              </w:rPr>
              <w:t>-0.71</w:t>
            </w:r>
          </w:p>
        </w:tc>
        <w:tc>
          <w:tcPr>
            <w:tcW w:w="1971" w:type="dxa"/>
          </w:tcPr>
          <w:p w:rsidR="00A63EFA" w:rsidRDefault="00A63EFA">
            <w:pPr>
              <w:rPr>
                <w:rFonts w:ascii="Arial" w:hAnsi="Arial"/>
                <w:bCs/>
              </w:rPr>
            </w:pPr>
            <w:r>
              <w:rPr>
                <w:rFonts w:ascii="Arial" w:hAnsi="Arial"/>
                <w:bCs/>
              </w:rPr>
              <w:t>0.479</w:t>
            </w:r>
          </w:p>
        </w:tc>
      </w:tr>
      <w:tr w:rsidR="00A63EFA" w:rsidTr="00A63EFA">
        <w:tc>
          <w:tcPr>
            <w:tcW w:w="3794" w:type="dxa"/>
          </w:tcPr>
          <w:p w:rsidR="00A63EFA" w:rsidRDefault="00A63EFA">
            <w:pPr>
              <w:rPr>
                <w:rFonts w:ascii="Arial" w:hAnsi="Arial"/>
                <w:bCs/>
              </w:rPr>
            </w:pPr>
            <w:r>
              <w:rPr>
                <w:rFonts w:ascii="Arial" w:hAnsi="Arial"/>
                <w:bCs/>
              </w:rPr>
              <w:t>Global switch cost</w:t>
            </w:r>
          </w:p>
        </w:tc>
        <w:tc>
          <w:tcPr>
            <w:tcW w:w="1701" w:type="dxa"/>
          </w:tcPr>
          <w:p w:rsidR="00A63EFA" w:rsidRDefault="00A63EFA">
            <w:pPr>
              <w:rPr>
                <w:rFonts w:ascii="Arial" w:hAnsi="Arial"/>
                <w:bCs/>
              </w:rPr>
            </w:pPr>
            <w:r>
              <w:rPr>
                <w:rFonts w:ascii="Arial" w:hAnsi="Arial"/>
                <w:bCs/>
              </w:rPr>
              <w:t>4.93</w:t>
            </w:r>
          </w:p>
        </w:tc>
        <w:tc>
          <w:tcPr>
            <w:tcW w:w="992" w:type="dxa"/>
          </w:tcPr>
          <w:p w:rsidR="00A63EFA" w:rsidRDefault="00A63EFA">
            <w:pPr>
              <w:rPr>
                <w:rFonts w:ascii="Arial" w:hAnsi="Arial"/>
                <w:bCs/>
              </w:rPr>
            </w:pPr>
            <w:r>
              <w:rPr>
                <w:rFonts w:ascii="Arial" w:hAnsi="Arial"/>
                <w:bCs/>
              </w:rPr>
              <w:t>52.82</w:t>
            </w:r>
          </w:p>
        </w:tc>
        <w:tc>
          <w:tcPr>
            <w:tcW w:w="1396" w:type="dxa"/>
          </w:tcPr>
          <w:p w:rsidR="00A63EFA" w:rsidRDefault="00A63EFA">
            <w:pPr>
              <w:rPr>
                <w:rFonts w:ascii="Arial" w:hAnsi="Arial"/>
                <w:bCs/>
              </w:rPr>
            </w:pPr>
            <w:r>
              <w:rPr>
                <w:rFonts w:ascii="Arial" w:hAnsi="Arial"/>
                <w:bCs/>
              </w:rPr>
              <w:t>0.09</w:t>
            </w:r>
          </w:p>
        </w:tc>
        <w:tc>
          <w:tcPr>
            <w:tcW w:w="1971" w:type="dxa"/>
          </w:tcPr>
          <w:p w:rsidR="00A63EFA" w:rsidRDefault="00A63EFA">
            <w:pPr>
              <w:rPr>
                <w:rFonts w:ascii="Arial" w:hAnsi="Arial"/>
                <w:bCs/>
              </w:rPr>
            </w:pPr>
            <w:r>
              <w:rPr>
                <w:rFonts w:ascii="Arial" w:hAnsi="Arial"/>
                <w:bCs/>
              </w:rPr>
              <w:t>0.926</w:t>
            </w:r>
          </w:p>
        </w:tc>
      </w:tr>
    </w:tbl>
    <w:p w:rsidR="00424704" w:rsidRDefault="00424704">
      <w:pPr>
        <w:rPr>
          <w:rFonts w:ascii="Arial" w:hAnsi="Arial"/>
          <w:bCs/>
        </w:rPr>
      </w:pPr>
    </w:p>
    <w:p w:rsidR="008F5B02" w:rsidRDefault="003C39BB" w:rsidP="008F5B02">
      <w:pPr>
        <w:rPr>
          <w:rFonts w:ascii="Arial" w:hAnsi="Arial"/>
          <w:bCs/>
          <w:u w:val="single"/>
        </w:rPr>
      </w:pPr>
      <w:r>
        <w:rPr>
          <w:rFonts w:ascii="Arial" w:hAnsi="Arial"/>
          <w:bCs/>
        </w:rPr>
        <w:t xml:space="preserve">Supplementary </w:t>
      </w:r>
      <w:r w:rsidR="008F5B02" w:rsidRPr="007F1E5B">
        <w:rPr>
          <w:rFonts w:ascii="Arial" w:hAnsi="Arial"/>
          <w:bCs/>
        </w:rPr>
        <w:t xml:space="preserve">Table </w:t>
      </w:r>
      <w:r>
        <w:rPr>
          <w:rFonts w:ascii="Arial" w:hAnsi="Arial"/>
          <w:bCs/>
        </w:rPr>
        <w:t>S</w:t>
      </w:r>
      <w:r w:rsidR="008F5B02">
        <w:rPr>
          <w:rFonts w:ascii="Arial" w:hAnsi="Arial"/>
          <w:bCs/>
        </w:rPr>
        <w:t>8</w:t>
      </w:r>
      <w:r w:rsidR="008F5B02" w:rsidRPr="007F1E5B">
        <w:rPr>
          <w:rFonts w:ascii="Arial" w:hAnsi="Arial"/>
          <w:bCs/>
        </w:rPr>
        <w:t xml:space="preserve">. Results of simple effects LMMs run to determine the direction of the interaction from the significant interaction found in Table </w:t>
      </w:r>
      <w:r w:rsidR="008F5B02">
        <w:rPr>
          <w:rFonts w:ascii="Arial" w:hAnsi="Arial"/>
          <w:bCs/>
        </w:rPr>
        <w:t>7</w:t>
      </w:r>
      <w:r w:rsidR="008F5B02" w:rsidRPr="007F1E5B">
        <w:rPr>
          <w:rFonts w:ascii="Arial" w:hAnsi="Arial"/>
          <w:bCs/>
        </w:rPr>
        <w:t>.</w:t>
      </w:r>
      <w:r w:rsidR="008F5B02">
        <w:rPr>
          <w:rFonts w:ascii="Arial" w:hAnsi="Arial"/>
          <w:bCs/>
        </w:rPr>
        <w:t xml:space="preserve"> </w:t>
      </w:r>
      <w:r w:rsidR="008F5B02" w:rsidRPr="00C73EAB">
        <w:rPr>
          <w:rFonts w:ascii="Arial" w:hAnsi="Arial"/>
          <w:bCs/>
        </w:rPr>
        <w:t xml:space="preserve">Simple effects models were run </w:t>
      </w:r>
      <w:r w:rsidR="008F5B02">
        <w:rPr>
          <w:rFonts w:ascii="Arial" w:hAnsi="Arial"/>
          <w:bCs/>
        </w:rPr>
        <w:t>using the following equation: Head movement ~ Factor (one level only) + (1|participant) + (1|trial)</w:t>
      </w:r>
    </w:p>
    <w:tbl>
      <w:tblPr>
        <w:tblStyle w:val="TableGrid"/>
        <w:tblW w:w="0" w:type="auto"/>
        <w:tblLook w:val="04A0" w:firstRow="1" w:lastRow="0" w:firstColumn="1" w:lastColumn="0" w:noHBand="0" w:noVBand="1"/>
      </w:tblPr>
      <w:tblGrid>
        <w:gridCol w:w="3794"/>
        <w:gridCol w:w="1701"/>
        <w:gridCol w:w="992"/>
        <w:gridCol w:w="1396"/>
        <w:gridCol w:w="1971"/>
      </w:tblGrid>
      <w:tr w:rsidR="002D7AE5" w:rsidTr="00B76ABD">
        <w:tc>
          <w:tcPr>
            <w:tcW w:w="3794" w:type="dxa"/>
          </w:tcPr>
          <w:p w:rsidR="002D7AE5" w:rsidRPr="00BC5972" w:rsidRDefault="002D7AE5" w:rsidP="002D7AE5">
            <w:pPr>
              <w:rPr>
                <w:rFonts w:ascii="Arial" w:hAnsi="Arial"/>
                <w:bCs/>
                <w:i/>
              </w:rPr>
            </w:pPr>
            <w:r w:rsidRPr="00BC5972">
              <w:rPr>
                <w:rFonts w:ascii="Arial" w:hAnsi="Arial"/>
                <w:bCs/>
                <w:i/>
              </w:rPr>
              <w:t>Factor</w:t>
            </w:r>
          </w:p>
        </w:tc>
        <w:tc>
          <w:tcPr>
            <w:tcW w:w="1701" w:type="dxa"/>
          </w:tcPr>
          <w:p w:rsidR="002D7AE5" w:rsidRPr="00BC5972" w:rsidRDefault="002D7AE5" w:rsidP="002D7AE5">
            <w:pPr>
              <w:rPr>
                <w:rFonts w:ascii="Arial" w:hAnsi="Arial"/>
                <w:bCs/>
                <w:i/>
              </w:rPr>
            </w:pPr>
            <w:r w:rsidRPr="00BC5972">
              <w:rPr>
                <w:rFonts w:ascii="Arial" w:hAnsi="Arial" w:cs="Arial"/>
                <w:bCs/>
                <w:i/>
              </w:rPr>
              <w:t>β</w:t>
            </w:r>
          </w:p>
        </w:tc>
        <w:tc>
          <w:tcPr>
            <w:tcW w:w="992" w:type="dxa"/>
          </w:tcPr>
          <w:p w:rsidR="002D7AE5" w:rsidRPr="00BC5972" w:rsidRDefault="002D7AE5" w:rsidP="002D7AE5">
            <w:pPr>
              <w:rPr>
                <w:rFonts w:ascii="Arial" w:hAnsi="Arial"/>
                <w:bCs/>
                <w:i/>
              </w:rPr>
            </w:pPr>
            <w:r w:rsidRPr="00BC5972">
              <w:rPr>
                <w:rFonts w:ascii="Arial" w:hAnsi="Arial"/>
                <w:bCs/>
                <w:i/>
              </w:rPr>
              <w:t>SE</w:t>
            </w:r>
          </w:p>
        </w:tc>
        <w:tc>
          <w:tcPr>
            <w:tcW w:w="1396" w:type="dxa"/>
          </w:tcPr>
          <w:p w:rsidR="002D7AE5" w:rsidRPr="00BC5972" w:rsidRDefault="002D7AE5" w:rsidP="002D7AE5">
            <w:pPr>
              <w:rPr>
                <w:rFonts w:ascii="Arial" w:hAnsi="Arial"/>
                <w:bCs/>
                <w:i/>
              </w:rPr>
            </w:pPr>
            <w:r w:rsidRPr="00BC5972">
              <w:rPr>
                <w:rFonts w:ascii="Arial" w:hAnsi="Arial"/>
                <w:bCs/>
                <w:i/>
              </w:rPr>
              <w:t>t-value</w:t>
            </w:r>
          </w:p>
        </w:tc>
        <w:tc>
          <w:tcPr>
            <w:tcW w:w="1971" w:type="dxa"/>
          </w:tcPr>
          <w:p w:rsidR="002D7AE5" w:rsidRPr="00BC5972" w:rsidRDefault="002D7AE5" w:rsidP="002D7AE5">
            <w:pPr>
              <w:rPr>
                <w:rFonts w:ascii="Arial" w:hAnsi="Arial"/>
                <w:bCs/>
                <w:i/>
              </w:rPr>
            </w:pPr>
            <w:r w:rsidRPr="00BC5972">
              <w:rPr>
                <w:rFonts w:ascii="Arial" w:hAnsi="Arial"/>
                <w:bCs/>
                <w:i/>
              </w:rPr>
              <w:t>p-value</w:t>
            </w:r>
          </w:p>
        </w:tc>
      </w:tr>
      <w:tr w:rsidR="002D7AE5" w:rsidTr="00B76ABD">
        <w:tc>
          <w:tcPr>
            <w:tcW w:w="3794" w:type="dxa"/>
            <w:shd w:val="clear" w:color="auto" w:fill="B4C6E7" w:themeFill="accent1" w:themeFillTint="66"/>
          </w:tcPr>
          <w:p w:rsidR="002D7AE5" w:rsidRDefault="00B76ABD">
            <w:pPr>
              <w:rPr>
                <w:rFonts w:ascii="Arial" w:hAnsi="Arial"/>
                <w:bCs/>
              </w:rPr>
            </w:pPr>
            <w:r>
              <w:rPr>
                <w:rFonts w:ascii="Arial" w:hAnsi="Arial"/>
                <w:bCs/>
              </w:rPr>
              <w:t>Car speed – YAs</w:t>
            </w:r>
          </w:p>
        </w:tc>
        <w:tc>
          <w:tcPr>
            <w:tcW w:w="1701" w:type="dxa"/>
            <w:shd w:val="clear" w:color="auto" w:fill="B4C6E7" w:themeFill="accent1" w:themeFillTint="66"/>
          </w:tcPr>
          <w:p w:rsidR="002D7AE5" w:rsidRDefault="00B76ABD">
            <w:pPr>
              <w:rPr>
                <w:rFonts w:ascii="Arial" w:hAnsi="Arial"/>
                <w:bCs/>
              </w:rPr>
            </w:pPr>
            <w:r>
              <w:rPr>
                <w:rFonts w:ascii="Arial" w:hAnsi="Arial"/>
                <w:bCs/>
              </w:rPr>
              <w:t>-6.67</w:t>
            </w:r>
          </w:p>
        </w:tc>
        <w:tc>
          <w:tcPr>
            <w:tcW w:w="992" w:type="dxa"/>
            <w:shd w:val="clear" w:color="auto" w:fill="B4C6E7" w:themeFill="accent1" w:themeFillTint="66"/>
          </w:tcPr>
          <w:p w:rsidR="002D7AE5" w:rsidRDefault="00B76ABD">
            <w:pPr>
              <w:rPr>
                <w:rFonts w:ascii="Arial" w:hAnsi="Arial"/>
                <w:bCs/>
              </w:rPr>
            </w:pPr>
            <w:r>
              <w:rPr>
                <w:rFonts w:ascii="Arial" w:hAnsi="Arial"/>
                <w:bCs/>
              </w:rPr>
              <w:t>1.96</w:t>
            </w:r>
          </w:p>
        </w:tc>
        <w:tc>
          <w:tcPr>
            <w:tcW w:w="1396" w:type="dxa"/>
            <w:shd w:val="clear" w:color="auto" w:fill="B4C6E7" w:themeFill="accent1" w:themeFillTint="66"/>
          </w:tcPr>
          <w:p w:rsidR="002D7AE5" w:rsidRDefault="00B76ABD">
            <w:pPr>
              <w:rPr>
                <w:rFonts w:ascii="Arial" w:hAnsi="Arial"/>
                <w:bCs/>
              </w:rPr>
            </w:pPr>
            <w:r>
              <w:rPr>
                <w:rFonts w:ascii="Arial" w:hAnsi="Arial"/>
                <w:bCs/>
              </w:rPr>
              <w:t>-3.40</w:t>
            </w:r>
          </w:p>
        </w:tc>
        <w:tc>
          <w:tcPr>
            <w:tcW w:w="1971" w:type="dxa"/>
            <w:shd w:val="clear" w:color="auto" w:fill="B4C6E7" w:themeFill="accent1" w:themeFillTint="66"/>
          </w:tcPr>
          <w:p w:rsidR="002D7AE5" w:rsidRDefault="00B76ABD">
            <w:pPr>
              <w:rPr>
                <w:rFonts w:ascii="Arial" w:hAnsi="Arial"/>
                <w:bCs/>
              </w:rPr>
            </w:pPr>
            <w:r>
              <w:rPr>
                <w:rFonts w:ascii="Arial" w:hAnsi="Arial"/>
                <w:bCs/>
              </w:rPr>
              <w:t>0.003</w:t>
            </w:r>
          </w:p>
        </w:tc>
      </w:tr>
      <w:tr w:rsidR="002D7AE5" w:rsidTr="00B76ABD">
        <w:tc>
          <w:tcPr>
            <w:tcW w:w="3794" w:type="dxa"/>
            <w:shd w:val="clear" w:color="auto" w:fill="B4C6E7" w:themeFill="accent1" w:themeFillTint="66"/>
          </w:tcPr>
          <w:p w:rsidR="002D7AE5" w:rsidRDefault="00B76ABD">
            <w:pPr>
              <w:rPr>
                <w:rFonts w:ascii="Arial" w:hAnsi="Arial"/>
                <w:bCs/>
              </w:rPr>
            </w:pPr>
            <w:r>
              <w:rPr>
                <w:rFonts w:ascii="Arial" w:hAnsi="Arial"/>
                <w:bCs/>
              </w:rPr>
              <w:t>Car speed – OAs</w:t>
            </w:r>
          </w:p>
        </w:tc>
        <w:tc>
          <w:tcPr>
            <w:tcW w:w="1701" w:type="dxa"/>
            <w:shd w:val="clear" w:color="auto" w:fill="B4C6E7" w:themeFill="accent1" w:themeFillTint="66"/>
          </w:tcPr>
          <w:p w:rsidR="002D7AE5" w:rsidRDefault="00B76ABD">
            <w:pPr>
              <w:rPr>
                <w:rFonts w:ascii="Arial" w:hAnsi="Arial"/>
                <w:bCs/>
              </w:rPr>
            </w:pPr>
            <w:r>
              <w:rPr>
                <w:rFonts w:ascii="Arial" w:hAnsi="Arial"/>
                <w:bCs/>
              </w:rPr>
              <w:t>31.92</w:t>
            </w:r>
          </w:p>
        </w:tc>
        <w:tc>
          <w:tcPr>
            <w:tcW w:w="992" w:type="dxa"/>
            <w:shd w:val="clear" w:color="auto" w:fill="B4C6E7" w:themeFill="accent1" w:themeFillTint="66"/>
          </w:tcPr>
          <w:p w:rsidR="002D7AE5" w:rsidRDefault="00B76ABD">
            <w:pPr>
              <w:rPr>
                <w:rFonts w:ascii="Arial" w:hAnsi="Arial"/>
                <w:bCs/>
              </w:rPr>
            </w:pPr>
            <w:r>
              <w:rPr>
                <w:rFonts w:ascii="Arial" w:hAnsi="Arial"/>
                <w:bCs/>
              </w:rPr>
              <w:t>7.03</w:t>
            </w:r>
          </w:p>
        </w:tc>
        <w:tc>
          <w:tcPr>
            <w:tcW w:w="1396" w:type="dxa"/>
            <w:shd w:val="clear" w:color="auto" w:fill="B4C6E7" w:themeFill="accent1" w:themeFillTint="66"/>
          </w:tcPr>
          <w:p w:rsidR="002D7AE5" w:rsidRDefault="00B76ABD">
            <w:pPr>
              <w:rPr>
                <w:rFonts w:ascii="Arial" w:hAnsi="Arial"/>
                <w:bCs/>
              </w:rPr>
            </w:pPr>
            <w:r>
              <w:rPr>
                <w:rFonts w:ascii="Arial" w:hAnsi="Arial"/>
                <w:bCs/>
              </w:rPr>
              <w:t>4.54</w:t>
            </w:r>
          </w:p>
        </w:tc>
        <w:tc>
          <w:tcPr>
            <w:tcW w:w="1971" w:type="dxa"/>
            <w:shd w:val="clear" w:color="auto" w:fill="B4C6E7" w:themeFill="accent1" w:themeFillTint="66"/>
          </w:tcPr>
          <w:p w:rsidR="002D7AE5" w:rsidRDefault="00B76ABD">
            <w:pPr>
              <w:rPr>
                <w:rFonts w:ascii="Arial" w:hAnsi="Arial"/>
                <w:bCs/>
              </w:rPr>
            </w:pPr>
            <w:r>
              <w:rPr>
                <w:rFonts w:ascii="Arial" w:hAnsi="Arial"/>
                <w:bCs/>
              </w:rPr>
              <w:t>&lt;0.001</w:t>
            </w:r>
          </w:p>
        </w:tc>
      </w:tr>
      <w:tr w:rsidR="002D7AE5" w:rsidTr="00B76ABD">
        <w:tc>
          <w:tcPr>
            <w:tcW w:w="3794" w:type="dxa"/>
            <w:shd w:val="clear" w:color="auto" w:fill="B4C6E7" w:themeFill="accent1" w:themeFillTint="66"/>
          </w:tcPr>
          <w:p w:rsidR="002D7AE5" w:rsidRDefault="00B76ABD">
            <w:pPr>
              <w:rPr>
                <w:rFonts w:ascii="Arial" w:hAnsi="Arial"/>
                <w:bCs/>
              </w:rPr>
            </w:pPr>
            <w:r>
              <w:rPr>
                <w:rFonts w:ascii="Arial" w:hAnsi="Arial"/>
                <w:bCs/>
              </w:rPr>
              <w:t>Car speed – low BADS</w:t>
            </w:r>
          </w:p>
        </w:tc>
        <w:tc>
          <w:tcPr>
            <w:tcW w:w="1701" w:type="dxa"/>
            <w:shd w:val="clear" w:color="auto" w:fill="B4C6E7" w:themeFill="accent1" w:themeFillTint="66"/>
          </w:tcPr>
          <w:p w:rsidR="002D7AE5" w:rsidRDefault="00B76ABD">
            <w:pPr>
              <w:rPr>
                <w:rFonts w:ascii="Arial" w:hAnsi="Arial"/>
                <w:bCs/>
              </w:rPr>
            </w:pPr>
            <w:r>
              <w:rPr>
                <w:rFonts w:ascii="Arial" w:hAnsi="Arial"/>
                <w:bCs/>
              </w:rPr>
              <w:t>30.40</w:t>
            </w:r>
          </w:p>
        </w:tc>
        <w:tc>
          <w:tcPr>
            <w:tcW w:w="992" w:type="dxa"/>
            <w:shd w:val="clear" w:color="auto" w:fill="B4C6E7" w:themeFill="accent1" w:themeFillTint="66"/>
          </w:tcPr>
          <w:p w:rsidR="002D7AE5" w:rsidRDefault="00B76ABD">
            <w:pPr>
              <w:rPr>
                <w:rFonts w:ascii="Arial" w:hAnsi="Arial"/>
                <w:bCs/>
              </w:rPr>
            </w:pPr>
            <w:r>
              <w:rPr>
                <w:rFonts w:ascii="Arial" w:hAnsi="Arial"/>
                <w:bCs/>
              </w:rPr>
              <w:t>7.56</w:t>
            </w:r>
          </w:p>
        </w:tc>
        <w:tc>
          <w:tcPr>
            <w:tcW w:w="1396" w:type="dxa"/>
            <w:shd w:val="clear" w:color="auto" w:fill="B4C6E7" w:themeFill="accent1" w:themeFillTint="66"/>
          </w:tcPr>
          <w:p w:rsidR="002D7AE5" w:rsidRDefault="00B76ABD">
            <w:pPr>
              <w:rPr>
                <w:rFonts w:ascii="Arial" w:hAnsi="Arial"/>
                <w:bCs/>
              </w:rPr>
            </w:pPr>
            <w:r>
              <w:rPr>
                <w:rFonts w:ascii="Arial" w:hAnsi="Arial"/>
                <w:bCs/>
              </w:rPr>
              <w:t>4.02</w:t>
            </w:r>
          </w:p>
        </w:tc>
        <w:tc>
          <w:tcPr>
            <w:tcW w:w="1971" w:type="dxa"/>
            <w:shd w:val="clear" w:color="auto" w:fill="B4C6E7" w:themeFill="accent1" w:themeFillTint="66"/>
          </w:tcPr>
          <w:p w:rsidR="002D7AE5" w:rsidRDefault="00B76ABD">
            <w:pPr>
              <w:rPr>
                <w:rFonts w:ascii="Arial" w:hAnsi="Arial"/>
                <w:bCs/>
              </w:rPr>
            </w:pPr>
            <w:r>
              <w:rPr>
                <w:rFonts w:ascii="Arial" w:hAnsi="Arial"/>
                <w:bCs/>
              </w:rPr>
              <w:t>&lt;0.001</w:t>
            </w:r>
          </w:p>
        </w:tc>
      </w:tr>
      <w:tr w:rsidR="002D7AE5" w:rsidTr="00B76ABD">
        <w:tc>
          <w:tcPr>
            <w:tcW w:w="3794" w:type="dxa"/>
          </w:tcPr>
          <w:p w:rsidR="002D7AE5" w:rsidRDefault="00B76ABD">
            <w:pPr>
              <w:rPr>
                <w:rFonts w:ascii="Arial" w:hAnsi="Arial"/>
                <w:bCs/>
              </w:rPr>
            </w:pPr>
            <w:r>
              <w:rPr>
                <w:rFonts w:ascii="Arial" w:hAnsi="Arial"/>
                <w:bCs/>
              </w:rPr>
              <w:t>Car speed – high BADS</w:t>
            </w:r>
          </w:p>
        </w:tc>
        <w:tc>
          <w:tcPr>
            <w:tcW w:w="1701" w:type="dxa"/>
          </w:tcPr>
          <w:p w:rsidR="002D7AE5" w:rsidRDefault="00B76ABD">
            <w:pPr>
              <w:rPr>
                <w:rFonts w:ascii="Arial" w:hAnsi="Arial"/>
                <w:bCs/>
              </w:rPr>
            </w:pPr>
            <w:r>
              <w:rPr>
                <w:rFonts w:ascii="Arial" w:hAnsi="Arial"/>
                <w:bCs/>
              </w:rPr>
              <w:t>-2.48</w:t>
            </w:r>
          </w:p>
        </w:tc>
        <w:tc>
          <w:tcPr>
            <w:tcW w:w="992" w:type="dxa"/>
          </w:tcPr>
          <w:p w:rsidR="002D7AE5" w:rsidRDefault="00B76ABD">
            <w:pPr>
              <w:rPr>
                <w:rFonts w:ascii="Arial" w:hAnsi="Arial"/>
                <w:bCs/>
              </w:rPr>
            </w:pPr>
            <w:r>
              <w:rPr>
                <w:rFonts w:ascii="Arial" w:hAnsi="Arial"/>
                <w:bCs/>
              </w:rPr>
              <w:t>3.13</w:t>
            </w:r>
          </w:p>
        </w:tc>
        <w:tc>
          <w:tcPr>
            <w:tcW w:w="1396" w:type="dxa"/>
          </w:tcPr>
          <w:p w:rsidR="002D7AE5" w:rsidRDefault="00B76ABD">
            <w:pPr>
              <w:rPr>
                <w:rFonts w:ascii="Arial" w:hAnsi="Arial"/>
                <w:bCs/>
              </w:rPr>
            </w:pPr>
            <w:r>
              <w:rPr>
                <w:rFonts w:ascii="Arial" w:hAnsi="Arial"/>
                <w:bCs/>
              </w:rPr>
              <w:t>-0.79</w:t>
            </w:r>
          </w:p>
        </w:tc>
        <w:tc>
          <w:tcPr>
            <w:tcW w:w="1971" w:type="dxa"/>
          </w:tcPr>
          <w:p w:rsidR="002D7AE5" w:rsidRDefault="00B76ABD">
            <w:pPr>
              <w:rPr>
                <w:rFonts w:ascii="Arial" w:hAnsi="Arial"/>
                <w:bCs/>
              </w:rPr>
            </w:pPr>
            <w:r>
              <w:rPr>
                <w:rFonts w:ascii="Arial" w:hAnsi="Arial"/>
                <w:bCs/>
              </w:rPr>
              <w:t>0.833</w:t>
            </w:r>
          </w:p>
        </w:tc>
      </w:tr>
      <w:tr w:rsidR="009067AD" w:rsidTr="00B76ABD">
        <w:tc>
          <w:tcPr>
            <w:tcW w:w="3794" w:type="dxa"/>
          </w:tcPr>
          <w:p w:rsidR="009067AD" w:rsidRDefault="009067AD">
            <w:pPr>
              <w:rPr>
                <w:rFonts w:ascii="Arial" w:hAnsi="Arial"/>
                <w:bCs/>
              </w:rPr>
            </w:pPr>
            <w:r>
              <w:rPr>
                <w:rFonts w:ascii="Arial" w:hAnsi="Arial"/>
                <w:bCs/>
              </w:rPr>
              <w:t>Car speed – small local switch costs</w:t>
            </w:r>
          </w:p>
        </w:tc>
        <w:tc>
          <w:tcPr>
            <w:tcW w:w="1701" w:type="dxa"/>
          </w:tcPr>
          <w:p w:rsidR="009067AD" w:rsidRDefault="007409E3">
            <w:pPr>
              <w:rPr>
                <w:rFonts w:ascii="Arial" w:hAnsi="Arial"/>
                <w:bCs/>
              </w:rPr>
            </w:pPr>
            <w:r>
              <w:rPr>
                <w:rFonts w:ascii="Arial" w:hAnsi="Arial"/>
                <w:bCs/>
              </w:rPr>
              <w:t>3.88</w:t>
            </w:r>
          </w:p>
        </w:tc>
        <w:tc>
          <w:tcPr>
            <w:tcW w:w="992" w:type="dxa"/>
          </w:tcPr>
          <w:p w:rsidR="009067AD" w:rsidRDefault="007409E3">
            <w:pPr>
              <w:rPr>
                <w:rFonts w:ascii="Arial" w:hAnsi="Arial"/>
                <w:bCs/>
              </w:rPr>
            </w:pPr>
            <w:r>
              <w:rPr>
                <w:rFonts w:ascii="Arial" w:hAnsi="Arial"/>
                <w:bCs/>
              </w:rPr>
              <w:t>3.27</w:t>
            </w:r>
          </w:p>
        </w:tc>
        <w:tc>
          <w:tcPr>
            <w:tcW w:w="1396" w:type="dxa"/>
          </w:tcPr>
          <w:p w:rsidR="009067AD" w:rsidRDefault="007409E3">
            <w:pPr>
              <w:rPr>
                <w:rFonts w:ascii="Arial" w:hAnsi="Arial"/>
                <w:bCs/>
              </w:rPr>
            </w:pPr>
            <w:r>
              <w:rPr>
                <w:rFonts w:ascii="Arial" w:hAnsi="Arial"/>
                <w:bCs/>
              </w:rPr>
              <w:t>1.19</w:t>
            </w:r>
          </w:p>
        </w:tc>
        <w:tc>
          <w:tcPr>
            <w:tcW w:w="1971" w:type="dxa"/>
          </w:tcPr>
          <w:p w:rsidR="009067AD" w:rsidRDefault="007409E3">
            <w:pPr>
              <w:rPr>
                <w:rFonts w:ascii="Arial" w:hAnsi="Arial"/>
                <w:bCs/>
              </w:rPr>
            </w:pPr>
            <w:r>
              <w:rPr>
                <w:rFonts w:ascii="Arial" w:hAnsi="Arial"/>
                <w:bCs/>
              </w:rPr>
              <w:t>0.588</w:t>
            </w:r>
          </w:p>
        </w:tc>
      </w:tr>
      <w:tr w:rsidR="007409E3" w:rsidTr="00B76ABD">
        <w:tc>
          <w:tcPr>
            <w:tcW w:w="3794" w:type="dxa"/>
          </w:tcPr>
          <w:p w:rsidR="007409E3" w:rsidRDefault="007409E3">
            <w:pPr>
              <w:rPr>
                <w:rFonts w:ascii="Arial" w:hAnsi="Arial"/>
                <w:bCs/>
              </w:rPr>
            </w:pPr>
            <w:r>
              <w:rPr>
                <w:rFonts w:ascii="Arial" w:hAnsi="Arial"/>
                <w:bCs/>
              </w:rPr>
              <w:t>Car speed – large local switch costs</w:t>
            </w:r>
          </w:p>
        </w:tc>
        <w:tc>
          <w:tcPr>
            <w:tcW w:w="1701" w:type="dxa"/>
          </w:tcPr>
          <w:p w:rsidR="007409E3" w:rsidRDefault="007409E3">
            <w:pPr>
              <w:rPr>
                <w:rFonts w:ascii="Arial" w:hAnsi="Arial"/>
                <w:bCs/>
              </w:rPr>
            </w:pPr>
            <w:r>
              <w:rPr>
                <w:rFonts w:ascii="Arial" w:hAnsi="Arial"/>
                <w:bCs/>
              </w:rPr>
              <w:t>11.27</w:t>
            </w:r>
          </w:p>
        </w:tc>
        <w:tc>
          <w:tcPr>
            <w:tcW w:w="992" w:type="dxa"/>
          </w:tcPr>
          <w:p w:rsidR="007409E3" w:rsidRDefault="007409E3">
            <w:pPr>
              <w:rPr>
                <w:rFonts w:ascii="Arial" w:hAnsi="Arial"/>
                <w:bCs/>
              </w:rPr>
            </w:pPr>
            <w:r>
              <w:rPr>
                <w:rFonts w:ascii="Arial" w:hAnsi="Arial"/>
                <w:bCs/>
              </w:rPr>
              <w:t>6.87</w:t>
            </w:r>
          </w:p>
        </w:tc>
        <w:tc>
          <w:tcPr>
            <w:tcW w:w="1396" w:type="dxa"/>
          </w:tcPr>
          <w:p w:rsidR="007409E3" w:rsidRDefault="007409E3">
            <w:pPr>
              <w:rPr>
                <w:rFonts w:ascii="Arial" w:hAnsi="Arial"/>
                <w:bCs/>
              </w:rPr>
            </w:pPr>
            <w:r>
              <w:rPr>
                <w:rFonts w:ascii="Arial" w:hAnsi="Arial"/>
                <w:bCs/>
              </w:rPr>
              <w:t>1.64</w:t>
            </w:r>
          </w:p>
        </w:tc>
        <w:tc>
          <w:tcPr>
            <w:tcW w:w="1971" w:type="dxa"/>
          </w:tcPr>
          <w:p w:rsidR="007409E3" w:rsidRDefault="007409E3">
            <w:pPr>
              <w:rPr>
                <w:rFonts w:ascii="Arial" w:hAnsi="Arial"/>
                <w:bCs/>
              </w:rPr>
            </w:pPr>
            <w:r>
              <w:rPr>
                <w:rFonts w:ascii="Arial" w:hAnsi="Arial"/>
                <w:bCs/>
              </w:rPr>
              <w:t>0.307</w:t>
            </w:r>
          </w:p>
        </w:tc>
      </w:tr>
      <w:tr w:rsidR="002D7AE5" w:rsidTr="00B76ABD">
        <w:tc>
          <w:tcPr>
            <w:tcW w:w="3794" w:type="dxa"/>
          </w:tcPr>
          <w:p w:rsidR="002D7AE5" w:rsidRDefault="00B76ABD">
            <w:pPr>
              <w:rPr>
                <w:rFonts w:ascii="Arial" w:hAnsi="Arial"/>
                <w:bCs/>
              </w:rPr>
            </w:pPr>
            <w:r>
              <w:rPr>
                <w:rFonts w:ascii="Arial" w:hAnsi="Arial"/>
                <w:bCs/>
              </w:rPr>
              <w:t>View – YAs</w:t>
            </w:r>
          </w:p>
        </w:tc>
        <w:tc>
          <w:tcPr>
            <w:tcW w:w="1701" w:type="dxa"/>
          </w:tcPr>
          <w:p w:rsidR="002D7AE5" w:rsidRDefault="00B76ABD">
            <w:pPr>
              <w:rPr>
                <w:rFonts w:ascii="Arial" w:hAnsi="Arial"/>
                <w:bCs/>
              </w:rPr>
            </w:pPr>
            <w:r>
              <w:rPr>
                <w:rFonts w:ascii="Arial" w:hAnsi="Arial"/>
                <w:bCs/>
              </w:rPr>
              <w:t>-0.57</w:t>
            </w:r>
          </w:p>
        </w:tc>
        <w:tc>
          <w:tcPr>
            <w:tcW w:w="992" w:type="dxa"/>
          </w:tcPr>
          <w:p w:rsidR="002D7AE5" w:rsidRDefault="00B76ABD">
            <w:pPr>
              <w:rPr>
                <w:rFonts w:ascii="Arial" w:hAnsi="Arial"/>
                <w:bCs/>
              </w:rPr>
            </w:pPr>
            <w:r>
              <w:rPr>
                <w:rFonts w:ascii="Arial" w:hAnsi="Arial"/>
                <w:bCs/>
              </w:rPr>
              <w:t>2.38</w:t>
            </w:r>
          </w:p>
        </w:tc>
        <w:tc>
          <w:tcPr>
            <w:tcW w:w="1396" w:type="dxa"/>
          </w:tcPr>
          <w:p w:rsidR="002D7AE5" w:rsidRDefault="00B76ABD">
            <w:pPr>
              <w:rPr>
                <w:rFonts w:ascii="Arial" w:hAnsi="Arial"/>
                <w:bCs/>
              </w:rPr>
            </w:pPr>
            <w:r>
              <w:rPr>
                <w:rFonts w:ascii="Arial" w:hAnsi="Arial"/>
                <w:bCs/>
              </w:rPr>
              <w:t>-0.24</w:t>
            </w:r>
          </w:p>
        </w:tc>
        <w:tc>
          <w:tcPr>
            <w:tcW w:w="1971" w:type="dxa"/>
          </w:tcPr>
          <w:p w:rsidR="002D7AE5" w:rsidRDefault="00B76ABD">
            <w:pPr>
              <w:rPr>
                <w:rFonts w:ascii="Arial" w:hAnsi="Arial"/>
                <w:bCs/>
              </w:rPr>
            </w:pPr>
            <w:r>
              <w:rPr>
                <w:rFonts w:ascii="Arial" w:hAnsi="Arial"/>
                <w:bCs/>
              </w:rPr>
              <w:t>0.994</w:t>
            </w:r>
          </w:p>
        </w:tc>
      </w:tr>
      <w:tr w:rsidR="002D7AE5" w:rsidTr="00B76ABD">
        <w:tc>
          <w:tcPr>
            <w:tcW w:w="3794" w:type="dxa"/>
          </w:tcPr>
          <w:p w:rsidR="002D7AE5" w:rsidRDefault="00B76ABD">
            <w:pPr>
              <w:rPr>
                <w:rFonts w:ascii="Arial" w:hAnsi="Arial"/>
                <w:bCs/>
              </w:rPr>
            </w:pPr>
            <w:r>
              <w:rPr>
                <w:rFonts w:ascii="Arial" w:hAnsi="Arial"/>
                <w:bCs/>
              </w:rPr>
              <w:t>View – OAs</w:t>
            </w:r>
          </w:p>
        </w:tc>
        <w:tc>
          <w:tcPr>
            <w:tcW w:w="1701" w:type="dxa"/>
          </w:tcPr>
          <w:p w:rsidR="002D7AE5" w:rsidRDefault="00B76ABD">
            <w:pPr>
              <w:rPr>
                <w:rFonts w:ascii="Arial" w:hAnsi="Arial"/>
                <w:bCs/>
              </w:rPr>
            </w:pPr>
            <w:r>
              <w:rPr>
                <w:rFonts w:ascii="Arial" w:hAnsi="Arial"/>
                <w:bCs/>
              </w:rPr>
              <w:t>6.18</w:t>
            </w:r>
          </w:p>
        </w:tc>
        <w:tc>
          <w:tcPr>
            <w:tcW w:w="992" w:type="dxa"/>
          </w:tcPr>
          <w:p w:rsidR="002D7AE5" w:rsidRDefault="00B76ABD">
            <w:pPr>
              <w:rPr>
                <w:rFonts w:ascii="Arial" w:hAnsi="Arial"/>
                <w:bCs/>
              </w:rPr>
            </w:pPr>
            <w:r>
              <w:rPr>
                <w:rFonts w:ascii="Arial" w:hAnsi="Arial"/>
                <w:bCs/>
              </w:rPr>
              <w:t>8.44</w:t>
            </w:r>
          </w:p>
        </w:tc>
        <w:tc>
          <w:tcPr>
            <w:tcW w:w="1396" w:type="dxa"/>
          </w:tcPr>
          <w:p w:rsidR="002D7AE5" w:rsidRDefault="00B76ABD">
            <w:pPr>
              <w:rPr>
                <w:rFonts w:ascii="Arial" w:hAnsi="Arial"/>
                <w:bCs/>
              </w:rPr>
            </w:pPr>
            <w:r>
              <w:rPr>
                <w:rFonts w:ascii="Arial" w:hAnsi="Arial"/>
                <w:bCs/>
              </w:rPr>
              <w:t>0.73</w:t>
            </w:r>
          </w:p>
        </w:tc>
        <w:tc>
          <w:tcPr>
            <w:tcW w:w="1971" w:type="dxa"/>
          </w:tcPr>
          <w:p w:rsidR="002D7AE5" w:rsidRDefault="00B76ABD">
            <w:pPr>
              <w:rPr>
                <w:rFonts w:ascii="Arial" w:hAnsi="Arial"/>
                <w:bCs/>
              </w:rPr>
            </w:pPr>
            <w:r>
              <w:rPr>
                <w:rFonts w:ascii="Arial" w:hAnsi="Arial"/>
                <w:bCs/>
              </w:rPr>
              <w:t>0.863</w:t>
            </w:r>
          </w:p>
        </w:tc>
      </w:tr>
      <w:tr w:rsidR="007409E3" w:rsidTr="00C73EAB">
        <w:tc>
          <w:tcPr>
            <w:tcW w:w="3794" w:type="dxa"/>
            <w:shd w:val="clear" w:color="auto" w:fill="B4C6E7" w:themeFill="accent1" w:themeFillTint="66"/>
          </w:tcPr>
          <w:p w:rsidR="007409E3" w:rsidRDefault="007409E3">
            <w:pPr>
              <w:rPr>
                <w:rFonts w:ascii="Arial" w:hAnsi="Arial"/>
                <w:bCs/>
              </w:rPr>
            </w:pPr>
            <w:r>
              <w:rPr>
                <w:rFonts w:ascii="Arial" w:hAnsi="Arial"/>
                <w:bCs/>
              </w:rPr>
              <w:t>View – low BADS</w:t>
            </w:r>
          </w:p>
        </w:tc>
        <w:tc>
          <w:tcPr>
            <w:tcW w:w="1701" w:type="dxa"/>
            <w:shd w:val="clear" w:color="auto" w:fill="B4C6E7" w:themeFill="accent1" w:themeFillTint="66"/>
          </w:tcPr>
          <w:p w:rsidR="007409E3" w:rsidRDefault="007409E3">
            <w:pPr>
              <w:rPr>
                <w:rFonts w:ascii="Arial" w:hAnsi="Arial"/>
                <w:bCs/>
              </w:rPr>
            </w:pPr>
            <w:r>
              <w:rPr>
                <w:rFonts w:ascii="Arial" w:hAnsi="Arial"/>
                <w:bCs/>
              </w:rPr>
              <w:t>26.85</w:t>
            </w:r>
          </w:p>
        </w:tc>
        <w:tc>
          <w:tcPr>
            <w:tcW w:w="992" w:type="dxa"/>
            <w:shd w:val="clear" w:color="auto" w:fill="B4C6E7" w:themeFill="accent1" w:themeFillTint="66"/>
          </w:tcPr>
          <w:p w:rsidR="007409E3" w:rsidRDefault="007409E3">
            <w:pPr>
              <w:rPr>
                <w:rFonts w:ascii="Arial" w:hAnsi="Arial"/>
                <w:bCs/>
              </w:rPr>
            </w:pPr>
            <w:r>
              <w:rPr>
                <w:rFonts w:ascii="Arial" w:hAnsi="Arial"/>
                <w:bCs/>
              </w:rPr>
              <w:t>9.13</w:t>
            </w:r>
          </w:p>
        </w:tc>
        <w:tc>
          <w:tcPr>
            <w:tcW w:w="1396" w:type="dxa"/>
            <w:shd w:val="clear" w:color="auto" w:fill="B4C6E7" w:themeFill="accent1" w:themeFillTint="66"/>
          </w:tcPr>
          <w:p w:rsidR="007409E3" w:rsidRDefault="007409E3">
            <w:pPr>
              <w:rPr>
                <w:rFonts w:ascii="Arial" w:hAnsi="Arial"/>
                <w:bCs/>
              </w:rPr>
            </w:pPr>
            <w:r>
              <w:rPr>
                <w:rFonts w:ascii="Arial" w:hAnsi="Arial"/>
                <w:bCs/>
              </w:rPr>
              <w:t>2.94</w:t>
            </w:r>
          </w:p>
        </w:tc>
        <w:tc>
          <w:tcPr>
            <w:tcW w:w="1971" w:type="dxa"/>
            <w:shd w:val="clear" w:color="auto" w:fill="B4C6E7" w:themeFill="accent1" w:themeFillTint="66"/>
          </w:tcPr>
          <w:p w:rsidR="007409E3" w:rsidRDefault="007409E3">
            <w:pPr>
              <w:rPr>
                <w:rFonts w:ascii="Arial" w:hAnsi="Arial"/>
                <w:bCs/>
              </w:rPr>
            </w:pPr>
            <w:r>
              <w:rPr>
                <w:rFonts w:ascii="Arial" w:hAnsi="Arial"/>
                <w:bCs/>
              </w:rPr>
              <w:t>0.013</w:t>
            </w:r>
          </w:p>
        </w:tc>
      </w:tr>
      <w:tr w:rsidR="007409E3" w:rsidTr="00C73EAB">
        <w:tc>
          <w:tcPr>
            <w:tcW w:w="3794" w:type="dxa"/>
            <w:shd w:val="clear" w:color="auto" w:fill="B4C6E7" w:themeFill="accent1" w:themeFillTint="66"/>
          </w:tcPr>
          <w:p w:rsidR="007409E3" w:rsidRDefault="007409E3">
            <w:pPr>
              <w:rPr>
                <w:rFonts w:ascii="Arial" w:hAnsi="Arial"/>
                <w:bCs/>
              </w:rPr>
            </w:pPr>
            <w:r>
              <w:rPr>
                <w:rFonts w:ascii="Arial" w:hAnsi="Arial"/>
                <w:bCs/>
              </w:rPr>
              <w:t>View – high BADS</w:t>
            </w:r>
          </w:p>
        </w:tc>
        <w:tc>
          <w:tcPr>
            <w:tcW w:w="1701" w:type="dxa"/>
            <w:shd w:val="clear" w:color="auto" w:fill="B4C6E7" w:themeFill="accent1" w:themeFillTint="66"/>
          </w:tcPr>
          <w:p w:rsidR="007409E3" w:rsidRDefault="007409E3">
            <w:pPr>
              <w:rPr>
                <w:rFonts w:ascii="Arial" w:hAnsi="Arial"/>
                <w:bCs/>
              </w:rPr>
            </w:pPr>
            <w:r>
              <w:rPr>
                <w:rFonts w:ascii="Arial" w:hAnsi="Arial"/>
                <w:bCs/>
              </w:rPr>
              <w:t>-10.62</w:t>
            </w:r>
          </w:p>
        </w:tc>
        <w:tc>
          <w:tcPr>
            <w:tcW w:w="992" w:type="dxa"/>
            <w:shd w:val="clear" w:color="auto" w:fill="B4C6E7" w:themeFill="accent1" w:themeFillTint="66"/>
          </w:tcPr>
          <w:p w:rsidR="007409E3" w:rsidRDefault="007409E3">
            <w:pPr>
              <w:rPr>
                <w:rFonts w:ascii="Arial" w:hAnsi="Arial"/>
                <w:bCs/>
              </w:rPr>
            </w:pPr>
            <w:r>
              <w:rPr>
                <w:rFonts w:ascii="Arial" w:hAnsi="Arial"/>
                <w:bCs/>
              </w:rPr>
              <w:t>3.82</w:t>
            </w:r>
          </w:p>
        </w:tc>
        <w:tc>
          <w:tcPr>
            <w:tcW w:w="1396" w:type="dxa"/>
            <w:shd w:val="clear" w:color="auto" w:fill="B4C6E7" w:themeFill="accent1" w:themeFillTint="66"/>
          </w:tcPr>
          <w:p w:rsidR="007409E3" w:rsidRDefault="007409E3">
            <w:pPr>
              <w:rPr>
                <w:rFonts w:ascii="Arial" w:hAnsi="Arial"/>
                <w:bCs/>
              </w:rPr>
            </w:pPr>
            <w:r>
              <w:rPr>
                <w:rFonts w:ascii="Arial" w:hAnsi="Arial"/>
                <w:bCs/>
              </w:rPr>
              <w:t>-2.78</w:t>
            </w:r>
          </w:p>
        </w:tc>
        <w:tc>
          <w:tcPr>
            <w:tcW w:w="1971" w:type="dxa"/>
            <w:shd w:val="clear" w:color="auto" w:fill="B4C6E7" w:themeFill="accent1" w:themeFillTint="66"/>
          </w:tcPr>
          <w:p w:rsidR="007409E3" w:rsidRDefault="007409E3">
            <w:pPr>
              <w:rPr>
                <w:rFonts w:ascii="Arial" w:hAnsi="Arial"/>
                <w:bCs/>
              </w:rPr>
            </w:pPr>
            <w:r>
              <w:rPr>
                <w:rFonts w:ascii="Arial" w:hAnsi="Arial"/>
                <w:bCs/>
              </w:rPr>
              <w:t>0.021</w:t>
            </w:r>
          </w:p>
        </w:tc>
      </w:tr>
      <w:tr w:rsidR="002D7AE5" w:rsidTr="00B76ABD">
        <w:tc>
          <w:tcPr>
            <w:tcW w:w="3794" w:type="dxa"/>
          </w:tcPr>
          <w:p w:rsidR="002D7AE5" w:rsidRDefault="00B76ABD">
            <w:pPr>
              <w:rPr>
                <w:rFonts w:ascii="Arial" w:hAnsi="Arial"/>
                <w:bCs/>
              </w:rPr>
            </w:pPr>
            <w:r>
              <w:rPr>
                <w:rFonts w:ascii="Arial" w:hAnsi="Arial"/>
                <w:bCs/>
              </w:rPr>
              <w:t>View – small local switch costs</w:t>
            </w:r>
          </w:p>
        </w:tc>
        <w:tc>
          <w:tcPr>
            <w:tcW w:w="1701" w:type="dxa"/>
          </w:tcPr>
          <w:p w:rsidR="002D7AE5" w:rsidRDefault="00B76ABD">
            <w:pPr>
              <w:rPr>
                <w:rFonts w:ascii="Arial" w:hAnsi="Arial"/>
                <w:bCs/>
              </w:rPr>
            </w:pPr>
            <w:r>
              <w:rPr>
                <w:rFonts w:ascii="Arial" w:hAnsi="Arial"/>
                <w:bCs/>
              </w:rPr>
              <w:t>-3.83</w:t>
            </w:r>
          </w:p>
        </w:tc>
        <w:tc>
          <w:tcPr>
            <w:tcW w:w="992" w:type="dxa"/>
          </w:tcPr>
          <w:p w:rsidR="002D7AE5" w:rsidRDefault="00B76ABD">
            <w:pPr>
              <w:rPr>
                <w:rFonts w:ascii="Arial" w:hAnsi="Arial"/>
                <w:bCs/>
              </w:rPr>
            </w:pPr>
            <w:r>
              <w:rPr>
                <w:rFonts w:ascii="Arial" w:hAnsi="Arial"/>
                <w:bCs/>
              </w:rPr>
              <w:t>3.99</w:t>
            </w:r>
          </w:p>
        </w:tc>
        <w:tc>
          <w:tcPr>
            <w:tcW w:w="1396" w:type="dxa"/>
          </w:tcPr>
          <w:p w:rsidR="002D7AE5" w:rsidRDefault="00B76ABD">
            <w:pPr>
              <w:rPr>
                <w:rFonts w:ascii="Arial" w:hAnsi="Arial"/>
                <w:bCs/>
              </w:rPr>
            </w:pPr>
            <w:r>
              <w:rPr>
                <w:rFonts w:ascii="Arial" w:hAnsi="Arial"/>
                <w:bCs/>
              </w:rPr>
              <w:t>-0.96</w:t>
            </w:r>
          </w:p>
        </w:tc>
        <w:tc>
          <w:tcPr>
            <w:tcW w:w="1971" w:type="dxa"/>
          </w:tcPr>
          <w:p w:rsidR="002D7AE5" w:rsidRDefault="00B76ABD">
            <w:pPr>
              <w:rPr>
                <w:rFonts w:ascii="Arial" w:hAnsi="Arial"/>
                <w:bCs/>
              </w:rPr>
            </w:pPr>
            <w:r>
              <w:rPr>
                <w:rFonts w:ascii="Arial" w:hAnsi="Arial"/>
                <w:bCs/>
              </w:rPr>
              <w:t>0.737</w:t>
            </w:r>
          </w:p>
        </w:tc>
      </w:tr>
      <w:tr w:rsidR="00B76ABD" w:rsidTr="00B76ABD">
        <w:tc>
          <w:tcPr>
            <w:tcW w:w="3794" w:type="dxa"/>
          </w:tcPr>
          <w:p w:rsidR="00B76ABD" w:rsidRDefault="00B76ABD">
            <w:pPr>
              <w:rPr>
                <w:rFonts w:ascii="Arial" w:hAnsi="Arial"/>
                <w:bCs/>
              </w:rPr>
            </w:pPr>
            <w:r>
              <w:rPr>
                <w:rFonts w:ascii="Arial" w:hAnsi="Arial"/>
                <w:bCs/>
              </w:rPr>
              <w:t>View – large local switch costs</w:t>
            </w:r>
          </w:p>
        </w:tc>
        <w:tc>
          <w:tcPr>
            <w:tcW w:w="1701" w:type="dxa"/>
          </w:tcPr>
          <w:p w:rsidR="00B76ABD" w:rsidRDefault="00B76ABD">
            <w:pPr>
              <w:rPr>
                <w:rFonts w:ascii="Arial" w:hAnsi="Arial"/>
                <w:bCs/>
              </w:rPr>
            </w:pPr>
            <w:r>
              <w:rPr>
                <w:rFonts w:ascii="Arial" w:hAnsi="Arial"/>
                <w:bCs/>
              </w:rPr>
              <w:t>6.65</w:t>
            </w:r>
          </w:p>
        </w:tc>
        <w:tc>
          <w:tcPr>
            <w:tcW w:w="992" w:type="dxa"/>
          </w:tcPr>
          <w:p w:rsidR="00B76ABD" w:rsidRDefault="00B76ABD">
            <w:pPr>
              <w:rPr>
                <w:rFonts w:ascii="Arial" w:hAnsi="Arial"/>
                <w:bCs/>
              </w:rPr>
            </w:pPr>
            <w:r>
              <w:rPr>
                <w:rFonts w:ascii="Arial" w:hAnsi="Arial"/>
                <w:bCs/>
              </w:rPr>
              <w:t>8.43</w:t>
            </w:r>
          </w:p>
        </w:tc>
        <w:tc>
          <w:tcPr>
            <w:tcW w:w="1396" w:type="dxa"/>
          </w:tcPr>
          <w:p w:rsidR="00B76ABD" w:rsidRDefault="00B76ABD">
            <w:pPr>
              <w:rPr>
                <w:rFonts w:ascii="Arial" w:hAnsi="Arial"/>
                <w:bCs/>
              </w:rPr>
            </w:pPr>
            <w:r>
              <w:rPr>
                <w:rFonts w:ascii="Arial" w:hAnsi="Arial"/>
                <w:bCs/>
              </w:rPr>
              <w:t>0.79</w:t>
            </w:r>
          </w:p>
        </w:tc>
        <w:tc>
          <w:tcPr>
            <w:tcW w:w="1971" w:type="dxa"/>
          </w:tcPr>
          <w:p w:rsidR="00B76ABD" w:rsidRDefault="00B76ABD">
            <w:pPr>
              <w:rPr>
                <w:rFonts w:ascii="Arial" w:hAnsi="Arial"/>
                <w:bCs/>
              </w:rPr>
            </w:pPr>
            <w:r>
              <w:rPr>
                <w:rFonts w:ascii="Arial" w:hAnsi="Arial"/>
                <w:bCs/>
              </w:rPr>
              <w:t>0.835</w:t>
            </w:r>
          </w:p>
        </w:tc>
      </w:tr>
      <w:tr w:rsidR="00B76ABD" w:rsidTr="00B76ABD">
        <w:tc>
          <w:tcPr>
            <w:tcW w:w="3794" w:type="dxa"/>
            <w:shd w:val="clear" w:color="auto" w:fill="B4C6E7" w:themeFill="accent1" w:themeFillTint="66"/>
          </w:tcPr>
          <w:p w:rsidR="00B76ABD" w:rsidRDefault="00B76ABD">
            <w:pPr>
              <w:rPr>
                <w:rFonts w:ascii="Arial" w:hAnsi="Arial"/>
                <w:bCs/>
              </w:rPr>
            </w:pPr>
            <w:r>
              <w:rPr>
                <w:rFonts w:ascii="Arial" w:hAnsi="Arial"/>
                <w:bCs/>
              </w:rPr>
              <w:t>Both directions – YAs</w:t>
            </w:r>
          </w:p>
        </w:tc>
        <w:tc>
          <w:tcPr>
            <w:tcW w:w="1701" w:type="dxa"/>
            <w:shd w:val="clear" w:color="auto" w:fill="B4C6E7" w:themeFill="accent1" w:themeFillTint="66"/>
          </w:tcPr>
          <w:p w:rsidR="00B76ABD" w:rsidRDefault="00B76ABD">
            <w:pPr>
              <w:rPr>
                <w:rFonts w:ascii="Arial" w:hAnsi="Arial"/>
                <w:bCs/>
              </w:rPr>
            </w:pPr>
            <w:r>
              <w:rPr>
                <w:rFonts w:ascii="Arial" w:hAnsi="Arial"/>
                <w:bCs/>
              </w:rPr>
              <w:t>46.60</w:t>
            </w:r>
          </w:p>
        </w:tc>
        <w:tc>
          <w:tcPr>
            <w:tcW w:w="992" w:type="dxa"/>
            <w:shd w:val="clear" w:color="auto" w:fill="B4C6E7" w:themeFill="accent1" w:themeFillTint="66"/>
          </w:tcPr>
          <w:p w:rsidR="00B76ABD" w:rsidRDefault="00B76ABD">
            <w:pPr>
              <w:rPr>
                <w:rFonts w:ascii="Arial" w:hAnsi="Arial"/>
                <w:bCs/>
              </w:rPr>
            </w:pPr>
            <w:r>
              <w:rPr>
                <w:rFonts w:ascii="Arial" w:hAnsi="Arial"/>
                <w:bCs/>
              </w:rPr>
              <w:t>2.39</w:t>
            </w:r>
          </w:p>
        </w:tc>
        <w:tc>
          <w:tcPr>
            <w:tcW w:w="1396" w:type="dxa"/>
            <w:shd w:val="clear" w:color="auto" w:fill="B4C6E7" w:themeFill="accent1" w:themeFillTint="66"/>
          </w:tcPr>
          <w:p w:rsidR="00B76ABD" w:rsidRDefault="00B76ABD">
            <w:pPr>
              <w:rPr>
                <w:rFonts w:ascii="Arial" w:hAnsi="Arial"/>
                <w:bCs/>
              </w:rPr>
            </w:pPr>
            <w:r>
              <w:rPr>
                <w:rFonts w:ascii="Arial" w:hAnsi="Arial"/>
                <w:bCs/>
              </w:rPr>
              <w:t>19.54</w:t>
            </w:r>
          </w:p>
        </w:tc>
        <w:tc>
          <w:tcPr>
            <w:tcW w:w="1971" w:type="dxa"/>
            <w:shd w:val="clear" w:color="auto" w:fill="B4C6E7" w:themeFill="accent1" w:themeFillTint="66"/>
          </w:tcPr>
          <w:p w:rsidR="00B76ABD" w:rsidRDefault="00B76ABD">
            <w:pPr>
              <w:rPr>
                <w:rFonts w:ascii="Arial" w:hAnsi="Arial"/>
                <w:bCs/>
              </w:rPr>
            </w:pPr>
            <w:r>
              <w:rPr>
                <w:rFonts w:ascii="Arial" w:hAnsi="Arial"/>
                <w:bCs/>
              </w:rPr>
              <w:t>&lt;0.001</w:t>
            </w:r>
          </w:p>
        </w:tc>
      </w:tr>
      <w:tr w:rsidR="00B76ABD" w:rsidTr="00B76ABD">
        <w:tc>
          <w:tcPr>
            <w:tcW w:w="3794" w:type="dxa"/>
            <w:shd w:val="clear" w:color="auto" w:fill="B4C6E7" w:themeFill="accent1" w:themeFillTint="66"/>
          </w:tcPr>
          <w:p w:rsidR="00B76ABD" w:rsidRDefault="00B76ABD">
            <w:pPr>
              <w:rPr>
                <w:rFonts w:ascii="Arial" w:hAnsi="Arial"/>
                <w:bCs/>
              </w:rPr>
            </w:pPr>
            <w:r>
              <w:rPr>
                <w:rFonts w:ascii="Arial" w:hAnsi="Arial"/>
                <w:bCs/>
              </w:rPr>
              <w:t>Both directions – OAs</w:t>
            </w:r>
          </w:p>
        </w:tc>
        <w:tc>
          <w:tcPr>
            <w:tcW w:w="1701" w:type="dxa"/>
            <w:shd w:val="clear" w:color="auto" w:fill="B4C6E7" w:themeFill="accent1" w:themeFillTint="66"/>
          </w:tcPr>
          <w:p w:rsidR="00B76ABD" w:rsidRDefault="00B76ABD">
            <w:pPr>
              <w:rPr>
                <w:rFonts w:ascii="Arial" w:hAnsi="Arial"/>
                <w:bCs/>
              </w:rPr>
            </w:pPr>
            <w:r>
              <w:rPr>
                <w:rFonts w:ascii="Arial" w:hAnsi="Arial"/>
                <w:bCs/>
              </w:rPr>
              <w:t>288.10</w:t>
            </w:r>
          </w:p>
        </w:tc>
        <w:tc>
          <w:tcPr>
            <w:tcW w:w="992" w:type="dxa"/>
            <w:shd w:val="clear" w:color="auto" w:fill="B4C6E7" w:themeFill="accent1" w:themeFillTint="66"/>
          </w:tcPr>
          <w:p w:rsidR="00B76ABD" w:rsidRDefault="00B76ABD">
            <w:pPr>
              <w:rPr>
                <w:rFonts w:ascii="Arial" w:hAnsi="Arial"/>
                <w:bCs/>
              </w:rPr>
            </w:pPr>
            <w:r>
              <w:rPr>
                <w:rFonts w:ascii="Arial" w:hAnsi="Arial"/>
                <w:bCs/>
              </w:rPr>
              <w:t>8.44</w:t>
            </w:r>
          </w:p>
        </w:tc>
        <w:tc>
          <w:tcPr>
            <w:tcW w:w="1396" w:type="dxa"/>
            <w:shd w:val="clear" w:color="auto" w:fill="B4C6E7" w:themeFill="accent1" w:themeFillTint="66"/>
          </w:tcPr>
          <w:p w:rsidR="00B76ABD" w:rsidRDefault="00B76ABD">
            <w:pPr>
              <w:rPr>
                <w:rFonts w:ascii="Arial" w:hAnsi="Arial"/>
                <w:bCs/>
              </w:rPr>
            </w:pPr>
            <w:r>
              <w:rPr>
                <w:rFonts w:ascii="Arial" w:hAnsi="Arial"/>
                <w:bCs/>
              </w:rPr>
              <w:t>34.15</w:t>
            </w:r>
          </w:p>
        </w:tc>
        <w:tc>
          <w:tcPr>
            <w:tcW w:w="1971" w:type="dxa"/>
            <w:shd w:val="clear" w:color="auto" w:fill="B4C6E7" w:themeFill="accent1" w:themeFillTint="66"/>
          </w:tcPr>
          <w:p w:rsidR="00B76ABD" w:rsidRDefault="00B76ABD">
            <w:pPr>
              <w:rPr>
                <w:rFonts w:ascii="Arial" w:hAnsi="Arial"/>
                <w:bCs/>
              </w:rPr>
            </w:pPr>
            <w:r>
              <w:rPr>
                <w:rFonts w:ascii="Arial" w:hAnsi="Arial"/>
                <w:bCs/>
              </w:rPr>
              <w:t>&lt;0.001</w:t>
            </w:r>
          </w:p>
        </w:tc>
      </w:tr>
      <w:tr w:rsidR="00B76ABD" w:rsidTr="00B76ABD">
        <w:tc>
          <w:tcPr>
            <w:tcW w:w="3794" w:type="dxa"/>
            <w:shd w:val="clear" w:color="auto" w:fill="B4C6E7" w:themeFill="accent1" w:themeFillTint="66"/>
          </w:tcPr>
          <w:p w:rsidR="00B76ABD" w:rsidRDefault="00B76ABD">
            <w:pPr>
              <w:rPr>
                <w:rFonts w:ascii="Arial" w:hAnsi="Arial"/>
                <w:bCs/>
              </w:rPr>
            </w:pPr>
            <w:r>
              <w:rPr>
                <w:rFonts w:ascii="Arial" w:hAnsi="Arial"/>
                <w:bCs/>
              </w:rPr>
              <w:t>Both directions – low BADS</w:t>
            </w:r>
          </w:p>
        </w:tc>
        <w:tc>
          <w:tcPr>
            <w:tcW w:w="1701" w:type="dxa"/>
            <w:shd w:val="clear" w:color="auto" w:fill="B4C6E7" w:themeFill="accent1" w:themeFillTint="66"/>
          </w:tcPr>
          <w:p w:rsidR="00B76ABD" w:rsidRDefault="00B76ABD">
            <w:pPr>
              <w:rPr>
                <w:rFonts w:ascii="Arial" w:hAnsi="Arial"/>
                <w:bCs/>
              </w:rPr>
            </w:pPr>
            <w:r>
              <w:rPr>
                <w:rFonts w:ascii="Arial" w:hAnsi="Arial"/>
                <w:bCs/>
              </w:rPr>
              <w:t>173.10</w:t>
            </w:r>
          </w:p>
        </w:tc>
        <w:tc>
          <w:tcPr>
            <w:tcW w:w="992" w:type="dxa"/>
            <w:shd w:val="clear" w:color="auto" w:fill="B4C6E7" w:themeFill="accent1" w:themeFillTint="66"/>
          </w:tcPr>
          <w:p w:rsidR="00B76ABD" w:rsidRDefault="00B76ABD">
            <w:pPr>
              <w:rPr>
                <w:rFonts w:ascii="Arial" w:hAnsi="Arial"/>
                <w:bCs/>
              </w:rPr>
            </w:pPr>
            <w:r>
              <w:rPr>
                <w:rFonts w:ascii="Arial" w:hAnsi="Arial"/>
                <w:bCs/>
              </w:rPr>
              <w:t>9.42</w:t>
            </w:r>
          </w:p>
        </w:tc>
        <w:tc>
          <w:tcPr>
            <w:tcW w:w="1396" w:type="dxa"/>
            <w:shd w:val="clear" w:color="auto" w:fill="B4C6E7" w:themeFill="accent1" w:themeFillTint="66"/>
          </w:tcPr>
          <w:p w:rsidR="00B76ABD" w:rsidRDefault="00B76ABD">
            <w:pPr>
              <w:rPr>
                <w:rFonts w:ascii="Arial" w:hAnsi="Arial"/>
                <w:bCs/>
              </w:rPr>
            </w:pPr>
            <w:r>
              <w:rPr>
                <w:rFonts w:ascii="Arial" w:hAnsi="Arial"/>
                <w:bCs/>
              </w:rPr>
              <w:t>18.38</w:t>
            </w:r>
          </w:p>
        </w:tc>
        <w:tc>
          <w:tcPr>
            <w:tcW w:w="1971" w:type="dxa"/>
            <w:shd w:val="clear" w:color="auto" w:fill="B4C6E7" w:themeFill="accent1" w:themeFillTint="66"/>
          </w:tcPr>
          <w:p w:rsidR="00B76ABD" w:rsidRDefault="00B76ABD">
            <w:pPr>
              <w:rPr>
                <w:rFonts w:ascii="Arial" w:hAnsi="Arial"/>
                <w:bCs/>
              </w:rPr>
            </w:pPr>
            <w:r>
              <w:rPr>
                <w:rFonts w:ascii="Arial" w:hAnsi="Arial"/>
                <w:bCs/>
              </w:rPr>
              <w:t>&lt;0.001</w:t>
            </w:r>
          </w:p>
        </w:tc>
      </w:tr>
      <w:tr w:rsidR="00B76ABD" w:rsidTr="00B76ABD">
        <w:tc>
          <w:tcPr>
            <w:tcW w:w="3794" w:type="dxa"/>
            <w:shd w:val="clear" w:color="auto" w:fill="B4C6E7" w:themeFill="accent1" w:themeFillTint="66"/>
          </w:tcPr>
          <w:p w:rsidR="00B76ABD" w:rsidRDefault="00B76ABD">
            <w:pPr>
              <w:rPr>
                <w:rFonts w:ascii="Arial" w:hAnsi="Arial"/>
                <w:bCs/>
              </w:rPr>
            </w:pPr>
            <w:r>
              <w:rPr>
                <w:rFonts w:ascii="Arial" w:hAnsi="Arial"/>
                <w:bCs/>
              </w:rPr>
              <w:t>Both directions – high BADS</w:t>
            </w:r>
          </w:p>
        </w:tc>
        <w:tc>
          <w:tcPr>
            <w:tcW w:w="1701" w:type="dxa"/>
            <w:shd w:val="clear" w:color="auto" w:fill="B4C6E7" w:themeFill="accent1" w:themeFillTint="66"/>
          </w:tcPr>
          <w:p w:rsidR="00B76ABD" w:rsidRDefault="00B76ABD">
            <w:pPr>
              <w:rPr>
                <w:rFonts w:ascii="Arial" w:hAnsi="Arial"/>
                <w:bCs/>
              </w:rPr>
            </w:pPr>
            <w:r>
              <w:rPr>
                <w:rFonts w:ascii="Arial" w:hAnsi="Arial"/>
                <w:bCs/>
              </w:rPr>
              <w:t>110.82</w:t>
            </w:r>
          </w:p>
        </w:tc>
        <w:tc>
          <w:tcPr>
            <w:tcW w:w="992" w:type="dxa"/>
            <w:shd w:val="clear" w:color="auto" w:fill="B4C6E7" w:themeFill="accent1" w:themeFillTint="66"/>
          </w:tcPr>
          <w:p w:rsidR="00B76ABD" w:rsidRDefault="00B76ABD">
            <w:pPr>
              <w:rPr>
                <w:rFonts w:ascii="Arial" w:hAnsi="Arial"/>
                <w:bCs/>
              </w:rPr>
            </w:pPr>
            <w:r>
              <w:rPr>
                <w:rFonts w:ascii="Arial" w:hAnsi="Arial"/>
                <w:bCs/>
              </w:rPr>
              <w:t>3.82</w:t>
            </w:r>
          </w:p>
        </w:tc>
        <w:tc>
          <w:tcPr>
            <w:tcW w:w="1396" w:type="dxa"/>
            <w:shd w:val="clear" w:color="auto" w:fill="B4C6E7" w:themeFill="accent1" w:themeFillTint="66"/>
          </w:tcPr>
          <w:p w:rsidR="00B76ABD" w:rsidRDefault="00B76ABD">
            <w:pPr>
              <w:rPr>
                <w:rFonts w:ascii="Arial" w:hAnsi="Arial"/>
                <w:bCs/>
              </w:rPr>
            </w:pPr>
            <w:r>
              <w:rPr>
                <w:rFonts w:ascii="Arial" w:hAnsi="Arial"/>
                <w:bCs/>
              </w:rPr>
              <w:t>28.92</w:t>
            </w:r>
          </w:p>
        </w:tc>
        <w:tc>
          <w:tcPr>
            <w:tcW w:w="1971" w:type="dxa"/>
            <w:shd w:val="clear" w:color="auto" w:fill="B4C6E7" w:themeFill="accent1" w:themeFillTint="66"/>
          </w:tcPr>
          <w:p w:rsidR="00B76ABD" w:rsidRDefault="00B76ABD">
            <w:pPr>
              <w:rPr>
                <w:rFonts w:ascii="Arial" w:hAnsi="Arial"/>
                <w:bCs/>
              </w:rPr>
            </w:pPr>
            <w:r>
              <w:rPr>
                <w:rFonts w:ascii="Arial" w:hAnsi="Arial"/>
                <w:bCs/>
              </w:rPr>
              <w:t>&lt;0.001</w:t>
            </w:r>
          </w:p>
        </w:tc>
      </w:tr>
      <w:tr w:rsidR="00B76ABD" w:rsidTr="00B76ABD">
        <w:tc>
          <w:tcPr>
            <w:tcW w:w="3794" w:type="dxa"/>
            <w:shd w:val="clear" w:color="auto" w:fill="B4C6E7" w:themeFill="accent1" w:themeFillTint="66"/>
          </w:tcPr>
          <w:p w:rsidR="00B76ABD" w:rsidRDefault="00B76ABD">
            <w:pPr>
              <w:rPr>
                <w:rFonts w:ascii="Arial" w:hAnsi="Arial"/>
                <w:bCs/>
              </w:rPr>
            </w:pPr>
            <w:r>
              <w:rPr>
                <w:rFonts w:ascii="Arial" w:hAnsi="Arial"/>
                <w:bCs/>
              </w:rPr>
              <w:t>Both directions – small local switch costs</w:t>
            </w:r>
          </w:p>
        </w:tc>
        <w:tc>
          <w:tcPr>
            <w:tcW w:w="1701" w:type="dxa"/>
            <w:shd w:val="clear" w:color="auto" w:fill="B4C6E7" w:themeFill="accent1" w:themeFillTint="66"/>
          </w:tcPr>
          <w:p w:rsidR="00B76ABD" w:rsidRDefault="00B76ABD">
            <w:pPr>
              <w:rPr>
                <w:rFonts w:ascii="Arial" w:hAnsi="Arial"/>
                <w:bCs/>
              </w:rPr>
            </w:pPr>
            <w:r>
              <w:rPr>
                <w:rFonts w:ascii="Arial" w:hAnsi="Arial"/>
                <w:bCs/>
              </w:rPr>
              <w:t>105.98</w:t>
            </w:r>
          </w:p>
        </w:tc>
        <w:tc>
          <w:tcPr>
            <w:tcW w:w="992" w:type="dxa"/>
            <w:shd w:val="clear" w:color="auto" w:fill="B4C6E7" w:themeFill="accent1" w:themeFillTint="66"/>
          </w:tcPr>
          <w:p w:rsidR="00B76ABD" w:rsidRDefault="00B76ABD">
            <w:pPr>
              <w:rPr>
                <w:rFonts w:ascii="Arial" w:hAnsi="Arial"/>
                <w:bCs/>
              </w:rPr>
            </w:pPr>
            <w:r>
              <w:rPr>
                <w:rFonts w:ascii="Arial" w:hAnsi="Arial"/>
                <w:bCs/>
              </w:rPr>
              <w:t>3.99</w:t>
            </w:r>
          </w:p>
        </w:tc>
        <w:tc>
          <w:tcPr>
            <w:tcW w:w="1396" w:type="dxa"/>
            <w:shd w:val="clear" w:color="auto" w:fill="B4C6E7" w:themeFill="accent1" w:themeFillTint="66"/>
          </w:tcPr>
          <w:p w:rsidR="00B76ABD" w:rsidRDefault="00B76ABD">
            <w:pPr>
              <w:rPr>
                <w:rFonts w:ascii="Arial" w:hAnsi="Arial"/>
                <w:bCs/>
              </w:rPr>
            </w:pPr>
            <w:r>
              <w:rPr>
                <w:rFonts w:ascii="Arial" w:hAnsi="Arial"/>
                <w:bCs/>
              </w:rPr>
              <w:t>26.57</w:t>
            </w:r>
          </w:p>
        </w:tc>
        <w:tc>
          <w:tcPr>
            <w:tcW w:w="1971" w:type="dxa"/>
            <w:shd w:val="clear" w:color="auto" w:fill="B4C6E7" w:themeFill="accent1" w:themeFillTint="66"/>
          </w:tcPr>
          <w:p w:rsidR="00B76ABD" w:rsidRDefault="00B76ABD">
            <w:pPr>
              <w:rPr>
                <w:rFonts w:ascii="Arial" w:hAnsi="Arial"/>
                <w:bCs/>
              </w:rPr>
            </w:pPr>
            <w:r>
              <w:rPr>
                <w:rFonts w:ascii="Arial" w:hAnsi="Arial"/>
                <w:bCs/>
              </w:rPr>
              <w:t>&lt;0.001</w:t>
            </w:r>
          </w:p>
        </w:tc>
      </w:tr>
      <w:tr w:rsidR="00B76ABD" w:rsidTr="00B76ABD">
        <w:tc>
          <w:tcPr>
            <w:tcW w:w="3794" w:type="dxa"/>
            <w:shd w:val="clear" w:color="auto" w:fill="B4C6E7" w:themeFill="accent1" w:themeFillTint="66"/>
          </w:tcPr>
          <w:p w:rsidR="00B76ABD" w:rsidRDefault="00B76ABD">
            <w:pPr>
              <w:rPr>
                <w:rFonts w:ascii="Arial" w:hAnsi="Arial"/>
                <w:bCs/>
              </w:rPr>
            </w:pPr>
            <w:r>
              <w:rPr>
                <w:rFonts w:ascii="Arial" w:hAnsi="Arial"/>
                <w:bCs/>
              </w:rPr>
              <w:t>Both directions – large local switch costs</w:t>
            </w:r>
          </w:p>
        </w:tc>
        <w:tc>
          <w:tcPr>
            <w:tcW w:w="1701" w:type="dxa"/>
            <w:shd w:val="clear" w:color="auto" w:fill="B4C6E7" w:themeFill="accent1" w:themeFillTint="66"/>
          </w:tcPr>
          <w:p w:rsidR="00B76ABD" w:rsidRDefault="00B76ABD">
            <w:pPr>
              <w:rPr>
                <w:rFonts w:ascii="Arial" w:hAnsi="Arial"/>
                <w:bCs/>
              </w:rPr>
            </w:pPr>
            <w:r>
              <w:rPr>
                <w:rFonts w:ascii="Arial" w:hAnsi="Arial"/>
                <w:bCs/>
              </w:rPr>
              <w:t>184.16</w:t>
            </w:r>
          </w:p>
        </w:tc>
        <w:tc>
          <w:tcPr>
            <w:tcW w:w="992" w:type="dxa"/>
            <w:shd w:val="clear" w:color="auto" w:fill="B4C6E7" w:themeFill="accent1" w:themeFillTint="66"/>
          </w:tcPr>
          <w:p w:rsidR="00B76ABD" w:rsidRDefault="00B76ABD">
            <w:pPr>
              <w:rPr>
                <w:rFonts w:ascii="Arial" w:hAnsi="Arial"/>
                <w:bCs/>
              </w:rPr>
            </w:pPr>
            <w:r>
              <w:rPr>
                <w:rFonts w:ascii="Arial" w:hAnsi="Arial"/>
                <w:bCs/>
              </w:rPr>
              <w:t>8.35</w:t>
            </w:r>
          </w:p>
        </w:tc>
        <w:tc>
          <w:tcPr>
            <w:tcW w:w="1396" w:type="dxa"/>
            <w:shd w:val="clear" w:color="auto" w:fill="B4C6E7" w:themeFill="accent1" w:themeFillTint="66"/>
          </w:tcPr>
          <w:p w:rsidR="00B76ABD" w:rsidRDefault="00B76ABD">
            <w:pPr>
              <w:rPr>
                <w:rFonts w:ascii="Arial" w:hAnsi="Arial"/>
                <w:bCs/>
              </w:rPr>
            </w:pPr>
            <w:r>
              <w:rPr>
                <w:rFonts w:ascii="Arial" w:hAnsi="Arial"/>
                <w:bCs/>
              </w:rPr>
              <w:t>22.06</w:t>
            </w:r>
          </w:p>
        </w:tc>
        <w:tc>
          <w:tcPr>
            <w:tcW w:w="1971" w:type="dxa"/>
            <w:shd w:val="clear" w:color="auto" w:fill="B4C6E7" w:themeFill="accent1" w:themeFillTint="66"/>
          </w:tcPr>
          <w:p w:rsidR="00B76ABD" w:rsidRDefault="00B76ABD">
            <w:pPr>
              <w:rPr>
                <w:rFonts w:ascii="Arial" w:hAnsi="Arial"/>
                <w:bCs/>
              </w:rPr>
            </w:pPr>
            <w:r>
              <w:rPr>
                <w:rFonts w:ascii="Arial" w:hAnsi="Arial"/>
                <w:bCs/>
              </w:rPr>
              <w:t>&lt;0.001</w:t>
            </w:r>
          </w:p>
        </w:tc>
      </w:tr>
      <w:tr w:rsidR="007409E3" w:rsidTr="00B76ABD">
        <w:tc>
          <w:tcPr>
            <w:tcW w:w="3794" w:type="dxa"/>
            <w:shd w:val="clear" w:color="auto" w:fill="B4C6E7" w:themeFill="accent1" w:themeFillTint="66"/>
          </w:tcPr>
          <w:p w:rsidR="007409E3" w:rsidRDefault="007409E3">
            <w:pPr>
              <w:rPr>
                <w:rFonts w:ascii="Arial" w:hAnsi="Arial"/>
                <w:bCs/>
              </w:rPr>
            </w:pPr>
            <w:r>
              <w:rPr>
                <w:rFonts w:ascii="Arial" w:hAnsi="Arial"/>
                <w:bCs/>
              </w:rPr>
              <w:t>Both directions – small global switch costs</w:t>
            </w:r>
          </w:p>
        </w:tc>
        <w:tc>
          <w:tcPr>
            <w:tcW w:w="1701" w:type="dxa"/>
            <w:shd w:val="clear" w:color="auto" w:fill="B4C6E7" w:themeFill="accent1" w:themeFillTint="66"/>
          </w:tcPr>
          <w:p w:rsidR="007409E3" w:rsidRDefault="007409E3">
            <w:pPr>
              <w:rPr>
                <w:rFonts w:ascii="Arial" w:hAnsi="Arial"/>
                <w:bCs/>
              </w:rPr>
            </w:pPr>
            <w:r>
              <w:rPr>
                <w:rFonts w:ascii="Arial" w:hAnsi="Arial"/>
                <w:bCs/>
              </w:rPr>
              <w:t>79.94</w:t>
            </w:r>
          </w:p>
        </w:tc>
        <w:tc>
          <w:tcPr>
            <w:tcW w:w="992" w:type="dxa"/>
            <w:shd w:val="clear" w:color="auto" w:fill="B4C6E7" w:themeFill="accent1" w:themeFillTint="66"/>
          </w:tcPr>
          <w:p w:rsidR="007409E3" w:rsidRDefault="007409E3">
            <w:pPr>
              <w:rPr>
                <w:rFonts w:ascii="Arial" w:hAnsi="Arial"/>
                <w:bCs/>
              </w:rPr>
            </w:pPr>
            <w:r>
              <w:rPr>
                <w:rFonts w:ascii="Arial" w:hAnsi="Arial"/>
                <w:bCs/>
              </w:rPr>
              <w:t>3.81</w:t>
            </w:r>
          </w:p>
        </w:tc>
        <w:tc>
          <w:tcPr>
            <w:tcW w:w="1396" w:type="dxa"/>
            <w:shd w:val="clear" w:color="auto" w:fill="B4C6E7" w:themeFill="accent1" w:themeFillTint="66"/>
          </w:tcPr>
          <w:p w:rsidR="007409E3" w:rsidRDefault="007409E3">
            <w:pPr>
              <w:rPr>
                <w:rFonts w:ascii="Arial" w:hAnsi="Arial"/>
                <w:bCs/>
              </w:rPr>
            </w:pPr>
            <w:r>
              <w:rPr>
                <w:rFonts w:ascii="Arial" w:hAnsi="Arial"/>
                <w:bCs/>
              </w:rPr>
              <w:t>20.98</w:t>
            </w:r>
          </w:p>
        </w:tc>
        <w:tc>
          <w:tcPr>
            <w:tcW w:w="1971" w:type="dxa"/>
            <w:shd w:val="clear" w:color="auto" w:fill="B4C6E7" w:themeFill="accent1" w:themeFillTint="66"/>
          </w:tcPr>
          <w:p w:rsidR="007409E3" w:rsidRDefault="007409E3">
            <w:pPr>
              <w:rPr>
                <w:rFonts w:ascii="Arial" w:hAnsi="Arial"/>
                <w:bCs/>
              </w:rPr>
            </w:pPr>
            <w:r>
              <w:rPr>
                <w:rFonts w:ascii="Arial" w:hAnsi="Arial"/>
                <w:bCs/>
              </w:rPr>
              <w:t>&lt;0.001</w:t>
            </w:r>
          </w:p>
        </w:tc>
      </w:tr>
      <w:tr w:rsidR="007409E3" w:rsidTr="00B76ABD">
        <w:tc>
          <w:tcPr>
            <w:tcW w:w="3794" w:type="dxa"/>
            <w:shd w:val="clear" w:color="auto" w:fill="B4C6E7" w:themeFill="accent1" w:themeFillTint="66"/>
          </w:tcPr>
          <w:p w:rsidR="007409E3" w:rsidRDefault="007409E3">
            <w:pPr>
              <w:rPr>
                <w:rFonts w:ascii="Arial" w:hAnsi="Arial"/>
                <w:bCs/>
              </w:rPr>
            </w:pPr>
            <w:r>
              <w:rPr>
                <w:rFonts w:ascii="Arial" w:hAnsi="Arial"/>
                <w:bCs/>
              </w:rPr>
              <w:t>Both directions – large global switch costs</w:t>
            </w:r>
          </w:p>
        </w:tc>
        <w:tc>
          <w:tcPr>
            <w:tcW w:w="1701" w:type="dxa"/>
            <w:shd w:val="clear" w:color="auto" w:fill="B4C6E7" w:themeFill="accent1" w:themeFillTint="66"/>
          </w:tcPr>
          <w:p w:rsidR="007409E3" w:rsidRDefault="007409E3">
            <w:pPr>
              <w:rPr>
                <w:rFonts w:ascii="Arial" w:hAnsi="Arial"/>
                <w:bCs/>
              </w:rPr>
            </w:pPr>
            <w:r>
              <w:rPr>
                <w:rFonts w:ascii="Arial" w:hAnsi="Arial"/>
                <w:bCs/>
              </w:rPr>
              <w:t>206.56</w:t>
            </w:r>
          </w:p>
        </w:tc>
        <w:tc>
          <w:tcPr>
            <w:tcW w:w="992" w:type="dxa"/>
            <w:shd w:val="clear" w:color="auto" w:fill="B4C6E7" w:themeFill="accent1" w:themeFillTint="66"/>
          </w:tcPr>
          <w:p w:rsidR="007409E3" w:rsidRDefault="007409E3">
            <w:pPr>
              <w:rPr>
                <w:rFonts w:ascii="Arial" w:hAnsi="Arial"/>
                <w:bCs/>
              </w:rPr>
            </w:pPr>
            <w:r>
              <w:rPr>
                <w:rFonts w:ascii="Arial" w:hAnsi="Arial"/>
                <w:bCs/>
              </w:rPr>
              <w:t>7.56</w:t>
            </w:r>
          </w:p>
        </w:tc>
        <w:tc>
          <w:tcPr>
            <w:tcW w:w="1396" w:type="dxa"/>
            <w:shd w:val="clear" w:color="auto" w:fill="B4C6E7" w:themeFill="accent1" w:themeFillTint="66"/>
          </w:tcPr>
          <w:p w:rsidR="007409E3" w:rsidRDefault="007409E3">
            <w:pPr>
              <w:rPr>
                <w:rFonts w:ascii="Arial" w:hAnsi="Arial"/>
                <w:bCs/>
              </w:rPr>
            </w:pPr>
            <w:r>
              <w:rPr>
                <w:rFonts w:ascii="Arial" w:hAnsi="Arial"/>
                <w:bCs/>
              </w:rPr>
              <w:t>27.33</w:t>
            </w:r>
          </w:p>
        </w:tc>
        <w:tc>
          <w:tcPr>
            <w:tcW w:w="1971" w:type="dxa"/>
            <w:shd w:val="clear" w:color="auto" w:fill="B4C6E7" w:themeFill="accent1" w:themeFillTint="66"/>
          </w:tcPr>
          <w:p w:rsidR="007409E3" w:rsidRDefault="007409E3">
            <w:pPr>
              <w:rPr>
                <w:rFonts w:ascii="Arial" w:hAnsi="Arial"/>
                <w:bCs/>
              </w:rPr>
            </w:pPr>
            <w:r>
              <w:rPr>
                <w:rFonts w:ascii="Arial" w:hAnsi="Arial"/>
                <w:bCs/>
              </w:rPr>
              <w:t>&lt;0.001</w:t>
            </w:r>
          </w:p>
        </w:tc>
      </w:tr>
    </w:tbl>
    <w:p w:rsidR="002D7AE5" w:rsidRPr="002D7AE5" w:rsidRDefault="002D7AE5">
      <w:pPr>
        <w:rPr>
          <w:rFonts w:ascii="Arial" w:hAnsi="Arial"/>
          <w:bCs/>
        </w:rPr>
      </w:pPr>
    </w:p>
    <w:sectPr w:rsidR="002D7AE5" w:rsidRPr="002D7AE5">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characterSpacingControl w:val="doNotCompress"/>
  <w:compat>
    <w:compatSetting w:name="compatibilityMode" w:uri="http://schemas.microsoft.com/office/word" w:val="12"/>
    <w:compatSetting w:name="useWord2013TrackBottomHyphenation" w:uri="http://schemas.microsoft.com/office/word" w:val="1"/>
  </w:compat>
  <w:rsids>
    <w:rsidRoot w:val="00F152E1"/>
    <w:rsid w:val="000F0F43"/>
    <w:rsid w:val="001102C0"/>
    <w:rsid w:val="0022104A"/>
    <w:rsid w:val="002D7AE5"/>
    <w:rsid w:val="003C39BB"/>
    <w:rsid w:val="003F4A5A"/>
    <w:rsid w:val="00424704"/>
    <w:rsid w:val="004662EB"/>
    <w:rsid w:val="00482CD2"/>
    <w:rsid w:val="004E74C9"/>
    <w:rsid w:val="00665765"/>
    <w:rsid w:val="007409E3"/>
    <w:rsid w:val="007F1E5B"/>
    <w:rsid w:val="00804524"/>
    <w:rsid w:val="008C1015"/>
    <w:rsid w:val="008F5B02"/>
    <w:rsid w:val="009067AD"/>
    <w:rsid w:val="009565E4"/>
    <w:rsid w:val="00981098"/>
    <w:rsid w:val="00A63EFA"/>
    <w:rsid w:val="00B76ABD"/>
    <w:rsid w:val="00B90AAB"/>
    <w:rsid w:val="00B9512E"/>
    <w:rsid w:val="00BC5972"/>
    <w:rsid w:val="00BE4A5B"/>
    <w:rsid w:val="00C73EAB"/>
    <w:rsid w:val="00E81BCD"/>
    <w:rsid w:val="00F152E1"/>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2CFC9"/>
  <w15:docId w15:val="{67F60E1A-3A8F-44B1-AC12-D09A10B6A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oto Serif CJK SC" w:hAnsi="Liberation Serif" w:cs="Lohit Devanagari"/>
        <w:kern w:val="2"/>
        <w:sz w:val="24"/>
        <w:szCs w:val="24"/>
        <w:lang w:val="en-GB" w:eastAsia="zh-CN" w:bidi="hi-IN"/>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Noto Sans CJK SC"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table" w:styleId="TableGrid">
    <w:name w:val="Table Grid"/>
    <w:basedOn w:val="TableNormal"/>
    <w:uiPriority w:val="39"/>
    <w:rsid w:val="004E74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580</TotalTime>
  <Pages>5</Pages>
  <Words>1474</Words>
  <Characters>8404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Vicky</cp:lastModifiedBy>
  <cp:revision>9</cp:revision>
  <dcterms:created xsi:type="dcterms:W3CDTF">2023-07-10T16:58:00Z</dcterms:created>
  <dcterms:modified xsi:type="dcterms:W3CDTF">2023-08-23T11:55:00Z</dcterms:modified>
  <dc:language>en-GB</dc:language>
</cp:coreProperties>
</file>