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66C33" w14:textId="77777777" w:rsidR="00F55681" w:rsidRPr="00A14381" w:rsidRDefault="00F55681" w:rsidP="00F55681">
      <w:pPr>
        <w:pStyle w:val="a3"/>
        <w:autoSpaceDE w:val="0"/>
        <w:autoSpaceDN w:val="0"/>
        <w:spacing w:after="0" w:line="276" w:lineRule="auto"/>
        <w:ind w:firstLine="567"/>
        <w:jc w:val="both"/>
        <w:rPr>
          <w:rFonts w:ascii="Times" w:eastAsia="Calibri" w:hAnsi="Times" w:cs="Calibri"/>
          <w:b/>
          <w:color w:val="000000"/>
          <w:kern w:val="0"/>
          <w:sz w:val="24"/>
          <w:szCs w:val="22"/>
          <w:lang w:eastAsia="en-US"/>
        </w:rPr>
      </w:pPr>
      <w:r w:rsidRPr="00A14381">
        <w:rPr>
          <w:rFonts w:ascii="Times" w:eastAsia="Calibri" w:hAnsi="Times" w:cs="Calibri"/>
          <w:b/>
          <w:color w:val="000000"/>
          <w:kern w:val="0"/>
          <w:sz w:val="24"/>
          <w:szCs w:val="22"/>
          <w:lang w:eastAsia="en-US"/>
        </w:rPr>
        <w:t>Highlights</w:t>
      </w:r>
    </w:p>
    <w:p w14:paraId="2E41ADB4" w14:textId="77777777" w:rsidR="00297433" w:rsidRPr="00860E74" w:rsidRDefault="00297433" w:rsidP="00A86CBD">
      <w:pPr>
        <w:pStyle w:val="a3"/>
        <w:autoSpaceDE w:val="0"/>
        <w:autoSpaceDN w:val="0"/>
        <w:spacing w:after="0" w:line="276" w:lineRule="auto"/>
        <w:ind w:firstLine="567"/>
        <w:rPr>
          <w:rFonts w:ascii="Calibri" w:eastAsia="Calibri" w:hAnsi="Calibri" w:cs="Calibri"/>
          <w:color w:val="000000"/>
          <w:kern w:val="0"/>
          <w:sz w:val="22"/>
          <w:szCs w:val="22"/>
          <w:lang w:eastAsia="en-US"/>
        </w:rPr>
      </w:pPr>
    </w:p>
    <w:p w14:paraId="0A6A76E6" w14:textId="626EDE07" w:rsidR="0008375D" w:rsidRPr="00A00411" w:rsidRDefault="000576B0" w:rsidP="00A00411">
      <w:pPr>
        <w:pStyle w:val="a3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  <w:r>
        <w:rPr>
          <w:sz w:val="24"/>
          <w:szCs w:val="24"/>
          <w:shd w:val="clear" w:color="auto" w:fill="FFFFFF"/>
        </w:rPr>
        <w:t>The e</w:t>
      </w:r>
      <w:r w:rsidR="00457EDA">
        <w:rPr>
          <w:sz w:val="24"/>
          <w:szCs w:val="24"/>
          <w:shd w:val="clear" w:color="auto" w:fill="FFFFFF"/>
        </w:rPr>
        <w:t xml:space="preserve">ffects of the sheared billet </w:t>
      </w:r>
      <w:r>
        <w:rPr>
          <w:sz w:val="24"/>
          <w:szCs w:val="24"/>
          <w:shd w:val="clear" w:color="auto" w:fill="FFFFFF"/>
        </w:rPr>
        <w:t xml:space="preserve">on die mechanics in automatic multistage cold forging (AMSCF) </w:t>
      </w:r>
      <w:r w:rsidR="00457EDA">
        <w:rPr>
          <w:sz w:val="24"/>
          <w:szCs w:val="24"/>
          <w:shd w:val="clear" w:color="auto" w:fill="FFFFFF"/>
        </w:rPr>
        <w:t>was experimentally and numerically revealed</w:t>
      </w:r>
      <w:r w:rsidR="00EB2751" w:rsidRPr="00A00411">
        <w:rPr>
          <w:rFonts w:eastAsia="Calibri"/>
          <w:color w:val="000000"/>
          <w:kern w:val="0"/>
          <w:sz w:val="24"/>
          <w:szCs w:val="24"/>
          <w:lang w:eastAsia="en-US"/>
        </w:rPr>
        <w:t>.</w:t>
      </w:r>
    </w:p>
    <w:p w14:paraId="42282462" w14:textId="2B011491" w:rsidR="00FD6CE8" w:rsidRPr="00A00411" w:rsidRDefault="003A3A2B" w:rsidP="00A00411">
      <w:pPr>
        <w:pStyle w:val="a3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A00411">
        <w:rPr>
          <w:sz w:val="24"/>
          <w:szCs w:val="24"/>
          <w:shd w:val="clear" w:color="auto" w:fill="FFFFFF"/>
        </w:rPr>
        <w:t>The</w:t>
      </w:r>
      <w:r w:rsidR="00457EDA">
        <w:rPr>
          <w:sz w:val="24"/>
          <w:szCs w:val="24"/>
          <w:shd w:val="clear" w:color="auto" w:fill="FFFFFF"/>
        </w:rPr>
        <w:t xml:space="preserve"> finite element analysis model of a wheel nut</w:t>
      </w:r>
      <w:r w:rsidR="00DA2237">
        <w:rPr>
          <w:sz w:val="24"/>
          <w:szCs w:val="24"/>
          <w:shd w:val="clear" w:color="auto" w:fill="FFFFFF"/>
        </w:rPr>
        <w:t xml:space="preserve"> AMSCF</w:t>
      </w:r>
      <w:r w:rsidR="00457EDA">
        <w:rPr>
          <w:sz w:val="24"/>
          <w:szCs w:val="24"/>
          <w:shd w:val="clear" w:color="auto" w:fill="FFFFFF"/>
        </w:rPr>
        <w:t xml:space="preserve"> </w:t>
      </w:r>
      <w:r w:rsidR="00BE0EF9">
        <w:rPr>
          <w:rFonts w:hint="eastAsia"/>
          <w:sz w:val="24"/>
          <w:szCs w:val="24"/>
          <w:shd w:val="clear" w:color="auto" w:fill="FFFFFF"/>
        </w:rPr>
        <w:t xml:space="preserve">process </w:t>
      </w:r>
      <w:r w:rsidR="00457EDA">
        <w:rPr>
          <w:sz w:val="24"/>
          <w:szCs w:val="24"/>
          <w:shd w:val="clear" w:color="auto" w:fill="FFFFFF"/>
        </w:rPr>
        <w:t>was presented with an emphasis on the sheared billet</w:t>
      </w:r>
      <w:r w:rsidR="00FD6CE8" w:rsidRPr="00A00411">
        <w:rPr>
          <w:rFonts w:eastAsia="Calibri"/>
          <w:color w:val="000000"/>
          <w:kern w:val="0"/>
          <w:sz w:val="24"/>
          <w:szCs w:val="24"/>
          <w:lang w:eastAsia="en-US"/>
        </w:rPr>
        <w:t xml:space="preserve">. </w:t>
      </w:r>
    </w:p>
    <w:p w14:paraId="1B1D470B" w14:textId="081D4E5F" w:rsidR="00ED07AF" w:rsidRPr="00A00411" w:rsidRDefault="00DA2237" w:rsidP="00A00411">
      <w:pPr>
        <w:pStyle w:val="a3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  <w:r>
        <w:rPr>
          <w:sz w:val="24"/>
          <w:szCs w:val="24"/>
          <w:shd w:val="clear" w:color="auto" w:fill="FFFFFF"/>
        </w:rPr>
        <w:t>The s</w:t>
      </w:r>
      <w:r w:rsidR="000576B0">
        <w:rPr>
          <w:sz w:val="24"/>
          <w:szCs w:val="24"/>
          <w:shd w:val="clear" w:color="auto" w:fill="FFFFFF"/>
        </w:rPr>
        <w:t>heared billet with the distinct earing cause</w:t>
      </w:r>
      <w:r w:rsidR="00BE0EF9">
        <w:rPr>
          <w:sz w:val="24"/>
          <w:szCs w:val="24"/>
          <w:shd w:val="clear" w:color="auto" w:fill="FFFFFF"/>
        </w:rPr>
        <w:t>d</w:t>
      </w:r>
      <w:r w:rsidR="000576B0">
        <w:rPr>
          <w:sz w:val="24"/>
          <w:szCs w:val="24"/>
          <w:shd w:val="clear" w:color="auto" w:fill="FFFFFF"/>
        </w:rPr>
        <w:t xml:space="preserve"> the </w:t>
      </w:r>
      <w:r w:rsidR="00BE0EF9">
        <w:rPr>
          <w:sz w:val="24"/>
          <w:szCs w:val="24"/>
          <w:shd w:val="clear" w:color="auto" w:fill="FFFFFF"/>
        </w:rPr>
        <w:t xml:space="preserve">unstable and </w:t>
      </w:r>
      <w:r w:rsidR="000576B0">
        <w:rPr>
          <w:sz w:val="24"/>
          <w:szCs w:val="24"/>
          <w:shd w:val="clear" w:color="auto" w:fill="FFFFFF"/>
        </w:rPr>
        <w:t xml:space="preserve">wobble motion of the material </w:t>
      </w:r>
      <w:r>
        <w:rPr>
          <w:sz w:val="24"/>
          <w:szCs w:val="24"/>
          <w:shd w:val="clear" w:color="auto" w:fill="FFFFFF"/>
        </w:rPr>
        <w:t>during AMSCF</w:t>
      </w:r>
      <w:r w:rsidR="00ED07AF" w:rsidRPr="00A00411">
        <w:rPr>
          <w:rFonts w:eastAsia="Calibri"/>
          <w:color w:val="000000"/>
          <w:kern w:val="0"/>
          <w:sz w:val="24"/>
          <w:szCs w:val="24"/>
          <w:lang w:eastAsia="en-US"/>
        </w:rPr>
        <w:t>.</w:t>
      </w:r>
    </w:p>
    <w:p w14:paraId="01ED9A68" w14:textId="7BFF6B17" w:rsidR="00ED07AF" w:rsidRPr="00A00411" w:rsidRDefault="00DA2237" w:rsidP="00A00411">
      <w:pPr>
        <w:pStyle w:val="a3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  <w:r>
        <w:rPr>
          <w:sz w:val="24"/>
          <w:szCs w:val="24"/>
          <w:shd w:val="clear" w:color="auto" w:fill="FFFFFF"/>
        </w:rPr>
        <w:t>A</w:t>
      </w:r>
      <w:r w:rsidR="000576B0">
        <w:rPr>
          <w:sz w:val="24"/>
          <w:szCs w:val="24"/>
          <w:shd w:val="clear" w:color="auto" w:fill="FFFFFF"/>
        </w:rPr>
        <w:t>symmetry of the material flow</w:t>
      </w:r>
      <w:r>
        <w:rPr>
          <w:sz w:val="24"/>
          <w:szCs w:val="24"/>
          <w:shd w:val="clear" w:color="auto" w:fill="FFFFFF"/>
        </w:rPr>
        <w:t xml:space="preserve"> due to the shearing-induced earing</w:t>
      </w:r>
      <w:r w:rsidR="000576B0">
        <w:rPr>
          <w:sz w:val="24"/>
          <w:szCs w:val="24"/>
          <w:shd w:val="clear" w:color="auto" w:fill="FFFFFF"/>
        </w:rPr>
        <w:t xml:space="preserve"> br</w:t>
      </w:r>
      <w:r>
        <w:rPr>
          <w:sz w:val="24"/>
          <w:szCs w:val="24"/>
          <w:shd w:val="clear" w:color="auto" w:fill="FFFFFF"/>
        </w:rPr>
        <w:t>ought</w:t>
      </w:r>
      <w:r w:rsidR="000576B0">
        <w:rPr>
          <w:sz w:val="24"/>
          <w:szCs w:val="24"/>
          <w:shd w:val="clear" w:color="auto" w:fill="FFFFFF"/>
        </w:rPr>
        <w:t xml:space="preserve"> local stress concentration around die corner during AMSCF</w:t>
      </w:r>
      <w:r w:rsidR="00A00411" w:rsidRPr="00A00411">
        <w:rPr>
          <w:sz w:val="24"/>
          <w:szCs w:val="24"/>
          <w:shd w:val="clear" w:color="auto" w:fill="FFFFFF"/>
        </w:rPr>
        <w:t>.</w:t>
      </w:r>
    </w:p>
    <w:p w14:paraId="11D38111" w14:textId="1B6C746C" w:rsidR="00C15CDE" w:rsidRPr="00A00411" w:rsidRDefault="00DA2237" w:rsidP="00A00411">
      <w:pPr>
        <w:pStyle w:val="a7"/>
        <w:numPr>
          <w:ilvl w:val="0"/>
          <w:numId w:val="1"/>
        </w:numPr>
        <w:ind w:leftChars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earing-induced stress concentration caused the high frequency fatigue fracture in AMSCF of an automobile wheel nut</w:t>
      </w:r>
      <w:r w:rsidR="002475DF" w:rsidRPr="00A004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sectPr w:rsidR="00C15CDE" w:rsidRPr="00A00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2ED8F" w14:textId="77777777" w:rsidR="00C911BC" w:rsidRDefault="00C911BC" w:rsidP="00192ABF">
      <w:pPr>
        <w:spacing w:after="0" w:line="240" w:lineRule="auto"/>
      </w:pPr>
      <w:r>
        <w:separator/>
      </w:r>
    </w:p>
  </w:endnote>
  <w:endnote w:type="continuationSeparator" w:id="0">
    <w:p w14:paraId="4716A112" w14:textId="77777777" w:rsidR="00C911BC" w:rsidRDefault="00C911BC" w:rsidP="0019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4F3F" w14:textId="77777777" w:rsidR="00C911BC" w:rsidRDefault="00C911BC" w:rsidP="00192ABF">
      <w:pPr>
        <w:spacing w:after="0" w:line="240" w:lineRule="auto"/>
      </w:pPr>
      <w:r>
        <w:separator/>
      </w:r>
    </w:p>
  </w:footnote>
  <w:footnote w:type="continuationSeparator" w:id="0">
    <w:p w14:paraId="3792105C" w14:textId="77777777" w:rsidR="00C911BC" w:rsidRDefault="00C911BC" w:rsidP="00192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1576"/>
    <w:multiLevelType w:val="hybridMultilevel"/>
    <w:tmpl w:val="B8147CC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42B73D4"/>
    <w:multiLevelType w:val="hybridMultilevel"/>
    <w:tmpl w:val="41ACE76E"/>
    <w:lvl w:ilvl="0" w:tplc="BFB8A3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79715">
    <w:abstractNumId w:val="0"/>
  </w:num>
  <w:num w:numId="2" w16cid:durableId="1029910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3MDQxNLcwNTQysTBU0lEKTi0uzszPAykwNK4FAJTD6r4tAAAA"/>
  </w:docVars>
  <w:rsids>
    <w:rsidRoot w:val="00F55681"/>
    <w:rsid w:val="00017ED1"/>
    <w:rsid w:val="00023E3E"/>
    <w:rsid w:val="000576B0"/>
    <w:rsid w:val="0008375D"/>
    <w:rsid w:val="000B19BC"/>
    <w:rsid w:val="00192ABF"/>
    <w:rsid w:val="001C742B"/>
    <w:rsid w:val="001F0B01"/>
    <w:rsid w:val="002475DF"/>
    <w:rsid w:val="00297433"/>
    <w:rsid w:val="003A3A2B"/>
    <w:rsid w:val="003A7D2D"/>
    <w:rsid w:val="004236FF"/>
    <w:rsid w:val="00457EDA"/>
    <w:rsid w:val="004E73CA"/>
    <w:rsid w:val="00517463"/>
    <w:rsid w:val="0055771C"/>
    <w:rsid w:val="005651FC"/>
    <w:rsid w:val="005974A3"/>
    <w:rsid w:val="005E1D8B"/>
    <w:rsid w:val="00622BDC"/>
    <w:rsid w:val="00637A90"/>
    <w:rsid w:val="006B1A44"/>
    <w:rsid w:val="006D33E2"/>
    <w:rsid w:val="00710040"/>
    <w:rsid w:val="00767ADC"/>
    <w:rsid w:val="00806443"/>
    <w:rsid w:val="00844010"/>
    <w:rsid w:val="00853179"/>
    <w:rsid w:val="00860E74"/>
    <w:rsid w:val="008B6092"/>
    <w:rsid w:val="008D4461"/>
    <w:rsid w:val="00917C4B"/>
    <w:rsid w:val="00944D55"/>
    <w:rsid w:val="009534D8"/>
    <w:rsid w:val="00A00411"/>
    <w:rsid w:val="00A14381"/>
    <w:rsid w:val="00A35392"/>
    <w:rsid w:val="00A86CBD"/>
    <w:rsid w:val="00A90E30"/>
    <w:rsid w:val="00AB5D62"/>
    <w:rsid w:val="00B10E2D"/>
    <w:rsid w:val="00B15FDF"/>
    <w:rsid w:val="00B729B1"/>
    <w:rsid w:val="00B96B31"/>
    <w:rsid w:val="00BB733E"/>
    <w:rsid w:val="00BD3D18"/>
    <w:rsid w:val="00BE0EF9"/>
    <w:rsid w:val="00C15CDE"/>
    <w:rsid w:val="00C911BC"/>
    <w:rsid w:val="00D143B5"/>
    <w:rsid w:val="00D37973"/>
    <w:rsid w:val="00D83ADB"/>
    <w:rsid w:val="00DA2237"/>
    <w:rsid w:val="00DB52A7"/>
    <w:rsid w:val="00EB2751"/>
    <w:rsid w:val="00ED07AF"/>
    <w:rsid w:val="00F463A6"/>
    <w:rsid w:val="00F55681"/>
    <w:rsid w:val="00F9662D"/>
    <w:rsid w:val="00FC1423"/>
    <w:rsid w:val="00FD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3361E"/>
  <w15:chartTrackingRefBased/>
  <w15:docId w15:val="{206B5CED-2FF3-4F5E-8052-5E3960C0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논문 본문"/>
    <w:basedOn w:val="a"/>
    <w:rsid w:val="00F55681"/>
    <w:pPr>
      <w:spacing w:line="260" w:lineRule="exact"/>
      <w:ind w:firstLine="284"/>
    </w:pPr>
    <w:rPr>
      <w:rFonts w:ascii="Times New Roman" w:eastAsia="바탕체" w:hAnsi="Times New Roman" w:cs="Times New Roman"/>
      <w:kern w:val="2"/>
      <w:sz w:val="18"/>
      <w:szCs w:val="20"/>
    </w:rPr>
  </w:style>
  <w:style w:type="character" w:styleId="a4">
    <w:name w:val="Placeholder Text"/>
    <w:uiPriority w:val="99"/>
    <w:semiHidden/>
    <w:rsid w:val="009534D8"/>
    <w:rPr>
      <w:color w:val="808080"/>
    </w:rPr>
  </w:style>
  <w:style w:type="paragraph" w:styleId="a5">
    <w:name w:val="header"/>
    <w:basedOn w:val="a"/>
    <w:link w:val="Char"/>
    <w:uiPriority w:val="99"/>
    <w:unhideWhenUsed/>
    <w:rsid w:val="00192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192ABF"/>
  </w:style>
  <w:style w:type="paragraph" w:styleId="a6">
    <w:name w:val="footer"/>
    <w:basedOn w:val="a"/>
    <w:link w:val="Char0"/>
    <w:uiPriority w:val="99"/>
    <w:unhideWhenUsed/>
    <w:rsid w:val="00192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192ABF"/>
  </w:style>
  <w:style w:type="paragraph" w:styleId="a7">
    <w:name w:val="List Paragraph"/>
    <w:basedOn w:val="a"/>
    <w:uiPriority w:val="34"/>
    <w:qFormat/>
    <w:rsid w:val="00A0041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172E-1532-4B19-9602-0BFC8B27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Mohd Kaswandee Razali</dc:creator>
  <cp:lastModifiedBy>Joun Mansoo</cp:lastModifiedBy>
  <cp:revision>10</cp:revision>
  <cp:lastPrinted>2020-07-06T00:40:00Z</cp:lastPrinted>
  <dcterms:created xsi:type="dcterms:W3CDTF">2021-05-10T07:09:00Z</dcterms:created>
  <dcterms:modified xsi:type="dcterms:W3CDTF">2023-07-27T08:44:00Z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2b3e9177872ed155592ffc8a869377f423991f7a699c70e060e930a3b2573b27</vt:lpwstr>
  </property>
</Properties>
</file>