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F7411" w14:textId="77777777" w:rsidR="003B5D23" w:rsidRDefault="003B5D23" w:rsidP="003B5D23">
      <w:pPr>
        <w:rPr>
          <w:color w:val="231A08"/>
          <w:lang w:val="en-US"/>
        </w:rPr>
      </w:pPr>
      <w:r w:rsidRPr="00D11EB1">
        <w:rPr>
          <w:lang w:val="en-GB" w:eastAsia="en-US"/>
        </w:rPr>
        <w:t xml:space="preserve">Table 2. Results of </w:t>
      </w:r>
      <w:r w:rsidRPr="00D11EB1">
        <w:rPr>
          <w:color w:val="231A08"/>
          <w:lang w:val="en-US"/>
        </w:rPr>
        <w:t xml:space="preserve">the multilevel logistic regression models on </w:t>
      </w:r>
      <w:r>
        <w:rPr>
          <w:color w:val="231A08"/>
          <w:lang w:val="en-US"/>
        </w:rPr>
        <w:t>onset</w:t>
      </w:r>
      <w:r w:rsidRPr="00D11EB1">
        <w:rPr>
          <w:color w:val="231A08"/>
          <w:lang w:val="en-US"/>
        </w:rPr>
        <w:t xml:space="preserve"> of </w:t>
      </w:r>
      <w:r>
        <w:rPr>
          <w:color w:val="231A08"/>
          <w:lang w:val="en-US"/>
        </w:rPr>
        <w:t>type-2-diabetes over the 9-year observation period</w:t>
      </w:r>
    </w:p>
    <w:p w14:paraId="0754AE22" w14:textId="77777777" w:rsidR="003B5D23" w:rsidRDefault="003B5D23" w:rsidP="003B5D23">
      <w:pPr>
        <w:rPr>
          <w:color w:val="231A08"/>
          <w:lang w:val="en-US"/>
        </w:rPr>
      </w:pPr>
    </w:p>
    <w:tbl>
      <w:tblPr>
        <w:tblW w:w="97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283"/>
        <w:gridCol w:w="361"/>
        <w:gridCol w:w="419"/>
        <w:gridCol w:w="496"/>
        <w:gridCol w:w="425"/>
        <w:gridCol w:w="426"/>
        <w:gridCol w:w="314"/>
        <w:gridCol w:w="536"/>
        <w:gridCol w:w="425"/>
        <w:gridCol w:w="426"/>
        <w:gridCol w:w="292"/>
        <w:gridCol w:w="416"/>
        <w:gridCol w:w="1134"/>
        <w:gridCol w:w="1002"/>
        <w:gridCol w:w="1275"/>
        <w:gridCol w:w="1276"/>
      </w:tblGrid>
      <w:tr w:rsidR="003B5D23" w:rsidRPr="007F53C0" w14:paraId="0D0A8DD1" w14:textId="77777777" w:rsidTr="00CD190F">
        <w:trPr>
          <w:trHeight w:val="585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90EDD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C1D30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Migration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8794E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Living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arragement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26806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D7AFB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Income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CFFD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10D2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N (% diabetes onset)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487F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Model 1       (null)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DB85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Model 2         (main effects)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5DAD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Model 3        (main effets + controls)</w:t>
            </w:r>
          </w:p>
        </w:tc>
      </w:tr>
      <w:tr w:rsidR="003B5D23" w:rsidRPr="007F53C0" w14:paraId="49F93A29" w14:textId="77777777" w:rsidTr="00CD190F">
        <w:trPr>
          <w:trHeight w:val="32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F47D7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F6CC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FB4F8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6529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BB247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4C92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D63C4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Hi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9312A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Mi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05BA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Lo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898F3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Hi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056CD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Mi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DCFA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Lo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28E1" w14:textId="77777777" w:rsidR="003B5D23" w:rsidRPr="007F53C0" w:rsidRDefault="003B5D23" w:rsidP="00CD19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D1335" w14:textId="77777777" w:rsidR="003B5D23" w:rsidRPr="007F53C0" w:rsidRDefault="003B5D23" w:rsidP="00CD19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BF6E" w14:textId="77777777" w:rsidR="003B5D23" w:rsidRPr="007F53C0" w:rsidRDefault="003B5D23" w:rsidP="00CD19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BD60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OR (95% CI)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BA41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OR (95% CI)</w:t>
            </w:r>
          </w:p>
        </w:tc>
      </w:tr>
      <w:tr w:rsidR="003B5D23" w:rsidRPr="007F53C0" w14:paraId="1CA754B5" w14:textId="77777777" w:rsidTr="00CD190F">
        <w:trPr>
          <w:trHeight w:val="32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1BF8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FA92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8815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6DB0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CD89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B705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01C5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E34B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907C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AF86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96A5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3885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551478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0460" w14:textId="77777777" w:rsidR="003B5D23" w:rsidRPr="007F53C0" w:rsidRDefault="003B5D23" w:rsidP="00CD190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CD56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3CBF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69CB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1.01 (1.00-1.01)</w:t>
            </w:r>
          </w:p>
        </w:tc>
      </w:tr>
      <w:tr w:rsidR="003B5D23" w:rsidRPr="007F53C0" w14:paraId="26F0CAE7" w14:textId="77777777" w:rsidTr="00CD190F">
        <w:trPr>
          <w:trHeight w:val="32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6973ED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3294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0552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0569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7931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23F2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B7E9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1395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EC82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059A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CC6B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1F27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05CB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026F" w14:textId="77777777" w:rsidR="003B5D23" w:rsidRPr="007F53C0" w:rsidRDefault="003B5D23" w:rsidP="00CD19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16,659 (10.08)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0CF5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C210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95FC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</w:tr>
      <w:tr w:rsidR="003B5D23" w:rsidRPr="007F53C0" w14:paraId="23552CC7" w14:textId="77777777" w:rsidTr="00CD190F">
        <w:trPr>
          <w:trHeight w:val="32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CF0A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A7ABA5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99E8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1F43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4034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F631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6D78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9339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E193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A583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55A7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B0F3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267B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0C1B" w14:textId="77777777" w:rsidR="003B5D23" w:rsidRPr="007F53C0" w:rsidRDefault="003B5D23" w:rsidP="00CD19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22,449 (8.60)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5655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AB5B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0.79 (0.71-0.87)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AFE7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0.79 (0.71-0.87)</w:t>
            </w:r>
          </w:p>
        </w:tc>
      </w:tr>
      <w:tr w:rsidR="003B5D23" w:rsidRPr="007F53C0" w14:paraId="500FA92F" w14:textId="77777777" w:rsidTr="00CD190F">
        <w:trPr>
          <w:trHeight w:val="32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8B83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E36D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C0A756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66CE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E181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BE38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5891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6DA5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2AE8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E990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06A4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866F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4DC1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C1A7" w14:textId="77777777" w:rsidR="003B5D23" w:rsidRPr="007F53C0" w:rsidRDefault="003B5D23" w:rsidP="00CD19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35,511 (9.06)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E3A9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8285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DDAB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</w:tr>
      <w:tr w:rsidR="003B5D23" w:rsidRPr="007F53C0" w14:paraId="65800E71" w14:textId="77777777" w:rsidTr="00CD190F">
        <w:trPr>
          <w:trHeight w:val="32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5588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F3A2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74A8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420C99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32EF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C89A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8440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6FF4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C246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E115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9A73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13FC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54BC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6DE4" w14:textId="77777777" w:rsidR="003B5D23" w:rsidRPr="007F53C0" w:rsidRDefault="003B5D23" w:rsidP="00CD19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3,597 (10.84)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8325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F414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1.23 (1.09-1.40)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65F4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1.23 (1.08-1.40)</w:t>
            </w:r>
          </w:p>
        </w:tc>
      </w:tr>
      <w:tr w:rsidR="003B5D23" w:rsidRPr="007F53C0" w14:paraId="6C0DA724" w14:textId="77777777" w:rsidTr="00CD190F">
        <w:trPr>
          <w:trHeight w:val="32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E5DB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F67A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59CD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B8C8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82AA0D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5C95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B23F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E6DE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8D2C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7F23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5DB9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4D5C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A361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9BB9" w14:textId="77777777" w:rsidR="003B5D23" w:rsidRPr="007F53C0" w:rsidRDefault="003B5D23" w:rsidP="00CD19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30,727 (9.10)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0017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642D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C273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</w:tr>
      <w:tr w:rsidR="003B5D23" w:rsidRPr="007F53C0" w14:paraId="3AD74A96" w14:textId="77777777" w:rsidTr="00CD190F">
        <w:trPr>
          <w:trHeight w:val="32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0989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B78B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231E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04A5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2A78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67399B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9419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6409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AF1E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09C9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2F78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0B6C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1F9A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2A0B" w14:textId="77777777" w:rsidR="003B5D23" w:rsidRPr="007F53C0" w:rsidRDefault="003B5D23" w:rsidP="00CD19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8,381 (9.69)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AC55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0588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1.13 (1.01-1.26)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0547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1.13 (1.01-1.26)</w:t>
            </w:r>
          </w:p>
        </w:tc>
      </w:tr>
      <w:tr w:rsidR="003B5D23" w:rsidRPr="007F53C0" w14:paraId="0DC93A25" w14:textId="77777777" w:rsidTr="00CD190F">
        <w:trPr>
          <w:trHeight w:val="32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3581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8DFA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69E3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20E7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05ED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1DED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2FFC38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B222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8843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37DF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556E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3AA0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C18D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0541" w14:textId="77777777" w:rsidR="003B5D23" w:rsidRPr="007F53C0" w:rsidRDefault="003B5D23" w:rsidP="00CD19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15,592 (11.45)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6FF2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6EE1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9104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</w:tr>
      <w:tr w:rsidR="003B5D23" w:rsidRPr="007F53C0" w14:paraId="7126EBB5" w14:textId="77777777" w:rsidTr="00CD190F">
        <w:trPr>
          <w:trHeight w:val="32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624C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FB0A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8B2B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D6F8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ECF1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B556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91A3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1EFB8B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01D3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DF15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03F7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04AD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5AE9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4BFF" w14:textId="77777777" w:rsidR="003B5D23" w:rsidRPr="007F53C0" w:rsidRDefault="003B5D23" w:rsidP="00CD19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1,527 (8.59)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6E0C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983A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1.34 (1.17-1.53)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C90F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1.34 (1.17-1.54)</w:t>
            </w:r>
          </w:p>
        </w:tc>
      </w:tr>
      <w:tr w:rsidR="003B5D23" w:rsidRPr="007F53C0" w14:paraId="0E349A95" w14:textId="77777777" w:rsidTr="00CD190F">
        <w:trPr>
          <w:trHeight w:val="32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85D9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C2DA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0A1F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3ACE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A7C2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9CC9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A6A9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5A7E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7A56FC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D8C3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9B2A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6A6F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E571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CD9C" w14:textId="77777777" w:rsidR="003B5D23" w:rsidRPr="007F53C0" w:rsidRDefault="003B5D23" w:rsidP="00CD19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8,289 (6.23)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9DEE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9F81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1.78 (1.56-2.04)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155E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1.78 (1.56-2.04)</w:t>
            </w:r>
          </w:p>
        </w:tc>
      </w:tr>
      <w:tr w:rsidR="003B5D23" w:rsidRPr="007F53C0" w14:paraId="212D42F8" w14:textId="77777777" w:rsidTr="00CD190F">
        <w:trPr>
          <w:trHeight w:val="32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FB08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1E87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D27F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277C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6F41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D4B9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9B51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51A8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9511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B76A8B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2745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5491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F1A0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74BF" w14:textId="77777777" w:rsidR="003B5D23" w:rsidRPr="007F53C0" w:rsidRDefault="003B5D23" w:rsidP="00CD19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12,554 (12.07)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9356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1CD1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37D8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</w:tr>
      <w:tr w:rsidR="003B5D23" w:rsidRPr="007F53C0" w14:paraId="4752CA01" w14:textId="77777777" w:rsidTr="00CD190F">
        <w:trPr>
          <w:trHeight w:val="32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F457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9C0D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6E85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CF50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1896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1B3E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F0D1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4CDB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399C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FD86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6ECE14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AB49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D714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DFA7" w14:textId="77777777" w:rsidR="003B5D23" w:rsidRPr="007F53C0" w:rsidRDefault="003B5D23" w:rsidP="00CD19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13,015 (8.37)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C4C9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38EC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1.08 (0.96-1.23)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90C5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1.08 (0.96-1.22)</w:t>
            </w:r>
          </w:p>
        </w:tc>
      </w:tr>
      <w:tr w:rsidR="003B5D23" w:rsidRPr="007F53C0" w14:paraId="69466DA6" w14:textId="77777777" w:rsidTr="00CD190F">
        <w:trPr>
          <w:trHeight w:val="32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6C8B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E4B7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209D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0299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8013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203D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74A4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7F0F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559E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48D7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5405" w14:textId="77777777" w:rsidR="003B5D23" w:rsidRPr="007F53C0" w:rsidRDefault="003B5D23" w:rsidP="00CD19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901DA8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87B4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DDC8" w14:textId="77777777" w:rsidR="003B5D23" w:rsidRPr="007F53C0" w:rsidRDefault="003B5D23" w:rsidP="00CD19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13,539 (7.42)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0FE3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1CDB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1.57 (1.39-1.77)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C98A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1.57 (1.39-1.78)</w:t>
            </w:r>
          </w:p>
        </w:tc>
      </w:tr>
      <w:tr w:rsidR="003B5D23" w:rsidRPr="007F53C0" w14:paraId="77BF3BDE" w14:textId="77777777" w:rsidTr="00CD190F">
        <w:trPr>
          <w:trHeight w:val="320"/>
        </w:trPr>
        <w:tc>
          <w:tcPr>
            <w:tcW w:w="439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97430" w14:textId="77777777" w:rsidR="003B5D23" w:rsidRPr="007F53C0" w:rsidRDefault="003B5D23" w:rsidP="00CD190F">
            <w:pPr>
              <w:ind w:firstLineChars="100" w:firstLine="16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Variance between strata (SE)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2B15" w14:textId="77777777" w:rsidR="003B5D23" w:rsidRPr="007F53C0" w:rsidRDefault="003B5D23" w:rsidP="00CD19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8FB4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0.15 (0.03)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ECBF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0.01 (0.01)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14B4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0.01 (0.07)</w:t>
            </w:r>
          </w:p>
        </w:tc>
      </w:tr>
      <w:tr w:rsidR="003B5D23" w:rsidRPr="007F53C0" w14:paraId="5A93701B" w14:textId="77777777" w:rsidTr="00CD190F">
        <w:trPr>
          <w:trHeight w:val="320"/>
        </w:trPr>
        <w:tc>
          <w:tcPr>
            <w:tcW w:w="439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8A4DD" w14:textId="77777777" w:rsidR="003B5D23" w:rsidRPr="007F53C0" w:rsidRDefault="003B5D23" w:rsidP="00CD190F">
            <w:pPr>
              <w:ind w:firstLineChars="100" w:firstLine="16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VPC (95% CI)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9DCF" w14:textId="77777777" w:rsidR="003B5D23" w:rsidRPr="007F53C0" w:rsidRDefault="003B5D23" w:rsidP="00CD190F">
            <w:pPr>
              <w:ind w:firstLineChars="100" w:firstLine="16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DADA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4.3 (2.7-6.6)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B010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0.3 (0.1-1.1)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51F9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0.3 (0.1-1.1)</w:t>
            </w:r>
          </w:p>
        </w:tc>
      </w:tr>
      <w:tr w:rsidR="003B5D23" w:rsidRPr="007F53C0" w14:paraId="148B47A7" w14:textId="77777777" w:rsidTr="00CD190F">
        <w:trPr>
          <w:trHeight w:val="320"/>
        </w:trPr>
        <w:tc>
          <w:tcPr>
            <w:tcW w:w="439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0B3EB" w14:textId="77777777" w:rsidR="003B5D23" w:rsidRPr="007F53C0" w:rsidRDefault="003B5D23" w:rsidP="00CD190F">
            <w:pPr>
              <w:ind w:firstLineChars="100" w:firstLine="16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PVC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1EBA" w14:textId="77777777" w:rsidR="003B5D23" w:rsidRPr="007F53C0" w:rsidRDefault="003B5D23" w:rsidP="00CD190F">
            <w:pPr>
              <w:ind w:firstLineChars="100" w:firstLine="16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B609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69D6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063D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92,3</w:t>
            </w:r>
          </w:p>
        </w:tc>
      </w:tr>
      <w:tr w:rsidR="003B5D23" w:rsidRPr="007F53C0" w14:paraId="745C9713" w14:textId="77777777" w:rsidTr="00CD190F">
        <w:trPr>
          <w:trHeight w:val="320"/>
        </w:trPr>
        <w:tc>
          <w:tcPr>
            <w:tcW w:w="439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87DF3" w14:textId="77777777" w:rsidR="003B5D23" w:rsidRPr="007F53C0" w:rsidRDefault="003B5D23" w:rsidP="00CD190F">
            <w:pPr>
              <w:ind w:firstLineChars="100" w:firstLine="16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Bayesian information criterion (BIC)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4BA86" w14:textId="77777777" w:rsidR="003B5D23" w:rsidRPr="007F53C0" w:rsidRDefault="003B5D23" w:rsidP="00CD19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4B26B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23.793,27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DA9EE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23.794,49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016D" w14:textId="77777777" w:rsidR="003B5D23" w:rsidRPr="007F53C0" w:rsidRDefault="003B5D23" w:rsidP="00CD190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F53C0">
              <w:rPr>
                <w:rFonts w:ascii="Calibri" w:hAnsi="Calibri" w:cs="Calibri"/>
                <w:color w:val="000000"/>
                <w:sz w:val="16"/>
                <w:szCs w:val="16"/>
              </w:rPr>
              <w:t>23.789,75</w:t>
            </w:r>
          </w:p>
        </w:tc>
      </w:tr>
    </w:tbl>
    <w:p w14:paraId="1F1CA3FF" w14:textId="77777777" w:rsidR="003B5D23" w:rsidRDefault="003B5D23" w:rsidP="003B5D23">
      <w:pPr>
        <w:rPr>
          <w:color w:val="231A08"/>
          <w:lang w:val="en-US"/>
        </w:rPr>
      </w:pPr>
    </w:p>
    <w:p w14:paraId="28CC3D4A" w14:textId="77777777" w:rsidR="003B5D23" w:rsidRPr="00D11EB1" w:rsidRDefault="003B5D23" w:rsidP="003B5D23">
      <w:pPr>
        <w:rPr>
          <w:lang w:val="en-GB" w:eastAsia="en-US"/>
        </w:rPr>
      </w:pPr>
    </w:p>
    <w:p w14:paraId="3E57F695" w14:textId="77777777" w:rsidR="003B5D23" w:rsidRPr="00D11EB1" w:rsidRDefault="003B5D23" w:rsidP="003B5D23">
      <w:pPr>
        <w:rPr>
          <w:sz w:val="20"/>
          <w:szCs w:val="20"/>
          <w:lang w:val="en-GB"/>
        </w:rPr>
      </w:pPr>
      <w:r w:rsidRPr="00D11EB1">
        <w:rPr>
          <w:i/>
          <w:iCs/>
          <w:sz w:val="20"/>
          <w:szCs w:val="20"/>
          <w:lang w:val="en-GB" w:eastAsia="en-US"/>
        </w:rPr>
        <w:t>Note</w:t>
      </w:r>
      <w:r w:rsidRPr="00D11EB1">
        <w:rPr>
          <w:sz w:val="20"/>
          <w:szCs w:val="20"/>
          <w:lang w:val="en-GB" w:eastAsia="en-US"/>
        </w:rPr>
        <w:t xml:space="preserve">: Model 1 is the </w:t>
      </w:r>
      <w:r w:rsidRPr="00D11EB1">
        <w:rPr>
          <w:sz w:val="20"/>
          <w:szCs w:val="20"/>
          <w:lang w:val="en-US"/>
        </w:rPr>
        <w:t>unadjusted intersectional model</w:t>
      </w:r>
      <w:r w:rsidRPr="00D11EB1">
        <w:rPr>
          <w:sz w:val="20"/>
          <w:szCs w:val="20"/>
          <w:lang w:val="en-GB"/>
        </w:rPr>
        <w:t xml:space="preserve"> including only an intercept and random effects for the social strata. Model 2 is adjusted</w:t>
      </w:r>
      <w:r>
        <w:rPr>
          <w:sz w:val="20"/>
          <w:szCs w:val="20"/>
          <w:lang w:val="en-GB"/>
        </w:rPr>
        <w:t xml:space="preserve"> for</w:t>
      </w:r>
      <w:r w:rsidRPr="00D11EB1">
        <w:rPr>
          <w:sz w:val="20"/>
          <w:szCs w:val="20"/>
          <w:lang w:val="en-GB"/>
        </w:rPr>
        <w:t xml:space="preserve"> additive main effects </w:t>
      </w:r>
      <w:r>
        <w:rPr>
          <w:sz w:val="20"/>
          <w:szCs w:val="20"/>
          <w:lang w:val="en-GB"/>
        </w:rPr>
        <w:t>of</w:t>
      </w:r>
      <w:r w:rsidRPr="00D11EB1">
        <w:rPr>
          <w:sz w:val="20"/>
          <w:szCs w:val="20"/>
          <w:lang w:val="en-GB"/>
        </w:rPr>
        <w:t xml:space="preserve"> social strata variables. Model </w:t>
      </w:r>
      <w:r>
        <w:rPr>
          <w:sz w:val="20"/>
          <w:szCs w:val="20"/>
          <w:lang w:val="en-GB"/>
        </w:rPr>
        <w:t>3</w:t>
      </w:r>
      <w:r w:rsidRPr="00D11EB1">
        <w:rPr>
          <w:sz w:val="20"/>
          <w:szCs w:val="20"/>
          <w:lang w:val="en-GB"/>
        </w:rPr>
        <w:t xml:space="preserve"> is</w:t>
      </w:r>
      <w:r>
        <w:rPr>
          <w:sz w:val="20"/>
          <w:szCs w:val="20"/>
          <w:lang w:val="en-GB"/>
        </w:rPr>
        <w:t xml:space="preserve"> </w:t>
      </w:r>
      <w:r w:rsidRPr="00D11EB1">
        <w:rPr>
          <w:sz w:val="20"/>
          <w:szCs w:val="20"/>
          <w:lang w:val="en-GB"/>
        </w:rPr>
        <w:t>the fully adjusted additive main effects model including all social strata variables</w:t>
      </w:r>
      <w:r>
        <w:rPr>
          <w:sz w:val="20"/>
          <w:szCs w:val="20"/>
          <w:lang w:val="en-GB"/>
        </w:rPr>
        <w:t xml:space="preserve"> and covariates age and country</w:t>
      </w:r>
      <w:r w:rsidRPr="00D11EB1">
        <w:rPr>
          <w:sz w:val="20"/>
          <w:szCs w:val="20"/>
          <w:lang w:val="en-GB"/>
        </w:rPr>
        <w:t xml:space="preserve">. </w:t>
      </w:r>
      <w:r>
        <w:rPr>
          <w:sz w:val="20"/>
          <w:szCs w:val="20"/>
          <w:lang w:val="en-GB"/>
        </w:rPr>
        <w:t xml:space="preserve">SE = Standard Error; </w:t>
      </w:r>
      <w:r w:rsidRPr="00D11EB1">
        <w:rPr>
          <w:sz w:val="20"/>
          <w:szCs w:val="20"/>
          <w:lang w:val="en-GB"/>
        </w:rPr>
        <w:t>VPC = Variance Partition Coefficient; PCV = Proportional Change in Variance; OR = Odds Ratio; 95% CI = 95% Confidence Interval, T2D = Type 2 Diabetes</w:t>
      </w:r>
    </w:p>
    <w:p w14:paraId="513913FD" w14:textId="4F9B7C88" w:rsidR="003B5D23" w:rsidRDefault="003B5D23">
      <w:pPr>
        <w:spacing w:after="160" w:line="259" w:lineRule="auto"/>
      </w:pPr>
      <w:r>
        <w:br w:type="page"/>
      </w:r>
    </w:p>
    <w:p w14:paraId="32F4B348" w14:textId="77777777" w:rsidR="003B5D23" w:rsidRPr="00322415" w:rsidRDefault="003B5D23" w:rsidP="003B5D23">
      <w:pPr>
        <w:rPr>
          <w:lang w:val="en-GB" w:eastAsia="en-US"/>
        </w:rPr>
      </w:pPr>
      <w:r w:rsidRPr="00D11EB1">
        <w:rPr>
          <w:lang w:val="en-US" w:eastAsia="en-US"/>
        </w:rPr>
        <w:lastRenderedPageBreak/>
        <w:t xml:space="preserve">Table 3. Observed </w:t>
      </w:r>
      <w:r>
        <w:rPr>
          <w:lang w:val="en-US" w:eastAsia="en-US"/>
        </w:rPr>
        <w:t xml:space="preserve">onset of </w:t>
      </w:r>
      <w:r>
        <w:rPr>
          <w:color w:val="231A08"/>
          <w:lang w:val="en-US"/>
        </w:rPr>
        <w:t>type-2-diabetes</w:t>
      </w:r>
      <w:r w:rsidRPr="00D11EB1">
        <w:rPr>
          <w:lang w:val="en-US" w:eastAsia="en-US"/>
        </w:rPr>
        <w:t xml:space="preserve"> and predict</w:t>
      </w:r>
      <w:r>
        <w:rPr>
          <w:lang w:val="en-US" w:eastAsia="en-US"/>
        </w:rPr>
        <w:t>ions based on model 1</w:t>
      </w:r>
      <w:r w:rsidRPr="00D11EB1">
        <w:rPr>
          <w:lang w:val="en-US" w:eastAsia="en-US"/>
        </w:rPr>
        <w:t xml:space="preserve"> </w:t>
      </w:r>
      <w:r>
        <w:rPr>
          <w:color w:val="231A08"/>
          <w:lang w:val="en-US"/>
        </w:rPr>
        <w:t>over the 9-year observation period</w:t>
      </w:r>
      <w:r>
        <w:rPr>
          <w:lang w:val="en-GB" w:eastAsia="en-US"/>
        </w:rPr>
        <w:t xml:space="preserve"> </w:t>
      </w:r>
      <w:r w:rsidRPr="00D11EB1">
        <w:rPr>
          <w:lang w:val="en-US" w:eastAsia="en-US"/>
        </w:rPr>
        <w:t>by intersectional strata</w:t>
      </w:r>
    </w:p>
    <w:tbl>
      <w:tblPr>
        <w:tblW w:w="8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402"/>
        <w:gridCol w:w="410"/>
        <w:gridCol w:w="567"/>
        <w:gridCol w:w="567"/>
        <w:gridCol w:w="567"/>
        <w:gridCol w:w="425"/>
        <w:gridCol w:w="425"/>
        <w:gridCol w:w="426"/>
        <w:gridCol w:w="425"/>
        <w:gridCol w:w="433"/>
        <w:gridCol w:w="343"/>
        <w:gridCol w:w="352"/>
        <w:gridCol w:w="398"/>
        <w:gridCol w:w="637"/>
        <w:gridCol w:w="814"/>
        <w:gridCol w:w="329"/>
        <w:gridCol w:w="431"/>
      </w:tblGrid>
      <w:tr w:rsidR="003B5D23" w:rsidRPr="00D11EB1" w14:paraId="5FEEA67A" w14:textId="77777777" w:rsidTr="00CD190F">
        <w:trPr>
          <w:trHeight w:val="396"/>
        </w:trPr>
        <w:tc>
          <w:tcPr>
            <w:tcW w:w="601" w:type="dxa"/>
            <w:vMerge w:val="restart"/>
            <w:shd w:val="clear" w:color="auto" w:fill="auto"/>
            <w:noWrap/>
            <w:vAlign w:val="center"/>
            <w:hideMark/>
          </w:tcPr>
          <w:p w14:paraId="708EB2C9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Stratum</w:t>
            </w:r>
          </w:p>
        </w:tc>
        <w:tc>
          <w:tcPr>
            <w:tcW w:w="812" w:type="dxa"/>
            <w:gridSpan w:val="2"/>
            <w:shd w:val="clear" w:color="auto" w:fill="auto"/>
            <w:noWrap/>
            <w:vAlign w:val="bottom"/>
            <w:hideMark/>
          </w:tcPr>
          <w:p w14:paraId="2D6DBCDC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Sex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65F316DE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Migration background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39C11F69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 xml:space="preserve">Living </w:t>
            </w:r>
            <w:r>
              <w:rPr>
                <w:color w:val="000000"/>
                <w:sz w:val="18"/>
                <w:szCs w:val="18"/>
                <w:lang w:eastAsia="en-GB"/>
              </w:rPr>
              <w:t>arrangement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bottom"/>
            <w:hideMark/>
          </w:tcPr>
          <w:p w14:paraId="40DED40A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Education</w:t>
            </w:r>
          </w:p>
        </w:tc>
        <w:tc>
          <w:tcPr>
            <w:tcW w:w="1128" w:type="dxa"/>
            <w:gridSpan w:val="3"/>
            <w:shd w:val="clear" w:color="auto" w:fill="auto"/>
            <w:noWrap/>
            <w:vAlign w:val="bottom"/>
            <w:hideMark/>
          </w:tcPr>
          <w:p w14:paraId="3F7955C1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Income</w:t>
            </w:r>
          </w:p>
        </w:tc>
        <w:tc>
          <w:tcPr>
            <w:tcW w:w="398" w:type="dxa"/>
            <w:vMerge w:val="restart"/>
            <w:shd w:val="clear" w:color="auto" w:fill="auto"/>
            <w:noWrap/>
            <w:vAlign w:val="center"/>
            <w:hideMark/>
          </w:tcPr>
          <w:p w14:paraId="2CDBA9F3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637" w:type="dxa"/>
            <w:vMerge w:val="restart"/>
            <w:shd w:val="clear" w:color="auto" w:fill="auto"/>
            <w:vAlign w:val="center"/>
            <w:hideMark/>
          </w:tcPr>
          <w:p w14:paraId="0213AB25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New cases of diabetes</w:t>
            </w:r>
          </w:p>
        </w:tc>
        <w:tc>
          <w:tcPr>
            <w:tcW w:w="1574" w:type="dxa"/>
            <w:gridSpan w:val="3"/>
            <w:shd w:val="clear" w:color="auto" w:fill="auto"/>
            <w:noWrap/>
            <w:vAlign w:val="center"/>
            <w:hideMark/>
          </w:tcPr>
          <w:p w14:paraId="47995214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 xml:space="preserve">Model </w:t>
            </w:r>
            <w:r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3B5D23" w:rsidRPr="00D11EB1" w14:paraId="2B93C6D4" w14:textId="77777777" w:rsidTr="00CD190F">
        <w:trPr>
          <w:trHeight w:val="547"/>
        </w:trPr>
        <w:tc>
          <w:tcPr>
            <w:tcW w:w="601" w:type="dxa"/>
            <w:vMerge/>
            <w:vAlign w:val="center"/>
            <w:hideMark/>
          </w:tcPr>
          <w:p w14:paraId="617585A9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2" w:type="dxa"/>
            <w:shd w:val="clear" w:color="auto" w:fill="auto"/>
            <w:noWrap/>
            <w:vAlign w:val="center"/>
            <w:hideMark/>
          </w:tcPr>
          <w:p w14:paraId="7495A172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B5F98B0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715E99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46D212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F5E91D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cohabiting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FCB895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Alone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41E4B3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4EF8630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Mid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FBAD23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433" w:type="dxa"/>
            <w:shd w:val="clear" w:color="auto" w:fill="auto"/>
            <w:noWrap/>
            <w:vAlign w:val="center"/>
            <w:hideMark/>
          </w:tcPr>
          <w:p w14:paraId="292DFF6B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343" w:type="dxa"/>
            <w:shd w:val="clear" w:color="auto" w:fill="auto"/>
            <w:noWrap/>
            <w:vAlign w:val="center"/>
            <w:hideMark/>
          </w:tcPr>
          <w:p w14:paraId="64AC6E55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Mid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46119123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398" w:type="dxa"/>
            <w:vMerge/>
            <w:vAlign w:val="center"/>
            <w:hideMark/>
          </w:tcPr>
          <w:p w14:paraId="2AF9D8E3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vMerge/>
            <w:vAlign w:val="center"/>
            <w:hideMark/>
          </w:tcPr>
          <w:p w14:paraId="4E0248E4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48B33728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Onset</w:t>
            </w:r>
            <w:r w:rsidRPr="00D11EB1">
              <w:rPr>
                <w:color w:val="00000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760" w:type="dxa"/>
            <w:gridSpan w:val="2"/>
            <w:shd w:val="clear" w:color="auto" w:fill="auto"/>
            <w:noWrap/>
            <w:vAlign w:val="center"/>
            <w:hideMark/>
          </w:tcPr>
          <w:p w14:paraId="1E57DBB1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95% CI</w:t>
            </w:r>
          </w:p>
        </w:tc>
      </w:tr>
      <w:tr w:rsidR="003B5D23" w:rsidRPr="00A90B44" w14:paraId="246A5AF7" w14:textId="77777777" w:rsidTr="00CD190F">
        <w:trPr>
          <w:trHeight w:val="453"/>
        </w:trPr>
        <w:tc>
          <w:tcPr>
            <w:tcW w:w="8552" w:type="dxa"/>
            <w:gridSpan w:val="18"/>
            <w:shd w:val="clear" w:color="auto" w:fill="auto"/>
            <w:noWrap/>
            <w:vAlign w:val="center"/>
            <w:hideMark/>
          </w:tcPr>
          <w:p w14:paraId="5F3F8F53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val="en-US" w:eastAsia="en-GB"/>
              </w:rPr>
            </w:pPr>
            <w:r w:rsidRPr="00D11EB1">
              <w:rPr>
                <w:color w:val="000000"/>
                <w:sz w:val="18"/>
                <w:szCs w:val="18"/>
                <w:lang w:val="en-US" w:eastAsia="en-GB"/>
              </w:rPr>
              <w:t xml:space="preserve">Five strata with the lowest </w:t>
            </w:r>
            <w:r>
              <w:rPr>
                <w:color w:val="000000"/>
                <w:sz w:val="18"/>
                <w:szCs w:val="18"/>
                <w:lang w:val="en-US" w:eastAsia="en-GB"/>
              </w:rPr>
              <w:t>onset</w:t>
            </w:r>
            <w:r w:rsidRPr="00D11EB1">
              <w:rPr>
                <w:color w:val="000000"/>
                <w:sz w:val="18"/>
                <w:szCs w:val="18"/>
                <w:lang w:val="en-US" w:eastAsia="en-GB"/>
              </w:rPr>
              <w:t xml:space="preserve"> of diabetes </w:t>
            </w:r>
            <w:r>
              <w:rPr>
                <w:color w:val="000000"/>
                <w:sz w:val="18"/>
                <w:szCs w:val="18"/>
                <w:lang w:val="en-US" w:eastAsia="en-GB"/>
              </w:rPr>
              <w:t>during follow up</w:t>
            </w:r>
          </w:p>
        </w:tc>
      </w:tr>
      <w:tr w:rsidR="003B5D23" w:rsidRPr="00D11EB1" w14:paraId="6F53D59B" w14:textId="77777777" w:rsidTr="00CD190F">
        <w:trPr>
          <w:trHeight w:val="302"/>
        </w:trPr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F307A38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402" w:type="dxa"/>
            <w:shd w:val="clear" w:color="auto" w:fill="auto"/>
            <w:noWrap/>
            <w:vAlign w:val="bottom"/>
            <w:hideMark/>
          </w:tcPr>
          <w:p w14:paraId="21CD6A92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noWrap/>
            <w:vAlign w:val="bottom"/>
            <w:hideMark/>
          </w:tcPr>
          <w:p w14:paraId="607E2DAA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63AACFA9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ED7EBB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74239AD5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4F7C17C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5" w:type="dxa"/>
            <w:shd w:val="clear" w:color="000000" w:fill="D9D9D9"/>
            <w:noWrap/>
            <w:vAlign w:val="bottom"/>
            <w:hideMark/>
          </w:tcPr>
          <w:p w14:paraId="7FC67F4B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7D0E6ADC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D267BA0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433" w:type="dxa"/>
            <w:shd w:val="clear" w:color="auto" w:fill="D9D9D9" w:themeFill="background1" w:themeFillShade="D9"/>
            <w:noWrap/>
            <w:vAlign w:val="bottom"/>
            <w:hideMark/>
          </w:tcPr>
          <w:p w14:paraId="38616CC9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C9735B0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2" w:type="dxa"/>
            <w:shd w:val="clear" w:color="auto" w:fill="auto"/>
            <w:noWrap/>
            <w:vAlign w:val="bottom"/>
            <w:hideMark/>
          </w:tcPr>
          <w:p w14:paraId="1FF34C2C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53BE0668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1482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3C089621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0743B5E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3.61</w:t>
            </w: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14:paraId="761654A5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3.20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14:paraId="51BA336E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4.03</w:t>
            </w:r>
          </w:p>
        </w:tc>
      </w:tr>
      <w:tr w:rsidR="003B5D23" w:rsidRPr="00D11EB1" w14:paraId="70A581FA" w14:textId="77777777" w:rsidTr="00CD190F">
        <w:trPr>
          <w:trHeight w:val="302"/>
        </w:trPr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E36828E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402" w:type="dxa"/>
            <w:shd w:val="clear" w:color="auto" w:fill="auto"/>
            <w:noWrap/>
            <w:vAlign w:val="bottom"/>
            <w:hideMark/>
          </w:tcPr>
          <w:p w14:paraId="0C3B8D7B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noWrap/>
            <w:vAlign w:val="bottom"/>
            <w:hideMark/>
          </w:tcPr>
          <w:p w14:paraId="63AF5FF4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5A00FD4A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01DE11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29B11861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A0111CA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5" w:type="dxa"/>
            <w:shd w:val="clear" w:color="000000" w:fill="D9D9D9"/>
            <w:noWrap/>
            <w:vAlign w:val="bottom"/>
            <w:hideMark/>
          </w:tcPr>
          <w:p w14:paraId="66142FF9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F814923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DDF89DA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14:paraId="53B82445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343" w:type="dxa"/>
            <w:shd w:val="clear" w:color="auto" w:fill="D9D9D9" w:themeFill="background1" w:themeFillShade="D9"/>
            <w:noWrap/>
            <w:vAlign w:val="bottom"/>
            <w:hideMark/>
          </w:tcPr>
          <w:p w14:paraId="5A544E1F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52" w:type="dxa"/>
            <w:shd w:val="clear" w:color="auto" w:fill="auto"/>
            <w:noWrap/>
            <w:vAlign w:val="bottom"/>
            <w:hideMark/>
          </w:tcPr>
          <w:p w14:paraId="6F45DA0B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65CACF94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923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308A5D13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4721627E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5.10</w:t>
            </w: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14:paraId="66CC4547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4.46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14:paraId="458A95E6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5.74</w:t>
            </w:r>
          </w:p>
        </w:tc>
      </w:tr>
      <w:tr w:rsidR="003B5D23" w:rsidRPr="00D11EB1" w14:paraId="56C94033" w14:textId="77777777" w:rsidTr="00CD190F">
        <w:trPr>
          <w:trHeight w:val="302"/>
        </w:trPr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8784377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402" w:type="dxa"/>
            <w:shd w:val="clear" w:color="auto" w:fill="auto"/>
            <w:noWrap/>
            <w:vAlign w:val="bottom"/>
            <w:hideMark/>
          </w:tcPr>
          <w:p w14:paraId="58C0F895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noWrap/>
            <w:vAlign w:val="bottom"/>
            <w:hideMark/>
          </w:tcPr>
          <w:p w14:paraId="7E0D497C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C926B0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65DE0587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1186F2D9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11F2A67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5" w:type="dxa"/>
            <w:shd w:val="clear" w:color="000000" w:fill="D9D9D9"/>
            <w:noWrap/>
            <w:vAlign w:val="bottom"/>
            <w:hideMark/>
          </w:tcPr>
          <w:p w14:paraId="23AA7468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D407C18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DE5808C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14:paraId="38813228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343" w:type="dxa"/>
            <w:shd w:val="clear" w:color="auto" w:fill="D9D9D9" w:themeFill="background1" w:themeFillShade="D9"/>
            <w:noWrap/>
            <w:vAlign w:val="bottom"/>
            <w:hideMark/>
          </w:tcPr>
          <w:p w14:paraId="4F6E0451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52" w:type="dxa"/>
            <w:shd w:val="clear" w:color="auto" w:fill="auto"/>
            <w:noWrap/>
            <w:vAlign w:val="bottom"/>
            <w:hideMark/>
          </w:tcPr>
          <w:p w14:paraId="4AA884D2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3DFC4D9F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133AA4BB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4BCE56DA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5.66</w:t>
            </w: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14:paraId="45E6B685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4.30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14:paraId="3EF4F78A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7.03</w:t>
            </w:r>
          </w:p>
        </w:tc>
      </w:tr>
      <w:tr w:rsidR="003B5D23" w:rsidRPr="00D11EB1" w14:paraId="5B763276" w14:textId="77777777" w:rsidTr="00CD190F">
        <w:trPr>
          <w:trHeight w:val="302"/>
        </w:trPr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1B0C0EB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402" w:type="dxa"/>
            <w:shd w:val="clear" w:color="auto" w:fill="auto"/>
            <w:noWrap/>
            <w:vAlign w:val="bottom"/>
            <w:hideMark/>
          </w:tcPr>
          <w:p w14:paraId="74E5A96C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noWrap/>
            <w:vAlign w:val="bottom"/>
            <w:hideMark/>
          </w:tcPr>
          <w:p w14:paraId="29A17AF7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32F72156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C69E48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B31948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noWrap/>
            <w:vAlign w:val="bottom"/>
            <w:hideMark/>
          </w:tcPr>
          <w:p w14:paraId="0CDDB2EE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5" w:type="dxa"/>
            <w:shd w:val="clear" w:color="000000" w:fill="D9D9D9"/>
            <w:noWrap/>
            <w:vAlign w:val="bottom"/>
            <w:hideMark/>
          </w:tcPr>
          <w:p w14:paraId="30260AC9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E788EF2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210B028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14:paraId="4542CAFE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343" w:type="dxa"/>
            <w:shd w:val="clear" w:color="auto" w:fill="D9D9D9" w:themeFill="background1" w:themeFillShade="D9"/>
            <w:noWrap/>
            <w:vAlign w:val="bottom"/>
            <w:hideMark/>
          </w:tcPr>
          <w:p w14:paraId="2E7251A9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52" w:type="dxa"/>
            <w:shd w:val="clear" w:color="auto" w:fill="auto"/>
            <w:noWrap/>
            <w:vAlign w:val="bottom"/>
            <w:hideMark/>
          </w:tcPr>
          <w:p w14:paraId="72B37CA2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6AC1548D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15D58F40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CE53E8D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5.68</w:t>
            </w: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14:paraId="419D78D2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4.86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14:paraId="5130E2B6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6.50</w:t>
            </w:r>
          </w:p>
        </w:tc>
      </w:tr>
      <w:tr w:rsidR="003B5D23" w:rsidRPr="00D11EB1" w14:paraId="34986179" w14:textId="77777777" w:rsidTr="00CD190F">
        <w:trPr>
          <w:trHeight w:val="302"/>
        </w:trPr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07ACA9B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402" w:type="dxa"/>
            <w:shd w:val="clear" w:color="auto" w:fill="auto"/>
            <w:noWrap/>
            <w:vAlign w:val="bottom"/>
            <w:hideMark/>
          </w:tcPr>
          <w:p w14:paraId="61BB922B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noWrap/>
            <w:vAlign w:val="bottom"/>
            <w:hideMark/>
          </w:tcPr>
          <w:p w14:paraId="73E3711B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777711D1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F36641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6DA691AB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A2F46F5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2C1E5F7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426" w:type="dxa"/>
            <w:shd w:val="clear" w:color="000000" w:fill="D9D9D9"/>
            <w:noWrap/>
            <w:vAlign w:val="bottom"/>
            <w:hideMark/>
          </w:tcPr>
          <w:p w14:paraId="13A02114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121C8EC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3" w:type="dxa"/>
            <w:shd w:val="clear" w:color="auto" w:fill="D9D9D9" w:themeFill="background1" w:themeFillShade="D9"/>
            <w:noWrap/>
            <w:vAlign w:val="bottom"/>
            <w:hideMark/>
          </w:tcPr>
          <w:p w14:paraId="0825B23F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933CA52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2" w:type="dxa"/>
            <w:shd w:val="clear" w:color="auto" w:fill="auto"/>
            <w:noWrap/>
            <w:vAlign w:val="bottom"/>
            <w:hideMark/>
          </w:tcPr>
          <w:p w14:paraId="42E569F1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761E22F1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1938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7D2F7EB8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21D4CC3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5.78</w:t>
            </w: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14:paraId="59168850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5.08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14:paraId="50785D19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6.48</w:t>
            </w:r>
          </w:p>
        </w:tc>
      </w:tr>
      <w:tr w:rsidR="003B5D23" w:rsidRPr="00A90B44" w14:paraId="37322FD4" w14:textId="77777777" w:rsidTr="00CD190F">
        <w:trPr>
          <w:trHeight w:val="358"/>
        </w:trPr>
        <w:tc>
          <w:tcPr>
            <w:tcW w:w="8552" w:type="dxa"/>
            <w:gridSpan w:val="18"/>
            <w:shd w:val="clear" w:color="auto" w:fill="auto"/>
            <w:noWrap/>
            <w:vAlign w:val="center"/>
            <w:hideMark/>
          </w:tcPr>
          <w:p w14:paraId="54E02D2E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val="en-US" w:eastAsia="en-GB"/>
              </w:rPr>
            </w:pPr>
            <w:r w:rsidRPr="00D11EB1">
              <w:rPr>
                <w:color w:val="000000"/>
                <w:sz w:val="18"/>
                <w:szCs w:val="18"/>
                <w:lang w:val="en-US" w:eastAsia="en-GB"/>
              </w:rPr>
              <w:t xml:space="preserve">Five strata with the highest </w:t>
            </w:r>
            <w:r>
              <w:rPr>
                <w:color w:val="000000"/>
                <w:sz w:val="18"/>
                <w:szCs w:val="18"/>
                <w:lang w:val="en-US" w:eastAsia="en-GB"/>
              </w:rPr>
              <w:t>onset</w:t>
            </w:r>
            <w:r w:rsidRPr="00D11EB1">
              <w:rPr>
                <w:color w:val="000000"/>
                <w:sz w:val="18"/>
                <w:szCs w:val="18"/>
                <w:lang w:val="en-US" w:eastAsia="en-GB"/>
              </w:rPr>
              <w:t xml:space="preserve"> of diabetes </w:t>
            </w:r>
            <w:r>
              <w:rPr>
                <w:color w:val="000000"/>
                <w:sz w:val="18"/>
                <w:szCs w:val="18"/>
                <w:lang w:val="en-US" w:eastAsia="en-GB"/>
              </w:rPr>
              <w:t>during follow up</w:t>
            </w:r>
          </w:p>
        </w:tc>
      </w:tr>
      <w:tr w:rsidR="003B5D23" w:rsidRPr="00D11EB1" w14:paraId="07B95E3D" w14:textId="77777777" w:rsidTr="00CD190F">
        <w:trPr>
          <w:trHeight w:val="302"/>
        </w:trPr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B61A3FF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402" w:type="dxa"/>
            <w:shd w:val="clear" w:color="auto" w:fill="auto"/>
            <w:noWrap/>
            <w:vAlign w:val="bottom"/>
            <w:hideMark/>
          </w:tcPr>
          <w:p w14:paraId="0BDD2829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noWrap/>
            <w:vAlign w:val="bottom"/>
            <w:hideMark/>
          </w:tcPr>
          <w:p w14:paraId="3E5A5B0D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63D75E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3049FC3A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5E1710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noWrap/>
            <w:vAlign w:val="bottom"/>
            <w:hideMark/>
          </w:tcPr>
          <w:p w14:paraId="31A77A0F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102629A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38D568E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425" w:type="dxa"/>
            <w:shd w:val="clear" w:color="000000" w:fill="D9D9D9"/>
            <w:noWrap/>
            <w:vAlign w:val="bottom"/>
            <w:hideMark/>
          </w:tcPr>
          <w:p w14:paraId="703E70A8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33" w:type="dxa"/>
            <w:shd w:val="clear" w:color="auto" w:fill="D9D9D9" w:themeFill="background1" w:themeFillShade="D9"/>
            <w:noWrap/>
            <w:vAlign w:val="bottom"/>
            <w:hideMark/>
          </w:tcPr>
          <w:p w14:paraId="2674D7FE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B8EE198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2" w:type="dxa"/>
            <w:shd w:val="clear" w:color="auto" w:fill="auto"/>
            <w:noWrap/>
            <w:vAlign w:val="bottom"/>
            <w:hideMark/>
          </w:tcPr>
          <w:p w14:paraId="63717881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1328E979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23917D0F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F776179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14.44</w:t>
            </w: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14:paraId="41E31B33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12.57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14:paraId="40974EDD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16.31</w:t>
            </w:r>
          </w:p>
        </w:tc>
      </w:tr>
      <w:tr w:rsidR="003B5D23" w:rsidRPr="00D11EB1" w14:paraId="28D48E0D" w14:textId="77777777" w:rsidTr="00CD190F">
        <w:trPr>
          <w:trHeight w:val="302"/>
        </w:trPr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D60F77D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402" w:type="dxa"/>
            <w:shd w:val="clear" w:color="auto" w:fill="auto"/>
            <w:noWrap/>
            <w:vAlign w:val="bottom"/>
            <w:hideMark/>
          </w:tcPr>
          <w:p w14:paraId="3C03727E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noWrap/>
            <w:vAlign w:val="bottom"/>
            <w:hideMark/>
          </w:tcPr>
          <w:p w14:paraId="6B4C1DD1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6220D728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EAF9AB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178CA51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noWrap/>
            <w:vAlign w:val="bottom"/>
            <w:hideMark/>
          </w:tcPr>
          <w:p w14:paraId="41F68448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93D8591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839C320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425" w:type="dxa"/>
            <w:shd w:val="clear" w:color="000000" w:fill="D9D9D9"/>
            <w:noWrap/>
            <w:vAlign w:val="bottom"/>
            <w:hideMark/>
          </w:tcPr>
          <w:p w14:paraId="1AFF65FD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14:paraId="52F859B3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C960A1C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352" w:type="dxa"/>
            <w:shd w:val="clear" w:color="auto" w:fill="D9D9D9" w:themeFill="background1" w:themeFillShade="D9"/>
            <w:noWrap/>
            <w:vAlign w:val="bottom"/>
            <w:hideMark/>
          </w:tcPr>
          <w:p w14:paraId="430EA518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23E06A27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826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73552B3D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568B188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15.01</w:t>
            </w: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14:paraId="3C6F7750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14.17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14:paraId="1B4107CA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15.86</w:t>
            </w:r>
          </w:p>
        </w:tc>
      </w:tr>
      <w:tr w:rsidR="003B5D23" w:rsidRPr="00D11EB1" w14:paraId="2DDA659E" w14:textId="77777777" w:rsidTr="00CD190F">
        <w:trPr>
          <w:trHeight w:val="302"/>
        </w:trPr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D5A4F01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402" w:type="dxa"/>
            <w:shd w:val="clear" w:color="auto" w:fill="auto"/>
            <w:noWrap/>
            <w:vAlign w:val="bottom"/>
            <w:hideMark/>
          </w:tcPr>
          <w:p w14:paraId="0C95C1BE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noWrap/>
            <w:vAlign w:val="bottom"/>
            <w:hideMark/>
          </w:tcPr>
          <w:p w14:paraId="68364A8C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D6C35D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1B118CD8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550DF1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noWrap/>
            <w:vAlign w:val="bottom"/>
            <w:hideMark/>
          </w:tcPr>
          <w:p w14:paraId="5904975D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02FA932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6" w:type="dxa"/>
            <w:shd w:val="clear" w:color="000000" w:fill="D9D9D9"/>
            <w:noWrap/>
            <w:vAlign w:val="bottom"/>
            <w:hideMark/>
          </w:tcPr>
          <w:p w14:paraId="5F7AB7E8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1EE29D5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14:paraId="28C78F18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C966D6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352" w:type="dxa"/>
            <w:shd w:val="clear" w:color="auto" w:fill="D9D9D9" w:themeFill="background1" w:themeFillShade="D9"/>
            <w:noWrap/>
            <w:vAlign w:val="bottom"/>
            <w:hideMark/>
          </w:tcPr>
          <w:p w14:paraId="6B7AE56C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64C05D96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42D33F59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D321CD6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15.18</w:t>
            </w: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14:paraId="46891FF9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13.77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14:paraId="159C7252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16.60</w:t>
            </w:r>
          </w:p>
        </w:tc>
      </w:tr>
      <w:tr w:rsidR="003B5D23" w:rsidRPr="00D11EB1" w14:paraId="2BE327D1" w14:textId="77777777" w:rsidTr="00CD190F">
        <w:trPr>
          <w:trHeight w:val="302"/>
        </w:trPr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E793039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402" w:type="dxa"/>
            <w:shd w:val="clear" w:color="auto" w:fill="auto"/>
            <w:noWrap/>
            <w:vAlign w:val="bottom"/>
            <w:hideMark/>
          </w:tcPr>
          <w:p w14:paraId="7A3BBBAB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noWrap/>
            <w:vAlign w:val="bottom"/>
            <w:hideMark/>
          </w:tcPr>
          <w:p w14:paraId="609B7B77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DC773F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6FD77EC1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3926AE45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BF86629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373E540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426" w:type="dxa"/>
            <w:shd w:val="clear" w:color="000000" w:fill="D9D9D9"/>
            <w:noWrap/>
            <w:vAlign w:val="bottom"/>
            <w:hideMark/>
          </w:tcPr>
          <w:p w14:paraId="302E7E20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2A95C1C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14:paraId="363F406A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396FCBA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352" w:type="dxa"/>
            <w:shd w:val="clear" w:color="auto" w:fill="D9D9D9" w:themeFill="background1" w:themeFillShade="D9"/>
            <w:noWrap/>
            <w:vAlign w:val="bottom"/>
            <w:hideMark/>
          </w:tcPr>
          <w:p w14:paraId="426A2A5C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7DE7ED80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458F3EC9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3688574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15.73</w:t>
            </w: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14:paraId="7BD48436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14.52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14:paraId="22E0F9FD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16.94</w:t>
            </w:r>
          </w:p>
        </w:tc>
      </w:tr>
      <w:tr w:rsidR="003B5D23" w:rsidRPr="00D11EB1" w14:paraId="2014796D" w14:textId="77777777" w:rsidTr="00CD190F">
        <w:trPr>
          <w:trHeight w:val="302"/>
        </w:trPr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47B4CA6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402" w:type="dxa"/>
            <w:shd w:val="clear" w:color="auto" w:fill="auto"/>
            <w:noWrap/>
            <w:vAlign w:val="bottom"/>
            <w:hideMark/>
          </w:tcPr>
          <w:p w14:paraId="49386055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noWrap/>
            <w:vAlign w:val="bottom"/>
            <w:hideMark/>
          </w:tcPr>
          <w:p w14:paraId="12D48987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ACC20D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449D6DE6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668DF016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E406C88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89096DE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DF8870F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425" w:type="dxa"/>
            <w:shd w:val="clear" w:color="000000" w:fill="D9D9D9"/>
            <w:noWrap/>
            <w:vAlign w:val="bottom"/>
            <w:hideMark/>
          </w:tcPr>
          <w:p w14:paraId="62621E11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14:paraId="69286749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E0F580D" w14:textId="77777777" w:rsidR="003B5D23" w:rsidRPr="00D11EB1" w:rsidRDefault="003B5D23" w:rsidP="00CD190F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352" w:type="dxa"/>
            <w:shd w:val="clear" w:color="auto" w:fill="D9D9D9" w:themeFill="background1" w:themeFillShade="D9"/>
            <w:noWrap/>
            <w:vAlign w:val="bottom"/>
            <w:hideMark/>
          </w:tcPr>
          <w:p w14:paraId="3DB1C037" w14:textId="77777777" w:rsidR="003B5D23" w:rsidRPr="00D11EB1" w:rsidRDefault="003B5D23" w:rsidP="00CD190F">
            <w:pPr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6727E17C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00023448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F9C66A6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15.88</w:t>
            </w: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14:paraId="5E1AECDC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14.65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14:paraId="49FD939B" w14:textId="77777777" w:rsidR="003B5D23" w:rsidRPr="00D11EB1" w:rsidRDefault="003B5D23" w:rsidP="00CD190F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D11EB1">
              <w:rPr>
                <w:color w:val="000000"/>
                <w:sz w:val="18"/>
                <w:szCs w:val="18"/>
                <w:lang w:eastAsia="en-GB"/>
              </w:rPr>
              <w:t>17.11</w:t>
            </w:r>
          </w:p>
        </w:tc>
      </w:tr>
    </w:tbl>
    <w:p w14:paraId="4C831573" w14:textId="77777777" w:rsidR="003B5D23" w:rsidRPr="00D11EB1" w:rsidRDefault="003B5D23" w:rsidP="003B5D23">
      <w:pPr>
        <w:rPr>
          <w:sz w:val="20"/>
          <w:szCs w:val="20"/>
          <w:lang w:val="en-GB"/>
        </w:rPr>
      </w:pPr>
      <w:r w:rsidRPr="00D11EB1">
        <w:rPr>
          <w:i/>
          <w:iCs/>
          <w:sz w:val="20"/>
          <w:szCs w:val="20"/>
          <w:lang w:val="en-GB" w:eastAsia="en-US"/>
        </w:rPr>
        <w:t>Note</w:t>
      </w:r>
      <w:r w:rsidRPr="00D11EB1">
        <w:rPr>
          <w:sz w:val="20"/>
          <w:szCs w:val="20"/>
          <w:lang w:val="en-GB" w:eastAsia="en-US"/>
        </w:rPr>
        <w:t xml:space="preserve">: Model 1 is the </w:t>
      </w:r>
      <w:r w:rsidRPr="00D11EB1">
        <w:rPr>
          <w:sz w:val="20"/>
          <w:szCs w:val="20"/>
          <w:lang w:val="en-US"/>
        </w:rPr>
        <w:t>unadjusted intersectional model</w:t>
      </w:r>
      <w:r w:rsidRPr="00D11EB1">
        <w:rPr>
          <w:sz w:val="20"/>
          <w:szCs w:val="20"/>
          <w:lang w:val="en-GB"/>
        </w:rPr>
        <w:t xml:space="preserve"> including only an intercept and random effects for the social strata. 95% CI = 95% Confidence Interval</w:t>
      </w:r>
      <w:r>
        <w:rPr>
          <w:sz w:val="20"/>
          <w:szCs w:val="20"/>
          <w:lang w:val="en-GB"/>
        </w:rPr>
        <w:t>.</w:t>
      </w:r>
    </w:p>
    <w:p w14:paraId="1B055569" w14:textId="5BDAC839" w:rsidR="003B5D23" w:rsidRDefault="003B5D23">
      <w:pPr>
        <w:spacing w:after="160" w:line="259" w:lineRule="auto"/>
      </w:pPr>
      <w:r>
        <w:br w:type="page"/>
      </w:r>
    </w:p>
    <w:p w14:paraId="1E788064" w14:textId="77777777" w:rsidR="003B5D23" w:rsidRPr="00322415" w:rsidRDefault="003B5D23" w:rsidP="003B5D23">
      <w:pPr>
        <w:rPr>
          <w:lang w:val="en-GB" w:eastAsia="en-US"/>
        </w:rPr>
      </w:pPr>
      <w:r w:rsidRPr="00322415">
        <w:rPr>
          <w:lang w:val="en-US" w:eastAsia="en-US"/>
        </w:rPr>
        <w:lastRenderedPageBreak/>
        <w:t xml:space="preserve">Table 4. Predicted </w:t>
      </w:r>
      <w:r>
        <w:rPr>
          <w:color w:val="231A08"/>
          <w:lang w:val="en-US"/>
        </w:rPr>
        <w:t xml:space="preserve">type-2-diabetes </w:t>
      </w:r>
      <w:r>
        <w:rPr>
          <w:lang w:val="en-US" w:eastAsia="en-US"/>
        </w:rPr>
        <w:t>onset</w:t>
      </w:r>
      <w:r w:rsidRPr="00322415">
        <w:rPr>
          <w:lang w:val="en-US" w:eastAsia="en-US"/>
        </w:rPr>
        <w:t xml:space="preserve"> </w:t>
      </w:r>
      <w:r w:rsidRPr="00322415">
        <w:rPr>
          <w:color w:val="231A08"/>
          <w:lang w:val="en-US"/>
        </w:rPr>
        <w:t>over the 9-year observation period</w:t>
      </w:r>
      <w:r w:rsidRPr="00322415">
        <w:rPr>
          <w:lang w:val="en-GB" w:eastAsia="en-US"/>
        </w:rPr>
        <w:t xml:space="preserve"> </w:t>
      </w:r>
      <w:r w:rsidRPr="00322415">
        <w:rPr>
          <w:lang w:val="en-US" w:eastAsia="en-US"/>
        </w:rPr>
        <w:t xml:space="preserve">based on the total effect (intersectional effects and main effects) and main effects only (model </w:t>
      </w:r>
      <w:r>
        <w:rPr>
          <w:lang w:val="en-US" w:eastAsia="en-US"/>
        </w:rPr>
        <w:t>3</w:t>
      </w:r>
      <w:r w:rsidRPr="00322415">
        <w:rPr>
          <w:lang w:val="en-US" w:eastAsia="en-US"/>
        </w:rPr>
        <w:t>)</w:t>
      </w:r>
    </w:p>
    <w:tbl>
      <w:tblPr>
        <w:tblpPr w:leftFromText="141" w:rightFromText="141" w:vertAnchor="text" w:horzAnchor="page" w:tblpX="1890" w:tblpY="55"/>
        <w:tblW w:w="10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425"/>
        <w:gridCol w:w="567"/>
        <w:gridCol w:w="501"/>
        <w:gridCol w:w="722"/>
        <w:gridCol w:w="414"/>
        <w:gridCol w:w="390"/>
        <w:gridCol w:w="347"/>
        <w:gridCol w:w="357"/>
        <w:gridCol w:w="349"/>
        <w:gridCol w:w="311"/>
        <w:gridCol w:w="320"/>
        <w:gridCol w:w="766"/>
        <w:gridCol w:w="465"/>
        <w:gridCol w:w="375"/>
        <w:gridCol w:w="635"/>
        <w:gridCol w:w="697"/>
        <w:gridCol w:w="375"/>
        <w:gridCol w:w="850"/>
        <w:gridCol w:w="425"/>
        <w:gridCol w:w="439"/>
      </w:tblGrid>
      <w:tr w:rsidR="003B5D23" w:rsidRPr="00D11EB1" w14:paraId="1FEB678C" w14:textId="77777777" w:rsidTr="00CD190F">
        <w:trPr>
          <w:trHeight w:val="373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0FE23D98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Stratum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7561ABB5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Sex/gender</w:t>
            </w:r>
          </w:p>
        </w:tc>
        <w:tc>
          <w:tcPr>
            <w:tcW w:w="1068" w:type="dxa"/>
            <w:gridSpan w:val="2"/>
            <w:shd w:val="clear" w:color="auto" w:fill="auto"/>
            <w:noWrap/>
            <w:vAlign w:val="bottom"/>
            <w:hideMark/>
          </w:tcPr>
          <w:p w14:paraId="3F054780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Migration background</w:t>
            </w:r>
          </w:p>
        </w:tc>
        <w:tc>
          <w:tcPr>
            <w:tcW w:w="1003" w:type="dxa"/>
            <w:gridSpan w:val="2"/>
            <w:shd w:val="clear" w:color="auto" w:fill="auto"/>
            <w:noWrap/>
            <w:vAlign w:val="bottom"/>
            <w:hideMark/>
          </w:tcPr>
          <w:p w14:paraId="4894C002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 xml:space="preserve">Living </w:t>
            </w:r>
            <w:r>
              <w:rPr>
                <w:color w:val="000000"/>
                <w:sz w:val="16"/>
                <w:szCs w:val="16"/>
                <w:lang w:eastAsia="en-GB"/>
              </w:rPr>
              <w:t>arrangement</w:t>
            </w:r>
          </w:p>
        </w:tc>
        <w:tc>
          <w:tcPr>
            <w:tcW w:w="1094" w:type="dxa"/>
            <w:gridSpan w:val="3"/>
            <w:shd w:val="clear" w:color="auto" w:fill="auto"/>
            <w:noWrap/>
            <w:vAlign w:val="bottom"/>
            <w:hideMark/>
          </w:tcPr>
          <w:p w14:paraId="0D96E3A6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Education</w:t>
            </w:r>
          </w:p>
        </w:tc>
        <w:tc>
          <w:tcPr>
            <w:tcW w:w="980" w:type="dxa"/>
            <w:gridSpan w:val="3"/>
            <w:shd w:val="clear" w:color="auto" w:fill="auto"/>
            <w:noWrap/>
            <w:vAlign w:val="bottom"/>
            <w:hideMark/>
          </w:tcPr>
          <w:p w14:paraId="70A7FF64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Income</w:t>
            </w:r>
          </w:p>
        </w:tc>
        <w:tc>
          <w:tcPr>
            <w:tcW w:w="1606" w:type="dxa"/>
            <w:gridSpan w:val="3"/>
            <w:shd w:val="clear" w:color="auto" w:fill="auto"/>
            <w:noWrap/>
            <w:vAlign w:val="bottom"/>
            <w:hideMark/>
          </w:tcPr>
          <w:p w14:paraId="77FD7FFC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 xml:space="preserve">Model </w:t>
            </w:r>
            <w:r>
              <w:rPr>
                <w:color w:val="000000"/>
                <w:sz w:val="16"/>
                <w:szCs w:val="16"/>
                <w:lang w:eastAsia="en-GB"/>
              </w:rPr>
              <w:t>3</w:t>
            </w:r>
            <w:r w:rsidRPr="00D11EB1">
              <w:rPr>
                <w:color w:val="000000"/>
                <w:sz w:val="16"/>
                <w:szCs w:val="16"/>
                <w:lang w:eastAsia="en-GB"/>
              </w:rPr>
              <w:t xml:space="preserve"> Total effects</w:t>
            </w:r>
          </w:p>
        </w:tc>
        <w:tc>
          <w:tcPr>
            <w:tcW w:w="1332" w:type="dxa"/>
            <w:gridSpan w:val="2"/>
            <w:shd w:val="clear" w:color="auto" w:fill="auto"/>
            <w:noWrap/>
            <w:vAlign w:val="bottom"/>
            <w:hideMark/>
          </w:tcPr>
          <w:p w14:paraId="5323CCAC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 xml:space="preserve">Model </w:t>
            </w:r>
            <w:r>
              <w:rPr>
                <w:color w:val="000000"/>
                <w:sz w:val="16"/>
                <w:szCs w:val="16"/>
                <w:lang w:eastAsia="en-GB"/>
              </w:rPr>
              <w:t>3</w:t>
            </w:r>
            <w:r w:rsidRPr="00D11EB1">
              <w:rPr>
                <w:color w:val="000000"/>
                <w:sz w:val="16"/>
                <w:szCs w:val="16"/>
                <w:lang w:eastAsia="en-GB"/>
              </w:rPr>
              <w:t xml:space="preserve"> Main effects only</w:t>
            </w:r>
          </w:p>
        </w:tc>
        <w:tc>
          <w:tcPr>
            <w:tcW w:w="2089" w:type="dxa"/>
            <w:gridSpan w:val="4"/>
            <w:shd w:val="clear" w:color="auto" w:fill="auto"/>
            <w:noWrap/>
            <w:vAlign w:val="bottom"/>
            <w:hideMark/>
          </w:tcPr>
          <w:p w14:paraId="1F6FD281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 xml:space="preserve">Model </w:t>
            </w:r>
            <w:r>
              <w:rPr>
                <w:color w:val="000000"/>
                <w:sz w:val="16"/>
                <w:szCs w:val="16"/>
                <w:lang w:eastAsia="en-GB"/>
              </w:rPr>
              <w:t>3</w:t>
            </w:r>
            <w:r w:rsidRPr="00D11EB1">
              <w:rPr>
                <w:color w:val="000000"/>
                <w:sz w:val="16"/>
                <w:szCs w:val="16"/>
                <w:lang w:eastAsia="en-GB"/>
              </w:rPr>
              <w:t xml:space="preserve"> Interaction effects</w:t>
            </w:r>
          </w:p>
        </w:tc>
      </w:tr>
      <w:tr w:rsidR="003B5D23" w:rsidRPr="00D11EB1" w14:paraId="03518230" w14:textId="77777777" w:rsidTr="00CD190F">
        <w:trPr>
          <w:trHeight w:val="839"/>
        </w:trPr>
        <w:tc>
          <w:tcPr>
            <w:tcW w:w="567" w:type="dxa"/>
            <w:vMerge/>
            <w:vAlign w:val="center"/>
            <w:hideMark/>
          </w:tcPr>
          <w:p w14:paraId="24F020AE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227D3E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2B78AE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C19E26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51DD0A12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89" w:type="dxa"/>
            <w:shd w:val="clear" w:color="auto" w:fill="auto"/>
            <w:noWrap/>
            <w:vAlign w:val="center"/>
            <w:hideMark/>
          </w:tcPr>
          <w:p w14:paraId="27D82E74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Co</w:t>
            </w:r>
            <w:r>
              <w:rPr>
                <w:color w:val="000000"/>
                <w:sz w:val="16"/>
                <w:szCs w:val="16"/>
                <w:lang w:eastAsia="en-GB"/>
              </w:rPr>
              <w:t>habiting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7AF0C8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Alone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2673FDED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347" w:type="dxa"/>
            <w:shd w:val="clear" w:color="auto" w:fill="auto"/>
            <w:noWrap/>
            <w:vAlign w:val="center"/>
            <w:hideMark/>
          </w:tcPr>
          <w:p w14:paraId="4AE13BB2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Mid</w:t>
            </w: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14:paraId="3DBC0A42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349" w:type="dxa"/>
            <w:shd w:val="clear" w:color="auto" w:fill="auto"/>
            <w:noWrap/>
            <w:vAlign w:val="center"/>
            <w:hideMark/>
          </w:tcPr>
          <w:p w14:paraId="71E263B6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14:paraId="15181FE0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Mid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598B976F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B3D6CF7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color w:val="000000"/>
                <w:sz w:val="16"/>
                <w:szCs w:val="16"/>
                <w:lang w:eastAsia="en-GB"/>
              </w:rPr>
              <w:t>Onset</w:t>
            </w:r>
            <w:r w:rsidRPr="00D11EB1">
              <w:rPr>
                <w:color w:val="000000"/>
                <w:sz w:val="16"/>
                <w:szCs w:val="16"/>
                <w:lang w:eastAsia="en-GB"/>
              </w:rPr>
              <w:t xml:space="preserve"> (%)</w:t>
            </w:r>
          </w:p>
        </w:tc>
        <w:tc>
          <w:tcPr>
            <w:tcW w:w="840" w:type="dxa"/>
            <w:gridSpan w:val="2"/>
            <w:shd w:val="clear" w:color="auto" w:fill="auto"/>
            <w:noWrap/>
            <w:vAlign w:val="center"/>
            <w:hideMark/>
          </w:tcPr>
          <w:p w14:paraId="5E8A324B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95% CI</w:t>
            </w:r>
          </w:p>
        </w:tc>
        <w:tc>
          <w:tcPr>
            <w:tcW w:w="635" w:type="dxa"/>
            <w:shd w:val="clear" w:color="auto" w:fill="auto"/>
            <w:hideMark/>
          </w:tcPr>
          <w:p w14:paraId="76B85D08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color w:val="000000"/>
                <w:sz w:val="16"/>
                <w:szCs w:val="16"/>
                <w:lang w:eastAsia="en-GB"/>
              </w:rPr>
              <w:t>Onset</w:t>
            </w:r>
            <w:r w:rsidRPr="00D11EB1">
              <w:rPr>
                <w:color w:val="000000"/>
                <w:sz w:val="16"/>
                <w:szCs w:val="16"/>
                <w:lang w:eastAsia="en-GB"/>
              </w:rPr>
              <w:t xml:space="preserve"> (%)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19D5EA6E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95% CI</w:t>
            </w:r>
          </w:p>
        </w:tc>
        <w:tc>
          <w:tcPr>
            <w:tcW w:w="1225" w:type="dxa"/>
            <w:gridSpan w:val="2"/>
            <w:shd w:val="clear" w:color="auto" w:fill="auto"/>
            <w:vAlign w:val="center"/>
            <w:hideMark/>
          </w:tcPr>
          <w:p w14:paraId="3E8F2E71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color w:val="000000"/>
                <w:sz w:val="16"/>
                <w:szCs w:val="16"/>
                <w:lang w:eastAsia="en-GB"/>
              </w:rPr>
              <w:t>Onset</w:t>
            </w:r>
            <w:r w:rsidRPr="00D11EB1">
              <w:rPr>
                <w:color w:val="000000"/>
                <w:sz w:val="16"/>
                <w:szCs w:val="16"/>
                <w:lang w:eastAsia="en-GB"/>
              </w:rPr>
              <w:t xml:space="preserve"> (%)</w:t>
            </w:r>
          </w:p>
        </w:tc>
        <w:tc>
          <w:tcPr>
            <w:tcW w:w="864" w:type="dxa"/>
            <w:gridSpan w:val="2"/>
            <w:shd w:val="clear" w:color="auto" w:fill="auto"/>
            <w:noWrap/>
            <w:vAlign w:val="center"/>
            <w:hideMark/>
          </w:tcPr>
          <w:p w14:paraId="15F56C89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95% CI</w:t>
            </w:r>
          </w:p>
        </w:tc>
      </w:tr>
      <w:tr w:rsidR="003B5D23" w:rsidRPr="00A90B44" w14:paraId="2CFE1461" w14:textId="77777777" w:rsidTr="00CD190F">
        <w:trPr>
          <w:trHeight w:val="472"/>
        </w:trPr>
        <w:tc>
          <w:tcPr>
            <w:tcW w:w="10731" w:type="dxa"/>
            <w:gridSpan w:val="22"/>
            <w:shd w:val="clear" w:color="auto" w:fill="auto"/>
            <w:noWrap/>
            <w:vAlign w:val="center"/>
            <w:hideMark/>
          </w:tcPr>
          <w:p w14:paraId="68FC2AAD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D11EB1">
              <w:rPr>
                <w:color w:val="000000"/>
                <w:sz w:val="16"/>
                <w:szCs w:val="16"/>
                <w:lang w:val="en-US" w:eastAsia="en-GB"/>
              </w:rPr>
              <w:t>Five strata with the most negative (protective) interaction effect</w:t>
            </w:r>
          </w:p>
        </w:tc>
      </w:tr>
      <w:tr w:rsidR="003B5D23" w:rsidRPr="00D11EB1" w14:paraId="18DF2208" w14:textId="77777777" w:rsidTr="00CD190F">
        <w:trPr>
          <w:trHeight w:val="37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609C70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37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5E4E4D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noWrap/>
            <w:vAlign w:val="bottom"/>
            <w:hideMark/>
          </w:tcPr>
          <w:p w14:paraId="57EEC31A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7DBFA232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3BBE4BA1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9" w:type="dxa"/>
            <w:shd w:val="clear" w:color="auto" w:fill="D9D9D9" w:themeFill="background1" w:themeFillShade="D9"/>
            <w:noWrap/>
            <w:vAlign w:val="bottom"/>
            <w:hideMark/>
          </w:tcPr>
          <w:p w14:paraId="0E6835E2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EE7E323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shd w:val="clear" w:color="000000" w:fill="D9D9D9"/>
            <w:noWrap/>
            <w:vAlign w:val="bottom"/>
            <w:hideMark/>
          </w:tcPr>
          <w:p w14:paraId="31018CDC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47" w:type="dxa"/>
            <w:shd w:val="clear" w:color="auto" w:fill="auto"/>
            <w:noWrap/>
            <w:vAlign w:val="bottom"/>
            <w:hideMark/>
          </w:tcPr>
          <w:p w14:paraId="238590EA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57" w:type="dxa"/>
            <w:shd w:val="clear" w:color="auto" w:fill="auto"/>
            <w:noWrap/>
            <w:vAlign w:val="bottom"/>
            <w:hideMark/>
          </w:tcPr>
          <w:p w14:paraId="5615354D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49" w:type="dxa"/>
            <w:shd w:val="clear" w:color="auto" w:fill="D9D9D9" w:themeFill="background1" w:themeFillShade="D9"/>
            <w:noWrap/>
            <w:vAlign w:val="bottom"/>
            <w:hideMark/>
          </w:tcPr>
          <w:p w14:paraId="06AAB214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1" w:type="dxa"/>
            <w:shd w:val="clear" w:color="auto" w:fill="auto"/>
            <w:noWrap/>
            <w:vAlign w:val="bottom"/>
            <w:hideMark/>
          </w:tcPr>
          <w:p w14:paraId="5D7E5A58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535CBAD5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2778678E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3.23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12974D2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2.76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3E738C02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3.69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14:paraId="71CEFBE5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4.67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CA271DC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4.20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6EF6CD86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5.15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D378E43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-1.45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7594821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-2.27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2730DEC6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-0.62</w:t>
            </w:r>
          </w:p>
        </w:tc>
      </w:tr>
      <w:tr w:rsidR="003B5D23" w:rsidRPr="00D11EB1" w14:paraId="0A242723" w14:textId="77777777" w:rsidTr="00CD190F">
        <w:trPr>
          <w:trHeight w:val="37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29470D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219795C4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F594416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2E95EF90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49142C8C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9" w:type="dxa"/>
            <w:shd w:val="clear" w:color="auto" w:fill="D9D9D9" w:themeFill="background1" w:themeFillShade="D9"/>
            <w:noWrap/>
            <w:vAlign w:val="bottom"/>
            <w:hideMark/>
          </w:tcPr>
          <w:p w14:paraId="25FDCA68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144ABF91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shd w:val="clear" w:color="auto" w:fill="auto"/>
            <w:noWrap/>
            <w:vAlign w:val="bottom"/>
            <w:hideMark/>
          </w:tcPr>
          <w:p w14:paraId="12A3D19B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47" w:type="dxa"/>
            <w:shd w:val="clear" w:color="auto" w:fill="auto"/>
            <w:noWrap/>
            <w:vAlign w:val="bottom"/>
            <w:hideMark/>
          </w:tcPr>
          <w:p w14:paraId="31ACD611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57" w:type="dxa"/>
            <w:shd w:val="clear" w:color="000000" w:fill="D9D9D9"/>
            <w:noWrap/>
            <w:vAlign w:val="bottom"/>
            <w:hideMark/>
          </w:tcPr>
          <w:p w14:paraId="4E9D0AD7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49" w:type="dxa"/>
            <w:shd w:val="clear" w:color="auto" w:fill="auto"/>
            <w:noWrap/>
            <w:vAlign w:val="bottom"/>
            <w:hideMark/>
          </w:tcPr>
          <w:p w14:paraId="79B5AA93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1" w:type="dxa"/>
            <w:shd w:val="clear" w:color="auto" w:fill="auto"/>
            <w:noWrap/>
            <w:vAlign w:val="bottom"/>
            <w:hideMark/>
          </w:tcPr>
          <w:p w14:paraId="495DCCC0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shd w:val="clear" w:color="auto" w:fill="D9D9D9" w:themeFill="background1" w:themeFillShade="D9"/>
            <w:noWrap/>
            <w:vAlign w:val="bottom"/>
            <w:hideMark/>
          </w:tcPr>
          <w:p w14:paraId="2E84CBA0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378485DA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13.81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20FD608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11.92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6492E8F1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15.70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14:paraId="72FF3F16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15.10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5243184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13.37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188C7EFB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16.84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0F0177B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-1.29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5C1C1A4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-2.09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252EA95D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-0.50</w:t>
            </w:r>
          </w:p>
        </w:tc>
      </w:tr>
      <w:tr w:rsidR="003B5D23" w:rsidRPr="00D11EB1" w14:paraId="1AA6C112" w14:textId="77777777" w:rsidTr="00CD190F">
        <w:trPr>
          <w:trHeight w:val="37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FE0EBB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27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5887EB6E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15FD072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CC9E6D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noWrap/>
            <w:vAlign w:val="bottom"/>
            <w:hideMark/>
          </w:tcPr>
          <w:p w14:paraId="5BE67C8F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9" w:type="dxa"/>
            <w:shd w:val="clear" w:color="auto" w:fill="D9D9D9" w:themeFill="background1" w:themeFillShade="D9"/>
            <w:noWrap/>
            <w:vAlign w:val="bottom"/>
            <w:hideMark/>
          </w:tcPr>
          <w:p w14:paraId="3445664C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65723E1C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shd w:val="clear" w:color="auto" w:fill="auto"/>
            <w:noWrap/>
            <w:vAlign w:val="bottom"/>
            <w:hideMark/>
          </w:tcPr>
          <w:p w14:paraId="6AC5A378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47" w:type="dxa"/>
            <w:shd w:val="clear" w:color="auto" w:fill="auto"/>
            <w:noWrap/>
            <w:vAlign w:val="bottom"/>
            <w:hideMark/>
          </w:tcPr>
          <w:p w14:paraId="3B1D10A1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57" w:type="dxa"/>
            <w:shd w:val="clear" w:color="000000" w:fill="D9D9D9"/>
            <w:noWrap/>
            <w:vAlign w:val="bottom"/>
            <w:hideMark/>
          </w:tcPr>
          <w:p w14:paraId="6513C8D4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49" w:type="dxa"/>
            <w:shd w:val="clear" w:color="auto" w:fill="auto"/>
            <w:noWrap/>
            <w:vAlign w:val="bottom"/>
            <w:hideMark/>
          </w:tcPr>
          <w:p w14:paraId="430C4CC6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1" w:type="dxa"/>
            <w:shd w:val="clear" w:color="auto" w:fill="auto"/>
            <w:noWrap/>
            <w:vAlign w:val="bottom"/>
            <w:hideMark/>
          </w:tcPr>
          <w:p w14:paraId="49EA2703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shd w:val="clear" w:color="auto" w:fill="D9D9D9" w:themeFill="background1" w:themeFillShade="D9"/>
            <w:noWrap/>
            <w:vAlign w:val="bottom"/>
            <w:hideMark/>
          </w:tcPr>
          <w:p w14:paraId="36E78B30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6BD375E5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17.18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2A5EBAA5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15.02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0F2B0783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19.33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14:paraId="00CBEF94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18.10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AB2C314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16.13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26F2A697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20.07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5EDC968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-0.92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E54751B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-2.00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191D788F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0.16</w:t>
            </w:r>
          </w:p>
        </w:tc>
      </w:tr>
      <w:tr w:rsidR="003B5D23" w:rsidRPr="00D11EB1" w14:paraId="0A3A8F50" w14:textId="77777777" w:rsidTr="00CD190F">
        <w:trPr>
          <w:trHeight w:val="37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498F15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4302CD4E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D8AF769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425B53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noWrap/>
            <w:vAlign w:val="bottom"/>
            <w:hideMark/>
          </w:tcPr>
          <w:p w14:paraId="07B65360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9" w:type="dxa"/>
            <w:shd w:val="clear" w:color="auto" w:fill="D9D9D9" w:themeFill="background1" w:themeFillShade="D9"/>
            <w:noWrap/>
            <w:vAlign w:val="bottom"/>
            <w:hideMark/>
          </w:tcPr>
          <w:p w14:paraId="78A943A4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1094EC82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shd w:val="clear" w:color="auto" w:fill="auto"/>
            <w:noWrap/>
            <w:vAlign w:val="bottom"/>
            <w:hideMark/>
          </w:tcPr>
          <w:p w14:paraId="3C41E981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47" w:type="dxa"/>
            <w:shd w:val="clear" w:color="000000" w:fill="D9D9D9"/>
            <w:noWrap/>
            <w:vAlign w:val="bottom"/>
            <w:hideMark/>
          </w:tcPr>
          <w:p w14:paraId="47A7CF22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57" w:type="dxa"/>
            <w:shd w:val="clear" w:color="auto" w:fill="auto"/>
            <w:noWrap/>
            <w:vAlign w:val="bottom"/>
            <w:hideMark/>
          </w:tcPr>
          <w:p w14:paraId="0BC219F4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9" w:type="dxa"/>
            <w:shd w:val="clear" w:color="auto" w:fill="auto"/>
            <w:noWrap/>
            <w:vAlign w:val="bottom"/>
            <w:hideMark/>
          </w:tcPr>
          <w:p w14:paraId="306A6DDF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11" w:type="dxa"/>
            <w:shd w:val="clear" w:color="auto" w:fill="auto"/>
            <w:noWrap/>
            <w:vAlign w:val="bottom"/>
            <w:hideMark/>
          </w:tcPr>
          <w:p w14:paraId="7E05E1BE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shd w:val="clear" w:color="auto" w:fill="D9D9D9" w:themeFill="background1" w:themeFillShade="D9"/>
            <w:noWrap/>
            <w:vAlign w:val="bottom"/>
            <w:hideMark/>
          </w:tcPr>
          <w:p w14:paraId="42B23F24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4B2D3180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13.29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1FD0EB25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11.53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2CD9B6A5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15.04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14:paraId="3740A75E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14.12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661894E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12.50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26DD4C1B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15.74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2BD6853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-0.83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757FAB1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-1.76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5539172A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0.09</w:t>
            </w:r>
          </w:p>
        </w:tc>
      </w:tr>
      <w:tr w:rsidR="003B5D23" w:rsidRPr="00D11EB1" w14:paraId="07C6CBB8" w14:textId="77777777" w:rsidTr="00CD190F">
        <w:trPr>
          <w:trHeight w:val="37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989681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41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D28D50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noWrap/>
            <w:vAlign w:val="bottom"/>
            <w:hideMark/>
          </w:tcPr>
          <w:p w14:paraId="1B83DD41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2CCBBA04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1EABF629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9" w:type="dxa"/>
            <w:shd w:val="clear" w:color="auto" w:fill="D9D9D9" w:themeFill="background1" w:themeFillShade="D9"/>
            <w:noWrap/>
            <w:vAlign w:val="bottom"/>
            <w:hideMark/>
          </w:tcPr>
          <w:p w14:paraId="460F3A0B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513285D9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shd w:val="clear" w:color="auto" w:fill="auto"/>
            <w:noWrap/>
            <w:vAlign w:val="bottom"/>
            <w:hideMark/>
          </w:tcPr>
          <w:p w14:paraId="1A45A51C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47" w:type="dxa"/>
            <w:shd w:val="clear" w:color="000000" w:fill="D9D9D9"/>
            <w:noWrap/>
            <w:vAlign w:val="bottom"/>
            <w:hideMark/>
          </w:tcPr>
          <w:p w14:paraId="7CDBDD63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57" w:type="dxa"/>
            <w:shd w:val="clear" w:color="auto" w:fill="auto"/>
            <w:noWrap/>
            <w:vAlign w:val="bottom"/>
            <w:hideMark/>
          </w:tcPr>
          <w:p w14:paraId="19C92457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9" w:type="dxa"/>
            <w:shd w:val="clear" w:color="auto" w:fill="auto"/>
            <w:noWrap/>
            <w:vAlign w:val="bottom"/>
            <w:hideMark/>
          </w:tcPr>
          <w:p w14:paraId="5483DD5E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11" w:type="dxa"/>
            <w:shd w:val="clear" w:color="auto" w:fill="D9D9D9" w:themeFill="background1" w:themeFillShade="D9"/>
            <w:noWrap/>
            <w:vAlign w:val="bottom"/>
            <w:hideMark/>
          </w:tcPr>
          <w:p w14:paraId="61D04F17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0F770D6F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654B1A43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5.98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D3B6C5C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5.22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3BB8CE1A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6.73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14:paraId="3BC79CA1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6.70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3D09684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5.97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242B317A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7.44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815E1F9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-0.73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A8AE053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-1.40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6CCCCC4E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-0.05</w:t>
            </w:r>
          </w:p>
        </w:tc>
      </w:tr>
      <w:tr w:rsidR="003B5D23" w:rsidRPr="00A90B44" w14:paraId="45DC7A6E" w14:textId="77777777" w:rsidTr="00CD190F">
        <w:trPr>
          <w:trHeight w:val="437"/>
        </w:trPr>
        <w:tc>
          <w:tcPr>
            <w:tcW w:w="10731" w:type="dxa"/>
            <w:gridSpan w:val="22"/>
            <w:shd w:val="clear" w:color="auto" w:fill="auto"/>
            <w:noWrap/>
            <w:vAlign w:val="center"/>
            <w:hideMark/>
          </w:tcPr>
          <w:p w14:paraId="7081FD39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D11EB1">
              <w:rPr>
                <w:color w:val="000000"/>
                <w:sz w:val="16"/>
                <w:szCs w:val="16"/>
                <w:lang w:val="en-US" w:eastAsia="en-GB"/>
              </w:rPr>
              <w:t>Five strata with the most positive (hazardous) interaction effect</w:t>
            </w:r>
          </w:p>
        </w:tc>
      </w:tr>
      <w:tr w:rsidR="003B5D23" w:rsidRPr="00D11EB1" w14:paraId="346343AB" w14:textId="77777777" w:rsidTr="00CD190F">
        <w:trPr>
          <w:trHeight w:val="37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519837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7349500B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E909C92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6CD38080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8F5AB2F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9" w:type="dxa"/>
            <w:shd w:val="clear" w:color="auto" w:fill="D9D9D9" w:themeFill="background1" w:themeFillShade="D9"/>
            <w:noWrap/>
            <w:vAlign w:val="bottom"/>
            <w:hideMark/>
          </w:tcPr>
          <w:p w14:paraId="53B4E724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5E142B57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shd w:val="clear" w:color="000000" w:fill="D9D9D9"/>
            <w:noWrap/>
            <w:vAlign w:val="bottom"/>
            <w:hideMark/>
          </w:tcPr>
          <w:p w14:paraId="46CF8B96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47" w:type="dxa"/>
            <w:shd w:val="clear" w:color="auto" w:fill="auto"/>
            <w:noWrap/>
            <w:vAlign w:val="bottom"/>
            <w:hideMark/>
          </w:tcPr>
          <w:p w14:paraId="232AD14F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57" w:type="dxa"/>
            <w:shd w:val="clear" w:color="auto" w:fill="auto"/>
            <w:noWrap/>
            <w:vAlign w:val="bottom"/>
            <w:hideMark/>
          </w:tcPr>
          <w:p w14:paraId="3CAC990B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49" w:type="dxa"/>
            <w:shd w:val="clear" w:color="auto" w:fill="auto"/>
            <w:noWrap/>
            <w:vAlign w:val="bottom"/>
            <w:hideMark/>
          </w:tcPr>
          <w:p w14:paraId="44781090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11" w:type="dxa"/>
            <w:shd w:val="clear" w:color="auto" w:fill="auto"/>
            <w:noWrap/>
            <w:vAlign w:val="bottom"/>
            <w:hideMark/>
          </w:tcPr>
          <w:p w14:paraId="4D204EC9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shd w:val="clear" w:color="auto" w:fill="D9D9D9" w:themeFill="background1" w:themeFillShade="D9"/>
            <w:noWrap/>
            <w:vAlign w:val="bottom"/>
            <w:hideMark/>
          </w:tcPr>
          <w:p w14:paraId="6B7B5321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7530F838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9.93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2AF7773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8.74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50866166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11.11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14:paraId="4E53722D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9.23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250064E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8.13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030ED600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10.34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B34749F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0.69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66AE190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-0.18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5D5C2E26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1.57</w:t>
            </w:r>
          </w:p>
        </w:tc>
      </w:tr>
      <w:tr w:rsidR="003B5D23" w:rsidRPr="00D11EB1" w14:paraId="414C1BEC" w14:textId="77777777" w:rsidTr="00CD190F">
        <w:trPr>
          <w:trHeight w:val="37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27C51F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54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C2137A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noWrap/>
            <w:vAlign w:val="bottom"/>
            <w:hideMark/>
          </w:tcPr>
          <w:p w14:paraId="1771E14D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06DD005F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6763F53B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00C3C589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noWrap/>
            <w:vAlign w:val="bottom"/>
            <w:hideMark/>
          </w:tcPr>
          <w:p w14:paraId="717DB7DD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bottom"/>
            <w:hideMark/>
          </w:tcPr>
          <w:p w14:paraId="7F0381BC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7" w:type="dxa"/>
            <w:shd w:val="clear" w:color="auto" w:fill="auto"/>
            <w:noWrap/>
            <w:vAlign w:val="bottom"/>
            <w:hideMark/>
          </w:tcPr>
          <w:p w14:paraId="4494F69E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57" w:type="dxa"/>
            <w:shd w:val="clear" w:color="000000" w:fill="D9D9D9"/>
            <w:noWrap/>
            <w:vAlign w:val="bottom"/>
            <w:hideMark/>
          </w:tcPr>
          <w:p w14:paraId="21C5E5D7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49" w:type="dxa"/>
            <w:shd w:val="clear" w:color="auto" w:fill="auto"/>
            <w:noWrap/>
            <w:vAlign w:val="bottom"/>
            <w:hideMark/>
          </w:tcPr>
          <w:p w14:paraId="400F25CC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1" w:type="dxa"/>
            <w:shd w:val="clear" w:color="auto" w:fill="auto"/>
            <w:noWrap/>
            <w:vAlign w:val="bottom"/>
            <w:hideMark/>
          </w:tcPr>
          <w:p w14:paraId="2029E1E5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shd w:val="clear" w:color="auto" w:fill="D9D9D9" w:themeFill="background1" w:themeFillShade="D9"/>
            <w:noWrap/>
            <w:vAlign w:val="bottom"/>
            <w:hideMark/>
          </w:tcPr>
          <w:p w14:paraId="01CBDF6B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0546BB74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14.47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059211BC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12.62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4FBF136E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16.32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14:paraId="7059521B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13.72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DAFC561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12.03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4B33DF8C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15.42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13D860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0.75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4609E89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79AEC86E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1.44</w:t>
            </w:r>
          </w:p>
        </w:tc>
      </w:tr>
      <w:tr w:rsidR="003B5D23" w:rsidRPr="00D11EB1" w14:paraId="6CE77DED" w14:textId="77777777" w:rsidTr="00CD190F">
        <w:trPr>
          <w:trHeight w:val="37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D7FF3C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3C6753C0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304B401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467A809A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64A45F8C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10F26244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noWrap/>
            <w:vAlign w:val="bottom"/>
            <w:hideMark/>
          </w:tcPr>
          <w:p w14:paraId="3DB08D77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bottom"/>
            <w:hideMark/>
          </w:tcPr>
          <w:p w14:paraId="392FE200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7" w:type="dxa"/>
            <w:shd w:val="clear" w:color="000000" w:fill="D9D9D9"/>
            <w:noWrap/>
            <w:vAlign w:val="bottom"/>
            <w:hideMark/>
          </w:tcPr>
          <w:p w14:paraId="7CFDF6AF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57" w:type="dxa"/>
            <w:shd w:val="clear" w:color="auto" w:fill="auto"/>
            <w:noWrap/>
            <w:vAlign w:val="bottom"/>
            <w:hideMark/>
          </w:tcPr>
          <w:p w14:paraId="35ED8BDD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9" w:type="dxa"/>
            <w:shd w:val="clear" w:color="auto" w:fill="D9D9D9" w:themeFill="background1" w:themeFillShade="D9"/>
            <w:noWrap/>
            <w:vAlign w:val="bottom"/>
            <w:hideMark/>
          </w:tcPr>
          <w:p w14:paraId="751B7386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1" w:type="dxa"/>
            <w:shd w:val="clear" w:color="auto" w:fill="auto"/>
            <w:noWrap/>
            <w:vAlign w:val="bottom"/>
            <w:hideMark/>
          </w:tcPr>
          <w:p w14:paraId="392BDE81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6303DA65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25DE453C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9.48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5B12E1E4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8.21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7E70D286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10.75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14:paraId="494951B2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8.64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CCFEC9D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7.45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6FB4F96E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9.82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CD1EC39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C5FF28A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-0.04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37E87BF0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1.73</w:t>
            </w:r>
          </w:p>
        </w:tc>
      </w:tr>
      <w:tr w:rsidR="003B5D23" w:rsidRPr="00D11EB1" w14:paraId="3DA8B0D1" w14:textId="77777777" w:rsidTr="00CD190F">
        <w:trPr>
          <w:trHeight w:val="37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D6E1D7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59A2A894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02A2DCD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7D2BEADC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18DDEE83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9" w:type="dxa"/>
            <w:shd w:val="clear" w:color="auto" w:fill="D9D9D9" w:themeFill="background1" w:themeFillShade="D9"/>
            <w:noWrap/>
            <w:vAlign w:val="bottom"/>
            <w:hideMark/>
          </w:tcPr>
          <w:p w14:paraId="1513E358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370572F2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shd w:val="clear" w:color="auto" w:fill="auto"/>
            <w:noWrap/>
            <w:vAlign w:val="bottom"/>
            <w:hideMark/>
          </w:tcPr>
          <w:p w14:paraId="67178ECB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47" w:type="dxa"/>
            <w:shd w:val="clear" w:color="auto" w:fill="auto"/>
            <w:noWrap/>
            <w:vAlign w:val="bottom"/>
            <w:hideMark/>
          </w:tcPr>
          <w:p w14:paraId="0DCDFCA2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57" w:type="dxa"/>
            <w:shd w:val="clear" w:color="000000" w:fill="D9D9D9"/>
            <w:noWrap/>
            <w:vAlign w:val="bottom"/>
            <w:hideMark/>
          </w:tcPr>
          <w:p w14:paraId="32618222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49" w:type="dxa"/>
            <w:shd w:val="clear" w:color="auto" w:fill="D9D9D9" w:themeFill="background1" w:themeFillShade="D9"/>
            <w:noWrap/>
            <w:vAlign w:val="bottom"/>
            <w:hideMark/>
          </w:tcPr>
          <w:p w14:paraId="61CA1D6E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1" w:type="dxa"/>
            <w:shd w:val="clear" w:color="auto" w:fill="auto"/>
            <w:noWrap/>
            <w:vAlign w:val="bottom"/>
            <w:hideMark/>
          </w:tcPr>
          <w:p w14:paraId="21D7DEF4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7190EFE2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604FA89C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11.08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B045E15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9.63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219A3DAC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12.52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14:paraId="353CB4A5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10.20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4EAEA84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8.86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7333BC37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11.54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C88A56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0.88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26FBE91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13EE726E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1.56</w:t>
            </w:r>
          </w:p>
        </w:tc>
      </w:tr>
      <w:tr w:rsidR="003B5D23" w:rsidRPr="00D11EB1" w14:paraId="37CAFD4B" w14:textId="77777777" w:rsidTr="00CD190F">
        <w:trPr>
          <w:trHeight w:val="373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941E04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503BFF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noWrap/>
            <w:vAlign w:val="bottom"/>
            <w:hideMark/>
          </w:tcPr>
          <w:p w14:paraId="3D1A767C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404C83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  <w:noWrap/>
            <w:vAlign w:val="bottom"/>
            <w:hideMark/>
          </w:tcPr>
          <w:p w14:paraId="2CC412C9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9" w:type="dxa"/>
            <w:shd w:val="clear" w:color="auto" w:fill="D9D9D9" w:themeFill="background1" w:themeFillShade="D9"/>
            <w:noWrap/>
            <w:vAlign w:val="bottom"/>
            <w:hideMark/>
          </w:tcPr>
          <w:p w14:paraId="791170A6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2D1B8305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shd w:val="clear" w:color="auto" w:fill="auto"/>
            <w:noWrap/>
            <w:vAlign w:val="bottom"/>
            <w:hideMark/>
          </w:tcPr>
          <w:p w14:paraId="137E3441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47" w:type="dxa"/>
            <w:shd w:val="clear" w:color="000000" w:fill="D9D9D9"/>
            <w:noWrap/>
            <w:vAlign w:val="bottom"/>
            <w:hideMark/>
          </w:tcPr>
          <w:p w14:paraId="6BA7687E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57" w:type="dxa"/>
            <w:shd w:val="clear" w:color="auto" w:fill="auto"/>
            <w:noWrap/>
            <w:vAlign w:val="bottom"/>
            <w:hideMark/>
          </w:tcPr>
          <w:p w14:paraId="1060A389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9" w:type="dxa"/>
            <w:shd w:val="clear" w:color="auto" w:fill="auto"/>
            <w:noWrap/>
            <w:vAlign w:val="bottom"/>
            <w:hideMark/>
          </w:tcPr>
          <w:p w14:paraId="666E78B0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11" w:type="dxa"/>
            <w:shd w:val="clear" w:color="auto" w:fill="auto"/>
            <w:noWrap/>
            <w:vAlign w:val="bottom"/>
            <w:hideMark/>
          </w:tcPr>
          <w:p w14:paraId="3718E170" w14:textId="77777777" w:rsidR="003B5D23" w:rsidRPr="00D11EB1" w:rsidRDefault="003B5D23" w:rsidP="00CD190F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shd w:val="clear" w:color="auto" w:fill="D9D9D9" w:themeFill="background1" w:themeFillShade="D9"/>
            <w:noWrap/>
            <w:vAlign w:val="bottom"/>
            <w:hideMark/>
          </w:tcPr>
          <w:p w14:paraId="508D55EF" w14:textId="77777777" w:rsidR="003B5D23" w:rsidRPr="00D11EB1" w:rsidRDefault="003B5D23" w:rsidP="00CD190F">
            <w:pPr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5926A044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12.74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39DF46DE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11.41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45AE7748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14.07</w:t>
            </w:r>
          </w:p>
        </w:tc>
        <w:tc>
          <w:tcPr>
            <w:tcW w:w="635" w:type="dxa"/>
            <w:shd w:val="clear" w:color="auto" w:fill="auto"/>
            <w:noWrap/>
            <w:vAlign w:val="bottom"/>
            <w:hideMark/>
          </w:tcPr>
          <w:p w14:paraId="5122EDAE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11.38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40514F6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10.15</w:t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1201F8A9" w14:textId="77777777" w:rsidR="003B5D23" w:rsidRPr="00D11EB1" w:rsidRDefault="003B5D23" w:rsidP="00CD190F">
            <w:pPr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color w:val="000000"/>
                <w:sz w:val="16"/>
                <w:szCs w:val="16"/>
                <w:lang w:eastAsia="en-GB"/>
              </w:rPr>
              <w:t>12.62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0AD3652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1.36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009DA34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0.39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5504E4D1" w14:textId="77777777" w:rsidR="003B5D23" w:rsidRPr="00D11EB1" w:rsidRDefault="003B5D23" w:rsidP="00CD190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1EB1">
              <w:rPr>
                <w:b/>
                <w:bCs/>
                <w:color w:val="000000"/>
                <w:sz w:val="16"/>
                <w:szCs w:val="16"/>
                <w:lang w:eastAsia="en-GB"/>
              </w:rPr>
              <w:t>2.33</w:t>
            </w:r>
          </w:p>
        </w:tc>
      </w:tr>
    </w:tbl>
    <w:p w14:paraId="0163F826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73336B5F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16AB03BE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39BB4227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5FE59980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063E9A59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2AB3E974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530FC58E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1F1ABE31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5FFF1CF7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59070E4A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7EBC0F8F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0FADE99F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1DE8383A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70C1DD23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584D8046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303EE14F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77567268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4A6FF066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43665332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47926C59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57535B3C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33E002E3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33DB7C22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0635EAA3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5D77313A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40A858E2" w14:textId="77777777" w:rsidR="003B5D23" w:rsidRDefault="003B5D23" w:rsidP="003B5D23">
      <w:pPr>
        <w:rPr>
          <w:i/>
          <w:iCs/>
          <w:sz w:val="20"/>
          <w:szCs w:val="20"/>
          <w:lang w:val="en-GB" w:eastAsia="en-US"/>
        </w:rPr>
      </w:pPr>
    </w:p>
    <w:p w14:paraId="1566B5A3" w14:textId="77777777" w:rsidR="003B5D23" w:rsidRPr="00D11EB1" w:rsidRDefault="003B5D23" w:rsidP="003B5D23">
      <w:pPr>
        <w:rPr>
          <w:sz w:val="20"/>
          <w:szCs w:val="20"/>
          <w:lang w:val="en-GB"/>
        </w:rPr>
      </w:pPr>
      <w:r w:rsidRPr="00D11EB1">
        <w:rPr>
          <w:i/>
          <w:iCs/>
          <w:sz w:val="20"/>
          <w:szCs w:val="20"/>
          <w:lang w:val="en-GB" w:eastAsia="en-US"/>
        </w:rPr>
        <w:t>Note</w:t>
      </w:r>
      <w:r w:rsidRPr="00D11EB1">
        <w:rPr>
          <w:sz w:val="20"/>
          <w:szCs w:val="20"/>
          <w:lang w:val="en-GB" w:eastAsia="en-US"/>
        </w:rPr>
        <w:t xml:space="preserve">: </w:t>
      </w:r>
      <w:r w:rsidRPr="00D11EB1">
        <w:rPr>
          <w:sz w:val="20"/>
          <w:szCs w:val="20"/>
          <w:lang w:val="en-GB"/>
        </w:rPr>
        <w:t xml:space="preserve">Model </w:t>
      </w:r>
      <w:r>
        <w:rPr>
          <w:sz w:val="20"/>
          <w:szCs w:val="20"/>
          <w:lang w:val="en-GB"/>
        </w:rPr>
        <w:t>3</w:t>
      </w:r>
      <w:r w:rsidRPr="00D11EB1">
        <w:rPr>
          <w:sz w:val="20"/>
          <w:szCs w:val="20"/>
          <w:lang w:val="en-GB"/>
        </w:rPr>
        <w:t xml:space="preserve"> is the fully adjusted additive main effects model including all social strata variables</w:t>
      </w:r>
      <w:r>
        <w:rPr>
          <w:sz w:val="20"/>
          <w:szCs w:val="20"/>
          <w:lang w:val="en-GB"/>
        </w:rPr>
        <w:t xml:space="preserve"> and covariates age and country</w:t>
      </w:r>
      <w:r w:rsidRPr="00D11EB1">
        <w:rPr>
          <w:sz w:val="20"/>
          <w:szCs w:val="20"/>
          <w:lang w:val="en-GB"/>
        </w:rPr>
        <w:t>. OR = Odds Ratio; 95% CI = 95% Confidence Interval, T2D = Type 2 Diabetes</w:t>
      </w:r>
    </w:p>
    <w:p w14:paraId="2052F865" w14:textId="77777777" w:rsidR="003B5D23" w:rsidRPr="00691A29" w:rsidRDefault="003B5D23" w:rsidP="003B5D23">
      <w:pPr>
        <w:spacing w:after="160" w:line="259" w:lineRule="auto"/>
        <w:rPr>
          <w:rFonts w:eastAsiaTheme="majorEastAsia"/>
          <w:color w:val="2F5496" w:themeColor="accent1" w:themeShade="BF"/>
          <w:sz w:val="32"/>
          <w:szCs w:val="32"/>
          <w:lang w:val="en-US" w:eastAsia="en-US"/>
        </w:rPr>
      </w:pPr>
    </w:p>
    <w:p w14:paraId="2A100DCA" w14:textId="77777777" w:rsidR="003B5D23" w:rsidRPr="006817B6" w:rsidRDefault="003B5D23" w:rsidP="003B5D23">
      <w:pPr>
        <w:spacing w:after="160" w:line="259" w:lineRule="auto"/>
        <w:rPr>
          <w:rFonts w:eastAsiaTheme="majorEastAsia"/>
          <w:color w:val="2F5496" w:themeColor="accent1" w:themeShade="BF"/>
          <w:sz w:val="32"/>
          <w:szCs w:val="32"/>
          <w:lang w:val="en-US" w:eastAsia="en-US"/>
        </w:rPr>
      </w:pPr>
    </w:p>
    <w:p w14:paraId="73401EAD" w14:textId="77777777" w:rsidR="00F553FF" w:rsidRDefault="00F553FF"/>
    <w:sectPr w:rsidR="00F553FF" w:rsidSect="003B5D2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D23"/>
    <w:rsid w:val="003B5D23"/>
    <w:rsid w:val="00CA302B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363D4"/>
  <w15:chartTrackingRefBased/>
  <w15:docId w15:val="{D431CCC7-141A-4891-A80B-BFE83A9E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651</Words>
  <Characters>3714</Characters>
  <Application>Microsoft Office Word</Application>
  <DocSecurity>0</DocSecurity>
  <Lines>30</Lines>
  <Paragraphs>8</Paragraphs>
  <ScaleCrop>false</ScaleCrop>
  <Company>Springer Nature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2</cp:revision>
  <dcterms:created xsi:type="dcterms:W3CDTF">2023-08-04T01:54:00Z</dcterms:created>
  <dcterms:modified xsi:type="dcterms:W3CDTF">2023-08-04T01:54:00Z</dcterms:modified>
</cp:coreProperties>
</file>