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51" w:type="dxa"/>
        <w:tblInd w:w="-5" w:type="dxa"/>
        <w:tblLook w:val="04A0" w:firstRow="1" w:lastRow="0" w:firstColumn="1" w:lastColumn="0" w:noHBand="0" w:noVBand="1"/>
      </w:tblPr>
      <w:tblGrid>
        <w:gridCol w:w="2133"/>
        <w:gridCol w:w="4543"/>
        <w:gridCol w:w="1300"/>
        <w:gridCol w:w="1675"/>
      </w:tblGrid>
      <w:tr w:rsidR="008C543A" w:rsidRPr="00A21F64" w14:paraId="22FA9447" w14:textId="77777777" w:rsidTr="00212CC8">
        <w:trPr>
          <w:trHeight w:val="543"/>
        </w:trPr>
        <w:tc>
          <w:tcPr>
            <w:tcW w:w="2133" w:type="dxa"/>
            <w:shd w:val="clear" w:color="auto" w:fill="F2F2F2" w:themeFill="background1" w:themeFillShade="F2"/>
          </w:tcPr>
          <w:p w14:paraId="2557A33A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Positive</w:t>
            </w:r>
            <w:r w:rsidRPr="00A21F64">
              <w:rPr>
                <w:rFonts w:ascii="Times" w:hAnsi="Times" w:cs="Times"/>
                <w:sz w:val="24"/>
                <w:szCs w:val="24"/>
              </w:rPr>
              <w:t xml:space="preserve"> cases</w:t>
            </w:r>
          </w:p>
          <w:p w14:paraId="2E1DA48A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with software</w:t>
            </w:r>
          </w:p>
        </w:tc>
        <w:tc>
          <w:tcPr>
            <w:tcW w:w="4543" w:type="dxa"/>
            <w:shd w:val="clear" w:color="auto" w:fill="F2F2F2" w:themeFill="background1" w:themeFillShade="F2"/>
          </w:tcPr>
          <w:p w14:paraId="423E0C03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 number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14:paraId="615FACAC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Number of cases 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2E703DAB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Percentage</w:t>
            </w:r>
          </w:p>
        </w:tc>
      </w:tr>
      <w:tr w:rsidR="008C543A" w:rsidRPr="00A21F64" w14:paraId="1D6CB962" w14:textId="77777777" w:rsidTr="00212CC8">
        <w:trPr>
          <w:trHeight w:val="838"/>
        </w:trPr>
        <w:tc>
          <w:tcPr>
            <w:tcW w:w="2133" w:type="dxa"/>
          </w:tcPr>
          <w:p w14:paraId="02172264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Cases found + by 4 pathologists</w:t>
            </w:r>
          </w:p>
        </w:tc>
        <w:tc>
          <w:tcPr>
            <w:tcW w:w="4543" w:type="dxa"/>
          </w:tcPr>
          <w:p w14:paraId="4C8F0B74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46, 71, 81, 98, 99, 141, 146</w:t>
            </w:r>
          </w:p>
        </w:tc>
        <w:tc>
          <w:tcPr>
            <w:tcW w:w="1300" w:type="dxa"/>
          </w:tcPr>
          <w:p w14:paraId="26B732AB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7</w:t>
            </w:r>
          </w:p>
        </w:tc>
        <w:tc>
          <w:tcPr>
            <w:tcW w:w="1675" w:type="dxa"/>
          </w:tcPr>
          <w:p w14:paraId="5D1F8636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5%</w:t>
            </w:r>
          </w:p>
        </w:tc>
      </w:tr>
      <w:tr w:rsidR="008C543A" w:rsidRPr="00A21F64" w14:paraId="3F0B37B6" w14:textId="77777777" w:rsidTr="00212CC8">
        <w:trPr>
          <w:trHeight w:val="822"/>
        </w:trPr>
        <w:tc>
          <w:tcPr>
            <w:tcW w:w="2133" w:type="dxa"/>
            <w:shd w:val="clear" w:color="auto" w:fill="F2F2F2" w:themeFill="background1" w:themeFillShade="F2"/>
          </w:tcPr>
          <w:p w14:paraId="6F10B06D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Cases found + by 3 pathologists</w:t>
            </w:r>
          </w:p>
        </w:tc>
        <w:tc>
          <w:tcPr>
            <w:tcW w:w="4543" w:type="dxa"/>
            <w:shd w:val="clear" w:color="auto" w:fill="F2F2F2" w:themeFill="background1" w:themeFillShade="F2"/>
          </w:tcPr>
          <w:p w14:paraId="6E4D3EE7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31, 61, 68, 72, 84, 102, 103, 129, 136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14:paraId="2473271F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9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70B085D5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6%</w:t>
            </w:r>
          </w:p>
        </w:tc>
      </w:tr>
      <w:tr w:rsidR="008C543A" w:rsidRPr="00A21F64" w14:paraId="28D128C4" w14:textId="77777777" w:rsidTr="00212CC8">
        <w:trPr>
          <w:trHeight w:val="838"/>
        </w:trPr>
        <w:tc>
          <w:tcPr>
            <w:tcW w:w="2133" w:type="dxa"/>
          </w:tcPr>
          <w:p w14:paraId="2C651A5C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Cases found + by 2 pathologists</w:t>
            </w:r>
          </w:p>
        </w:tc>
        <w:tc>
          <w:tcPr>
            <w:tcW w:w="4543" w:type="dxa"/>
          </w:tcPr>
          <w:p w14:paraId="3DB0FBB6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13, 15, 16, 29, 33, 37, 40, 52, 54, 92, 114, 116, 124, 126, 127, 137, 144</w:t>
            </w:r>
          </w:p>
        </w:tc>
        <w:tc>
          <w:tcPr>
            <w:tcW w:w="1300" w:type="dxa"/>
          </w:tcPr>
          <w:p w14:paraId="49B5491D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17</w:t>
            </w:r>
          </w:p>
        </w:tc>
        <w:tc>
          <w:tcPr>
            <w:tcW w:w="1675" w:type="dxa"/>
          </w:tcPr>
          <w:p w14:paraId="4AC2A8C3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12%</w:t>
            </w:r>
          </w:p>
        </w:tc>
      </w:tr>
      <w:tr w:rsidR="008C543A" w:rsidRPr="00A21F64" w14:paraId="202CFC65" w14:textId="77777777" w:rsidTr="00212CC8">
        <w:trPr>
          <w:trHeight w:val="1309"/>
        </w:trPr>
        <w:tc>
          <w:tcPr>
            <w:tcW w:w="2133" w:type="dxa"/>
            <w:shd w:val="clear" w:color="auto" w:fill="F2F2F2" w:themeFill="background1" w:themeFillShade="F2"/>
          </w:tcPr>
          <w:p w14:paraId="7B15BE91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Cases found + by 1 pathologist</w:t>
            </w:r>
          </w:p>
        </w:tc>
        <w:tc>
          <w:tcPr>
            <w:tcW w:w="4543" w:type="dxa"/>
            <w:shd w:val="clear" w:color="auto" w:fill="F2F2F2" w:themeFill="background1" w:themeFillShade="F2"/>
          </w:tcPr>
          <w:p w14:paraId="0C3CB8F0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2, 10, 14, 16, 30,35,36, 44, 50, 55, 58, 65, 86, 97, 112,124,139 140, 144,145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14:paraId="108F9732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17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6FA821FE" w14:textId="77777777" w:rsidR="008C543A" w:rsidRPr="00A21F64" w:rsidRDefault="008C543A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12%</w:t>
            </w:r>
          </w:p>
        </w:tc>
      </w:tr>
    </w:tbl>
    <w:p w14:paraId="78DB708D" w14:textId="77777777" w:rsidR="008C543A" w:rsidRPr="00A21F64" w:rsidRDefault="008C543A" w:rsidP="008C543A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 </w:t>
      </w:r>
      <w:r w:rsidRPr="003A31AB">
        <w:rPr>
          <w:rFonts w:ascii="Times" w:hAnsi="Times" w:cs="Times"/>
          <w:b/>
          <w:sz w:val="24"/>
          <w:szCs w:val="24"/>
        </w:rPr>
        <w:t xml:space="preserve">Table </w:t>
      </w:r>
      <w:r>
        <w:rPr>
          <w:rFonts w:ascii="Times" w:hAnsi="Times" w:cs="Times"/>
          <w:b/>
          <w:sz w:val="24"/>
          <w:szCs w:val="24"/>
        </w:rPr>
        <w:t>7</w:t>
      </w:r>
      <w:r w:rsidRPr="003A31AB">
        <w:rPr>
          <w:rFonts w:ascii="Times" w:hAnsi="Times" w:cs="Times"/>
          <w:b/>
          <w:sz w:val="24"/>
          <w:szCs w:val="24"/>
        </w:rPr>
        <w:t>.</w:t>
      </w:r>
      <w:r w:rsidRPr="00A21F64">
        <w:rPr>
          <w:rFonts w:ascii="Times" w:hAnsi="Times" w:cs="Times"/>
          <w:sz w:val="24"/>
          <w:szCs w:val="24"/>
        </w:rPr>
        <w:t xml:space="preserve"> Analysis of case numbers with software.</w:t>
      </w:r>
    </w:p>
    <w:p w14:paraId="024739E5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E1"/>
    <w:rsid w:val="00845CE1"/>
    <w:rsid w:val="008C543A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61E8C-D8A6-4307-ABFC-643B0D87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543A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543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2023-07-14T11:10:00Z</dcterms:created>
  <dcterms:modified xsi:type="dcterms:W3CDTF">2023-07-14T11:10:00Z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07f6f6809502d4a6c7b1ce78e48dfc5edfd5a021b8e8ff9aeb30047db8ff403c</vt:lpwstr>
  </property>
</Properties>
</file>