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074EC" w14:textId="77777777" w:rsidR="00E46766" w:rsidRPr="00C35576" w:rsidRDefault="00E46766" w:rsidP="00E46766">
      <w:pPr>
        <w:pStyle w:val="ChapterHeadingStyle"/>
        <w:tabs>
          <w:tab w:val="center" w:pos="4680"/>
          <w:tab w:val="left" w:pos="6120"/>
        </w:tabs>
        <w:spacing w:line="360" w:lineRule="auto"/>
        <w:ind w:left="142" w:right="828"/>
        <w:jc w:val="both"/>
        <w:rPr>
          <w:rFonts w:asciiTheme="majorBidi" w:hAnsiTheme="majorBidi" w:cstheme="majorBidi"/>
          <w:lang w:val="en-US"/>
        </w:rPr>
      </w:pPr>
      <w:r w:rsidRPr="00C35576">
        <w:rPr>
          <w:rFonts w:asciiTheme="majorBidi" w:hAnsiTheme="majorBidi" w:cstheme="majorBidi"/>
          <w:lang w:val="en-US"/>
        </w:rPr>
        <w:t>Supplementary data</w:t>
      </w:r>
    </w:p>
    <w:p w14:paraId="51ED3E70" w14:textId="16FFE02A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35576">
        <w:rPr>
          <w:rFonts w:asciiTheme="majorBidi" w:hAnsiTheme="majorBidi" w:cstheme="majorBidi"/>
          <w:b/>
          <w:bCs/>
        </w:rPr>
        <w:t>Characteristic data of 2,9-dihydropyrano</w:t>
      </w:r>
      <w:r w:rsidRPr="00C35576">
        <w:rPr>
          <w:rFonts w:asciiTheme="majorBidi" w:hAnsiTheme="majorBidi" w:cstheme="majorBidi"/>
          <w:b/>
          <w:bCs/>
          <w:sz w:val="32"/>
          <w:szCs w:val="32"/>
        </w:rPr>
        <w:t>[2,3-b]-indoles</w:t>
      </w:r>
      <w:r w:rsidRPr="00C35576">
        <w:rPr>
          <w:rFonts w:asciiTheme="majorBidi" w:hAnsiTheme="majorBidi" w:cstheme="majorBidi"/>
          <w:b/>
          <w:bCs/>
          <w:sz w:val="28"/>
          <w:szCs w:val="28"/>
        </w:rPr>
        <w:t xml:space="preserve"> 3a-3i: </w:t>
      </w:r>
      <w:r w:rsidRPr="00C35576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1D1ACC5" wp14:editId="43DDF063">
            <wp:simplePos x="0" y="0"/>
            <wp:positionH relativeFrom="margin">
              <wp:posOffset>405765</wp:posOffset>
            </wp:positionH>
            <wp:positionV relativeFrom="margin">
              <wp:posOffset>3771900</wp:posOffset>
            </wp:positionV>
            <wp:extent cx="1377950" cy="1016000"/>
            <wp:effectExtent l="19050" t="0" r="0" b="0"/>
            <wp:wrapSquare wrapText="bothSides"/>
            <wp:docPr id="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8135DE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18FC3DB3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1FD7AA69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  <w:r w:rsidRPr="00C35576">
        <w:rPr>
          <w:rFonts w:asciiTheme="majorBidi" w:hAnsiTheme="majorBidi" w:cstheme="majorBidi"/>
          <w:b/>
          <w:bCs/>
        </w:rPr>
        <w:t>2,9-dihydropyrano[2,3-b]-indole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b/>
          <w:bCs/>
        </w:rPr>
        <w:t>(3a)</w:t>
      </w:r>
    </w:p>
    <w:p w14:paraId="2FB14255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3E4A7598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rPr>
          <w:rFonts w:asciiTheme="majorBidi" w:hAnsiTheme="majorBidi" w:cstheme="majorBidi"/>
          <w:sz w:val="24"/>
          <w:szCs w:val="24"/>
          <w:rtl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Yield 90% (154 mg); Brown solid; mp: 262-265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C35576">
        <w:rPr>
          <w:rFonts w:asciiTheme="majorBidi" w:hAnsiTheme="majorBidi" w:cstheme="majorBidi"/>
          <w:sz w:val="24"/>
          <w:szCs w:val="24"/>
        </w:rPr>
        <w:t>C.</w:t>
      </w:r>
    </w:p>
    <w:p w14:paraId="498E2355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R</w:t>
      </w:r>
      <w:r w:rsidRPr="00C3557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f </w:t>
      </w:r>
      <w:r w:rsidRPr="00C35576">
        <w:rPr>
          <w:rFonts w:asciiTheme="majorBidi" w:hAnsiTheme="majorBidi" w:cstheme="majorBidi"/>
          <w:sz w:val="24"/>
          <w:szCs w:val="24"/>
        </w:rPr>
        <w:t>= 0.6 (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C35576">
        <w:rPr>
          <w:rFonts w:asciiTheme="majorBidi" w:hAnsiTheme="majorBidi" w:cstheme="majorBidi"/>
          <w:sz w:val="24"/>
          <w:szCs w:val="24"/>
        </w:rPr>
        <w:t>-hexane: EtOAc, 10:1)</w:t>
      </w:r>
      <w:r w:rsidRPr="00C35576">
        <w:rPr>
          <w:rFonts w:asciiTheme="majorBidi" w:hAnsiTheme="majorBidi" w:cstheme="majorBidi"/>
          <w:sz w:val="24"/>
          <w:szCs w:val="24"/>
          <w:rtl/>
        </w:rPr>
        <w:t>.</w:t>
      </w:r>
    </w:p>
    <w:p w14:paraId="6CEE48EC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IR (KBr) (ⱱ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Pr="00C35576">
        <w:rPr>
          <w:rFonts w:asciiTheme="majorBidi" w:hAnsiTheme="majorBidi" w:cstheme="majorBidi"/>
          <w:sz w:val="24"/>
          <w:szCs w:val="24"/>
        </w:rPr>
        <w:t>, cm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C35576">
        <w:rPr>
          <w:rFonts w:asciiTheme="majorBidi" w:hAnsiTheme="majorBidi" w:cstheme="majorBidi"/>
          <w:sz w:val="24"/>
          <w:szCs w:val="24"/>
        </w:rPr>
        <w:t xml:space="preserve">): 3352 (NH), 3008-3058(ArCH), 2910(CH), 1509-1608(C=C), 1205(C-O).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35576">
        <w:rPr>
          <w:rFonts w:asciiTheme="majorBidi" w:hAnsiTheme="majorBidi" w:cstheme="majorBidi"/>
          <w:sz w:val="24"/>
          <w:szCs w:val="24"/>
        </w:rPr>
        <w:t>H NMR (500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</w:rPr>
        <w:t>δ</w:t>
      </w:r>
      <w:r w:rsidRPr="00C35576">
        <w:rPr>
          <w:rFonts w:asciiTheme="majorBidi" w:hAnsiTheme="majorBidi" w:cstheme="majorBidi"/>
          <w:sz w:val="24"/>
          <w:vertAlign w:val="subscript"/>
        </w:rPr>
        <w:t>H</w:t>
      </w:r>
      <w:r w:rsidRPr="00C35576">
        <w:rPr>
          <w:rFonts w:asciiTheme="majorBidi" w:hAnsiTheme="majorBidi" w:cstheme="majorBidi"/>
          <w:sz w:val="24"/>
        </w:rPr>
        <w:t xml:space="preserve"> (ppm) </w:t>
      </w:r>
      <w:r w:rsidRPr="00C35576">
        <w:rPr>
          <w:rFonts w:asciiTheme="majorBidi" w:hAnsiTheme="majorBidi" w:cstheme="majorBidi"/>
          <w:sz w:val="24"/>
          <w:szCs w:val="24"/>
        </w:rPr>
        <w:t>9.39 (s, 1H), 7.58-7.59 (m, 1H), 7.25-7.26 (m, 1H), 7.06-7.07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(m, 1H), 6.99-7.00 (m, 1H), 6.50 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C35576">
        <w:rPr>
          <w:rFonts w:asciiTheme="majorBidi" w:hAnsiTheme="majorBidi" w:cstheme="majorBidi"/>
          <w:sz w:val="24"/>
          <w:szCs w:val="24"/>
        </w:rPr>
        <w:t xml:space="preserve">= 7.4 Hz, 1H), </w:t>
      </w:r>
      <w:r w:rsidRPr="00C35576">
        <w:rPr>
          <w:rFonts w:asciiTheme="majorBidi" w:hAnsiTheme="majorBidi" w:cstheme="majorBidi"/>
          <w:sz w:val="24"/>
          <w:szCs w:val="24"/>
          <w:lang w:bidi="fa-IR"/>
        </w:rPr>
        <w:t xml:space="preserve">5.42-5.44 (m, 1Hz), 4.71 (dd, </w:t>
      </w:r>
      <w:r w:rsidRPr="00C35576">
        <w:rPr>
          <w:rFonts w:asciiTheme="majorBidi" w:hAnsiTheme="majorBidi" w:cstheme="majorBidi"/>
          <w:i/>
          <w:iCs/>
          <w:sz w:val="24"/>
          <w:szCs w:val="24"/>
          <w:lang w:bidi="fa-IR"/>
        </w:rPr>
        <w:t>J</w:t>
      </w:r>
      <w:r w:rsidRPr="00C35576">
        <w:rPr>
          <w:rFonts w:asciiTheme="majorBidi" w:hAnsiTheme="majorBidi" w:cstheme="majorBidi"/>
          <w:sz w:val="24"/>
          <w:szCs w:val="24"/>
          <w:lang w:bidi="fa-IR"/>
        </w:rPr>
        <w:t xml:space="preserve"> = 7.8, 2.0, Hz, 2H)</w:t>
      </w:r>
      <w:r w:rsidRPr="00C35576">
        <w:rPr>
          <w:rFonts w:asciiTheme="majorBidi" w:hAnsiTheme="majorBidi" w:cstheme="majorBidi"/>
          <w:sz w:val="24"/>
          <w:szCs w:val="24"/>
        </w:rPr>
        <w:t xml:space="preserve">.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C35576">
        <w:rPr>
          <w:rFonts w:asciiTheme="majorBidi" w:hAnsiTheme="majorBidi" w:cstheme="majorBidi"/>
          <w:sz w:val="24"/>
          <w:szCs w:val="24"/>
        </w:rPr>
        <w:t>C NMR (125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δ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C35576">
        <w:rPr>
          <w:rFonts w:asciiTheme="majorBidi" w:hAnsiTheme="majorBidi" w:cstheme="majorBidi"/>
          <w:sz w:val="24"/>
          <w:szCs w:val="24"/>
        </w:rPr>
        <w:t xml:space="preserve"> (ppm) 150.5 (OCN), 139.0 (CN), 131.2 (CH), 129.3 (CH), 128.5 (C), 127.2 (C), 123.7 (CH), 121.4 (CH), 120.1 (CH), 105.4 (CH), 68.6 (OCH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>). MS (EI) (m/z, %)= 171(9) [M+], 133 (13), 117 (23), 97 (12), 93 (15), 82 (18),78 (16), 57 (66), 56 (57), 42 (100).</w:t>
      </w:r>
    </w:p>
    <w:p w14:paraId="0C7065CC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rPr>
          <w:rFonts w:asciiTheme="majorBidi" w:hAnsiTheme="majorBidi" w:cstheme="majorBidi"/>
          <w:sz w:val="24"/>
          <w:szCs w:val="24"/>
        </w:rPr>
      </w:pPr>
    </w:p>
    <w:p w14:paraId="4EFDF17D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rPr>
          <w:rFonts w:asciiTheme="majorBidi" w:hAnsiTheme="majorBidi" w:cstheme="majorBidi"/>
          <w:sz w:val="24"/>
          <w:szCs w:val="24"/>
        </w:rPr>
      </w:pPr>
    </w:p>
    <w:p w14:paraId="7F2632F4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rPr>
          <w:rFonts w:asciiTheme="majorBidi" w:hAnsiTheme="majorBidi" w:cstheme="majorBidi"/>
          <w:sz w:val="24"/>
          <w:szCs w:val="24"/>
        </w:rPr>
      </w:pPr>
    </w:p>
    <w:p w14:paraId="777DC614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45BD23E" wp14:editId="419D6AEA">
            <wp:simplePos x="0" y="0"/>
            <wp:positionH relativeFrom="margin">
              <wp:posOffset>481965</wp:posOffset>
            </wp:positionH>
            <wp:positionV relativeFrom="paragraph">
              <wp:posOffset>-469900</wp:posOffset>
            </wp:positionV>
            <wp:extent cx="1733550" cy="1003300"/>
            <wp:effectExtent l="19050" t="0" r="0" b="0"/>
            <wp:wrapNone/>
            <wp:docPr id="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24EED1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sz w:val="24"/>
          <w:szCs w:val="24"/>
        </w:rPr>
      </w:pPr>
    </w:p>
    <w:p w14:paraId="36EAA403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sz w:val="24"/>
          <w:szCs w:val="24"/>
        </w:rPr>
      </w:pPr>
    </w:p>
    <w:p w14:paraId="62A2E9FE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  <w:r w:rsidRPr="00C35576">
        <w:rPr>
          <w:rFonts w:asciiTheme="majorBidi" w:hAnsiTheme="majorBidi" w:cstheme="majorBidi"/>
          <w:b/>
          <w:bCs/>
        </w:rPr>
        <w:t>7-methyl-2,9-dihydropyrano[2,3-b]-indole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b/>
          <w:bCs/>
        </w:rPr>
        <w:t>(3b)</w:t>
      </w:r>
    </w:p>
    <w:p w14:paraId="1EF7AC7D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1EA0EA83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C35576">
        <w:rPr>
          <w:rFonts w:asciiTheme="majorBidi" w:hAnsiTheme="majorBidi" w:cstheme="majorBidi"/>
          <w:sz w:val="24"/>
          <w:szCs w:val="24"/>
        </w:rPr>
        <w:t>Yield 78% (144 mg); Brown solid; mp: 233-238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C35576">
        <w:rPr>
          <w:rFonts w:asciiTheme="majorBidi" w:hAnsiTheme="majorBidi" w:cstheme="majorBidi"/>
          <w:sz w:val="24"/>
          <w:szCs w:val="24"/>
        </w:rPr>
        <w:t>C.</w:t>
      </w:r>
    </w:p>
    <w:p w14:paraId="1E5178C9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R</w:t>
      </w:r>
      <w:r w:rsidRPr="00C3557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f </w:t>
      </w:r>
      <w:r w:rsidRPr="00C35576">
        <w:rPr>
          <w:rFonts w:asciiTheme="majorBidi" w:hAnsiTheme="majorBidi" w:cstheme="majorBidi"/>
          <w:sz w:val="24"/>
          <w:szCs w:val="24"/>
        </w:rPr>
        <w:t>= 0.5 (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C35576">
        <w:rPr>
          <w:rFonts w:asciiTheme="majorBidi" w:hAnsiTheme="majorBidi" w:cstheme="majorBidi"/>
          <w:sz w:val="24"/>
          <w:szCs w:val="24"/>
        </w:rPr>
        <w:t>-hexane: EtOAc, 15:1)</w:t>
      </w:r>
      <w:r w:rsidRPr="00C35576">
        <w:rPr>
          <w:rFonts w:asciiTheme="majorBidi" w:hAnsiTheme="majorBidi" w:cstheme="majorBidi"/>
          <w:sz w:val="24"/>
          <w:szCs w:val="24"/>
          <w:rtl/>
        </w:rPr>
        <w:t>.</w:t>
      </w:r>
    </w:p>
    <w:p w14:paraId="36937EA7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IR (KBr) (ⱱ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Pr="00C35576">
        <w:rPr>
          <w:rFonts w:asciiTheme="majorBidi" w:hAnsiTheme="majorBidi" w:cstheme="majorBidi"/>
          <w:sz w:val="24"/>
          <w:szCs w:val="24"/>
        </w:rPr>
        <w:t>, cm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C35576">
        <w:rPr>
          <w:rFonts w:asciiTheme="majorBidi" w:hAnsiTheme="majorBidi" w:cstheme="majorBidi"/>
          <w:sz w:val="24"/>
          <w:szCs w:val="24"/>
        </w:rPr>
        <w:t>):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3308(NH), 3028-3147(ArH), 2840-2995(CH), 1500-1671(C=C), 1228(C-O).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35576">
        <w:rPr>
          <w:rFonts w:asciiTheme="majorBidi" w:hAnsiTheme="majorBidi" w:cstheme="majorBidi"/>
          <w:sz w:val="24"/>
          <w:szCs w:val="24"/>
        </w:rPr>
        <w:t>H NMR (500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</w:rPr>
        <w:t>δ</w:t>
      </w:r>
      <w:r w:rsidRPr="00C35576">
        <w:rPr>
          <w:rFonts w:asciiTheme="majorBidi" w:hAnsiTheme="majorBidi" w:cstheme="majorBidi"/>
          <w:sz w:val="24"/>
          <w:vertAlign w:val="subscript"/>
        </w:rPr>
        <w:t>H</w:t>
      </w:r>
      <w:r w:rsidRPr="00C35576">
        <w:rPr>
          <w:rFonts w:asciiTheme="majorBidi" w:hAnsiTheme="majorBidi" w:cstheme="majorBidi"/>
          <w:sz w:val="24"/>
        </w:rPr>
        <w:t xml:space="preserve"> (ppm) </w:t>
      </w:r>
      <w:r w:rsidRPr="00C35576">
        <w:rPr>
          <w:rFonts w:asciiTheme="majorBidi" w:hAnsiTheme="majorBidi" w:cstheme="majorBidi"/>
          <w:sz w:val="24"/>
          <w:szCs w:val="24"/>
        </w:rPr>
        <w:t xml:space="preserve">9.40 (s, 1H), 7.31 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7.7 Hz, 1H), 7.11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7.8 Hz,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0.8 Hz, 1H), 6.71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8.0 Hz, 1H), 6.49-6.52 (m, 1H), 5.42-5.46 (m, 1H), 4.60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8.3, 1.1 Hz, 2H), 2.29 (s, 3H). 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C35576">
        <w:rPr>
          <w:rFonts w:asciiTheme="majorBidi" w:hAnsiTheme="majorBidi" w:cstheme="majorBidi"/>
          <w:sz w:val="24"/>
          <w:szCs w:val="24"/>
        </w:rPr>
        <w:t>C NMR (125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δ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C35576">
        <w:rPr>
          <w:rFonts w:asciiTheme="majorBidi" w:hAnsiTheme="majorBidi" w:cstheme="majorBidi"/>
          <w:sz w:val="24"/>
          <w:szCs w:val="24"/>
        </w:rPr>
        <w:t xml:space="preserve"> (ppm) 150.8 (OCN), 136.2 (CN), 134.4 (C), 132.5 (CH), 130.8 (CH), 129.24 (C), 128.1 (C), 122.6 (CH), 119.0 (CH), 110.7 (CH), 68.5 (OCH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>), 22.6 (CH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). </w:t>
      </w:r>
      <w:r w:rsidRPr="00C35576">
        <w:rPr>
          <w:rFonts w:asciiTheme="majorBidi" w:hAnsiTheme="majorBidi" w:cstheme="majorBidi"/>
        </w:rPr>
        <w:t xml:space="preserve">MS (EI) (m/z, %)= </w:t>
      </w:r>
      <w:r w:rsidRPr="00C35576">
        <w:rPr>
          <w:rFonts w:asciiTheme="majorBidi" w:eastAsia="Calibri" w:hAnsiTheme="majorBidi" w:cstheme="majorBidi"/>
        </w:rPr>
        <w:t>185(13) [M+], 147 (15), 130 (21), 107 (16), 97(14), 92 (16),82 (18), 57 (75), 56 (64), 42 (100).</w:t>
      </w:r>
    </w:p>
    <w:p w14:paraId="536E9905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4F1B7D68" wp14:editId="6CA6D5EC">
            <wp:simplePos x="0" y="0"/>
            <wp:positionH relativeFrom="margin">
              <wp:align>left</wp:align>
            </wp:positionH>
            <wp:positionV relativeFrom="paragraph">
              <wp:posOffset>127635</wp:posOffset>
            </wp:positionV>
            <wp:extent cx="1851660" cy="1000125"/>
            <wp:effectExtent l="0" t="0" r="0" b="0"/>
            <wp:wrapThrough wrapText="bothSides">
              <wp:wrapPolygon edited="0">
                <wp:start x="13556" y="823"/>
                <wp:lineTo x="222" y="4114"/>
                <wp:lineTo x="0" y="7406"/>
                <wp:lineTo x="5333" y="7406"/>
                <wp:lineTo x="5778" y="13989"/>
                <wp:lineTo x="6222" y="14811"/>
                <wp:lineTo x="14667" y="20571"/>
                <wp:lineTo x="15556" y="20983"/>
                <wp:lineTo x="17556" y="20983"/>
                <wp:lineTo x="19778" y="20983"/>
                <wp:lineTo x="20444" y="20571"/>
                <wp:lineTo x="21333" y="16046"/>
                <wp:lineTo x="21333" y="11109"/>
                <wp:lineTo x="19778" y="8640"/>
                <wp:lineTo x="16222" y="7406"/>
                <wp:lineTo x="15333" y="823"/>
                <wp:lineTo x="13556" y="823"/>
              </wp:wrapPolygon>
            </wp:wrapThrough>
            <wp:docPr id="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F1322D" w14:textId="77777777" w:rsidR="00E46766" w:rsidRPr="00C35576" w:rsidRDefault="00E46766" w:rsidP="00E46766">
      <w:pPr>
        <w:ind w:left="142" w:right="828"/>
        <w:jc w:val="both"/>
        <w:rPr>
          <w:rFonts w:asciiTheme="majorBidi" w:eastAsia="Calibri" w:hAnsiTheme="majorBidi" w:cstheme="majorBidi"/>
        </w:rPr>
      </w:pPr>
    </w:p>
    <w:p w14:paraId="441ECEA0" w14:textId="77777777" w:rsidR="00E46766" w:rsidRPr="00C35576" w:rsidRDefault="00E46766" w:rsidP="00E46766">
      <w:pPr>
        <w:ind w:left="142" w:right="828"/>
        <w:jc w:val="both"/>
        <w:rPr>
          <w:rFonts w:asciiTheme="majorBidi" w:eastAsia="Calibri" w:hAnsiTheme="majorBidi" w:cstheme="majorBidi"/>
        </w:rPr>
      </w:pPr>
    </w:p>
    <w:p w14:paraId="6CE9A7A4" w14:textId="77777777" w:rsidR="00E46766" w:rsidRPr="00C35576" w:rsidRDefault="00E46766" w:rsidP="00E46766">
      <w:pPr>
        <w:ind w:left="142" w:right="828"/>
        <w:jc w:val="both"/>
        <w:rPr>
          <w:rFonts w:asciiTheme="majorBidi" w:eastAsia="Calibri" w:hAnsiTheme="majorBidi" w:cstheme="majorBidi"/>
        </w:rPr>
      </w:pPr>
    </w:p>
    <w:p w14:paraId="5AD11E69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23888846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47E0AF02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  <w:r w:rsidRPr="00C35576">
        <w:rPr>
          <w:rFonts w:asciiTheme="majorBidi" w:hAnsiTheme="majorBidi" w:cstheme="majorBidi"/>
          <w:b/>
          <w:bCs/>
        </w:rPr>
        <w:t>7-ethyl-2,9-dihydropyrano[2,3-b]-indole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b/>
          <w:bCs/>
        </w:rPr>
        <w:t>(3c)</w:t>
      </w:r>
    </w:p>
    <w:p w14:paraId="11A6C7CE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464BE8C7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Yield 76% (151 mg); Brown solid; mp: 229-234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C35576">
        <w:rPr>
          <w:rFonts w:asciiTheme="majorBidi" w:hAnsiTheme="majorBidi" w:cstheme="majorBidi"/>
          <w:sz w:val="24"/>
          <w:szCs w:val="24"/>
        </w:rPr>
        <w:t>C.</w:t>
      </w:r>
    </w:p>
    <w:p w14:paraId="692DE3F2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R</w:t>
      </w:r>
      <w:r w:rsidRPr="00C3557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f </w:t>
      </w:r>
      <w:r w:rsidRPr="00C35576">
        <w:rPr>
          <w:rFonts w:asciiTheme="majorBidi" w:hAnsiTheme="majorBidi" w:cstheme="majorBidi"/>
          <w:sz w:val="24"/>
          <w:szCs w:val="24"/>
        </w:rPr>
        <w:t>= 0.6 (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C35576">
        <w:rPr>
          <w:rFonts w:asciiTheme="majorBidi" w:hAnsiTheme="majorBidi" w:cstheme="majorBidi"/>
          <w:sz w:val="24"/>
          <w:szCs w:val="24"/>
        </w:rPr>
        <w:t>-hexane: EtOAc, 10:1)</w:t>
      </w:r>
      <w:r w:rsidRPr="00C35576">
        <w:rPr>
          <w:rFonts w:asciiTheme="majorBidi" w:hAnsiTheme="majorBidi" w:cstheme="majorBidi"/>
          <w:sz w:val="24"/>
          <w:szCs w:val="24"/>
          <w:rtl/>
        </w:rPr>
        <w:t>.</w:t>
      </w:r>
    </w:p>
    <w:p w14:paraId="208EA9F6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  <w:r w:rsidRPr="00C35576">
        <w:rPr>
          <w:rFonts w:asciiTheme="majorBidi" w:hAnsiTheme="majorBidi" w:cstheme="majorBidi"/>
          <w:sz w:val="24"/>
          <w:szCs w:val="24"/>
        </w:rPr>
        <w:t>IR (KBr) (ⱱ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Pr="00C35576">
        <w:rPr>
          <w:rFonts w:asciiTheme="majorBidi" w:hAnsiTheme="majorBidi" w:cstheme="majorBidi"/>
          <w:sz w:val="24"/>
          <w:szCs w:val="24"/>
        </w:rPr>
        <w:t>, cm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C35576">
        <w:rPr>
          <w:rFonts w:asciiTheme="majorBidi" w:hAnsiTheme="majorBidi" w:cstheme="majorBidi"/>
          <w:sz w:val="24"/>
          <w:szCs w:val="24"/>
        </w:rPr>
        <w:t>):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3320(NH), 3020-3145(ArH), 2839-2975(CH), 1500-1670(C=C), 1225(C-O).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35576">
        <w:rPr>
          <w:rFonts w:asciiTheme="majorBidi" w:hAnsiTheme="majorBidi" w:cstheme="majorBidi"/>
          <w:sz w:val="24"/>
          <w:szCs w:val="24"/>
        </w:rPr>
        <w:t>H NMR (500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</w:rPr>
        <w:t>δ</w:t>
      </w:r>
      <w:r w:rsidRPr="00C35576">
        <w:rPr>
          <w:rFonts w:asciiTheme="majorBidi" w:hAnsiTheme="majorBidi" w:cstheme="majorBidi"/>
          <w:sz w:val="24"/>
          <w:vertAlign w:val="subscript"/>
        </w:rPr>
        <w:t>H</w:t>
      </w:r>
      <w:r w:rsidRPr="00C35576">
        <w:rPr>
          <w:rFonts w:asciiTheme="majorBidi" w:hAnsiTheme="majorBidi" w:cstheme="majorBidi"/>
          <w:sz w:val="24"/>
        </w:rPr>
        <w:t xml:space="preserve"> (ppm) </w:t>
      </w:r>
      <w:r w:rsidRPr="00C35576">
        <w:rPr>
          <w:rFonts w:asciiTheme="majorBidi" w:hAnsiTheme="majorBidi" w:cstheme="majorBidi"/>
          <w:sz w:val="24"/>
          <w:szCs w:val="24"/>
        </w:rPr>
        <w:t xml:space="preserve">9.43 (s, 1H), 7.44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8.1, 0.6 Hz, 1H), 7.23-7.25 (m,1H), 6.68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8.2 Hz, 1H), 6.49 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 xml:space="preserve">J </w:t>
      </w:r>
      <w:r w:rsidRPr="00C35576">
        <w:rPr>
          <w:rFonts w:asciiTheme="majorBidi" w:hAnsiTheme="majorBidi" w:cstheme="majorBidi"/>
          <w:sz w:val="24"/>
          <w:szCs w:val="24"/>
        </w:rPr>
        <w:t xml:space="preserve">= 6.2 Hz, 1H), 5.43-5.47 (m, 1H), 4.66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8.4, 1.1 Hz, 2H), 2.72 (q,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9.8, 3.8 HZ, 2H), 1.19 (t,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5.4 Hz, 3H). 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C35576">
        <w:rPr>
          <w:rFonts w:asciiTheme="majorBidi" w:hAnsiTheme="majorBidi" w:cstheme="majorBidi"/>
          <w:sz w:val="24"/>
          <w:szCs w:val="24"/>
        </w:rPr>
        <w:t>C NMR (125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δ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C35576">
        <w:rPr>
          <w:rFonts w:asciiTheme="majorBidi" w:hAnsiTheme="majorBidi" w:cstheme="majorBidi"/>
          <w:sz w:val="24"/>
          <w:szCs w:val="24"/>
        </w:rPr>
        <w:t xml:space="preserve"> (ppm) 150.8 (OCN), 136.7 (CN), 136.1 (C), 132.4 (CH), 130.8 (CH), 129.5 (C), 128.1 (C), 123.0 (CH), 119.6 (CH), 111.8 (CH), 68.5 (OCH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>), 33.4 (CH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>), 17.64 (CH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). </w:t>
      </w:r>
      <w:r w:rsidRPr="00C35576">
        <w:rPr>
          <w:rFonts w:asciiTheme="majorBidi" w:hAnsiTheme="majorBidi" w:cstheme="majorBidi"/>
        </w:rPr>
        <w:t xml:space="preserve">MS (EI) (m/z, %)= </w:t>
      </w:r>
      <w:r w:rsidRPr="00C35576">
        <w:rPr>
          <w:rFonts w:asciiTheme="majorBidi" w:eastAsia="Calibri" w:hAnsiTheme="majorBidi" w:cstheme="majorBidi"/>
        </w:rPr>
        <w:t>199(10) [M+], 161 (17), 145 (14), 121 (23), 106(18), 97 (15),82 (21), 57 (76), 56 (65), 42 (100).</w:t>
      </w:r>
    </w:p>
    <w:p w14:paraId="1C1AFD30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</w:p>
    <w:p w14:paraId="526FE477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</w:p>
    <w:p w14:paraId="299C94C1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</w:p>
    <w:p w14:paraId="77037CB0" w14:textId="77777777" w:rsidR="00E46766" w:rsidRPr="00C35576" w:rsidRDefault="00E46766" w:rsidP="00E46766">
      <w:pPr>
        <w:ind w:left="142" w:right="828"/>
        <w:jc w:val="both"/>
        <w:rPr>
          <w:rFonts w:asciiTheme="majorBidi" w:eastAsia="Calibri" w:hAnsiTheme="majorBidi" w:cstheme="majorBidi"/>
          <w:rtl/>
        </w:rPr>
      </w:pPr>
    </w:p>
    <w:p w14:paraId="5BD35E34" w14:textId="77777777" w:rsidR="00E46766" w:rsidRPr="00C35576" w:rsidRDefault="00E46766" w:rsidP="00E46766">
      <w:pPr>
        <w:ind w:left="142" w:right="828"/>
        <w:jc w:val="both"/>
        <w:rPr>
          <w:rFonts w:asciiTheme="majorBidi" w:eastAsia="Calibri" w:hAnsiTheme="majorBidi" w:cstheme="majorBidi"/>
        </w:rPr>
      </w:pPr>
    </w:p>
    <w:p w14:paraId="56D1CAE1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4960F959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284A9C7B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  <w:r w:rsidRPr="00C35576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5769A217" wp14:editId="0A7C20CE">
            <wp:simplePos x="0" y="0"/>
            <wp:positionH relativeFrom="margin">
              <wp:posOffset>583565</wp:posOffset>
            </wp:positionH>
            <wp:positionV relativeFrom="paragraph">
              <wp:posOffset>-254000</wp:posOffset>
            </wp:positionV>
            <wp:extent cx="1377950" cy="1079500"/>
            <wp:effectExtent l="19050" t="0" r="0" b="0"/>
            <wp:wrapThrough wrapText="bothSides">
              <wp:wrapPolygon edited="0">
                <wp:start x="10750" y="762"/>
                <wp:lineTo x="5076" y="2668"/>
                <wp:lineTo x="-299" y="5718"/>
                <wp:lineTo x="299" y="12960"/>
                <wp:lineTo x="2688" y="19059"/>
                <wp:lineTo x="2688" y="20965"/>
                <wp:lineTo x="6570" y="20965"/>
                <wp:lineTo x="11049" y="20965"/>
                <wp:lineTo x="19709" y="19821"/>
                <wp:lineTo x="20007" y="19059"/>
                <wp:lineTo x="21202" y="14866"/>
                <wp:lineTo x="21202" y="10292"/>
                <wp:lineTo x="19410" y="8386"/>
                <wp:lineTo x="14035" y="6861"/>
                <wp:lineTo x="13139" y="762"/>
                <wp:lineTo x="10750" y="762"/>
              </wp:wrapPolygon>
            </wp:wrapThrough>
            <wp:docPr id="1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61E9A8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344DBD1B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255C7DF1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685844D0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1D54DD98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5BC5D7A0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  <w:r w:rsidRPr="00C35576">
        <w:rPr>
          <w:rFonts w:asciiTheme="majorBidi" w:hAnsiTheme="majorBidi" w:cstheme="majorBidi"/>
          <w:b/>
          <w:bCs/>
        </w:rPr>
        <w:t>5-methyl-2,9-dihydropyrano[2,3-b]-indole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b/>
          <w:bCs/>
        </w:rPr>
        <w:t>(3d)</w:t>
      </w:r>
    </w:p>
    <w:p w14:paraId="4FEDF2EF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768DA48C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Yield 88% (133 mg); Brown solid; mp: 230-235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C35576">
        <w:rPr>
          <w:rFonts w:asciiTheme="majorBidi" w:hAnsiTheme="majorBidi" w:cstheme="majorBidi"/>
          <w:sz w:val="24"/>
          <w:szCs w:val="24"/>
        </w:rPr>
        <w:t>C.</w:t>
      </w:r>
    </w:p>
    <w:p w14:paraId="32EE7404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R</w:t>
      </w:r>
      <w:r w:rsidRPr="00C3557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f </w:t>
      </w:r>
      <w:r w:rsidRPr="00C35576">
        <w:rPr>
          <w:rFonts w:asciiTheme="majorBidi" w:hAnsiTheme="majorBidi" w:cstheme="majorBidi"/>
          <w:sz w:val="24"/>
          <w:szCs w:val="24"/>
        </w:rPr>
        <w:t>= 0.6 (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C35576">
        <w:rPr>
          <w:rFonts w:asciiTheme="majorBidi" w:hAnsiTheme="majorBidi" w:cstheme="majorBidi"/>
          <w:sz w:val="24"/>
          <w:szCs w:val="24"/>
        </w:rPr>
        <w:t>-hexane: EtOAc, 20:1)</w:t>
      </w:r>
      <w:r w:rsidRPr="00C35576">
        <w:rPr>
          <w:rFonts w:asciiTheme="majorBidi" w:hAnsiTheme="majorBidi" w:cstheme="majorBidi"/>
          <w:sz w:val="24"/>
          <w:szCs w:val="24"/>
          <w:rtl/>
        </w:rPr>
        <w:t>.</w:t>
      </w:r>
    </w:p>
    <w:p w14:paraId="00E57953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  <w:r w:rsidRPr="00C35576">
        <w:rPr>
          <w:rFonts w:asciiTheme="majorBidi" w:hAnsiTheme="majorBidi" w:cstheme="majorBidi"/>
          <w:sz w:val="24"/>
          <w:szCs w:val="24"/>
        </w:rPr>
        <w:t>IR (KBr) (ⱱ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Pr="00C35576">
        <w:rPr>
          <w:rFonts w:asciiTheme="majorBidi" w:hAnsiTheme="majorBidi" w:cstheme="majorBidi"/>
          <w:sz w:val="24"/>
          <w:szCs w:val="24"/>
        </w:rPr>
        <w:t>, cm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C35576">
        <w:rPr>
          <w:rFonts w:asciiTheme="majorBidi" w:hAnsiTheme="majorBidi" w:cstheme="majorBidi"/>
          <w:sz w:val="24"/>
          <w:szCs w:val="24"/>
        </w:rPr>
        <w:t>):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3308(NH), 3035-3175(ArH), 2840-2995(CH), 1420-1571(C=C), 1126(C-O).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35576">
        <w:rPr>
          <w:rFonts w:asciiTheme="majorBidi" w:hAnsiTheme="majorBidi" w:cstheme="majorBidi"/>
          <w:sz w:val="24"/>
          <w:szCs w:val="24"/>
        </w:rPr>
        <w:t>H NMR (500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</w:rPr>
        <w:t>δ</w:t>
      </w:r>
      <w:r w:rsidRPr="00C35576">
        <w:rPr>
          <w:rFonts w:asciiTheme="majorBidi" w:hAnsiTheme="majorBidi" w:cstheme="majorBidi"/>
          <w:sz w:val="24"/>
          <w:vertAlign w:val="subscript"/>
        </w:rPr>
        <w:t>H</w:t>
      </w:r>
      <w:r w:rsidRPr="00C35576">
        <w:rPr>
          <w:rFonts w:asciiTheme="majorBidi" w:hAnsiTheme="majorBidi" w:cstheme="majorBidi"/>
          <w:sz w:val="24"/>
        </w:rPr>
        <w:t xml:space="preserve"> (ppm) 9.44</w:t>
      </w:r>
      <w:r w:rsidRPr="00C35576">
        <w:rPr>
          <w:rFonts w:asciiTheme="majorBidi" w:hAnsiTheme="majorBidi" w:cstheme="majorBidi"/>
          <w:sz w:val="24"/>
          <w:szCs w:val="24"/>
        </w:rPr>
        <w:t xml:space="preserve"> (s, 1H), 7.33 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8.2 Hz, 1H), 7.11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8.0, 0.8 Hz, 1H), 6.72-6.74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(m, 1H), 6.55 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8.5 Hz, 1H), 5.39-5.42 (m, 1H), 4.67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8.3, 1.1 Hz, 2H), 2.25 (s, 3H). 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C35576">
        <w:rPr>
          <w:rFonts w:asciiTheme="majorBidi" w:hAnsiTheme="majorBidi" w:cstheme="majorBidi"/>
          <w:sz w:val="24"/>
          <w:szCs w:val="24"/>
        </w:rPr>
        <w:t>C NMR (125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δ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C35576">
        <w:rPr>
          <w:rFonts w:asciiTheme="majorBidi" w:hAnsiTheme="majorBidi" w:cstheme="majorBidi"/>
          <w:sz w:val="24"/>
          <w:szCs w:val="24"/>
        </w:rPr>
        <w:t xml:space="preserve"> (ppm) 150.7 (OCN), 137.0 (CN), 132.7 (CH), 131.0 (CH), 129.5 (C), 127.7 (C), 125.4 (C), 123.1 (CH), 122.0 (CH), 119.8 (CH), 68.4 (OCH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>), 18.6 (CH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). </w:t>
      </w:r>
      <w:r w:rsidRPr="00C35576">
        <w:rPr>
          <w:rFonts w:asciiTheme="majorBidi" w:hAnsiTheme="majorBidi" w:cstheme="majorBidi"/>
        </w:rPr>
        <w:t xml:space="preserve">MS (EI) (m/z, %)= </w:t>
      </w:r>
      <w:r w:rsidRPr="00C35576">
        <w:rPr>
          <w:rFonts w:asciiTheme="majorBidi" w:eastAsia="Calibri" w:hAnsiTheme="majorBidi" w:cstheme="majorBidi"/>
        </w:rPr>
        <w:t>185(11) [M+], 147 (15), 130 (20), 107 (18), 97(14), 92 (15),82 (19), 57 (75), 56 (63), 42 (100).</w:t>
      </w:r>
    </w:p>
    <w:p w14:paraId="7E6C1DA5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</w:p>
    <w:p w14:paraId="14BA4180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  <w:r w:rsidRPr="00C35576">
        <w:rPr>
          <w:rFonts w:asciiTheme="majorBidi" w:eastAsia="Calibri" w:hAnsiTheme="majorBidi" w:cstheme="majorBidi"/>
          <w:noProof/>
        </w:rPr>
        <w:drawing>
          <wp:anchor distT="0" distB="0" distL="114300" distR="114300" simplePos="0" relativeHeight="251663360" behindDoc="1" locked="0" layoutInCell="1" allowOverlap="1" wp14:anchorId="57032725" wp14:editId="2F01AC01">
            <wp:simplePos x="0" y="0"/>
            <wp:positionH relativeFrom="margin">
              <wp:posOffset>659765</wp:posOffset>
            </wp:positionH>
            <wp:positionV relativeFrom="paragraph">
              <wp:posOffset>36830</wp:posOffset>
            </wp:positionV>
            <wp:extent cx="1377950" cy="1193800"/>
            <wp:effectExtent l="19050" t="0" r="0" b="0"/>
            <wp:wrapThrough wrapText="bothSides">
              <wp:wrapPolygon edited="0">
                <wp:start x="2986" y="689"/>
                <wp:lineTo x="3583" y="6204"/>
                <wp:lineTo x="299" y="8962"/>
                <wp:lineTo x="-299" y="15166"/>
                <wp:lineTo x="4181" y="17234"/>
                <wp:lineTo x="11945" y="17234"/>
                <wp:lineTo x="11945" y="19302"/>
                <wp:lineTo x="13736" y="21026"/>
                <wp:lineTo x="16125" y="21026"/>
                <wp:lineTo x="18813" y="21026"/>
                <wp:lineTo x="19112" y="21026"/>
                <wp:lineTo x="21202" y="17579"/>
                <wp:lineTo x="21202" y="17234"/>
                <wp:lineTo x="20306" y="12064"/>
                <wp:lineTo x="20306" y="11719"/>
                <wp:lineTo x="13139" y="6204"/>
                <wp:lineTo x="13736" y="4826"/>
                <wp:lineTo x="12542" y="3791"/>
                <wp:lineTo x="5076" y="689"/>
                <wp:lineTo x="2986" y="689"/>
              </wp:wrapPolygon>
            </wp:wrapThrough>
            <wp:docPr id="1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6F8292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</w:p>
    <w:p w14:paraId="78F10848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</w:rPr>
      </w:pPr>
    </w:p>
    <w:p w14:paraId="51D7ABEA" w14:textId="77777777" w:rsidR="00E46766" w:rsidRPr="00C35576" w:rsidRDefault="00E46766" w:rsidP="00E46766">
      <w:pPr>
        <w:ind w:left="142" w:right="828"/>
        <w:jc w:val="both"/>
        <w:rPr>
          <w:rFonts w:asciiTheme="majorBidi" w:eastAsia="Calibri" w:hAnsiTheme="majorBidi" w:cstheme="majorBidi"/>
        </w:rPr>
      </w:pPr>
    </w:p>
    <w:p w14:paraId="59EB104A" w14:textId="77777777" w:rsidR="00E46766" w:rsidRPr="00C35576" w:rsidRDefault="00E46766" w:rsidP="00E46766">
      <w:pPr>
        <w:ind w:left="142" w:right="828"/>
        <w:jc w:val="both"/>
        <w:rPr>
          <w:rFonts w:asciiTheme="majorBidi" w:eastAsia="Calibri" w:hAnsiTheme="majorBidi" w:cstheme="majorBidi"/>
        </w:rPr>
      </w:pPr>
    </w:p>
    <w:p w14:paraId="29DCD062" w14:textId="77777777" w:rsidR="00E46766" w:rsidRPr="00C35576" w:rsidRDefault="00E46766" w:rsidP="00E46766">
      <w:pPr>
        <w:ind w:left="142" w:right="828"/>
        <w:jc w:val="both"/>
        <w:rPr>
          <w:rFonts w:asciiTheme="majorBidi" w:eastAsia="Calibri" w:hAnsiTheme="majorBidi" w:cstheme="majorBidi"/>
        </w:rPr>
      </w:pPr>
    </w:p>
    <w:p w14:paraId="17330FDA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1CF3E647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  <w:r w:rsidRPr="00C35576">
        <w:rPr>
          <w:rFonts w:asciiTheme="majorBidi" w:hAnsiTheme="majorBidi" w:cstheme="majorBidi"/>
          <w:b/>
          <w:bCs/>
        </w:rPr>
        <w:t>8-bromo-2,9-dihydropyrano[2,3-b]-indole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b/>
          <w:bCs/>
        </w:rPr>
        <w:t>(3e)</w:t>
      </w:r>
    </w:p>
    <w:p w14:paraId="53D60197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5407E8DA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Yield 74% (185 mg); Brown solid; mp: 268-272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C35576">
        <w:rPr>
          <w:rFonts w:asciiTheme="majorBidi" w:hAnsiTheme="majorBidi" w:cstheme="majorBidi"/>
          <w:sz w:val="24"/>
          <w:szCs w:val="24"/>
        </w:rPr>
        <w:t>C.</w:t>
      </w:r>
    </w:p>
    <w:p w14:paraId="4E7CDBB8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R</w:t>
      </w:r>
      <w:r w:rsidRPr="00C3557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f </w:t>
      </w:r>
      <w:r w:rsidRPr="00C35576">
        <w:rPr>
          <w:rFonts w:asciiTheme="majorBidi" w:hAnsiTheme="majorBidi" w:cstheme="majorBidi"/>
          <w:sz w:val="24"/>
          <w:szCs w:val="24"/>
        </w:rPr>
        <w:t>= 0.4 (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C35576">
        <w:rPr>
          <w:rFonts w:asciiTheme="majorBidi" w:hAnsiTheme="majorBidi" w:cstheme="majorBidi"/>
          <w:sz w:val="24"/>
          <w:szCs w:val="24"/>
        </w:rPr>
        <w:t>-hexane: EtOAc, 10:1).</w:t>
      </w:r>
    </w:p>
    <w:p w14:paraId="27060A98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  <w:r w:rsidRPr="00C35576">
        <w:rPr>
          <w:rFonts w:asciiTheme="majorBidi" w:hAnsiTheme="majorBidi" w:cstheme="majorBidi"/>
          <w:sz w:val="24"/>
          <w:szCs w:val="24"/>
        </w:rPr>
        <w:t>IR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(KBr)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(ⱱ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Pr="00C35576">
        <w:rPr>
          <w:rFonts w:asciiTheme="majorBidi" w:hAnsiTheme="majorBidi" w:cstheme="majorBidi"/>
          <w:sz w:val="24"/>
          <w:szCs w:val="24"/>
        </w:rPr>
        <w:t>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cm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C35576">
        <w:rPr>
          <w:rFonts w:asciiTheme="majorBidi" w:hAnsiTheme="majorBidi" w:cstheme="majorBidi"/>
          <w:sz w:val="24"/>
          <w:szCs w:val="24"/>
        </w:rPr>
        <w:t>):</w:t>
      </w:r>
      <w:r w:rsidRPr="00C35576">
        <w:rPr>
          <w:rFonts w:asciiTheme="majorBidi" w:hAnsiTheme="majorBidi" w:cstheme="majorBidi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3382(NH),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3051-3166(ArH),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2888(CH),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1504-1669(C=C),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1240(C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O),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730(C-Br).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35576">
        <w:rPr>
          <w:rFonts w:asciiTheme="majorBidi" w:hAnsiTheme="majorBidi" w:cstheme="majorBidi"/>
          <w:sz w:val="24"/>
          <w:szCs w:val="24"/>
        </w:rPr>
        <w:t>H NMR (500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</w:rPr>
        <w:t>δ</w:t>
      </w:r>
      <w:r w:rsidRPr="00C35576">
        <w:rPr>
          <w:rFonts w:asciiTheme="majorBidi" w:hAnsiTheme="majorBidi" w:cstheme="majorBidi"/>
          <w:sz w:val="24"/>
          <w:vertAlign w:val="subscript"/>
        </w:rPr>
        <w:t>H</w:t>
      </w:r>
      <w:r w:rsidRPr="00C35576">
        <w:rPr>
          <w:rFonts w:asciiTheme="majorBidi" w:hAnsiTheme="majorBidi" w:cstheme="majorBidi"/>
          <w:sz w:val="24"/>
        </w:rPr>
        <w:t xml:space="preserve"> (ppm) 9.46</w:t>
      </w:r>
      <w:r w:rsidRPr="00C35576">
        <w:rPr>
          <w:rFonts w:asciiTheme="majorBidi" w:hAnsiTheme="majorBidi" w:cstheme="majorBidi"/>
          <w:sz w:val="24"/>
          <w:szCs w:val="24"/>
        </w:rPr>
        <w:t xml:space="preserve"> (s, 1H), 7.38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7.5, 0.8 Hz, 1H), 7.10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7.8, 1.1 Hz, 1H), 6.91-6.93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(m, 1H), 6.52 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8.4 Hz, 1H), 5.39-5.42 (m, 1H), 4.67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8.3, 1.1 Hz, 2H). </w:t>
      </w:r>
      <w:r w:rsidRPr="00C35576">
        <w:rPr>
          <w:rFonts w:asciiTheme="majorBidi" w:hAnsiTheme="majorBidi" w:cstheme="majorBidi"/>
          <w:vertAlign w:val="superscript"/>
        </w:rPr>
        <w:t>13</w:t>
      </w:r>
      <w:r w:rsidRPr="00C35576">
        <w:rPr>
          <w:rFonts w:asciiTheme="majorBidi" w:hAnsiTheme="majorBidi" w:cstheme="majorBidi"/>
        </w:rPr>
        <w:t>C NMR (125 MHz, CDCl</w:t>
      </w:r>
      <w:r w:rsidRPr="00C35576">
        <w:rPr>
          <w:rFonts w:asciiTheme="majorBidi" w:hAnsiTheme="majorBidi" w:cstheme="majorBidi"/>
          <w:vertAlign w:val="subscript"/>
        </w:rPr>
        <w:t>3</w:t>
      </w:r>
      <w:r w:rsidRPr="00C35576">
        <w:rPr>
          <w:rFonts w:asciiTheme="majorBidi" w:hAnsiTheme="majorBidi" w:cstheme="majorBidi"/>
        </w:rPr>
        <w:t xml:space="preserve">): </w:t>
      </w:r>
      <w:r w:rsidRPr="00C35576">
        <w:rPr>
          <w:rFonts w:asciiTheme="majorBidi" w:hAnsiTheme="majorBidi" w:cstheme="majorBidi"/>
          <w:i/>
          <w:iCs/>
        </w:rPr>
        <w:t>δ</w:t>
      </w:r>
      <w:r w:rsidRPr="00C35576">
        <w:rPr>
          <w:rFonts w:asciiTheme="majorBidi" w:hAnsiTheme="majorBidi" w:cstheme="majorBidi"/>
          <w:vertAlign w:val="subscript"/>
        </w:rPr>
        <w:t>C</w:t>
      </w:r>
      <w:r w:rsidRPr="00C35576">
        <w:rPr>
          <w:rFonts w:asciiTheme="majorBidi" w:hAnsiTheme="majorBidi" w:cstheme="majorBidi"/>
        </w:rPr>
        <w:t xml:space="preserve"> (ppm) </w:t>
      </w:r>
      <w:r w:rsidRPr="00C35576">
        <w:rPr>
          <w:rFonts w:asciiTheme="majorBidi" w:eastAsia="Calibri" w:hAnsiTheme="majorBidi" w:cstheme="majorBidi"/>
          <w:szCs w:val="20"/>
        </w:rPr>
        <w:t>150.8 (OCN), 139.8 (CN), 133.3 (CH), 132.2 (CH), 130.7 (CH), 130.0 (CH), 128.7 (C), 127.3 (C), 119.6 (CH), 102.5 (CBr), 68.7 (CH</w:t>
      </w:r>
      <w:r w:rsidRPr="00C35576">
        <w:rPr>
          <w:rFonts w:asciiTheme="majorBidi" w:eastAsia="Calibri" w:hAnsiTheme="majorBidi" w:cstheme="majorBidi"/>
          <w:szCs w:val="20"/>
          <w:vertAlign w:val="subscript"/>
        </w:rPr>
        <w:t>2</w:t>
      </w:r>
      <w:r w:rsidRPr="00C35576">
        <w:rPr>
          <w:rFonts w:asciiTheme="majorBidi" w:eastAsia="Calibri" w:hAnsiTheme="majorBidi" w:cstheme="majorBidi"/>
          <w:szCs w:val="20"/>
        </w:rPr>
        <w:t xml:space="preserve">). </w:t>
      </w:r>
      <w:r w:rsidRPr="00C35576">
        <w:rPr>
          <w:rFonts w:asciiTheme="majorBidi" w:hAnsiTheme="majorBidi" w:cstheme="majorBidi"/>
        </w:rPr>
        <w:t xml:space="preserve">MS (EI) (m/z, %)= </w:t>
      </w:r>
      <w:r w:rsidRPr="00C35576">
        <w:rPr>
          <w:rFonts w:asciiTheme="majorBidi" w:eastAsia="Calibri" w:hAnsiTheme="majorBidi" w:cstheme="majorBidi"/>
        </w:rPr>
        <w:t>249(12) [M+], 212 (8), 196 (21), 172 (17), 157 (15), 97 (14), 82 (19), 57 (70), 56 (62), 42 (100).</w:t>
      </w:r>
    </w:p>
    <w:p w14:paraId="2DD14083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</w:p>
    <w:p w14:paraId="4FA4AC84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</w:p>
    <w:p w14:paraId="7B7B365E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</w:p>
    <w:p w14:paraId="40E19C00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  <w:r w:rsidRPr="00C35576">
        <w:rPr>
          <w:rFonts w:asciiTheme="majorBidi" w:eastAsia="Calibri" w:hAnsiTheme="majorBidi" w:cstheme="majorBidi"/>
          <w:noProof/>
        </w:rPr>
        <w:drawing>
          <wp:anchor distT="0" distB="0" distL="114300" distR="114300" simplePos="0" relativeHeight="251664384" behindDoc="1" locked="0" layoutInCell="1" allowOverlap="1" wp14:anchorId="6E307BFA" wp14:editId="551108F3">
            <wp:simplePos x="0" y="0"/>
            <wp:positionH relativeFrom="margin">
              <wp:align>left</wp:align>
            </wp:positionH>
            <wp:positionV relativeFrom="paragraph">
              <wp:posOffset>203756</wp:posOffset>
            </wp:positionV>
            <wp:extent cx="1372235" cy="1152525"/>
            <wp:effectExtent l="0" t="0" r="0" b="9525"/>
            <wp:wrapThrough wrapText="bothSides">
              <wp:wrapPolygon edited="0">
                <wp:start x="2999" y="0"/>
                <wp:lineTo x="2999" y="6069"/>
                <wp:lineTo x="300" y="7855"/>
                <wp:lineTo x="0" y="8569"/>
                <wp:lineTo x="0" y="14995"/>
                <wp:lineTo x="5398" y="17494"/>
                <wp:lineTo x="11994" y="17494"/>
                <wp:lineTo x="11994" y="19636"/>
                <wp:lineTo x="14393" y="21064"/>
                <wp:lineTo x="17392" y="21421"/>
                <wp:lineTo x="18591" y="21421"/>
                <wp:lineTo x="21290" y="17494"/>
                <wp:lineTo x="20690" y="11425"/>
                <wp:lineTo x="18292" y="9283"/>
                <wp:lineTo x="13194" y="6069"/>
                <wp:lineTo x="13794" y="3927"/>
                <wp:lineTo x="11994" y="2499"/>
                <wp:lineTo x="5997" y="0"/>
                <wp:lineTo x="2999" y="0"/>
              </wp:wrapPolygon>
            </wp:wrapThrough>
            <wp:docPr id="1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A2A7C8D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3AF8EAD0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7A55133D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b/>
          <w:bCs/>
          <w:sz w:val="28"/>
          <w:szCs w:val="28"/>
        </w:rPr>
      </w:pPr>
    </w:p>
    <w:p w14:paraId="2CCFF7A8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b/>
          <w:bCs/>
          <w:sz w:val="28"/>
          <w:szCs w:val="28"/>
        </w:rPr>
      </w:pPr>
    </w:p>
    <w:p w14:paraId="415CC278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b/>
          <w:bCs/>
          <w:sz w:val="28"/>
          <w:szCs w:val="28"/>
        </w:rPr>
      </w:pPr>
    </w:p>
    <w:p w14:paraId="1E9D58A7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  <w:r w:rsidRPr="00C35576">
        <w:rPr>
          <w:rFonts w:asciiTheme="majorBidi" w:hAnsiTheme="majorBidi" w:cstheme="majorBidi"/>
          <w:b/>
          <w:bCs/>
        </w:rPr>
        <w:t>8-Chloro-2,9-dihydropyrano[2,3-b]-indole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b/>
          <w:bCs/>
        </w:rPr>
        <w:t>(3f)</w:t>
      </w:r>
    </w:p>
    <w:p w14:paraId="155EB718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6DA2BE93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Yield 78% (160 mg); Brown solid; mp: 270-275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C35576">
        <w:rPr>
          <w:rFonts w:asciiTheme="majorBidi" w:hAnsiTheme="majorBidi" w:cstheme="majorBidi"/>
          <w:sz w:val="24"/>
          <w:szCs w:val="24"/>
        </w:rPr>
        <w:t>C.</w:t>
      </w:r>
    </w:p>
    <w:p w14:paraId="177609B6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R</w:t>
      </w:r>
      <w:r w:rsidRPr="00C3557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f </w:t>
      </w:r>
      <w:r w:rsidRPr="00C35576">
        <w:rPr>
          <w:rFonts w:asciiTheme="majorBidi" w:hAnsiTheme="majorBidi" w:cstheme="majorBidi"/>
          <w:sz w:val="24"/>
          <w:szCs w:val="24"/>
        </w:rPr>
        <w:t>= 0.5 (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C35576">
        <w:rPr>
          <w:rFonts w:asciiTheme="majorBidi" w:hAnsiTheme="majorBidi" w:cstheme="majorBidi"/>
          <w:sz w:val="24"/>
          <w:szCs w:val="24"/>
        </w:rPr>
        <w:t>-hexane: EtOAc, 15:1).</w:t>
      </w:r>
    </w:p>
    <w:p w14:paraId="265F4BC8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  <w:r w:rsidRPr="00C35576">
        <w:rPr>
          <w:rFonts w:asciiTheme="majorBidi" w:hAnsiTheme="majorBidi" w:cstheme="majorBidi"/>
          <w:sz w:val="24"/>
          <w:szCs w:val="24"/>
        </w:rPr>
        <w:t>IR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(KBr)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(ⱱ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Pr="00C35576">
        <w:rPr>
          <w:rFonts w:asciiTheme="majorBidi" w:hAnsiTheme="majorBidi" w:cstheme="majorBidi"/>
          <w:sz w:val="24"/>
          <w:szCs w:val="24"/>
        </w:rPr>
        <w:t>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cm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C35576">
        <w:rPr>
          <w:rFonts w:asciiTheme="majorBidi" w:hAnsiTheme="majorBidi" w:cstheme="majorBidi"/>
          <w:sz w:val="24"/>
          <w:szCs w:val="24"/>
        </w:rPr>
        <w:t>):</w:t>
      </w:r>
      <w:r w:rsidRPr="00C35576">
        <w:rPr>
          <w:rFonts w:asciiTheme="majorBidi" w:hAnsiTheme="majorBidi" w:cstheme="majorBidi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3356(NH),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3069-3109(ArH),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2896(CH),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1510-1689(C=C),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1248(C-O),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784(C-Cl).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35576">
        <w:rPr>
          <w:rFonts w:asciiTheme="majorBidi" w:hAnsiTheme="majorBidi" w:cstheme="majorBidi"/>
          <w:sz w:val="24"/>
          <w:szCs w:val="24"/>
        </w:rPr>
        <w:t>H NMR (500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</w:rPr>
        <w:t>δ</w:t>
      </w:r>
      <w:r w:rsidRPr="00C35576">
        <w:rPr>
          <w:rFonts w:asciiTheme="majorBidi" w:hAnsiTheme="majorBidi" w:cstheme="majorBidi"/>
          <w:sz w:val="24"/>
          <w:vertAlign w:val="subscript"/>
        </w:rPr>
        <w:t>H</w:t>
      </w:r>
      <w:r w:rsidRPr="00C35576">
        <w:rPr>
          <w:rFonts w:asciiTheme="majorBidi" w:hAnsiTheme="majorBidi" w:cstheme="majorBidi"/>
          <w:sz w:val="24"/>
        </w:rPr>
        <w:t xml:space="preserve"> (ppm) </w:t>
      </w:r>
      <w:r w:rsidRPr="00C35576">
        <w:rPr>
          <w:rFonts w:asciiTheme="majorBidi" w:hAnsiTheme="majorBidi" w:cstheme="majorBidi"/>
          <w:sz w:val="24"/>
          <w:szCs w:val="24"/>
        </w:rPr>
        <w:t xml:space="preserve">9.45 (s, 1H), 7.65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4.4, 0.7 Hz, 1H), 7.31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8.1, 1.2 Hz, 1H), 7.14-7.17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(m, 1H), 6.47 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7.3 Hz, 1H), 5.44-5.45 (m, 1H), 4.65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8.3, 1.0 Hz, 2H).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C35576">
        <w:rPr>
          <w:rFonts w:asciiTheme="majorBidi" w:hAnsiTheme="majorBidi" w:cstheme="majorBidi"/>
          <w:sz w:val="24"/>
          <w:szCs w:val="24"/>
        </w:rPr>
        <w:t>C NMR (125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δ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C35576">
        <w:rPr>
          <w:rFonts w:asciiTheme="majorBidi" w:hAnsiTheme="majorBidi" w:cstheme="majorBidi"/>
          <w:sz w:val="24"/>
          <w:szCs w:val="24"/>
        </w:rPr>
        <w:t xml:space="preserve"> (ppm) 150.3 (OCN), 137.9 (CN), 133.8 (CH), 132.2 (CH), 130.4 (CH), 129.3 (C), </w:t>
      </w:r>
      <w:r w:rsidRPr="00C35576">
        <w:rPr>
          <w:rFonts w:asciiTheme="majorBidi" w:hAnsiTheme="majorBidi" w:cstheme="majorBidi"/>
          <w:sz w:val="24"/>
          <w:szCs w:val="24"/>
        </w:rPr>
        <w:lastRenderedPageBreak/>
        <w:t>127.7 (CH), 127.3 (C), 122.3 (CCl), 119.3 (CH), 68.4 (CH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 xml:space="preserve">). </w:t>
      </w:r>
      <w:r w:rsidRPr="00C35576">
        <w:rPr>
          <w:rFonts w:asciiTheme="majorBidi" w:hAnsiTheme="majorBidi" w:cstheme="majorBidi"/>
        </w:rPr>
        <w:t xml:space="preserve">MS (EI) (m/z, %)= </w:t>
      </w:r>
      <w:r w:rsidRPr="00C35576">
        <w:rPr>
          <w:rFonts w:asciiTheme="majorBidi" w:eastAsia="Calibri" w:hAnsiTheme="majorBidi" w:cstheme="majorBidi"/>
        </w:rPr>
        <w:t>205(9) [M+], 167 (18), 151 (20), 127 (17), 112 (16), 97 (13),82 (20), 57 (74), 56 (61), 42 (100).</w:t>
      </w:r>
    </w:p>
    <w:p w14:paraId="30EB0821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  <w:r w:rsidRPr="00C35576">
        <w:rPr>
          <w:rFonts w:asciiTheme="majorBidi" w:eastAsia="Calibri" w:hAnsiTheme="majorBidi" w:cstheme="majorBidi"/>
          <w:noProof/>
        </w:rPr>
        <w:drawing>
          <wp:anchor distT="0" distB="0" distL="114300" distR="114300" simplePos="0" relativeHeight="251665408" behindDoc="1" locked="0" layoutInCell="1" allowOverlap="1" wp14:anchorId="0991381C" wp14:editId="232237E1">
            <wp:simplePos x="0" y="0"/>
            <wp:positionH relativeFrom="margin">
              <wp:align>left</wp:align>
            </wp:positionH>
            <wp:positionV relativeFrom="paragraph">
              <wp:posOffset>124460</wp:posOffset>
            </wp:positionV>
            <wp:extent cx="1377950" cy="1155700"/>
            <wp:effectExtent l="19050" t="0" r="0" b="0"/>
            <wp:wrapThrough wrapText="bothSides">
              <wp:wrapPolygon edited="0">
                <wp:start x="2688" y="712"/>
                <wp:lineTo x="2688" y="6409"/>
                <wp:lineTo x="299" y="8189"/>
                <wp:lineTo x="-299" y="14954"/>
                <wp:lineTo x="5972" y="17802"/>
                <wp:lineTo x="12243" y="17802"/>
                <wp:lineTo x="12243" y="19582"/>
                <wp:lineTo x="14035" y="21007"/>
                <wp:lineTo x="16125" y="21007"/>
                <wp:lineTo x="18813" y="21007"/>
                <wp:lineTo x="19112" y="21007"/>
                <wp:lineTo x="21202" y="17802"/>
                <wp:lineTo x="21202" y="16022"/>
                <wp:lineTo x="20605" y="11749"/>
                <wp:lineTo x="18216" y="9613"/>
                <wp:lineTo x="13139" y="6409"/>
                <wp:lineTo x="13736" y="4273"/>
                <wp:lineTo x="12542" y="3204"/>
                <wp:lineTo x="7167" y="712"/>
                <wp:lineTo x="2688" y="712"/>
              </wp:wrapPolygon>
            </wp:wrapThrough>
            <wp:docPr id="3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A3B6F9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</w:p>
    <w:p w14:paraId="7AAF5841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33D9A1BC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3F1E8755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</w:rPr>
      </w:pPr>
    </w:p>
    <w:p w14:paraId="113AA026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</w:rPr>
      </w:pPr>
    </w:p>
    <w:p w14:paraId="111E843C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  <w:r w:rsidRPr="00C35576">
        <w:rPr>
          <w:rFonts w:asciiTheme="majorBidi" w:hAnsiTheme="majorBidi" w:cstheme="majorBidi"/>
          <w:b/>
          <w:bCs/>
        </w:rPr>
        <w:t>8-nitro-2,9-dihydropyrano[2,3-b]-indole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b/>
          <w:bCs/>
        </w:rPr>
        <w:t>(3g)</w:t>
      </w:r>
    </w:p>
    <w:p w14:paraId="5AC3AEA3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200F8FF0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Yield 84% (181 mg); Brown solid; mp: 275-279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C35576">
        <w:rPr>
          <w:rFonts w:asciiTheme="majorBidi" w:hAnsiTheme="majorBidi" w:cstheme="majorBidi"/>
          <w:sz w:val="24"/>
          <w:szCs w:val="24"/>
        </w:rPr>
        <w:t>C.</w:t>
      </w:r>
    </w:p>
    <w:p w14:paraId="1011B32C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R</w:t>
      </w:r>
      <w:r w:rsidRPr="00C3557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f </w:t>
      </w:r>
      <w:r w:rsidRPr="00C35576">
        <w:rPr>
          <w:rFonts w:asciiTheme="majorBidi" w:hAnsiTheme="majorBidi" w:cstheme="majorBidi"/>
          <w:sz w:val="24"/>
          <w:szCs w:val="24"/>
        </w:rPr>
        <w:t>= 0.6 (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C35576">
        <w:rPr>
          <w:rFonts w:asciiTheme="majorBidi" w:hAnsiTheme="majorBidi" w:cstheme="majorBidi"/>
          <w:sz w:val="24"/>
          <w:szCs w:val="24"/>
        </w:rPr>
        <w:t>-hexane: EtOAc, 10:1)</w:t>
      </w:r>
      <w:r w:rsidRPr="00C35576">
        <w:rPr>
          <w:rFonts w:asciiTheme="majorBidi" w:hAnsiTheme="majorBidi" w:cstheme="majorBidi"/>
          <w:sz w:val="24"/>
          <w:szCs w:val="24"/>
          <w:rtl/>
        </w:rPr>
        <w:t>.</w:t>
      </w:r>
    </w:p>
    <w:p w14:paraId="12134F51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  <w:r w:rsidRPr="00C35576">
        <w:rPr>
          <w:rFonts w:asciiTheme="majorBidi" w:hAnsiTheme="majorBidi" w:cstheme="majorBidi"/>
          <w:sz w:val="24"/>
          <w:szCs w:val="24"/>
        </w:rPr>
        <w:t>IR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(KBr)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(ⱱ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Pr="00C35576">
        <w:rPr>
          <w:rFonts w:asciiTheme="majorBidi" w:hAnsiTheme="majorBidi" w:cstheme="majorBidi"/>
          <w:sz w:val="24"/>
          <w:szCs w:val="24"/>
        </w:rPr>
        <w:t>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cm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C35576">
        <w:rPr>
          <w:rFonts w:asciiTheme="majorBidi" w:hAnsiTheme="majorBidi" w:cstheme="majorBidi"/>
          <w:sz w:val="24"/>
          <w:szCs w:val="24"/>
        </w:rPr>
        <w:t>):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3309(NH),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3058-3116(ArH),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2850-2899(CH),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1515</w:t>
      </w:r>
      <w:r w:rsidRPr="00C35576">
        <w:rPr>
          <w:rFonts w:asciiTheme="majorBidi" w:hAnsiTheme="majorBidi" w:cstheme="majorBidi"/>
          <w:sz w:val="24"/>
          <w:szCs w:val="24"/>
          <w:rtl/>
        </w:rPr>
        <w:t>-</w:t>
      </w:r>
      <w:r w:rsidRPr="00C35576">
        <w:rPr>
          <w:rFonts w:asciiTheme="majorBidi" w:hAnsiTheme="majorBidi" w:cstheme="majorBidi"/>
          <w:sz w:val="24"/>
          <w:szCs w:val="24"/>
        </w:rPr>
        <w:t>1699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(C=C),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1468(NO2),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1250(C-O),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780(C-N)</w:t>
      </w:r>
      <w:r w:rsidRPr="00C35576">
        <w:rPr>
          <w:rFonts w:asciiTheme="majorBidi" w:hAnsiTheme="majorBidi" w:cstheme="majorBidi"/>
          <w:sz w:val="24"/>
          <w:szCs w:val="24"/>
          <w:rtl/>
        </w:rPr>
        <w:t>.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35576">
        <w:rPr>
          <w:rFonts w:asciiTheme="majorBidi" w:hAnsiTheme="majorBidi" w:cstheme="majorBidi"/>
          <w:sz w:val="24"/>
          <w:szCs w:val="24"/>
        </w:rPr>
        <w:t>H NMR (500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</w:rPr>
        <w:t>δ</w:t>
      </w:r>
      <w:r w:rsidRPr="00C35576">
        <w:rPr>
          <w:rFonts w:asciiTheme="majorBidi" w:hAnsiTheme="majorBidi" w:cstheme="majorBidi"/>
          <w:sz w:val="24"/>
          <w:vertAlign w:val="subscript"/>
        </w:rPr>
        <w:t>H</w:t>
      </w:r>
      <w:r w:rsidRPr="00C35576">
        <w:rPr>
          <w:rFonts w:asciiTheme="majorBidi" w:hAnsiTheme="majorBidi" w:cstheme="majorBidi"/>
          <w:sz w:val="24"/>
        </w:rPr>
        <w:t xml:space="preserve"> (ppm) </w:t>
      </w:r>
      <w:r w:rsidRPr="00C35576">
        <w:rPr>
          <w:rFonts w:asciiTheme="majorBidi" w:hAnsiTheme="majorBidi" w:cstheme="majorBidi"/>
          <w:sz w:val="24"/>
          <w:szCs w:val="24"/>
        </w:rPr>
        <w:t xml:space="preserve">9.46 (s, 1H), 7.42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4.5, 0.5 Hz, 1H), 7.34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4.9, 1.3 Hz, 1H), 7.29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1.1 Hz, 1H), 7.08-7.10 (m, 1H), 6.50 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4.3 Hz, 1H), 5.44-5.46 (m, 1H), 4.60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5.9, 1.1 Hz, 2H).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C35576">
        <w:rPr>
          <w:rFonts w:asciiTheme="majorBidi" w:hAnsiTheme="majorBidi" w:cstheme="majorBidi"/>
          <w:sz w:val="24"/>
          <w:szCs w:val="24"/>
        </w:rPr>
        <w:t>C NMR (125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δ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C35576">
        <w:rPr>
          <w:rFonts w:asciiTheme="majorBidi" w:hAnsiTheme="majorBidi" w:cstheme="majorBidi"/>
          <w:sz w:val="24"/>
          <w:szCs w:val="24"/>
        </w:rPr>
        <w:t xml:space="preserve"> (ppm) 150.3 (OCN), 143.8 (CNO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>), 140.9 (CN), 132.2 (CH), 130.4 (CH), 129.2 (C), 128.5 (CH), 127.3 (C), 124.3 (CH), 119.3 (CH), 68.2 (OCH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 xml:space="preserve">). </w:t>
      </w:r>
      <w:r w:rsidRPr="00C35576">
        <w:rPr>
          <w:rFonts w:asciiTheme="majorBidi" w:hAnsiTheme="majorBidi" w:cstheme="majorBidi"/>
        </w:rPr>
        <w:t xml:space="preserve">MS (EI) (m/z, %)= </w:t>
      </w:r>
      <w:r w:rsidRPr="00C35576">
        <w:rPr>
          <w:rFonts w:asciiTheme="majorBidi" w:eastAsia="Calibri" w:hAnsiTheme="majorBidi" w:cstheme="majorBidi"/>
        </w:rPr>
        <w:t>216(13) [M+], 178 (24), 148 (26), 138 (23), 123(18), 97 (16),82 (21), 57 (72), 56 (61), 42 (100).</w:t>
      </w:r>
    </w:p>
    <w:p w14:paraId="09D68FF9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</w:rPr>
      </w:pPr>
    </w:p>
    <w:p w14:paraId="075E0A1E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</w:rPr>
      </w:pPr>
    </w:p>
    <w:p w14:paraId="3DB6DF64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</w:rPr>
      </w:pPr>
    </w:p>
    <w:p w14:paraId="2BA4C58A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6B3AFA2D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  <w:r w:rsidRPr="00C35576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72C684EF" wp14:editId="44E6A8A1">
            <wp:simplePos x="0" y="0"/>
            <wp:positionH relativeFrom="margin">
              <wp:align>left</wp:align>
            </wp:positionH>
            <wp:positionV relativeFrom="paragraph">
              <wp:posOffset>4217</wp:posOffset>
            </wp:positionV>
            <wp:extent cx="1680210" cy="1003300"/>
            <wp:effectExtent l="0" t="0" r="0" b="6350"/>
            <wp:wrapThrough wrapText="bothSides">
              <wp:wrapPolygon edited="0">
                <wp:start x="12490" y="0"/>
                <wp:lineTo x="0" y="2461"/>
                <wp:lineTo x="0" y="6152"/>
                <wp:lineTo x="3673" y="6972"/>
                <wp:lineTo x="3918" y="13534"/>
                <wp:lineTo x="4163" y="14354"/>
                <wp:lineTo x="13469" y="20096"/>
                <wp:lineTo x="18122" y="21327"/>
                <wp:lineTo x="19102" y="21327"/>
                <wp:lineTo x="20571" y="18866"/>
                <wp:lineTo x="21061" y="15995"/>
                <wp:lineTo x="21061" y="10253"/>
                <wp:lineTo x="19592" y="8203"/>
                <wp:lineTo x="15429" y="6972"/>
                <wp:lineTo x="14694" y="0"/>
                <wp:lineTo x="12490" y="0"/>
              </wp:wrapPolygon>
            </wp:wrapThrough>
            <wp:docPr id="3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9C6F48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1C65FC65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0F905D00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304C8638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</w:rPr>
      </w:pPr>
    </w:p>
    <w:p w14:paraId="02C5D52F" w14:textId="77777777" w:rsidR="00E46766" w:rsidRPr="00C35576" w:rsidRDefault="00E46766" w:rsidP="00E46766">
      <w:pPr>
        <w:ind w:left="142" w:right="828"/>
        <w:rPr>
          <w:rFonts w:asciiTheme="majorBidi" w:eastAsia="Calibri" w:hAnsiTheme="majorBidi" w:cstheme="majorBidi"/>
          <w:sz w:val="20"/>
          <w:szCs w:val="20"/>
        </w:rPr>
      </w:pPr>
    </w:p>
    <w:p w14:paraId="7A902072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  <w:r w:rsidRPr="00C35576">
        <w:rPr>
          <w:rFonts w:asciiTheme="majorBidi" w:hAnsiTheme="majorBidi" w:cstheme="majorBidi"/>
          <w:b/>
          <w:bCs/>
        </w:rPr>
        <w:t>7-bromo-2,9-dihydropyrano[2,3-b]-indole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b/>
          <w:bCs/>
        </w:rPr>
        <w:t>(3h)</w:t>
      </w:r>
    </w:p>
    <w:p w14:paraId="0639B459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6EC87958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Yield 78% (195 mg); Brown solid; mp: 268-272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C35576">
        <w:rPr>
          <w:rFonts w:asciiTheme="majorBidi" w:hAnsiTheme="majorBidi" w:cstheme="majorBidi"/>
          <w:sz w:val="24"/>
          <w:szCs w:val="24"/>
        </w:rPr>
        <w:t>C.</w:t>
      </w:r>
    </w:p>
    <w:p w14:paraId="1BE41BF5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R</w:t>
      </w:r>
      <w:r w:rsidRPr="00C3557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f </w:t>
      </w:r>
      <w:r w:rsidRPr="00C35576">
        <w:rPr>
          <w:rFonts w:asciiTheme="majorBidi" w:hAnsiTheme="majorBidi" w:cstheme="majorBidi"/>
          <w:sz w:val="24"/>
          <w:szCs w:val="24"/>
        </w:rPr>
        <w:t>= 0.6 (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C35576">
        <w:rPr>
          <w:rFonts w:asciiTheme="majorBidi" w:hAnsiTheme="majorBidi" w:cstheme="majorBidi"/>
          <w:sz w:val="24"/>
          <w:szCs w:val="24"/>
        </w:rPr>
        <w:t>-hexane: EtOAc, 10:1)</w:t>
      </w:r>
      <w:r w:rsidRPr="00C35576">
        <w:rPr>
          <w:rFonts w:asciiTheme="majorBidi" w:hAnsiTheme="majorBidi" w:cstheme="majorBidi"/>
          <w:sz w:val="24"/>
          <w:szCs w:val="24"/>
          <w:rtl/>
        </w:rPr>
        <w:t>.</w:t>
      </w:r>
    </w:p>
    <w:p w14:paraId="19114A91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  <w:r w:rsidRPr="00C35576">
        <w:rPr>
          <w:rFonts w:asciiTheme="majorBidi" w:hAnsiTheme="majorBidi" w:cstheme="majorBidi"/>
          <w:sz w:val="24"/>
          <w:szCs w:val="24"/>
        </w:rPr>
        <w:t>IR (KBr) (ⱱ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Pr="00C35576">
        <w:rPr>
          <w:rFonts w:asciiTheme="majorBidi" w:hAnsiTheme="majorBidi" w:cstheme="majorBidi"/>
          <w:sz w:val="24"/>
          <w:szCs w:val="24"/>
        </w:rPr>
        <w:t>, cm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C35576">
        <w:rPr>
          <w:rFonts w:asciiTheme="majorBidi" w:hAnsiTheme="majorBidi" w:cstheme="majorBidi"/>
          <w:sz w:val="24"/>
          <w:szCs w:val="24"/>
        </w:rPr>
        <w:t>):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3398(NH),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3080-3196(ArH),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2889(CH),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1510-1692(C=C),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1255(C-O),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782(C-Br).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35576">
        <w:rPr>
          <w:rFonts w:asciiTheme="majorBidi" w:hAnsiTheme="majorBidi" w:cstheme="majorBidi"/>
          <w:sz w:val="24"/>
          <w:szCs w:val="24"/>
        </w:rPr>
        <w:t>H NMR (500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</w:rPr>
        <w:t>δ</w:t>
      </w:r>
      <w:r w:rsidRPr="00C35576">
        <w:rPr>
          <w:rFonts w:asciiTheme="majorBidi" w:hAnsiTheme="majorBidi" w:cstheme="majorBidi"/>
          <w:sz w:val="24"/>
          <w:vertAlign w:val="subscript"/>
        </w:rPr>
        <w:t>H</w:t>
      </w:r>
      <w:r w:rsidRPr="00C35576">
        <w:rPr>
          <w:rFonts w:asciiTheme="majorBidi" w:hAnsiTheme="majorBidi" w:cstheme="majorBidi"/>
          <w:sz w:val="24"/>
        </w:rPr>
        <w:t xml:space="preserve"> (ppm) </w:t>
      </w:r>
      <w:r w:rsidRPr="00C35576">
        <w:rPr>
          <w:rFonts w:asciiTheme="majorBidi" w:hAnsiTheme="majorBidi" w:cstheme="majorBidi"/>
          <w:sz w:val="24"/>
          <w:szCs w:val="24"/>
        </w:rPr>
        <w:t xml:space="preserve">9.44 (s, 1H), 7.43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4.4, 0.7 Hz, 1H), 7.39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6.9, 1.2 Hz, 1H), 6.96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4.6 Hz, 1H), 6.32-7.34 (m, 1H), 5.38-5.40 (m, 1H), 4.63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6.4, 1.0 Hz, 2H).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C35576">
        <w:rPr>
          <w:rFonts w:asciiTheme="majorBidi" w:hAnsiTheme="majorBidi" w:cstheme="majorBidi"/>
          <w:sz w:val="24"/>
          <w:szCs w:val="24"/>
        </w:rPr>
        <w:t>C NMR (125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δ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C35576">
        <w:rPr>
          <w:rFonts w:asciiTheme="majorBidi" w:hAnsiTheme="majorBidi" w:cstheme="majorBidi"/>
          <w:sz w:val="24"/>
          <w:szCs w:val="24"/>
        </w:rPr>
        <w:t xml:space="preserve"> (ppm) 148.1 (OCN), 134.0 (CN), 130.2 (CH), 128.7 (CH), 127.8 (C), 125.7 (C), 122.5 </w:t>
      </w:r>
      <w:r w:rsidRPr="00C35576">
        <w:rPr>
          <w:rFonts w:asciiTheme="majorBidi" w:hAnsiTheme="majorBidi" w:cstheme="majorBidi"/>
          <w:sz w:val="24"/>
          <w:szCs w:val="24"/>
        </w:rPr>
        <w:lastRenderedPageBreak/>
        <w:t>(CH), 120.1 (CH), 115.1 (CBr), 113.1 (CH), 68.7 (OCH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 xml:space="preserve">). </w:t>
      </w:r>
      <w:r w:rsidRPr="00C35576">
        <w:rPr>
          <w:rFonts w:asciiTheme="majorBidi" w:hAnsiTheme="majorBidi" w:cstheme="majorBidi"/>
        </w:rPr>
        <w:t xml:space="preserve">MS (EI) (m/z, %)= </w:t>
      </w:r>
      <w:r w:rsidRPr="00C35576">
        <w:rPr>
          <w:rFonts w:asciiTheme="majorBidi" w:eastAsia="Calibri" w:hAnsiTheme="majorBidi" w:cstheme="majorBidi"/>
        </w:rPr>
        <w:t>249(12) [M+], 212 (9), 196 (20), 172 (17), 157 (15), 97 (15), 82 (19), 57 (72), 56 (61), 42 (100).</w:t>
      </w:r>
    </w:p>
    <w:p w14:paraId="476657DE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</w:rPr>
      </w:pPr>
    </w:p>
    <w:p w14:paraId="3C45CC85" w14:textId="77777777" w:rsidR="00E46766" w:rsidRPr="00C35576" w:rsidRDefault="00E46766" w:rsidP="00E46766">
      <w:pPr>
        <w:ind w:left="142" w:right="828"/>
        <w:rPr>
          <w:rFonts w:asciiTheme="majorBidi" w:eastAsia="Calibri" w:hAnsiTheme="majorBidi" w:cstheme="majorBidi"/>
        </w:rPr>
      </w:pPr>
      <w:r w:rsidRPr="00C35576">
        <w:rPr>
          <w:rFonts w:asciiTheme="majorBidi" w:eastAsia="Calibri" w:hAnsiTheme="majorBidi" w:cstheme="majorBidi"/>
          <w:noProof/>
        </w:rPr>
        <w:drawing>
          <wp:anchor distT="0" distB="0" distL="114300" distR="114300" simplePos="0" relativeHeight="251667456" behindDoc="1" locked="0" layoutInCell="1" allowOverlap="1" wp14:anchorId="5FE0003A" wp14:editId="2F75A5CF">
            <wp:simplePos x="0" y="0"/>
            <wp:positionH relativeFrom="margin">
              <wp:align>left</wp:align>
            </wp:positionH>
            <wp:positionV relativeFrom="paragraph">
              <wp:posOffset>144780</wp:posOffset>
            </wp:positionV>
            <wp:extent cx="1822450" cy="1016000"/>
            <wp:effectExtent l="19050" t="0" r="0" b="0"/>
            <wp:wrapThrough wrapText="bothSides">
              <wp:wrapPolygon edited="0">
                <wp:start x="13321" y="810"/>
                <wp:lineTo x="0" y="2430"/>
                <wp:lineTo x="-226" y="6480"/>
                <wp:lineTo x="4967" y="7290"/>
                <wp:lineTo x="5419" y="13770"/>
                <wp:lineTo x="5870" y="14580"/>
                <wp:lineTo x="14450" y="20250"/>
                <wp:lineTo x="15353" y="20655"/>
                <wp:lineTo x="17385" y="20655"/>
                <wp:lineTo x="19643" y="20655"/>
                <wp:lineTo x="20321" y="20250"/>
                <wp:lineTo x="21449" y="15390"/>
                <wp:lineTo x="21449" y="10935"/>
                <wp:lineTo x="19869" y="8505"/>
                <wp:lineTo x="16031" y="7290"/>
                <wp:lineTo x="15353" y="810"/>
                <wp:lineTo x="13321" y="810"/>
              </wp:wrapPolygon>
            </wp:wrapThrough>
            <wp:docPr id="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C3E13B" w14:textId="77777777" w:rsidR="00E46766" w:rsidRPr="00C35576" w:rsidRDefault="00E46766" w:rsidP="00E46766">
      <w:pPr>
        <w:ind w:left="142" w:right="828"/>
        <w:rPr>
          <w:rFonts w:asciiTheme="majorBidi" w:eastAsia="Calibri" w:hAnsiTheme="majorBidi" w:cstheme="majorBidi"/>
        </w:rPr>
      </w:pPr>
    </w:p>
    <w:p w14:paraId="61A4893F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</w:rPr>
      </w:pPr>
    </w:p>
    <w:p w14:paraId="0032168C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</w:rPr>
      </w:pPr>
    </w:p>
    <w:p w14:paraId="1C97B87A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</w:rPr>
      </w:pPr>
    </w:p>
    <w:p w14:paraId="038CDBF8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</w:rPr>
      </w:pPr>
    </w:p>
    <w:p w14:paraId="4DDF6B12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</w:rPr>
      </w:pPr>
    </w:p>
    <w:p w14:paraId="0F1B714D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</w:rPr>
      </w:pPr>
    </w:p>
    <w:p w14:paraId="2AD64FB2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  <w:r w:rsidRPr="00C35576">
        <w:rPr>
          <w:rFonts w:asciiTheme="majorBidi" w:hAnsiTheme="majorBidi" w:cstheme="majorBidi"/>
          <w:b/>
          <w:bCs/>
        </w:rPr>
        <w:t>7-nitro-2,9-dihydropyrano[2,3-b]-indole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b/>
          <w:bCs/>
        </w:rPr>
        <w:t>(3i)</w:t>
      </w:r>
    </w:p>
    <w:p w14:paraId="7ABC2665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1F19DC84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Yield 86% (185 mg); Brown solid; mp: 270-274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C35576">
        <w:rPr>
          <w:rFonts w:asciiTheme="majorBidi" w:hAnsiTheme="majorBidi" w:cstheme="majorBidi"/>
          <w:sz w:val="24"/>
          <w:szCs w:val="24"/>
        </w:rPr>
        <w:t>C.</w:t>
      </w:r>
    </w:p>
    <w:p w14:paraId="3E2D761E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R</w:t>
      </w:r>
      <w:r w:rsidRPr="00C3557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f </w:t>
      </w:r>
      <w:r w:rsidRPr="00C35576">
        <w:rPr>
          <w:rFonts w:asciiTheme="majorBidi" w:hAnsiTheme="majorBidi" w:cstheme="majorBidi"/>
          <w:sz w:val="24"/>
          <w:szCs w:val="24"/>
        </w:rPr>
        <w:t>= 0.5 (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C35576">
        <w:rPr>
          <w:rFonts w:asciiTheme="majorBidi" w:hAnsiTheme="majorBidi" w:cstheme="majorBidi"/>
          <w:sz w:val="24"/>
          <w:szCs w:val="24"/>
        </w:rPr>
        <w:t>-hexane: EtOAc, 15:1).</w:t>
      </w:r>
    </w:p>
    <w:p w14:paraId="71191F48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IR (KBr) (ⱱ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Pr="00C35576">
        <w:rPr>
          <w:rFonts w:asciiTheme="majorBidi" w:hAnsiTheme="majorBidi" w:cstheme="majorBidi"/>
          <w:sz w:val="24"/>
          <w:szCs w:val="24"/>
        </w:rPr>
        <w:t>, cm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C35576">
        <w:rPr>
          <w:rFonts w:asciiTheme="majorBidi" w:hAnsiTheme="majorBidi" w:cstheme="majorBidi"/>
          <w:sz w:val="24"/>
          <w:szCs w:val="24"/>
        </w:rPr>
        <w:t>):</w:t>
      </w:r>
      <w:r w:rsidRPr="00C35576">
        <w:rPr>
          <w:rFonts w:asciiTheme="majorBidi" w:hAnsiTheme="majorBidi" w:cstheme="majorBidi"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3312(NH),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3000-3186(ArH),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2756(CH),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1490-1609(C=C),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>1220(C-O).</w:t>
      </w:r>
    </w:p>
    <w:p w14:paraId="6BD20ACF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35576">
        <w:rPr>
          <w:rFonts w:asciiTheme="majorBidi" w:hAnsiTheme="majorBidi" w:cstheme="majorBidi"/>
          <w:sz w:val="24"/>
          <w:szCs w:val="24"/>
        </w:rPr>
        <w:t>H NMR (500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</w:rPr>
        <w:t>δ</w:t>
      </w:r>
      <w:r w:rsidRPr="00C35576">
        <w:rPr>
          <w:rFonts w:asciiTheme="majorBidi" w:hAnsiTheme="majorBidi" w:cstheme="majorBidi"/>
          <w:sz w:val="24"/>
          <w:vertAlign w:val="subscript"/>
        </w:rPr>
        <w:t>H</w:t>
      </w:r>
      <w:r w:rsidRPr="00C35576">
        <w:rPr>
          <w:rFonts w:asciiTheme="majorBidi" w:hAnsiTheme="majorBidi" w:cstheme="majorBidi"/>
          <w:sz w:val="24"/>
        </w:rPr>
        <w:t xml:space="preserve"> (ppm) </w:t>
      </w:r>
      <w:r w:rsidRPr="00C35576">
        <w:rPr>
          <w:rFonts w:asciiTheme="majorBidi" w:hAnsiTheme="majorBidi" w:cstheme="majorBidi"/>
          <w:sz w:val="24"/>
          <w:szCs w:val="24"/>
        </w:rPr>
        <w:t xml:space="preserve">9.48 (s, 1H), 7.98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7.7, 0.6 Hz, 1H), 7.82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7.8, 1.0 Hz, 1H), 7.64-7.67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(m, 1H), 6.43 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4.5 Hz, 1H), 5.42-5.45 (m, 1H), 4.63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8.3, 1.1 Hz, 2H).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C35576">
        <w:rPr>
          <w:rFonts w:asciiTheme="majorBidi" w:hAnsiTheme="majorBidi" w:cstheme="majorBidi"/>
          <w:sz w:val="24"/>
          <w:szCs w:val="24"/>
        </w:rPr>
        <w:t>C NMR (125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δ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C35576">
        <w:rPr>
          <w:rFonts w:asciiTheme="majorBidi" w:hAnsiTheme="majorBidi" w:cstheme="majorBidi"/>
          <w:sz w:val="24"/>
          <w:szCs w:val="24"/>
        </w:rPr>
        <w:t xml:space="preserve"> (ppm) 148.0 (OCN), 140.0 (CNO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>), 134.1 (CN), 130.5 (CH), 128.9 (CH), 127.4 (C), 126.3 (C), 123.1 (CH), 119.0 (CH), 110.3 (CH), 68.5 (OCH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 xml:space="preserve">). </w:t>
      </w:r>
      <w:r w:rsidRPr="00C35576">
        <w:rPr>
          <w:rFonts w:asciiTheme="majorBidi" w:hAnsiTheme="majorBidi" w:cstheme="majorBidi"/>
        </w:rPr>
        <w:t xml:space="preserve">MS (EI) (m/z, %)= </w:t>
      </w:r>
      <w:r w:rsidRPr="00C35576">
        <w:rPr>
          <w:rFonts w:asciiTheme="majorBidi" w:eastAsia="Calibri" w:hAnsiTheme="majorBidi" w:cstheme="majorBidi"/>
        </w:rPr>
        <w:t>216(12) [M+], 178 (22), 148 (26), 138 (23), 123(17), 97 (16),82 (20), 57 (74), 56 (62), 42 (100).</w:t>
      </w:r>
    </w:p>
    <w:p w14:paraId="73F59890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</w:p>
    <w:p w14:paraId="2FEAC5C6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</w:p>
    <w:p w14:paraId="5CB20156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eastAsia="Calibri" w:hAnsiTheme="majorBidi" w:cstheme="majorBidi"/>
        </w:rPr>
      </w:pPr>
      <w:r w:rsidRPr="00C35576">
        <w:rPr>
          <w:rFonts w:asciiTheme="majorBidi" w:eastAsia="Calibri" w:hAnsiTheme="majorBidi" w:cstheme="majorBidi"/>
          <w:noProof/>
        </w:rPr>
        <w:drawing>
          <wp:anchor distT="0" distB="0" distL="114300" distR="114300" simplePos="0" relativeHeight="251668480" behindDoc="1" locked="0" layoutInCell="1" allowOverlap="1" wp14:anchorId="4F66CFE3" wp14:editId="36422190">
            <wp:simplePos x="0" y="0"/>
            <wp:positionH relativeFrom="margin">
              <wp:align>left</wp:align>
            </wp:positionH>
            <wp:positionV relativeFrom="paragraph">
              <wp:posOffset>19357</wp:posOffset>
            </wp:positionV>
            <wp:extent cx="1322705" cy="973455"/>
            <wp:effectExtent l="0" t="0" r="0" b="0"/>
            <wp:wrapThrough wrapText="bothSides">
              <wp:wrapPolygon edited="0">
                <wp:start x="10577" y="0"/>
                <wp:lineTo x="4044" y="2114"/>
                <wp:lineTo x="0" y="4650"/>
                <wp:lineTo x="0" y="11413"/>
                <wp:lineTo x="933" y="13949"/>
                <wp:lineTo x="15554" y="20712"/>
                <wp:lineTo x="16799" y="21135"/>
                <wp:lineTo x="18354" y="21135"/>
                <wp:lineTo x="18354" y="20712"/>
                <wp:lineTo x="21154" y="16063"/>
                <wp:lineTo x="20843" y="14795"/>
                <wp:lineTo x="13377" y="13949"/>
                <wp:lineTo x="19910" y="9722"/>
                <wp:lineTo x="19910" y="7186"/>
                <wp:lineTo x="14621" y="7186"/>
                <wp:lineTo x="13066" y="0"/>
                <wp:lineTo x="10577" y="0"/>
              </wp:wrapPolygon>
            </wp:wrapThrough>
            <wp:docPr id="3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97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EA3A3A" w14:textId="77777777" w:rsidR="00E46766" w:rsidRPr="00C35576" w:rsidRDefault="00E46766" w:rsidP="00E46766">
      <w:pPr>
        <w:ind w:left="142" w:right="828"/>
        <w:rPr>
          <w:rFonts w:asciiTheme="majorBidi" w:eastAsia="Calibri" w:hAnsiTheme="majorBidi" w:cstheme="majorBidi"/>
        </w:rPr>
      </w:pPr>
    </w:p>
    <w:p w14:paraId="3BC891D2" w14:textId="77777777" w:rsidR="00E46766" w:rsidRPr="00C35576" w:rsidRDefault="00E46766" w:rsidP="00E46766">
      <w:pPr>
        <w:ind w:left="142" w:right="828"/>
        <w:rPr>
          <w:rFonts w:asciiTheme="majorBidi" w:eastAsia="Calibri" w:hAnsiTheme="majorBidi" w:cstheme="majorBidi"/>
        </w:rPr>
      </w:pPr>
    </w:p>
    <w:p w14:paraId="188EFB76" w14:textId="77777777" w:rsidR="00E46766" w:rsidRPr="00C35576" w:rsidRDefault="00E46766" w:rsidP="00E46766">
      <w:pPr>
        <w:ind w:left="142" w:right="828"/>
        <w:rPr>
          <w:rFonts w:asciiTheme="majorBidi" w:eastAsia="Calibri" w:hAnsiTheme="majorBidi" w:cstheme="majorBidi"/>
        </w:rPr>
      </w:pPr>
    </w:p>
    <w:p w14:paraId="40518CFF" w14:textId="77777777" w:rsidR="00E46766" w:rsidRPr="00C35576" w:rsidRDefault="00E46766" w:rsidP="00E46766">
      <w:pPr>
        <w:ind w:left="142" w:right="828"/>
        <w:rPr>
          <w:rFonts w:asciiTheme="majorBidi" w:hAnsiTheme="majorBidi" w:cstheme="majorBidi"/>
          <w:b/>
          <w:bCs/>
        </w:rPr>
      </w:pPr>
    </w:p>
    <w:p w14:paraId="139AF625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</w:rPr>
      </w:pPr>
    </w:p>
    <w:p w14:paraId="3AE1A54F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C35576">
        <w:rPr>
          <w:rFonts w:asciiTheme="majorBidi" w:eastAsia="Times New Roman" w:hAnsiTheme="majorBidi" w:cstheme="majorBidi"/>
          <w:b/>
          <w:bCs/>
          <w:sz w:val="24"/>
          <w:szCs w:val="24"/>
        </w:rPr>
        <w:t>3-allylideneindolin-2-one (2a)</w:t>
      </w:r>
    </w:p>
    <w:p w14:paraId="7D8FA68E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C35576">
        <w:rPr>
          <w:rFonts w:asciiTheme="majorBidi" w:hAnsiTheme="majorBidi" w:cstheme="majorBidi"/>
          <w:sz w:val="24"/>
          <w:szCs w:val="24"/>
        </w:rPr>
        <w:t xml:space="preserve">Yield 88% (150 mg); Yellow solid; mp: 233-237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C35576">
        <w:rPr>
          <w:rFonts w:asciiTheme="majorBidi" w:hAnsiTheme="majorBidi" w:cstheme="majorBidi"/>
          <w:sz w:val="24"/>
          <w:szCs w:val="24"/>
        </w:rPr>
        <w:t>C.</w:t>
      </w:r>
    </w:p>
    <w:p w14:paraId="0AF59425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eft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</w:rPr>
        <w:t>R</w:t>
      </w:r>
      <w:r w:rsidRPr="00C3557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f </w:t>
      </w:r>
      <w:r w:rsidRPr="00C35576">
        <w:rPr>
          <w:rFonts w:asciiTheme="majorBidi" w:hAnsiTheme="majorBidi" w:cstheme="majorBidi"/>
          <w:sz w:val="24"/>
          <w:szCs w:val="24"/>
        </w:rPr>
        <w:t>= 0.5 (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C35576">
        <w:rPr>
          <w:rFonts w:asciiTheme="majorBidi" w:hAnsiTheme="majorBidi" w:cstheme="majorBidi"/>
          <w:sz w:val="24"/>
          <w:szCs w:val="24"/>
        </w:rPr>
        <w:t>-hexane: EtOAc, 15:1).</w:t>
      </w:r>
    </w:p>
    <w:p w14:paraId="0A40FAFA" w14:textId="77777777" w:rsidR="00E46766" w:rsidRPr="00C35576" w:rsidRDefault="00E46766" w:rsidP="00E46766">
      <w:pPr>
        <w:ind w:left="142" w:right="828"/>
        <w:jc w:val="both"/>
        <w:rPr>
          <w:rFonts w:asciiTheme="majorBidi" w:hAnsiTheme="majorBidi" w:cstheme="majorBidi"/>
        </w:rPr>
      </w:pPr>
      <w:r w:rsidRPr="00C35576">
        <w:rPr>
          <w:rFonts w:asciiTheme="majorBidi" w:hAnsiTheme="majorBidi" w:cstheme="majorBidi"/>
        </w:rPr>
        <w:t>IR (KBr) (ⱱ</w:t>
      </w:r>
      <w:r w:rsidRPr="00C35576">
        <w:rPr>
          <w:rFonts w:asciiTheme="majorBidi" w:hAnsiTheme="majorBidi" w:cstheme="majorBidi"/>
          <w:vertAlign w:val="subscript"/>
        </w:rPr>
        <w:t>max</w:t>
      </w:r>
      <w:r w:rsidRPr="00C35576">
        <w:rPr>
          <w:rFonts w:asciiTheme="majorBidi" w:hAnsiTheme="majorBidi" w:cstheme="majorBidi"/>
        </w:rPr>
        <w:t>, cm</w:t>
      </w:r>
      <w:r w:rsidRPr="00C35576">
        <w:rPr>
          <w:rFonts w:asciiTheme="majorBidi" w:hAnsiTheme="majorBidi" w:cstheme="majorBidi"/>
          <w:vertAlign w:val="superscript"/>
        </w:rPr>
        <w:t>-1</w:t>
      </w:r>
      <w:r w:rsidRPr="00C35576">
        <w:rPr>
          <w:rFonts w:asciiTheme="majorBidi" w:hAnsiTheme="majorBidi" w:cstheme="majorBidi"/>
        </w:rPr>
        <w:t xml:space="preserve">): </w:t>
      </w:r>
      <w:r w:rsidRPr="00C35576">
        <w:rPr>
          <w:rFonts w:asciiTheme="majorBidi" w:eastAsia="Calibri" w:hAnsiTheme="majorBidi" w:cstheme="majorBidi"/>
        </w:rPr>
        <w:t>3350 (NH), 2998-3051(ArH),</w:t>
      </w:r>
      <w:r w:rsidRPr="00C35576">
        <w:rPr>
          <w:rFonts w:asciiTheme="majorBidi" w:eastAsia="Calibri" w:hAnsiTheme="majorBidi" w:cstheme="majorBidi"/>
          <w:rtl/>
        </w:rPr>
        <w:t xml:space="preserve"> </w:t>
      </w:r>
      <w:r w:rsidRPr="00C35576">
        <w:rPr>
          <w:rFonts w:asciiTheme="majorBidi" w:eastAsia="Calibri" w:hAnsiTheme="majorBidi" w:cstheme="majorBidi"/>
        </w:rPr>
        <w:t>2830(CH),</w:t>
      </w:r>
      <w:r w:rsidRPr="00C35576">
        <w:rPr>
          <w:rFonts w:asciiTheme="majorBidi" w:eastAsia="Calibri" w:hAnsiTheme="majorBidi" w:cstheme="majorBidi"/>
          <w:rtl/>
        </w:rPr>
        <w:t xml:space="preserve"> </w:t>
      </w:r>
      <w:r w:rsidRPr="00C35576">
        <w:rPr>
          <w:rFonts w:asciiTheme="majorBidi" w:eastAsia="Calibri" w:hAnsiTheme="majorBidi" w:cstheme="majorBidi"/>
        </w:rPr>
        <w:t>1491-1582(C=C), 1750(C=O).</w:t>
      </w:r>
    </w:p>
    <w:p w14:paraId="79E910C0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</w:rPr>
      </w:pP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35576">
        <w:rPr>
          <w:rFonts w:asciiTheme="majorBidi" w:hAnsiTheme="majorBidi" w:cstheme="majorBidi"/>
          <w:sz w:val="24"/>
          <w:szCs w:val="24"/>
        </w:rPr>
        <w:t>H NMR (500 MHz, 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</w:rPr>
        <w:t>δ</w:t>
      </w:r>
      <w:r w:rsidRPr="00C35576">
        <w:rPr>
          <w:rFonts w:asciiTheme="majorBidi" w:hAnsiTheme="majorBidi" w:cstheme="majorBidi"/>
          <w:sz w:val="24"/>
          <w:vertAlign w:val="subscript"/>
        </w:rPr>
        <w:t>H</w:t>
      </w:r>
      <w:r w:rsidRPr="00C35576">
        <w:rPr>
          <w:rFonts w:asciiTheme="majorBidi" w:hAnsiTheme="majorBidi" w:cstheme="majorBidi"/>
          <w:sz w:val="24"/>
        </w:rPr>
        <w:t xml:space="preserve"> (ppm) </w:t>
      </w:r>
      <w:r w:rsidRPr="00C35576">
        <w:rPr>
          <w:rFonts w:asciiTheme="majorBidi" w:hAnsiTheme="majorBidi" w:cstheme="majorBidi"/>
          <w:sz w:val="24"/>
          <w:szCs w:val="24"/>
        </w:rPr>
        <w:t>8.78 (s, 1H), 7.36-7.39 (m, 1H), 7.29-7.32 (m, 1H), 7.24-7.26</w:t>
      </w:r>
      <w:r w:rsidRPr="00C3557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C35576">
        <w:rPr>
          <w:rFonts w:asciiTheme="majorBidi" w:hAnsiTheme="majorBidi" w:cstheme="majorBidi"/>
          <w:sz w:val="24"/>
          <w:szCs w:val="24"/>
        </w:rPr>
        <w:t xml:space="preserve">(m, 1H), 7.18 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4.4 Hz, 1H), 6.97 (d,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6.4 Hz, 1H), 6.94-6.95 (m, 1H), 5.32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8.3, 1.0 Hz, 1H), 5.25 (dd,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C35576">
        <w:rPr>
          <w:rFonts w:asciiTheme="majorBidi" w:hAnsiTheme="majorBidi" w:cstheme="majorBidi"/>
          <w:sz w:val="24"/>
          <w:szCs w:val="24"/>
        </w:rPr>
        <w:t xml:space="preserve"> = 9.2, 1.0 Hz, 1H). </w:t>
      </w:r>
      <w:r w:rsidRPr="00C3557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C35576">
        <w:rPr>
          <w:rFonts w:asciiTheme="majorBidi" w:hAnsiTheme="majorBidi" w:cstheme="majorBidi"/>
          <w:sz w:val="24"/>
          <w:szCs w:val="24"/>
        </w:rPr>
        <w:t xml:space="preserve">C NMR (125 MHz, </w:t>
      </w:r>
      <w:r w:rsidRPr="00C35576">
        <w:rPr>
          <w:rFonts w:asciiTheme="majorBidi" w:hAnsiTheme="majorBidi" w:cstheme="majorBidi"/>
          <w:sz w:val="24"/>
          <w:szCs w:val="24"/>
        </w:rPr>
        <w:lastRenderedPageBreak/>
        <w:t>CDCl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5576">
        <w:rPr>
          <w:rFonts w:asciiTheme="majorBidi" w:hAnsiTheme="majorBidi" w:cstheme="majorBidi"/>
          <w:sz w:val="24"/>
          <w:szCs w:val="24"/>
        </w:rPr>
        <w:t xml:space="preserve">): </w:t>
      </w:r>
      <w:r w:rsidRPr="00C35576">
        <w:rPr>
          <w:rFonts w:asciiTheme="majorBidi" w:hAnsiTheme="majorBidi" w:cstheme="majorBidi"/>
          <w:i/>
          <w:iCs/>
          <w:sz w:val="24"/>
          <w:szCs w:val="24"/>
        </w:rPr>
        <w:t>δ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C35576">
        <w:rPr>
          <w:rFonts w:asciiTheme="majorBidi" w:hAnsiTheme="majorBidi" w:cstheme="majorBidi"/>
          <w:sz w:val="24"/>
          <w:szCs w:val="24"/>
        </w:rPr>
        <w:t xml:space="preserve"> (ppm) 169.10 (C=O), 141.88 (CN), 137.35 (C), 134.35 (CH), 128.64 (CH), 127.20 (CH), 124.10 (C), 121.56 (CH), 121.09 (CH), 118.85 (CH), 116.13 (CH</w:t>
      </w:r>
      <w:r w:rsidRPr="00C3557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5576">
        <w:rPr>
          <w:rFonts w:asciiTheme="majorBidi" w:hAnsiTheme="majorBidi" w:cstheme="majorBidi"/>
          <w:sz w:val="24"/>
          <w:szCs w:val="24"/>
        </w:rPr>
        <w:t>).</w:t>
      </w:r>
    </w:p>
    <w:p w14:paraId="7D347DF9" w14:textId="77777777" w:rsidR="00E46766" w:rsidRPr="00C35576" w:rsidRDefault="00E46766" w:rsidP="00E46766">
      <w:pPr>
        <w:pStyle w:val="matnesupport"/>
        <w:spacing w:line="240" w:lineRule="auto"/>
        <w:ind w:left="142" w:right="828" w:firstLine="0"/>
        <w:jc w:val="lowKashida"/>
        <w:rPr>
          <w:rFonts w:asciiTheme="majorBidi" w:hAnsiTheme="majorBidi" w:cstheme="majorBidi"/>
          <w:sz w:val="24"/>
          <w:szCs w:val="24"/>
        </w:rPr>
      </w:pPr>
    </w:p>
    <w:p w14:paraId="35432053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66"/>
    <w:rsid w:val="003F1652"/>
    <w:rsid w:val="00E4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A190C"/>
  <w15:chartTrackingRefBased/>
  <w15:docId w15:val="{42AC0253-2E8B-4F21-AD23-83C32726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7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HeadingStyle">
    <w:name w:val="ChapterHeadingStyle"/>
    <w:basedOn w:val="Heading4"/>
    <w:rsid w:val="00E46766"/>
    <w:pPr>
      <w:keepLines w:val="0"/>
      <w:overflowPunct w:val="0"/>
      <w:autoSpaceDE w:val="0"/>
      <w:autoSpaceDN w:val="0"/>
      <w:adjustRightInd w:val="0"/>
      <w:spacing w:before="0" w:line="480" w:lineRule="auto"/>
      <w:jc w:val="center"/>
      <w:textAlignment w:val="baseline"/>
    </w:pPr>
    <w:rPr>
      <w:rFonts w:ascii="Times New Roman" w:eastAsia="Times New Roman" w:hAnsi="Times New Roman" w:cs="Times New Roman"/>
      <w:b/>
      <w:bCs/>
      <w:i w:val="0"/>
      <w:iCs w:val="0"/>
      <w:color w:val="auto"/>
      <w:szCs w:val="20"/>
      <w:lang w:val="en-GB"/>
    </w:rPr>
  </w:style>
  <w:style w:type="character" w:customStyle="1" w:styleId="matnesupportChar">
    <w:name w:val="matne support Char"/>
    <w:link w:val="matnesupport"/>
    <w:locked/>
    <w:rsid w:val="00E46766"/>
    <w:rPr>
      <w:rFonts w:ascii="Times New Roman" w:hAnsi="Times New Roman" w:cs="Times New Roman"/>
    </w:rPr>
  </w:style>
  <w:style w:type="paragraph" w:customStyle="1" w:styleId="matnesupport">
    <w:name w:val="matne support"/>
    <w:basedOn w:val="Normal"/>
    <w:link w:val="matnesupportChar"/>
    <w:qFormat/>
    <w:rsid w:val="00E46766"/>
    <w:pPr>
      <w:spacing w:after="160" w:line="254" w:lineRule="auto"/>
      <w:ind w:firstLine="720"/>
      <w:jc w:val="both"/>
    </w:pPr>
    <w:rPr>
      <w:rFonts w:eastAsiaTheme="minorHAnsi"/>
      <w:sz w:val="22"/>
      <w:szCs w:val="22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76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1099</Words>
  <Characters>6266</Characters>
  <Application>Microsoft Office Word</Application>
  <DocSecurity>0</DocSecurity>
  <Lines>52</Lines>
  <Paragraphs>14</Paragraphs>
  <ScaleCrop>false</ScaleCrop>
  <Company>Springer Nature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2023-09-05T09:12:00Z</dcterms:created>
  <dcterms:modified xsi:type="dcterms:W3CDTF">2023-09-05T09:13:00Z</dcterms:modified>
</cp:coreProperties>
</file>