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40F11" w14:textId="5A8B4395" w:rsidR="00A408EE" w:rsidRDefault="00A408EE" w:rsidP="00A408EE">
      <w:pPr>
        <w:widowControl/>
        <w:jc w:val="center"/>
        <w:rPr>
          <w:rFonts w:ascii="Times New Roman" w:eastAsia="宋体" w:hAnsi="Times New Roman" w:cs="Times New Roman"/>
          <w:b/>
          <w:sz w:val="28"/>
          <w:szCs w:val="28"/>
        </w:rPr>
      </w:pPr>
      <w:r w:rsidRPr="00060AC0">
        <w:rPr>
          <w:rFonts w:ascii="微软雅黑" w:eastAsia="微软雅黑" w:hAnsi="微软雅黑" w:cs="Arial"/>
          <w:b/>
          <w:sz w:val="32"/>
          <w:szCs w:val="32"/>
        </w:rPr>
        <w:t>Supplementary information</w:t>
      </w:r>
      <w:r>
        <w:rPr>
          <w:rFonts w:ascii="微软雅黑" w:eastAsia="微软雅黑" w:hAnsi="微软雅黑" w:cs="Arial"/>
          <w:b/>
          <w:sz w:val="32"/>
          <w:szCs w:val="32"/>
        </w:rPr>
        <w:t xml:space="preserve"> for </w:t>
      </w:r>
      <w:r w:rsidR="00383E1E" w:rsidRPr="00383E1E">
        <w:rPr>
          <w:rFonts w:ascii="微软雅黑" w:eastAsia="微软雅黑" w:hAnsi="微软雅黑" w:cs="Arial"/>
          <w:b/>
          <w:sz w:val="32"/>
          <w:szCs w:val="32"/>
        </w:rPr>
        <w:t>Sustainable Development pathways for Energies in Yangtze River Delta Urban Agglomeration</w:t>
      </w:r>
    </w:p>
    <w:p w14:paraId="3947C860" w14:textId="350C123A" w:rsidR="00A408EE" w:rsidRDefault="00A408EE">
      <w:pPr>
        <w:widowControl/>
        <w:jc w:val="left"/>
        <w:rPr>
          <w:rFonts w:ascii="Times New Roman" w:eastAsia="宋体" w:hAnsi="Times New Roman" w:cs="Times New Roman"/>
          <w:b/>
          <w:sz w:val="28"/>
          <w:szCs w:val="28"/>
        </w:rPr>
      </w:pPr>
      <w:r>
        <w:rPr>
          <w:rFonts w:ascii="Times New Roman" w:eastAsia="宋体" w:hAnsi="Times New Roman" w:cs="Times New Roman"/>
          <w:b/>
          <w:sz w:val="28"/>
          <w:szCs w:val="28"/>
        </w:rPr>
        <w:br w:type="page"/>
      </w:r>
    </w:p>
    <w:p w14:paraId="444F3BF9" w14:textId="318AEA35" w:rsidR="00BC5B64" w:rsidRDefault="00BC5B64">
      <w:pPr>
        <w:widowControl/>
        <w:jc w:val="left"/>
        <w:rPr>
          <w:rFonts w:ascii="Times New Roman" w:eastAsia="宋体" w:hAnsi="Times New Roman" w:cs="Times New Roman"/>
          <w:b/>
          <w:sz w:val="28"/>
          <w:szCs w:val="28"/>
        </w:rPr>
      </w:pPr>
      <w:r>
        <w:rPr>
          <w:rFonts w:ascii="Times New Roman" w:eastAsia="宋体" w:hAnsi="Times New Roman" w:cs="Times New Roman" w:hint="eastAsia"/>
          <w:b/>
          <w:sz w:val="28"/>
          <w:szCs w:val="28"/>
        </w:rPr>
        <w:lastRenderedPageBreak/>
        <w:t>Supplementary</w:t>
      </w:r>
      <w:r>
        <w:rPr>
          <w:rFonts w:ascii="Times New Roman" w:eastAsia="宋体" w:hAnsi="Times New Roman" w:cs="Times New Roman"/>
          <w:b/>
          <w:sz w:val="28"/>
          <w:szCs w:val="28"/>
        </w:rPr>
        <w:t xml:space="preserve"> Note 1</w:t>
      </w:r>
      <w:r>
        <w:rPr>
          <w:rFonts w:ascii="Times New Roman" w:eastAsia="宋体" w:hAnsi="Times New Roman" w:cs="Times New Roman" w:hint="eastAsia"/>
          <w:b/>
          <w:sz w:val="28"/>
          <w:szCs w:val="28"/>
        </w:rPr>
        <w:t>：</w:t>
      </w:r>
      <w:r w:rsidRPr="00BC5B64">
        <w:rPr>
          <w:rFonts w:ascii="Times New Roman" w:eastAsia="宋体" w:hAnsi="Times New Roman" w:cs="Times New Roman"/>
          <w:b/>
          <w:sz w:val="28"/>
          <w:szCs w:val="28"/>
        </w:rPr>
        <w:t xml:space="preserve"> </w:t>
      </w:r>
      <w:r>
        <w:rPr>
          <w:rFonts w:ascii="Times New Roman" w:eastAsia="宋体" w:hAnsi="Times New Roman" w:cs="Times New Roman"/>
          <w:b/>
          <w:sz w:val="28"/>
          <w:szCs w:val="28"/>
        </w:rPr>
        <w:t>P</w:t>
      </w:r>
      <w:r w:rsidRPr="00BC5B64">
        <w:rPr>
          <w:rFonts w:ascii="Times New Roman" w:eastAsia="宋体" w:hAnsi="Times New Roman" w:cs="Times New Roman"/>
          <w:b/>
          <w:sz w:val="28"/>
          <w:szCs w:val="28"/>
        </w:rPr>
        <w:t>arameters and results</w:t>
      </w:r>
      <w:r>
        <w:rPr>
          <w:rFonts w:ascii="Times New Roman" w:eastAsia="宋体" w:hAnsi="Times New Roman" w:cs="Times New Roman"/>
          <w:b/>
          <w:sz w:val="28"/>
          <w:szCs w:val="28"/>
        </w:rPr>
        <w:t xml:space="preserve"> of</w:t>
      </w:r>
      <w:r w:rsidRPr="00BC5B64">
        <w:rPr>
          <w:rFonts w:ascii="Times New Roman" w:eastAsia="宋体" w:hAnsi="Times New Roman" w:cs="Times New Roman"/>
          <w:b/>
          <w:sz w:val="28"/>
          <w:szCs w:val="28"/>
        </w:rPr>
        <w:t xml:space="preserve"> ADOPT model</w:t>
      </w:r>
    </w:p>
    <w:p w14:paraId="7F3F4243" w14:textId="3A3B64D4" w:rsidR="00BC5B64" w:rsidRDefault="00BC5B64">
      <w:pPr>
        <w:widowControl/>
        <w:jc w:val="left"/>
        <w:rPr>
          <w:rFonts w:ascii="Times New Roman" w:hAnsi="Times New Roman" w:cs="Times New Roman"/>
          <w:szCs w:val="21"/>
          <w:u w:val="single"/>
        </w:rPr>
      </w:pPr>
      <w:r w:rsidRPr="00BC5B64">
        <w:rPr>
          <w:rFonts w:ascii="Times New Roman" w:hAnsi="Times New Roman" w:cs="Times New Roman"/>
          <w:szCs w:val="21"/>
          <w:u w:val="single"/>
        </w:rPr>
        <w:t>Technical parameters related to electric vehicles</w:t>
      </w:r>
    </w:p>
    <w:p w14:paraId="6F1CDEFD" w14:textId="685D5B1D" w:rsidR="00BC5B64" w:rsidRDefault="00BC5B64" w:rsidP="00BC5B64">
      <w:pPr>
        <w:widowControl/>
        <w:ind w:firstLineChars="200" w:firstLine="420"/>
        <w:jc w:val="left"/>
        <w:rPr>
          <w:rFonts w:ascii="Times New Roman" w:hAnsi="Times New Roman" w:cs="Times New Roman"/>
          <w:szCs w:val="21"/>
        </w:rPr>
      </w:pPr>
      <w:r w:rsidRPr="00BC5B64">
        <w:rPr>
          <w:rFonts w:ascii="Times New Roman" w:hAnsi="Times New Roman" w:cs="Times New Roman"/>
          <w:szCs w:val="21"/>
        </w:rPr>
        <w:t xml:space="preserve">The technical parameters of the ADOPT model are shown in the </w:t>
      </w:r>
      <w:r w:rsidR="00A408EE">
        <w:rPr>
          <w:rFonts w:ascii="Times New Roman" w:hAnsi="Times New Roman" w:cs="Times New Roman"/>
          <w:szCs w:val="21"/>
        </w:rPr>
        <w:t xml:space="preserve">supplementary </w:t>
      </w:r>
      <w:r w:rsidRPr="00BC5B64">
        <w:rPr>
          <w:rFonts w:ascii="Times New Roman" w:hAnsi="Times New Roman" w:cs="Times New Roman"/>
          <w:szCs w:val="21"/>
        </w:rPr>
        <w:t>table</w:t>
      </w:r>
      <w:r w:rsidR="00A408EE">
        <w:rPr>
          <w:rFonts w:ascii="Times New Roman" w:hAnsi="Times New Roman" w:cs="Times New Roman"/>
          <w:szCs w:val="21"/>
        </w:rPr>
        <w:t xml:space="preserve"> 1</w:t>
      </w:r>
      <w:r w:rsidRPr="00BC5B64">
        <w:rPr>
          <w:rFonts w:ascii="Times New Roman" w:hAnsi="Times New Roman" w:cs="Times New Roman"/>
          <w:szCs w:val="21"/>
        </w:rPr>
        <w:t xml:space="preserve">. The price of batteries is based on Bloomberg NEF's predictions, </w:t>
      </w:r>
      <w:r w:rsidR="00A408EE">
        <w:rPr>
          <w:rFonts w:ascii="Times New Roman" w:hAnsi="Times New Roman" w:cs="Times New Roman"/>
          <w:szCs w:val="21"/>
        </w:rPr>
        <w:t xml:space="preserve">which is </w:t>
      </w:r>
      <w:r w:rsidRPr="00BC5B64">
        <w:rPr>
          <w:rFonts w:ascii="Times New Roman" w:hAnsi="Times New Roman" w:cs="Times New Roman"/>
          <w:szCs w:val="21"/>
        </w:rPr>
        <w:t>only the expected average price. Motor prices and battery energy density are derived from data provided by the US Department of Defense and the Department of Energy.</w:t>
      </w:r>
    </w:p>
    <w:p w14:paraId="4AE95356" w14:textId="72E4338E" w:rsidR="00BC5B64" w:rsidRDefault="00BC5B64" w:rsidP="00BC5B64">
      <w:pPr>
        <w:spacing w:beforeLines="25" w:before="78" w:afterLines="25" w:after="78"/>
        <w:jc w:val="center"/>
        <w:rPr>
          <w:rFonts w:ascii="Times New Roman" w:hAnsi="Times New Roman" w:cs="Times New Roman"/>
          <w:b/>
          <w:bCs/>
          <w:szCs w:val="21"/>
        </w:rPr>
      </w:pPr>
      <w:r w:rsidRPr="00477993">
        <w:rPr>
          <w:rFonts w:ascii="Times New Roman" w:hAnsi="Times New Roman" w:cs="Times New Roman"/>
          <w:b/>
          <w:bCs/>
          <w:szCs w:val="21"/>
        </w:rPr>
        <w:t xml:space="preserve">Supplementary Table </w:t>
      </w:r>
      <w:r>
        <w:rPr>
          <w:rFonts w:ascii="Times New Roman" w:hAnsi="Times New Roman" w:cs="Times New Roman"/>
          <w:b/>
          <w:bCs/>
          <w:szCs w:val="21"/>
        </w:rPr>
        <w:t>1</w:t>
      </w:r>
      <w:r w:rsidRPr="00477993">
        <w:rPr>
          <w:rFonts w:ascii="Times New Roman" w:hAnsi="Times New Roman" w:cs="Times New Roman"/>
          <w:b/>
          <w:bCs/>
          <w:szCs w:val="21"/>
        </w:rPr>
        <w:t>.</w:t>
      </w:r>
      <w:r w:rsidRPr="00BC5B64">
        <w:rPr>
          <w:rFonts w:ascii="Times New Roman" w:hAnsi="Times New Roman" w:cs="Times New Roman"/>
          <w:b/>
          <w:bCs/>
          <w:szCs w:val="21"/>
        </w:rPr>
        <w:t xml:space="preserve"> Electric </w:t>
      </w:r>
      <w:r w:rsidR="00A408EE">
        <w:rPr>
          <w:rFonts w:ascii="Times New Roman" w:hAnsi="Times New Roman" w:cs="Times New Roman"/>
          <w:b/>
          <w:bCs/>
          <w:szCs w:val="21"/>
        </w:rPr>
        <w:t>v</w:t>
      </w:r>
      <w:r w:rsidRPr="00BC5B64">
        <w:rPr>
          <w:rFonts w:ascii="Times New Roman" w:hAnsi="Times New Roman" w:cs="Times New Roman"/>
          <w:b/>
          <w:bCs/>
          <w:szCs w:val="21"/>
        </w:rPr>
        <w:t xml:space="preserve">ehicle </w:t>
      </w:r>
      <w:r w:rsidR="00A408EE">
        <w:rPr>
          <w:rFonts w:ascii="Times New Roman" w:hAnsi="Times New Roman" w:cs="Times New Roman"/>
          <w:b/>
          <w:bCs/>
          <w:szCs w:val="21"/>
        </w:rPr>
        <w:t>r</w:t>
      </w:r>
      <w:r w:rsidRPr="00BC5B64">
        <w:rPr>
          <w:rFonts w:ascii="Times New Roman" w:hAnsi="Times New Roman" w:cs="Times New Roman"/>
          <w:b/>
          <w:bCs/>
          <w:szCs w:val="21"/>
        </w:rPr>
        <w:t xml:space="preserve">elated </w:t>
      </w:r>
      <w:r w:rsidR="00A408EE">
        <w:rPr>
          <w:rFonts w:ascii="Times New Roman" w:hAnsi="Times New Roman" w:cs="Times New Roman"/>
          <w:b/>
          <w:bCs/>
          <w:szCs w:val="21"/>
        </w:rPr>
        <w:t>p</w:t>
      </w:r>
      <w:r w:rsidRPr="00BC5B64">
        <w:rPr>
          <w:rFonts w:ascii="Times New Roman" w:hAnsi="Times New Roman" w:cs="Times New Roman"/>
          <w:b/>
          <w:bCs/>
          <w:szCs w:val="21"/>
        </w:rPr>
        <w:t xml:space="preserve">arameters </w:t>
      </w:r>
    </w:p>
    <w:p w14:paraId="491AA81A" w14:textId="4569D641" w:rsidR="00BC5B64" w:rsidRDefault="00BC5B64" w:rsidP="00BC5B64">
      <w:pPr>
        <w:spacing w:beforeLines="25" w:before="78" w:afterLines="25" w:after="78"/>
        <w:jc w:val="center"/>
        <w:rPr>
          <w:rFonts w:ascii="Times New Roman" w:hAnsi="Times New Roman" w:cs="Times New Roman"/>
          <w:b/>
          <w:bCs/>
          <w:szCs w:val="21"/>
        </w:rPr>
      </w:pPr>
      <w:r w:rsidRPr="00BC5B64">
        <w:rPr>
          <w:rFonts w:ascii="Times New Roman" w:hAnsi="Times New Roman" w:cs="Times New Roman"/>
          <w:b/>
          <w:bCs/>
          <w:szCs w:val="21"/>
        </w:rPr>
        <w:t xml:space="preserve">in Low </w:t>
      </w:r>
      <w:r w:rsidR="00A408EE">
        <w:rPr>
          <w:rFonts w:ascii="Times New Roman" w:hAnsi="Times New Roman" w:cs="Times New Roman"/>
          <w:b/>
          <w:bCs/>
          <w:szCs w:val="21"/>
        </w:rPr>
        <w:t>T</w:t>
      </w:r>
      <w:r w:rsidRPr="00BC5B64">
        <w:rPr>
          <w:rFonts w:ascii="Times New Roman" w:hAnsi="Times New Roman" w:cs="Times New Roman"/>
          <w:b/>
          <w:bCs/>
          <w:szCs w:val="21"/>
        </w:rPr>
        <w:t>ech</w:t>
      </w:r>
      <w:r w:rsidR="00A408EE">
        <w:rPr>
          <w:rFonts w:ascii="Times New Roman" w:hAnsi="Times New Roman" w:cs="Times New Roman"/>
          <w:b/>
          <w:bCs/>
          <w:szCs w:val="21"/>
        </w:rPr>
        <w:t>nology</w:t>
      </w:r>
      <w:r w:rsidRPr="00BC5B64">
        <w:rPr>
          <w:rFonts w:ascii="Times New Roman" w:hAnsi="Times New Roman" w:cs="Times New Roman"/>
          <w:b/>
          <w:bCs/>
          <w:szCs w:val="21"/>
        </w:rPr>
        <w:t xml:space="preserve"> and High </w:t>
      </w:r>
      <w:r w:rsidR="00A408EE">
        <w:rPr>
          <w:rFonts w:ascii="Times New Roman" w:hAnsi="Times New Roman" w:cs="Times New Roman"/>
          <w:b/>
          <w:bCs/>
          <w:szCs w:val="21"/>
        </w:rPr>
        <w:t>Technology</w:t>
      </w:r>
      <w:r w:rsidRPr="00BC5B64">
        <w:rPr>
          <w:rFonts w:ascii="Times New Roman" w:hAnsi="Times New Roman" w:cs="Times New Roman"/>
          <w:b/>
          <w:bCs/>
          <w:szCs w:val="21"/>
        </w:rPr>
        <w:t xml:space="preserve"> </w:t>
      </w:r>
      <w:r w:rsidR="00A408EE">
        <w:rPr>
          <w:rFonts w:ascii="Times New Roman" w:hAnsi="Times New Roman" w:cs="Times New Roman"/>
          <w:b/>
          <w:bCs/>
          <w:szCs w:val="21"/>
        </w:rPr>
        <w:t>s</w:t>
      </w:r>
      <w:r w:rsidRPr="00BC5B64">
        <w:rPr>
          <w:rFonts w:ascii="Times New Roman" w:hAnsi="Times New Roman" w:cs="Times New Roman"/>
          <w:b/>
          <w:bCs/>
          <w:szCs w:val="21"/>
        </w:rPr>
        <w:t>cenarios</w:t>
      </w:r>
      <w:r w:rsidR="00A408EE">
        <w:rPr>
          <w:rFonts w:ascii="Times New Roman" w:hAnsi="Times New Roman" w:cs="Times New Roman"/>
          <w:b/>
          <w:bCs/>
          <w:szCs w:val="21"/>
        </w:rPr>
        <w:t xml:space="preserve"> from 2020 to 2035</w:t>
      </w:r>
    </w:p>
    <w:tbl>
      <w:tblPr>
        <w:tblStyle w:val="a8"/>
        <w:tblW w:w="0" w:type="auto"/>
        <w:jc w:val="center"/>
        <w:tblBorders>
          <w:top w:val="single" w:sz="12" w:space="0" w:color="auto"/>
          <w:left w:val="none" w:sz="0" w:space="0" w:color="auto"/>
          <w:bottom w:val="single" w:sz="12" w:space="0" w:color="auto"/>
          <w:right w:val="none" w:sz="0" w:space="0" w:color="auto"/>
        </w:tblBorders>
        <w:tblLayout w:type="fixed"/>
        <w:tblLook w:val="04A0" w:firstRow="1" w:lastRow="0" w:firstColumn="1" w:lastColumn="0" w:noHBand="0" w:noVBand="1"/>
      </w:tblPr>
      <w:tblGrid>
        <w:gridCol w:w="1985"/>
        <w:gridCol w:w="1927"/>
        <w:gridCol w:w="1049"/>
        <w:gridCol w:w="1049"/>
        <w:gridCol w:w="1049"/>
        <w:gridCol w:w="1049"/>
      </w:tblGrid>
      <w:tr w:rsidR="00BC5B64" w:rsidRPr="00DD71D5" w14:paraId="5BB90621" w14:textId="77777777" w:rsidTr="007B5B64">
        <w:trPr>
          <w:jc w:val="center"/>
        </w:trPr>
        <w:tc>
          <w:tcPr>
            <w:tcW w:w="1985" w:type="dxa"/>
            <w:tcBorders>
              <w:top w:val="single" w:sz="8" w:space="0" w:color="auto"/>
              <w:bottom w:val="single" w:sz="8" w:space="0" w:color="auto"/>
            </w:tcBorders>
          </w:tcPr>
          <w:p w14:paraId="1FDAAAB0"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bCs/>
                <w:szCs w:val="21"/>
              </w:rPr>
              <w:t>Parameter</w:t>
            </w:r>
          </w:p>
        </w:tc>
        <w:tc>
          <w:tcPr>
            <w:tcW w:w="1927" w:type="dxa"/>
            <w:tcBorders>
              <w:top w:val="single" w:sz="8" w:space="0" w:color="auto"/>
              <w:bottom w:val="single" w:sz="8" w:space="0" w:color="auto"/>
            </w:tcBorders>
          </w:tcPr>
          <w:p w14:paraId="22D2D4BE" w14:textId="77777777" w:rsidR="00BC5B64" w:rsidRPr="00DD71D5" w:rsidRDefault="00BC5B64" w:rsidP="007B5B64">
            <w:pPr>
              <w:widowControl/>
              <w:jc w:val="center"/>
              <w:rPr>
                <w:rFonts w:ascii="Times New Roman" w:eastAsia="宋体" w:hAnsi="Times New Roman" w:cs="Times New Roman"/>
                <w:bCs/>
                <w:szCs w:val="21"/>
              </w:rPr>
            </w:pPr>
            <w:r w:rsidRPr="00DD71D5">
              <w:rPr>
                <w:rFonts w:ascii="Times New Roman" w:eastAsia="宋体" w:hAnsi="Times New Roman" w:cs="Times New Roman" w:hint="eastAsia"/>
                <w:bCs/>
                <w:szCs w:val="21"/>
              </w:rPr>
              <w:t>Scenario</w:t>
            </w:r>
          </w:p>
        </w:tc>
        <w:tc>
          <w:tcPr>
            <w:tcW w:w="1049" w:type="dxa"/>
            <w:tcBorders>
              <w:top w:val="single" w:sz="8" w:space="0" w:color="auto"/>
              <w:bottom w:val="single" w:sz="8" w:space="0" w:color="auto"/>
            </w:tcBorders>
          </w:tcPr>
          <w:p w14:paraId="0D383659"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020</w:t>
            </w:r>
          </w:p>
        </w:tc>
        <w:tc>
          <w:tcPr>
            <w:tcW w:w="1049" w:type="dxa"/>
            <w:tcBorders>
              <w:top w:val="single" w:sz="8" w:space="0" w:color="auto"/>
              <w:bottom w:val="single" w:sz="8" w:space="0" w:color="auto"/>
            </w:tcBorders>
          </w:tcPr>
          <w:p w14:paraId="4089A616"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025</w:t>
            </w:r>
          </w:p>
        </w:tc>
        <w:tc>
          <w:tcPr>
            <w:tcW w:w="1049" w:type="dxa"/>
            <w:tcBorders>
              <w:top w:val="single" w:sz="8" w:space="0" w:color="auto"/>
              <w:bottom w:val="single" w:sz="8" w:space="0" w:color="auto"/>
            </w:tcBorders>
          </w:tcPr>
          <w:p w14:paraId="7BB564D8"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030</w:t>
            </w:r>
          </w:p>
        </w:tc>
        <w:tc>
          <w:tcPr>
            <w:tcW w:w="1049" w:type="dxa"/>
            <w:tcBorders>
              <w:top w:val="single" w:sz="8" w:space="0" w:color="auto"/>
              <w:bottom w:val="single" w:sz="8" w:space="0" w:color="auto"/>
            </w:tcBorders>
          </w:tcPr>
          <w:p w14:paraId="78EA9DEA"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035</w:t>
            </w:r>
          </w:p>
        </w:tc>
      </w:tr>
      <w:tr w:rsidR="00BC5B64" w:rsidRPr="00DD71D5" w14:paraId="26E1C224" w14:textId="77777777" w:rsidTr="007B5B64">
        <w:trPr>
          <w:jc w:val="center"/>
        </w:trPr>
        <w:tc>
          <w:tcPr>
            <w:tcW w:w="1985" w:type="dxa"/>
            <w:vMerge w:val="restart"/>
            <w:tcBorders>
              <w:top w:val="single" w:sz="8" w:space="0" w:color="auto"/>
            </w:tcBorders>
            <w:vAlign w:val="center"/>
          </w:tcPr>
          <w:p w14:paraId="642CFE05" w14:textId="77777777" w:rsidR="00BC5B64" w:rsidRPr="00DD71D5" w:rsidRDefault="00BC5B64" w:rsidP="007B5B64">
            <w:pPr>
              <w:widowControl/>
              <w:jc w:val="left"/>
              <w:rPr>
                <w:rFonts w:ascii="Times New Roman" w:eastAsia="宋体" w:hAnsi="Times New Roman" w:cs="Times New Roman"/>
                <w:bCs/>
                <w:szCs w:val="21"/>
              </w:rPr>
            </w:pPr>
            <w:r>
              <w:rPr>
                <w:rFonts w:ascii="Times New Roman" w:eastAsia="宋体" w:hAnsi="Times New Roman" w:cs="Times New Roman" w:hint="eastAsia"/>
                <w:bCs/>
                <w:szCs w:val="21"/>
              </w:rPr>
              <w:t>Battery</w:t>
            </w:r>
            <w:r>
              <w:rPr>
                <w:rFonts w:ascii="Times New Roman" w:eastAsia="宋体" w:hAnsi="Times New Roman" w:cs="Times New Roman"/>
                <w:bCs/>
                <w:szCs w:val="21"/>
              </w:rPr>
              <w:t xml:space="preserve"> Pack Price($/kWh)</w:t>
            </w:r>
          </w:p>
        </w:tc>
        <w:tc>
          <w:tcPr>
            <w:tcW w:w="1927" w:type="dxa"/>
            <w:tcBorders>
              <w:top w:val="single" w:sz="8" w:space="0" w:color="auto"/>
            </w:tcBorders>
          </w:tcPr>
          <w:p w14:paraId="2D1A0472" w14:textId="77777777" w:rsidR="00BC5B64" w:rsidRPr="00DD71D5" w:rsidRDefault="00BC5B64" w:rsidP="007B5B64">
            <w:pPr>
              <w:widowControl/>
              <w:jc w:val="left"/>
              <w:rPr>
                <w:rFonts w:ascii="Times New Roman" w:eastAsia="宋体" w:hAnsi="Times New Roman" w:cs="Times New Roman"/>
                <w:bCs/>
                <w:szCs w:val="21"/>
              </w:rPr>
            </w:pPr>
            <w:r w:rsidRPr="00DD71D5">
              <w:rPr>
                <w:rFonts w:ascii="Times New Roman" w:eastAsia="宋体" w:hAnsi="Times New Roman" w:cs="Times New Roman" w:hint="eastAsia"/>
                <w:bCs/>
                <w:szCs w:val="21"/>
              </w:rPr>
              <w:t>Low</w:t>
            </w:r>
            <w:r>
              <w:rPr>
                <w:rFonts w:ascii="Times New Roman" w:eastAsia="宋体" w:hAnsi="Times New Roman" w:cs="Times New Roman"/>
                <w:bCs/>
                <w:szCs w:val="21"/>
              </w:rPr>
              <w:t xml:space="preserve"> T</w:t>
            </w:r>
            <w:r>
              <w:rPr>
                <w:rFonts w:ascii="Times New Roman" w:eastAsia="宋体" w:hAnsi="Times New Roman" w:cs="Times New Roman" w:hint="eastAsia"/>
                <w:bCs/>
                <w:szCs w:val="21"/>
              </w:rPr>
              <w:t>echnology</w:t>
            </w:r>
          </w:p>
        </w:tc>
        <w:tc>
          <w:tcPr>
            <w:tcW w:w="1049" w:type="dxa"/>
            <w:tcBorders>
              <w:top w:val="single" w:sz="8" w:space="0" w:color="auto"/>
            </w:tcBorders>
          </w:tcPr>
          <w:p w14:paraId="5A296234"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00</w:t>
            </w:r>
          </w:p>
        </w:tc>
        <w:tc>
          <w:tcPr>
            <w:tcW w:w="1049" w:type="dxa"/>
            <w:tcBorders>
              <w:top w:val="single" w:sz="8" w:space="0" w:color="auto"/>
            </w:tcBorders>
          </w:tcPr>
          <w:p w14:paraId="00A9481A"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bCs/>
                <w:szCs w:val="21"/>
              </w:rPr>
              <w:t>50</w:t>
            </w:r>
          </w:p>
        </w:tc>
        <w:tc>
          <w:tcPr>
            <w:tcW w:w="1049" w:type="dxa"/>
            <w:tcBorders>
              <w:top w:val="single" w:sz="8" w:space="0" w:color="auto"/>
            </w:tcBorders>
          </w:tcPr>
          <w:p w14:paraId="793FAD70"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bCs/>
                <w:szCs w:val="21"/>
              </w:rPr>
              <w:t>125</w:t>
            </w:r>
          </w:p>
        </w:tc>
        <w:tc>
          <w:tcPr>
            <w:tcW w:w="1049" w:type="dxa"/>
            <w:tcBorders>
              <w:top w:val="single" w:sz="8" w:space="0" w:color="auto"/>
            </w:tcBorders>
          </w:tcPr>
          <w:p w14:paraId="1AED9109"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bCs/>
                <w:szCs w:val="21"/>
              </w:rPr>
              <w:t>00</w:t>
            </w:r>
          </w:p>
        </w:tc>
      </w:tr>
      <w:tr w:rsidR="00BC5B64" w:rsidRPr="00DD71D5" w14:paraId="6E686C59" w14:textId="77777777" w:rsidTr="007B5B64">
        <w:trPr>
          <w:jc w:val="center"/>
        </w:trPr>
        <w:tc>
          <w:tcPr>
            <w:tcW w:w="1985" w:type="dxa"/>
            <w:vMerge/>
            <w:vAlign w:val="center"/>
          </w:tcPr>
          <w:p w14:paraId="3DE19793" w14:textId="77777777" w:rsidR="00BC5B64" w:rsidRPr="00DD71D5" w:rsidRDefault="00BC5B64" w:rsidP="007B5B64">
            <w:pPr>
              <w:widowControl/>
              <w:rPr>
                <w:rFonts w:ascii="Times New Roman" w:eastAsia="宋体" w:hAnsi="Times New Roman" w:cs="Times New Roman"/>
                <w:bCs/>
                <w:szCs w:val="21"/>
              </w:rPr>
            </w:pPr>
          </w:p>
        </w:tc>
        <w:tc>
          <w:tcPr>
            <w:tcW w:w="1927" w:type="dxa"/>
          </w:tcPr>
          <w:p w14:paraId="1280BA99" w14:textId="77777777" w:rsidR="00BC5B64" w:rsidRPr="00DD71D5" w:rsidRDefault="00BC5B64" w:rsidP="007B5B64">
            <w:pPr>
              <w:widowControl/>
              <w:jc w:val="left"/>
              <w:rPr>
                <w:rFonts w:ascii="Times New Roman" w:eastAsia="宋体" w:hAnsi="Times New Roman" w:cs="Times New Roman"/>
                <w:bCs/>
                <w:szCs w:val="21"/>
              </w:rPr>
            </w:pPr>
            <w:r w:rsidRPr="00DD71D5">
              <w:rPr>
                <w:rFonts w:ascii="Times New Roman" w:eastAsia="宋体" w:hAnsi="Times New Roman" w:cs="Times New Roman" w:hint="eastAsia"/>
                <w:bCs/>
                <w:szCs w:val="21"/>
              </w:rPr>
              <w:t>High</w:t>
            </w:r>
            <w:r>
              <w:rPr>
                <w:rFonts w:ascii="Times New Roman" w:eastAsia="宋体" w:hAnsi="Times New Roman" w:cs="Times New Roman" w:hint="eastAsia"/>
                <w:bCs/>
                <w:szCs w:val="21"/>
              </w:rPr>
              <w:t xml:space="preserve"> Technology</w:t>
            </w:r>
          </w:p>
        </w:tc>
        <w:tc>
          <w:tcPr>
            <w:tcW w:w="1049" w:type="dxa"/>
          </w:tcPr>
          <w:p w14:paraId="6F832B0A"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bCs/>
                <w:szCs w:val="21"/>
              </w:rPr>
              <w:t>200</w:t>
            </w:r>
          </w:p>
        </w:tc>
        <w:tc>
          <w:tcPr>
            <w:tcW w:w="1049" w:type="dxa"/>
          </w:tcPr>
          <w:p w14:paraId="161705F6"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bCs/>
                <w:szCs w:val="21"/>
              </w:rPr>
              <w:t>00</w:t>
            </w:r>
          </w:p>
        </w:tc>
        <w:tc>
          <w:tcPr>
            <w:tcW w:w="1049" w:type="dxa"/>
          </w:tcPr>
          <w:p w14:paraId="0C4C746E"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6</w:t>
            </w:r>
            <w:r>
              <w:rPr>
                <w:rFonts w:ascii="Times New Roman" w:eastAsia="宋体" w:hAnsi="Times New Roman" w:cs="Times New Roman"/>
                <w:bCs/>
                <w:szCs w:val="21"/>
              </w:rPr>
              <w:t>0</w:t>
            </w:r>
          </w:p>
        </w:tc>
        <w:tc>
          <w:tcPr>
            <w:tcW w:w="1049" w:type="dxa"/>
          </w:tcPr>
          <w:p w14:paraId="6C1B4D11"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4</w:t>
            </w:r>
            <w:r>
              <w:rPr>
                <w:rFonts w:ascii="Times New Roman" w:eastAsia="宋体" w:hAnsi="Times New Roman" w:cs="Times New Roman"/>
                <w:bCs/>
                <w:szCs w:val="21"/>
              </w:rPr>
              <w:t>5</w:t>
            </w:r>
          </w:p>
        </w:tc>
      </w:tr>
      <w:tr w:rsidR="00BC5B64" w:rsidRPr="00DD71D5" w14:paraId="3833741C" w14:textId="77777777" w:rsidTr="007B5B64">
        <w:trPr>
          <w:jc w:val="center"/>
        </w:trPr>
        <w:tc>
          <w:tcPr>
            <w:tcW w:w="1985" w:type="dxa"/>
            <w:vMerge w:val="restart"/>
            <w:vAlign w:val="center"/>
          </w:tcPr>
          <w:p w14:paraId="3711972E" w14:textId="77777777" w:rsidR="00BC5B64" w:rsidRPr="00DD71D5" w:rsidRDefault="00BC5B64" w:rsidP="007B5B64">
            <w:pPr>
              <w:widowControl/>
              <w:rPr>
                <w:rFonts w:ascii="Times New Roman" w:eastAsia="宋体" w:hAnsi="Times New Roman" w:cs="Times New Roman"/>
                <w:bCs/>
                <w:szCs w:val="21"/>
              </w:rPr>
            </w:pPr>
            <w:r>
              <w:rPr>
                <w:rFonts w:ascii="Times New Roman" w:eastAsia="宋体" w:hAnsi="Times New Roman" w:cs="Times New Roman"/>
                <w:bCs/>
                <w:szCs w:val="21"/>
              </w:rPr>
              <w:t>Motor P</w:t>
            </w:r>
            <w:r>
              <w:rPr>
                <w:rFonts w:ascii="Times New Roman" w:eastAsia="宋体" w:hAnsi="Times New Roman" w:cs="Times New Roman" w:hint="eastAsia"/>
                <w:bCs/>
                <w:szCs w:val="21"/>
              </w:rPr>
              <w:t>rice</w:t>
            </w:r>
            <w:r>
              <w:rPr>
                <w:rFonts w:ascii="Times New Roman" w:eastAsia="宋体" w:hAnsi="Times New Roman" w:cs="Times New Roman"/>
                <w:bCs/>
                <w:szCs w:val="21"/>
              </w:rPr>
              <w:t>($/kW)</w:t>
            </w:r>
          </w:p>
        </w:tc>
        <w:tc>
          <w:tcPr>
            <w:tcW w:w="1927" w:type="dxa"/>
          </w:tcPr>
          <w:p w14:paraId="38E19B80" w14:textId="77777777" w:rsidR="00BC5B64" w:rsidRPr="00DD71D5" w:rsidRDefault="00BC5B64" w:rsidP="007B5B64">
            <w:pPr>
              <w:widowControl/>
              <w:jc w:val="left"/>
              <w:rPr>
                <w:rFonts w:ascii="Times New Roman" w:eastAsia="宋体" w:hAnsi="Times New Roman" w:cs="Times New Roman"/>
                <w:bCs/>
                <w:szCs w:val="21"/>
              </w:rPr>
            </w:pPr>
            <w:r w:rsidRPr="00DD71D5">
              <w:rPr>
                <w:rFonts w:ascii="Times New Roman" w:eastAsia="宋体" w:hAnsi="Times New Roman" w:cs="Times New Roman" w:hint="eastAsia"/>
                <w:bCs/>
                <w:szCs w:val="21"/>
              </w:rPr>
              <w:t>Low</w:t>
            </w:r>
            <w:r>
              <w:rPr>
                <w:rFonts w:ascii="Times New Roman" w:eastAsia="宋体" w:hAnsi="Times New Roman" w:cs="Times New Roman"/>
                <w:bCs/>
                <w:szCs w:val="21"/>
              </w:rPr>
              <w:t xml:space="preserve"> T</w:t>
            </w:r>
            <w:r>
              <w:rPr>
                <w:rFonts w:ascii="Times New Roman" w:eastAsia="宋体" w:hAnsi="Times New Roman" w:cs="Times New Roman" w:hint="eastAsia"/>
                <w:bCs/>
                <w:szCs w:val="21"/>
              </w:rPr>
              <w:t>echnology</w:t>
            </w:r>
          </w:p>
        </w:tc>
        <w:tc>
          <w:tcPr>
            <w:tcW w:w="1049" w:type="dxa"/>
          </w:tcPr>
          <w:p w14:paraId="42174488"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bCs/>
                <w:szCs w:val="21"/>
              </w:rPr>
              <w:t>4.80</w:t>
            </w:r>
          </w:p>
        </w:tc>
        <w:tc>
          <w:tcPr>
            <w:tcW w:w="1049" w:type="dxa"/>
          </w:tcPr>
          <w:p w14:paraId="11ACF6BE"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5.00</w:t>
            </w:r>
          </w:p>
        </w:tc>
        <w:tc>
          <w:tcPr>
            <w:tcW w:w="1049" w:type="dxa"/>
          </w:tcPr>
          <w:p w14:paraId="338288A1"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0.60</w:t>
            </w:r>
          </w:p>
        </w:tc>
        <w:tc>
          <w:tcPr>
            <w:tcW w:w="1049" w:type="dxa"/>
          </w:tcPr>
          <w:p w14:paraId="31C04568"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bCs/>
                <w:szCs w:val="21"/>
              </w:rPr>
              <w:t>8.50</w:t>
            </w:r>
          </w:p>
        </w:tc>
      </w:tr>
      <w:tr w:rsidR="00BC5B64" w:rsidRPr="00DD71D5" w14:paraId="2A20FD4B" w14:textId="77777777" w:rsidTr="007B5B64">
        <w:trPr>
          <w:jc w:val="center"/>
        </w:trPr>
        <w:tc>
          <w:tcPr>
            <w:tcW w:w="1985" w:type="dxa"/>
            <w:vMerge/>
            <w:vAlign w:val="center"/>
          </w:tcPr>
          <w:p w14:paraId="28FA1B08" w14:textId="77777777" w:rsidR="00BC5B64" w:rsidRPr="00DD71D5" w:rsidRDefault="00BC5B64" w:rsidP="007B5B64">
            <w:pPr>
              <w:widowControl/>
              <w:rPr>
                <w:rFonts w:ascii="Times New Roman" w:eastAsia="宋体" w:hAnsi="Times New Roman" w:cs="Times New Roman"/>
                <w:bCs/>
                <w:szCs w:val="21"/>
              </w:rPr>
            </w:pPr>
          </w:p>
        </w:tc>
        <w:tc>
          <w:tcPr>
            <w:tcW w:w="1927" w:type="dxa"/>
          </w:tcPr>
          <w:p w14:paraId="1DEBD8FA" w14:textId="77777777" w:rsidR="00BC5B64" w:rsidRPr="00DD71D5" w:rsidRDefault="00BC5B64" w:rsidP="007B5B64">
            <w:pPr>
              <w:widowControl/>
              <w:jc w:val="left"/>
              <w:rPr>
                <w:rFonts w:ascii="Times New Roman" w:eastAsia="宋体" w:hAnsi="Times New Roman" w:cs="Times New Roman"/>
                <w:bCs/>
                <w:szCs w:val="21"/>
              </w:rPr>
            </w:pPr>
            <w:r w:rsidRPr="00DD71D5">
              <w:rPr>
                <w:rFonts w:ascii="Times New Roman" w:eastAsia="宋体" w:hAnsi="Times New Roman" w:cs="Times New Roman" w:hint="eastAsia"/>
                <w:bCs/>
                <w:szCs w:val="21"/>
              </w:rPr>
              <w:t>High</w:t>
            </w:r>
            <w:r>
              <w:rPr>
                <w:rFonts w:ascii="Times New Roman" w:eastAsia="宋体" w:hAnsi="Times New Roman" w:cs="Times New Roman" w:hint="eastAsia"/>
                <w:bCs/>
                <w:szCs w:val="21"/>
              </w:rPr>
              <w:t xml:space="preserve"> Technology</w:t>
            </w:r>
          </w:p>
        </w:tc>
        <w:tc>
          <w:tcPr>
            <w:tcW w:w="1049" w:type="dxa"/>
          </w:tcPr>
          <w:p w14:paraId="7BEFA4D7"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bCs/>
                <w:szCs w:val="21"/>
              </w:rPr>
              <w:t>4.80</w:t>
            </w:r>
          </w:p>
        </w:tc>
        <w:tc>
          <w:tcPr>
            <w:tcW w:w="1049" w:type="dxa"/>
          </w:tcPr>
          <w:p w14:paraId="3393CAE3"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bCs/>
                <w:szCs w:val="21"/>
              </w:rPr>
              <w:t>8.10</w:t>
            </w:r>
          </w:p>
        </w:tc>
        <w:tc>
          <w:tcPr>
            <w:tcW w:w="1049" w:type="dxa"/>
          </w:tcPr>
          <w:p w14:paraId="47DB26D4"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bCs/>
                <w:szCs w:val="21"/>
              </w:rPr>
              <w:t>2.10</w:t>
            </w:r>
          </w:p>
        </w:tc>
        <w:tc>
          <w:tcPr>
            <w:tcW w:w="1049" w:type="dxa"/>
          </w:tcPr>
          <w:p w14:paraId="3D6D6DFB"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9</w:t>
            </w:r>
            <w:r>
              <w:rPr>
                <w:rFonts w:ascii="Times New Roman" w:eastAsia="宋体" w:hAnsi="Times New Roman" w:cs="Times New Roman"/>
                <w:bCs/>
                <w:szCs w:val="21"/>
              </w:rPr>
              <w:t>.50</w:t>
            </w:r>
          </w:p>
        </w:tc>
      </w:tr>
      <w:tr w:rsidR="00BC5B64" w:rsidRPr="00DD71D5" w14:paraId="2E497920" w14:textId="77777777" w:rsidTr="007B5B64">
        <w:trPr>
          <w:jc w:val="center"/>
        </w:trPr>
        <w:tc>
          <w:tcPr>
            <w:tcW w:w="1985" w:type="dxa"/>
            <w:vMerge w:val="restart"/>
            <w:vAlign w:val="center"/>
          </w:tcPr>
          <w:p w14:paraId="4EA1E82F" w14:textId="77777777" w:rsidR="00BC5B64" w:rsidRPr="00DD71D5" w:rsidRDefault="00BC5B64" w:rsidP="007B5B64">
            <w:pPr>
              <w:widowControl/>
              <w:jc w:val="left"/>
              <w:rPr>
                <w:rFonts w:ascii="Times New Roman" w:eastAsia="宋体" w:hAnsi="Times New Roman" w:cs="Times New Roman"/>
                <w:bCs/>
                <w:szCs w:val="21"/>
              </w:rPr>
            </w:pPr>
            <w:r>
              <w:rPr>
                <w:rFonts w:ascii="Times New Roman" w:eastAsia="宋体" w:hAnsi="Times New Roman" w:cs="Times New Roman" w:hint="eastAsia"/>
                <w:bCs/>
                <w:szCs w:val="21"/>
              </w:rPr>
              <w:t>B</w:t>
            </w:r>
            <w:r>
              <w:rPr>
                <w:rFonts w:ascii="Times New Roman" w:eastAsia="宋体" w:hAnsi="Times New Roman" w:cs="Times New Roman"/>
                <w:bCs/>
                <w:szCs w:val="21"/>
              </w:rPr>
              <w:t xml:space="preserve">EV energy </w:t>
            </w:r>
            <w:proofErr w:type="gramStart"/>
            <w:r>
              <w:rPr>
                <w:rFonts w:ascii="Times New Roman" w:eastAsia="宋体" w:hAnsi="Times New Roman" w:cs="Times New Roman"/>
                <w:bCs/>
                <w:szCs w:val="21"/>
              </w:rPr>
              <w:t>density(</w:t>
            </w:r>
            <w:proofErr w:type="spellStart"/>
            <w:proofErr w:type="gramEnd"/>
            <w:r>
              <w:rPr>
                <w:rFonts w:ascii="Times New Roman" w:eastAsia="宋体" w:hAnsi="Times New Roman" w:cs="Times New Roman"/>
                <w:bCs/>
                <w:szCs w:val="21"/>
              </w:rPr>
              <w:t>Wh</w:t>
            </w:r>
            <w:proofErr w:type="spellEnd"/>
            <w:r>
              <w:rPr>
                <w:rFonts w:ascii="Times New Roman" w:eastAsia="宋体" w:hAnsi="Times New Roman" w:cs="Times New Roman"/>
                <w:bCs/>
                <w:szCs w:val="21"/>
              </w:rPr>
              <w:t>/kg</w:t>
            </w:r>
            <w:r>
              <w:rPr>
                <w:rFonts w:ascii="Times New Roman" w:eastAsia="宋体" w:hAnsi="Times New Roman" w:cs="Times New Roman" w:hint="eastAsia"/>
                <w:bCs/>
                <w:szCs w:val="21"/>
              </w:rPr>
              <w:t>)</w:t>
            </w:r>
          </w:p>
        </w:tc>
        <w:tc>
          <w:tcPr>
            <w:tcW w:w="1927" w:type="dxa"/>
          </w:tcPr>
          <w:p w14:paraId="345526EC" w14:textId="77777777" w:rsidR="00BC5B64" w:rsidRPr="00DD71D5" w:rsidRDefault="00BC5B64" w:rsidP="007B5B64">
            <w:pPr>
              <w:widowControl/>
              <w:jc w:val="left"/>
              <w:rPr>
                <w:rFonts w:ascii="Times New Roman" w:eastAsia="宋体" w:hAnsi="Times New Roman" w:cs="Times New Roman"/>
                <w:bCs/>
                <w:szCs w:val="21"/>
              </w:rPr>
            </w:pPr>
            <w:r>
              <w:rPr>
                <w:rFonts w:ascii="Times New Roman" w:eastAsia="宋体" w:hAnsi="Times New Roman" w:cs="Times New Roman" w:hint="eastAsia"/>
                <w:bCs/>
                <w:szCs w:val="21"/>
              </w:rPr>
              <w:t>Low</w:t>
            </w:r>
            <w:r>
              <w:rPr>
                <w:rFonts w:ascii="Times New Roman" w:eastAsia="宋体" w:hAnsi="Times New Roman" w:cs="Times New Roman"/>
                <w:bCs/>
                <w:szCs w:val="21"/>
              </w:rPr>
              <w:t xml:space="preserve"> T</w:t>
            </w:r>
            <w:r>
              <w:rPr>
                <w:rFonts w:ascii="Times New Roman" w:eastAsia="宋体" w:hAnsi="Times New Roman" w:cs="Times New Roman" w:hint="eastAsia"/>
                <w:bCs/>
                <w:szCs w:val="21"/>
              </w:rPr>
              <w:t>echnology</w:t>
            </w:r>
          </w:p>
        </w:tc>
        <w:tc>
          <w:tcPr>
            <w:tcW w:w="1049" w:type="dxa"/>
          </w:tcPr>
          <w:p w14:paraId="41C2E907"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bCs/>
                <w:szCs w:val="21"/>
              </w:rPr>
              <w:t>75</w:t>
            </w:r>
          </w:p>
        </w:tc>
        <w:tc>
          <w:tcPr>
            <w:tcW w:w="1049" w:type="dxa"/>
          </w:tcPr>
          <w:p w14:paraId="6D727B58"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30</w:t>
            </w:r>
          </w:p>
        </w:tc>
        <w:tc>
          <w:tcPr>
            <w:tcW w:w="1049" w:type="dxa"/>
          </w:tcPr>
          <w:p w14:paraId="5BF2DBF3"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bCs/>
                <w:szCs w:val="21"/>
              </w:rPr>
              <w:t>10</w:t>
            </w:r>
          </w:p>
        </w:tc>
        <w:tc>
          <w:tcPr>
            <w:tcW w:w="1049" w:type="dxa"/>
          </w:tcPr>
          <w:p w14:paraId="0EECD238"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4</w:t>
            </w:r>
            <w:r>
              <w:rPr>
                <w:rFonts w:ascii="Times New Roman" w:eastAsia="宋体" w:hAnsi="Times New Roman" w:cs="Times New Roman"/>
                <w:bCs/>
                <w:szCs w:val="21"/>
              </w:rPr>
              <w:t>00</w:t>
            </w:r>
          </w:p>
        </w:tc>
      </w:tr>
      <w:tr w:rsidR="00BC5B64" w:rsidRPr="00DD71D5" w14:paraId="063014B9" w14:textId="77777777" w:rsidTr="007B5B64">
        <w:trPr>
          <w:jc w:val="center"/>
        </w:trPr>
        <w:tc>
          <w:tcPr>
            <w:tcW w:w="1985" w:type="dxa"/>
            <w:vMerge/>
            <w:vAlign w:val="center"/>
          </w:tcPr>
          <w:p w14:paraId="53B87EBD" w14:textId="77777777" w:rsidR="00BC5B64" w:rsidRPr="00DD71D5" w:rsidRDefault="00BC5B64" w:rsidP="007B5B64">
            <w:pPr>
              <w:widowControl/>
              <w:rPr>
                <w:rFonts w:ascii="Times New Roman" w:eastAsia="宋体" w:hAnsi="Times New Roman" w:cs="Times New Roman"/>
                <w:bCs/>
                <w:szCs w:val="21"/>
              </w:rPr>
            </w:pPr>
          </w:p>
        </w:tc>
        <w:tc>
          <w:tcPr>
            <w:tcW w:w="1927" w:type="dxa"/>
          </w:tcPr>
          <w:p w14:paraId="67E308C0" w14:textId="77777777" w:rsidR="00BC5B64" w:rsidRPr="00DD71D5" w:rsidRDefault="00BC5B64" w:rsidP="007B5B64">
            <w:pPr>
              <w:widowControl/>
              <w:jc w:val="left"/>
              <w:rPr>
                <w:rFonts w:ascii="Times New Roman" w:eastAsia="宋体" w:hAnsi="Times New Roman" w:cs="Times New Roman"/>
                <w:bCs/>
                <w:szCs w:val="21"/>
              </w:rPr>
            </w:pPr>
            <w:r>
              <w:rPr>
                <w:rFonts w:ascii="Times New Roman" w:eastAsia="宋体" w:hAnsi="Times New Roman" w:cs="Times New Roman" w:hint="eastAsia"/>
                <w:bCs/>
                <w:szCs w:val="21"/>
              </w:rPr>
              <w:t>High</w:t>
            </w:r>
            <w:r>
              <w:rPr>
                <w:rFonts w:ascii="Times New Roman" w:eastAsia="宋体" w:hAnsi="Times New Roman" w:cs="Times New Roman"/>
                <w:bCs/>
                <w:szCs w:val="21"/>
              </w:rPr>
              <w:t xml:space="preserve"> T</w:t>
            </w:r>
            <w:r>
              <w:rPr>
                <w:rFonts w:ascii="Times New Roman" w:eastAsia="宋体" w:hAnsi="Times New Roman" w:cs="Times New Roman" w:hint="eastAsia"/>
                <w:bCs/>
                <w:szCs w:val="21"/>
              </w:rPr>
              <w:t>echnology</w:t>
            </w:r>
          </w:p>
        </w:tc>
        <w:tc>
          <w:tcPr>
            <w:tcW w:w="1049" w:type="dxa"/>
          </w:tcPr>
          <w:p w14:paraId="0BD3A3C4"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bCs/>
                <w:szCs w:val="21"/>
              </w:rPr>
              <w:t>75</w:t>
            </w:r>
          </w:p>
        </w:tc>
        <w:tc>
          <w:tcPr>
            <w:tcW w:w="1049" w:type="dxa"/>
          </w:tcPr>
          <w:p w14:paraId="513E4CE6"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00</w:t>
            </w:r>
          </w:p>
        </w:tc>
        <w:tc>
          <w:tcPr>
            <w:tcW w:w="1049" w:type="dxa"/>
          </w:tcPr>
          <w:p w14:paraId="5E190452"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30</w:t>
            </w:r>
          </w:p>
        </w:tc>
        <w:tc>
          <w:tcPr>
            <w:tcW w:w="1049" w:type="dxa"/>
          </w:tcPr>
          <w:p w14:paraId="00C7A5CB"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60</w:t>
            </w:r>
          </w:p>
        </w:tc>
      </w:tr>
      <w:tr w:rsidR="00BC5B64" w:rsidRPr="00DD71D5" w14:paraId="138D751A" w14:textId="77777777" w:rsidTr="007B5B64">
        <w:trPr>
          <w:jc w:val="center"/>
        </w:trPr>
        <w:tc>
          <w:tcPr>
            <w:tcW w:w="1985" w:type="dxa"/>
            <w:vMerge w:val="restart"/>
            <w:vAlign w:val="center"/>
          </w:tcPr>
          <w:p w14:paraId="7D97A49E" w14:textId="77777777" w:rsidR="00BC5B64" w:rsidRDefault="00BC5B64" w:rsidP="007B5B64">
            <w:pPr>
              <w:jc w:val="left"/>
              <w:rPr>
                <w:rFonts w:ascii="Times New Roman" w:eastAsia="宋体" w:hAnsi="Times New Roman" w:cs="Times New Roman"/>
                <w:bCs/>
                <w:szCs w:val="21"/>
              </w:rPr>
            </w:pPr>
            <w:r>
              <w:rPr>
                <w:rFonts w:ascii="Times New Roman" w:eastAsia="宋体" w:hAnsi="Times New Roman" w:cs="Times New Roman"/>
                <w:bCs/>
                <w:szCs w:val="21"/>
              </w:rPr>
              <w:t xml:space="preserve">PHEV energy </w:t>
            </w:r>
            <w:proofErr w:type="gramStart"/>
            <w:r>
              <w:rPr>
                <w:rFonts w:ascii="Times New Roman" w:eastAsia="宋体" w:hAnsi="Times New Roman" w:cs="Times New Roman"/>
                <w:bCs/>
                <w:szCs w:val="21"/>
              </w:rPr>
              <w:t>density(</w:t>
            </w:r>
            <w:proofErr w:type="spellStart"/>
            <w:proofErr w:type="gramEnd"/>
            <w:r>
              <w:rPr>
                <w:rFonts w:ascii="Times New Roman" w:eastAsia="宋体" w:hAnsi="Times New Roman" w:cs="Times New Roman"/>
                <w:bCs/>
                <w:szCs w:val="21"/>
              </w:rPr>
              <w:t>Wh</w:t>
            </w:r>
            <w:proofErr w:type="spellEnd"/>
            <w:r>
              <w:rPr>
                <w:rFonts w:ascii="Times New Roman" w:eastAsia="宋体" w:hAnsi="Times New Roman" w:cs="Times New Roman"/>
                <w:bCs/>
                <w:szCs w:val="21"/>
              </w:rPr>
              <w:t>/kg</w:t>
            </w:r>
            <w:r>
              <w:rPr>
                <w:rFonts w:ascii="Times New Roman" w:eastAsia="宋体" w:hAnsi="Times New Roman" w:cs="Times New Roman" w:hint="eastAsia"/>
                <w:bCs/>
                <w:szCs w:val="21"/>
              </w:rPr>
              <w:t>)</w:t>
            </w:r>
          </w:p>
        </w:tc>
        <w:tc>
          <w:tcPr>
            <w:tcW w:w="1927" w:type="dxa"/>
          </w:tcPr>
          <w:p w14:paraId="3D933B91" w14:textId="77777777" w:rsidR="00BC5B64" w:rsidRDefault="00BC5B64" w:rsidP="007B5B64">
            <w:pPr>
              <w:widowControl/>
              <w:jc w:val="left"/>
              <w:rPr>
                <w:rFonts w:ascii="Times New Roman" w:eastAsia="宋体" w:hAnsi="Times New Roman" w:cs="Times New Roman"/>
                <w:bCs/>
                <w:szCs w:val="21"/>
              </w:rPr>
            </w:pPr>
            <w:r>
              <w:rPr>
                <w:rFonts w:ascii="Times New Roman" w:eastAsia="宋体" w:hAnsi="Times New Roman" w:cs="Times New Roman" w:hint="eastAsia"/>
                <w:bCs/>
                <w:szCs w:val="21"/>
              </w:rPr>
              <w:t>Low</w:t>
            </w:r>
            <w:r>
              <w:rPr>
                <w:rFonts w:ascii="Times New Roman" w:eastAsia="宋体" w:hAnsi="Times New Roman" w:cs="Times New Roman"/>
                <w:bCs/>
                <w:szCs w:val="21"/>
              </w:rPr>
              <w:t xml:space="preserve"> T</w:t>
            </w:r>
            <w:r>
              <w:rPr>
                <w:rFonts w:ascii="Times New Roman" w:eastAsia="宋体" w:hAnsi="Times New Roman" w:cs="Times New Roman" w:hint="eastAsia"/>
                <w:bCs/>
                <w:szCs w:val="21"/>
              </w:rPr>
              <w:t>echnology</w:t>
            </w:r>
          </w:p>
        </w:tc>
        <w:tc>
          <w:tcPr>
            <w:tcW w:w="1049" w:type="dxa"/>
          </w:tcPr>
          <w:p w14:paraId="5460EF22"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bCs/>
                <w:szCs w:val="21"/>
              </w:rPr>
              <w:t>70</w:t>
            </w:r>
          </w:p>
        </w:tc>
        <w:tc>
          <w:tcPr>
            <w:tcW w:w="1049" w:type="dxa"/>
          </w:tcPr>
          <w:p w14:paraId="25C2D3CE"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9</w:t>
            </w:r>
            <w:r>
              <w:rPr>
                <w:rFonts w:ascii="Times New Roman" w:eastAsia="宋体" w:hAnsi="Times New Roman" w:cs="Times New Roman"/>
                <w:bCs/>
                <w:szCs w:val="21"/>
              </w:rPr>
              <w:t>0</w:t>
            </w:r>
          </w:p>
        </w:tc>
        <w:tc>
          <w:tcPr>
            <w:tcW w:w="1049" w:type="dxa"/>
          </w:tcPr>
          <w:p w14:paraId="3E444141"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bCs/>
                <w:szCs w:val="21"/>
              </w:rPr>
              <w:t>110</w:t>
            </w:r>
          </w:p>
        </w:tc>
        <w:tc>
          <w:tcPr>
            <w:tcW w:w="1049" w:type="dxa"/>
          </w:tcPr>
          <w:p w14:paraId="5B883606"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bCs/>
                <w:szCs w:val="21"/>
              </w:rPr>
              <w:t>130</w:t>
            </w:r>
          </w:p>
        </w:tc>
      </w:tr>
      <w:tr w:rsidR="00BC5B64" w:rsidRPr="00DD71D5" w14:paraId="32E87B22" w14:textId="77777777" w:rsidTr="007B5B64">
        <w:trPr>
          <w:jc w:val="center"/>
        </w:trPr>
        <w:tc>
          <w:tcPr>
            <w:tcW w:w="1985" w:type="dxa"/>
            <w:vMerge/>
            <w:tcBorders>
              <w:bottom w:val="single" w:sz="4" w:space="0" w:color="auto"/>
            </w:tcBorders>
            <w:vAlign w:val="center"/>
          </w:tcPr>
          <w:p w14:paraId="34D20FA8" w14:textId="77777777" w:rsidR="00BC5B64" w:rsidRDefault="00BC5B64" w:rsidP="007B5B64">
            <w:pPr>
              <w:widowControl/>
              <w:rPr>
                <w:rFonts w:ascii="Times New Roman" w:eastAsia="宋体" w:hAnsi="Times New Roman" w:cs="Times New Roman"/>
                <w:bCs/>
                <w:szCs w:val="21"/>
              </w:rPr>
            </w:pPr>
          </w:p>
        </w:tc>
        <w:tc>
          <w:tcPr>
            <w:tcW w:w="1927" w:type="dxa"/>
            <w:tcBorders>
              <w:bottom w:val="single" w:sz="4" w:space="0" w:color="auto"/>
            </w:tcBorders>
          </w:tcPr>
          <w:p w14:paraId="79AF761F" w14:textId="77777777" w:rsidR="00BC5B64" w:rsidRDefault="00BC5B64" w:rsidP="007B5B64">
            <w:pPr>
              <w:widowControl/>
              <w:jc w:val="left"/>
              <w:rPr>
                <w:rFonts w:ascii="Times New Roman" w:eastAsia="宋体" w:hAnsi="Times New Roman" w:cs="Times New Roman"/>
                <w:bCs/>
                <w:szCs w:val="21"/>
              </w:rPr>
            </w:pPr>
            <w:r>
              <w:rPr>
                <w:rFonts w:ascii="Times New Roman" w:eastAsia="宋体" w:hAnsi="Times New Roman" w:cs="Times New Roman" w:hint="eastAsia"/>
                <w:bCs/>
                <w:szCs w:val="21"/>
              </w:rPr>
              <w:t>High</w:t>
            </w:r>
            <w:r>
              <w:rPr>
                <w:rFonts w:ascii="Times New Roman" w:eastAsia="宋体" w:hAnsi="Times New Roman" w:cs="Times New Roman"/>
                <w:bCs/>
                <w:szCs w:val="21"/>
              </w:rPr>
              <w:t xml:space="preserve"> T</w:t>
            </w:r>
            <w:r>
              <w:rPr>
                <w:rFonts w:ascii="Times New Roman" w:eastAsia="宋体" w:hAnsi="Times New Roman" w:cs="Times New Roman" w:hint="eastAsia"/>
                <w:bCs/>
                <w:szCs w:val="21"/>
              </w:rPr>
              <w:t>echnology</w:t>
            </w:r>
          </w:p>
        </w:tc>
        <w:tc>
          <w:tcPr>
            <w:tcW w:w="1049" w:type="dxa"/>
            <w:tcBorders>
              <w:bottom w:val="single" w:sz="4" w:space="0" w:color="auto"/>
            </w:tcBorders>
          </w:tcPr>
          <w:p w14:paraId="5B537826"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7</w:t>
            </w:r>
            <w:r>
              <w:rPr>
                <w:rFonts w:ascii="Times New Roman" w:eastAsia="宋体" w:hAnsi="Times New Roman" w:cs="Times New Roman"/>
                <w:bCs/>
                <w:szCs w:val="21"/>
              </w:rPr>
              <w:t>0</w:t>
            </w:r>
          </w:p>
        </w:tc>
        <w:tc>
          <w:tcPr>
            <w:tcW w:w="1049" w:type="dxa"/>
            <w:tcBorders>
              <w:bottom w:val="single" w:sz="4" w:space="0" w:color="auto"/>
            </w:tcBorders>
          </w:tcPr>
          <w:p w14:paraId="2C35316F"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bCs/>
                <w:szCs w:val="21"/>
              </w:rPr>
              <w:t>10</w:t>
            </w:r>
          </w:p>
        </w:tc>
        <w:tc>
          <w:tcPr>
            <w:tcW w:w="1049" w:type="dxa"/>
            <w:tcBorders>
              <w:bottom w:val="single" w:sz="4" w:space="0" w:color="auto"/>
            </w:tcBorders>
          </w:tcPr>
          <w:p w14:paraId="0FB62AD2"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bCs/>
                <w:szCs w:val="21"/>
              </w:rPr>
              <w:t>125</w:t>
            </w:r>
          </w:p>
        </w:tc>
        <w:tc>
          <w:tcPr>
            <w:tcW w:w="1049" w:type="dxa"/>
            <w:tcBorders>
              <w:bottom w:val="single" w:sz="4" w:space="0" w:color="auto"/>
            </w:tcBorders>
          </w:tcPr>
          <w:p w14:paraId="5A95764E"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bCs/>
                <w:szCs w:val="21"/>
              </w:rPr>
              <w:t>45</w:t>
            </w:r>
          </w:p>
        </w:tc>
      </w:tr>
      <w:tr w:rsidR="00BC5B64" w:rsidRPr="00DD71D5" w14:paraId="3C70D1EC" w14:textId="77777777" w:rsidTr="007B5B64">
        <w:trPr>
          <w:jc w:val="center"/>
        </w:trPr>
        <w:tc>
          <w:tcPr>
            <w:tcW w:w="1985" w:type="dxa"/>
            <w:vMerge w:val="restart"/>
            <w:tcBorders>
              <w:top w:val="single" w:sz="4" w:space="0" w:color="auto"/>
              <w:bottom w:val="single" w:sz="4" w:space="0" w:color="auto"/>
            </w:tcBorders>
            <w:vAlign w:val="center"/>
          </w:tcPr>
          <w:p w14:paraId="1BC8974D" w14:textId="77777777" w:rsidR="00BC5B64" w:rsidRDefault="00BC5B64" w:rsidP="007B5B64">
            <w:pPr>
              <w:widowControl/>
              <w:jc w:val="left"/>
              <w:rPr>
                <w:rFonts w:ascii="Times New Roman" w:eastAsia="宋体" w:hAnsi="Times New Roman" w:cs="Times New Roman"/>
                <w:bCs/>
                <w:szCs w:val="21"/>
              </w:rPr>
            </w:pPr>
            <w:r>
              <w:rPr>
                <w:rFonts w:ascii="Times New Roman" w:eastAsia="宋体" w:hAnsi="Times New Roman" w:cs="Times New Roman"/>
                <w:bCs/>
                <w:szCs w:val="21"/>
              </w:rPr>
              <w:t>P</w:t>
            </w:r>
            <w:r>
              <w:rPr>
                <w:rFonts w:ascii="Times New Roman" w:eastAsia="宋体" w:hAnsi="Times New Roman" w:cs="Times New Roman" w:hint="eastAsia"/>
                <w:bCs/>
                <w:szCs w:val="21"/>
              </w:rPr>
              <w:t>ower</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t</w:t>
            </w:r>
            <w:r>
              <w:rPr>
                <w:rFonts w:ascii="Times New Roman" w:eastAsia="宋体" w:hAnsi="Times New Roman" w:cs="Times New Roman"/>
                <w:bCs/>
                <w:szCs w:val="21"/>
              </w:rPr>
              <w:t>o weight ratio(W/kg)</w:t>
            </w:r>
          </w:p>
        </w:tc>
        <w:tc>
          <w:tcPr>
            <w:tcW w:w="1927" w:type="dxa"/>
            <w:tcBorders>
              <w:top w:val="single" w:sz="4" w:space="0" w:color="auto"/>
              <w:bottom w:val="single" w:sz="4" w:space="0" w:color="auto"/>
            </w:tcBorders>
          </w:tcPr>
          <w:p w14:paraId="7961378A" w14:textId="77777777" w:rsidR="00BC5B64" w:rsidRPr="0079324F" w:rsidRDefault="00BC5B64" w:rsidP="007B5B64">
            <w:pPr>
              <w:widowControl/>
              <w:jc w:val="left"/>
              <w:rPr>
                <w:rFonts w:ascii="Times New Roman" w:eastAsia="宋体" w:hAnsi="Times New Roman" w:cs="Times New Roman"/>
                <w:bCs/>
                <w:szCs w:val="21"/>
              </w:rPr>
            </w:pPr>
            <w:r>
              <w:rPr>
                <w:rFonts w:ascii="Times New Roman" w:eastAsia="宋体" w:hAnsi="Times New Roman" w:cs="Times New Roman" w:hint="eastAsia"/>
                <w:bCs/>
                <w:szCs w:val="21"/>
              </w:rPr>
              <w:t>Low</w:t>
            </w:r>
            <w:r>
              <w:rPr>
                <w:rFonts w:ascii="Times New Roman" w:eastAsia="宋体" w:hAnsi="Times New Roman" w:cs="Times New Roman"/>
                <w:bCs/>
                <w:szCs w:val="21"/>
              </w:rPr>
              <w:t xml:space="preserve"> T</w:t>
            </w:r>
            <w:r>
              <w:rPr>
                <w:rFonts w:ascii="Times New Roman" w:eastAsia="宋体" w:hAnsi="Times New Roman" w:cs="Times New Roman" w:hint="eastAsia"/>
                <w:bCs/>
                <w:szCs w:val="21"/>
              </w:rPr>
              <w:t>echnology</w:t>
            </w:r>
          </w:p>
        </w:tc>
        <w:tc>
          <w:tcPr>
            <w:tcW w:w="1049" w:type="dxa"/>
            <w:tcBorders>
              <w:top w:val="single" w:sz="4" w:space="0" w:color="auto"/>
              <w:bottom w:val="single" w:sz="4" w:space="0" w:color="auto"/>
            </w:tcBorders>
          </w:tcPr>
          <w:p w14:paraId="219CAFC8"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bCs/>
                <w:szCs w:val="21"/>
              </w:rPr>
              <w:t>125</w:t>
            </w:r>
          </w:p>
        </w:tc>
        <w:tc>
          <w:tcPr>
            <w:tcW w:w="1049" w:type="dxa"/>
            <w:tcBorders>
              <w:top w:val="single" w:sz="4" w:space="0" w:color="auto"/>
              <w:bottom w:val="single" w:sz="4" w:space="0" w:color="auto"/>
            </w:tcBorders>
          </w:tcPr>
          <w:p w14:paraId="13104EDF"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bCs/>
                <w:szCs w:val="21"/>
              </w:rPr>
              <w:t>350</w:t>
            </w:r>
          </w:p>
        </w:tc>
        <w:tc>
          <w:tcPr>
            <w:tcW w:w="1049" w:type="dxa"/>
            <w:tcBorders>
              <w:top w:val="single" w:sz="4" w:space="0" w:color="auto"/>
              <w:bottom w:val="single" w:sz="4" w:space="0" w:color="auto"/>
            </w:tcBorders>
          </w:tcPr>
          <w:p w14:paraId="73AE71DD"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bCs/>
                <w:szCs w:val="21"/>
              </w:rPr>
              <w:t>500</w:t>
            </w:r>
          </w:p>
        </w:tc>
        <w:tc>
          <w:tcPr>
            <w:tcW w:w="1049" w:type="dxa"/>
            <w:tcBorders>
              <w:top w:val="single" w:sz="4" w:space="0" w:color="auto"/>
              <w:bottom w:val="single" w:sz="4" w:space="0" w:color="auto"/>
            </w:tcBorders>
          </w:tcPr>
          <w:p w14:paraId="0653159D"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bCs/>
                <w:szCs w:val="21"/>
              </w:rPr>
              <w:t>700</w:t>
            </w:r>
          </w:p>
        </w:tc>
      </w:tr>
      <w:tr w:rsidR="00BC5B64" w:rsidRPr="00DD71D5" w14:paraId="57992612" w14:textId="77777777" w:rsidTr="007B5B64">
        <w:trPr>
          <w:jc w:val="center"/>
        </w:trPr>
        <w:tc>
          <w:tcPr>
            <w:tcW w:w="1985" w:type="dxa"/>
            <w:vMerge/>
            <w:tcBorders>
              <w:top w:val="single" w:sz="4" w:space="0" w:color="auto"/>
              <w:bottom w:val="single" w:sz="8" w:space="0" w:color="auto"/>
            </w:tcBorders>
          </w:tcPr>
          <w:p w14:paraId="4F3212D1" w14:textId="77777777" w:rsidR="00BC5B64" w:rsidRDefault="00BC5B64" w:rsidP="007B5B64">
            <w:pPr>
              <w:widowControl/>
              <w:jc w:val="left"/>
              <w:rPr>
                <w:rFonts w:ascii="Times New Roman" w:eastAsia="宋体" w:hAnsi="Times New Roman" w:cs="Times New Roman"/>
                <w:bCs/>
                <w:szCs w:val="21"/>
              </w:rPr>
            </w:pPr>
          </w:p>
        </w:tc>
        <w:tc>
          <w:tcPr>
            <w:tcW w:w="1927" w:type="dxa"/>
            <w:tcBorders>
              <w:top w:val="single" w:sz="4" w:space="0" w:color="auto"/>
              <w:bottom w:val="single" w:sz="8" w:space="0" w:color="auto"/>
            </w:tcBorders>
          </w:tcPr>
          <w:p w14:paraId="4F08ABB9" w14:textId="77777777" w:rsidR="00BC5B64" w:rsidRDefault="00BC5B64" w:rsidP="007B5B64">
            <w:pPr>
              <w:widowControl/>
              <w:jc w:val="left"/>
              <w:rPr>
                <w:rFonts w:ascii="Times New Roman" w:eastAsia="宋体" w:hAnsi="Times New Roman" w:cs="Times New Roman"/>
                <w:bCs/>
                <w:szCs w:val="21"/>
              </w:rPr>
            </w:pPr>
            <w:r>
              <w:rPr>
                <w:rFonts w:ascii="Times New Roman" w:eastAsia="宋体" w:hAnsi="Times New Roman" w:cs="Times New Roman" w:hint="eastAsia"/>
                <w:bCs/>
                <w:szCs w:val="21"/>
              </w:rPr>
              <w:t>High</w:t>
            </w:r>
            <w:r>
              <w:rPr>
                <w:rFonts w:ascii="Times New Roman" w:eastAsia="宋体" w:hAnsi="Times New Roman" w:cs="Times New Roman"/>
                <w:bCs/>
                <w:szCs w:val="21"/>
              </w:rPr>
              <w:t xml:space="preserve"> T</w:t>
            </w:r>
            <w:r>
              <w:rPr>
                <w:rFonts w:ascii="Times New Roman" w:eastAsia="宋体" w:hAnsi="Times New Roman" w:cs="Times New Roman" w:hint="eastAsia"/>
                <w:bCs/>
                <w:szCs w:val="21"/>
              </w:rPr>
              <w:t>echnology</w:t>
            </w:r>
          </w:p>
        </w:tc>
        <w:tc>
          <w:tcPr>
            <w:tcW w:w="1049" w:type="dxa"/>
            <w:tcBorders>
              <w:top w:val="single" w:sz="4" w:space="0" w:color="auto"/>
              <w:bottom w:val="single" w:sz="8" w:space="0" w:color="auto"/>
            </w:tcBorders>
          </w:tcPr>
          <w:p w14:paraId="1AB0C335"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bCs/>
                <w:szCs w:val="21"/>
              </w:rPr>
              <w:t>125</w:t>
            </w:r>
          </w:p>
        </w:tc>
        <w:tc>
          <w:tcPr>
            <w:tcW w:w="1049" w:type="dxa"/>
            <w:tcBorders>
              <w:top w:val="single" w:sz="4" w:space="0" w:color="auto"/>
              <w:bottom w:val="single" w:sz="8" w:space="0" w:color="auto"/>
            </w:tcBorders>
          </w:tcPr>
          <w:p w14:paraId="0A3D8A6B"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bCs/>
                <w:szCs w:val="21"/>
              </w:rPr>
              <w:t>440</w:t>
            </w:r>
          </w:p>
        </w:tc>
        <w:tc>
          <w:tcPr>
            <w:tcW w:w="1049" w:type="dxa"/>
            <w:tcBorders>
              <w:top w:val="single" w:sz="4" w:space="0" w:color="auto"/>
              <w:bottom w:val="single" w:sz="8" w:space="0" w:color="auto"/>
            </w:tcBorders>
          </w:tcPr>
          <w:p w14:paraId="75F3ED41"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bCs/>
                <w:szCs w:val="21"/>
              </w:rPr>
              <w:t>600</w:t>
            </w:r>
          </w:p>
        </w:tc>
        <w:tc>
          <w:tcPr>
            <w:tcW w:w="1049" w:type="dxa"/>
            <w:tcBorders>
              <w:top w:val="single" w:sz="4" w:space="0" w:color="auto"/>
              <w:bottom w:val="single" w:sz="8" w:space="0" w:color="auto"/>
            </w:tcBorders>
          </w:tcPr>
          <w:p w14:paraId="29E1D445" w14:textId="77777777" w:rsidR="00BC5B64" w:rsidRPr="00DD71D5"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bCs/>
                <w:szCs w:val="21"/>
              </w:rPr>
              <w:t>800</w:t>
            </w:r>
          </w:p>
        </w:tc>
      </w:tr>
    </w:tbl>
    <w:p w14:paraId="5CFF4C30" w14:textId="0C80C6FF" w:rsidR="00BC5B64" w:rsidRDefault="00BC5B64" w:rsidP="00BC5B64">
      <w:pPr>
        <w:widowControl/>
        <w:spacing w:beforeLines="50" w:before="156"/>
        <w:ind w:firstLineChars="200" w:firstLine="420"/>
        <w:jc w:val="center"/>
        <w:rPr>
          <w:rFonts w:ascii="Times New Roman" w:hAnsi="Times New Roman" w:cs="Times New Roman"/>
          <w:b/>
          <w:bCs/>
          <w:szCs w:val="21"/>
        </w:rPr>
      </w:pPr>
      <w:r w:rsidRPr="00477993">
        <w:rPr>
          <w:rFonts w:ascii="Times New Roman" w:hAnsi="Times New Roman" w:cs="Times New Roman"/>
          <w:b/>
          <w:bCs/>
          <w:szCs w:val="21"/>
        </w:rPr>
        <w:t xml:space="preserve">Supplementary Table </w:t>
      </w:r>
      <w:r>
        <w:rPr>
          <w:rFonts w:ascii="Times New Roman" w:hAnsi="Times New Roman" w:cs="Times New Roman"/>
          <w:b/>
          <w:bCs/>
          <w:szCs w:val="21"/>
        </w:rPr>
        <w:t>2</w:t>
      </w:r>
      <w:r w:rsidRPr="00477993">
        <w:rPr>
          <w:rFonts w:ascii="Times New Roman" w:hAnsi="Times New Roman" w:cs="Times New Roman"/>
          <w:b/>
          <w:bCs/>
          <w:szCs w:val="21"/>
        </w:rPr>
        <w:t>.</w:t>
      </w:r>
      <w:r w:rsidRPr="00BC5B64">
        <w:rPr>
          <w:rFonts w:ascii="Times New Roman" w:hAnsi="Times New Roman" w:cs="Times New Roman"/>
          <w:b/>
          <w:bCs/>
          <w:szCs w:val="21"/>
        </w:rPr>
        <w:t xml:space="preserve"> Parameters</w:t>
      </w:r>
      <w:r w:rsidR="00A408EE">
        <w:rPr>
          <w:rFonts w:ascii="Times New Roman" w:hAnsi="Times New Roman" w:cs="Times New Roman"/>
          <w:b/>
          <w:bCs/>
          <w:szCs w:val="21"/>
        </w:rPr>
        <w:t xml:space="preserve"> of car engine from 2020 to 2035</w:t>
      </w:r>
    </w:p>
    <w:tbl>
      <w:tblPr>
        <w:tblStyle w:val="a8"/>
        <w:tblW w:w="0" w:type="auto"/>
        <w:jc w:val="center"/>
        <w:tblBorders>
          <w:top w:val="single" w:sz="8" w:space="0" w:color="auto"/>
          <w:left w:val="none" w:sz="0" w:space="0" w:color="auto"/>
          <w:bottom w:val="single" w:sz="8" w:space="0" w:color="auto"/>
          <w:right w:val="none" w:sz="0" w:space="0" w:color="auto"/>
        </w:tblBorders>
        <w:tblLook w:val="04A0" w:firstRow="1" w:lastRow="0" w:firstColumn="1" w:lastColumn="0" w:noHBand="0" w:noVBand="1"/>
      </w:tblPr>
      <w:tblGrid>
        <w:gridCol w:w="2268"/>
        <w:gridCol w:w="1304"/>
        <w:gridCol w:w="1304"/>
        <w:gridCol w:w="1304"/>
        <w:gridCol w:w="1304"/>
      </w:tblGrid>
      <w:tr w:rsidR="00BC5B64" w:rsidRPr="00A71D98" w14:paraId="764382C7" w14:textId="77777777" w:rsidTr="007B5B64">
        <w:trPr>
          <w:jc w:val="center"/>
        </w:trPr>
        <w:tc>
          <w:tcPr>
            <w:tcW w:w="2268" w:type="dxa"/>
            <w:tcBorders>
              <w:top w:val="single" w:sz="8" w:space="0" w:color="auto"/>
              <w:bottom w:val="single" w:sz="8" w:space="0" w:color="auto"/>
            </w:tcBorders>
            <w:vAlign w:val="center"/>
          </w:tcPr>
          <w:p w14:paraId="5A3CAE72" w14:textId="77777777" w:rsidR="00BC5B64" w:rsidRPr="00A71D98" w:rsidRDefault="00BC5B64" w:rsidP="007B5B64">
            <w:pPr>
              <w:widowControl/>
              <w:jc w:val="center"/>
              <w:rPr>
                <w:rFonts w:ascii="Times New Roman" w:eastAsia="宋体" w:hAnsi="Times New Roman" w:cs="Times New Roman"/>
                <w:bCs/>
                <w:szCs w:val="21"/>
              </w:rPr>
            </w:pPr>
            <w:r>
              <w:rPr>
                <w:rFonts w:ascii="Times New Roman" w:eastAsia="宋体" w:hAnsi="Times New Roman" w:cs="Times New Roman"/>
                <w:bCs/>
                <w:szCs w:val="21"/>
              </w:rPr>
              <w:t>Parameter</w:t>
            </w:r>
          </w:p>
        </w:tc>
        <w:tc>
          <w:tcPr>
            <w:tcW w:w="1304" w:type="dxa"/>
            <w:tcBorders>
              <w:top w:val="single" w:sz="8" w:space="0" w:color="auto"/>
              <w:bottom w:val="single" w:sz="8" w:space="0" w:color="auto"/>
            </w:tcBorders>
            <w:vAlign w:val="center"/>
          </w:tcPr>
          <w:p w14:paraId="64FD2E64" w14:textId="77777777" w:rsidR="00BC5B64" w:rsidRPr="00A71D98" w:rsidRDefault="00BC5B64" w:rsidP="007B5B64">
            <w:pPr>
              <w:widowControl/>
              <w:jc w:val="center"/>
              <w:rPr>
                <w:rFonts w:ascii="Times New Roman" w:eastAsia="宋体" w:hAnsi="Times New Roman" w:cs="Times New Roman"/>
                <w:bCs/>
                <w:szCs w:val="21"/>
              </w:rPr>
            </w:pPr>
            <w:r w:rsidRPr="00A71D98">
              <w:rPr>
                <w:rFonts w:ascii="Times New Roman" w:eastAsia="宋体" w:hAnsi="Times New Roman" w:cs="Times New Roman" w:hint="eastAsia"/>
                <w:bCs/>
                <w:szCs w:val="21"/>
              </w:rPr>
              <w:t>2</w:t>
            </w:r>
            <w:r w:rsidRPr="00A71D98">
              <w:rPr>
                <w:rFonts w:ascii="Times New Roman" w:eastAsia="宋体" w:hAnsi="Times New Roman" w:cs="Times New Roman"/>
                <w:bCs/>
                <w:szCs w:val="21"/>
              </w:rPr>
              <w:t>020</w:t>
            </w:r>
          </w:p>
        </w:tc>
        <w:tc>
          <w:tcPr>
            <w:tcW w:w="1304" w:type="dxa"/>
            <w:tcBorders>
              <w:top w:val="single" w:sz="8" w:space="0" w:color="auto"/>
              <w:bottom w:val="single" w:sz="8" w:space="0" w:color="auto"/>
            </w:tcBorders>
            <w:vAlign w:val="center"/>
          </w:tcPr>
          <w:p w14:paraId="5FE9B081" w14:textId="77777777" w:rsidR="00BC5B64" w:rsidRPr="00A71D98" w:rsidRDefault="00BC5B64" w:rsidP="007B5B64">
            <w:pPr>
              <w:widowControl/>
              <w:jc w:val="center"/>
              <w:rPr>
                <w:rFonts w:ascii="Times New Roman" w:eastAsia="宋体" w:hAnsi="Times New Roman" w:cs="Times New Roman"/>
                <w:bCs/>
                <w:szCs w:val="21"/>
              </w:rPr>
            </w:pPr>
            <w:r w:rsidRPr="00A71D98">
              <w:rPr>
                <w:rFonts w:ascii="Times New Roman" w:eastAsia="宋体" w:hAnsi="Times New Roman" w:cs="Times New Roman" w:hint="eastAsia"/>
                <w:bCs/>
                <w:szCs w:val="21"/>
              </w:rPr>
              <w:t>2</w:t>
            </w:r>
            <w:r w:rsidRPr="00A71D98">
              <w:rPr>
                <w:rFonts w:ascii="Times New Roman" w:eastAsia="宋体" w:hAnsi="Times New Roman" w:cs="Times New Roman"/>
                <w:bCs/>
                <w:szCs w:val="21"/>
              </w:rPr>
              <w:t>025</w:t>
            </w:r>
          </w:p>
        </w:tc>
        <w:tc>
          <w:tcPr>
            <w:tcW w:w="1304" w:type="dxa"/>
            <w:tcBorders>
              <w:top w:val="single" w:sz="8" w:space="0" w:color="auto"/>
              <w:bottom w:val="single" w:sz="8" w:space="0" w:color="auto"/>
            </w:tcBorders>
            <w:vAlign w:val="center"/>
          </w:tcPr>
          <w:p w14:paraId="23254092" w14:textId="77777777" w:rsidR="00BC5B64" w:rsidRPr="00A71D98" w:rsidRDefault="00BC5B64" w:rsidP="007B5B64">
            <w:pPr>
              <w:widowControl/>
              <w:jc w:val="center"/>
              <w:rPr>
                <w:rFonts w:ascii="Times New Roman" w:eastAsia="宋体" w:hAnsi="Times New Roman" w:cs="Times New Roman"/>
                <w:bCs/>
                <w:szCs w:val="21"/>
              </w:rPr>
            </w:pPr>
            <w:r w:rsidRPr="00A71D98">
              <w:rPr>
                <w:rFonts w:ascii="Times New Roman" w:eastAsia="宋体" w:hAnsi="Times New Roman" w:cs="Times New Roman" w:hint="eastAsia"/>
                <w:bCs/>
                <w:szCs w:val="21"/>
              </w:rPr>
              <w:t>2</w:t>
            </w:r>
            <w:r w:rsidRPr="00A71D98">
              <w:rPr>
                <w:rFonts w:ascii="Times New Roman" w:eastAsia="宋体" w:hAnsi="Times New Roman" w:cs="Times New Roman"/>
                <w:bCs/>
                <w:szCs w:val="21"/>
              </w:rPr>
              <w:t>030</w:t>
            </w:r>
          </w:p>
        </w:tc>
        <w:tc>
          <w:tcPr>
            <w:tcW w:w="1304" w:type="dxa"/>
            <w:tcBorders>
              <w:top w:val="single" w:sz="8" w:space="0" w:color="auto"/>
              <w:bottom w:val="single" w:sz="8" w:space="0" w:color="auto"/>
            </w:tcBorders>
            <w:vAlign w:val="center"/>
          </w:tcPr>
          <w:p w14:paraId="672AF69B" w14:textId="77777777" w:rsidR="00BC5B64" w:rsidRPr="00A71D98" w:rsidRDefault="00BC5B64" w:rsidP="007B5B64">
            <w:pPr>
              <w:widowControl/>
              <w:jc w:val="center"/>
              <w:rPr>
                <w:rFonts w:ascii="Times New Roman" w:eastAsia="宋体" w:hAnsi="Times New Roman" w:cs="Times New Roman"/>
                <w:bCs/>
                <w:szCs w:val="21"/>
              </w:rPr>
            </w:pPr>
            <w:r w:rsidRPr="00A71D98">
              <w:rPr>
                <w:rFonts w:ascii="Times New Roman" w:eastAsia="宋体" w:hAnsi="Times New Roman" w:cs="Times New Roman" w:hint="eastAsia"/>
                <w:bCs/>
                <w:szCs w:val="21"/>
              </w:rPr>
              <w:t>2</w:t>
            </w:r>
            <w:r w:rsidRPr="00A71D98">
              <w:rPr>
                <w:rFonts w:ascii="Times New Roman" w:eastAsia="宋体" w:hAnsi="Times New Roman" w:cs="Times New Roman"/>
                <w:bCs/>
                <w:szCs w:val="21"/>
              </w:rPr>
              <w:t>035</w:t>
            </w:r>
          </w:p>
        </w:tc>
      </w:tr>
      <w:tr w:rsidR="00BC5B64" w:rsidRPr="00E8363B" w14:paraId="56E4B03F" w14:textId="77777777" w:rsidTr="007B5B64">
        <w:trPr>
          <w:jc w:val="center"/>
        </w:trPr>
        <w:tc>
          <w:tcPr>
            <w:tcW w:w="2268" w:type="dxa"/>
            <w:tcBorders>
              <w:top w:val="single" w:sz="8" w:space="0" w:color="auto"/>
            </w:tcBorders>
            <w:vAlign w:val="center"/>
          </w:tcPr>
          <w:p w14:paraId="16FD10C5" w14:textId="77777777" w:rsidR="00BC5B64" w:rsidRDefault="00BC5B64" w:rsidP="007B5B64">
            <w:pPr>
              <w:widowControl/>
              <w:jc w:val="left"/>
              <w:rPr>
                <w:rFonts w:ascii="Times New Roman" w:eastAsia="宋体" w:hAnsi="Times New Roman" w:cs="Times New Roman"/>
                <w:b/>
                <w:sz w:val="28"/>
                <w:szCs w:val="28"/>
              </w:rPr>
            </w:pPr>
            <w:r w:rsidRPr="00A71D98">
              <w:rPr>
                <w:rFonts w:ascii="Times New Roman" w:eastAsia="宋体" w:hAnsi="Times New Roman" w:cs="Times New Roman" w:hint="eastAsia"/>
                <w:bCs/>
                <w:szCs w:val="21"/>
              </w:rPr>
              <w:t>S</w:t>
            </w:r>
            <w:r w:rsidRPr="00A71D98">
              <w:rPr>
                <w:rFonts w:ascii="Times New Roman" w:eastAsia="宋体" w:hAnsi="Times New Roman" w:cs="Times New Roman"/>
                <w:bCs/>
                <w:szCs w:val="21"/>
              </w:rPr>
              <w:t xml:space="preserve">I </w:t>
            </w:r>
            <w:r>
              <w:rPr>
                <w:rFonts w:ascii="Times New Roman" w:eastAsia="宋体" w:hAnsi="Times New Roman" w:cs="Times New Roman"/>
                <w:bCs/>
                <w:szCs w:val="21"/>
              </w:rPr>
              <w:t>p</w:t>
            </w:r>
            <w:r w:rsidRPr="00A71D98">
              <w:rPr>
                <w:rFonts w:ascii="Times New Roman" w:eastAsia="宋体" w:hAnsi="Times New Roman" w:cs="Times New Roman" w:hint="eastAsia"/>
                <w:bCs/>
                <w:szCs w:val="21"/>
              </w:rPr>
              <w:t>eak</w:t>
            </w:r>
            <w:r w:rsidRPr="00A71D98">
              <w:rPr>
                <w:rFonts w:ascii="Times New Roman" w:eastAsia="宋体" w:hAnsi="Times New Roman" w:cs="Times New Roman"/>
                <w:bCs/>
                <w:szCs w:val="21"/>
              </w:rPr>
              <w:t xml:space="preserve"> </w:t>
            </w:r>
            <w:proofErr w:type="gramStart"/>
            <w:r>
              <w:rPr>
                <w:rFonts w:ascii="Times New Roman" w:eastAsia="宋体" w:hAnsi="Times New Roman" w:cs="Times New Roman"/>
                <w:bCs/>
                <w:szCs w:val="21"/>
              </w:rPr>
              <w:t>e</w:t>
            </w:r>
            <w:r w:rsidRPr="00A71D98">
              <w:rPr>
                <w:rFonts w:ascii="Times New Roman" w:eastAsia="宋体" w:hAnsi="Times New Roman" w:cs="Times New Roman" w:hint="eastAsia"/>
                <w:bCs/>
                <w:szCs w:val="21"/>
              </w:rPr>
              <w:t>fficiency</w:t>
            </w:r>
            <w:r>
              <w:rPr>
                <w:rFonts w:ascii="Times New Roman" w:eastAsia="宋体" w:hAnsi="Times New Roman" w:cs="Times New Roman"/>
                <w:bCs/>
                <w:szCs w:val="21"/>
              </w:rPr>
              <w:t>(</w:t>
            </w:r>
            <w:proofErr w:type="gramEnd"/>
            <w:r>
              <w:rPr>
                <w:rFonts w:ascii="Times New Roman" w:eastAsia="宋体" w:hAnsi="Times New Roman" w:cs="Times New Roman"/>
                <w:bCs/>
                <w:szCs w:val="21"/>
              </w:rPr>
              <w:t>%)</w:t>
            </w:r>
          </w:p>
        </w:tc>
        <w:tc>
          <w:tcPr>
            <w:tcW w:w="1304" w:type="dxa"/>
            <w:tcBorders>
              <w:top w:val="single" w:sz="8" w:space="0" w:color="auto"/>
            </w:tcBorders>
            <w:vAlign w:val="center"/>
          </w:tcPr>
          <w:p w14:paraId="05790E71" w14:textId="77777777" w:rsidR="00BC5B64" w:rsidRPr="00E8363B" w:rsidRDefault="00BC5B64" w:rsidP="007B5B64">
            <w:pPr>
              <w:widowControl/>
              <w:jc w:val="center"/>
              <w:rPr>
                <w:rFonts w:ascii="Times New Roman" w:eastAsia="宋体" w:hAnsi="Times New Roman" w:cs="Times New Roman"/>
                <w:bCs/>
                <w:szCs w:val="21"/>
              </w:rPr>
            </w:pPr>
            <w:r w:rsidRPr="00E8363B">
              <w:rPr>
                <w:rFonts w:ascii="Times New Roman" w:eastAsia="宋体" w:hAnsi="Times New Roman" w:cs="Times New Roman" w:hint="eastAsia"/>
                <w:bCs/>
                <w:szCs w:val="21"/>
              </w:rPr>
              <w:t>0</w:t>
            </w:r>
            <w:r w:rsidRPr="00E8363B">
              <w:rPr>
                <w:rFonts w:ascii="Times New Roman" w:eastAsia="宋体" w:hAnsi="Times New Roman" w:cs="Times New Roman"/>
                <w:bCs/>
                <w:szCs w:val="21"/>
              </w:rPr>
              <w:t>.36</w:t>
            </w:r>
          </w:p>
        </w:tc>
        <w:tc>
          <w:tcPr>
            <w:tcW w:w="1304" w:type="dxa"/>
            <w:tcBorders>
              <w:top w:val="single" w:sz="8" w:space="0" w:color="auto"/>
            </w:tcBorders>
            <w:vAlign w:val="center"/>
          </w:tcPr>
          <w:p w14:paraId="102BB35C" w14:textId="77777777" w:rsidR="00BC5B64" w:rsidRPr="00E8363B" w:rsidRDefault="00BC5B64" w:rsidP="007B5B64">
            <w:pPr>
              <w:widowControl/>
              <w:jc w:val="center"/>
              <w:rPr>
                <w:rFonts w:ascii="Times New Roman" w:eastAsia="宋体" w:hAnsi="Times New Roman" w:cs="Times New Roman"/>
                <w:bCs/>
                <w:szCs w:val="21"/>
              </w:rPr>
            </w:pPr>
            <w:r w:rsidRPr="00E8363B">
              <w:rPr>
                <w:rFonts w:ascii="Times New Roman" w:eastAsia="宋体" w:hAnsi="Times New Roman" w:cs="Times New Roman" w:hint="eastAsia"/>
                <w:bCs/>
                <w:szCs w:val="21"/>
              </w:rPr>
              <w:t>0</w:t>
            </w:r>
            <w:r w:rsidRPr="00E8363B">
              <w:rPr>
                <w:rFonts w:ascii="Times New Roman" w:eastAsia="宋体" w:hAnsi="Times New Roman" w:cs="Times New Roman"/>
                <w:bCs/>
                <w:szCs w:val="21"/>
              </w:rPr>
              <w:t>.38</w:t>
            </w:r>
          </w:p>
        </w:tc>
        <w:tc>
          <w:tcPr>
            <w:tcW w:w="1304" w:type="dxa"/>
            <w:tcBorders>
              <w:top w:val="single" w:sz="8" w:space="0" w:color="auto"/>
            </w:tcBorders>
            <w:vAlign w:val="center"/>
          </w:tcPr>
          <w:p w14:paraId="778C8DA3" w14:textId="77777777" w:rsidR="00BC5B64" w:rsidRPr="00E8363B" w:rsidRDefault="00BC5B64" w:rsidP="007B5B64">
            <w:pPr>
              <w:widowControl/>
              <w:jc w:val="center"/>
              <w:rPr>
                <w:rFonts w:ascii="Times New Roman" w:eastAsia="宋体" w:hAnsi="Times New Roman" w:cs="Times New Roman"/>
                <w:bCs/>
                <w:szCs w:val="21"/>
              </w:rPr>
            </w:pPr>
            <w:r w:rsidRPr="00E8363B">
              <w:rPr>
                <w:rFonts w:ascii="Times New Roman" w:eastAsia="宋体" w:hAnsi="Times New Roman" w:cs="Times New Roman" w:hint="eastAsia"/>
                <w:bCs/>
                <w:szCs w:val="21"/>
              </w:rPr>
              <w:t>0</w:t>
            </w:r>
            <w:r w:rsidRPr="00E8363B">
              <w:rPr>
                <w:rFonts w:ascii="Times New Roman" w:eastAsia="宋体" w:hAnsi="Times New Roman" w:cs="Times New Roman"/>
                <w:bCs/>
                <w:szCs w:val="21"/>
              </w:rPr>
              <w:t>.40</w:t>
            </w:r>
          </w:p>
        </w:tc>
        <w:tc>
          <w:tcPr>
            <w:tcW w:w="1304" w:type="dxa"/>
            <w:tcBorders>
              <w:top w:val="single" w:sz="8" w:space="0" w:color="auto"/>
            </w:tcBorders>
            <w:vAlign w:val="center"/>
          </w:tcPr>
          <w:p w14:paraId="66228F6A" w14:textId="77777777" w:rsidR="00BC5B64" w:rsidRPr="00E8363B" w:rsidRDefault="00BC5B64" w:rsidP="007B5B64">
            <w:pPr>
              <w:widowControl/>
              <w:jc w:val="center"/>
              <w:rPr>
                <w:rFonts w:ascii="Times New Roman" w:eastAsia="宋体" w:hAnsi="Times New Roman" w:cs="Times New Roman"/>
                <w:bCs/>
                <w:szCs w:val="21"/>
              </w:rPr>
            </w:pPr>
            <w:r w:rsidRPr="00E8363B">
              <w:rPr>
                <w:rFonts w:ascii="Times New Roman" w:eastAsia="宋体" w:hAnsi="Times New Roman" w:cs="Times New Roman" w:hint="eastAsia"/>
                <w:bCs/>
                <w:szCs w:val="21"/>
              </w:rPr>
              <w:t>0</w:t>
            </w:r>
            <w:r w:rsidRPr="00E8363B">
              <w:rPr>
                <w:rFonts w:ascii="Times New Roman" w:eastAsia="宋体" w:hAnsi="Times New Roman" w:cs="Times New Roman"/>
                <w:bCs/>
                <w:szCs w:val="21"/>
              </w:rPr>
              <w:t>.42</w:t>
            </w:r>
          </w:p>
        </w:tc>
      </w:tr>
      <w:tr w:rsidR="00BC5B64" w:rsidRPr="00E8363B" w14:paraId="40D679CA" w14:textId="77777777" w:rsidTr="007B5B64">
        <w:trPr>
          <w:jc w:val="center"/>
        </w:trPr>
        <w:tc>
          <w:tcPr>
            <w:tcW w:w="2268" w:type="dxa"/>
            <w:vAlign w:val="center"/>
          </w:tcPr>
          <w:p w14:paraId="1E4A3974" w14:textId="77777777" w:rsidR="00BC5B64" w:rsidRDefault="00BC5B64" w:rsidP="007B5B64">
            <w:pPr>
              <w:widowControl/>
              <w:jc w:val="left"/>
              <w:rPr>
                <w:rFonts w:ascii="Times New Roman" w:eastAsia="宋体" w:hAnsi="Times New Roman" w:cs="Times New Roman"/>
                <w:b/>
                <w:sz w:val="28"/>
                <w:szCs w:val="28"/>
              </w:rPr>
            </w:pPr>
            <w:r>
              <w:rPr>
                <w:rFonts w:ascii="Times New Roman" w:eastAsia="宋体" w:hAnsi="Times New Roman" w:cs="Times New Roman"/>
                <w:bCs/>
                <w:szCs w:val="21"/>
              </w:rPr>
              <w:t>C</w:t>
            </w:r>
            <w:r w:rsidRPr="00A71D98">
              <w:rPr>
                <w:rFonts w:ascii="Times New Roman" w:eastAsia="宋体" w:hAnsi="Times New Roman" w:cs="Times New Roman"/>
                <w:bCs/>
                <w:szCs w:val="21"/>
              </w:rPr>
              <w:t xml:space="preserve">I </w:t>
            </w:r>
            <w:r>
              <w:rPr>
                <w:rFonts w:ascii="Times New Roman" w:eastAsia="宋体" w:hAnsi="Times New Roman" w:cs="Times New Roman"/>
                <w:bCs/>
                <w:szCs w:val="21"/>
              </w:rPr>
              <w:t>p</w:t>
            </w:r>
            <w:r w:rsidRPr="00A71D98">
              <w:rPr>
                <w:rFonts w:ascii="Times New Roman" w:eastAsia="宋体" w:hAnsi="Times New Roman" w:cs="Times New Roman" w:hint="eastAsia"/>
                <w:bCs/>
                <w:szCs w:val="21"/>
              </w:rPr>
              <w:t>eak</w:t>
            </w:r>
            <w:r w:rsidRPr="00A71D98">
              <w:rPr>
                <w:rFonts w:ascii="Times New Roman" w:eastAsia="宋体" w:hAnsi="Times New Roman" w:cs="Times New Roman"/>
                <w:bCs/>
                <w:szCs w:val="21"/>
              </w:rPr>
              <w:t xml:space="preserve"> </w:t>
            </w:r>
            <w:proofErr w:type="gramStart"/>
            <w:r>
              <w:rPr>
                <w:rFonts w:ascii="Times New Roman" w:eastAsia="宋体" w:hAnsi="Times New Roman" w:cs="Times New Roman"/>
                <w:bCs/>
                <w:szCs w:val="21"/>
              </w:rPr>
              <w:t>e</w:t>
            </w:r>
            <w:r w:rsidRPr="00A71D98">
              <w:rPr>
                <w:rFonts w:ascii="Times New Roman" w:eastAsia="宋体" w:hAnsi="Times New Roman" w:cs="Times New Roman" w:hint="eastAsia"/>
                <w:bCs/>
                <w:szCs w:val="21"/>
              </w:rPr>
              <w:t>fficiency</w:t>
            </w:r>
            <w:r>
              <w:rPr>
                <w:rFonts w:ascii="Times New Roman" w:eastAsia="宋体" w:hAnsi="Times New Roman" w:cs="Times New Roman"/>
                <w:bCs/>
                <w:szCs w:val="21"/>
              </w:rPr>
              <w:t>(</w:t>
            </w:r>
            <w:proofErr w:type="gramEnd"/>
            <w:r>
              <w:rPr>
                <w:rFonts w:ascii="Times New Roman" w:eastAsia="宋体" w:hAnsi="Times New Roman" w:cs="Times New Roman"/>
                <w:bCs/>
                <w:szCs w:val="21"/>
              </w:rPr>
              <w:t>%)</w:t>
            </w:r>
          </w:p>
        </w:tc>
        <w:tc>
          <w:tcPr>
            <w:tcW w:w="1304" w:type="dxa"/>
            <w:vAlign w:val="center"/>
          </w:tcPr>
          <w:p w14:paraId="208AE571" w14:textId="77777777" w:rsidR="00BC5B64" w:rsidRPr="00E8363B" w:rsidRDefault="00BC5B64" w:rsidP="007B5B64">
            <w:pPr>
              <w:widowControl/>
              <w:jc w:val="center"/>
              <w:rPr>
                <w:rFonts w:ascii="Times New Roman" w:eastAsia="宋体" w:hAnsi="Times New Roman" w:cs="Times New Roman"/>
                <w:bCs/>
                <w:szCs w:val="21"/>
              </w:rPr>
            </w:pPr>
            <w:r w:rsidRPr="00E8363B">
              <w:rPr>
                <w:rFonts w:ascii="Times New Roman" w:eastAsia="宋体" w:hAnsi="Times New Roman" w:cs="Times New Roman" w:hint="eastAsia"/>
                <w:bCs/>
                <w:szCs w:val="21"/>
              </w:rPr>
              <w:t>0</w:t>
            </w:r>
            <w:r w:rsidRPr="00E8363B">
              <w:rPr>
                <w:rFonts w:ascii="Times New Roman" w:eastAsia="宋体" w:hAnsi="Times New Roman" w:cs="Times New Roman"/>
                <w:bCs/>
                <w:szCs w:val="21"/>
              </w:rPr>
              <w:t>.42</w:t>
            </w:r>
          </w:p>
        </w:tc>
        <w:tc>
          <w:tcPr>
            <w:tcW w:w="1304" w:type="dxa"/>
            <w:vAlign w:val="center"/>
          </w:tcPr>
          <w:p w14:paraId="0B90F2C6" w14:textId="77777777" w:rsidR="00BC5B64" w:rsidRPr="00E8363B" w:rsidRDefault="00BC5B64" w:rsidP="007B5B64">
            <w:pPr>
              <w:widowControl/>
              <w:jc w:val="center"/>
              <w:rPr>
                <w:rFonts w:ascii="Times New Roman" w:eastAsia="宋体" w:hAnsi="Times New Roman" w:cs="Times New Roman"/>
                <w:bCs/>
                <w:szCs w:val="21"/>
              </w:rPr>
            </w:pPr>
            <w:r w:rsidRPr="00E8363B">
              <w:rPr>
                <w:rFonts w:ascii="Times New Roman" w:eastAsia="宋体" w:hAnsi="Times New Roman" w:cs="Times New Roman" w:hint="eastAsia"/>
                <w:bCs/>
                <w:szCs w:val="21"/>
              </w:rPr>
              <w:t>0</w:t>
            </w:r>
            <w:r w:rsidRPr="00E8363B">
              <w:rPr>
                <w:rFonts w:ascii="Times New Roman" w:eastAsia="宋体" w:hAnsi="Times New Roman" w:cs="Times New Roman"/>
                <w:bCs/>
                <w:szCs w:val="21"/>
              </w:rPr>
              <w:t>.43</w:t>
            </w:r>
          </w:p>
        </w:tc>
        <w:tc>
          <w:tcPr>
            <w:tcW w:w="1304" w:type="dxa"/>
            <w:vAlign w:val="center"/>
          </w:tcPr>
          <w:p w14:paraId="52BE5DC9" w14:textId="77777777" w:rsidR="00BC5B64" w:rsidRPr="00E8363B" w:rsidRDefault="00BC5B64" w:rsidP="007B5B64">
            <w:pPr>
              <w:widowControl/>
              <w:jc w:val="center"/>
              <w:rPr>
                <w:rFonts w:ascii="Times New Roman" w:eastAsia="宋体" w:hAnsi="Times New Roman" w:cs="Times New Roman"/>
                <w:bCs/>
                <w:szCs w:val="21"/>
              </w:rPr>
            </w:pPr>
            <w:r w:rsidRPr="00E8363B">
              <w:rPr>
                <w:rFonts w:ascii="Times New Roman" w:eastAsia="宋体" w:hAnsi="Times New Roman" w:cs="Times New Roman" w:hint="eastAsia"/>
                <w:bCs/>
                <w:szCs w:val="21"/>
              </w:rPr>
              <w:t>0</w:t>
            </w:r>
            <w:r w:rsidRPr="00E8363B">
              <w:rPr>
                <w:rFonts w:ascii="Times New Roman" w:eastAsia="宋体" w:hAnsi="Times New Roman" w:cs="Times New Roman"/>
                <w:bCs/>
                <w:szCs w:val="21"/>
              </w:rPr>
              <w:t>.44</w:t>
            </w:r>
          </w:p>
        </w:tc>
        <w:tc>
          <w:tcPr>
            <w:tcW w:w="1304" w:type="dxa"/>
            <w:vAlign w:val="center"/>
          </w:tcPr>
          <w:p w14:paraId="6C20C946" w14:textId="77777777" w:rsidR="00BC5B64" w:rsidRPr="00E8363B" w:rsidRDefault="00BC5B64" w:rsidP="007B5B64">
            <w:pPr>
              <w:widowControl/>
              <w:jc w:val="center"/>
              <w:rPr>
                <w:rFonts w:ascii="Times New Roman" w:eastAsia="宋体" w:hAnsi="Times New Roman" w:cs="Times New Roman"/>
                <w:bCs/>
                <w:szCs w:val="21"/>
              </w:rPr>
            </w:pPr>
            <w:r w:rsidRPr="00E8363B">
              <w:rPr>
                <w:rFonts w:ascii="Times New Roman" w:eastAsia="宋体" w:hAnsi="Times New Roman" w:cs="Times New Roman" w:hint="eastAsia"/>
                <w:bCs/>
                <w:szCs w:val="21"/>
              </w:rPr>
              <w:t>0</w:t>
            </w:r>
            <w:r w:rsidRPr="00E8363B">
              <w:rPr>
                <w:rFonts w:ascii="Times New Roman" w:eastAsia="宋体" w:hAnsi="Times New Roman" w:cs="Times New Roman"/>
                <w:bCs/>
                <w:szCs w:val="21"/>
              </w:rPr>
              <w:t>.45</w:t>
            </w:r>
          </w:p>
        </w:tc>
      </w:tr>
      <w:tr w:rsidR="00BC5B64" w:rsidRPr="00E8363B" w14:paraId="02B3EDED" w14:textId="77777777" w:rsidTr="007B5B64">
        <w:trPr>
          <w:jc w:val="center"/>
        </w:trPr>
        <w:tc>
          <w:tcPr>
            <w:tcW w:w="2268" w:type="dxa"/>
            <w:vAlign w:val="center"/>
          </w:tcPr>
          <w:p w14:paraId="7F0B21DB" w14:textId="77777777" w:rsidR="00BC5B64" w:rsidRDefault="00BC5B64" w:rsidP="007B5B64">
            <w:pPr>
              <w:widowControl/>
              <w:jc w:val="left"/>
              <w:rPr>
                <w:rFonts w:ascii="Times New Roman" w:eastAsia="宋体" w:hAnsi="Times New Roman" w:cs="Times New Roman"/>
                <w:bCs/>
                <w:szCs w:val="21"/>
              </w:rPr>
            </w:pPr>
            <w:r>
              <w:rPr>
                <w:rFonts w:ascii="Times New Roman" w:eastAsia="宋体" w:hAnsi="Times New Roman" w:cs="Times New Roman"/>
                <w:bCs/>
                <w:szCs w:val="21"/>
              </w:rPr>
              <w:t>A</w:t>
            </w:r>
            <w:r w:rsidRPr="00A71D98">
              <w:rPr>
                <w:rFonts w:ascii="Times New Roman" w:eastAsia="宋体" w:hAnsi="Times New Roman" w:cs="Times New Roman" w:hint="eastAsia"/>
                <w:bCs/>
                <w:szCs w:val="21"/>
              </w:rPr>
              <w:t>tkinson</w:t>
            </w:r>
            <w:r w:rsidRPr="00A71D98">
              <w:rPr>
                <w:rFonts w:ascii="Times New Roman" w:eastAsia="宋体" w:hAnsi="Times New Roman" w:cs="Times New Roman"/>
                <w:bCs/>
                <w:szCs w:val="21"/>
              </w:rPr>
              <w:t xml:space="preserve"> </w:t>
            </w:r>
            <w:r>
              <w:rPr>
                <w:rFonts w:ascii="Times New Roman" w:eastAsia="宋体" w:hAnsi="Times New Roman" w:cs="Times New Roman"/>
                <w:bCs/>
                <w:szCs w:val="21"/>
              </w:rPr>
              <w:t>c</w:t>
            </w:r>
            <w:r w:rsidRPr="00A71D98">
              <w:rPr>
                <w:rFonts w:ascii="Times New Roman" w:eastAsia="宋体" w:hAnsi="Times New Roman" w:cs="Times New Roman" w:hint="eastAsia"/>
                <w:bCs/>
                <w:szCs w:val="21"/>
              </w:rPr>
              <w:t>ycle</w:t>
            </w:r>
          </w:p>
          <w:p w14:paraId="691EC8D7" w14:textId="77777777" w:rsidR="00BC5B64" w:rsidRDefault="00BC5B64" w:rsidP="007B5B64">
            <w:pPr>
              <w:widowControl/>
              <w:jc w:val="left"/>
              <w:rPr>
                <w:rFonts w:ascii="Times New Roman" w:eastAsia="宋体" w:hAnsi="Times New Roman" w:cs="Times New Roman"/>
                <w:b/>
                <w:sz w:val="28"/>
                <w:szCs w:val="28"/>
              </w:rPr>
            </w:pPr>
            <w:r>
              <w:rPr>
                <w:rFonts w:ascii="Times New Roman" w:eastAsia="宋体" w:hAnsi="Times New Roman" w:cs="Times New Roman"/>
                <w:bCs/>
                <w:szCs w:val="21"/>
              </w:rPr>
              <w:t>p</w:t>
            </w:r>
            <w:r w:rsidRPr="00A71D98">
              <w:rPr>
                <w:rFonts w:ascii="Times New Roman" w:eastAsia="宋体" w:hAnsi="Times New Roman" w:cs="Times New Roman" w:hint="eastAsia"/>
                <w:bCs/>
                <w:szCs w:val="21"/>
              </w:rPr>
              <w:t>eak</w:t>
            </w:r>
            <w:r w:rsidRPr="00A71D98">
              <w:rPr>
                <w:rFonts w:ascii="Times New Roman" w:eastAsia="宋体" w:hAnsi="Times New Roman" w:cs="Times New Roman"/>
                <w:bCs/>
                <w:szCs w:val="21"/>
              </w:rPr>
              <w:t xml:space="preserve"> </w:t>
            </w:r>
            <w:proofErr w:type="gramStart"/>
            <w:r>
              <w:rPr>
                <w:rFonts w:ascii="Times New Roman" w:eastAsia="宋体" w:hAnsi="Times New Roman" w:cs="Times New Roman"/>
                <w:bCs/>
                <w:szCs w:val="21"/>
              </w:rPr>
              <w:t>e</w:t>
            </w:r>
            <w:r w:rsidRPr="00A71D98">
              <w:rPr>
                <w:rFonts w:ascii="Times New Roman" w:eastAsia="宋体" w:hAnsi="Times New Roman" w:cs="Times New Roman" w:hint="eastAsia"/>
                <w:bCs/>
                <w:szCs w:val="21"/>
              </w:rPr>
              <w:t>fficiency</w:t>
            </w:r>
            <w:r>
              <w:rPr>
                <w:rFonts w:ascii="Times New Roman" w:eastAsia="宋体" w:hAnsi="Times New Roman" w:cs="Times New Roman"/>
                <w:bCs/>
                <w:szCs w:val="21"/>
              </w:rPr>
              <w:t>(</w:t>
            </w:r>
            <w:proofErr w:type="gramEnd"/>
            <w:r>
              <w:rPr>
                <w:rFonts w:ascii="Times New Roman" w:eastAsia="宋体" w:hAnsi="Times New Roman" w:cs="Times New Roman"/>
                <w:bCs/>
                <w:szCs w:val="21"/>
              </w:rPr>
              <w:t>%)</w:t>
            </w:r>
          </w:p>
        </w:tc>
        <w:tc>
          <w:tcPr>
            <w:tcW w:w="1304" w:type="dxa"/>
            <w:vAlign w:val="center"/>
          </w:tcPr>
          <w:p w14:paraId="5D0BCABA" w14:textId="77777777" w:rsidR="00BC5B64" w:rsidRPr="00E8363B" w:rsidRDefault="00BC5B64" w:rsidP="007B5B64">
            <w:pPr>
              <w:widowControl/>
              <w:jc w:val="center"/>
              <w:rPr>
                <w:rFonts w:ascii="Times New Roman" w:eastAsia="宋体" w:hAnsi="Times New Roman" w:cs="Times New Roman"/>
                <w:bCs/>
                <w:szCs w:val="21"/>
              </w:rPr>
            </w:pPr>
            <w:r w:rsidRPr="00E8363B">
              <w:rPr>
                <w:rFonts w:ascii="Times New Roman" w:eastAsia="宋体" w:hAnsi="Times New Roman" w:cs="Times New Roman" w:hint="eastAsia"/>
                <w:bCs/>
                <w:szCs w:val="21"/>
              </w:rPr>
              <w:t>0</w:t>
            </w:r>
            <w:r w:rsidRPr="00E8363B">
              <w:rPr>
                <w:rFonts w:ascii="Times New Roman" w:eastAsia="宋体" w:hAnsi="Times New Roman" w:cs="Times New Roman"/>
                <w:bCs/>
                <w:szCs w:val="21"/>
              </w:rPr>
              <w:t>.39</w:t>
            </w:r>
          </w:p>
        </w:tc>
        <w:tc>
          <w:tcPr>
            <w:tcW w:w="1304" w:type="dxa"/>
            <w:vAlign w:val="center"/>
          </w:tcPr>
          <w:p w14:paraId="286D2D9E" w14:textId="77777777" w:rsidR="00BC5B64" w:rsidRPr="00E8363B" w:rsidRDefault="00BC5B64" w:rsidP="007B5B64">
            <w:pPr>
              <w:widowControl/>
              <w:jc w:val="center"/>
              <w:rPr>
                <w:rFonts w:ascii="Times New Roman" w:eastAsia="宋体" w:hAnsi="Times New Roman" w:cs="Times New Roman"/>
                <w:bCs/>
                <w:szCs w:val="21"/>
              </w:rPr>
            </w:pPr>
            <w:r w:rsidRPr="00E8363B">
              <w:rPr>
                <w:rFonts w:ascii="Times New Roman" w:eastAsia="宋体" w:hAnsi="Times New Roman" w:cs="Times New Roman" w:hint="eastAsia"/>
                <w:bCs/>
                <w:szCs w:val="21"/>
              </w:rPr>
              <w:t>0</w:t>
            </w:r>
            <w:r w:rsidRPr="00E8363B">
              <w:rPr>
                <w:rFonts w:ascii="Times New Roman" w:eastAsia="宋体" w:hAnsi="Times New Roman" w:cs="Times New Roman"/>
                <w:bCs/>
                <w:szCs w:val="21"/>
              </w:rPr>
              <w:t>.40</w:t>
            </w:r>
          </w:p>
        </w:tc>
        <w:tc>
          <w:tcPr>
            <w:tcW w:w="1304" w:type="dxa"/>
            <w:vAlign w:val="center"/>
          </w:tcPr>
          <w:p w14:paraId="7F7BDD63" w14:textId="77777777" w:rsidR="00BC5B64" w:rsidRPr="00E8363B" w:rsidRDefault="00BC5B64" w:rsidP="007B5B64">
            <w:pPr>
              <w:widowControl/>
              <w:jc w:val="center"/>
              <w:rPr>
                <w:rFonts w:ascii="Times New Roman" w:eastAsia="宋体" w:hAnsi="Times New Roman" w:cs="Times New Roman"/>
                <w:bCs/>
                <w:szCs w:val="21"/>
              </w:rPr>
            </w:pPr>
            <w:r w:rsidRPr="00E8363B">
              <w:rPr>
                <w:rFonts w:ascii="Times New Roman" w:eastAsia="宋体" w:hAnsi="Times New Roman" w:cs="Times New Roman" w:hint="eastAsia"/>
                <w:bCs/>
                <w:szCs w:val="21"/>
              </w:rPr>
              <w:t>0</w:t>
            </w:r>
            <w:r w:rsidRPr="00E8363B">
              <w:rPr>
                <w:rFonts w:ascii="Times New Roman" w:eastAsia="宋体" w:hAnsi="Times New Roman" w:cs="Times New Roman"/>
                <w:bCs/>
                <w:szCs w:val="21"/>
              </w:rPr>
              <w:t>.41</w:t>
            </w:r>
          </w:p>
        </w:tc>
        <w:tc>
          <w:tcPr>
            <w:tcW w:w="1304" w:type="dxa"/>
            <w:vAlign w:val="center"/>
          </w:tcPr>
          <w:p w14:paraId="4DE91ABF" w14:textId="77777777" w:rsidR="00BC5B64" w:rsidRPr="00E8363B" w:rsidRDefault="00BC5B64" w:rsidP="007B5B64">
            <w:pPr>
              <w:widowControl/>
              <w:jc w:val="center"/>
              <w:rPr>
                <w:rFonts w:ascii="Times New Roman" w:eastAsia="宋体" w:hAnsi="Times New Roman" w:cs="Times New Roman"/>
                <w:bCs/>
                <w:szCs w:val="21"/>
              </w:rPr>
            </w:pPr>
            <w:r w:rsidRPr="00E8363B">
              <w:rPr>
                <w:rFonts w:ascii="Times New Roman" w:eastAsia="宋体" w:hAnsi="Times New Roman" w:cs="Times New Roman" w:hint="eastAsia"/>
                <w:bCs/>
                <w:szCs w:val="21"/>
              </w:rPr>
              <w:t>0</w:t>
            </w:r>
            <w:r w:rsidRPr="00E8363B">
              <w:rPr>
                <w:rFonts w:ascii="Times New Roman" w:eastAsia="宋体" w:hAnsi="Times New Roman" w:cs="Times New Roman"/>
                <w:bCs/>
                <w:szCs w:val="21"/>
              </w:rPr>
              <w:t>.42</w:t>
            </w:r>
          </w:p>
        </w:tc>
      </w:tr>
      <w:tr w:rsidR="00BC5B64" w:rsidRPr="00E8363B" w14:paraId="3D5BD59D" w14:textId="77777777" w:rsidTr="007B5B64">
        <w:trPr>
          <w:jc w:val="center"/>
        </w:trPr>
        <w:tc>
          <w:tcPr>
            <w:tcW w:w="2268" w:type="dxa"/>
            <w:vAlign w:val="center"/>
          </w:tcPr>
          <w:p w14:paraId="4BBB5D16" w14:textId="77777777" w:rsidR="00BC5B64" w:rsidRDefault="00BC5B64" w:rsidP="007B5B64">
            <w:pPr>
              <w:widowControl/>
              <w:jc w:val="left"/>
              <w:rPr>
                <w:rFonts w:ascii="Times New Roman" w:eastAsia="宋体" w:hAnsi="Times New Roman" w:cs="Times New Roman"/>
                <w:b/>
                <w:sz w:val="28"/>
                <w:szCs w:val="28"/>
              </w:rPr>
            </w:pPr>
            <w:r w:rsidRPr="00A71D98">
              <w:rPr>
                <w:rFonts w:ascii="Times New Roman" w:eastAsia="宋体" w:hAnsi="Times New Roman" w:cs="Times New Roman" w:hint="eastAsia"/>
                <w:bCs/>
                <w:szCs w:val="21"/>
              </w:rPr>
              <w:t>S</w:t>
            </w:r>
            <w:r w:rsidRPr="00A71D98">
              <w:rPr>
                <w:rFonts w:ascii="Times New Roman" w:eastAsia="宋体" w:hAnsi="Times New Roman" w:cs="Times New Roman"/>
                <w:bCs/>
                <w:szCs w:val="21"/>
              </w:rPr>
              <w:t>I engine price</w:t>
            </w:r>
            <w:r>
              <w:rPr>
                <w:rFonts w:ascii="Times New Roman" w:eastAsia="宋体" w:hAnsi="Times New Roman" w:cs="Times New Roman"/>
                <w:bCs/>
                <w:szCs w:val="21"/>
              </w:rPr>
              <w:t>(</w:t>
            </w:r>
            <w:r>
              <w:rPr>
                <w:rFonts w:ascii="Times New Roman" w:eastAsia="宋体" w:hAnsi="Times New Roman" w:cs="Times New Roman" w:hint="eastAsia"/>
                <w:bCs/>
                <w:szCs w:val="21"/>
              </w:rPr>
              <w:t>$</w:t>
            </w:r>
            <w:r>
              <w:rPr>
                <w:rFonts w:ascii="Times New Roman" w:eastAsia="宋体" w:hAnsi="Times New Roman" w:cs="Times New Roman"/>
                <w:bCs/>
                <w:szCs w:val="21"/>
              </w:rPr>
              <w:t>/kW)</w:t>
            </w:r>
          </w:p>
        </w:tc>
        <w:tc>
          <w:tcPr>
            <w:tcW w:w="1304" w:type="dxa"/>
            <w:vAlign w:val="center"/>
          </w:tcPr>
          <w:p w14:paraId="6DEEF37A" w14:textId="77777777" w:rsidR="00BC5B64" w:rsidRPr="00E8363B" w:rsidRDefault="00BC5B64" w:rsidP="007B5B64">
            <w:pPr>
              <w:widowControl/>
              <w:jc w:val="center"/>
              <w:rPr>
                <w:rFonts w:ascii="Times New Roman" w:eastAsia="宋体" w:hAnsi="Times New Roman" w:cs="Times New Roman"/>
                <w:bCs/>
                <w:szCs w:val="21"/>
              </w:rPr>
            </w:pPr>
            <w:r w:rsidRPr="00E8363B">
              <w:rPr>
                <w:rFonts w:ascii="Times New Roman" w:eastAsia="宋体" w:hAnsi="Times New Roman" w:cs="Times New Roman" w:hint="eastAsia"/>
                <w:bCs/>
                <w:szCs w:val="21"/>
              </w:rPr>
              <w:t>4</w:t>
            </w:r>
            <w:r w:rsidRPr="00E8363B">
              <w:rPr>
                <w:rFonts w:ascii="Times New Roman" w:eastAsia="宋体" w:hAnsi="Times New Roman" w:cs="Times New Roman"/>
                <w:bCs/>
                <w:szCs w:val="21"/>
              </w:rPr>
              <w:t>5</w:t>
            </w:r>
          </w:p>
        </w:tc>
        <w:tc>
          <w:tcPr>
            <w:tcW w:w="1304" w:type="dxa"/>
            <w:vAlign w:val="center"/>
          </w:tcPr>
          <w:p w14:paraId="02FF820A" w14:textId="77777777" w:rsidR="00BC5B64" w:rsidRPr="00E8363B" w:rsidRDefault="00BC5B64" w:rsidP="007B5B64">
            <w:pPr>
              <w:widowControl/>
              <w:jc w:val="center"/>
              <w:rPr>
                <w:rFonts w:ascii="Times New Roman" w:eastAsia="宋体" w:hAnsi="Times New Roman" w:cs="Times New Roman"/>
                <w:bCs/>
                <w:szCs w:val="21"/>
              </w:rPr>
            </w:pPr>
            <w:r w:rsidRPr="00E8363B">
              <w:rPr>
                <w:rFonts w:ascii="Times New Roman" w:eastAsia="宋体" w:hAnsi="Times New Roman" w:cs="Times New Roman" w:hint="eastAsia"/>
                <w:bCs/>
                <w:szCs w:val="21"/>
              </w:rPr>
              <w:t>4</w:t>
            </w:r>
            <w:r w:rsidRPr="00E8363B">
              <w:rPr>
                <w:rFonts w:ascii="Times New Roman" w:eastAsia="宋体" w:hAnsi="Times New Roman" w:cs="Times New Roman"/>
                <w:bCs/>
                <w:szCs w:val="21"/>
              </w:rPr>
              <w:t>5</w:t>
            </w:r>
          </w:p>
        </w:tc>
        <w:tc>
          <w:tcPr>
            <w:tcW w:w="1304" w:type="dxa"/>
            <w:vAlign w:val="center"/>
          </w:tcPr>
          <w:p w14:paraId="1F2C70B5" w14:textId="77777777" w:rsidR="00BC5B64" w:rsidRPr="00E8363B" w:rsidRDefault="00BC5B64" w:rsidP="007B5B64">
            <w:pPr>
              <w:widowControl/>
              <w:jc w:val="center"/>
              <w:rPr>
                <w:rFonts w:ascii="Times New Roman" w:eastAsia="宋体" w:hAnsi="Times New Roman" w:cs="Times New Roman"/>
                <w:bCs/>
                <w:szCs w:val="21"/>
              </w:rPr>
            </w:pPr>
            <w:r w:rsidRPr="00E8363B">
              <w:rPr>
                <w:rFonts w:ascii="Times New Roman" w:eastAsia="宋体" w:hAnsi="Times New Roman" w:cs="Times New Roman" w:hint="eastAsia"/>
                <w:bCs/>
                <w:szCs w:val="21"/>
              </w:rPr>
              <w:t>4</w:t>
            </w:r>
            <w:r w:rsidRPr="00E8363B">
              <w:rPr>
                <w:rFonts w:ascii="Times New Roman" w:eastAsia="宋体" w:hAnsi="Times New Roman" w:cs="Times New Roman"/>
                <w:bCs/>
                <w:szCs w:val="21"/>
              </w:rPr>
              <w:t>5</w:t>
            </w:r>
          </w:p>
        </w:tc>
        <w:tc>
          <w:tcPr>
            <w:tcW w:w="1304" w:type="dxa"/>
            <w:vAlign w:val="center"/>
          </w:tcPr>
          <w:p w14:paraId="06EC96A4" w14:textId="77777777" w:rsidR="00BC5B64" w:rsidRPr="00E8363B" w:rsidRDefault="00BC5B64" w:rsidP="007B5B64">
            <w:pPr>
              <w:widowControl/>
              <w:jc w:val="center"/>
              <w:rPr>
                <w:rFonts w:ascii="Times New Roman" w:eastAsia="宋体" w:hAnsi="Times New Roman" w:cs="Times New Roman"/>
                <w:bCs/>
                <w:szCs w:val="21"/>
              </w:rPr>
            </w:pPr>
            <w:r w:rsidRPr="00E8363B">
              <w:rPr>
                <w:rFonts w:ascii="Times New Roman" w:eastAsia="宋体" w:hAnsi="Times New Roman" w:cs="Times New Roman" w:hint="eastAsia"/>
                <w:bCs/>
                <w:szCs w:val="21"/>
              </w:rPr>
              <w:t>4</w:t>
            </w:r>
            <w:r w:rsidRPr="00E8363B">
              <w:rPr>
                <w:rFonts w:ascii="Times New Roman" w:eastAsia="宋体" w:hAnsi="Times New Roman" w:cs="Times New Roman"/>
                <w:bCs/>
                <w:szCs w:val="21"/>
              </w:rPr>
              <w:t>5</w:t>
            </w:r>
          </w:p>
        </w:tc>
      </w:tr>
    </w:tbl>
    <w:p w14:paraId="0069B63D" w14:textId="014645C3" w:rsidR="00BC5B64" w:rsidRDefault="00C76B7A" w:rsidP="00C76B7A">
      <w:pPr>
        <w:widowControl/>
        <w:spacing w:beforeLines="50" w:before="156"/>
        <w:ind w:firstLineChars="200" w:firstLine="420"/>
        <w:jc w:val="left"/>
        <w:rPr>
          <w:rFonts w:ascii="Times New Roman" w:hAnsi="Times New Roman" w:cs="Times New Roman"/>
          <w:szCs w:val="21"/>
        </w:rPr>
      </w:pPr>
      <w:r w:rsidRPr="00C76B7A">
        <w:rPr>
          <w:rFonts w:ascii="Times New Roman" w:hAnsi="Times New Roman" w:cs="Times New Roman"/>
          <w:szCs w:val="21"/>
        </w:rPr>
        <w:t xml:space="preserve">The ADOPT model determines the number of car ownership based on the simulated sales data of cars over the years, combined with the aging and scrapping of vehicles. The number of charging stations required depends on the number of </w:t>
      </w:r>
      <w:r w:rsidR="00A408EE">
        <w:rPr>
          <w:rFonts w:ascii="Times New Roman" w:hAnsi="Times New Roman" w:cs="Times New Roman"/>
          <w:szCs w:val="21"/>
        </w:rPr>
        <w:t>b</w:t>
      </w:r>
      <w:r w:rsidR="00A408EE" w:rsidRPr="00A408EE">
        <w:rPr>
          <w:rFonts w:ascii="Times New Roman" w:hAnsi="Times New Roman" w:cs="Times New Roman"/>
          <w:szCs w:val="21"/>
        </w:rPr>
        <w:t xml:space="preserve">attery </w:t>
      </w:r>
      <w:r w:rsidR="00A408EE">
        <w:rPr>
          <w:rFonts w:ascii="Times New Roman" w:hAnsi="Times New Roman" w:cs="Times New Roman"/>
          <w:szCs w:val="21"/>
        </w:rPr>
        <w:t>e</w:t>
      </w:r>
      <w:r w:rsidR="00A408EE" w:rsidRPr="00A408EE">
        <w:rPr>
          <w:rFonts w:ascii="Times New Roman" w:hAnsi="Times New Roman" w:cs="Times New Roman"/>
          <w:szCs w:val="21"/>
        </w:rPr>
        <w:t xml:space="preserve">lectric </w:t>
      </w:r>
      <w:r w:rsidR="00A408EE">
        <w:rPr>
          <w:rFonts w:ascii="Times New Roman" w:hAnsi="Times New Roman" w:cs="Times New Roman"/>
          <w:szCs w:val="21"/>
        </w:rPr>
        <w:t>v</w:t>
      </w:r>
      <w:r w:rsidR="00A408EE" w:rsidRPr="00A408EE">
        <w:rPr>
          <w:rFonts w:ascii="Times New Roman" w:hAnsi="Times New Roman" w:cs="Times New Roman"/>
          <w:szCs w:val="21"/>
        </w:rPr>
        <w:t xml:space="preserve">ehicles </w:t>
      </w:r>
      <w:r w:rsidR="00A408EE">
        <w:rPr>
          <w:rFonts w:ascii="Times New Roman" w:hAnsi="Times New Roman" w:cs="Times New Roman"/>
          <w:szCs w:val="21"/>
        </w:rPr>
        <w:t>(BEV)</w:t>
      </w:r>
      <w:r w:rsidRPr="00C76B7A">
        <w:rPr>
          <w:rFonts w:ascii="Times New Roman" w:hAnsi="Times New Roman" w:cs="Times New Roman"/>
          <w:szCs w:val="21"/>
        </w:rPr>
        <w:t xml:space="preserve"> and </w:t>
      </w:r>
      <w:r w:rsidR="00A408EE">
        <w:rPr>
          <w:rFonts w:ascii="Times New Roman" w:hAnsi="Times New Roman" w:cs="Times New Roman"/>
          <w:szCs w:val="21"/>
        </w:rPr>
        <w:t>p</w:t>
      </w:r>
      <w:r w:rsidR="00A408EE" w:rsidRPr="00A408EE">
        <w:rPr>
          <w:rFonts w:ascii="Times New Roman" w:hAnsi="Times New Roman" w:cs="Times New Roman"/>
          <w:szCs w:val="21"/>
        </w:rPr>
        <w:t>lug-in hybrid electric vehicle</w:t>
      </w:r>
      <w:r w:rsidR="00A408EE">
        <w:rPr>
          <w:rFonts w:ascii="Times New Roman" w:hAnsi="Times New Roman" w:cs="Times New Roman"/>
          <w:szCs w:val="21"/>
        </w:rPr>
        <w:t>s (PHEV)</w:t>
      </w:r>
      <w:r w:rsidRPr="00C76B7A">
        <w:rPr>
          <w:rFonts w:ascii="Times New Roman" w:hAnsi="Times New Roman" w:cs="Times New Roman"/>
          <w:szCs w:val="21"/>
        </w:rPr>
        <w:t>. In low tech</w:t>
      </w:r>
      <w:r w:rsidR="00A408EE">
        <w:rPr>
          <w:rFonts w:ascii="Times New Roman" w:hAnsi="Times New Roman" w:cs="Times New Roman"/>
          <w:szCs w:val="21"/>
        </w:rPr>
        <w:t>nology</w:t>
      </w:r>
      <w:r w:rsidRPr="00C76B7A">
        <w:rPr>
          <w:rFonts w:ascii="Times New Roman" w:hAnsi="Times New Roman" w:cs="Times New Roman"/>
          <w:szCs w:val="21"/>
        </w:rPr>
        <w:t xml:space="preserve"> scenario, it corresponds to a fleet of around 21 million, in high tech</w:t>
      </w:r>
      <w:r w:rsidR="00A408EE">
        <w:rPr>
          <w:rFonts w:ascii="Times New Roman" w:hAnsi="Times New Roman" w:cs="Times New Roman"/>
          <w:szCs w:val="21"/>
        </w:rPr>
        <w:t>nology</w:t>
      </w:r>
      <w:r w:rsidRPr="00C76B7A">
        <w:rPr>
          <w:rFonts w:ascii="Times New Roman" w:hAnsi="Times New Roman" w:cs="Times New Roman"/>
          <w:szCs w:val="21"/>
        </w:rPr>
        <w:t xml:space="preserve"> scenario, it corresponds to a fleet of around 24 million, and in low </w:t>
      </w:r>
      <w:r w:rsidR="00E20151" w:rsidRPr="00C76B7A">
        <w:rPr>
          <w:rFonts w:ascii="Times New Roman" w:hAnsi="Times New Roman" w:cs="Times New Roman"/>
          <w:szCs w:val="21"/>
        </w:rPr>
        <w:t>tech</w:t>
      </w:r>
      <w:r w:rsidR="00E20151">
        <w:rPr>
          <w:rFonts w:ascii="Times New Roman" w:hAnsi="Times New Roman" w:cs="Times New Roman"/>
          <w:szCs w:val="21"/>
        </w:rPr>
        <w:t>nology</w:t>
      </w:r>
      <w:r w:rsidRPr="00C76B7A">
        <w:rPr>
          <w:rFonts w:ascii="Times New Roman" w:hAnsi="Times New Roman" w:cs="Times New Roman"/>
          <w:szCs w:val="21"/>
        </w:rPr>
        <w:t xml:space="preserve"> scenario, it corresponds to 58% of BEV and 42% of PHEV, </w:t>
      </w:r>
      <w:proofErr w:type="gramStart"/>
      <w:r w:rsidRPr="00C76B7A">
        <w:rPr>
          <w:rFonts w:ascii="Times New Roman" w:hAnsi="Times New Roman" w:cs="Times New Roman"/>
          <w:szCs w:val="21"/>
        </w:rPr>
        <w:t>In</w:t>
      </w:r>
      <w:proofErr w:type="gramEnd"/>
      <w:r w:rsidRPr="00C76B7A">
        <w:rPr>
          <w:rFonts w:ascii="Times New Roman" w:hAnsi="Times New Roman" w:cs="Times New Roman"/>
          <w:szCs w:val="21"/>
        </w:rPr>
        <w:t xml:space="preserve"> high</w:t>
      </w:r>
      <w:r w:rsidR="00E20151">
        <w:rPr>
          <w:rFonts w:ascii="Times New Roman" w:hAnsi="Times New Roman" w:cs="Times New Roman"/>
          <w:szCs w:val="21"/>
        </w:rPr>
        <w:t xml:space="preserve"> </w:t>
      </w:r>
      <w:r w:rsidR="00E20151" w:rsidRPr="00C76B7A">
        <w:rPr>
          <w:rFonts w:ascii="Times New Roman" w:hAnsi="Times New Roman" w:cs="Times New Roman"/>
          <w:szCs w:val="21"/>
        </w:rPr>
        <w:t>tech</w:t>
      </w:r>
      <w:r w:rsidR="00E20151">
        <w:rPr>
          <w:rFonts w:ascii="Times New Roman" w:hAnsi="Times New Roman" w:cs="Times New Roman"/>
          <w:szCs w:val="21"/>
        </w:rPr>
        <w:t>nology</w:t>
      </w:r>
      <w:r w:rsidRPr="00C76B7A">
        <w:rPr>
          <w:rFonts w:ascii="Times New Roman" w:hAnsi="Times New Roman" w:cs="Times New Roman"/>
          <w:szCs w:val="21"/>
        </w:rPr>
        <w:t xml:space="preserve"> scenario, </w:t>
      </w:r>
      <w:r w:rsidR="00E20151">
        <w:rPr>
          <w:rFonts w:ascii="Times New Roman" w:hAnsi="Times New Roman" w:cs="Times New Roman"/>
          <w:szCs w:val="21"/>
        </w:rPr>
        <w:t xml:space="preserve">it </w:t>
      </w:r>
      <w:r w:rsidRPr="00C76B7A">
        <w:rPr>
          <w:rFonts w:ascii="Times New Roman" w:hAnsi="Times New Roman" w:cs="Times New Roman"/>
          <w:szCs w:val="21"/>
        </w:rPr>
        <w:t>correspond</w:t>
      </w:r>
      <w:r w:rsidR="00E20151">
        <w:rPr>
          <w:rFonts w:ascii="Times New Roman" w:hAnsi="Times New Roman" w:cs="Times New Roman"/>
          <w:szCs w:val="21"/>
        </w:rPr>
        <w:t>s</w:t>
      </w:r>
      <w:r w:rsidRPr="00C76B7A">
        <w:rPr>
          <w:rFonts w:ascii="Times New Roman" w:hAnsi="Times New Roman" w:cs="Times New Roman"/>
          <w:szCs w:val="21"/>
        </w:rPr>
        <w:t xml:space="preserve"> to </w:t>
      </w:r>
      <w:r w:rsidR="00E20151" w:rsidRPr="00E20151">
        <w:rPr>
          <w:rFonts w:ascii="Times New Roman" w:hAnsi="Times New Roman" w:cs="Times New Roman"/>
          <w:szCs w:val="21"/>
        </w:rPr>
        <w:t>69% of BEV and 31% of PHEV</w:t>
      </w:r>
      <w:r w:rsidRPr="00C76B7A">
        <w:rPr>
          <w:rFonts w:ascii="Times New Roman" w:hAnsi="Times New Roman" w:cs="Times New Roman"/>
          <w:szCs w:val="21"/>
        </w:rPr>
        <w:t xml:space="preserve">. In 2020, the national vehicle to pile ratio was 3.05:1. According to the requirements of the National Energy Administration's charging pile construction task, the vehicle to pile ratio in 2030 was 2:1. Based on this growth rate, we obtained the vehicle to pile ratio of electric vehicles in 2025 and 2035, and estimated the required number of charging piles. The ADOPT model will use the </w:t>
      </w:r>
      <w:r w:rsidR="008C5D26">
        <w:rPr>
          <w:rFonts w:ascii="Times New Roman" w:hAnsi="Times New Roman" w:cs="Times New Roman"/>
          <w:szCs w:val="21"/>
        </w:rPr>
        <w:t>electric vehicle</w:t>
      </w:r>
      <w:r w:rsidRPr="00C76B7A">
        <w:rPr>
          <w:rFonts w:ascii="Times New Roman" w:hAnsi="Times New Roman" w:cs="Times New Roman"/>
          <w:szCs w:val="21"/>
        </w:rPr>
        <w:t xml:space="preserve"> fleet</w:t>
      </w:r>
      <w:r w:rsidR="008C5D26">
        <w:rPr>
          <w:rFonts w:ascii="Times New Roman" w:hAnsi="Times New Roman" w:cs="Times New Roman"/>
          <w:szCs w:val="21"/>
        </w:rPr>
        <w:t xml:space="preserve"> size</w:t>
      </w:r>
      <w:r w:rsidRPr="00C76B7A">
        <w:rPr>
          <w:rFonts w:ascii="Times New Roman" w:hAnsi="Times New Roman" w:cs="Times New Roman"/>
          <w:szCs w:val="21"/>
        </w:rPr>
        <w:t xml:space="preserve"> and the number of charging piles</w:t>
      </w:r>
      <w:r w:rsidR="008C5D26">
        <w:rPr>
          <w:rFonts w:ascii="Times New Roman" w:hAnsi="Times New Roman" w:cs="Times New Roman"/>
          <w:szCs w:val="21"/>
        </w:rPr>
        <w:t xml:space="preserve"> to</w:t>
      </w:r>
      <w:r w:rsidRPr="00C76B7A">
        <w:rPr>
          <w:rFonts w:ascii="Times New Roman" w:hAnsi="Times New Roman" w:cs="Times New Roman"/>
          <w:szCs w:val="21"/>
        </w:rPr>
        <w:t xml:space="preserve"> </w:t>
      </w:r>
      <w:r w:rsidR="008C5D26">
        <w:rPr>
          <w:rFonts w:ascii="Times New Roman" w:hAnsi="Times New Roman" w:cs="Times New Roman"/>
          <w:szCs w:val="21"/>
        </w:rPr>
        <w:t>e</w:t>
      </w:r>
      <w:r w:rsidRPr="00C76B7A">
        <w:rPr>
          <w:rFonts w:ascii="Times New Roman" w:hAnsi="Times New Roman" w:cs="Times New Roman"/>
          <w:szCs w:val="21"/>
        </w:rPr>
        <w:t>valuate the availability of charging stations, and then determine the impact of charging stations on the sales and ownership of electric vehicles.</w:t>
      </w:r>
    </w:p>
    <w:p w14:paraId="40189265" w14:textId="2585EB26" w:rsidR="00C76B7A" w:rsidRDefault="00C76B7A" w:rsidP="00C76B7A">
      <w:pPr>
        <w:widowControl/>
        <w:spacing w:beforeLines="50" w:before="156"/>
        <w:ind w:firstLineChars="200" w:firstLine="420"/>
        <w:jc w:val="center"/>
        <w:rPr>
          <w:rFonts w:ascii="Times New Roman" w:hAnsi="Times New Roman" w:cs="Times New Roman"/>
          <w:b/>
          <w:bCs/>
          <w:szCs w:val="21"/>
        </w:rPr>
      </w:pPr>
      <w:r w:rsidRPr="00477993">
        <w:rPr>
          <w:rFonts w:ascii="Times New Roman" w:hAnsi="Times New Roman" w:cs="Times New Roman"/>
          <w:b/>
          <w:bCs/>
          <w:szCs w:val="21"/>
        </w:rPr>
        <w:lastRenderedPageBreak/>
        <w:t xml:space="preserve">Supplementary Table </w:t>
      </w:r>
      <w:r>
        <w:rPr>
          <w:rFonts w:ascii="Times New Roman" w:hAnsi="Times New Roman" w:cs="Times New Roman"/>
          <w:b/>
          <w:bCs/>
          <w:szCs w:val="21"/>
        </w:rPr>
        <w:t>3</w:t>
      </w:r>
      <w:r w:rsidRPr="00477993">
        <w:rPr>
          <w:rFonts w:ascii="Times New Roman" w:hAnsi="Times New Roman" w:cs="Times New Roman"/>
          <w:b/>
          <w:bCs/>
          <w:szCs w:val="21"/>
        </w:rPr>
        <w:t>.</w:t>
      </w:r>
      <w:r>
        <w:rPr>
          <w:rFonts w:ascii="Times New Roman" w:hAnsi="Times New Roman" w:cs="Times New Roman"/>
          <w:b/>
          <w:bCs/>
          <w:szCs w:val="21"/>
        </w:rPr>
        <w:t xml:space="preserve"> </w:t>
      </w:r>
      <w:r w:rsidRPr="00C76B7A">
        <w:rPr>
          <w:rFonts w:ascii="Times New Roman" w:hAnsi="Times New Roman" w:cs="Times New Roman"/>
          <w:b/>
          <w:bCs/>
          <w:szCs w:val="21"/>
        </w:rPr>
        <w:t>Number of BEV and PHEV ownership and required charging stations</w:t>
      </w:r>
    </w:p>
    <w:tbl>
      <w:tblPr>
        <w:tblStyle w:val="a8"/>
        <w:tblW w:w="0" w:type="auto"/>
        <w:jc w:val="center"/>
        <w:tblBorders>
          <w:top w:val="single" w:sz="8" w:space="0" w:color="auto"/>
          <w:left w:val="none" w:sz="0" w:space="0" w:color="auto"/>
          <w:bottom w:val="single" w:sz="8" w:space="0" w:color="auto"/>
          <w:right w:val="none" w:sz="0" w:space="0" w:color="auto"/>
        </w:tblBorders>
        <w:tblLook w:val="04A0" w:firstRow="1" w:lastRow="0" w:firstColumn="1" w:lastColumn="0" w:noHBand="0" w:noVBand="1"/>
      </w:tblPr>
      <w:tblGrid>
        <w:gridCol w:w="1304"/>
        <w:gridCol w:w="1701"/>
        <w:gridCol w:w="1185"/>
        <w:gridCol w:w="1185"/>
        <w:gridCol w:w="1185"/>
        <w:gridCol w:w="1185"/>
      </w:tblGrid>
      <w:tr w:rsidR="00C76B7A" w:rsidRPr="00E8363B" w14:paraId="316D30B2" w14:textId="77777777" w:rsidTr="007B5B64">
        <w:trPr>
          <w:jc w:val="center"/>
        </w:trPr>
        <w:tc>
          <w:tcPr>
            <w:tcW w:w="1304" w:type="dxa"/>
            <w:tcBorders>
              <w:top w:val="single" w:sz="8" w:space="0" w:color="auto"/>
              <w:bottom w:val="single" w:sz="8" w:space="0" w:color="auto"/>
            </w:tcBorders>
            <w:vAlign w:val="center"/>
          </w:tcPr>
          <w:p w14:paraId="38545B76" w14:textId="77777777" w:rsidR="00C76B7A" w:rsidRPr="00E8363B" w:rsidRDefault="00C76B7A" w:rsidP="007B5B64">
            <w:pPr>
              <w:widowControl/>
              <w:jc w:val="center"/>
              <w:rPr>
                <w:rFonts w:ascii="Times New Roman" w:eastAsia="宋体" w:hAnsi="Times New Roman" w:cs="Times New Roman"/>
                <w:bCs/>
                <w:szCs w:val="21"/>
              </w:rPr>
            </w:pPr>
            <w:r>
              <w:rPr>
                <w:rFonts w:ascii="Times New Roman" w:eastAsia="宋体" w:hAnsi="Times New Roman" w:cs="Times New Roman"/>
                <w:bCs/>
                <w:szCs w:val="21"/>
              </w:rPr>
              <w:t>Parameter</w:t>
            </w:r>
          </w:p>
        </w:tc>
        <w:tc>
          <w:tcPr>
            <w:tcW w:w="1701" w:type="dxa"/>
            <w:tcBorders>
              <w:top w:val="single" w:sz="8" w:space="0" w:color="auto"/>
              <w:bottom w:val="single" w:sz="8" w:space="0" w:color="auto"/>
            </w:tcBorders>
          </w:tcPr>
          <w:p w14:paraId="174596CF" w14:textId="77777777" w:rsidR="00C76B7A" w:rsidRPr="00E8363B" w:rsidRDefault="00C76B7A"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S</w:t>
            </w:r>
            <w:r>
              <w:rPr>
                <w:rFonts w:ascii="Times New Roman" w:eastAsia="宋体" w:hAnsi="Times New Roman" w:cs="Times New Roman"/>
                <w:bCs/>
                <w:szCs w:val="21"/>
              </w:rPr>
              <w:t>cenario</w:t>
            </w:r>
          </w:p>
        </w:tc>
        <w:tc>
          <w:tcPr>
            <w:tcW w:w="1185" w:type="dxa"/>
            <w:tcBorders>
              <w:top w:val="single" w:sz="8" w:space="0" w:color="auto"/>
              <w:bottom w:val="single" w:sz="8" w:space="0" w:color="auto"/>
            </w:tcBorders>
          </w:tcPr>
          <w:p w14:paraId="63B74DFA" w14:textId="77777777" w:rsidR="00C76B7A" w:rsidRPr="00E8363B" w:rsidRDefault="00C76B7A"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020</w:t>
            </w:r>
          </w:p>
        </w:tc>
        <w:tc>
          <w:tcPr>
            <w:tcW w:w="1185" w:type="dxa"/>
            <w:tcBorders>
              <w:top w:val="single" w:sz="8" w:space="0" w:color="auto"/>
              <w:bottom w:val="single" w:sz="8" w:space="0" w:color="auto"/>
            </w:tcBorders>
          </w:tcPr>
          <w:p w14:paraId="0A37544E" w14:textId="77777777" w:rsidR="00C76B7A" w:rsidRPr="00E8363B" w:rsidRDefault="00C76B7A"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025</w:t>
            </w:r>
          </w:p>
        </w:tc>
        <w:tc>
          <w:tcPr>
            <w:tcW w:w="1185" w:type="dxa"/>
            <w:tcBorders>
              <w:top w:val="single" w:sz="8" w:space="0" w:color="auto"/>
              <w:bottom w:val="single" w:sz="8" w:space="0" w:color="auto"/>
            </w:tcBorders>
          </w:tcPr>
          <w:p w14:paraId="07A9D7B5" w14:textId="77777777" w:rsidR="00C76B7A" w:rsidRPr="00E8363B" w:rsidRDefault="00C76B7A"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030</w:t>
            </w:r>
          </w:p>
        </w:tc>
        <w:tc>
          <w:tcPr>
            <w:tcW w:w="1185" w:type="dxa"/>
            <w:tcBorders>
              <w:top w:val="single" w:sz="8" w:space="0" w:color="auto"/>
              <w:bottom w:val="single" w:sz="8" w:space="0" w:color="auto"/>
            </w:tcBorders>
          </w:tcPr>
          <w:p w14:paraId="19C4E40B" w14:textId="77777777" w:rsidR="00C76B7A" w:rsidRPr="00E8363B" w:rsidRDefault="00C76B7A"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035</w:t>
            </w:r>
          </w:p>
        </w:tc>
      </w:tr>
      <w:tr w:rsidR="00C76B7A" w:rsidRPr="00E8363B" w14:paraId="520F4B06" w14:textId="77777777" w:rsidTr="007B5B64">
        <w:trPr>
          <w:jc w:val="center"/>
        </w:trPr>
        <w:tc>
          <w:tcPr>
            <w:tcW w:w="1304" w:type="dxa"/>
            <w:vMerge w:val="restart"/>
            <w:tcBorders>
              <w:top w:val="single" w:sz="8" w:space="0" w:color="auto"/>
            </w:tcBorders>
            <w:vAlign w:val="center"/>
          </w:tcPr>
          <w:p w14:paraId="44F1E711" w14:textId="77777777" w:rsidR="00C76B7A" w:rsidRPr="00E8363B" w:rsidRDefault="00C76B7A" w:rsidP="007B5B64">
            <w:pPr>
              <w:widowControl/>
              <w:jc w:val="left"/>
              <w:rPr>
                <w:rFonts w:ascii="Times New Roman" w:eastAsia="宋体" w:hAnsi="Times New Roman" w:cs="Times New Roman"/>
                <w:bCs/>
                <w:szCs w:val="21"/>
              </w:rPr>
            </w:pPr>
            <w:r w:rsidRPr="00E8363B">
              <w:rPr>
                <w:rFonts w:ascii="Times New Roman" w:eastAsia="宋体" w:hAnsi="Times New Roman" w:cs="Times New Roman" w:hint="eastAsia"/>
                <w:bCs/>
                <w:szCs w:val="21"/>
              </w:rPr>
              <w:t>B</w:t>
            </w:r>
            <w:r w:rsidRPr="00E8363B">
              <w:rPr>
                <w:rFonts w:ascii="Times New Roman" w:eastAsia="宋体" w:hAnsi="Times New Roman" w:cs="Times New Roman"/>
                <w:bCs/>
                <w:szCs w:val="21"/>
              </w:rPr>
              <w:t xml:space="preserve">EV </w:t>
            </w:r>
            <w:r>
              <w:rPr>
                <w:rFonts w:ascii="Times New Roman" w:eastAsia="宋体" w:hAnsi="Times New Roman" w:cs="Times New Roman"/>
                <w:bCs/>
                <w:szCs w:val="21"/>
              </w:rPr>
              <w:t>f</w:t>
            </w:r>
            <w:r w:rsidRPr="00E8363B">
              <w:rPr>
                <w:rFonts w:ascii="Times New Roman" w:eastAsia="宋体" w:hAnsi="Times New Roman" w:cs="Times New Roman"/>
                <w:bCs/>
                <w:szCs w:val="21"/>
              </w:rPr>
              <w:t>leet</w:t>
            </w:r>
          </w:p>
        </w:tc>
        <w:tc>
          <w:tcPr>
            <w:tcW w:w="1701" w:type="dxa"/>
            <w:tcBorders>
              <w:top w:val="single" w:sz="8" w:space="0" w:color="auto"/>
            </w:tcBorders>
          </w:tcPr>
          <w:p w14:paraId="0F3A5F2E" w14:textId="77777777" w:rsidR="00C76B7A" w:rsidRPr="00E8363B" w:rsidRDefault="00C76B7A" w:rsidP="007B5B64">
            <w:pPr>
              <w:widowControl/>
              <w:jc w:val="left"/>
              <w:rPr>
                <w:rFonts w:ascii="Times New Roman" w:eastAsia="宋体" w:hAnsi="Times New Roman" w:cs="Times New Roman"/>
                <w:bCs/>
                <w:szCs w:val="21"/>
              </w:rPr>
            </w:pPr>
            <w:r w:rsidRPr="00DD71D5">
              <w:rPr>
                <w:rFonts w:ascii="Times New Roman" w:eastAsia="宋体" w:hAnsi="Times New Roman" w:cs="Times New Roman" w:hint="eastAsia"/>
                <w:bCs/>
                <w:szCs w:val="21"/>
              </w:rPr>
              <w:t>Lo</w:t>
            </w:r>
            <w:r>
              <w:rPr>
                <w:rFonts w:ascii="Times New Roman" w:eastAsia="宋体" w:hAnsi="Times New Roman" w:cs="Times New Roman"/>
                <w:bCs/>
                <w:szCs w:val="21"/>
              </w:rPr>
              <w:t>w T</w:t>
            </w:r>
            <w:r>
              <w:rPr>
                <w:rFonts w:ascii="Times New Roman" w:eastAsia="宋体" w:hAnsi="Times New Roman" w:cs="Times New Roman" w:hint="eastAsia"/>
                <w:bCs/>
                <w:szCs w:val="21"/>
              </w:rPr>
              <w:t>echnology</w:t>
            </w:r>
          </w:p>
        </w:tc>
        <w:tc>
          <w:tcPr>
            <w:tcW w:w="1185" w:type="dxa"/>
            <w:tcBorders>
              <w:top w:val="single" w:sz="8" w:space="0" w:color="auto"/>
            </w:tcBorders>
          </w:tcPr>
          <w:p w14:paraId="4D621FAF" w14:textId="77777777" w:rsidR="00C76B7A" w:rsidRPr="006F581D" w:rsidRDefault="00C76B7A" w:rsidP="007B5B64">
            <w:pPr>
              <w:widowControl/>
              <w:jc w:val="center"/>
              <w:rPr>
                <w:rFonts w:ascii="Times New Roman" w:eastAsia="宋体" w:hAnsi="Times New Roman" w:cs="Times New Roman"/>
                <w:bCs/>
                <w:szCs w:val="21"/>
              </w:rPr>
            </w:pPr>
            <w:r w:rsidRPr="006F581D">
              <w:rPr>
                <w:rFonts w:ascii="Times New Roman" w:hAnsi="Times New Roman" w:cs="Times New Roman"/>
              </w:rPr>
              <w:t>573666</w:t>
            </w:r>
          </w:p>
        </w:tc>
        <w:tc>
          <w:tcPr>
            <w:tcW w:w="1185" w:type="dxa"/>
            <w:tcBorders>
              <w:top w:val="single" w:sz="8" w:space="0" w:color="auto"/>
            </w:tcBorders>
          </w:tcPr>
          <w:p w14:paraId="48664A59" w14:textId="77777777" w:rsidR="00C76B7A" w:rsidRPr="006F581D" w:rsidRDefault="00C76B7A" w:rsidP="007B5B64">
            <w:pPr>
              <w:widowControl/>
              <w:jc w:val="center"/>
              <w:rPr>
                <w:rFonts w:ascii="Times New Roman" w:eastAsia="宋体" w:hAnsi="Times New Roman" w:cs="Times New Roman"/>
                <w:bCs/>
                <w:szCs w:val="21"/>
              </w:rPr>
            </w:pPr>
            <w:r w:rsidRPr="006F581D">
              <w:rPr>
                <w:rFonts w:ascii="Times New Roman" w:hAnsi="Times New Roman" w:cs="Times New Roman"/>
              </w:rPr>
              <w:t>4044322</w:t>
            </w:r>
          </w:p>
        </w:tc>
        <w:tc>
          <w:tcPr>
            <w:tcW w:w="1185" w:type="dxa"/>
            <w:tcBorders>
              <w:top w:val="single" w:sz="8" w:space="0" w:color="auto"/>
            </w:tcBorders>
          </w:tcPr>
          <w:p w14:paraId="173F2701" w14:textId="77777777" w:rsidR="00C76B7A" w:rsidRPr="006F581D" w:rsidRDefault="00C76B7A" w:rsidP="007B5B64">
            <w:pPr>
              <w:widowControl/>
              <w:jc w:val="center"/>
              <w:rPr>
                <w:rFonts w:ascii="Times New Roman" w:eastAsia="宋体" w:hAnsi="Times New Roman" w:cs="Times New Roman"/>
                <w:bCs/>
                <w:szCs w:val="21"/>
              </w:rPr>
            </w:pPr>
            <w:r w:rsidRPr="006F581D">
              <w:rPr>
                <w:rFonts w:ascii="Times New Roman" w:hAnsi="Times New Roman" w:cs="Times New Roman"/>
              </w:rPr>
              <w:t>8590475</w:t>
            </w:r>
          </w:p>
        </w:tc>
        <w:tc>
          <w:tcPr>
            <w:tcW w:w="1185" w:type="dxa"/>
            <w:tcBorders>
              <w:top w:val="single" w:sz="8" w:space="0" w:color="auto"/>
            </w:tcBorders>
          </w:tcPr>
          <w:p w14:paraId="6CC80FB4" w14:textId="77777777" w:rsidR="00C76B7A" w:rsidRPr="006F581D" w:rsidRDefault="00C76B7A" w:rsidP="007B5B64">
            <w:pPr>
              <w:widowControl/>
              <w:jc w:val="center"/>
              <w:rPr>
                <w:rFonts w:ascii="Times New Roman" w:eastAsia="宋体" w:hAnsi="Times New Roman" w:cs="Times New Roman"/>
                <w:bCs/>
                <w:szCs w:val="21"/>
              </w:rPr>
            </w:pPr>
            <w:r w:rsidRPr="006F581D">
              <w:rPr>
                <w:rFonts w:ascii="Times New Roman" w:hAnsi="Times New Roman" w:cs="Times New Roman"/>
              </w:rPr>
              <w:t>12259223</w:t>
            </w:r>
          </w:p>
        </w:tc>
      </w:tr>
      <w:tr w:rsidR="00C76B7A" w:rsidRPr="00E8363B" w14:paraId="1B5D207B" w14:textId="77777777" w:rsidTr="007B5B64">
        <w:trPr>
          <w:jc w:val="center"/>
        </w:trPr>
        <w:tc>
          <w:tcPr>
            <w:tcW w:w="1304" w:type="dxa"/>
            <w:vMerge/>
            <w:vAlign w:val="center"/>
          </w:tcPr>
          <w:p w14:paraId="2FBE0EE8" w14:textId="77777777" w:rsidR="00C76B7A" w:rsidRPr="00E8363B" w:rsidRDefault="00C76B7A" w:rsidP="007B5B64">
            <w:pPr>
              <w:widowControl/>
              <w:jc w:val="left"/>
              <w:rPr>
                <w:rFonts w:ascii="Times New Roman" w:eastAsia="宋体" w:hAnsi="Times New Roman" w:cs="Times New Roman"/>
                <w:bCs/>
                <w:szCs w:val="21"/>
              </w:rPr>
            </w:pPr>
          </w:p>
        </w:tc>
        <w:tc>
          <w:tcPr>
            <w:tcW w:w="1701" w:type="dxa"/>
          </w:tcPr>
          <w:p w14:paraId="294E9913" w14:textId="77777777" w:rsidR="00C76B7A" w:rsidRPr="00E8363B" w:rsidRDefault="00C76B7A" w:rsidP="007B5B64">
            <w:pPr>
              <w:widowControl/>
              <w:jc w:val="left"/>
              <w:rPr>
                <w:rFonts w:ascii="Times New Roman" w:eastAsia="宋体" w:hAnsi="Times New Roman" w:cs="Times New Roman"/>
                <w:bCs/>
                <w:szCs w:val="21"/>
              </w:rPr>
            </w:pPr>
            <w:r>
              <w:rPr>
                <w:rFonts w:ascii="Times New Roman" w:eastAsia="宋体" w:hAnsi="Times New Roman" w:cs="Times New Roman"/>
                <w:bCs/>
                <w:szCs w:val="21"/>
              </w:rPr>
              <w:t>High T</w:t>
            </w:r>
            <w:r>
              <w:rPr>
                <w:rFonts w:ascii="Times New Roman" w:eastAsia="宋体" w:hAnsi="Times New Roman" w:cs="Times New Roman" w:hint="eastAsia"/>
                <w:bCs/>
                <w:szCs w:val="21"/>
              </w:rPr>
              <w:t>echnology</w:t>
            </w:r>
          </w:p>
        </w:tc>
        <w:tc>
          <w:tcPr>
            <w:tcW w:w="1185" w:type="dxa"/>
          </w:tcPr>
          <w:p w14:paraId="4753299F" w14:textId="77777777" w:rsidR="00C76B7A" w:rsidRPr="006F581D" w:rsidRDefault="00C76B7A" w:rsidP="007B5B64">
            <w:pPr>
              <w:widowControl/>
              <w:jc w:val="center"/>
              <w:rPr>
                <w:rFonts w:ascii="Times New Roman" w:eastAsia="宋体" w:hAnsi="Times New Roman" w:cs="Times New Roman"/>
                <w:bCs/>
                <w:szCs w:val="21"/>
              </w:rPr>
            </w:pPr>
            <w:r w:rsidRPr="006F581D">
              <w:rPr>
                <w:rFonts w:ascii="Times New Roman" w:hAnsi="Times New Roman" w:cs="Times New Roman"/>
              </w:rPr>
              <w:t>548734</w:t>
            </w:r>
          </w:p>
        </w:tc>
        <w:tc>
          <w:tcPr>
            <w:tcW w:w="1185" w:type="dxa"/>
          </w:tcPr>
          <w:p w14:paraId="5C7089AF" w14:textId="77777777" w:rsidR="00C76B7A" w:rsidRPr="006F581D" w:rsidRDefault="00C76B7A" w:rsidP="007B5B64">
            <w:pPr>
              <w:widowControl/>
              <w:jc w:val="center"/>
              <w:rPr>
                <w:rFonts w:ascii="Times New Roman" w:eastAsia="宋体" w:hAnsi="Times New Roman" w:cs="Times New Roman"/>
                <w:bCs/>
                <w:szCs w:val="21"/>
              </w:rPr>
            </w:pPr>
            <w:r w:rsidRPr="006F581D">
              <w:rPr>
                <w:rFonts w:ascii="Times New Roman" w:hAnsi="Times New Roman" w:cs="Times New Roman"/>
              </w:rPr>
              <w:t>4275092</w:t>
            </w:r>
          </w:p>
        </w:tc>
        <w:tc>
          <w:tcPr>
            <w:tcW w:w="1185" w:type="dxa"/>
          </w:tcPr>
          <w:p w14:paraId="645EDF01" w14:textId="77777777" w:rsidR="00C76B7A" w:rsidRPr="006F581D" w:rsidRDefault="00C76B7A" w:rsidP="007B5B64">
            <w:pPr>
              <w:widowControl/>
              <w:jc w:val="center"/>
              <w:rPr>
                <w:rFonts w:ascii="Times New Roman" w:eastAsia="宋体" w:hAnsi="Times New Roman" w:cs="Times New Roman"/>
                <w:bCs/>
                <w:szCs w:val="21"/>
              </w:rPr>
            </w:pPr>
            <w:r w:rsidRPr="006F581D">
              <w:rPr>
                <w:rFonts w:ascii="Times New Roman" w:hAnsi="Times New Roman" w:cs="Times New Roman"/>
              </w:rPr>
              <w:t>10253532</w:t>
            </w:r>
          </w:p>
        </w:tc>
        <w:tc>
          <w:tcPr>
            <w:tcW w:w="1185" w:type="dxa"/>
          </w:tcPr>
          <w:p w14:paraId="269E20CD" w14:textId="77777777" w:rsidR="00C76B7A" w:rsidRPr="006F581D" w:rsidRDefault="00C76B7A" w:rsidP="007B5B64">
            <w:pPr>
              <w:widowControl/>
              <w:jc w:val="center"/>
              <w:rPr>
                <w:rFonts w:ascii="Times New Roman" w:eastAsia="宋体" w:hAnsi="Times New Roman" w:cs="Times New Roman"/>
                <w:bCs/>
                <w:szCs w:val="21"/>
              </w:rPr>
            </w:pPr>
            <w:r w:rsidRPr="006F581D">
              <w:rPr>
                <w:rFonts w:ascii="Times New Roman" w:hAnsi="Times New Roman" w:cs="Times New Roman"/>
              </w:rPr>
              <w:t>16719231</w:t>
            </w:r>
          </w:p>
        </w:tc>
      </w:tr>
      <w:tr w:rsidR="00C76B7A" w:rsidRPr="00E8363B" w14:paraId="0A893A46" w14:textId="77777777" w:rsidTr="007B5B64">
        <w:trPr>
          <w:jc w:val="center"/>
        </w:trPr>
        <w:tc>
          <w:tcPr>
            <w:tcW w:w="1304" w:type="dxa"/>
            <w:vMerge w:val="restart"/>
            <w:vAlign w:val="center"/>
          </w:tcPr>
          <w:p w14:paraId="5EB3D783" w14:textId="77777777" w:rsidR="00C76B7A" w:rsidRPr="00E8363B" w:rsidRDefault="00C76B7A" w:rsidP="007B5B64">
            <w:pPr>
              <w:widowControl/>
              <w:jc w:val="left"/>
              <w:rPr>
                <w:rFonts w:ascii="Times New Roman" w:eastAsia="宋体" w:hAnsi="Times New Roman" w:cs="Times New Roman"/>
                <w:bCs/>
                <w:szCs w:val="21"/>
              </w:rPr>
            </w:pPr>
            <w:r>
              <w:rPr>
                <w:rFonts w:ascii="Times New Roman" w:eastAsia="宋体" w:hAnsi="Times New Roman" w:cs="Times New Roman" w:hint="eastAsia"/>
                <w:bCs/>
                <w:szCs w:val="21"/>
              </w:rPr>
              <w:t>P</w:t>
            </w:r>
            <w:r>
              <w:rPr>
                <w:rFonts w:ascii="Times New Roman" w:eastAsia="宋体" w:hAnsi="Times New Roman" w:cs="Times New Roman"/>
                <w:bCs/>
                <w:szCs w:val="21"/>
              </w:rPr>
              <w:t>HEV fleet</w:t>
            </w:r>
          </w:p>
        </w:tc>
        <w:tc>
          <w:tcPr>
            <w:tcW w:w="1701" w:type="dxa"/>
          </w:tcPr>
          <w:p w14:paraId="345FABB6" w14:textId="77777777" w:rsidR="00C76B7A" w:rsidRPr="00E8363B" w:rsidRDefault="00C76B7A" w:rsidP="007B5B64">
            <w:pPr>
              <w:widowControl/>
              <w:jc w:val="left"/>
              <w:rPr>
                <w:rFonts w:ascii="Times New Roman" w:eastAsia="宋体" w:hAnsi="Times New Roman" w:cs="Times New Roman"/>
                <w:bCs/>
                <w:szCs w:val="21"/>
              </w:rPr>
            </w:pPr>
            <w:r w:rsidRPr="00DD71D5">
              <w:rPr>
                <w:rFonts w:ascii="Times New Roman" w:eastAsia="宋体" w:hAnsi="Times New Roman" w:cs="Times New Roman" w:hint="eastAsia"/>
                <w:bCs/>
                <w:szCs w:val="21"/>
              </w:rPr>
              <w:t>Lo</w:t>
            </w:r>
            <w:r>
              <w:rPr>
                <w:rFonts w:ascii="Times New Roman" w:eastAsia="宋体" w:hAnsi="Times New Roman" w:cs="Times New Roman"/>
                <w:bCs/>
                <w:szCs w:val="21"/>
              </w:rPr>
              <w:t>w T</w:t>
            </w:r>
            <w:r>
              <w:rPr>
                <w:rFonts w:ascii="Times New Roman" w:eastAsia="宋体" w:hAnsi="Times New Roman" w:cs="Times New Roman" w:hint="eastAsia"/>
                <w:bCs/>
                <w:szCs w:val="21"/>
              </w:rPr>
              <w:t>echnology</w:t>
            </w:r>
          </w:p>
        </w:tc>
        <w:tc>
          <w:tcPr>
            <w:tcW w:w="1185" w:type="dxa"/>
          </w:tcPr>
          <w:p w14:paraId="554B26E7" w14:textId="77777777" w:rsidR="00C76B7A" w:rsidRPr="006F581D" w:rsidRDefault="00C76B7A" w:rsidP="007B5B64">
            <w:pPr>
              <w:widowControl/>
              <w:jc w:val="center"/>
              <w:rPr>
                <w:rFonts w:ascii="Times New Roman" w:eastAsia="宋体" w:hAnsi="Times New Roman" w:cs="Times New Roman"/>
                <w:bCs/>
                <w:szCs w:val="21"/>
              </w:rPr>
            </w:pPr>
            <w:r w:rsidRPr="006F581D">
              <w:rPr>
                <w:rFonts w:ascii="Times New Roman" w:hAnsi="Times New Roman" w:cs="Times New Roman"/>
              </w:rPr>
              <w:t>160275</w:t>
            </w:r>
          </w:p>
        </w:tc>
        <w:tc>
          <w:tcPr>
            <w:tcW w:w="1185" w:type="dxa"/>
          </w:tcPr>
          <w:p w14:paraId="3F205831" w14:textId="77777777" w:rsidR="00C76B7A" w:rsidRPr="006F581D" w:rsidRDefault="00C76B7A" w:rsidP="007B5B64">
            <w:pPr>
              <w:widowControl/>
              <w:jc w:val="center"/>
              <w:rPr>
                <w:rFonts w:ascii="Times New Roman" w:eastAsia="宋体" w:hAnsi="Times New Roman" w:cs="Times New Roman"/>
                <w:bCs/>
                <w:szCs w:val="21"/>
              </w:rPr>
            </w:pPr>
            <w:r w:rsidRPr="006F581D">
              <w:rPr>
                <w:rFonts w:ascii="Times New Roman" w:hAnsi="Times New Roman" w:cs="Times New Roman"/>
              </w:rPr>
              <w:t>3197716</w:t>
            </w:r>
          </w:p>
        </w:tc>
        <w:tc>
          <w:tcPr>
            <w:tcW w:w="1185" w:type="dxa"/>
          </w:tcPr>
          <w:p w14:paraId="56E41555" w14:textId="77777777" w:rsidR="00C76B7A" w:rsidRPr="006F581D" w:rsidRDefault="00C76B7A" w:rsidP="007B5B64">
            <w:pPr>
              <w:widowControl/>
              <w:jc w:val="center"/>
              <w:rPr>
                <w:rFonts w:ascii="Times New Roman" w:eastAsia="宋体" w:hAnsi="Times New Roman" w:cs="Times New Roman"/>
                <w:bCs/>
                <w:szCs w:val="21"/>
              </w:rPr>
            </w:pPr>
            <w:r w:rsidRPr="006F581D">
              <w:rPr>
                <w:rFonts w:ascii="Times New Roman" w:hAnsi="Times New Roman" w:cs="Times New Roman"/>
              </w:rPr>
              <w:t>7619199</w:t>
            </w:r>
          </w:p>
        </w:tc>
        <w:tc>
          <w:tcPr>
            <w:tcW w:w="1185" w:type="dxa"/>
          </w:tcPr>
          <w:p w14:paraId="07134D4D" w14:textId="77777777" w:rsidR="00C76B7A" w:rsidRPr="006F581D" w:rsidRDefault="00C76B7A" w:rsidP="007B5B64">
            <w:pPr>
              <w:widowControl/>
              <w:jc w:val="center"/>
              <w:rPr>
                <w:rFonts w:ascii="Times New Roman" w:eastAsia="宋体" w:hAnsi="Times New Roman" w:cs="Times New Roman"/>
                <w:bCs/>
                <w:szCs w:val="21"/>
              </w:rPr>
            </w:pPr>
            <w:r w:rsidRPr="006F581D">
              <w:rPr>
                <w:rFonts w:ascii="Times New Roman" w:hAnsi="Times New Roman" w:cs="Times New Roman"/>
              </w:rPr>
              <w:t>8813430</w:t>
            </w:r>
          </w:p>
        </w:tc>
      </w:tr>
      <w:tr w:rsidR="00C76B7A" w:rsidRPr="00E8363B" w14:paraId="279E94EB" w14:textId="77777777" w:rsidTr="007B5B64">
        <w:trPr>
          <w:jc w:val="center"/>
        </w:trPr>
        <w:tc>
          <w:tcPr>
            <w:tcW w:w="1304" w:type="dxa"/>
            <w:vMerge/>
          </w:tcPr>
          <w:p w14:paraId="4D8D44DA" w14:textId="77777777" w:rsidR="00C76B7A" w:rsidRPr="00E8363B" w:rsidRDefault="00C76B7A" w:rsidP="007B5B64">
            <w:pPr>
              <w:widowControl/>
              <w:jc w:val="left"/>
              <w:rPr>
                <w:rFonts w:ascii="Times New Roman" w:eastAsia="宋体" w:hAnsi="Times New Roman" w:cs="Times New Roman"/>
                <w:bCs/>
                <w:szCs w:val="21"/>
              </w:rPr>
            </w:pPr>
          </w:p>
        </w:tc>
        <w:tc>
          <w:tcPr>
            <w:tcW w:w="1701" w:type="dxa"/>
          </w:tcPr>
          <w:p w14:paraId="3F974C97" w14:textId="77777777" w:rsidR="00C76B7A" w:rsidRPr="00E8363B" w:rsidRDefault="00C76B7A" w:rsidP="007B5B64">
            <w:pPr>
              <w:widowControl/>
              <w:jc w:val="left"/>
              <w:rPr>
                <w:rFonts w:ascii="Times New Roman" w:eastAsia="宋体" w:hAnsi="Times New Roman" w:cs="Times New Roman"/>
                <w:bCs/>
                <w:szCs w:val="21"/>
              </w:rPr>
            </w:pPr>
            <w:r>
              <w:rPr>
                <w:rFonts w:ascii="Times New Roman" w:eastAsia="宋体" w:hAnsi="Times New Roman" w:cs="Times New Roman"/>
                <w:bCs/>
                <w:szCs w:val="21"/>
              </w:rPr>
              <w:t>High T</w:t>
            </w:r>
            <w:r>
              <w:rPr>
                <w:rFonts w:ascii="Times New Roman" w:eastAsia="宋体" w:hAnsi="Times New Roman" w:cs="Times New Roman" w:hint="eastAsia"/>
                <w:bCs/>
                <w:szCs w:val="21"/>
              </w:rPr>
              <w:t>echnology</w:t>
            </w:r>
          </w:p>
        </w:tc>
        <w:tc>
          <w:tcPr>
            <w:tcW w:w="1185" w:type="dxa"/>
          </w:tcPr>
          <w:p w14:paraId="2A621E30" w14:textId="77777777" w:rsidR="00C76B7A" w:rsidRPr="006F581D" w:rsidRDefault="00C76B7A" w:rsidP="007B5B64">
            <w:pPr>
              <w:widowControl/>
              <w:jc w:val="center"/>
              <w:rPr>
                <w:rFonts w:ascii="Times New Roman" w:eastAsia="宋体" w:hAnsi="Times New Roman" w:cs="Times New Roman"/>
                <w:bCs/>
                <w:szCs w:val="21"/>
              </w:rPr>
            </w:pPr>
            <w:r w:rsidRPr="006F581D">
              <w:rPr>
                <w:rFonts w:ascii="Times New Roman" w:hAnsi="Times New Roman" w:cs="Times New Roman"/>
              </w:rPr>
              <w:t>130182</w:t>
            </w:r>
          </w:p>
        </w:tc>
        <w:tc>
          <w:tcPr>
            <w:tcW w:w="1185" w:type="dxa"/>
          </w:tcPr>
          <w:p w14:paraId="112CEF68" w14:textId="77777777" w:rsidR="00C76B7A" w:rsidRPr="006F581D" w:rsidRDefault="00C76B7A" w:rsidP="007B5B64">
            <w:pPr>
              <w:widowControl/>
              <w:jc w:val="center"/>
              <w:rPr>
                <w:rFonts w:ascii="Times New Roman" w:eastAsia="宋体" w:hAnsi="Times New Roman" w:cs="Times New Roman"/>
                <w:bCs/>
                <w:szCs w:val="21"/>
              </w:rPr>
            </w:pPr>
            <w:r w:rsidRPr="006F581D">
              <w:rPr>
                <w:rFonts w:ascii="Times New Roman" w:hAnsi="Times New Roman" w:cs="Times New Roman"/>
              </w:rPr>
              <w:t>3386485</w:t>
            </w:r>
          </w:p>
        </w:tc>
        <w:tc>
          <w:tcPr>
            <w:tcW w:w="1185" w:type="dxa"/>
          </w:tcPr>
          <w:p w14:paraId="03E925B4" w14:textId="77777777" w:rsidR="00C76B7A" w:rsidRPr="006F581D" w:rsidRDefault="00C76B7A" w:rsidP="007B5B64">
            <w:pPr>
              <w:widowControl/>
              <w:jc w:val="center"/>
              <w:rPr>
                <w:rFonts w:ascii="Times New Roman" w:eastAsia="宋体" w:hAnsi="Times New Roman" w:cs="Times New Roman"/>
                <w:bCs/>
                <w:szCs w:val="21"/>
              </w:rPr>
            </w:pPr>
            <w:r w:rsidRPr="006F581D">
              <w:rPr>
                <w:rFonts w:ascii="Times New Roman" w:hAnsi="Times New Roman" w:cs="Times New Roman"/>
              </w:rPr>
              <w:t>6928162</w:t>
            </w:r>
          </w:p>
        </w:tc>
        <w:tc>
          <w:tcPr>
            <w:tcW w:w="1185" w:type="dxa"/>
          </w:tcPr>
          <w:p w14:paraId="2258115B" w14:textId="77777777" w:rsidR="00C76B7A" w:rsidRPr="006F581D" w:rsidRDefault="00C76B7A" w:rsidP="007B5B64">
            <w:pPr>
              <w:widowControl/>
              <w:jc w:val="center"/>
              <w:rPr>
                <w:rFonts w:ascii="Times New Roman" w:eastAsia="宋体" w:hAnsi="Times New Roman" w:cs="Times New Roman"/>
                <w:bCs/>
                <w:szCs w:val="21"/>
              </w:rPr>
            </w:pPr>
            <w:r w:rsidRPr="006F581D">
              <w:rPr>
                <w:rFonts w:ascii="Times New Roman" w:hAnsi="Times New Roman" w:cs="Times New Roman"/>
              </w:rPr>
              <w:t>7349826</w:t>
            </w:r>
          </w:p>
        </w:tc>
      </w:tr>
      <w:tr w:rsidR="00C76B7A" w:rsidRPr="00E8363B" w14:paraId="403CF4CE" w14:textId="77777777" w:rsidTr="007B5B64">
        <w:trPr>
          <w:jc w:val="center"/>
        </w:trPr>
        <w:tc>
          <w:tcPr>
            <w:tcW w:w="1304" w:type="dxa"/>
            <w:vMerge w:val="restart"/>
            <w:vAlign w:val="center"/>
          </w:tcPr>
          <w:p w14:paraId="09C3D271" w14:textId="77777777" w:rsidR="00C76B7A" w:rsidRPr="00E8363B" w:rsidRDefault="00C76B7A" w:rsidP="007B5B64">
            <w:pPr>
              <w:widowControl/>
              <w:rPr>
                <w:rFonts w:ascii="Times New Roman" w:eastAsia="宋体" w:hAnsi="Times New Roman" w:cs="Times New Roman"/>
                <w:bCs/>
                <w:szCs w:val="21"/>
              </w:rPr>
            </w:pPr>
            <w:r>
              <w:rPr>
                <w:rFonts w:ascii="Times New Roman" w:eastAsia="宋体" w:hAnsi="Times New Roman" w:cs="Times New Roman" w:hint="eastAsia"/>
                <w:bCs/>
                <w:szCs w:val="21"/>
              </w:rPr>
              <w:t>R</w:t>
            </w:r>
            <w:r>
              <w:rPr>
                <w:rFonts w:ascii="Times New Roman" w:eastAsia="宋体" w:hAnsi="Times New Roman" w:cs="Times New Roman"/>
                <w:bCs/>
                <w:szCs w:val="21"/>
              </w:rPr>
              <w:t>equired chargers</w:t>
            </w:r>
          </w:p>
        </w:tc>
        <w:tc>
          <w:tcPr>
            <w:tcW w:w="1701" w:type="dxa"/>
          </w:tcPr>
          <w:p w14:paraId="386CEF13" w14:textId="77777777" w:rsidR="00C76B7A" w:rsidRDefault="00C76B7A" w:rsidP="007B5B64">
            <w:pPr>
              <w:widowControl/>
              <w:jc w:val="left"/>
              <w:rPr>
                <w:rFonts w:ascii="Times New Roman" w:eastAsia="宋体" w:hAnsi="Times New Roman" w:cs="Times New Roman"/>
                <w:bCs/>
                <w:szCs w:val="21"/>
              </w:rPr>
            </w:pPr>
            <w:r w:rsidRPr="004A7E9C">
              <w:rPr>
                <w:rFonts w:ascii="Times New Roman" w:eastAsia="宋体" w:hAnsi="Times New Roman" w:cs="Times New Roman"/>
                <w:bCs/>
                <w:szCs w:val="21"/>
              </w:rPr>
              <w:t>Low Technology</w:t>
            </w:r>
          </w:p>
        </w:tc>
        <w:tc>
          <w:tcPr>
            <w:tcW w:w="1185" w:type="dxa"/>
          </w:tcPr>
          <w:p w14:paraId="461C8451" w14:textId="77777777" w:rsidR="00C76B7A" w:rsidRPr="006F581D" w:rsidRDefault="00C76B7A" w:rsidP="007B5B64">
            <w:pPr>
              <w:widowControl/>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40636</w:t>
            </w:r>
          </w:p>
        </w:tc>
        <w:tc>
          <w:tcPr>
            <w:tcW w:w="1185" w:type="dxa"/>
          </w:tcPr>
          <w:p w14:paraId="4F0CFE27" w14:textId="77777777" w:rsidR="00C76B7A" w:rsidRPr="006F581D" w:rsidRDefault="00C76B7A" w:rsidP="007B5B64">
            <w:pPr>
              <w:widowControl/>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896815</w:t>
            </w:r>
          </w:p>
        </w:tc>
        <w:tc>
          <w:tcPr>
            <w:tcW w:w="1185" w:type="dxa"/>
          </w:tcPr>
          <w:p w14:paraId="407EF922" w14:textId="77777777" w:rsidR="00C76B7A" w:rsidRPr="006F581D" w:rsidRDefault="00C76B7A" w:rsidP="007B5B64">
            <w:pPr>
              <w:widowControl/>
              <w:jc w:val="center"/>
              <w:rPr>
                <w:rFonts w:ascii="Times New Roman" w:hAnsi="Times New Roman" w:cs="Times New Roman"/>
              </w:rPr>
            </w:pPr>
            <w:r>
              <w:rPr>
                <w:rFonts w:ascii="Times New Roman" w:hAnsi="Times New Roman" w:cs="Times New Roman" w:hint="eastAsia"/>
              </w:rPr>
              <w:t>8</w:t>
            </w:r>
            <w:r>
              <w:rPr>
                <w:rFonts w:ascii="Times New Roman" w:hAnsi="Times New Roman" w:cs="Times New Roman"/>
              </w:rPr>
              <w:t>104837</w:t>
            </w:r>
          </w:p>
        </w:tc>
        <w:tc>
          <w:tcPr>
            <w:tcW w:w="1185" w:type="dxa"/>
          </w:tcPr>
          <w:p w14:paraId="62285475" w14:textId="77777777" w:rsidR="00C76B7A" w:rsidRPr="006F581D" w:rsidRDefault="00C76B7A" w:rsidP="007B5B64">
            <w:pPr>
              <w:widowControl/>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1390623</w:t>
            </w:r>
          </w:p>
        </w:tc>
      </w:tr>
      <w:tr w:rsidR="00C76B7A" w:rsidRPr="00E8363B" w14:paraId="556397B9" w14:textId="77777777" w:rsidTr="007B5B64">
        <w:trPr>
          <w:jc w:val="center"/>
        </w:trPr>
        <w:tc>
          <w:tcPr>
            <w:tcW w:w="1304" w:type="dxa"/>
            <w:vMerge/>
          </w:tcPr>
          <w:p w14:paraId="7D8856AD" w14:textId="77777777" w:rsidR="00C76B7A" w:rsidRPr="00E8363B" w:rsidRDefault="00C76B7A" w:rsidP="007B5B64">
            <w:pPr>
              <w:widowControl/>
              <w:jc w:val="left"/>
              <w:rPr>
                <w:rFonts w:ascii="Times New Roman" w:eastAsia="宋体" w:hAnsi="Times New Roman" w:cs="Times New Roman"/>
                <w:bCs/>
                <w:szCs w:val="21"/>
              </w:rPr>
            </w:pPr>
          </w:p>
        </w:tc>
        <w:tc>
          <w:tcPr>
            <w:tcW w:w="1701" w:type="dxa"/>
          </w:tcPr>
          <w:p w14:paraId="727234DD" w14:textId="77777777" w:rsidR="00C76B7A" w:rsidRDefault="00C76B7A" w:rsidP="007B5B64">
            <w:pPr>
              <w:widowControl/>
              <w:jc w:val="left"/>
              <w:rPr>
                <w:rFonts w:ascii="Times New Roman" w:eastAsia="宋体" w:hAnsi="Times New Roman" w:cs="Times New Roman"/>
                <w:bCs/>
                <w:szCs w:val="21"/>
              </w:rPr>
            </w:pPr>
            <w:r w:rsidRPr="004A7E9C">
              <w:rPr>
                <w:rFonts w:ascii="Times New Roman" w:eastAsia="宋体" w:hAnsi="Times New Roman" w:cs="Times New Roman"/>
                <w:bCs/>
                <w:szCs w:val="21"/>
              </w:rPr>
              <w:t>High Technology</w:t>
            </w:r>
          </w:p>
        </w:tc>
        <w:tc>
          <w:tcPr>
            <w:tcW w:w="1185" w:type="dxa"/>
          </w:tcPr>
          <w:p w14:paraId="2262F29B" w14:textId="77777777" w:rsidR="00C76B7A" w:rsidRPr="006F581D" w:rsidRDefault="00C76B7A" w:rsidP="007B5B64">
            <w:pPr>
              <w:widowControl/>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22595</w:t>
            </w:r>
          </w:p>
        </w:tc>
        <w:tc>
          <w:tcPr>
            <w:tcW w:w="1185" w:type="dxa"/>
          </w:tcPr>
          <w:p w14:paraId="4901E293" w14:textId="77777777" w:rsidR="00C76B7A" w:rsidRPr="006F581D" w:rsidRDefault="00C76B7A" w:rsidP="007B5B64">
            <w:pPr>
              <w:widowControl/>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064630</w:t>
            </w:r>
          </w:p>
        </w:tc>
        <w:tc>
          <w:tcPr>
            <w:tcW w:w="1185" w:type="dxa"/>
          </w:tcPr>
          <w:p w14:paraId="685DF911" w14:textId="77777777" w:rsidR="00C76B7A" w:rsidRPr="006F581D" w:rsidRDefault="00C76B7A" w:rsidP="007B5B64">
            <w:pPr>
              <w:widowControl/>
              <w:jc w:val="center"/>
              <w:rPr>
                <w:rFonts w:ascii="Times New Roman" w:hAnsi="Times New Roman" w:cs="Times New Roman"/>
              </w:rPr>
            </w:pPr>
            <w:r>
              <w:rPr>
                <w:rFonts w:ascii="Times New Roman" w:hAnsi="Times New Roman" w:cs="Times New Roman" w:hint="eastAsia"/>
              </w:rPr>
              <w:t>8</w:t>
            </w:r>
            <w:r>
              <w:rPr>
                <w:rFonts w:ascii="Times New Roman" w:hAnsi="Times New Roman" w:cs="Times New Roman"/>
              </w:rPr>
              <w:t>590847</w:t>
            </w:r>
          </w:p>
        </w:tc>
        <w:tc>
          <w:tcPr>
            <w:tcW w:w="1185" w:type="dxa"/>
          </w:tcPr>
          <w:p w14:paraId="7828EEF1" w14:textId="77777777" w:rsidR="00C76B7A" w:rsidRPr="006F581D" w:rsidRDefault="00C76B7A" w:rsidP="007B5B64">
            <w:pPr>
              <w:widowControl/>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3010301</w:t>
            </w:r>
          </w:p>
        </w:tc>
      </w:tr>
    </w:tbl>
    <w:p w14:paraId="0CF89AB9" w14:textId="431949A9" w:rsidR="00C76B7A" w:rsidRDefault="00C76B7A" w:rsidP="00C76B7A">
      <w:pPr>
        <w:widowControl/>
        <w:spacing w:beforeLines="50" w:before="156"/>
        <w:ind w:firstLineChars="200" w:firstLine="420"/>
        <w:rPr>
          <w:rFonts w:ascii="Times New Roman" w:hAnsi="Times New Roman" w:cs="Times New Roman"/>
          <w:szCs w:val="21"/>
        </w:rPr>
      </w:pPr>
      <w:r w:rsidRPr="00C76B7A">
        <w:rPr>
          <w:rFonts w:ascii="Times New Roman" w:hAnsi="Times New Roman" w:cs="Times New Roman"/>
          <w:szCs w:val="21"/>
        </w:rPr>
        <w:t xml:space="preserve">According to the latest policy of the Chinese government, subsidies for new energy vehicles will expire on December 31, 2022, and vehicles registered after December 31, 2022 will no longer receive subsidies. However, although there is no national subsidy, in order to further promote the consumption of new energy vehicles, local governments in many regions have introduced corresponding preferential policies. In 2023, purchasing new energy vehicles that meet the requirements can receive a subsidy of </w:t>
      </w:r>
      <w:r w:rsidR="008C5D26">
        <w:rPr>
          <w:rFonts w:ascii="Times New Roman" w:hAnsi="Times New Roman" w:cs="Times New Roman"/>
          <w:szCs w:val="21"/>
        </w:rPr>
        <w:t>$842</w:t>
      </w:r>
      <w:r w:rsidRPr="00C76B7A">
        <w:rPr>
          <w:rFonts w:ascii="Times New Roman" w:hAnsi="Times New Roman" w:cs="Times New Roman"/>
          <w:szCs w:val="21"/>
        </w:rPr>
        <w:t xml:space="preserve"> to </w:t>
      </w:r>
      <w:r w:rsidR="008C5D26">
        <w:rPr>
          <w:rFonts w:ascii="Times New Roman" w:hAnsi="Times New Roman" w:cs="Times New Roman"/>
          <w:szCs w:val="21"/>
        </w:rPr>
        <w:t>$1404</w:t>
      </w:r>
      <w:r w:rsidRPr="00C76B7A">
        <w:rPr>
          <w:rFonts w:ascii="Times New Roman" w:hAnsi="Times New Roman" w:cs="Times New Roman"/>
          <w:szCs w:val="21"/>
        </w:rPr>
        <w:t>. In the scenario of high subsidies, we assume that the subsidy will continue to exist. The following table lists the subsidy costs for electric vehicles in key years.</w:t>
      </w:r>
    </w:p>
    <w:p w14:paraId="25876EB0" w14:textId="02C8DD74" w:rsidR="00C76B7A" w:rsidRDefault="00C76B7A" w:rsidP="00C76B7A">
      <w:pPr>
        <w:widowControl/>
        <w:spacing w:beforeLines="50" w:before="156"/>
        <w:ind w:firstLineChars="200" w:firstLine="420"/>
        <w:jc w:val="center"/>
        <w:rPr>
          <w:rFonts w:ascii="Times New Roman" w:hAnsi="Times New Roman" w:cs="Times New Roman"/>
          <w:b/>
          <w:bCs/>
          <w:szCs w:val="21"/>
        </w:rPr>
      </w:pPr>
      <w:r w:rsidRPr="00477993">
        <w:rPr>
          <w:rFonts w:ascii="Times New Roman" w:hAnsi="Times New Roman" w:cs="Times New Roman"/>
          <w:b/>
          <w:bCs/>
          <w:szCs w:val="21"/>
        </w:rPr>
        <w:t xml:space="preserve">Supplementary Table </w:t>
      </w:r>
      <w:r>
        <w:rPr>
          <w:rFonts w:ascii="Times New Roman" w:hAnsi="Times New Roman" w:cs="Times New Roman"/>
          <w:b/>
          <w:bCs/>
          <w:szCs w:val="21"/>
        </w:rPr>
        <w:t>4</w:t>
      </w:r>
      <w:r w:rsidRPr="00477993">
        <w:rPr>
          <w:rFonts w:ascii="Times New Roman" w:hAnsi="Times New Roman" w:cs="Times New Roman"/>
          <w:b/>
          <w:bCs/>
          <w:szCs w:val="21"/>
        </w:rPr>
        <w:t>.</w:t>
      </w:r>
      <w:r>
        <w:rPr>
          <w:rFonts w:ascii="Times New Roman" w:hAnsi="Times New Roman" w:cs="Times New Roman"/>
          <w:b/>
          <w:bCs/>
          <w:szCs w:val="21"/>
        </w:rPr>
        <w:t xml:space="preserve"> </w:t>
      </w:r>
      <w:r w:rsidRPr="00C76B7A">
        <w:rPr>
          <w:rFonts w:ascii="Times New Roman" w:hAnsi="Times New Roman" w:cs="Times New Roman"/>
          <w:b/>
          <w:bCs/>
          <w:szCs w:val="21"/>
        </w:rPr>
        <w:t xml:space="preserve">Subsidy </w:t>
      </w:r>
      <w:r w:rsidR="003A32A8">
        <w:rPr>
          <w:rFonts w:ascii="Times New Roman" w:hAnsi="Times New Roman" w:cs="Times New Roman"/>
          <w:b/>
          <w:bCs/>
          <w:szCs w:val="21"/>
        </w:rPr>
        <w:t>cost</w:t>
      </w:r>
      <w:r w:rsidRPr="00C76B7A">
        <w:rPr>
          <w:rFonts w:ascii="Times New Roman" w:hAnsi="Times New Roman" w:cs="Times New Roman"/>
          <w:b/>
          <w:bCs/>
          <w:szCs w:val="21"/>
        </w:rPr>
        <w:t xml:space="preserve"> for purchasing BEV and PHEV</w:t>
      </w:r>
    </w:p>
    <w:tbl>
      <w:tblPr>
        <w:tblStyle w:val="a8"/>
        <w:tblW w:w="0" w:type="auto"/>
        <w:jc w:val="center"/>
        <w:tblBorders>
          <w:top w:val="single" w:sz="8" w:space="0" w:color="auto"/>
          <w:left w:val="none" w:sz="0" w:space="0" w:color="auto"/>
          <w:bottom w:val="single" w:sz="8" w:space="0" w:color="auto"/>
          <w:right w:val="none" w:sz="0" w:space="0" w:color="auto"/>
        </w:tblBorders>
        <w:tblLook w:val="04A0" w:firstRow="1" w:lastRow="0" w:firstColumn="1" w:lastColumn="0" w:noHBand="0" w:noVBand="1"/>
      </w:tblPr>
      <w:tblGrid>
        <w:gridCol w:w="1701"/>
        <w:gridCol w:w="1185"/>
        <w:gridCol w:w="1185"/>
        <w:gridCol w:w="1185"/>
        <w:gridCol w:w="1185"/>
      </w:tblGrid>
      <w:tr w:rsidR="00C76B7A" w:rsidRPr="00CC0C3E" w14:paraId="14F31620" w14:textId="77777777" w:rsidTr="007B5B64">
        <w:trPr>
          <w:jc w:val="center"/>
        </w:trPr>
        <w:tc>
          <w:tcPr>
            <w:tcW w:w="1701" w:type="dxa"/>
            <w:tcBorders>
              <w:top w:val="single" w:sz="8" w:space="0" w:color="auto"/>
              <w:bottom w:val="single" w:sz="8" w:space="0" w:color="auto"/>
            </w:tcBorders>
          </w:tcPr>
          <w:p w14:paraId="3E218C18" w14:textId="77777777" w:rsidR="00C76B7A" w:rsidRPr="00CC0C3E" w:rsidRDefault="00C76B7A" w:rsidP="007B5B64">
            <w:pPr>
              <w:widowControl/>
              <w:jc w:val="center"/>
              <w:rPr>
                <w:rFonts w:ascii="Times New Roman" w:eastAsia="宋体" w:hAnsi="Times New Roman" w:cs="Times New Roman"/>
                <w:bCs/>
                <w:szCs w:val="21"/>
              </w:rPr>
            </w:pPr>
            <w:r>
              <w:rPr>
                <w:rFonts w:ascii="Times New Roman" w:eastAsia="宋体" w:hAnsi="Times New Roman" w:cs="Times New Roman"/>
                <w:bCs/>
                <w:szCs w:val="21"/>
              </w:rPr>
              <w:t>Parameter</w:t>
            </w:r>
          </w:p>
        </w:tc>
        <w:tc>
          <w:tcPr>
            <w:tcW w:w="1185" w:type="dxa"/>
            <w:tcBorders>
              <w:top w:val="single" w:sz="8" w:space="0" w:color="auto"/>
              <w:bottom w:val="single" w:sz="8" w:space="0" w:color="auto"/>
            </w:tcBorders>
          </w:tcPr>
          <w:p w14:paraId="28083FE0" w14:textId="77777777" w:rsidR="00C76B7A" w:rsidRPr="00CC0C3E" w:rsidRDefault="00C76B7A" w:rsidP="007B5B64">
            <w:pPr>
              <w:widowControl/>
              <w:jc w:val="center"/>
              <w:rPr>
                <w:rFonts w:ascii="Times New Roman" w:eastAsia="宋体" w:hAnsi="Times New Roman" w:cs="Times New Roman"/>
                <w:bCs/>
                <w:szCs w:val="21"/>
              </w:rPr>
            </w:pPr>
            <w:r w:rsidRPr="00CC0C3E">
              <w:rPr>
                <w:rFonts w:ascii="Times New Roman" w:eastAsia="宋体" w:hAnsi="Times New Roman" w:cs="Times New Roman" w:hint="eastAsia"/>
                <w:bCs/>
                <w:szCs w:val="21"/>
              </w:rPr>
              <w:t>2</w:t>
            </w:r>
            <w:r w:rsidRPr="00CC0C3E">
              <w:rPr>
                <w:rFonts w:ascii="Times New Roman" w:eastAsia="宋体" w:hAnsi="Times New Roman" w:cs="Times New Roman"/>
                <w:bCs/>
                <w:szCs w:val="21"/>
              </w:rPr>
              <w:t>020</w:t>
            </w:r>
          </w:p>
        </w:tc>
        <w:tc>
          <w:tcPr>
            <w:tcW w:w="1185" w:type="dxa"/>
            <w:tcBorders>
              <w:top w:val="single" w:sz="8" w:space="0" w:color="auto"/>
              <w:bottom w:val="single" w:sz="8" w:space="0" w:color="auto"/>
            </w:tcBorders>
          </w:tcPr>
          <w:p w14:paraId="5F872EF8" w14:textId="77777777" w:rsidR="00C76B7A" w:rsidRPr="00CC0C3E" w:rsidRDefault="00C76B7A" w:rsidP="007B5B64">
            <w:pPr>
              <w:widowControl/>
              <w:jc w:val="center"/>
              <w:rPr>
                <w:rFonts w:ascii="Times New Roman" w:eastAsia="宋体" w:hAnsi="Times New Roman" w:cs="Times New Roman"/>
                <w:bCs/>
                <w:szCs w:val="21"/>
              </w:rPr>
            </w:pPr>
            <w:r w:rsidRPr="00CC0C3E">
              <w:rPr>
                <w:rFonts w:ascii="Times New Roman" w:eastAsia="宋体" w:hAnsi="Times New Roman" w:cs="Times New Roman" w:hint="eastAsia"/>
                <w:bCs/>
                <w:szCs w:val="21"/>
              </w:rPr>
              <w:t>2</w:t>
            </w:r>
            <w:r w:rsidRPr="00CC0C3E">
              <w:rPr>
                <w:rFonts w:ascii="Times New Roman" w:eastAsia="宋体" w:hAnsi="Times New Roman" w:cs="Times New Roman"/>
                <w:bCs/>
                <w:szCs w:val="21"/>
              </w:rPr>
              <w:t>025</w:t>
            </w:r>
          </w:p>
        </w:tc>
        <w:tc>
          <w:tcPr>
            <w:tcW w:w="1185" w:type="dxa"/>
            <w:tcBorders>
              <w:top w:val="single" w:sz="8" w:space="0" w:color="auto"/>
              <w:bottom w:val="single" w:sz="8" w:space="0" w:color="auto"/>
            </w:tcBorders>
          </w:tcPr>
          <w:p w14:paraId="6021BB94" w14:textId="77777777" w:rsidR="00C76B7A" w:rsidRPr="00CC0C3E" w:rsidRDefault="00C76B7A" w:rsidP="007B5B64">
            <w:pPr>
              <w:widowControl/>
              <w:jc w:val="center"/>
              <w:rPr>
                <w:rFonts w:ascii="Times New Roman" w:eastAsia="宋体" w:hAnsi="Times New Roman" w:cs="Times New Roman"/>
                <w:bCs/>
                <w:szCs w:val="21"/>
              </w:rPr>
            </w:pPr>
            <w:r w:rsidRPr="00CC0C3E">
              <w:rPr>
                <w:rFonts w:ascii="Times New Roman" w:eastAsia="宋体" w:hAnsi="Times New Roman" w:cs="Times New Roman" w:hint="eastAsia"/>
                <w:bCs/>
                <w:szCs w:val="21"/>
              </w:rPr>
              <w:t>2</w:t>
            </w:r>
            <w:r w:rsidRPr="00CC0C3E">
              <w:rPr>
                <w:rFonts w:ascii="Times New Roman" w:eastAsia="宋体" w:hAnsi="Times New Roman" w:cs="Times New Roman"/>
                <w:bCs/>
                <w:szCs w:val="21"/>
              </w:rPr>
              <w:t>030</w:t>
            </w:r>
          </w:p>
        </w:tc>
        <w:tc>
          <w:tcPr>
            <w:tcW w:w="1185" w:type="dxa"/>
            <w:tcBorders>
              <w:top w:val="single" w:sz="8" w:space="0" w:color="auto"/>
              <w:bottom w:val="single" w:sz="8" w:space="0" w:color="auto"/>
            </w:tcBorders>
          </w:tcPr>
          <w:p w14:paraId="092614A8" w14:textId="77777777" w:rsidR="00C76B7A" w:rsidRPr="00CC0C3E" w:rsidRDefault="00C76B7A" w:rsidP="007B5B64">
            <w:pPr>
              <w:widowControl/>
              <w:jc w:val="center"/>
              <w:rPr>
                <w:rFonts w:ascii="Times New Roman" w:eastAsia="宋体" w:hAnsi="Times New Roman" w:cs="Times New Roman"/>
                <w:bCs/>
                <w:szCs w:val="21"/>
              </w:rPr>
            </w:pPr>
            <w:r w:rsidRPr="00CC0C3E">
              <w:rPr>
                <w:rFonts w:ascii="Times New Roman" w:eastAsia="宋体" w:hAnsi="Times New Roman" w:cs="Times New Roman" w:hint="eastAsia"/>
                <w:bCs/>
                <w:szCs w:val="21"/>
              </w:rPr>
              <w:t>2</w:t>
            </w:r>
            <w:r w:rsidRPr="00CC0C3E">
              <w:rPr>
                <w:rFonts w:ascii="Times New Roman" w:eastAsia="宋体" w:hAnsi="Times New Roman" w:cs="Times New Roman"/>
                <w:bCs/>
                <w:szCs w:val="21"/>
              </w:rPr>
              <w:t>035</w:t>
            </w:r>
          </w:p>
        </w:tc>
      </w:tr>
      <w:tr w:rsidR="00C76B7A" w:rsidRPr="00CC0C3E" w14:paraId="05351B4A" w14:textId="77777777" w:rsidTr="007B5B64">
        <w:trPr>
          <w:jc w:val="center"/>
        </w:trPr>
        <w:tc>
          <w:tcPr>
            <w:tcW w:w="1701" w:type="dxa"/>
            <w:tcBorders>
              <w:top w:val="single" w:sz="8" w:space="0" w:color="auto"/>
            </w:tcBorders>
          </w:tcPr>
          <w:p w14:paraId="4CA479BB" w14:textId="77777777" w:rsidR="00C76B7A" w:rsidRPr="00CC0C3E" w:rsidRDefault="00C76B7A" w:rsidP="007B5B64">
            <w:pPr>
              <w:widowControl/>
              <w:jc w:val="center"/>
              <w:rPr>
                <w:rFonts w:ascii="Times New Roman" w:eastAsia="宋体" w:hAnsi="Times New Roman" w:cs="Times New Roman"/>
                <w:bCs/>
                <w:szCs w:val="21"/>
              </w:rPr>
            </w:pPr>
            <w:r w:rsidRPr="00E8363B">
              <w:rPr>
                <w:rFonts w:ascii="Times New Roman" w:eastAsia="宋体" w:hAnsi="Times New Roman" w:cs="Times New Roman" w:hint="eastAsia"/>
                <w:bCs/>
                <w:szCs w:val="21"/>
              </w:rPr>
              <w:t>B</w:t>
            </w:r>
            <w:r w:rsidRPr="00E8363B">
              <w:rPr>
                <w:rFonts w:ascii="Times New Roman" w:eastAsia="宋体" w:hAnsi="Times New Roman" w:cs="Times New Roman"/>
                <w:bCs/>
                <w:szCs w:val="21"/>
              </w:rPr>
              <w:t>EV</w:t>
            </w:r>
          </w:p>
        </w:tc>
        <w:tc>
          <w:tcPr>
            <w:tcW w:w="1185" w:type="dxa"/>
            <w:tcBorders>
              <w:top w:val="single" w:sz="8" w:space="0" w:color="auto"/>
            </w:tcBorders>
          </w:tcPr>
          <w:p w14:paraId="5CDEC5EF" w14:textId="77777777" w:rsidR="00C76B7A" w:rsidRPr="00CC0C3E" w:rsidRDefault="00C76B7A"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bCs/>
                <w:szCs w:val="21"/>
              </w:rPr>
              <w:t>000</w:t>
            </w:r>
          </w:p>
        </w:tc>
        <w:tc>
          <w:tcPr>
            <w:tcW w:w="1185" w:type="dxa"/>
            <w:tcBorders>
              <w:top w:val="single" w:sz="8" w:space="0" w:color="auto"/>
            </w:tcBorders>
          </w:tcPr>
          <w:p w14:paraId="695C5B35" w14:textId="77777777" w:rsidR="00C76B7A" w:rsidRPr="00CC0C3E" w:rsidRDefault="00C76B7A"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bCs/>
                <w:szCs w:val="21"/>
              </w:rPr>
              <w:t>500</w:t>
            </w:r>
          </w:p>
        </w:tc>
        <w:tc>
          <w:tcPr>
            <w:tcW w:w="1185" w:type="dxa"/>
            <w:tcBorders>
              <w:top w:val="single" w:sz="8" w:space="0" w:color="auto"/>
            </w:tcBorders>
          </w:tcPr>
          <w:p w14:paraId="1723E3FC" w14:textId="77777777" w:rsidR="00C76B7A" w:rsidRPr="00CC0C3E" w:rsidRDefault="00C76B7A"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7</w:t>
            </w:r>
            <w:r>
              <w:rPr>
                <w:rFonts w:ascii="Times New Roman" w:eastAsia="宋体" w:hAnsi="Times New Roman" w:cs="Times New Roman"/>
                <w:bCs/>
                <w:szCs w:val="21"/>
              </w:rPr>
              <w:t>00</w:t>
            </w:r>
          </w:p>
        </w:tc>
        <w:tc>
          <w:tcPr>
            <w:tcW w:w="1185" w:type="dxa"/>
            <w:tcBorders>
              <w:top w:val="single" w:sz="8" w:space="0" w:color="auto"/>
            </w:tcBorders>
          </w:tcPr>
          <w:p w14:paraId="56EE0B52" w14:textId="77777777" w:rsidR="00C76B7A" w:rsidRPr="00CC0C3E" w:rsidRDefault="00C76B7A"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bCs/>
                <w:szCs w:val="21"/>
              </w:rPr>
              <w:t>50</w:t>
            </w:r>
          </w:p>
        </w:tc>
      </w:tr>
      <w:tr w:rsidR="00C76B7A" w:rsidRPr="00CC0C3E" w14:paraId="62667EC3" w14:textId="77777777" w:rsidTr="007B5B64">
        <w:trPr>
          <w:jc w:val="center"/>
        </w:trPr>
        <w:tc>
          <w:tcPr>
            <w:tcW w:w="1701" w:type="dxa"/>
          </w:tcPr>
          <w:p w14:paraId="616498D5" w14:textId="77777777" w:rsidR="00C76B7A" w:rsidRPr="00CC0C3E" w:rsidRDefault="00C76B7A"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P</w:t>
            </w:r>
            <w:r>
              <w:rPr>
                <w:rFonts w:ascii="Times New Roman" w:eastAsia="宋体" w:hAnsi="Times New Roman" w:cs="Times New Roman"/>
                <w:bCs/>
                <w:szCs w:val="21"/>
              </w:rPr>
              <w:t>HEV</w:t>
            </w:r>
          </w:p>
        </w:tc>
        <w:tc>
          <w:tcPr>
            <w:tcW w:w="1185" w:type="dxa"/>
          </w:tcPr>
          <w:p w14:paraId="6B4810FF" w14:textId="77777777" w:rsidR="00C76B7A" w:rsidRPr="00CC0C3E" w:rsidRDefault="00C76B7A"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bCs/>
                <w:szCs w:val="21"/>
              </w:rPr>
              <w:t>200</w:t>
            </w:r>
          </w:p>
        </w:tc>
        <w:tc>
          <w:tcPr>
            <w:tcW w:w="1185" w:type="dxa"/>
          </w:tcPr>
          <w:p w14:paraId="46C0FCE0" w14:textId="77777777" w:rsidR="00C76B7A" w:rsidRPr="00CC0C3E" w:rsidRDefault="00C76B7A"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6</w:t>
            </w:r>
            <w:r>
              <w:rPr>
                <w:rFonts w:ascii="Times New Roman" w:eastAsia="宋体" w:hAnsi="Times New Roman" w:cs="Times New Roman"/>
                <w:bCs/>
                <w:szCs w:val="21"/>
              </w:rPr>
              <w:t>00</w:t>
            </w:r>
          </w:p>
        </w:tc>
        <w:tc>
          <w:tcPr>
            <w:tcW w:w="1185" w:type="dxa"/>
          </w:tcPr>
          <w:p w14:paraId="74B1E920" w14:textId="77777777" w:rsidR="00C76B7A" w:rsidRPr="00CC0C3E" w:rsidRDefault="00C76B7A"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bCs/>
                <w:szCs w:val="21"/>
              </w:rPr>
              <w:t>00</w:t>
            </w:r>
          </w:p>
        </w:tc>
        <w:tc>
          <w:tcPr>
            <w:tcW w:w="1185" w:type="dxa"/>
          </w:tcPr>
          <w:p w14:paraId="684962F7" w14:textId="77777777" w:rsidR="00C76B7A" w:rsidRPr="00CC0C3E" w:rsidRDefault="00C76B7A" w:rsidP="007B5B64">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0</w:t>
            </w:r>
          </w:p>
        </w:tc>
      </w:tr>
    </w:tbl>
    <w:p w14:paraId="676D2014" w14:textId="7868AA83" w:rsidR="00C76B7A" w:rsidRDefault="00C76B7A" w:rsidP="00C76B7A">
      <w:pPr>
        <w:widowControl/>
        <w:spacing w:beforeLines="50" w:before="156"/>
        <w:ind w:firstLineChars="200" w:firstLine="420"/>
        <w:rPr>
          <w:rFonts w:ascii="Times New Roman" w:hAnsi="Times New Roman" w:cs="Times New Roman"/>
          <w:szCs w:val="21"/>
        </w:rPr>
      </w:pPr>
      <w:r w:rsidRPr="00C76B7A">
        <w:rPr>
          <w:rFonts w:ascii="Times New Roman" w:hAnsi="Times New Roman" w:cs="Times New Roman"/>
          <w:szCs w:val="21"/>
        </w:rPr>
        <w:t xml:space="preserve">The left figure below shows the </w:t>
      </w:r>
      <w:r w:rsidR="003A32A8" w:rsidRPr="003A32A8">
        <w:rPr>
          <w:rFonts w:ascii="Times New Roman" w:hAnsi="Times New Roman" w:cs="Times New Roman"/>
          <w:szCs w:val="21"/>
        </w:rPr>
        <w:t xml:space="preserve">annual </w:t>
      </w:r>
      <w:r w:rsidRPr="00C76B7A">
        <w:rPr>
          <w:rFonts w:ascii="Times New Roman" w:hAnsi="Times New Roman" w:cs="Times New Roman"/>
          <w:szCs w:val="21"/>
        </w:rPr>
        <w:t xml:space="preserve">sales of vehicles in the Yangtze River Delta urban agglomeration under different scenarios, while the right figure shows </w:t>
      </w:r>
      <w:r w:rsidR="003A32A8" w:rsidRPr="003A32A8">
        <w:rPr>
          <w:rFonts w:ascii="Times New Roman" w:hAnsi="Times New Roman" w:cs="Times New Roman"/>
          <w:szCs w:val="21"/>
        </w:rPr>
        <w:t>annual</w:t>
      </w:r>
      <w:r w:rsidR="003A32A8">
        <w:rPr>
          <w:rFonts w:ascii="Times New Roman" w:hAnsi="Times New Roman" w:cs="Times New Roman"/>
          <w:szCs w:val="21"/>
        </w:rPr>
        <w:t xml:space="preserve"> lifecycle CO</w:t>
      </w:r>
      <w:r w:rsidR="003A32A8" w:rsidRPr="003A32A8">
        <w:rPr>
          <w:rFonts w:ascii="Times New Roman" w:hAnsi="Times New Roman" w:cs="Times New Roman"/>
          <w:szCs w:val="21"/>
          <w:vertAlign w:val="subscript"/>
        </w:rPr>
        <w:t>2</w:t>
      </w:r>
      <w:r w:rsidR="003A32A8" w:rsidRPr="003A32A8">
        <w:rPr>
          <w:rFonts w:ascii="Times New Roman" w:hAnsi="Times New Roman" w:cs="Times New Roman"/>
          <w:szCs w:val="21"/>
        </w:rPr>
        <w:t xml:space="preserve"> </w:t>
      </w:r>
      <w:r w:rsidR="003A32A8">
        <w:rPr>
          <w:rFonts w:ascii="Times New Roman" w:hAnsi="Times New Roman" w:cs="Times New Roman"/>
          <w:szCs w:val="21"/>
        </w:rPr>
        <w:t>emission.</w:t>
      </w:r>
    </w:p>
    <w:p w14:paraId="244760B6" w14:textId="77777777" w:rsidR="00C76B7A" w:rsidRPr="00565574" w:rsidRDefault="00C76B7A" w:rsidP="00C76B7A">
      <w:pPr>
        <w:widowControl/>
        <w:spacing w:beforeLines="50" w:before="156"/>
        <w:jc w:val="left"/>
        <w:rPr>
          <w:rFonts w:ascii="Times New Roman" w:eastAsia="宋体" w:hAnsi="Times New Roman" w:cs="Times New Roman"/>
          <w:b/>
          <w:szCs w:val="21"/>
        </w:rPr>
      </w:pPr>
      <w:r w:rsidRPr="00565574">
        <w:rPr>
          <w:rFonts w:ascii="Times New Roman" w:eastAsia="宋体" w:hAnsi="Times New Roman" w:cs="Times New Roman"/>
          <w:b/>
          <w:szCs w:val="21"/>
        </w:rPr>
        <w:t xml:space="preserve">Scenario: low technology &amp; </w:t>
      </w:r>
      <w:r>
        <w:rPr>
          <w:rFonts w:ascii="Times New Roman" w:eastAsia="宋体" w:hAnsi="Times New Roman" w:cs="Times New Roman" w:hint="eastAsia"/>
          <w:b/>
          <w:szCs w:val="21"/>
        </w:rPr>
        <w:t>no</w:t>
      </w:r>
      <w:r>
        <w:rPr>
          <w:rFonts w:ascii="Times New Roman" w:eastAsia="宋体" w:hAnsi="Times New Roman" w:cs="Times New Roman"/>
          <w:b/>
          <w:szCs w:val="21"/>
        </w:rPr>
        <w:t xml:space="preserve"> </w:t>
      </w:r>
      <w:r>
        <w:rPr>
          <w:rFonts w:ascii="Times New Roman" w:eastAsia="宋体" w:hAnsi="Times New Roman" w:cs="Times New Roman" w:hint="eastAsia"/>
          <w:b/>
          <w:szCs w:val="21"/>
        </w:rPr>
        <w:t>policy</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7"/>
        <w:gridCol w:w="4199"/>
      </w:tblGrid>
      <w:tr w:rsidR="00C76B7A" w14:paraId="093569ED" w14:textId="77777777" w:rsidTr="007B5B64">
        <w:tc>
          <w:tcPr>
            <w:tcW w:w="4107" w:type="dxa"/>
            <w:vAlign w:val="center"/>
          </w:tcPr>
          <w:p w14:paraId="6155F743" w14:textId="77777777" w:rsidR="00C76B7A" w:rsidRDefault="00C76B7A" w:rsidP="007B5B64">
            <w:pPr>
              <w:widowControl/>
              <w:spacing w:beforeLines="50" w:before="156"/>
              <w:jc w:val="center"/>
              <w:rPr>
                <w:rFonts w:ascii="Times New Roman" w:eastAsia="宋体" w:hAnsi="Times New Roman" w:cs="Times New Roman"/>
              </w:rPr>
            </w:pPr>
            <w:r>
              <w:object w:dxaOrig="10776" w:dyaOrig="9601" w14:anchorId="7307D4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163.2pt" o:ole="">
                  <v:imagedata r:id="rId6" o:title=""/>
                </v:shape>
                <o:OLEObject Type="Embed" ProgID="Visio.Drawing.15" ShapeID="_x0000_i1025" DrawAspect="Content" ObjectID="_1750684994" r:id="rId7"/>
              </w:object>
            </w:r>
          </w:p>
        </w:tc>
        <w:tc>
          <w:tcPr>
            <w:tcW w:w="4199" w:type="dxa"/>
            <w:vAlign w:val="center"/>
          </w:tcPr>
          <w:p w14:paraId="39FBBAAE" w14:textId="77777777" w:rsidR="00C76B7A" w:rsidRDefault="00C76B7A" w:rsidP="007B5B64">
            <w:pPr>
              <w:widowControl/>
              <w:spacing w:beforeLines="50" w:before="156"/>
              <w:jc w:val="center"/>
              <w:rPr>
                <w:rFonts w:ascii="Times New Roman" w:eastAsia="宋体" w:hAnsi="Times New Roman" w:cs="Times New Roman"/>
              </w:rPr>
            </w:pPr>
            <w:r>
              <w:object w:dxaOrig="11509" w:dyaOrig="9601" w14:anchorId="0E809F02">
                <v:shape id="_x0000_i1026" type="#_x0000_t75" style="width:199.2pt;height:166.8pt" o:ole="">
                  <v:imagedata r:id="rId8" o:title=""/>
                </v:shape>
                <o:OLEObject Type="Embed" ProgID="Visio.Drawing.15" ShapeID="_x0000_i1026" DrawAspect="Content" ObjectID="_1750684995" r:id="rId9"/>
              </w:object>
            </w:r>
          </w:p>
        </w:tc>
      </w:tr>
    </w:tbl>
    <w:p w14:paraId="612D4BDD" w14:textId="77777777" w:rsidR="00C76B7A" w:rsidRPr="00565574" w:rsidRDefault="00C76B7A" w:rsidP="00C76B7A">
      <w:pPr>
        <w:widowControl/>
        <w:spacing w:beforeLines="50" w:before="156"/>
        <w:jc w:val="left"/>
        <w:rPr>
          <w:rFonts w:ascii="Times New Roman" w:eastAsia="宋体" w:hAnsi="Times New Roman" w:cs="Times New Roman"/>
          <w:b/>
          <w:szCs w:val="21"/>
        </w:rPr>
      </w:pPr>
      <w:r w:rsidRPr="00565574">
        <w:rPr>
          <w:rFonts w:ascii="Times New Roman" w:eastAsia="宋体" w:hAnsi="Times New Roman" w:cs="Times New Roman"/>
          <w:b/>
          <w:szCs w:val="21"/>
        </w:rPr>
        <w:t xml:space="preserve">Scenario: </w:t>
      </w:r>
      <w:r>
        <w:rPr>
          <w:rFonts w:ascii="Times New Roman" w:eastAsia="宋体" w:hAnsi="Times New Roman" w:cs="Times New Roman" w:hint="eastAsia"/>
          <w:b/>
          <w:szCs w:val="21"/>
        </w:rPr>
        <w:t>high</w:t>
      </w:r>
      <w:r w:rsidRPr="00565574">
        <w:rPr>
          <w:rFonts w:ascii="Times New Roman" w:eastAsia="宋体" w:hAnsi="Times New Roman" w:cs="Times New Roman"/>
          <w:b/>
          <w:szCs w:val="21"/>
        </w:rPr>
        <w:t xml:space="preserve"> technology &amp; </w:t>
      </w:r>
      <w:r>
        <w:rPr>
          <w:rFonts w:ascii="Times New Roman" w:eastAsia="宋体" w:hAnsi="Times New Roman" w:cs="Times New Roman" w:hint="eastAsia"/>
          <w:b/>
          <w:szCs w:val="21"/>
        </w:rPr>
        <w:t>no</w:t>
      </w:r>
      <w:r>
        <w:rPr>
          <w:rFonts w:ascii="Times New Roman" w:eastAsia="宋体" w:hAnsi="Times New Roman" w:cs="Times New Roman"/>
          <w:b/>
          <w:szCs w:val="21"/>
        </w:rPr>
        <w:t xml:space="preserve"> </w:t>
      </w:r>
      <w:r>
        <w:rPr>
          <w:rFonts w:ascii="Times New Roman" w:eastAsia="宋体" w:hAnsi="Times New Roman" w:cs="Times New Roman" w:hint="eastAsia"/>
          <w:b/>
          <w:szCs w:val="21"/>
        </w:rPr>
        <w:t>policy</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6"/>
        <w:gridCol w:w="4300"/>
      </w:tblGrid>
      <w:tr w:rsidR="00C76B7A" w14:paraId="7E120540" w14:textId="77777777" w:rsidTr="007B5B64">
        <w:tc>
          <w:tcPr>
            <w:tcW w:w="4006" w:type="dxa"/>
            <w:vAlign w:val="center"/>
          </w:tcPr>
          <w:p w14:paraId="21C441EB" w14:textId="77777777" w:rsidR="00C76B7A" w:rsidRDefault="00C76B7A" w:rsidP="007B5B64">
            <w:pPr>
              <w:widowControl/>
              <w:spacing w:beforeLines="50" w:before="156"/>
              <w:jc w:val="center"/>
              <w:rPr>
                <w:rFonts w:ascii="Times New Roman" w:eastAsia="宋体" w:hAnsi="Times New Roman" w:cs="Times New Roman"/>
              </w:rPr>
            </w:pPr>
            <w:r>
              <w:object w:dxaOrig="10776" w:dyaOrig="9601" w14:anchorId="7760BC9B">
                <v:shape id="_x0000_i1027" type="#_x0000_t75" style="width:183pt;height:162.6pt" o:ole="">
                  <v:imagedata r:id="rId10" o:title=""/>
                </v:shape>
                <o:OLEObject Type="Embed" ProgID="Visio.Drawing.15" ShapeID="_x0000_i1027" DrawAspect="Content" ObjectID="_1750684996" r:id="rId11"/>
              </w:object>
            </w:r>
          </w:p>
        </w:tc>
        <w:tc>
          <w:tcPr>
            <w:tcW w:w="4300" w:type="dxa"/>
            <w:vAlign w:val="center"/>
          </w:tcPr>
          <w:p w14:paraId="012185AE" w14:textId="77777777" w:rsidR="00C76B7A" w:rsidRDefault="00C76B7A" w:rsidP="007B5B64">
            <w:pPr>
              <w:widowControl/>
              <w:spacing w:beforeLines="50" w:before="156"/>
              <w:jc w:val="center"/>
              <w:rPr>
                <w:rFonts w:ascii="Times New Roman" w:eastAsia="宋体" w:hAnsi="Times New Roman" w:cs="Times New Roman"/>
              </w:rPr>
            </w:pPr>
            <w:r>
              <w:object w:dxaOrig="11700" w:dyaOrig="9601" w14:anchorId="55307EF1">
                <v:shape id="_x0000_i1028" type="#_x0000_t75" style="width:204pt;height:167.4pt" o:ole="">
                  <v:imagedata r:id="rId12" o:title=""/>
                </v:shape>
                <o:OLEObject Type="Embed" ProgID="Visio.Drawing.15" ShapeID="_x0000_i1028" DrawAspect="Content" ObjectID="_1750684997" r:id="rId13"/>
              </w:object>
            </w:r>
          </w:p>
        </w:tc>
      </w:tr>
    </w:tbl>
    <w:p w14:paraId="14606C6D" w14:textId="77777777" w:rsidR="00C76B7A" w:rsidRPr="00565574" w:rsidRDefault="00C76B7A" w:rsidP="00C76B7A">
      <w:pPr>
        <w:widowControl/>
        <w:spacing w:beforeLines="50" w:before="156"/>
        <w:jc w:val="left"/>
        <w:rPr>
          <w:rFonts w:ascii="Times New Roman" w:eastAsia="宋体" w:hAnsi="Times New Roman" w:cs="Times New Roman"/>
          <w:b/>
          <w:szCs w:val="21"/>
        </w:rPr>
      </w:pPr>
      <w:r w:rsidRPr="00565574">
        <w:rPr>
          <w:rFonts w:ascii="Times New Roman" w:eastAsia="宋体" w:hAnsi="Times New Roman" w:cs="Times New Roman"/>
          <w:b/>
          <w:szCs w:val="21"/>
        </w:rPr>
        <w:t xml:space="preserve">Scenario: low technology &amp; high </w:t>
      </w:r>
      <w:r w:rsidRPr="00565574">
        <w:rPr>
          <w:rFonts w:ascii="Times New Roman" w:hAnsi="Times New Roman" w:cs="Times New Roman"/>
          <w:b/>
          <w:color w:val="333333"/>
          <w:szCs w:val="21"/>
          <w:shd w:val="clear" w:color="auto" w:fill="FFFFFF"/>
        </w:rPr>
        <w:t>infrastructure</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3"/>
        <w:gridCol w:w="4353"/>
      </w:tblGrid>
      <w:tr w:rsidR="00C76B7A" w14:paraId="1A6E33C7" w14:textId="77777777" w:rsidTr="007B5B64">
        <w:trPr>
          <w:jc w:val="center"/>
        </w:trPr>
        <w:tc>
          <w:tcPr>
            <w:tcW w:w="3953" w:type="dxa"/>
            <w:vAlign w:val="center"/>
          </w:tcPr>
          <w:p w14:paraId="522C607F" w14:textId="77777777" w:rsidR="00C76B7A" w:rsidRDefault="00C76B7A" w:rsidP="007B5B64">
            <w:pPr>
              <w:widowControl/>
              <w:jc w:val="center"/>
              <w:rPr>
                <w:rFonts w:ascii="Times New Roman" w:eastAsia="宋体" w:hAnsi="Times New Roman" w:cs="Times New Roman"/>
                <w:b/>
                <w:sz w:val="28"/>
                <w:szCs w:val="28"/>
              </w:rPr>
            </w:pPr>
            <w:r>
              <w:object w:dxaOrig="10776" w:dyaOrig="9601" w14:anchorId="4082CE79">
                <v:shape id="_x0000_i1029" type="#_x0000_t75" style="width:189pt;height:167.4pt" o:ole="">
                  <v:imagedata r:id="rId14" o:title=""/>
                </v:shape>
                <o:OLEObject Type="Embed" ProgID="Visio.Drawing.15" ShapeID="_x0000_i1029" DrawAspect="Content" ObjectID="_1750684998" r:id="rId15"/>
              </w:object>
            </w:r>
          </w:p>
        </w:tc>
        <w:tc>
          <w:tcPr>
            <w:tcW w:w="4353" w:type="dxa"/>
            <w:vAlign w:val="center"/>
          </w:tcPr>
          <w:p w14:paraId="0B7ECC3F" w14:textId="77777777" w:rsidR="00C76B7A" w:rsidRDefault="00C76B7A" w:rsidP="007B5B64">
            <w:pPr>
              <w:widowControl/>
              <w:jc w:val="center"/>
              <w:rPr>
                <w:rFonts w:ascii="Times New Roman" w:eastAsia="宋体" w:hAnsi="Times New Roman" w:cs="Times New Roman"/>
                <w:b/>
                <w:sz w:val="28"/>
                <w:szCs w:val="28"/>
              </w:rPr>
            </w:pPr>
            <w:r>
              <w:object w:dxaOrig="11665" w:dyaOrig="9601" w14:anchorId="7537D983">
                <v:shape id="_x0000_i1030" type="#_x0000_t75" style="width:209.4pt;height:172.2pt" o:ole="">
                  <v:imagedata r:id="rId16" o:title=""/>
                </v:shape>
                <o:OLEObject Type="Embed" ProgID="Visio.Drawing.15" ShapeID="_x0000_i1030" DrawAspect="Content" ObjectID="_1750684999" r:id="rId17"/>
              </w:object>
            </w:r>
          </w:p>
        </w:tc>
      </w:tr>
    </w:tbl>
    <w:p w14:paraId="10C51730" w14:textId="77777777" w:rsidR="00C76B7A" w:rsidRPr="00565574" w:rsidRDefault="00C76B7A" w:rsidP="00C76B7A">
      <w:pPr>
        <w:widowControl/>
        <w:jc w:val="left"/>
        <w:rPr>
          <w:rFonts w:ascii="Times New Roman" w:eastAsia="宋体" w:hAnsi="Times New Roman" w:cs="Times New Roman"/>
          <w:b/>
          <w:szCs w:val="21"/>
        </w:rPr>
      </w:pPr>
      <w:r w:rsidRPr="00565574">
        <w:rPr>
          <w:rFonts w:ascii="Times New Roman" w:eastAsia="宋体" w:hAnsi="Times New Roman" w:cs="Times New Roman"/>
          <w:b/>
          <w:szCs w:val="21"/>
        </w:rPr>
        <w:t>Scenario: low technology &amp; hig</w:t>
      </w:r>
      <w:r>
        <w:rPr>
          <w:rFonts w:ascii="Times New Roman" w:eastAsia="宋体" w:hAnsi="Times New Roman" w:cs="Times New Roman" w:hint="eastAsia"/>
          <w:b/>
          <w:szCs w:val="21"/>
        </w:rPr>
        <w:t>h</w:t>
      </w:r>
      <w:r>
        <w:rPr>
          <w:rFonts w:ascii="Times New Roman" w:eastAsia="宋体" w:hAnsi="Times New Roman" w:cs="Times New Roman"/>
          <w:b/>
          <w:szCs w:val="21"/>
        </w:rPr>
        <w:t xml:space="preserve"> </w:t>
      </w:r>
      <w:r>
        <w:rPr>
          <w:rFonts w:ascii="Times New Roman" w:eastAsia="宋体" w:hAnsi="Times New Roman" w:cs="Times New Roman" w:hint="eastAsia"/>
          <w:b/>
          <w:szCs w:val="21"/>
        </w:rPr>
        <w:t>subsidy</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5"/>
        <w:gridCol w:w="4281"/>
      </w:tblGrid>
      <w:tr w:rsidR="00C76B7A" w14:paraId="28CEEFA2" w14:textId="77777777" w:rsidTr="007B5B64">
        <w:tc>
          <w:tcPr>
            <w:tcW w:w="4025" w:type="dxa"/>
            <w:vAlign w:val="center"/>
          </w:tcPr>
          <w:p w14:paraId="74174142" w14:textId="77777777" w:rsidR="00C76B7A" w:rsidRDefault="00C76B7A" w:rsidP="007B5B64">
            <w:pPr>
              <w:widowControl/>
              <w:jc w:val="center"/>
              <w:rPr>
                <w:rFonts w:ascii="Times New Roman" w:eastAsia="宋体" w:hAnsi="Times New Roman" w:cs="Times New Roman"/>
                <w:b/>
                <w:sz w:val="28"/>
                <w:szCs w:val="28"/>
              </w:rPr>
            </w:pPr>
            <w:r>
              <w:object w:dxaOrig="10776" w:dyaOrig="9601" w14:anchorId="7AA06375">
                <v:shape id="_x0000_i1031" type="#_x0000_t75" style="width:191.4pt;height:169.2pt" o:ole="">
                  <v:imagedata r:id="rId18" o:title=""/>
                </v:shape>
                <o:OLEObject Type="Embed" ProgID="Visio.Drawing.15" ShapeID="_x0000_i1031" DrawAspect="Content" ObjectID="_1750685000" r:id="rId19"/>
              </w:object>
            </w:r>
          </w:p>
        </w:tc>
        <w:tc>
          <w:tcPr>
            <w:tcW w:w="4281" w:type="dxa"/>
            <w:vAlign w:val="center"/>
          </w:tcPr>
          <w:p w14:paraId="3B2F835A" w14:textId="77777777" w:rsidR="00C76B7A" w:rsidRDefault="00C76B7A" w:rsidP="007B5B64">
            <w:pPr>
              <w:widowControl/>
              <w:jc w:val="center"/>
              <w:rPr>
                <w:rFonts w:ascii="Times New Roman" w:eastAsia="宋体" w:hAnsi="Times New Roman" w:cs="Times New Roman"/>
                <w:b/>
                <w:sz w:val="28"/>
                <w:szCs w:val="28"/>
              </w:rPr>
            </w:pPr>
            <w:r>
              <w:object w:dxaOrig="11665" w:dyaOrig="9601" w14:anchorId="76147CDB">
                <v:shape id="_x0000_i1032" type="#_x0000_t75" style="width:204pt;height:168pt" o:ole="">
                  <v:imagedata r:id="rId20" o:title=""/>
                </v:shape>
                <o:OLEObject Type="Embed" ProgID="Visio.Drawing.15" ShapeID="_x0000_i1032" DrawAspect="Content" ObjectID="_1750685001" r:id="rId21"/>
              </w:object>
            </w:r>
          </w:p>
        </w:tc>
      </w:tr>
    </w:tbl>
    <w:p w14:paraId="25CBEED2" w14:textId="77777777" w:rsidR="00C76B7A" w:rsidRPr="00751265" w:rsidRDefault="00C76B7A" w:rsidP="00C76B7A">
      <w:pPr>
        <w:widowControl/>
        <w:spacing w:beforeLines="50" w:before="156"/>
        <w:jc w:val="left"/>
        <w:rPr>
          <w:rFonts w:ascii="Times New Roman" w:eastAsia="宋体" w:hAnsi="Times New Roman" w:cs="Times New Roman"/>
          <w:b/>
          <w:szCs w:val="21"/>
        </w:rPr>
      </w:pPr>
      <w:r w:rsidRPr="00565574">
        <w:rPr>
          <w:rFonts w:ascii="Times New Roman" w:eastAsia="宋体" w:hAnsi="Times New Roman" w:cs="Times New Roman"/>
          <w:b/>
          <w:szCs w:val="21"/>
        </w:rPr>
        <w:t xml:space="preserve">Scenario: low technology &amp; high </w:t>
      </w:r>
      <w:r w:rsidRPr="00565574">
        <w:rPr>
          <w:rFonts w:ascii="Times New Roman" w:hAnsi="Times New Roman" w:cs="Times New Roman"/>
          <w:b/>
          <w:color w:val="333333"/>
          <w:szCs w:val="21"/>
          <w:shd w:val="clear" w:color="auto" w:fill="FFFFFF"/>
        </w:rPr>
        <w:t>infrastructure</w:t>
      </w:r>
      <w:r>
        <w:rPr>
          <w:rFonts w:ascii="Times New Roman" w:eastAsia="宋体" w:hAnsi="Times New Roman" w:cs="Times New Roman"/>
          <w:b/>
          <w:szCs w:val="21"/>
        </w:rPr>
        <w:t xml:space="preserve"> </w:t>
      </w:r>
      <w:r w:rsidRPr="00565574">
        <w:rPr>
          <w:rFonts w:ascii="Times New Roman" w:eastAsia="宋体" w:hAnsi="Times New Roman" w:cs="Times New Roman"/>
          <w:b/>
          <w:szCs w:val="21"/>
        </w:rPr>
        <w:t>&amp; hig</w:t>
      </w:r>
      <w:r>
        <w:rPr>
          <w:rFonts w:ascii="Times New Roman" w:eastAsia="宋体" w:hAnsi="Times New Roman" w:cs="Times New Roman" w:hint="eastAsia"/>
          <w:b/>
          <w:szCs w:val="21"/>
        </w:rPr>
        <w:t>h</w:t>
      </w:r>
      <w:r>
        <w:rPr>
          <w:rFonts w:ascii="Times New Roman" w:eastAsia="宋体" w:hAnsi="Times New Roman" w:cs="Times New Roman"/>
          <w:b/>
          <w:szCs w:val="21"/>
        </w:rPr>
        <w:t xml:space="preserve"> </w:t>
      </w:r>
      <w:r>
        <w:rPr>
          <w:rFonts w:ascii="Times New Roman" w:eastAsia="宋体" w:hAnsi="Times New Roman" w:cs="Times New Roman" w:hint="eastAsia"/>
          <w:b/>
          <w:szCs w:val="21"/>
        </w:rPr>
        <w:t>subsidy</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1"/>
        <w:gridCol w:w="4455"/>
      </w:tblGrid>
      <w:tr w:rsidR="00C76B7A" w14:paraId="3A0DE8E1" w14:textId="77777777" w:rsidTr="007B5B64">
        <w:tc>
          <w:tcPr>
            <w:tcW w:w="4148" w:type="dxa"/>
            <w:vAlign w:val="center"/>
          </w:tcPr>
          <w:p w14:paraId="1B95C762" w14:textId="77777777" w:rsidR="00C76B7A" w:rsidRDefault="00C76B7A" w:rsidP="007B5B64">
            <w:pPr>
              <w:widowControl/>
              <w:jc w:val="center"/>
              <w:rPr>
                <w:rFonts w:ascii="Times New Roman" w:eastAsia="宋体" w:hAnsi="Times New Roman" w:cs="Times New Roman"/>
                <w:b/>
                <w:sz w:val="28"/>
                <w:szCs w:val="28"/>
              </w:rPr>
            </w:pPr>
            <w:r>
              <w:object w:dxaOrig="10776" w:dyaOrig="9601" w14:anchorId="0B06D96B">
                <v:shape id="_x0000_i1033" type="#_x0000_t75" style="width:191.4pt;height:170.4pt" o:ole="">
                  <v:imagedata r:id="rId22" o:title=""/>
                </v:shape>
                <o:OLEObject Type="Embed" ProgID="Visio.Drawing.15" ShapeID="_x0000_i1033" DrawAspect="Content" ObjectID="_1750685002" r:id="rId23"/>
              </w:object>
            </w:r>
          </w:p>
        </w:tc>
        <w:tc>
          <w:tcPr>
            <w:tcW w:w="4148" w:type="dxa"/>
            <w:vAlign w:val="center"/>
          </w:tcPr>
          <w:p w14:paraId="5C0EACF4" w14:textId="77777777" w:rsidR="00C76B7A" w:rsidRDefault="00C76B7A" w:rsidP="007B5B64">
            <w:pPr>
              <w:widowControl/>
              <w:jc w:val="center"/>
              <w:rPr>
                <w:rFonts w:ascii="Times New Roman" w:eastAsia="宋体" w:hAnsi="Times New Roman" w:cs="Times New Roman"/>
                <w:b/>
                <w:sz w:val="28"/>
                <w:szCs w:val="28"/>
              </w:rPr>
            </w:pPr>
            <w:r>
              <w:object w:dxaOrig="11772" w:dyaOrig="9601" w14:anchorId="20CF9B17">
                <v:shape id="_x0000_i1034" type="#_x0000_t75" style="width:223.2pt;height:181.8pt" o:ole="">
                  <v:imagedata r:id="rId24" o:title=""/>
                </v:shape>
                <o:OLEObject Type="Embed" ProgID="Visio.Drawing.15" ShapeID="_x0000_i1034" DrawAspect="Content" ObjectID="_1750685003" r:id="rId25"/>
              </w:object>
            </w:r>
          </w:p>
        </w:tc>
      </w:tr>
    </w:tbl>
    <w:p w14:paraId="42ABCA38" w14:textId="77777777" w:rsidR="00C76B7A" w:rsidRPr="00565574" w:rsidRDefault="00C76B7A" w:rsidP="00C76B7A">
      <w:pPr>
        <w:widowControl/>
        <w:spacing w:beforeLines="50" w:before="156"/>
        <w:jc w:val="left"/>
        <w:rPr>
          <w:rFonts w:ascii="Times New Roman" w:eastAsia="宋体" w:hAnsi="Times New Roman" w:cs="Times New Roman"/>
          <w:b/>
          <w:szCs w:val="21"/>
        </w:rPr>
      </w:pPr>
      <w:r w:rsidRPr="00565574">
        <w:rPr>
          <w:rFonts w:ascii="Times New Roman" w:eastAsia="宋体" w:hAnsi="Times New Roman" w:cs="Times New Roman"/>
          <w:b/>
          <w:szCs w:val="21"/>
        </w:rPr>
        <w:t xml:space="preserve">Scenario: </w:t>
      </w:r>
      <w:r>
        <w:rPr>
          <w:rFonts w:ascii="Times New Roman" w:eastAsia="宋体" w:hAnsi="Times New Roman" w:cs="Times New Roman"/>
          <w:b/>
          <w:szCs w:val="21"/>
        </w:rPr>
        <w:t>high</w:t>
      </w:r>
      <w:r w:rsidRPr="00565574">
        <w:rPr>
          <w:rFonts w:ascii="Times New Roman" w:eastAsia="宋体" w:hAnsi="Times New Roman" w:cs="Times New Roman"/>
          <w:b/>
          <w:szCs w:val="21"/>
        </w:rPr>
        <w:t xml:space="preserve"> technology &amp; high </w:t>
      </w:r>
      <w:r w:rsidRPr="00565574">
        <w:rPr>
          <w:rFonts w:ascii="Times New Roman" w:hAnsi="Times New Roman" w:cs="Times New Roman"/>
          <w:b/>
          <w:color w:val="333333"/>
          <w:szCs w:val="21"/>
          <w:shd w:val="clear" w:color="auto" w:fill="FFFFFF"/>
        </w:rPr>
        <w:t>infrastructure</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3"/>
        <w:gridCol w:w="4563"/>
      </w:tblGrid>
      <w:tr w:rsidR="00C76B7A" w14:paraId="0663E1ED" w14:textId="77777777" w:rsidTr="007B5B64">
        <w:tc>
          <w:tcPr>
            <w:tcW w:w="3743" w:type="dxa"/>
            <w:vAlign w:val="center"/>
          </w:tcPr>
          <w:p w14:paraId="53798EF3" w14:textId="77777777" w:rsidR="00C76B7A" w:rsidRDefault="00C76B7A" w:rsidP="007B5B64">
            <w:pPr>
              <w:widowControl/>
              <w:jc w:val="center"/>
              <w:rPr>
                <w:rFonts w:ascii="Times New Roman" w:eastAsia="宋体" w:hAnsi="Times New Roman" w:cs="Times New Roman"/>
                <w:b/>
                <w:sz w:val="28"/>
                <w:szCs w:val="28"/>
              </w:rPr>
            </w:pPr>
            <w:r>
              <w:object w:dxaOrig="9744" w:dyaOrig="9601" w14:anchorId="577D8431">
                <v:shape id="_x0000_i1035" type="#_x0000_t75" style="width:180pt;height:177pt" o:ole="">
                  <v:imagedata r:id="rId26" o:title=""/>
                </v:shape>
                <o:OLEObject Type="Embed" ProgID="Visio.Drawing.15" ShapeID="_x0000_i1035" DrawAspect="Content" ObjectID="_1750685004" r:id="rId27"/>
              </w:object>
            </w:r>
          </w:p>
        </w:tc>
        <w:tc>
          <w:tcPr>
            <w:tcW w:w="4563" w:type="dxa"/>
            <w:vAlign w:val="center"/>
          </w:tcPr>
          <w:p w14:paraId="796DDA7D" w14:textId="77777777" w:rsidR="00C76B7A" w:rsidRDefault="00C76B7A" w:rsidP="007B5B64">
            <w:pPr>
              <w:widowControl/>
              <w:jc w:val="center"/>
              <w:rPr>
                <w:rFonts w:ascii="Times New Roman" w:eastAsia="宋体" w:hAnsi="Times New Roman" w:cs="Times New Roman"/>
                <w:b/>
                <w:sz w:val="28"/>
                <w:szCs w:val="28"/>
              </w:rPr>
            </w:pPr>
            <w:r>
              <w:object w:dxaOrig="11665" w:dyaOrig="9601" w14:anchorId="0545268B">
                <v:shape id="_x0000_i1036" type="#_x0000_t75" style="width:221.4pt;height:182.4pt" o:ole="">
                  <v:imagedata r:id="rId28" o:title=""/>
                </v:shape>
                <o:OLEObject Type="Embed" ProgID="Visio.Drawing.15" ShapeID="_x0000_i1036" DrawAspect="Content" ObjectID="_1750685005" r:id="rId29"/>
              </w:object>
            </w:r>
          </w:p>
        </w:tc>
      </w:tr>
    </w:tbl>
    <w:p w14:paraId="40DF05F5" w14:textId="77777777" w:rsidR="00C76B7A" w:rsidRPr="00565574" w:rsidRDefault="00C76B7A" w:rsidP="00C76B7A">
      <w:pPr>
        <w:widowControl/>
        <w:spacing w:beforeLines="50" w:before="156"/>
        <w:jc w:val="left"/>
        <w:rPr>
          <w:rFonts w:ascii="Times New Roman" w:eastAsia="宋体" w:hAnsi="Times New Roman" w:cs="Times New Roman"/>
          <w:b/>
          <w:szCs w:val="21"/>
        </w:rPr>
      </w:pPr>
      <w:r w:rsidRPr="00565574">
        <w:rPr>
          <w:rFonts w:ascii="Times New Roman" w:eastAsia="宋体" w:hAnsi="Times New Roman" w:cs="Times New Roman"/>
          <w:b/>
          <w:szCs w:val="21"/>
        </w:rPr>
        <w:t xml:space="preserve">Scenario: </w:t>
      </w:r>
      <w:r>
        <w:rPr>
          <w:rFonts w:ascii="Times New Roman" w:eastAsia="宋体" w:hAnsi="Times New Roman" w:cs="Times New Roman"/>
          <w:b/>
          <w:szCs w:val="21"/>
        </w:rPr>
        <w:t>high</w:t>
      </w:r>
      <w:r w:rsidRPr="00565574">
        <w:rPr>
          <w:rFonts w:ascii="Times New Roman" w:eastAsia="宋体" w:hAnsi="Times New Roman" w:cs="Times New Roman"/>
          <w:b/>
          <w:szCs w:val="21"/>
        </w:rPr>
        <w:t xml:space="preserve"> technology &amp; hig</w:t>
      </w:r>
      <w:r>
        <w:rPr>
          <w:rFonts w:ascii="Times New Roman" w:eastAsia="宋体" w:hAnsi="Times New Roman" w:cs="Times New Roman" w:hint="eastAsia"/>
          <w:b/>
          <w:szCs w:val="21"/>
        </w:rPr>
        <w:t>h</w:t>
      </w:r>
      <w:r>
        <w:rPr>
          <w:rFonts w:ascii="Times New Roman" w:eastAsia="宋体" w:hAnsi="Times New Roman" w:cs="Times New Roman"/>
          <w:b/>
          <w:szCs w:val="21"/>
        </w:rPr>
        <w:t xml:space="preserve"> </w:t>
      </w:r>
      <w:r>
        <w:rPr>
          <w:rFonts w:ascii="Times New Roman" w:eastAsia="宋体" w:hAnsi="Times New Roman" w:cs="Times New Roman" w:hint="eastAsia"/>
          <w:b/>
          <w:szCs w:val="21"/>
        </w:rPr>
        <w:t>subsidy</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1"/>
        <w:gridCol w:w="4315"/>
      </w:tblGrid>
      <w:tr w:rsidR="00C76B7A" w14:paraId="3FEC8983" w14:textId="77777777" w:rsidTr="007B5B64">
        <w:tc>
          <w:tcPr>
            <w:tcW w:w="3991" w:type="dxa"/>
            <w:vAlign w:val="center"/>
          </w:tcPr>
          <w:p w14:paraId="46F45F12" w14:textId="77777777" w:rsidR="00C76B7A" w:rsidRDefault="00C76B7A" w:rsidP="007B5B64">
            <w:pPr>
              <w:widowControl/>
              <w:jc w:val="center"/>
              <w:rPr>
                <w:rFonts w:ascii="Times New Roman" w:eastAsia="宋体" w:hAnsi="Times New Roman" w:cs="Times New Roman"/>
                <w:b/>
                <w:sz w:val="28"/>
                <w:szCs w:val="28"/>
              </w:rPr>
            </w:pPr>
            <w:r>
              <w:object w:dxaOrig="10776" w:dyaOrig="9601" w14:anchorId="48E454B3">
                <v:shape id="_x0000_i1037" type="#_x0000_t75" style="width:180pt;height:160.2pt" o:ole="">
                  <v:imagedata r:id="rId30" o:title=""/>
                </v:shape>
                <o:OLEObject Type="Embed" ProgID="Visio.Drawing.15" ShapeID="_x0000_i1037" DrawAspect="Content" ObjectID="_1750685006" r:id="rId31"/>
              </w:object>
            </w:r>
          </w:p>
        </w:tc>
        <w:tc>
          <w:tcPr>
            <w:tcW w:w="4315" w:type="dxa"/>
            <w:vAlign w:val="center"/>
          </w:tcPr>
          <w:p w14:paraId="27F011ED" w14:textId="77777777" w:rsidR="00C76B7A" w:rsidRDefault="00C76B7A" w:rsidP="007B5B64">
            <w:pPr>
              <w:widowControl/>
              <w:jc w:val="center"/>
              <w:rPr>
                <w:rFonts w:ascii="Times New Roman" w:eastAsia="宋体" w:hAnsi="Times New Roman" w:cs="Times New Roman"/>
                <w:b/>
                <w:sz w:val="28"/>
                <w:szCs w:val="28"/>
              </w:rPr>
            </w:pPr>
            <w:r>
              <w:object w:dxaOrig="11676" w:dyaOrig="9601" w14:anchorId="7A922553">
                <v:shape id="_x0000_i1038" type="#_x0000_t75" style="width:205.2pt;height:169.2pt" o:ole="">
                  <v:imagedata r:id="rId32" o:title=""/>
                </v:shape>
                <o:OLEObject Type="Embed" ProgID="Visio.Drawing.15" ShapeID="_x0000_i1038" DrawAspect="Content" ObjectID="_1750685007" r:id="rId33"/>
              </w:object>
            </w:r>
          </w:p>
        </w:tc>
      </w:tr>
    </w:tbl>
    <w:p w14:paraId="70644D50" w14:textId="77777777" w:rsidR="00C76B7A" w:rsidRPr="00565574" w:rsidRDefault="00C76B7A" w:rsidP="00C76B7A">
      <w:pPr>
        <w:widowControl/>
        <w:spacing w:beforeLines="50" w:before="156"/>
        <w:jc w:val="left"/>
        <w:rPr>
          <w:rFonts w:ascii="Times New Roman" w:eastAsia="宋体" w:hAnsi="Times New Roman" w:cs="Times New Roman"/>
          <w:b/>
          <w:szCs w:val="21"/>
        </w:rPr>
      </w:pPr>
      <w:r w:rsidRPr="00565574">
        <w:rPr>
          <w:rFonts w:ascii="Times New Roman" w:eastAsia="宋体" w:hAnsi="Times New Roman" w:cs="Times New Roman"/>
          <w:b/>
          <w:szCs w:val="21"/>
        </w:rPr>
        <w:t xml:space="preserve">Scenario: </w:t>
      </w:r>
      <w:r>
        <w:rPr>
          <w:rFonts w:ascii="Times New Roman" w:eastAsia="宋体" w:hAnsi="Times New Roman" w:cs="Times New Roman"/>
          <w:b/>
          <w:szCs w:val="21"/>
        </w:rPr>
        <w:t>high</w:t>
      </w:r>
      <w:r w:rsidRPr="00565574">
        <w:rPr>
          <w:rFonts w:ascii="Times New Roman" w:eastAsia="宋体" w:hAnsi="Times New Roman" w:cs="Times New Roman"/>
          <w:b/>
          <w:szCs w:val="21"/>
        </w:rPr>
        <w:t xml:space="preserve"> technology &amp; high </w:t>
      </w:r>
      <w:r w:rsidRPr="00565574">
        <w:rPr>
          <w:rFonts w:ascii="Times New Roman" w:hAnsi="Times New Roman" w:cs="Times New Roman"/>
          <w:b/>
          <w:color w:val="333333"/>
          <w:szCs w:val="21"/>
          <w:shd w:val="clear" w:color="auto" w:fill="FFFFFF"/>
        </w:rPr>
        <w:t>infrastructure</w:t>
      </w:r>
      <w:r>
        <w:rPr>
          <w:rFonts w:ascii="Times New Roman" w:hAnsi="Times New Roman" w:cs="Times New Roman"/>
          <w:b/>
          <w:color w:val="333333"/>
          <w:szCs w:val="21"/>
          <w:shd w:val="clear" w:color="auto" w:fill="FFFFFF"/>
        </w:rPr>
        <w:t xml:space="preserve"> &amp;</w:t>
      </w:r>
      <w:r w:rsidRPr="00565574">
        <w:rPr>
          <w:rFonts w:ascii="Times New Roman" w:eastAsia="宋体" w:hAnsi="Times New Roman" w:cs="Times New Roman"/>
          <w:b/>
          <w:szCs w:val="21"/>
        </w:rPr>
        <w:t xml:space="preserve"> hig</w:t>
      </w:r>
      <w:r>
        <w:rPr>
          <w:rFonts w:ascii="Times New Roman" w:eastAsia="宋体" w:hAnsi="Times New Roman" w:cs="Times New Roman" w:hint="eastAsia"/>
          <w:b/>
          <w:szCs w:val="21"/>
        </w:rPr>
        <w:t>h</w:t>
      </w:r>
      <w:r>
        <w:rPr>
          <w:rFonts w:ascii="Times New Roman" w:eastAsia="宋体" w:hAnsi="Times New Roman" w:cs="Times New Roman"/>
          <w:b/>
          <w:szCs w:val="21"/>
        </w:rPr>
        <w:t xml:space="preserve"> </w:t>
      </w:r>
      <w:r>
        <w:rPr>
          <w:rFonts w:ascii="Times New Roman" w:eastAsia="宋体" w:hAnsi="Times New Roman" w:cs="Times New Roman" w:hint="eastAsia"/>
          <w:b/>
          <w:szCs w:val="21"/>
        </w:rPr>
        <w:t>subsidy</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8"/>
        <w:gridCol w:w="4368"/>
      </w:tblGrid>
      <w:tr w:rsidR="00C76B7A" w14:paraId="546E105D" w14:textId="77777777" w:rsidTr="007B5B64">
        <w:tc>
          <w:tcPr>
            <w:tcW w:w="3938" w:type="dxa"/>
            <w:vAlign w:val="center"/>
          </w:tcPr>
          <w:p w14:paraId="52F6F763" w14:textId="77777777" w:rsidR="00C76B7A" w:rsidRDefault="00C76B7A" w:rsidP="007B5B64">
            <w:pPr>
              <w:widowControl/>
              <w:jc w:val="center"/>
              <w:rPr>
                <w:rFonts w:ascii="Times New Roman" w:eastAsia="宋体" w:hAnsi="Times New Roman" w:cs="Times New Roman"/>
                <w:b/>
                <w:sz w:val="28"/>
                <w:szCs w:val="28"/>
              </w:rPr>
            </w:pPr>
            <w:r>
              <w:object w:dxaOrig="10776" w:dyaOrig="9601" w14:anchorId="53AEDA3C">
                <v:shape id="_x0000_i1039" type="#_x0000_t75" style="width:187.8pt;height:166.8pt" o:ole="">
                  <v:imagedata r:id="rId34" o:title=""/>
                </v:shape>
                <o:OLEObject Type="Embed" ProgID="Visio.Drawing.15" ShapeID="_x0000_i1039" DrawAspect="Content" ObjectID="_1750685008" r:id="rId35"/>
              </w:object>
            </w:r>
          </w:p>
        </w:tc>
        <w:tc>
          <w:tcPr>
            <w:tcW w:w="4368" w:type="dxa"/>
            <w:vAlign w:val="center"/>
          </w:tcPr>
          <w:p w14:paraId="677D7E95" w14:textId="77777777" w:rsidR="00C76B7A" w:rsidRDefault="00C76B7A" w:rsidP="007B5B64">
            <w:pPr>
              <w:widowControl/>
              <w:jc w:val="center"/>
              <w:rPr>
                <w:rFonts w:ascii="Times New Roman" w:eastAsia="宋体" w:hAnsi="Times New Roman" w:cs="Times New Roman"/>
                <w:b/>
                <w:sz w:val="28"/>
                <w:szCs w:val="28"/>
              </w:rPr>
            </w:pPr>
            <w:r>
              <w:object w:dxaOrig="11653" w:dyaOrig="9601" w14:anchorId="75F71E03">
                <v:shape id="_x0000_i1040" type="#_x0000_t75" style="width:210pt;height:172.8pt" o:ole="">
                  <v:imagedata r:id="rId36" o:title=""/>
                </v:shape>
                <o:OLEObject Type="Embed" ProgID="Visio.Drawing.15" ShapeID="_x0000_i1040" DrawAspect="Content" ObjectID="_1750685009" r:id="rId37"/>
              </w:object>
            </w:r>
          </w:p>
        </w:tc>
      </w:tr>
    </w:tbl>
    <w:p w14:paraId="169D1BA4" w14:textId="6630D370" w:rsidR="00383E1E" w:rsidRPr="00383E1E" w:rsidRDefault="00383E1E" w:rsidP="00383E1E">
      <w:pPr>
        <w:widowControl/>
        <w:spacing w:beforeLines="50" w:before="156"/>
        <w:rPr>
          <w:rFonts w:ascii="Times New Roman" w:eastAsia="楷体" w:hAnsi="Times New Roman" w:cs="Times New Roman"/>
          <w:b/>
          <w:szCs w:val="21"/>
        </w:rPr>
      </w:pPr>
      <w:r w:rsidRPr="000E4026">
        <w:rPr>
          <w:rFonts w:ascii="Times New Roman" w:eastAsia="楷体" w:hAnsi="Times New Roman" w:cs="Times New Roman"/>
          <w:b/>
          <w:szCs w:val="21"/>
        </w:rPr>
        <w:t>Supplementary Figure 1</w:t>
      </w:r>
      <w:r>
        <w:rPr>
          <w:rFonts w:ascii="Times New Roman" w:eastAsia="楷体" w:hAnsi="Times New Roman" w:cs="Times New Roman"/>
          <w:b/>
          <w:szCs w:val="21"/>
        </w:rPr>
        <w:t xml:space="preserve"> </w:t>
      </w:r>
      <w:r w:rsidRPr="00112413">
        <w:rPr>
          <w:rFonts w:ascii="Times New Roman" w:eastAsia="楷体" w:hAnsi="Times New Roman" w:cs="Times New Roman"/>
          <w:b/>
          <w:szCs w:val="21"/>
        </w:rPr>
        <w:t>V</w:t>
      </w:r>
      <w:r w:rsidRPr="00112413">
        <w:rPr>
          <w:rFonts w:ascii="Times New Roman" w:eastAsia="楷体" w:hAnsi="Times New Roman" w:cs="Times New Roman" w:hint="eastAsia"/>
          <w:b/>
          <w:szCs w:val="21"/>
        </w:rPr>
        <w:t>ehicle</w:t>
      </w:r>
      <w:r w:rsidRPr="00112413">
        <w:rPr>
          <w:rFonts w:ascii="Times New Roman" w:eastAsia="楷体" w:hAnsi="Times New Roman" w:cs="Times New Roman"/>
          <w:b/>
          <w:szCs w:val="21"/>
        </w:rPr>
        <w:t xml:space="preserve"> sales and CO2 emissions throughout the entire lifecycle of vehicles in the </w:t>
      </w:r>
      <w:r w:rsidRPr="00112413">
        <w:rPr>
          <w:rFonts w:ascii="Times New Roman" w:eastAsia="楷体" w:hAnsi="Times New Roman" w:cs="Times New Roman" w:hint="eastAsia"/>
          <w:b/>
          <w:szCs w:val="21"/>
        </w:rPr>
        <w:t>various</w:t>
      </w:r>
      <w:r w:rsidRPr="00112413">
        <w:rPr>
          <w:rFonts w:ascii="Times New Roman" w:eastAsia="楷体" w:hAnsi="Times New Roman" w:cs="Times New Roman"/>
          <w:b/>
          <w:szCs w:val="21"/>
        </w:rPr>
        <w:t xml:space="preserve"> </w:t>
      </w:r>
      <w:r w:rsidRPr="00112413">
        <w:rPr>
          <w:rFonts w:ascii="Times New Roman" w:eastAsia="楷体" w:hAnsi="Times New Roman" w:cs="Times New Roman" w:hint="eastAsia"/>
          <w:b/>
          <w:szCs w:val="21"/>
        </w:rPr>
        <w:t>scenarios</w:t>
      </w:r>
      <w:r w:rsidRPr="00112413">
        <w:rPr>
          <w:rFonts w:ascii="Times New Roman" w:eastAsia="楷体" w:hAnsi="Times New Roman" w:cs="Times New Roman"/>
          <w:b/>
          <w:szCs w:val="21"/>
        </w:rPr>
        <w:t>.</w:t>
      </w:r>
    </w:p>
    <w:p w14:paraId="2E9C108E" w14:textId="6399995B" w:rsidR="00BC5B64" w:rsidRDefault="00BC5B64">
      <w:pPr>
        <w:widowControl/>
        <w:jc w:val="left"/>
        <w:rPr>
          <w:rFonts w:ascii="Times New Roman" w:eastAsia="宋体" w:hAnsi="Times New Roman" w:cs="Times New Roman"/>
          <w:b/>
          <w:sz w:val="28"/>
          <w:szCs w:val="28"/>
        </w:rPr>
      </w:pPr>
      <w:r>
        <w:rPr>
          <w:rFonts w:ascii="Times New Roman" w:eastAsia="宋体" w:hAnsi="Times New Roman" w:cs="Times New Roman"/>
          <w:b/>
          <w:sz w:val="28"/>
          <w:szCs w:val="28"/>
        </w:rPr>
        <w:br w:type="page"/>
      </w:r>
    </w:p>
    <w:p w14:paraId="5EA42889" w14:textId="13B1FF4E" w:rsidR="00B10078" w:rsidRDefault="00D847CC">
      <w:pPr>
        <w:rPr>
          <w:rFonts w:ascii="Times New Roman" w:eastAsia="宋体" w:hAnsi="Times New Roman" w:cs="Times New Roman"/>
          <w:b/>
          <w:sz w:val="28"/>
          <w:szCs w:val="28"/>
        </w:rPr>
      </w:pPr>
      <w:r w:rsidRPr="002109F3">
        <w:rPr>
          <w:rFonts w:ascii="Times New Roman" w:eastAsia="宋体" w:hAnsi="Times New Roman" w:cs="Times New Roman"/>
          <w:b/>
          <w:sz w:val="28"/>
          <w:szCs w:val="28"/>
        </w:rPr>
        <w:lastRenderedPageBreak/>
        <w:t>Supplementary Note 2</w:t>
      </w:r>
      <w:r w:rsidRPr="002109F3">
        <w:rPr>
          <w:rFonts w:ascii="Times New Roman" w:eastAsia="宋体" w:hAnsi="Times New Roman" w:cs="Times New Roman"/>
          <w:b/>
          <w:sz w:val="28"/>
          <w:szCs w:val="28"/>
        </w:rPr>
        <w:t>：</w:t>
      </w:r>
      <w:r w:rsidR="002109F3" w:rsidRPr="002109F3">
        <w:rPr>
          <w:rFonts w:ascii="Times New Roman" w:eastAsia="宋体" w:hAnsi="Times New Roman" w:cs="Times New Roman"/>
          <w:b/>
          <w:sz w:val="28"/>
          <w:szCs w:val="28"/>
        </w:rPr>
        <w:t>Optimization model for power sector</w:t>
      </w:r>
    </w:p>
    <w:p w14:paraId="7B0674B2" w14:textId="43C0873A" w:rsidR="00C76B7A" w:rsidRDefault="00C76B7A">
      <w:pPr>
        <w:rPr>
          <w:rFonts w:ascii="Times New Roman" w:hAnsi="Times New Roman" w:cs="Times New Roman"/>
          <w:szCs w:val="21"/>
          <w:u w:val="single"/>
        </w:rPr>
      </w:pPr>
      <w:r w:rsidRPr="00C76B7A">
        <w:rPr>
          <w:rFonts w:ascii="Times New Roman" w:hAnsi="Times New Roman" w:cs="Times New Roman"/>
          <w:szCs w:val="21"/>
          <w:u w:val="single"/>
        </w:rPr>
        <w:t>Optimization Models for MCS and MRE Scenarios in the Power Sector</w:t>
      </w:r>
    </w:p>
    <w:p w14:paraId="144E6F5B" w14:textId="6DA7F487" w:rsidR="00383E1E" w:rsidRDefault="00383E1E" w:rsidP="00C76B7A">
      <w:pPr>
        <w:ind w:firstLineChars="200" w:firstLine="420"/>
        <w:rPr>
          <w:rFonts w:ascii="Times New Roman" w:hAnsi="Times New Roman" w:cs="Times New Roman"/>
          <w:szCs w:val="21"/>
        </w:rPr>
      </w:pPr>
      <w:r w:rsidRPr="00383E1E">
        <w:rPr>
          <w:rFonts w:ascii="Times New Roman" w:hAnsi="Times New Roman" w:cs="Times New Roman"/>
          <w:szCs w:val="21"/>
        </w:rPr>
        <w:t>Two optimization models have been developed to address various scenarios. One development model is oriented towards minimizing the overall system cost and maximizing economic benefits. The primary aim of the objective function is to minimize the cumulative expenses incurred from investment, maintenance, and operation over the designated planning period. The objective function is as follows:</w:t>
      </w:r>
    </w:p>
    <w:p w14:paraId="719A0C99" w14:textId="517E74DF" w:rsidR="00C76B7A" w:rsidRDefault="00E761F8" w:rsidP="00C76B7A">
      <w:pPr>
        <w:ind w:firstLineChars="200" w:firstLine="420"/>
        <w:jc w:val="center"/>
        <w:rPr>
          <w:rFonts w:ascii="宋体" w:eastAsia="宋体" w:hAnsi="宋体" w:cs="Times New Roman"/>
        </w:rPr>
      </w:pPr>
      <w:r w:rsidRPr="00A46B24">
        <w:rPr>
          <w:rFonts w:ascii="宋体" w:eastAsia="宋体" w:hAnsi="宋体" w:cs="Times New Roman"/>
          <w:position w:val="-26"/>
        </w:rPr>
        <w:object w:dxaOrig="2700" w:dyaOrig="639" w14:anchorId="44C14D13">
          <v:shape id="_x0000_i1041" type="#_x0000_t75" style="width:135.6pt;height:31.2pt" o:ole="">
            <v:imagedata r:id="rId38" o:title=""/>
          </v:shape>
          <o:OLEObject Type="Embed" ProgID="Equation.DSMT4" ShapeID="_x0000_i1041" DrawAspect="Content" ObjectID="_1750685010" r:id="rId39"/>
        </w:object>
      </w:r>
    </w:p>
    <w:p w14:paraId="109B2A96" w14:textId="406B0A17" w:rsidR="00C76B7A" w:rsidRPr="00383E1E" w:rsidRDefault="00C76B7A" w:rsidP="00383E1E">
      <w:pPr>
        <w:spacing w:line="360" w:lineRule="exact"/>
        <w:rPr>
          <w:rFonts w:ascii="Times New Roman" w:eastAsia="宋体" w:hAnsi="Times New Roman" w:cs="Times New Roman"/>
        </w:rPr>
      </w:pPr>
      <w:r>
        <w:rPr>
          <w:rFonts w:ascii="Times New Roman" w:hAnsi="Times New Roman" w:cs="Times New Roman"/>
          <w:szCs w:val="21"/>
        </w:rPr>
        <w:t xml:space="preserve">where, </w:t>
      </w:r>
      <w:r w:rsidR="00E761F8" w:rsidRPr="00A507BE">
        <w:rPr>
          <w:rFonts w:ascii="Times New Roman" w:eastAsia="宋体" w:hAnsi="Times New Roman" w:cs="Times New Roman"/>
          <w:position w:val="-10"/>
        </w:rPr>
        <w:object w:dxaOrig="340" w:dyaOrig="340" w14:anchorId="0353D3FA">
          <v:shape id="_x0000_i1042" type="#_x0000_t75" style="width:16.8pt;height:16.8pt" o:ole="">
            <v:imagedata r:id="rId40" o:title=""/>
          </v:shape>
          <o:OLEObject Type="Embed" ProgID="Equation.DSMT4" ShapeID="_x0000_i1042" DrawAspect="Content" ObjectID="_1750685011" r:id="rId41"/>
        </w:object>
      </w:r>
      <w:r w:rsidRPr="00A507BE">
        <w:rPr>
          <w:rFonts w:ascii="Times New Roman" w:eastAsia="宋体" w:hAnsi="Times New Roman" w:cs="Times New Roman"/>
        </w:rPr>
        <w:t>、</w:t>
      </w:r>
      <w:r w:rsidR="00E761F8" w:rsidRPr="00E761F8">
        <w:rPr>
          <w:rFonts w:ascii="Times New Roman" w:eastAsia="宋体" w:hAnsi="Times New Roman" w:cs="Times New Roman"/>
          <w:position w:val="-14"/>
        </w:rPr>
        <w:object w:dxaOrig="780" w:dyaOrig="380" w14:anchorId="41F7DB1D">
          <v:shape id="_x0000_i1043" type="#_x0000_t75" style="width:39pt;height:19.2pt" o:ole="">
            <v:imagedata r:id="rId42" o:title=""/>
          </v:shape>
          <o:OLEObject Type="Embed" ProgID="Equation.DSMT4" ShapeID="_x0000_i1043" DrawAspect="Content" ObjectID="_1750685012" r:id="rId43"/>
        </w:object>
      </w:r>
      <w:r w:rsidRPr="00C76B7A">
        <w:rPr>
          <w:rFonts w:ascii="Times New Roman" w:eastAsia="宋体" w:hAnsi="Times New Roman" w:cs="Times New Roman"/>
        </w:rPr>
        <w:t>represent the investment cost, maintenance cost</w:t>
      </w:r>
      <w:r w:rsidR="00E761F8">
        <w:rPr>
          <w:rFonts w:ascii="Times New Roman" w:eastAsia="宋体" w:hAnsi="Times New Roman" w:cs="Times New Roman"/>
        </w:rPr>
        <w:t xml:space="preserve"> </w:t>
      </w:r>
      <w:r w:rsidRPr="00C76B7A">
        <w:rPr>
          <w:rFonts w:ascii="Times New Roman" w:eastAsia="宋体" w:hAnsi="Times New Roman" w:cs="Times New Roman"/>
        </w:rPr>
        <w:t xml:space="preserve">and operating cost of the </w:t>
      </w:r>
      <w:proofErr w:type="spellStart"/>
      <w:r w:rsidRPr="00C76B7A">
        <w:rPr>
          <w:rFonts w:ascii="Times New Roman" w:eastAsia="宋体" w:hAnsi="Times New Roman" w:cs="Times New Roman"/>
          <w:i/>
          <w:iCs/>
        </w:rPr>
        <w:t>i</w:t>
      </w:r>
      <w:r w:rsidRPr="00C76B7A">
        <w:rPr>
          <w:rFonts w:ascii="Times New Roman" w:eastAsia="宋体" w:hAnsi="Times New Roman" w:cs="Times New Roman"/>
        </w:rPr>
        <w:t>-th</w:t>
      </w:r>
      <w:proofErr w:type="spellEnd"/>
      <w:r w:rsidRPr="00C76B7A">
        <w:rPr>
          <w:rFonts w:ascii="Times New Roman" w:eastAsia="宋体" w:hAnsi="Times New Roman" w:cs="Times New Roman"/>
        </w:rPr>
        <w:t xml:space="preserve"> city in year </w:t>
      </w:r>
      <w:r w:rsidRPr="00D613C0">
        <w:rPr>
          <w:rFonts w:ascii="Times New Roman" w:eastAsia="宋体" w:hAnsi="Times New Roman" w:cs="Times New Roman"/>
          <w:i/>
          <w:iCs/>
        </w:rPr>
        <w:t>t</w:t>
      </w:r>
      <w:r>
        <w:rPr>
          <w:rFonts w:ascii="Times New Roman" w:eastAsia="宋体" w:hAnsi="Times New Roman" w:cs="Times New Roman"/>
        </w:rPr>
        <w:t>, respectively</w:t>
      </w:r>
      <w:r w:rsidR="00D613C0">
        <w:rPr>
          <w:rFonts w:ascii="Times New Roman" w:eastAsia="宋体" w:hAnsi="Times New Roman" w:cs="Times New Roman"/>
        </w:rPr>
        <w:t>;</w:t>
      </w:r>
      <w:r>
        <w:rPr>
          <w:rFonts w:ascii="Times New Roman" w:eastAsia="宋体" w:hAnsi="Times New Roman" w:cs="Times New Roman"/>
        </w:rPr>
        <w:t xml:space="preserve"> </w:t>
      </w:r>
      <w:r w:rsidRPr="00C76B7A">
        <w:rPr>
          <w:rFonts w:ascii="Times New Roman" w:eastAsia="宋体" w:hAnsi="Times New Roman" w:cs="Times New Roman"/>
        </w:rPr>
        <w:t>The planned cities include Shanghai, Jiangsu Province, Zhejiang Province, and Anhui Province, with a planning period from 2020 to 2035.</w:t>
      </w:r>
    </w:p>
    <w:p w14:paraId="62DFF550" w14:textId="7CB05597" w:rsidR="00383E1E" w:rsidRDefault="00383E1E" w:rsidP="00C76B7A">
      <w:pPr>
        <w:ind w:firstLineChars="200" w:firstLine="420"/>
        <w:rPr>
          <w:rFonts w:ascii="Times New Roman" w:hAnsi="Times New Roman" w:cs="Times New Roman"/>
          <w:szCs w:val="21"/>
        </w:rPr>
      </w:pPr>
      <w:r w:rsidRPr="00383E1E">
        <w:rPr>
          <w:rFonts w:ascii="Times New Roman" w:hAnsi="Times New Roman" w:cs="Times New Roman"/>
          <w:szCs w:val="21"/>
        </w:rPr>
        <w:t>The second model focuses on optimizing the generation of renewable energy while minimizing the unit cost. The objective function of the system is as follows:</w:t>
      </w:r>
    </w:p>
    <w:p w14:paraId="2EB8B933" w14:textId="7E9B34C7" w:rsidR="00C76B7A" w:rsidRDefault="00E761F8" w:rsidP="00C76B7A">
      <w:pPr>
        <w:ind w:firstLineChars="200" w:firstLine="420"/>
        <w:jc w:val="center"/>
      </w:pPr>
      <w:r w:rsidRPr="009224FB">
        <w:rPr>
          <w:position w:val="-58"/>
        </w:rPr>
        <w:object w:dxaOrig="5300" w:dyaOrig="1260" w14:anchorId="7FA5A414">
          <v:shape id="_x0000_i1044" type="#_x0000_t75" style="width:264.6pt;height:63pt" o:ole="">
            <v:imagedata r:id="rId44" o:title=""/>
          </v:shape>
          <o:OLEObject Type="Embed" ProgID="Equation.DSMT4" ShapeID="_x0000_i1044" DrawAspect="Content" ObjectID="_1750685013" r:id="rId45"/>
        </w:object>
      </w:r>
    </w:p>
    <w:p w14:paraId="567B5A85" w14:textId="52C2EA44" w:rsidR="00C76B7A" w:rsidRDefault="00C76B7A" w:rsidP="00C76B7A">
      <w:pPr>
        <w:spacing w:line="320" w:lineRule="exact"/>
        <w:rPr>
          <w:rFonts w:ascii="Times New Roman" w:eastAsia="宋体" w:hAnsi="Times New Roman" w:cs="Times New Roman"/>
        </w:rPr>
      </w:pPr>
      <w:r>
        <w:rPr>
          <w:rFonts w:ascii="Times New Roman" w:hAnsi="Times New Roman" w:cs="Times New Roman"/>
          <w:szCs w:val="21"/>
        </w:rPr>
        <w:t xml:space="preserve">where, </w:t>
      </w:r>
      <w:r w:rsidRPr="009224FB">
        <w:rPr>
          <w:rFonts w:ascii="Times New Roman" w:eastAsia="宋体" w:hAnsi="Times New Roman" w:cs="Times New Roman"/>
          <w:position w:val="-14"/>
        </w:rPr>
        <w:object w:dxaOrig="760" w:dyaOrig="380" w14:anchorId="077DF866">
          <v:shape id="_x0000_i1045" type="#_x0000_t75" style="width:37.8pt;height:19.2pt" o:ole="">
            <v:imagedata r:id="rId46" o:title=""/>
          </v:shape>
          <o:OLEObject Type="Embed" ProgID="Equation.DSMT4" ShapeID="_x0000_i1045" DrawAspect="Content" ObjectID="_1750685014" r:id="rId47"/>
        </w:object>
      </w:r>
      <w:r w:rsidRPr="00C76B7A">
        <w:t xml:space="preserve"> </w:t>
      </w:r>
      <w:r w:rsidRPr="00C76B7A">
        <w:rPr>
          <w:rFonts w:ascii="Times New Roman" w:eastAsia="宋体" w:hAnsi="Times New Roman" w:cs="Times New Roman"/>
        </w:rPr>
        <w:t>represent</w:t>
      </w:r>
      <w:r>
        <w:rPr>
          <w:rFonts w:ascii="Times New Roman" w:eastAsia="宋体" w:hAnsi="Times New Roman" w:cs="Times New Roman"/>
        </w:rPr>
        <w:t>s</w:t>
      </w:r>
      <w:r>
        <w:t xml:space="preserve"> </w:t>
      </w:r>
      <w:r>
        <w:rPr>
          <w:rFonts w:ascii="Times New Roman" w:eastAsia="宋体" w:hAnsi="Times New Roman" w:cs="Times New Roman"/>
        </w:rPr>
        <w:t>n</w:t>
      </w:r>
      <w:r w:rsidRPr="00C76B7A">
        <w:rPr>
          <w:rFonts w:ascii="Times New Roman" w:eastAsia="宋体" w:hAnsi="Times New Roman" w:cs="Times New Roman"/>
        </w:rPr>
        <w:t xml:space="preserve">ew installed capacity of renewable energy for the </w:t>
      </w:r>
      <w:proofErr w:type="spellStart"/>
      <w:r w:rsidRPr="00C76B7A">
        <w:rPr>
          <w:rFonts w:ascii="Times New Roman" w:eastAsia="宋体" w:hAnsi="Times New Roman" w:cs="Times New Roman"/>
          <w:i/>
          <w:iCs/>
        </w:rPr>
        <w:t>i</w:t>
      </w:r>
      <w:r w:rsidRPr="00C76B7A">
        <w:rPr>
          <w:rFonts w:ascii="Times New Roman" w:eastAsia="宋体" w:hAnsi="Times New Roman" w:cs="Times New Roman"/>
        </w:rPr>
        <w:t>-th</w:t>
      </w:r>
      <w:proofErr w:type="spellEnd"/>
      <w:r w:rsidRPr="00C76B7A">
        <w:rPr>
          <w:rFonts w:ascii="Times New Roman" w:eastAsia="宋体" w:hAnsi="Times New Roman" w:cs="Times New Roman"/>
        </w:rPr>
        <w:t xml:space="preserve"> city in year </w:t>
      </w:r>
      <w:r w:rsidRPr="003A32A8">
        <w:rPr>
          <w:rFonts w:ascii="Times New Roman" w:eastAsia="宋体" w:hAnsi="Times New Roman" w:cs="Times New Roman"/>
          <w:i/>
          <w:iCs/>
        </w:rPr>
        <w:t>t</w:t>
      </w:r>
      <w:r w:rsidR="00D613C0">
        <w:rPr>
          <w:rFonts w:ascii="Times New Roman" w:eastAsia="宋体" w:hAnsi="Times New Roman" w:cs="Times New Roman"/>
        </w:rPr>
        <w:t>;</w:t>
      </w:r>
      <w:r>
        <w:rPr>
          <w:rFonts w:ascii="Times New Roman" w:eastAsia="宋体" w:hAnsi="Times New Roman" w:cs="Times New Roman"/>
        </w:rPr>
        <w:t xml:space="preserve"> </w:t>
      </w:r>
      <w:r w:rsidRPr="00445A80">
        <w:rPr>
          <w:rFonts w:ascii="Times New Roman" w:eastAsia="宋体" w:hAnsi="Times New Roman" w:cs="Times New Roman"/>
          <w:i/>
          <w:iCs/>
        </w:rPr>
        <w:t>type</w:t>
      </w:r>
      <w:r>
        <w:rPr>
          <w:rFonts w:ascii="Times New Roman" w:eastAsia="宋体" w:hAnsi="Times New Roman" w:cs="Times New Roman"/>
          <w:i/>
          <w:iCs/>
        </w:rPr>
        <w:t xml:space="preserve"> </w:t>
      </w:r>
      <w:r>
        <w:rPr>
          <w:rFonts w:ascii="Times New Roman" w:eastAsia="宋体" w:hAnsi="Times New Roman" w:cs="Times New Roman"/>
        </w:rPr>
        <w:t>represents</w:t>
      </w:r>
      <w:r w:rsidRPr="00C76B7A">
        <w:rPr>
          <w:rFonts w:ascii="Times New Roman" w:eastAsia="宋体" w:hAnsi="Times New Roman" w:cs="Times New Roman"/>
        </w:rPr>
        <w:t xml:space="preserve"> the types of renewable energy.</w:t>
      </w:r>
    </w:p>
    <w:p w14:paraId="06E06092" w14:textId="13272CDE" w:rsidR="00C76B7A" w:rsidRDefault="00E761F8" w:rsidP="00C76B7A">
      <w:pPr>
        <w:widowControl/>
        <w:jc w:val="center"/>
      </w:pPr>
      <w:r w:rsidRPr="009A6B2F">
        <w:rPr>
          <w:position w:val="-28"/>
        </w:rPr>
        <w:object w:dxaOrig="3879" w:dyaOrig="660" w14:anchorId="3B83D495">
          <v:shape id="_x0000_i1046" type="#_x0000_t75" style="width:193.8pt;height:33pt" o:ole="">
            <v:imagedata r:id="rId48" o:title=""/>
          </v:shape>
          <o:OLEObject Type="Embed" ProgID="Equation.DSMT4" ShapeID="_x0000_i1046" DrawAspect="Content" ObjectID="_1750685015" r:id="rId49"/>
        </w:object>
      </w:r>
    </w:p>
    <w:p w14:paraId="68E56BD2" w14:textId="7F80AF17" w:rsidR="00C76B7A" w:rsidRDefault="00E761F8" w:rsidP="00C76B7A">
      <w:pPr>
        <w:widowControl/>
        <w:jc w:val="center"/>
      </w:pPr>
      <w:r w:rsidRPr="009A6B2F">
        <w:rPr>
          <w:position w:val="-28"/>
        </w:rPr>
        <w:object w:dxaOrig="2680" w:dyaOrig="660" w14:anchorId="4EBE8EFF">
          <v:shape id="_x0000_i1047" type="#_x0000_t75" style="width:133.8pt;height:33pt" o:ole="">
            <v:imagedata r:id="rId50" o:title=""/>
          </v:shape>
          <o:OLEObject Type="Embed" ProgID="Equation.DSMT4" ShapeID="_x0000_i1047" DrawAspect="Content" ObjectID="_1750685016" r:id="rId51"/>
        </w:object>
      </w:r>
    </w:p>
    <w:p w14:paraId="44664CA0" w14:textId="77777777" w:rsidR="00C76B7A" w:rsidRDefault="00C76B7A" w:rsidP="00C76B7A">
      <w:pPr>
        <w:widowControl/>
        <w:jc w:val="center"/>
      </w:pPr>
      <w:r w:rsidRPr="005A32F6">
        <w:rPr>
          <w:position w:val="-12"/>
        </w:rPr>
        <w:object w:dxaOrig="2079" w:dyaOrig="340" w14:anchorId="6AE8FA8A">
          <v:shape id="_x0000_i1048" type="#_x0000_t75" style="width:103.8pt;height:16.8pt" o:ole="">
            <v:imagedata r:id="rId52" o:title=""/>
          </v:shape>
          <o:OLEObject Type="Embed" ProgID="Equation.DSMT4" ShapeID="_x0000_i1048" DrawAspect="Content" ObjectID="_1750685017" r:id="rId53"/>
        </w:object>
      </w:r>
    </w:p>
    <w:p w14:paraId="664D7244" w14:textId="45A4C80E" w:rsidR="00BC129F" w:rsidRDefault="00C76B7A" w:rsidP="003A32A8">
      <w:pPr>
        <w:tabs>
          <w:tab w:val="left" w:pos="3402"/>
        </w:tabs>
        <w:spacing w:line="360" w:lineRule="exact"/>
        <w:rPr>
          <w:rFonts w:ascii="Times New Roman" w:eastAsia="宋体" w:hAnsi="Times New Roman" w:cs="Times New Roman"/>
        </w:rPr>
      </w:pPr>
      <w:r>
        <w:rPr>
          <w:rFonts w:ascii="Times New Roman" w:hAnsi="Times New Roman" w:cs="Times New Roman"/>
          <w:szCs w:val="21"/>
        </w:rPr>
        <w:t>where,</w:t>
      </w:r>
      <w:r w:rsidRPr="00C76B7A">
        <w:t xml:space="preserve"> </w:t>
      </w:r>
      <w:proofErr w:type="spellStart"/>
      <w:r w:rsidR="00E761F8">
        <w:rPr>
          <w:rFonts w:ascii="Times New Roman" w:hAnsi="Times New Roman" w:cs="Times New Roman" w:hint="eastAsia"/>
          <w:i/>
          <w:iCs/>
          <w:szCs w:val="21"/>
        </w:rPr>
        <w:t>r</w:t>
      </w:r>
      <w:r w:rsidR="00E761F8" w:rsidRPr="00E761F8">
        <w:rPr>
          <w:rFonts w:ascii="Times New Roman" w:hAnsi="Times New Roman" w:cs="Times New Roman"/>
          <w:i/>
          <w:iCs/>
          <w:szCs w:val="21"/>
          <w:vertAlign w:val="subscript"/>
        </w:rPr>
        <w:t>DR</w:t>
      </w:r>
      <w:proofErr w:type="spellEnd"/>
      <w:r w:rsidRPr="00C76B7A">
        <w:rPr>
          <w:rFonts w:ascii="Times New Roman" w:hAnsi="Times New Roman" w:cs="Times New Roman"/>
          <w:szCs w:val="21"/>
        </w:rPr>
        <w:t xml:space="preserve"> is the discount rate</w:t>
      </w:r>
      <w:r>
        <w:rPr>
          <w:rFonts w:ascii="Times New Roman" w:hAnsi="Times New Roman" w:cs="Times New Roman"/>
          <w:szCs w:val="21"/>
        </w:rPr>
        <w:t xml:space="preserve">; </w:t>
      </w:r>
      <w:r w:rsidR="00E761F8" w:rsidRPr="005A32F6">
        <w:rPr>
          <w:rFonts w:ascii="Times New Roman" w:eastAsia="宋体" w:hAnsi="Times New Roman" w:cs="Times New Roman"/>
          <w:position w:val="-10"/>
        </w:rPr>
        <w:object w:dxaOrig="420" w:dyaOrig="340" w14:anchorId="29E29FC7">
          <v:shape id="_x0000_i1049" type="#_x0000_t75" style="width:21.6pt;height:16.8pt" o:ole="">
            <v:imagedata r:id="rId54" o:title=""/>
          </v:shape>
          <o:OLEObject Type="Embed" ProgID="Equation.DSMT4" ShapeID="_x0000_i1049" DrawAspect="Content" ObjectID="_1750685018" r:id="rId55"/>
        </w:object>
      </w:r>
      <w:r>
        <w:rPr>
          <w:rFonts w:ascii="Times New Roman" w:eastAsia="宋体" w:hAnsi="Times New Roman" w:cs="Times New Roman"/>
        </w:rPr>
        <w:t xml:space="preserve"> and </w:t>
      </w:r>
      <w:r w:rsidR="00E761F8" w:rsidRPr="00E761F8">
        <w:rPr>
          <w:rFonts w:ascii="Times New Roman" w:eastAsia="宋体" w:hAnsi="Times New Roman" w:cs="Times New Roman"/>
          <w:position w:val="-10"/>
        </w:rPr>
        <w:object w:dxaOrig="520" w:dyaOrig="340" w14:anchorId="6E8741DF">
          <v:shape id="_x0000_i1050" type="#_x0000_t75" style="width:25.8pt;height:16.8pt" o:ole="">
            <v:imagedata r:id="rId56" o:title=""/>
          </v:shape>
          <o:OLEObject Type="Embed" ProgID="Equation.DSMT4" ShapeID="_x0000_i1050" DrawAspect="Content" ObjectID="_1750685019" r:id="rId57"/>
        </w:object>
      </w:r>
      <w:r>
        <w:rPr>
          <w:rFonts w:ascii="Times New Roman" w:eastAsia="宋体" w:hAnsi="Times New Roman" w:cs="Times New Roman"/>
        </w:rPr>
        <w:t xml:space="preserve"> </w:t>
      </w:r>
      <w:r w:rsidRPr="00C76B7A">
        <w:rPr>
          <w:rFonts w:ascii="Times New Roman" w:eastAsia="宋体" w:hAnsi="Times New Roman" w:cs="Times New Roman"/>
        </w:rPr>
        <w:t>represent the investment</w:t>
      </w:r>
      <w:r>
        <w:rPr>
          <w:rFonts w:ascii="Times New Roman" w:eastAsia="宋体" w:hAnsi="Times New Roman" w:cs="Times New Roman"/>
        </w:rPr>
        <w:t>,</w:t>
      </w:r>
      <w:r w:rsidRPr="00C76B7A">
        <w:rPr>
          <w:rFonts w:ascii="Times New Roman" w:eastAsia="宋体" w:hAnsi="Times New Roman" w:cs="Times New Roman"/>
        </w:rPr>
        <w:t xml:space="preserve"> operation and maintenance costs corresponding to different types of power sources per unit capacity</w:t>
      </w:r>
      <w:r>
        <w:rPr>
          <w:rFonts w:ascii="Times New Roman" w:eastAsia="宋体" w:hAnsi="Times New Roman" w:cs="Times New Roman"/>
        </w:rPr>
        <w:t>, r</w:t>
      </w:r>
      <w:r w:rsidRPr="00C76B7A">
        <w:rPr>
          <w:rFonts w:ascii="Times New Roman" w:eastAsia="宋体" w:hAnsi="Times New Roman" w:cs="Times New Roman"/>
        </w:rPr>
        <w:t>espectively</w:t>
      </w:r>
      <w:r w:rsidR="00BC129F">
        <w:rPr>
          <w:rFonts w:ascii="Times New Roman" w:eastAsia="宋体" w:hAnsi="Times New Roman" w:cs="Times New Roman"/>
        </w:rPr>
        <w:t xml:space="preserve">; </w:t>
      </w:r>
      <w:r w:rsidR="00BC129F" w:rsidRPr="005A32F6">
        <w:rPr>
          <w:rFonts w:ascii="Times New Roman" w:eastAsia="宋体" w:hAnsi="Times New Roman" w:cs="Times New Roman"/>
          <w:position w:val="-14"/>
        </w:rPr>
        <w:object w:dxaOrig="760" w:dyaOrig="380" w14:anchorId="732C5BCC">
          <v:shape id="_x0000_i1051" type="#_x0000_t75" style="width:37.8pt;height:19.2pt" o:ole="">
            <v:imagedata r:id="rId58" o:title=""/>
          </v:shape>
          <o:OLEObject Type="Embed" ProgID="Equation.DSMT4" ShapeID="_x0000_i1051" DrawAspect="Content" ObjectID="_1750685020" r:id="rId59"/>
        </w:object>
      </w:r>
      <w:r w:rsidR="00BC129F">
        <w:rPr>
          <w:rFonts w:ascii="Times New Roman" w:eastAsia="宋体" w:hAnsi="Times New Roman" w:cs="Times New Roman"/>
        </w:rPr>
        <w:t xml:space="preserve"> r</w:t>
      </w:r>
      <w:r w:rsidR="00BC129F" w:rsidRPr="00BC129F">
        <w:rPr>
          <w:rFonts w:ascii="Times New Roman" w:eastAsia="宋体" w:hAnsi="Times New Roman" w:cs="Times New Roman"/>
        </w:rPr>
        <w:t xml:space="preserve">epresents the </w:t>
      </w:r>
      <w:r w:rsidR="00956256" w:rsidRPr="00956256">
        <w:rPr>
          <w:rFonts w:ascii="Times New Roman" w:eastAsia="宋体" w:hAnsi="Times New Roman" w:cs="Times New Roman"/>
        </w:rPr>
        <w:t>different types of installed power capacity that were incorporated into</w:t>
      </w:r>
      <w:r w:rsidR="00BC129F" w:rsidRPr="00BC129F">
        <w:rPr>
          <w:rFonts w:ascii="Times New Roman" w:eastAsia="宋体" w:hAnsi="Times New Roman" w:cs="Times New Roman"/>
        </w:rPr>
        <w:t xml:space="preserve"> </w:t>
      </w:r>
      <w:proofErr w:type="spellStart"/>
      <w:r w:rsidR="00956256" w:rsidRPr="00C76B7A">
        <w:rPr>
          <w:rFonts w:ascii="Times New Roman" w:eastAsia="宋体" w:hAnsi="Times New Roman" w:cs="Times New Roman"/>
          <w:i/>
          <w:iCs/>
        </w:rPr>
        <w:t>i</w:t>
      </w:r>
      <w:r w:rsidR="00956256" w:rsidRPr="00C76B7A">
        <w:rPr>
          <w:rFonts w:ascii="Times New Roman" w:eastAsia="宋体" w:hAnsi="Times New Roman" w:cs="Times New Roman"/>
        </w:rPr>
        <w:t>-th</w:t>
      </w:r>
      <w:proofErr w:type="spellEnd"/>
      <w:r w:rsidR="00956256" w:rsidRPr="00BC129F">
        <w:rPr>
          <w:rFonts w:ascii="Times New Roman" w:eastAsia="宋体" w:hAnsi="Times New Roman" w:cs="Times New Roman"/>
        </w:rPr>
        <w:t xml:space="preserve"> </w:t>
      </w:r>
      <w:r w:rsidR="00BC129F" w:rsidRPr="00BC129F">
        <w:rPr>
          <w:rFonts w:ascii="Times New Roman" w:eastAsia="宋体" w:hAnsi="Times New Roman" w:cs="Times New Roman"/>
        </w:rPr>
        <w:t xml:space="preserve">city in year </w:t>
      </w:r>
      <w:r w:rsidR="00BC129F" w:rsidRPr="00BC129F">
        <w:rPr>
          <w:rFonts w:ascii="Times New Roman" w:eastAsia="宋体" w:hAnsi="Times New Roman" w:cs="Times New Roman"/>
          <w:i/>
          <w:iCs/>
        </w:rPr>
        <w:t>t</w:t>
      </w:r>
      <w:r w:rsidR="00BC129F">
        <w:rPr>
          <w:rFonts w:ascii="Times New Roman" w:eastAsia="宋体" w:hAnsi="Times New Roman" w:cs="Times New Roman"/>
        </w:rPr>
        <w:t xml:space="preserve">; </w:t>
      </w:r>
      <w:r w:rsidR="00BC129F" w:rsidRPr="005A32F6">
        <w:rPr>
          <w:rFonts w:ascii="Times New Roman" w:eastAsia="宋体" w:hAnsi="Times New Roman" w:cs="Times New Roman"/>
          <w:position w:val="-14"/>
        </w:rPr>
        <w:object w:dxaOrig="620" w:dyaOrig="380" w14:anchorId="3E9DC8F6">
          <v:shape id="_x0000_i1052" type="#_x0000_t75" style="width:31.2pt;height:19.2pt" o:ole="">
            <v:imagedata r:id="rId60" o:title=""/>
          </v:shape>
          <o:OLEObject Type="Embed" ProgID="Equation.DSMT4" ShapeID="_x0000_i1052" DrawAspect="Content" ObjectID="_1750685021" r:id="rId61"/>
        </w:object>
      </w:r>
      <w:r w:rsidR="00BC129F">
        <w:rPr>
          <w:rFonts w:ascii="Times New Roman" w:eastAsia="宋体" w:hAnsi="Times New Roman" w:cs="Times New Roman"/>
        </w:rPr>
        <w:t xml:space="preserve"> r</w:t>
      </w:r>
      <w:r w:rsidR="00BC129F" w:rsidRPr="00BC129F">
        <w:rPr>
          <w:rFonts w:ascii="Times New Roman" w:eastAsia="宋体" w:hAnsi="Times New Roman" w:cs="Times New Roman"/>
        </w:rPr>
        <w:t xml:space="preserve">epresents </w:t>
      </w:r>
      <w:r w:rsidR="00BC129F">
        <w:rPr>
          <w:rFonts w:ascii="Times New Roman" w:eastAsia="宋体" w:hAnsi="Times New Roman" w:cs="Times New Roman"/>
        </w:rPr>
        <w:t>t</w:t>
      </w:r>
      <w:r w:rsidR="00BC129F" w:rsidRPr="00BC129F">
        <w:rPr>
          <w:rFonts w:ascii="Times New Roman" w:eastAsia="宋体" w:hAnsi="Times New Roman" w:cs="Times New Roman"/>
        </w:rPr>
        <w:t xml:space="preserve">he installed capacity of different types of power sources for </w:t>
      </w:r>
      <w:proofErr w:type="spellStart"/>
      <w:r w:rsidR="00956256" w:rsidRPr="00C76B7A">
        <w:rPr>
          <w:rFonts w:ascii="Times New Roman" w:eastAsia="宋体" w:hAnsi="Times New Roman" w:cs="Times New Roman"/>
          <w:i/>
          <w:iCs/>
        </w:rPr>
        <w:t>i</w:t>
      </w:r>
      <w:r w:rsidR="00956256" w:rsidRPr="00C76B7A">
        <w:rPr>
          <w:rFonts w:ascii="Times New Roman" w:eastAsia="宋体" w:hAnsi="Times New Roman" w:cs="Times New Roman"/>
        </w:rPr>
        <w:t>-th</w:t>
      </w:r>
      <w:proofErr w:type="spellEnd"/>
      <w:r w:rsidR="00956256" w:rsidRPr="00BC129F">
        <w:rPr>
          <w:rFonts w:ascii="Times New Roman" w:eastAsia="宋体" w:hAnsi="Times New Roman" w:cs="Times New Roman"/>
        </w:rPr>
        <w:t xml:space="preserve"> </w:t>
      </w:r>
      <w:r w:rsidR="00BC129F" w:rsidRPr="00BC129F">
        <w:rPr>
          <w:rFonts w:ascii="Times New Roman" w:eastAsia="宋体" w:hAnsi="Times New Roman" w:cs="Times New Roman"/>
        </w:rPr>
        <w:t xml:space="preserve">city in year </w:t>
      </w:r>
      <w:r w:rsidR="00BC129F" w:rsidRPr="00BC129F">
        <w:rPr>
          <w:rFonts w:ascii="Times New Roman" w:eastAsia="宋体" w:hAnsi="Times New Roman" w:cs="Times New Roman"/>
          <w:i/>
          <w:iCs/>
        </w:rPr>
        <w:t>t</w:t>
      </w:r>
      <w:r w:rsidR="00BC129F" w:rsidRPr="00BC129F">
        <w:rPr>
          <w:rFonts w:ascii="Times New Roman" w:eastAsia="宋体" w:hAnsi="Times New Roman" w:cs="Times New Roman"/>
        </w:rPr>
        <w:t>.</w:t>
      </w:r>
    </w:p>
    <w:p w14:paraId="66F7B0EF" w14:textId="77777777" w:rsidR="00BC129F" w:rsidRDefault="00BC129F" w:rsidP="00BC129F">
      <w:pPr>
        <w:spacing w:beforeLines="50" w:before="156" w:line="320" w:lineRule="exact"/>
        <w:rPr>
          <w:rFonts w:ascii="Times New Roman" w:hAnsi="Times New Roman" w:cs="Times New Roman"/>
          <w:szCs w:val="21"/>
          <w:u w:val="single"/>
        </w:rPr>
      </w:pPr>
      <w:r w:rsidRPr="005237C0">
        <w:rPr>
          <w:rFonts w:ascii="Times New Roman" w:hAnsi="Times New Roman" w:cs="Times New Roman"/>
          <w:szCs w:val="21"/>
          <w:u w:val="single"/>
        </w:rPr>
        <w:t>Constraints</w:t>
      </w:r>
    </w:p>
    <w:p w14:paraId="004B61E8" w14:textId="1B83E580" w:rsidR="00BC129F" w:rsidRPr="00BC129F" w:rsidRDefault="00BC129F" w:rsidP="00BC129F">
      <w:pPr>
        <w:tabs>
          <w:tab w:val="left" w:pos="3402"/>
        </w:tabs>
        <w:rPr>
          <w:rFonts w:ascii="Times New Roman" w:eastAsia="宋体" w:hAnsi="Times New Roman" w:cs="Times New Roman"/>
          <w:u w:val="single"/>
        </w:rPr>
      </w:pPr>
      <w:r w:rsidRPr="00BC129F">
        <w:rPr>
          <w:rFonts w:ascii="Times New Roman" w:eastAsia="宋体" w:hAnsi="Times New Roman" w:cs="Times New Roman"/>
          <w:u w:val="single"/>
        </w:rPr>
        <w:t>Constraints on renewable energy capacity that can be developed</w:t>
      </w:r>
    </w:p>
    <w:p w14:paraId="46BFB2E3" w14:textId="2FC4A323" w:rsidR="00383E1E" w:rsidRDefault="00383E1E" w:rsidP="00383E1E">
      <w:pPr>
        <w:tabs>
          <w:tab w:val="left" w:pos="3402"/>
        </w:tabs>
        <w:ind w:firstLineChars="200" w:firstLine="420"/>
        <w:rPr>
          <w:rFonts w:ascii="Times New Roman" w:hAnsi="Times New Roman" w:cs="Times New Roman"/>
          <w:szCs w:val="21"/>
        </w:rPr>
      </w:pPr>
      <w:r w:rsidRPr="00383E1E">
        <w:rPr>
          <w:rFonts w:ascii="Times New Roman" w:hAnsi="Times New Roman" w:cs="Times New Roman"/>
          <w:szCs w:val="21"/>
        </w:rPr>
        <w:t>The potential for exploiting resources in various provinces and regions is subject to limitations for hydropower units, wind power units, photovoltaic units, and biomass energy units. This constraint can be formulated as follows:</w:t>
      </w:r>
    </w:p>
    <w:p w14:paraId="6341489F" w14:textId="68C0C7D9" w:rsidR="00BC129F" w:rsidRDefault="00BC129F" w:rsidP="00BC129F">
      <w:pPr>
        <w:tabs>
          <w:tab w:val="left" w:pos="3402"/>
        </w:tabs>
        <w:ind w:firstLineChars="200" w:firstLine="420"/>
        <w:jc w:val="center"/>
        <w:rPr>
          <w:rFonts w:ascii="Times New Roman" w:eastAsia="宋体" w:hAnsi="Times New Roman" w:cs="Times New Roman"/>
        </w:rPr>
      </w:pPr>
      <w:r w:rsidRPr="005A32F6">
        <w:rPr>
          <w:rFonts w:ascii="Times New Roman" w:eastAsia="宋体" w:hAnsi="Times New Roman" w:cs="Times New Roman"/>
          <w:position w:val="-14"/>
        </w:rPr>
        <w:object w:dxaOrig="4959" w:dyaOrig="380" w14:anchorId="5A8BF033">
          <v:shape id="_x0000_i1053" type="#_x0000_t75" style="width:248.4pt;height:19.2pt" o:ole="">
            <v:imagedata r:id="rId62" o:title=""/>
          </v:shape>
          <o:OLEObject Type="Embed" ProgID="Equation.DSMT4" ShapeID="_x0000_i1053" DrawAspect="Content" ObjectID="_1750685022" r:id="rId63"/>
        </w:object>
      </w:r>
    </w:p>
    <w:p w14:paraId="102B743C" w14:textId="695CACF0" w:rsidR="00BC129F" w:rsidRDefault="00D613C0" w:rsidP="00BC129F">
      <w:pPr>
        <w:tabs>
          <w:tab w:val="left" w:pos="3402"/>
        </w:tabs>
        <w:rPr>
          <w:rFonts w:ascii="Times New Roman" w:hAnsi="Times New Roman" w:cs="Times New Roman"/>
          <w:szCs w:val="21"/>
        </w:rPr>
      </w:pPr>
      <w:r>
        <w:rPr>
          <w:rFonts w:ascii="Times New Roman" w:hAnsi="Times New Roman" w:cs="Times New Roman"/>
          <w:szCs w:val="21"/>
        </w:rPr>
        <w:lastRenderedPageBreak/>
        <w:t>w</w:t>
      </w:r>
      <w:r w:rsidR="00BC129F">
        <w:rPr>
          <w:rFonts w:ascii="Times New Roman" w:hAnsi="Times New Roman" w:cs="Times New Roman"/>
          <w:szCs w:val="21"/>
        </w:rPr>
        <w:t xml:space="preserve">here, </w:t>
      </w:r>
      <w:r w:rsidR="00BC129F" w:rsidRPr="00EF3B66">
        <w:rPr>
          <w:position w:val="-14"/>
        </w:rPr>
        <w:object w:dxaOrig="620" w:dyaOrig="380" w14:anchorId="745BF843">
          <v:shape id="_x0000_i1054" type="#_x0000_t75" style="width:31.2pt;height:19.2pt" o:ole="">
            <v:imagedata r:id="rId64" o:title=""/>
          </v:shape>
          <o:OLEObject Type="Embed" ProgID="Equation.DSMT4" ShapeID="_x0000_i1054" DrawAspect="Content" ObjectID="_1750685023" r:id="rId65"/>
        </w:object>
      </w:r>
      <w:r w:rsidR="00BC129F" w:rsidRPr="00BC129F">
        <w:t xml:space="preserve"> </w:t>
      </w:r>
      <w:r w:rsidR="00BC129F" w:rsidRPr="00C76B7A">
        <w:rPr>
          <w:rFonts w:ascii="Times New Roman" w:eastAsia="宋体" w:hAnsi="Times New Roman" w:cs="Times New Roman"/>
        </w:rPr>
        <w:t>represent</w:t>
      </w:r>
      <w:r w:rsidR="00BC129F">
        <w:rPr>
          <w:rFonts w:ascii="Times New Roman" w:eastAsia="宋体" w:hAnsi="Times New Roman" w:cs="Times New Roman"/>
        </w:rPr>
        <w:t>s</w:t>
      </w:r>
      <w:r w:rsidR="00BC129F" w:rsidRPr="00BC129F">
        <w:rPr>
          <w:rFonts w:ascii="Times New Roman" w:hAnsi="Times New Roman" w:cs="Times New Roman"/>
          <w:szCs w:val="21"/>
        </w:rPr>
        <w:t xml:space="preserve"> </w:t>
      </w:r>
      <w:r w:rsidR="00BC129F">
        <w:rPr>
          <w:rFonts w:ascii="Times New Roman" w:hAnsi="Times New Roman" w:cs="Times New Roman"/>
          <w:szCs w:val="21"/>
        </w:rPr>
        <w:t>t</w:t>
      </w:r>
      <w:r w:rsidR="00BC129F" w:rsidRPr="00BC129F">
        <w:rPr>
          <w:rFonts w:ascii="Times New Roman" w:hAnsi="Times New Roman" w:cs="Times New Roman"/>
          <w:szCs w:val="21"/>
        </w:rPr>
        <w:t xml:space="preserve">he installed capacity of renewable energy corresponding to the </w:t>
      </w:r>
      <w:proofErr w:type="spellStart"/>
      <w:r w:rsidR="00BC129F" w:rsidRPr="00BC129F">
        <w:rPr>
          <w:rFonts w:ascii="Times New Roman" w:hAnsi="Times New Roman" w:cs="Times New Roman"/>
          <w:i/>
          <w:iCs/>
          <w:szCs w:val="21"/>
        </w:rPr>
        <w:t>i</w:t>
      </w:r>
      <w:r w:rsidR="00BC129F" w:rsidRPr="00BC129F">
        <w:rPr>
          <w:rFonts w:ascii="Times New Roman" w:hAnsi="Times New Roman" w:cs="Times New Roman"/>
          <w:szCs w:val="21"/>
        </w:rPr>
        <w:t>-th</w:t>
      </w:r>
      <w:proofErr w:type="spellEnd"/>
      <w:r w:rsidR="00BC129F" w:rsidRPr="00BC129F">
        <w:rPr>
          <w:rFonts w:ascii="Times New Roman" w:hAnsi="Times New Roman" w:cs="Times New Roman"/>
          <w:szCs w:val="21"/>
        </w:rPr>
        <w:t xml:space="preserve"> city</w:t>
      </w:r>
      <w:r>
        <w:rPr>
          <w:rFonts w:ascii="Times New Roman" w:hAnsi="Times New Roman" w:cs="Times New Roman"/>
          <w:szCs w:val="21"/>
        </w:rPr>
        <w:t>;</w:t>
      </w:r>
      <w:r w:rsidR="00BC129F" w:rsidRPr="00BC129F">
        <w:t xml:space="preserve"> </w:t>
      </w:r>
      <w:r w:rsidR="00BC129F" w:rsidRPr="00EF3B66">
        <w:rPr>
          <w:position w:val="-14"/>
        </w:rPr>
        <w:object w:dxaOrig="620" w:dyaOrig="380" w14:anchorId="59CBED63">
          <v:shape id="_x0000_i1055" type="#_x0000_t75" style="width:31.2pt;height:19.2pt" o:ole="">
            <v:imagedata r:id="rId66" o:title=""/>
          </v:shape>
          <o:OLEObject Type="Embed" ProgID="Equation.DSMT4" ShapeID="_x0000_i1055" DrawAspect="Content" ObjectID="_1750685024" r:id="rId67"/>
        </w:object>
      </w:r>
      <w:r w:rsidR="00BC129F">
        <w:t xml:space="preserve"> </w:t>
      </w:r>
      <w:r w:rsidR="00BC129F" w:rsidRPr="00C76B7A">
        <w:rPr>
          <w:rFonts w:ascii="Times New Roman" w:eastAsia="宋体" w:hAnsi="Times New Roman" w:cs="Times New Roman"/>
        </w:rPr>
        <w:t>represent</w:t>
      </w:r>
      <w:r w:rsidR="00BC129F">
        <w:rPr>
          <w:rFonts w:ascii="Times New Roman" w:eastAsia="宋体" w:hAnsi="Times New Roman" w:cs="Times New Roman"/>
        </w:rPr>
        <w:t>s</w:t>
      </w:r>
      <w:r w:rsidR="00BC129F">
        <w:t xml:space="preserve"> </w:t>
      </w:r>
      <w:r w:rsidR="00BC129F">
        <w:rPr>
          <w:rFonts w:ascii="Times New Roman" w:hAnsi="Times New Roman" w:cs="Times New Roman"/>
          <w:szCs w:val="21"/>
        </w:rPr>
        <w:t>t</w:t>
      </w:r>
      <w:r w:rsidR="00BC129F" w:rsidRPr="00BC129F">
        <w:rPr>
          <w:rFonts w:ascii="Times New Roman" w:hAnsi="Times New Roman" w:cs="Times New Roman"/>
          <w:szCs w:val="21"/>
        </w:rPr>
        <w:t xml:space="preserve">he upper limit for the installed capacity of renewable energy corresponding to the </w:t>
      </w:r>
      <w:proofErr w:type="spellStart"/>
      <w:r w:rsidR="00BC129F" w:rsidRPr="00BC129F">
        <w:rPr>
          <w:rFonts w:ascii="Times New Roman" w:hAnsi="Times New Roman" w:cs="Times New Roman"/>
          <w:i/>
          <w:iCs/>
          <w:szCs w:val="21"/>
        </w:rPr>
        <w:t>i</w:t>
      </w:r>
      <w:r w:rsidR="00BC129F" w:rsidRPr="00BC129F">
        <w:rPr>
          <w:rFonts w:ascii="Times New Roman" w:hAnsi="Times New Roman" w:cs="Times New Roman"/>
          <w:szCs w:val="21"/>
        </w:rPr>
        <w:t>-th</w:t>
      </w:r>
      <w:proofErr w:type="spellEnd"/>
      <w:r w:rsidR="00BC129F" w:rsidRPr="00BC129F">
        <w:rPr>
          <w:rFonts w:ascii="Times New Roman" w:hAnsi="Times New Roman" w:cs="Times New Roman"/>
          <w:szCs w:val="21"/>
        </w:rPr>
        <w:t xml:space="preserve"> city.</w:t>
      </w:r>
    </w:p>
    <w:p w14:paraId="02513794" w14:textId="299EF118" w:rsidR="00BC129F" w:rsidRDefault="00BC129F" w:rsidP="00BC129F">
      <w:pPr>
        <w:tabs>
          <w:tab w:val="left" w:pos="3402"/>
        </w:tabs>
        <w:rPr>
          <w:rFonts w:ascii="Times New Roman" w:hAnsi="Times New Roman" w:cs="Times New Roman"/>
          <w:szCs w:val="21"/>
          <w:u w:val="single"/>
        </w:rPr>
      </w:pPr>
      <w:r w:rsidRPr="00BC129F">
        <w:rPr>
          <w:rFonts w:ascii="Times New Roman" w:hAnsi="Times New Roman" w:cs="Times New Roman"/>
          <w:szCs w:val="21"/>
          <w:u w:val="single"/>
        </w:rPr>
        <w:t>Power supply and demand balance constraints</w:t>
      </w:r>
    </w:p>
    <w:p w14:paraId="35EB00AF" w14:textId="32E79C54" w:rsidR="00BC129F" w:rsidRDefault="00BC129F" w:rsidP="00BC129F">
      <w:pPr>
        <w:tabs>
          <w:tab w:val="left" w:pos="3402"/>
        </w:tabs>
        <w:jc w:val="center"/>
        <w:rPr>
          <w:rFonts w:ascii="Times New Roman" w:eastAsia="宋体" w:hAnsi="Times New Roman" w:cs="Times New Roman"/>
        </w:rPr>
      </w:pPr>
      <w:r w:rsidRPr="00445A80">
        <w:rPr>
          <w:rFonts w:ascii="Times New Roman" w:eastAsia="宋体" w:hAnsi="Times New Roman" w:cs="Times New Roman"/>
          <w:position w:val="-28"/>
        </w:rPr>
        <w:object w:dxaOrig="3720" w:dyaOrig="540" w14:anchorId="4B5C66FC">
          <v:shape id="_x0000_i1056" type="#_x0000_t75" style="width:186pt;height:27.6pt" o:ole="">
            <v:imagedata r:id="rId68" o:title=""/>
          </v:shape>
          <o:OLEObject Type="Embed" ProgID="Equation.DSMT4" ShapeID="_x0000_i1056" DrawAspect="Content" ObjectID="_1750685025" r:id="rId69"/>
        </w:object>
      </w:r>
    </w:p>
    <w:p w14:paraId="1702F65B" w14:textId="5287F6B2" w:rsidR="00BC129F" w:rsidRDefault="00954BEE" w:rsidP="00BC129F">
      <w:pPr>
        <w:tabs>
          <w:tab w:val="left" w:pos="3402"/>
        </w:tabs>
        <w:spacing w:line="320" w:lineRule="exact"/>
        <w:rPr>
          <w:rFonts w:ascii="Times New Roman" w:eastAsia="宋体" w:hAnsi="Times New Roman" w:cs="Times New Roman"/>
        </w:rPr>
      </w:pPr>
      <w:r>
        <w:rPr>
          <w:rFonts w:ascii="Times New Roman" w:hAnsi="Times New Roman" w:cs="Times New Roman"/>
          <w:szCs w:val="21"/>
        </w:rPr>
        <w:t>w</w:t>
      </w:r>
      <w:r w:rsidR="00BC129F" w:rsidRPr="00BC129F">
        <w:rPr>
          <w:rFonts w:ascii="Times New Roman" w:hAnsi="Times New Roman" w:cs="Times New Roman"/>
          <w:szCs w:val="21"/>
        </w:rPr>
        <w:t>here,</w:t>
      </w:r>
      <w:r w:rsidR="00BC129F">
        <w:rPr>
          <w:rFonts w:ascii="Times New Roman" w:hAnsi="Times New Roman" w:cs="Times New Roman"/>
          <w:szCs w:val="21"/>
        </w:rPr>
        <w:t xml:space="preserve"> </w:t>
      </w:r>
      <w:r w:rsidR="00BC129F" w:rsidRPr="00483AF8">
        <w:rPr>
          <w:rFonts w:ascii="Times New Roman" w:eastAsia="宋体" w:hAnsi="Times New Roman" w:cs="Times New Roman"/>
          <w:position w:val="-10"/>
        </w:rPr>
        <w:object w:dxaOrig="380" w:dyaOrig="340" w14:anchorId="35AFBDA1">
          <v:shape id="_x0000_i1057" type="#_x0000_t75" style="width:19.2pt;height:16.8pt" o:ole="">
            <v:imagedata r:id="rId70" o:title=""/>
          </v:shape>
          <o:OLEObject Type="Embed" ProgID="Equation.DSMT4" ShapeID="_x0000_i1057" DrawAspect="Content" ObjectID="_1750685026" r:id="rId71"/>
        </w:object>
      </w:r>
      <w:r w:rsidR="00BC129F">
        <w:rPr>
          <w:rFonts w:ascii="Times New Roman" w:eastAsia="宋体" w:hAnsi="Times New Roman" w:cs="Times New Roman"/>
        </w:rPr>
        <w:t xml:space="preserve"> r</w:t>
      </w:r>
      <w:r w:rsidR="00BC129F" w:rsidRPr="00BC129F">
        <w:rPr>
          <w:rFonts w:ascii="Times New Roman" w:eastAsia="宋体" w:hAnsi="Times New Roman" w:cs="Times New Roman"/>
        </w:rPr>
        <w:t xml:space="preserve">epresents the line loss rate of the </w:t>
      </w:r>
      <w:proofErr w:type="spellStart"/>
      <w:r w:rsidR="00BC129F" w:rsidRPr="00954BEE">
        <w:rPr>
          <w:rFonts w:ascii="Times New Roman" w:eastAsia="宋体" w:hAnsi="Times New Roman" w:cs="Times New Roman"/>
          <w:i/>
          <w:iCs/>
        </w:rPr>
        <w:t>i</w:t>
      </w:r>
      <w:r w:rsidR="00BC129F" w:rsidRPr="00BC129F">
        <w:rPr>
          <w:rFonts w:ascii="Times New Roman" w:eastAsia="宋体" w:hAnsi="Times New Roman" w:cs="Times New Roman"/>
        </w:rPr>
        <w:t>-th</w:t>
      </w:r>
      <w:proofErr w:type="spellEnd"/>
      <w:r w:rsidR="00BC129F" w:rsidRPr="00BC129F">
        <w:rPr>
          <w:rFonts w:ascii="Times New Roman" w:eastAsia="宋体" w:hAnsi="Times New Roman" w:cs="Times New Roman"/>
        </w:rPr>
        <w:t xml:space="preserve"> city</w:t>
      </w:r>
      <w:r w:rsidR="00BC129F">
        <w:rPr>
          <w:rFonts w:ascii="Times New Roman" w:eastAsia="宋体" w:hAnsi="Times New Roman" w:cs="Times New Roman"/>
        </w:rPr>
        <w:t xml:space="preserve">; </w:t>
      </w:r>
      <w:r w:rsidR="00BC129F" w:rsidRPr="00483AF8">
        <w:rPr>
          <w:rFonts w:ascii="Times New Roman" w:eastAsia="宋体" w:hAnsi="Times New Roman" w:cs="Times New Roman"/>
          <w:position w:val="-14"/>
        </w:rPr>
        <w:object w:dxaOrig="380" w:dyaOrig="380" w14:anchorId="0B1CB522">
          <v:shape id="_x0000_i1058" type="#_x0000_t75" style="width:19.2pt;height:19.2pt" o:ole="">
            <v:imagedata r:id="rId72" o:title=""/>
          </v:shape>
          <o:OLEObject Type="Embed" ProgID="Equation.DSMT4" ShapeID="_x0000_i1058" DrawAspect="Content" ObjectID="_1750685027" r:id="rId73"/>
        </w:object>
      </w:r>
      <w:r w:rsidR="00BC129F">
        <w:rPr>
          <w:rFonts w:ascii="Times New Roman" w:eastAsia="宋体" w:hAnsi="Times New Roman" w:cs="Times New Roman"/>
        </w:rPr>
        <w:t xml:space="preserve"> r</w:t>
      </w:r>
      <w:r w:rsidR="00BC129F" w:rsidRPr="00BC129F">
        <w:rPr>
          <w:rFonts w:ascii="Times New Roman" w:eastAsia="宋体" w:hAnsi="Times New Roman" w:cs="Times New Roman"/>
        </w:rPr>
        <w:t xml:space="preserve">epresents the power generation of the corresponding type of power source in the </w:t>
      </w:r>
      <w:proofErr w:type="spellStart"/>
      <w:r w:rsidR="00BC129F" w:rsidRPr="00954BEE">
        <w:rPr>
          <w:rFonts w:ascii="Times New Roman" w:eastAsia="宋体" w:hAnsi="Times New Roman" w:cs="Times New Roman"/>
          <w:i/>
          <w:iCs/>
        </w:rPr>
        <w:t>i</w:t>
      </w:r>
      <w:r w:rsidR="00BC129F" w:rsidRPr="00BC129F">
        <w:rPr>
          <w:rFonts w:ascii="Times New Roman" w:eastAsia="宋体" w:hAnsi="Times New Roman" w:cs="Times New Roman"/>
        </w:rPr>
        <w:t>-th</w:t>
      </w:r>
      <w:proofErr w:type="spellEnd"/>
      <w:r w:rsidR="00BC129F" w:rsidRPr="00BC129F">
        <w:rPr>
          <w:rFonts w:ascii="Times New Roman" w:eastAsia="宋体" w:hAnsi="Times New Roman" w:cs="Times New Roman"/>
        </w:rPr>
        <w:t xml:space="preserve"> city</w:t>
      </w:r>
      <w:r w:rsidR="00BC129F">
        <w:rPr>
          <w:rFonts w:ascii="Times New Roman" w:eastAsia="宋体" w:hAnsi="Times New Roman" w:cs="Times New Roman"/>
        </w:rPr>
        <w:t xml:space="preserve">; </w:t>
      </w:r>
      <w:r w:rsidR="00BC129F" w:rsidRPr="00483AF8">
        <w:rPr>
          <w:rFonts w:ascii="Times New Roman" w:eastAsia="宋体" w:hAnsi="Times New Roman" w:cs="Times New Roman"/>
          <w:position w:val="-10"/>
        </w:rPr>
        <w:object w:dxaOrig="400" w:dyaOrig="340" w14:anchorId="00945092">
          <v:shape id="_x0000_i1059" type="#_x0000_t75" style="width:19.8pt;height:16.8pt" o:ole="">
            <v:imagedata r:id="rId74" o:title=""/>
          </v:shape>
          <o:OLEObject Type="Embed" ProgID="Equation.DSMT4" ShapeID="_x0000_i1059" DrawAspect="Content" ObjectID="_1750685028" r:id="rId75"/>
        </w:object>
      </w:r>
      <w:r w:rsidR="00BC129F" w:rsidRPr="00BC129F">
        <w:t xml:space="preserve"> </w:t>
      </w:r>
      <w:r w:rsidR="00BC129F">
        <w:rPr>
          <w:rFonts w:ascii="Times New Roman" w:eastAsia="宋体" w:hAnsi="Times New Roman" w:cs="Times New Roman"/>
        </w:rPr>
        <w:t>r</w:t>
      </w:r>
      <w:r w:rsidR="00BC129F" w:rsidRPr="00BC129F">
        <w:rPr>
          <w:rFonts w:ascii="Times New Roman" w:eastAsia="宋体" w:hAnsi="Times New Roman" w:cs="Times New Roman"/>
        </w:rPr>
        <w:t xml:space="preserve">epresents </w:t>
      </w:r>
      <w:r w:rsidR="00BC129F">
        <w:rPr>
          <w:rFonts w:ascii="Times New Roman" w:eastAsia="宋体" w:hAnsi="Times New Roman" w:cs="Times New Roman"/>
        </w:rPr>
        <w:t>t</w:t>
      </w:r>
      <w:r w:rsidR="00BC129F" w:rsidRPr="00BC129F">
        <w:rPr>
          <w:rFonts w:ascii="Times New Roman" w:eastAsia="宋体" w:hAnsi="Times New Roman" w:cs="Times New Roman"/>
        </w:rPr>
        <w:t xml:space="preserve">he load for the </w:t>
      </w:r>
      <w:proofErr w:type="spellStart"/>
      <w:r w:rsidR="00BC129F" w:rsidRPr="003A32A8">
        <w:rPr>
          <w:rFonts w:ascii="Times New Roman" w:eastAsia="宋体" w:hAnsi="Times New Roman" w:cs="Times New Roman"/>
          <w:i/>
          <w:iCs/>
        </w:rPr>
        <w:t>i</w:t>
      </w:r>
      <w:r w:rsidR="00BC129F" w:rsidRPr="00BC129F">
        <w:rPr>
          <w:rFonts w:ascii="Times New Roman" w:eastAsia="宋体" w:hAnsi="Times New Roman" w:cs="Times New Roman"/>
        </w:rPr>
        <w:t>-th</w:t>
      </w:r>
      <w:proofErr w:type="spellEnd"/>
      <w:r w:rsidR="00BC129F" w:rsidRPr="00BC129F">
        <w:rPr>
          <w:rFonts w:ascii="Times New Roman" w:eastAsia="宋体" w:hAnsi="Times New Roman" w:cs="Times New Roman"/>
        </w:rPr>
        <w:t xml:space="preserve"> city.</w:t>
      </w:r>
    </w:p>
    <w:p w14:paraId="2CF4E5C0" w14:textId="1A380DE9" w:rsidR="00BC129F" w:rsidRDefault="00BC129F" w:rsidP="00BC129F">
      <w:pPr>
        <w:tabs>
          <w:tab w:val="left" w:pos="3402"/>
        </w:tabs>
        <w:rPr>
          <w:rFonts w:ascii="Times New Roman" w:hAnsi="Times New Roman" w:cs="Times New Roman"/>
          <w:szCs w:val="21"/>
          <w:u w:val="single"/>
        </w:rPr>
      </w:pPr>
      <w:r w:rsidRPr="00BC129F">
        <w:rPr>
          <w:rFonts w:ascii="Times New Roman" w:hAnsi="Times New Roman" w:cs="Times New Roman"/>
          <w:szCs w:val="21"/>
          <w:u w:val="single"/>
        </w:rPr>
        <w:t>Natural gas resource constraints</w:t>
      </w:r>
    </w:p>
    <w:p w14:paraId="701231C8" w14:textId="177D6BF7" w:rsidR="00383E1E" w:rsidRDefault="00383E1E" w:rsidP="00BC129F">
      <w:pPr>
        <w:tabs>
          <w:tab w:val="left" w:pos="3402"/>
        </w:tabs>
        <w:ind w:firstLineChars="200" w:firstLine="420"/>
        <w:rPr>
          <w:rFonts w:ascii="Times New Roman" w:hAnsi="Times New Roman" w:cs="Times New Roman"/>
          <w:szCs w:val="21"/>
        </w:rPr>
      </w:pPr>
      <w:r w:rsidRPr="00383E1E">
        <w:rPr>
          <w:rFonts w:ascii="Times New Roman" w:hAnsi="Times New Roman" w:cs="Times New Roman"/>
          <w:szCs w:val="21"/>
        </w:rPr>
        <w:t>The availability of natural gas resources in the Yangtze River Delta, and indeed in China as a whole, is constrained, with a heavy dependence on imports. Furthermore, the supply of natural gas resources cannot surpass the capacity of the existing natural gas power generation resources in the region.</w:t>
      </w:r>
    </w:p>
    <w:p w14:paraId="3142430C" w14:textId="16F94BFD" w:rsidR="00BC129F" w:rsidRDefault="00E761F8" w:rsidP="00BC129F">
      <w:pPr>
        <w:widowControl/>
        <w:jc w:val="center"/>
        <w:rPr>
          <w:rFonts w:ascii="Times New Roman" w:eastAsia="宋体" w:hAnsi="Times New Roman" w:cs="Times New Roman"/>
        </w:rPr>
      </w:pPr>
      <w:r w:rsidRPr="00B75FA6">
        <w:rPr>
          <w:rFonts w:ascii="Times New Roman" w:eastAsia="宋体" w:hAnsi="Times New Roman" w:cs="Times New Roman"/>
          <w:position w:val="-26"/>
        </w:rPr>
        <w:object w:dxaOrig="2920" w:dyaOrig="639" w14:anchorId="10BE614F">
          <v:shape id="_x0000_i1060" type="#_x0000_t75" style="width:145.8pt;height:31.8pt" o:ole="">
            <v:imagedata r:id="rId76" o:title=""/>
          </v:shape>
          <o:OLEObject Type="Embed" ProgID="Equation.DSMT4" ShapeID="_x0000_i1060" DrawAspect="Content" ObjectID="_1750685029" r:id="rId77"/>
        </w:object>
      </w:r>
    </w:p>
    <w:p w14:paraId="5612F5EE" w14:textId="77777777" w:rsidR="00BC129F" w:rsidRDefault="00BC129F" w:rsidP="00BC129F">
      <w:pPr>
        <w:widowControl/>
        <w:jc w:val="center"/>
      </w:pPr>
      <w:r w:rsidRPr="00B75FA6">
        <w:rPr>
          <w:position w:val="-14"/>
        </w:rPr>
        <w:object w:dxaOrig="1540" w:dyaOrig="380" w14:anchorId="72A7C6A6">
          <v:shape id="_x0000_i1061" type="#_x0000_t75" style="width:76.8pt;height:19.2pt" o:ole="">
            <v:imagedata r:id="rId78" o:title=""/>
          </v:shape>
          <o:OLEObject Type="Embed" ProgID="Equation.DSMT4" ShapeID="_x0000_i1061" DrawAspect="Content" ObjectID="_1750685030" r:id="rId79"/>
        </w:object>
      </w:r>
    </w:p>
    <w:p w14:paraId="30718BBF" w14:textId="77777777" w:rsidR="00BC129F" w:rsidRDefault="00BC129F" w:rsidP="00BC129F">
      <w:pPr>
        <w:widowControl/>
        <w:jc w:val="center"/>
      </w:pPr>
      <w:r w:rsidRPr="002A0812">
        <w:rPr>
          <w:position w:val="-14"/>
        </w:rPr>
        <w:object w:dxaOrig="1520" w:dyaOrig="380" w14:anchorId="297CBBED">
          <v:shape id="_x0000_i1062" type="#_x0000_t75" style="width:76.2pt;height:19.2pt" o:ole="">
            <v:imagedata r:id="rId80" o:title=""/>
          </v:shape>
          <o:OLEObject Type="Embed" ProgID="Equation.DSMT4" ShapeID="_x0000_i1062" DrawAspect="Content" ObjectID="_1750685031" r:id="rId81"/>
        </w:object>
      </w:r>
    </w:p>
    <w:p w14:paraId="0C255F1C" w14:textId="78D15D8C" w:rsidR="00BC129F" w:rsidRDefault="003A32A8" w:rsidP="003A32A8">
      <w:pPr>
        <w:tabs>
          <w:tab w:val="left" w:pos="3402"/>
        </w:tabs>
        <w:spacing w:line="320" w:lineRule="exact"/>
        <w:rPr>
          <w:rFonts w:ascii="Times New Roman" w:eastAsia="宋体" w:hAnsi="Times New Roman" w:cs="Times New Roman"/>
        </w:rPr>
      </w:pPr>
      <w:r>
        <w:rPr>
          <w:rFonts w:ascii="Times New Roman" w:hAnsi="Times New Roman" w:cs="Times New Roman"/>
          <w:szCs w:val="21"/>
        </w:rPr>
        <w:t>w</w:t>
      </w:r>
      <w:r w:rsidR="00BC129F">
        <w:rPr>
          <w:rFonts w:ascii="Times New Roman" w:hAnsi="Times New Roman" w:cs="Times New Roman"/>
          <w:szCs w:val="21"/>
        </w:rPr>
        <w:t xml:space="preserve">here, </w:t>
      </w:r>
      <w:proofErr w:type="spellStart"/>
      <w:r w:rsidRPr="003A32A8">
        <w:rPr>
          <w:rFonts w:ascii="Times New Roman" w:eastAsia="宋体" w:hAnsi="Times New Roman" w:cs="Times New Roman"/>
          <w:i/>
          <w:iCs/>
        </w:rPr>
        <w:t>P</w:t>
      </w:r>
      <w:r w:rsidR="00E761F8">
        <w:rPr>
          <w:rFonts w:ascii="Times New Roman" w:eastAsia="宋体" w:hAnsi="Times New Roman" w:cs="Times New Roman"/>
          <w:i/>
          <w:iCs/>
          <w:vertAlign w:val="subscript"/>
        </w:rPr>
        <w:t>NG</w:t>
      </w:r>
      <w:r w:rsidRPr="003A32A8">
        <w:rPr>
          <w:rFonts w:ascii="Times New Roman" w:eastAsia="宋体" w:hAnsi="Times New Roman" w:cs="Times New Roman"/>
          <w:i/>
          <w:iCs/>
          <w:vertAlign w:val="subscript"/>
        </w:rPr>
        <w:t>,i,t</w:t>
      </w:r>
      <w:proofErr w:type="spellEnd"/>
      <w:r w:rsidR="00BC129F">
        <w:rPr>
          <w:rFonts w:ascii="Times New Roman" w:eastAsia="宋体" w:hAnsi="Times New Roman" w:cs="Times New Roman"/>
        </w:rPr>
        <w:t xml:space="preserve"> r</w:t>
      </w:r>
      <w:r w:rsidR="00BC129F" w:rsidRPr="00BC129F">
        <w:rPr>
          <w:rFonts w:ascii="Times New Roman" w:eastAsia="宋体" w:hAnsi="Times New Roman" w:cs="Times New Roman"/>
        </w:rPr>
        <w:t xml:space="preserve">epresents the natural gas power generation of the </w:t>
      </w:r>
      <w:proofErr w:type="spellStart"/>
      <w:r w:rsidR="00BC129F" w:rsidRPr="003A32A8">
        <w:rPr>
          <w:rFonts w:ascii="Times New Roman" w:eastAsia="宋体" w:hAnsi="Times New Roman" w:cs="Times New Roman"/>
          <w:i/>
          <w:iCs/>
        </w:rPr>
        <w:t>i</w:t>
      </w:r>
      <w:r w:rsidR="00BC129F" w:rsidRPr="00BC129F">
        <w:rPr>
          <w:rFonts w:ascii="Times New Roman" w:eastAsia="宋体" w:hAnsi="Times New Roman" w:cs="Times New Roman"/>
        </w:rPr>
        <w:t>-th</w:t>
      </w:r>
      <w:proofErr w:type="spellEnd"/>
      <w:r w:rsidR="00BC129F" w:rsidRPr="00BC129F">
        <w:rPr>
          <w:rFonts w:ascii="Times New Roman" w:eastAsia="宋体" w:hAnsi="Times New Roman" w:cs="Times New Roman"/>
        </w:rPr>
        <w:t xml:space="preserve"> city in the </w:t>
      </w:r>
      <w:r w:rsidR="00BC129F" w:rsidRPr="003A32A8">
        <w:rPr>
          <w:rFonts w:ascii="Times New Roman" w:eastAsia="宋体" w:hAnsi="Times New Roman" w:cs="Times New Roman"/>
          <w:i/>
          <w:iCs/>
        </w:rPr>
        <w:t>t</w:t>
      </w:r>
      <w:r w:rsidR="00BC129F" w:rsidRPr="00BC129F">
        <w:rPr>
          <w:rFonts w:ascii="Times New Roman" w:eastAsia="宋体" w:hAnsi="Times New Roman" w:cs="Times New Roman"/>
        </w:rPr>
        <w:t>-</w:t>
      </w:r>
      <w:proofErr w:type="spellStart"/>
      <w:r w:rsidR="00BC129F" w:rsidRPr="00BC129F">
        <w:rPr>
          <w:rFonts w:ascii="Times New Roman" w:eastAsia="宋体" w:hAnsi="Times New Roman" w:cs="Times New Roman"/>
        </w:rPr>
        <w:t>th</w:t>
      </w:r>
      <w:proofErr w:type="spellEnd"/>
      <w:r w:rsidR="00BC129F" w:rsidRPr="00BC129F">
        <w:rPr>
          <w:rFonts w:ascii="Times New Roman" w:eastAsia="宋体" w:hAnsi="Times New Roman" w:cs="Times New Roman"/>
        </w:rPr>
        <w:t xml:space="preserve"> year</w:t>
      </w:r>
      <w:r w:rsidR="00BC129F">
        <w:rPr>
          <w:rFonts w:ascii="Times New Roman" w:eastAsia="宋体" w:hAnsi="Times New Roman" w:cs="Times New Roman"/>
        </w:rPr>
        <w:t xml:space="preserve">; </w:t>
      </w:r>
      <w:r w:rsidR="00BC129F" w:rsidRPr="006F768E">
        <w:rPr>
          <w:rFonts w:ascii="Times New Roman" w:eastAsia="宋体" w:hAnsi="Times New Roman" w:cs="Times New Roman"/>
          <w:position w:val="-10"/>
        </w:rPr>
        <w:object w:dxaOrig="279" w:dyaOrig="320" w14:anchorId="0077414B">
          <v:shape id="_x0000_i1063" type="#_x0000_t75" style="width:13.8pt;height:16.2pt" o:ole="">
            <v:imagedata r:id="rId82" o:title=""/>
          </v:shape>
          <o:OLEObject Type="Embed" ProgID="Equation.DSMT4" ShapeID="_x0000_i1063" DrawAspect="Content" ObjectID="_1750685032" r:id="rId83"/>
        </w:object>
      </w:r>
      <w:r w:rsidR="00BC129F">
        <w:rPr>
          <w:rFonts w:ascii="Times New Roman" w:eastAsia="宋体" w:hAnsi="Times New Roman" w:cs="Times New Roman"/>
        </w:rPr>
        <w:t xml:space="preserve"> r</w:t>
      </w:r>
      <w:r w:rsidR="00BC129F" w:rsidRPr="00BC129F">
        <w:rPr>
          <w:rFonts w:ascii="Times New Roman" w:eastAsia="宋体" w:hAnsi="Times New Roman" w:cs="Times New Roman"/>
        </w:rPr>
        <w:t xml:space="preserve">epresents </w:t>
      </w:r>
      <w:r w:rsidR="00BC129F">
        <w:rPr>
          <w:rFonts w:ascii="Times New Roman" w:eastAsia="宋体" w:hAnsi="Times New Roman" w:cs="Times New Roman"/>
        </w:rPr>
        <w:t>t</w:t>
      </w:r>
      <w:r w:rsidR="00BC129F" w:rsidRPr="00BC129F">
        <w:rPr>
          <w:rFonts w:ascii="Times New Roman" w:eastAsia="宋体" w:hAnsi="Times New Roman" w:cs="Times New Roman"/>
        </w:rPr>
        <w:t>he natural gas consumed per unit of natural gas power generation</w:t>
      </w:r>
      <w:r w:rsidR="00BC129F">
        <w:rPr>
          <w:rFonts w:ascii="Times New Roman" w:eastAsia="宋体" w:hAnsi="Times New Roman" w:cs="Times New Roman"/>
        </w:rPr>
        <w:t xml:space="preserve">; </w:t>
      </w:r>
      <w:r w:rsidR="00BC129F" w:rsidRPr="006F768E">
        <w:rPr>
          <w:rFonts w:ascii="Times New Roman" w:eastAsia="宋体" w:hAnsi="Times New Roman" w:cs="Times New Roman"/>
          <w:position w:val="-14"/>
        </w:rPr>
        <w:object w:dxaOrig="279" w:dyaOrig="360" w14:anchorId="1B78C2FB">
          <v:shape id="_x0000_i1064" type="#_x0000_t75" style="width:13.8pt;height:18pt" o:ole="">
            <v:imagedata r:id="rId84" o:title=""/>
          </v:shape>
          <o:OLEObject Type="Embed" ProgID="Equation.DSMT4" ShapeID="_x0000_i1064" DrawAspect="Content" ObjectID="_1750685033" r:id="rId85"/>
        </w:object>
      </w:r>
      <w:r w:rsidR="00BC129F">
        <w:rPr>
          <w:rFonts w:ascii="Times New Roman" w:eastAsia="宋体" w:hAnsi="Times New Roman" w:cs="Times New Roman"/>
        </w:rPr>
        <w:t xml:space="preserve"> r</w:t>
      </w:r>
      <w:r w:rsidR="00BC129F" w:rsidRPr="00BC129F">
        <w:rPr>
          <w:rFonts w:ascii="Times New Roman" w:eastAsia="宋体" w:hAnsi="Times New Roman" w:cs="Times New Roman"/>
        </w:rPr>
        <w:t>epresents</w:t>
      </w:r>
      <w:r w:rsidR="00BC129F">
        <w:rPr>
          <w:rFonts w:ascii="Times New Roman" w:eastAsia="宋体" w:hAnsi="Times New Roman" w:cs="Times New Roman"/>
        </w:rPr>
        <w:t xml:space="preserve"> the n</w:t>
      </w:r>
      <w:r w:rsidR="00BC129F" w:rsidRPr="00BC129F">
        <w:rPr>
          <w:rFonts w:ascii="Times New Roman" w:eastAsia="宋体" w:hAnsi="Times New Roman" w:cs="Times New Roman"/>
        </w:rPr>
        <w:t>atural gas supply for natural gas power generation</w:t>
      </w:r>
      <w:r w:rsidR="00BC129F">
        <w:rPr>
          <w:rFonts w:ascii="Times New Roman" w:eastAsia="宋体" w:hAnsi="Times New Roman" w:cs="Times New Roman"/>
        </w:rPr>
        <w:t xml:space="preserve">; </w:t>
      </w:r>
      <w:r w:rsidR="00BC129F" w:rsidRPr="006F768E">
        <w:rPr>
          <w:rFonts w:ascii="Times New Roman" w:eastAsia="宋体" w:hAnsi="Times New Roman" w:cs="Times New Roman"/>
          <w:position w:val="-14"/>
        </w:rPr>
        <w:object w:dxaOrig="540" w:dyaOrig="380" w14:anchorId="26962C0B">
          <v:shape id="_x0000_i1065" type="#_x0000_t75" style="width:27.6pt;height:19.2pt" o:ole="">
            <v:imagedata r:id="rId86" o:title=""/>
          </v:shape>
          <o:OLEObject Type="Embed" ProgID="Equation.DSMT4" ShapeID="_x0000_i1065" DrawAspect="Content" ObjectID="_1750685034" r:id="rId87"/>
        </w:object>
      </w:r>
      <w:r w:rsidR="00BC129F">
        <w:rPr>
          <w:rFonts w:ascii="Times New Roman" w:eastAsia="宋体" w:hAnsi="Times New Roman" w:cs="Times New Roman" w:hint="eastAsia"/>
        </w:rPr>
        <w:t xml:space="preserve"> </w:t>
      </w:r>
      <w:r w:rsidR="00BC129F">
        <w:rPr>
          <w:rFonts w:ascii="Times New Roman" w:eastAsia="宋体" w:hAnsi="Times New Roman" w:cs="Times New Roman"/>
        </w:rPr>
        <w:t xml:space="preserve">and </w:t>
      </w:r>
      <w:r w:rsidR="00BC129F" w:rsidRPr="006F768E">
        <w:rPr>
          <w:rFonts w:ascii="Times New Roman" w:eastAsia="宋体" w:hAnsi="Times New Roman" w:cs="Times New Roman"/>
          <w:position w:val="-14"/>
        </w:rPr>
        <w:object w:dxaOrig="540" w:dyaOrig="380" w14:anchorId="6A24710B">
          <v:shape id="_x0000_i1066" type="#_x0000_t75" style="width:27.6pt;height:19.2pt" o:ole="">
            <v:imagedata r:id="rId88" o:title=""/>
          </v:shape>
          <o:OLEObject Type="Embed" ProgID="Equation.DSMT4" ShapeID="_x0000_i1066" DrawAspect="Content" ObjectID="_1750685035" r:id="rId89"/>
        </w:object>
      </w:r>
      <w:r w:rsidR="00BC129F" w:rsidRPr="00BC129F">
        <w:t xml:space="preserve"> </w:t>
      </w:r>
      <w:r w:rsidR="00BC129F" w:rsidRPr="00BC129F">
        <w:rPr>
          <w:rFonts w:ascii="Times New Roman" w:eastAsia="宋体" w:hAnsi="Times New Roman" w:cs="Times New Roman"/>
        </w:rPr>
        <w:t xml:space="preserve">represents </w:t>
      </w:r>
      <w:r w:rsidR="00BC129F">
        <w:rPr>
          <w:rFonts w:ascii="Times New Roman" w:eastAsia="宋体" w:hAnsi="Times New Roman" w:cs="Times New Roman"/>
        </w:rPr>
        <w:t>n</w:t>
      </w:r>
      <w:r w:rsidR="00BC129F" w:rsidRPr="00BC129F">
        <w:rPr>
          <w:rFonts w:ascii="Times New Roman" w:eastAsia="宋体" w:hAnsi="Times New Roman" w:cs="Times New Roman"/>
        </w:rPr>
        <w:t>atural gas imports and exports, respectively</w:t>
      </w:r>
      <w:r w:rsidR="00BC129F">
        <w:rPr>
          <w:rFonts w:ascii="Times New Roman" w:eastAsia="宋体" w:hAnsi="Times New Roman" w:cs="Times New Roman"/>
        </w:rPr>
        <w:t>.</w:t>
      </w:r>
    </w:p>
    <w:p w14:paraId="348C1005" w14:textId="0C72D0C5" w:rsidR="00BC129F" w:rsidRDefault="00BC129F" w:rsidP="00BC129F">
      <w:pPr>
        <w:tabs>
          <w:tab w:val="left" w:pos="3402"/>
        </w:tabs>
        <w:jc w:val="left"/>
        <w:rPr>
          <w:rFonts w:ascii="Times New Roman" w:hAnsi="Times New Roman" w:cs="Times New Roman"/>
          <w:szCs w:val="21"/>
          <w:u w:val="single"/>
        </w:rPr>
      </w:pPr>
      <w:r w:rsidRPr="00BC129F">
        <w:rPr>
          <w:rFonts w:ascii="Times New Roman" w:hAnsi="Times New Roman" w:cs="Times New Roman"/>
          <w:szCs w:val="21"/>
          <w:u w:val="single"/>
        </w:rPr>
        <w:t>Water resource limitations</w:t>
      </w:r>
    </w:p>
    <w:p w14:paraId="5F00B689" w14:textId="652F9E64" w:rsidR="00BC129F" w:rsidRDefault="00383E1E" w:rsidP="00383E1E">
      <w:pPr>
        <w:tabs>
          <w:tab w:val="left" w:pos="3402"/>
        </w:tabs>
        <w:ind w:firstLineChars="200" w:firstLine="420"/>
        <w:jc w:val="left"/>
        <w:rPr>
          <w:rFonts w:ascii="Times New Roman" w:hAnsi="Times New Roman" w:cs="Times New Roman"/>
          <w:szCs w:val="21"/>
        </w:rPr>
      </w:pPr>
      <w:r w:rsidRPr="00383E1E">
        <w:rPr>
          <w:rFonts w:ascii="Times New Roman" w:hAnsi="Times New Roman" w:cs="Times New Roman"/>
          <w:szCs w:val="21"/>
        </w:rPr>
        <w:t>The water consumption for power generation in each province during the planning stage must not exceed the prescribed limit for power generation</w:t>
      </w:r>
    </w:p>
    <w:p w14:paraId="46A3AE9D" w14:textId="7C5CEF87" w:rsidR="00BC129F" w:rsidRDefault="00BC129F" w:rsidP="00BC129F">
      <w:pPr>
        <w:tabs>
          <w:tab w:val="left" w:pos="3402"/>
        </w:tabs>
        <w:jc w:val="center"/>
        <w:rPr>
          <w:rFonts w:ascii="宋体" w:eastAsia="宋体" w:hAnsi="宋体"/>
        </w:rPr>
      </w:pPr>
      <w:r w:rsidRPr="00D07233">
        <w:rPr>
          <w:rFonts w:ascii="宋体" w:eastAsia="宋体" w:hAnsi="宋体"/>
          <w:position w:val="-28"/>
        </w:rPr>
        <w:object w:dxaOrig="1939" w:dyaOrig="660" w14:anchorId="106E8E7C">
          <v:shape id="_x0000_i1067" type="#_x0000_t75" style="width:97.2pt;height:33pt" o:ole="">
            <v:imagedata r:id="rId90" o:title=""/>
          </v:shape>
          <o:OLEObject Type="Embed" ProgID="Equation.DSMT4" ShapeID="_x0000_i1067" DrawAspect="Content" ObjectID="_1750685036" r:id="rId91"/>
        </w:object>
      </w:r>
    </w:p>
    <w:p w14:paraId="785346BF" w14:textId="473A85D0" w:rsidR="00BC129F" w:rsidRDefault="00D613C0" w:rsidP="00954BEE">
      <w:pPr>
        <w:tabs>
          <w:tab w:val="left" w:pos="3402"/>
        </w:tabs>
        <w:spacing w:line="320" w:lineRule="exact"/>
        <w:rPr>
          <w:rFonts w:ascii="Times New Roman" w:eastAsia="宋体" w:hAnsi="Times New Roman" w:cs="Times New Roman"/>
        </w:rPr>
      </w:pPr>
      <w:r>
        <w:rPr>
          <w:rFonts w:ascii="Times New Roman" w:hAnsi="Times New Roman" w:cs="Times New Roman"/>
          <w:szCs w:val="21"/>
        </w:rPr>
        <w:t>w</w:t>
      </w:r>
      <w:r w:rsidR="00BC129F">
        <w:rPr>
          <w:rFonts w:ascii="Times New Roman" w:hAnsi="Times New Roman" w:cs="Times New Roman"/>
          <w:szCs w:val="21"/>
        </w:rPr>
        <w:t xml:space="preserve">here, </w:t>
      </w:r>
      <w:proofErr w:type="spellStart"/>
      <w:r w:rsidRPr="00567EA7">
        <w:rPr>
          <w:rFonts w:ascii="Times New Roman" w:eastAsia="宋体" w:hAnsi="Times New Roman" w:cs="Times New Roman"/>
          <w:i/>
          <w:iCs/>
        </w:rPr>
        <w:t>ω</w:t>
      </w:r>
      <w:r w:rsidRPr="00567EA7">
        <w:rPr>
          <w:rFonts w:ascii="Times New Roman" w:eastAsia="宋体" w:hAnsi="Times New Roman" w:cs="Times New Roman"/>
          <w:i/>
          <w:iCs/>
          <w:vertAlign w:val="subscript"/>
        </w:rPr>
        <w:t>type</w:t>
      </w:r>
      <w:proofErr w:type="spellEnd"/>
      <w:r w:rsidR="00567EA7">
        <w:rPr>
          <w:rFonts w:ascii="Times New Roman" w:eastAsia="宋体" w:hAnsi="Times New Roman" w:cs="Times New Roman"/>
        </w:rPr>
        <w:t xml:space="preserve"> </w:t>
      </w:r>
      <w:r w:rsidR="00954BEE">
        <w:rPr>
          <w:rFonts w:ascii="Times New Roman" w:eastAsia="宋体" w:hAnsi="Times New Roman" w:cs="Times New Roman"/>
        </w:rPr>
        <w:t>r</w:t>
      </w:r>
      <w:r w:rsidR="00954BEE" w:rsidRPr="00954BEE">
        <w:rPr>
          <w:rFonts w:ascii="Times New Roman" w:eastAsia="宋体" w:hAnsi="Times New Roman" w:cs="Times New Roman"/>
        </w:rPr>
        <w:t>epresents the water consumption per unit of electricity generated by the corresponding power generation technology</w:t>
      </w:r>
      <w:r w:rsidR="00954BEE">
        <w:rPr>
          <w:rFonts w:ascii="Times New Roman" w:eastAsia="宋体" w:hAnsi="Times New Roman" w:cs="Times New Roman"/>
        </w:rPr>
        <w:t xml:space="preserve">; </w:t>
      </w:r>
      <w:proofErr w:type="spellStart"/>
      <w:proofErr w:type="gramStart"/>
      <w:r w:rsidR="00567EA7" w:rsidRPr="00567EA7">
        <w:rPr>
          <w:rFonts w:ascii="Times New Roman" w:eastAsia="宋体" w:hAnsi="Times New Roman" w:cs="Times New Roman"/>
          <w:i/>
          <w:iCs/>
        </w:rPr>
        <w:t>P</w:t>
      </w:r>
      <w:r w:rsidR="00567EA7" w:rsidRPr="00567EA7">
        <w:rPr>
          <w:rFonts w:ascii="Times New Roman" w:eastAsia="宋体" w:hAnsi="Times New Roman" w:cs="Times New Roman"/>
          <w:i/>
          <w:iCs/>
          <w:vertAlign w:val="subscript"/>
        </w:rPr>
        <w:t>type,i</w:t>
      </w:r>
      <w:proofErr w:type="gramEnd"/>
      <w:r w:rsidR="00567EA7" w:rsidRPr="00567EA7">
        <w:rPr>
          <w:rFonts w:ascii="Times New Roman" w:eastAsia="宋体" w:hAnsi="Times New Roman" w:cs="Times New Roman"/>
          <w:i/>
          <w:iCs/>
          <w:vertAlign w:val="subscript"/>
        </w:rPr>
        <w:t>,t</w:t>
      </w:r>
      <w:proofErr w:type="spellEnd"/>
      <w:r w:rsidR="00954BEE">
        <w:rPr>
          <w:rFonts w:ascii="Times New Roman" w:eastAsia="宋体" w:hAnsi="Times New Roman" w:cs="Times New Roman"/>
        </w:rPr>
        <w:t xml:space="preserve"> r</w:t>
      </w:r>
      <w:r w:rsidR="00954BEE" w:rsidRPr="00954BEE">
        <w:rPr>
          <w:rFonts w:ascii="Times New Roman" w:eastAsia="宋体" w:hAnsi="Times New Roman" w:cs="Times New Roman"/>
        </w:rPr>
        <w:t xml:space="preserve">epresents the power generation capacity of the </w:t>
      </w:r>
      <w:proofErr w:type="spellStart"/>
      <w:r w:rsidR="00954BEE" w:rsidRPr="00D613C0">
        <w:rPr>
          <w:rFonts w:ascii="Times New Roman" w:eastAsia="宋体" w:hAnsi="Times New Roman" w:cs="Times New Roman"/>
          <w:i/>
          <w:iCs/>
        </w:rPr>
        <w:t>i</w:t>
      </w:r>
      <w:r w:rsidR="00954BEE" w:rsidRPr="00954BEE">
        <w:rPr>
          <w:rFonts w:ascii="Times New Roman" w:eastAsia="宋体" w:hAnsi="Times New Roman" w:cs="Times New Roman"/>
        </w:rPr>
        <w:t>-th</w:t>
      </w:r>
      <w:proofErr w:type="spellEnd"/>
      <w:r w:rsidR="00954BEE" w:rsidRPr="00954BEE">
        <w:rPr>
          <w:rFonts w:ascii="Times New Roman" w:eastAsia="宋体" w:hAnsi="Times New Roman" w:cs="Times New Roman"/>
        </w:rPr>
        <w:t xml:space="preserve"> city in year </w:t>
      </w:r>
      <w:r w:rsidR="00954BEE" w:rsidRPr="00D613C0">
        <w:rPr>
          <w:rFonts w:ascii="Times New Roman" w:eastAsia="宋体" w:hAnsi="Times New Roman" w:cs="Times New Roman"/>
          <w:i/>
          <w:iCs/>
        </w:rPr>
        <w:t>t</w:t>
      </w:r>
      <w:r w:rsidR="00954BEE" w:rsidRPr="00954BEE">
        <w:rPr>
          <w:rFonts w:ascii="Times New Roman" w:eastAsia="宋体" w:hAnsi="Times New Roman" w:cs="Times New Roman"/>
        </w:rPr>
        <w:t>, which is the upper limit of water resources used for power generation.</w:t>
      </w:r>
    </w:p>
    <w:p w14:paraId="32A858B8" w14:textId="53F95BA7" w:rsidR="00954BEE" w:rsidRDefault="00954BEE" w:rsidP="00954BEE">
      <w:pPr>
        <w:tabs>
          <w:tab w:val="left" w:pos="3402"/>
        </w:tabs>
        <w:spacing w:line="320" w:lineRule="exact"/>
        <w:rPr>
          <w:rFonts w:ascii="Times New Roman" w:hAnsi="Times New Roman" w:cs="Times New Roman"/>
          <w:szCs w:val="21"/>
          <w:u w:val="single"/>
        </w:rPr>
      </w:pPr>
      <w:r w:rsidRPr="00954BEE">
        <w:rPr>
          <w:rFonts w:ascii="Times New Roman" w:hAnsi="Times New Roman" w:cs="Times New Roman"/>
          <w:szCs w:val="21"/>
          <w:u w:val="single"/>
        </w:rPr>
        <w:t>Constraints on the upper limit of carbon emissions</w:t>
      </w:r>
    </w:p>
    <w:p w14:paraId="65BB8167" w14:textId="77777777" w:rsidR="00383E1E" w:rsidRDefault="00383E1E" w:rsidP="00956256">
      <w:pPr>
        <w:tabs>
          <w:tab w:val="left" w:pos="3402"/>
        </w:tabs>
        <w:ind w:firstLineChars="100" w:firstLine="210"/>
        <w:rPr>
          <w:rFonts w:ascii="Times New Roman" w:hAnsi="Times New Roman" w:cs="Times New Roman"/>
          <w:szCs w:val="21"/>
        </w:rPr>
      </w:pPr>
      <w:r w:rsidRPr="00383E1E">
        <w:rPr>
          <w:rFonts w:ascii="Times New Roman" w:hAnsi="Times New Roman" w:cs="Times New Roman"/>
          <w:szCs w:val="21"/>
        </w:rPr>
        <w:t>The CO2 emissions generated by the power sector need to align with the specified carbon reduction objectives.</w:t>
      </w:r>
    </w:p>
    <w:p w14:paraId="196DB634" w14:textId="324A4165" w:rsidR="00954BEE" w:rsidRDefault="00954BEE" w:rsidP="00954BEE">
      <w:pPr>
        <w:tabs>
          <w:tab w:val="left" w:pos="3402"/>
        </w:tabs>
        <w:jc w:val="center"/>
        <w:rPr>
          <w:rFonts w:ascii="Times New Roman" w:eastAsia="宋体" w:hAnsi="Times New Roman" w:cs="Times New Roman"/>
        </w:rPr>
      </w:pPr>
      <w:r w:rsidRPr="00D07233">
        <w:rPr>
          <w:rFonts w:ascii="Times New Roman" w:eastAsia="宋体" w:hAnsi="Times New Roman" w:cs="Times New Roman"/>
          <w:position w:val="-28"/>
        </w:rPr>
        <w:object w:dxaOrig="3340" w:dyaOrig="660" w14:anchorId="20F39FAA">
          <v:shape id="_x0000_i1068" type="#_x0000_t75" style="width:167.4pt;height:33pt" o:ole="">
            <v:imagedata r:id="rId92" o:title=""/>
          </v:shape>
          <o:OLEObject Type="Embed" ProgID="Equation.DSMT4" ShapeID="_x0000_i1068" DrawAspect="Content" ObjectID="_1750685037" r:id="rId93"/>
        </w:object>
      </w:r>
    </w:p>
    <w:p w14:paraId="712C9422" w14:textId="131022A5" w:rsidR="00954BEE" w:rsidRDefault="00954BEE" w:rsidP="00954BEE">
      <w:pPr>
        <w:tabs>
          <w:tab w:val="left" w:pos="3402"/>
        </w:tabs>
        <w:spacing w:line="320" w:lineRule="exact"/>
        <w:rPr>
          <w:rFonts w:ascii="Times New Roman" w:eastAsia="宋体" w:hAnsi="Times New Roman" w:cs="Times New Roman"/>
        </w:rPr>
      </w:pPr>
      <w:r>
        <w:rPr>
          <w:rFonts w:ascii="Times New Roman" w:hAnsi="Times New Roman" w:cs="Times New Roman"/>
          <w:szCs w:val="21"/>
        </w:rPr>
        <w:t xml:space="preserve">where, </w:t>
      </w:r>
      <w:proofErr w:type="spellStart"/>
      <w:r w:rsidRPr="00D07233">
        <w:rPr>
          <w:rFonts w:ascii="Times New Roman" w:eastAsia="宋体" w:hAnsi="Times New Roman" w:cs="Times New Roman"/>
          <w:i/>
          <w:iCs/>
        </w:rPr>
        <w:t>e</w:t>
      </w:r>
      <w:r w:rsidRPr="00D07233">
        <w:rPr>
          <w:rFonts w:ascii="Times New Roman" w:eastAsia="宋体" w:hAnsi="Times New Roman" w:cs="Times New Roman"/>
          <w:i/>
          <w:iCs/>
          <w:vertAlign w:val="subscript"/>
        </w:rPr>
        <w:t>type</w:t>
      </w:r>
      <w:proofErr w:type="spellEnd"/>
      <w:r w:rsidRPr="00954BEE">
        <w:rPr>
          <w:rFonts w:ascii="Times New Roman" w:eastAsia="宋体" w:hAnsi="Times New Roman" w:cs="Times New Roman"/>
        </w:rPr>
        <w:t xml:space="preserve"> </w:t>
      </w:r>
      <w:r>
        <w:rPr>
          <w:rFonts w:ascii="Times New Roman" w:eastAsia="宋体" w:hAnsi="Times New Roman" w:cs="Times New Roman"/>
        </w:rPr>
        <w:t>r</w:t>
      </w:r>
      <w:r w:rsidRPr="00954BEE">
        <w:rPr>
          <w:rFonts w:ascii="Times New Roman" w:eastAsia="宋体" w:hAnsi="Times New Roman" w:cs="Times New Roman"/>
        </w:rPr>
        <w:t>epresents the carbon emission coefficient of the corresponding type of power supply</w:t>
      </w:r>
      <w:r>
        <w:rPr>
          <w:rFonts w:ascii="Times New Roman" w:eastAsia="宋体" w:hAnsi="Times New Roman" w:cs="Times New Roman"/>
        </w:rPr>
        <w:t xml:space="preserve">; </w:t>
      </w:r>
      <w:r w:rsidRPr="00D07233">
        <w:rPr>
          <w:rFonts w:ascii="Times New Roman" w:eastAsia="宋体" w:hAnsi="Times New Roman" w:cs="Times New Roman"/>
          <w:position w:val="-14"/>
        </w:rPr>
        <w:object w:dxaOrig="380" w:dyaOrig="380" w14:anchorId="7D9F6B60">
          <v:shape id="_x0000_i1069" type="#_x0000_t75" style="width:19.2pt;height:19.2pt" o:ole="">
            <v:imagedata r:id="rId94" o:title=""/>
          </v:shape>
          <o:OLEObject Type="Embed" ProgID="Equation.DSMT4" ShapeID="_x0000_i1069" DrawAspect="Content" ObjectID="_1750685038" r:id="rId95"/>
        </w:object>
      </w:r>
      <w:r>
        <w:rPr>
          <w:rFonts w:ascii="Times New Roman" w:eastAsia="宋体" w:hAnsi="Times New Roman" w:cs="Times New Roman"/>
        </w:rPr>
        <w:t xml:space="preserve"> represents t</w:t>
      </w:r>
      <w:r w:rsidRPr="00954BEE">
        <w:rPr>
          <w:rFonts w:ascii="Times New Roman" w:eastAsia="宋体" w:hAnsi="Times New Roman" w:cs="Times New Roman"/>
        </w:rPr>
        <w:t xml:space="preserve">he power generation of the corresponding type of power source in the </w:t>
      </w:r>
      <w:proofErr w:type="spellStart"/>
      <w:r w:rsidRPr="003A32A8">
        <w:rPr>
          <w:rFonts w:ascii="Times New Roman" w:eastAsia="宋体" w:hAnsi="Times New Roman" w:cs="Times New Roman"/>
          <w:i/>
          <w:iCs/>
        </w:rPr>
        <w:t>i</w:t>
      </w:r>
      <w:r w:rsidRPr="00954BEE">
        <w:rPr>
          <w:rFonts w:ascii="Times New Roman" w:eastAsia="宋体" w:hAnsi="Times New Roman" w:cs="Times New Roman"/>
        </w:rPr>
        <w:t>-th</w:t>
      </w:r>
      <w:proofErr w:type="spellEnd"/>
      <w:r w:rsidRPr="00954BEE">
        <w:rPr>
          <w:rFonts w:ascii="Times New Roman" w:eastAsia="宋体" w:hAnsi="Times New Roman" w:cs="Times New Roman"/>
        </w:rPr>
        <w:t xml:space="preserve"> city in the </w:t>
      </w:r>
      <w:r w:rsidRPr="003A32A8">
        <w:rPr>
          <w:rFonts w:ascii="Times New Roman" w:eastAsia="宋体" w:hAnsi="Times New Roman" w:cs="Times New Roman"/>
          <w:i/>
          <w:iCs/>
        </w:rPr>
        <w:t>t</w:t>
      </w:r>
      <w:r w:rsidRPr="00954BEE">
        <w:rPr>
          <w:rFonts w:ascii="Times New Roman" w:eastAsia="宋体" w:hAnsi="Times New Roman" w:cs="Times New Roman"/>
        </w:rPr>
        <w:t>-</w:t>
      </w:r>
      <w:proofErr w:type="spellStart"/>
      <w:r w:rsidRPr="00954BEE">
        <w:rPr>
          <w:rFonts w:ascii="Times New Roman" w:eastAsia="宋体" w:hAnsi="Times New Roman" w:cs="Times New Roman"/>
        </w:rPr>
        <w:t>th</w:t>
      </w:r>
      <w:proofErr w:type="spellEnd"/>
      <w:r w:rsidRPr="00954BEE">
        <w:rPr>
          <w:rFonts w:ascii="Times New Roman" w:eastAsia="宋体" w:hAnsi="Times New Roman" w:cs="Times New Roman"/>
        </w:rPr>
        <w:t xml:space="preserve"> year</w:t>
      </w:r>
      <w:r>
        <w:rPr>
          <w:rFonts w:ascii="Times New Roman" w:eastAsia="宋体" w:hAnsi="Times New Roman" w:cs="Times New Roman"/>
        </w:rPr>
        <w:t xml:space="preserve">; </w:t>
      </w:r>
      <w:proofErr w:type="spellStart"/>
      <w:proofErr w:type="gramStart"/>
      <w:r w:rsidRPr="00D07233">
        <w:rPr>
          <w:rFonts w:ascii="Times New Roman" w:eastAsia="宋体" w:hAnsi="Times New Roman" w:cs="Times New Roman"/>
          <w:i/>
          <w:iCs/>
        </w:rPr>
        <w:t>E</w:t>
      </w:r>
      <w:r w:rsidRPr="00D07233">
        <w:rPr>
          <w:rFonts w:ascii="Times New Roman" w:eastAsia="宋体" w:hAnsi="Times New Roman" w:cs="Times New Roman"/>
          <w:i/>
          <w:iCs/>
          <w:vertAlign w:val="superscript"/>
        </w:rPr>
        <w:t>i,t</w:t>
      </w:r>
      <w:proofErr w:type="spellEnd"/>
      <w:proofErr w:type="gramEnd"/>
      <w:r w:rsidRPr="00954BEE">
        <w:rPr>
          <w:rFonts w:ascii="Times New Roman" w:eastAsia="宋体" w:hAnsi="Times New Roman" w:cs="Times New Roman"/>
        </w:rPr>
        <w:t xml:space="preserve"> </w:t>
      </w:r>
      <w:r>
        <w:rPr>
          <w:rFonts w:ascii="Times New Roman" w:eastAsia="宋体" w:hAnsi="Times New Roman" w:cs="Times New Roman"/>
        </w:rPr>
        <w:t>represents</w:t>
      </w:r>
      <w:r w:rsidRPr="00954BEE">
        <w:rPr>
          <w:rFonts w:ascii="Times New Roman" w:eastAsia="宋体" w:hAnsi="Times New Roman" w:cs="Times New Roman"/>
        </w:rPr>
        <w:t xml:space="preserve"> the carbon reduction target for the </w:t>
      </w:r>
      <w:proofErr w:type="spellStart"/>
      <w:r w:rsidRPr="003A32A8">
        <w:rPr>
          <w:rFonts w:ascii="Times New Roman" w:eastAsia="宋体" w:hAnsi="Times New Roman" w:cs="Times New Roman"/>
          <w:i/>
          <w:iCs/>
        </w:rPr>
        <w:t>i</w:t>
      </w:r>
      <w:r w:rsidRPr="00954BEE">
        <w:rPr>
          <w:rFonts w:ascii="Times New Roman" w:eastAsia="宋体" w:hAnsi="Times New Roman" w:cs="Times New Roman"/>
        </w:rPr>
        <w:t>-th</w:t>
      </w:r>
      <w:proofErr w:type="spellEnd"/>
      <w:r w:rsidRPr="00954BEE">
        <w:rPr>
          <w:rFonts w:ascii="Times New Roman" w:eastAsia="宋体" w:hAnsi="Times New Roman" w:cs="Times New Roman"/>
        </w:rPr>
        <w:t xml:space="preserve"> city in the </w:t>
      </w:r>
      <w:r w:rsidRPr="003A32A8">
        <w:rPr>
          <w:rFonts w:ascii="Times New Roman" w:eastAsia="宋体" w:hAnsi="Times New Roman" w:cs="Times New Roman"/>
          <w:i/>
          <w:iCs/>
        </w:rPr>
        <w:t>t</w:t>
      </w:r>
      <w:r w:rsidRPr="00954BEE">
        <w:rPr>
          <w:rFonts w:ascii="Times New Roman" w:eastAsia="宋体" w:hAnsi="Times New Roman" w:cs="Times New Roman"/>
        </w:rPr>
        <w:t>-</w:t>
      </w:r>
      <w:proofErr w:type="spellStart"/>
      <w:r w:rsidRPr="00954BEE">
        <w:rPr>
          <w:rFonts w:ascii="Times New Roman" w:eastAsia="宋体" w:hAnsi="Times New Roman" w:cs="Times New Roman"/>
        </w:rPr>
        <w:t>th</w:t>
      </w:r>
      <w:proofErr w:type="spellEnd"/>
      <w:r w:rsidRPr="00954BEE">
        <w:rPr>
          <w:rFonts w:ascii="Times New Roman" w:eastAsia="宋体" w:hAnsi="Times New Roman" w:cs="Times New Roman"/>
        </w:rPr>
        <w:t xml:space="preserve"> year.</w:t>
      </w:r>
    </w:p>
    <w:p w14:paraId="2E6FF7E5" w14:textId="1DFEB94D" w:rsidR="00954BEE" w:rsidRDefault="00954BEE" w:rsidP="00954BEE">
      <w:pPr>
        <w:widowControl/>
        <w:spacing w:beforeLines="50" w:before="156"/>
        <w:ind w:firstLineChars="200" w:firstLine="420"/>
        <w:jc w:val="center"/>
        <w:rPr>
          <w:rFonts w:ascii="Times New Roman" w:hAnsi="Times New Roman" w:cs="Times New Roman"/>
          <w:b/>
          <w:bCs/>
          <w:szCs w:val="21"/>
        </w:rPr>
      </w:pPr>
      <w:r w:rsidRPr="00477993">
        <w:rPr>
          <w:rFonts w:ascii="Times New Roman" w:hAnsi="Times New Roman" w:cs="Times New Roman"/>
          <w:b/>
          <w:bCs/>
          <w:szCs w:val="21"/>
        </w:rPr>
        <w:lastRenderedPageBreak/>
        <w:t xml:space="preserve">Supplementary Table </w:t>
      </w:r>
      <w:r>
        <w:rPr>
          <w:rFonts w:ascii="Times New Roman" w:hAnsi="Times New Roman" w:cs="Times New Roman"/>
          <w:b/>
          <w:bCs/>
          <w:szCs w:val="21"/>
        </w:rPr>
        <w:t>6</w:t>
      </w:r>
      <w:r w:rsidRPr="00477993">
        <w:rPr>
          <w:rFonts w:ascii="Times New Roman" w:hAnsi="Times New Roman" w:cs="Times New Roman"/>
          <w:b/>
          <w:bCs/>
          <w:szCs w:val="21"/>
        </w:rPr>
        <w:t>.</w:t>
      </w:r>
      <w:r>
        <w:rPr>
          <w:rFonts w:ascii="Times New Roman" w:hAnsi="Times New Roman" w:cs="Times New Roman"/>
          <w:b/>
          <w:bCs/>
          <w:szCs w:val="21"/>
        </w:rPr>
        <w:t xml:space="preserve"> </w:t>
      </w:r>
      <w:r w:rsidRPr="00954BEE">
        <w:rPr>
          <w:rFonts w:ascii="Times New Roman" w:hAnsi="Times New Roman" w:cs="Times New Roman"/>
          <w:b/>
          <w:bCs/>
          <w:szCs w:val="21"/>
        </w:rPr>
        <w:t>Generation Combination of Yangtze River Delta Urban Agglomeration in MCS and MRE Scenarios</w:t>
      </w:r>
    </w:p>
    <w:tbl>
      <w:tblPr>
        <w:tblStyle w:val="a8"/>
        <w:tblW w:w="8812" w:type="dxa"/>
        <w:tblBorders>
          <w:left w:val="none" w:sz="0" w:space="0" w:color="auto"/>
          <w:right w:val="none" w:sz="0" w:space="0" w:color="auto"/>
        </w:tblBorders>
        <w:tblLayout w:type="fixed"/>
        <w:tblLook w:val="04A0" w:firstRow="1" w:lastRow="0" w:firstColumn="1" w:lastColumn="0" w:noHBand="0" w:noVBand="1"/>
      </w:tblPr>
      <w:tblGrid>
        <w:gridCol w:w="1701"/>
        <w:gridCol w:w="1185"/>
        <w:gridCol w:w="1185"/>
        <w:gridCol w:w="1185"/>
        <w:gridCol w:w="1185"/>
        <w:gridCol w:w="1185"/>
        <w:gridCol w:w="1186"/>
      </w:tblGrid>
      <w:tr w:rsidR="00954BEE" w:rsidRPr="000028C8" w14:paraId="525F8504" w14:textId="77777777" w:rsidTr="007B5B64">
        <w:tc>
          <w:tcPr>
            <w:tcW w:w="1701" w:type="dxa"/>
            <w:vMerge w:val="restart"/>
            <w:tcBorders>
              <w:top w:val="single" w:sz="8" w:space="0" w:color="auto"/>
              <w:right w:val="nil"/>
            </w:tcBorders>
            <w:vAlign w:val="center"/>
          </w:tcPr>
          <w:p w14:paraId="092A0AC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Type</w:t>
            </w:r>
          </w:p>
        </w:tc>
        <w:tc>
          <w:tcPr>
            <w:tcW w:w="3555" w:type="dxa"/>
            <w:gridSpan w:val="3"/>
            <w:tcBorders>
              <w:top w:val="single" w:sz="8" w:space="0" w:color="auto"/>
              <w:left w:val="nil"/>
              <w:bottom w:val="single" w:sz="4" w:space="0" w:color="auto"/>
              <w:right w:val="nil"/>
            </w:tcBorders>
          </w:tcPr>
          <w:p w14:paraId="2CECBEE7" w14:textId="77777777" w:rsidR="00954BEE" w:rsidRPr="000028C8" w:rsidRDefault="00954BEE" w:rsidP="007B5B64">
            <w:pPr>
              <w:widowControl/>
              <w:jc w:val="center"/>
              <w:rPr>
                <w:rFonts w:ascii="Times New Roman" w:eastAsia="宋体" w:hAnsi="Times New Roman" w:cs="Times New Roman"/>
                <w:bCs/>
              </w:rPr>
            </w:pPr>
            <w:r w:rsidRPr="000028C8">
              <w:rPr>
                <w:rFonts w:ascii="Times New Roman" w:eastAsia="宋体" w:hAnsi="Times New Roman" w:cs="Times New Roman"/>
                <w:bCs/>
                <w:szCs w:val="21"/>
              </w:rPr>
              <w:t>Scenario: MCS</w:t>
            </w:r>
          </w:p>
        </w:tc>
        <w:tc>
          <w:tcPr>
            <w:tcW w:w="3556" w:type="dxa"/>
            <w:gridSpan w:val="3"/>
            <w:tcBorders>
              <w:top w:val="single" w:sz="8" w:space="0" w:color="auto"/>
              <w:left w:val="nil"/>
              <w:bottom w:val="single" w:sz="4" w:space="0" w:color="auto"/>
            </w:tcBorders>
          </w:tcPr>
          <w:p w14:paraId="11645D64" w14:textId="77777777" w:rsidR="00954BEE" w:rsidRPr="000028C8" w:rsidRDefault="00954BEE" w:rsidP="007B5B64">
            <w:pPr>
              <w:widowControl/>
              <w:jc w:val="center"/>
              <w:rPr>
                <w:rFonts w:ascii="Times New Roman" w:eastAsia="宋体" w:hAnsi="Times New Roman" w:cs="Times New Roman"/>
                <w:bCs/>
              </w:rPr>
            </w:pPr>
            <w:r w:rsidRPr="000028C8">
              <w:rPr>
                <w:rFonts w:ascii="Times New Roman" w:eastAsia="宋体" w:hAnsi="Times New Roman" w:cs="Times New Roman"/>
                <w:bCs/>
                <w:szCs w:val="21"/>
              </w:rPr>
              <w:t>Scenario: MRE</w:t>
            </w:r>
          </w:p>
        </w:tc>
      </w:tr>
      <w:tr w:rsidR="00954BEE" w14:paraId="3EC7DF07" w14:textId="77777777" w:rsidTr="007B5B64">
        <w:tc>
          <w:tcPr>
            <w:tcW w:w="1701" w:type="dxa"/>
            <w:vMerge/>
            <w:tcBorders>
              <w:bottom w:val="single" w:sz="8" w:space="0" w:color="auto"/>
              <w:right w:val="nil"/>
            </w:tcBorders>
          </w:tcPr>
          <w:p w14:paraId="357ED36E" w14:textId="77777777" w:rsidR="00954BEE" w:rsidRDefault="00954BEE" w:rsidP="007B5B64">
            <w:pPr>
              <w:widowControl/>
              <w:rPr>
                <w:rFonts w:ascii="Times New Roman" w:eastAsia="宋体" w:hAnsi="Times New Roman" w:cs="Times New Roman"/>
              </w:rPr>
            </w:pPr>
          </w:p>
        </w:tc>
        <w:tc>
          <w:tcPr>
            <w:tcW w:w="1185" w:type="dxa"/>
            <w:tcBorders>
              <w:top w:val="single" w:sz="4" w:space="0" w:color="auto"/>
              <w:left w:val="nil"/>
              <w:bottom w:val="single" w:sz="8" w:space="0" w:color="auto"/>
              <w:right w:val="nil"/>
            </w:tcBorders>
          </w:tcPr>
          <w:p w14:paraId="5D81E8C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025</w:t>
            </w:r>
          </w:p>
        </w:tc>
        <w:tc>
          <w:tcPr>
            <w:tcW w:w="1185" w:type="dxa"/>
            <w:tcBorders>
              <w:top w:val="single" w:sz="4" w:space="0" w:color="auto"/>
              <w:left w:val="nil"/>
              <w:bottom w:val="single" w:sz="8" w:space="0" w:color="auto"/>
              <w:right w:val="nil"/>
            </w:tcBorders>
          </w:tcPr>
          <w:p w14:paraId="5BCC98AC"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030</w:t>
            </w:r>
          </w:p>
        </w:tc>
        <w:tc>
          <w:tcPr>
            <w:tcW w:w="1185" w:type="dxa"/>
            <w:tcBorders>
              <w:top w:val="single" w:sz="4" w:space="0" w:color="auto"/>
              <w:left w:val="nil"/>
              <w:bottom w:val="single" w:sz="8" w:space="0" w:color="auto"/>
              <w:right w:val="nil"/>
            </w:tcBorders>
          </w:tcPr>
          <w:p w14:paraId="5309F206"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035</w:t>
            </w:r>
          </w:p>
        </w:tc>
        <w:tc>
          <w:tcPr>
            <w:tcW w:w="1185" w:type="dxa"/>
            <w:tcBorders>
              <w:top w:val="single" w:sz="4" w:space="0" w:color="auto"/>
              <w:left w:val="nil"/>
              <w:bottom w:val="single" w:sz="8" w:space="0" w:color="auto"/>
              <w:right w:val="nil"/>
            </w:tcBorders>
          </w:tcPr>
          <w:p w14:paraId="3F96AD77"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025</w:t>
            </w:r>
          </w:p>
        </w:tc>
        <w:tc>
          <w:tcPr>
            <w:tcW w:w="1185" w:type="dxa"/>
            <w:tcBorders>
              <w:top w:val="single" w:sz="4" w:space="0" w:color="auto"/>
              <w:left w:val="nil"/>
              <w:bottom w:val="single" w:sz="8" w:space="0" w:color="auto"/>
              <w:right w:val="nil"/>
            </w:tcBorders>
          </w:tcPr>
          <w:p w14:paraId="12898D8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030</w:t>
            </w:r>
          </w:p>
        </w:tc>
        <w:tc>
          <w:tcPr>
            <w:tcW w:w="1186" w:type="dxa"/>
            <w:tcBorders>
              <w:top w:val="single" w:sz="4" w:space="0" w:color="auto"/>
              <w:left w:val="nil"/>
              <w:bottom w:val="single" w:sz="8" w:space="0" w:color="auto"/>
            </w:tcBorders>
          </w:tcPr>
          <w:p w14:paraId="4207C2C5"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035</w:t>
            </w:r>
          </w:p>
        </w:tc>
      </w:tr>
      <w:tr w:rsidR="00954BEE" w14:paraId="37790D55" w14:textId="77777777" w:rsidTr="007B5B64">
        <w:tc>
          <w:tcPr>
            <w:tcW w:w="8812" w:type="dxa"/>
            <w:gridSpan w:val="7"/>
            <w:tcBorders>
              <w:top w:val="single" w:sz="8" w:space="0" w:color="auto"/>
              <w:bottom w:val="single" w:sz="8" w:space="0" w:color="auto"/>
            </w:tcBorders>
          </w:tcPr>
          <w:p w14:paraId="14C3D2C2"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rPr>
              <w:t xml:space="preserve">Electricity generation for </w:t>
            </w:r>
            <w:r>
              <w:rPr>
                <w:rFonts w:ascii="Times New Roman" w:eastAsia="宋体" w:hAnsi="Times New Roman" w:cs="Times New Roman" w:hint="eastAsia"/>
              </w:rPr>
              <w:t>S</w:t>
            </w:r>
            <w:r>
              <w:rPr>
                <w:rFonts w:ascii="Times New Roman" w:eastAsia="宋体" w:hAnsi="Times New Roman" w:cs="Times New Roman"/>
              </w:rPr>
              <w:t>hanghai (10</w:t>
            </w:r>
            <w:r w:rsidRPr="000028C8">
              <w:rPr>
                <w:rFonts w:ascii="Times New Roman" w:eastAsia="宋体" w:hAnsi="Times New Roman" w:cs="Times New Roman"/>
                <w:vertAlign w:val="superscript"/>
              </w:rPr>
              <w:t>5</w:t>
            </w:r>
            <w:r>
              <w:rPr>
                <w:rFonts w:ascii="Times New Roman" w:eastAsia="宋体" w:hAnsi="Times New Roman" w:cs="Times New Roman"/>
              </w:rPr>
              <w:t>GWh)</w:t>
            </w:r>
          </w:p>
        </w:tc>
      </w:tr>
      <w:tr w:rsidR="00954BEE" w14:paraId="39C441F4" w14:textId="77777777" w:rsidTr="007B5B64">
        <w:tc>
          <w:tcPr>
            <w:tcW w:w="1701" w:type="dxa"/>
            <w:tcBorders>
              <w:top w:val="single" w:sz="8" w:space="0" w:color="auto"/>
              <w:bottom w:val="nil"/>
              <w:right w:val="nil"/>
            </w:tcBorders>
          </w:tcPr>
          <w:p w14:paraId="3A0139D7"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rPr>
              <w:t>oal</w:t>
            </w:r>
          </w:p>
        </w:tc>
        <w:tc>
          <w:tcPr>
            <w:tcW w:w="1185" w:type="dxa"/>
            <w:tcBorders>
              <w:top w:val="single" w:sz="8" w:space="0" w:color="auto"/>
              <w:left w:val="nil"/>
              <w:bottom w:val="nil"/>
              <w:right w:val="nil"/>
            </w:tcBorders>
          </w:tcPr>
          <w:p w14:paraId="5C14BD47"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.90</w:t>
            </w:r>
          </w:p>
        </w:tc>
        <w:tc>
          <w:tcPr>
            <w:tcW w:w="1185" w:type="dxa"/>
            <w:tcBorders>
              <w:top w:val="single" w:sz="8" w:space="0" w:color="auto"/>
              <w:left w:val="nil"/>
              <w:bottom w:val="nil"/>
              <w:right w:val="nil"/>
            </w:tcBorders>
          </w:tcPr>
          <w:p w14:paraId="22AE3445"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.85</w:t>
            </w:r>
          </w:p>
        </w:tc>
        <w:tc>
          <w:tcPr>
            <w:tcW w:w="1185" w:type="dxa"/>
            <w:tcBorders>
              <w:top w:val="single" w:sz="8" w:space="0" w:color="auto"/>
              <w:left w:val="nil"/>
              <w:bottom w:val="nil"/>
              <w:right w:val="nil"/>
            </w:tcBorders>
          </w:tcPr>
          <w:p w14:paraId="10180EFD"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.79</w:t>
            </w:r>
          </w:p>
        </w:tc>
        <w:tc>
          <w:tcPr>
            <w:tcW w:w="1185" w:type="dxa"/>
            <w:tcBorders>
              <w:top w:val="single" w:sz="8" w:space="0" w:color="auto"/>
              <w:left w:val="nil"/>
              <w:bottom w:val="nil"/>
              <w:right w:val="nil"/>
            </w:tcBorders>
          </w:tcPr>
          <w:p w14:paraId="0603C42C"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.57</w:t>
            </w:r>
          </w:p>
        </w:tc>
        <w:tc>
          <w:tcPr>
            <w:tcW w:w="1185" w:type="dxa"/>
            <w:tcBorders>
              <w:top w:val="single" w:sz="8" w:space="0" w:color="auto"/>
              <w:left w:val="nil"/>
              <w:bottom w:val="nil"/>
              <w:right w:val="nil"/>
            </w:tcBorders>
          </w:tcPr>
          <w:p w14:paraId="598991A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.52</w:t>
            </w:r>
          </w:p>
        </w:tc>
        <w:tc>
          <w:tcPr>
            <w:tcW w:w="1186" w:type="dxa"/>
            <w:tcBorders>
              <w:top w:val="single" w:sz="8" w:space="0" w:color="auto"/>
              <w:left w:val="nil"/>
              <w:bottom w:val="nil"/>
            </w:tcBorders>
          </w:tcPr>
          <w:p w14:paraId="0DA6241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.65</w:t>
            </w:r>
          </w:p>
        </w:tc>
      </w:tr>
      <w:tr w:rsidR="00954BEE" w14:paraId="57D31C57" w14:textId="77777777" w:rsidTr="007B5B64">
        <w:tc>
          <w:tcPr>
            <w:tcW w:w="1701" w:type="dxa"/>
            <w:tcBorders>
              <w:top w:val="nil"/>
              <w:bottom w:val="nil"/>
              <w:right w:val="nil"/>
            </w:tcBorders>
          </w:tcPr>
          <w:p w14:paraId="39230A2E"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N</w:t>
            </w:r>
            <w:r>
              <w:rPr>
                <w:rFonts w:ascii="Times New Roman" w:eastAsia="宋体" w:hAnsi="Times New Roman" w:cs="Times New Roman"/>
              </w:rPr>
              <w:t>ature Gas</w:t>
            </w:r>
          </w:p>
        </w:tc>
        <w:tc>
          <w:tcPr>
            <w:tcW w:w="1185" w:type="dxa"/>
            <w:tcBorders>
              <w:top w:val="nil"/>
              <w:left w:val="nil"/>
              <w:bottom w:val="nil"/>
              <w:right w:val="nil"/>
            </w:tcBorders>
          </w:tcPr>
          <w:p w14:paraId="104A46B4"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.03</w:t>
            </w:r>
          </w:p>
        </w:tc>
        <w:tc>
          <w:tcPr>
            <w:tcW w:w="1185" w:type="dxa"/>
            <w:tcBorders>
              <w:top w:val="nil"/>
              <w:left w:val="nil"/>
              <w:bottom w:val="nil"/>
              <w:right w:val="nil"/>
            </w:tcBorders>
          </w:tcPr>
          <w:p w14:paraId="0C871F84"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.03</w:t>
            </w:r>
          </w:p>
        </w:tc>
        <w:tc>
          <w:tcPr>
            <w:tcW w:w="1185" w:type="dxa"/>
            <w:tcBorders>
              <w:top w:val="nil"/>
              <w:left w:val="nil"/>
              <w:bottom w:val="nil"/>
              <w:right w:val="nil"/>
            </w:tcBorders>
          </w:tcPr>
          <w:p w14:paraId="36D0C04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.04</w:t>
            </w:r>
          </w:p>
        </w:tc>
        <w:tc>
          <w:tcPr>
            <w:tcW w:w="1185" w:type="dxa"/>
            <w:tcBorders>
              <w:top w:val="nil"/>
              <w:left w:val="nil"/>
              <w:bottom w:val="nil"/>
              <w:right w:val="nil"/>
            </w:tcBorders>
          </w:tcPr>
          <w:p w14:paraId="016E3067"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5" w:type="dxa"/>
            <w:tcBorders>
              <w:top w:val="nil"/>
              <w:left w:val="nil"/>
              <w:bottom w:val="nil"/>
              <w:right w:val="nil"/>
            </w:tcBorders>
          </w:tcPr>
          <w:p w14:paraId="7B439E81"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6" w:type="dxa"/>
            <w:tcBorders>
              <w:top w:val="nil"/>
              <w:left w:val="nil"/>
              <w:bottom w:val="nil"/>
            </w:tcBorders>
          </w:tcPr>
          <w:p w14:paraId="6C24B8D1"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r>
      <w:tr w:rsidR="00954BEE" w14:paraId="13389F56" w14:textId="77777777" w:rsidTr="007B5B64">
        <w:tc>
          <w:tcPr>
            <w:tcW w:w="1701" w:type="dxa"/>
            <w:tcBorders>
              <w:top w:val="nil"/>
              <w:bottom w:val="nil"/>
              <w:right w:val="nil"/>
            </w:tcBorders>
          </w:tcPr>
          <w:p w14:paraId="58F31D88"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N</w:t>
            </w:r>
            <w:r>
              <w:rPr>
                <w:rFonts w:ascii="Times New Roman" w:eastAsia="宋体" w:hAnsi="Times New Roman" w:cs="Times New Roman"/>
              </w:rPr>
              <w:t>uclear</w:t>
            </w:r>
          </w:p>
        </w:tc>
        <w:tc>
          <w:tcPr>
            <w:tcW w:w="1185" w:type="dxa"/>
            <w:tcBorders>
              <w:top w:val="nil"/>
              <w:left w:val="nil"/>
              <w:bottom w:val="nil"/>
              <w:right w:val="nil"/>
            </w:tcBorders>
          </w:tcPr>
          <w:p w14:paraId="01C0C1C7"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5" w:type="dxa"/>
            <w:tcBorders>
              <w:top w:val="nil"/>
              <w:left w:val="nil"/>
              <w:bottom w:val="nil"/>
              <w:right w:val="nil"/>
            </w:tcBorders>
          </w:tcPr>
          <w:p w14:paraId="5AD69AD3"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5" w:type="dxa"/>
            <w:tcBorders>
              <w:top w:val="nil"/>
              <w:left w:val="nil"/>
              <w:bottom w:val="nil"/>
              <w:right w:val="nil"/>
            </w:tcBorders>
          </w:tcPr>
          <w:p w14:paraId="75FE7EF2"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5" w:type="dxa"/>
            <w:tcBorders>
              <w:top w:val="nil"/>
              <w:left w:val="nil"/>
              <w:bottom w:val="nil"/>
              <w:right w:val="nil"/>
            </w:tcBorders>
          </w:tcPr>
          <w:p w14:paraId="3F590925"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5" w:type="dxa"/>
            <w:tcBorders>
              <w:top w:val="nil"/>
              <w:left w:val="nil"/>
              <w:bottom w:val="nil"/>
              <w:right w:val="nil"/>
            </w:tcBorders>
          </w:tcPr>
          <w:p w14:paraId="55C09466"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6" w:type="dxa"/>
            <w:tcBorders>
              <w:top w:val="nil"/>
              <w:left w:val="nil"/>
              <w:bottom w:val="nil"/>
            </w:tcBorders>
          </w:tcPr>
          <w:p w14:paraId="580A0397"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r>
      <w:tr w:rsidR="00954BEE" w14:paraId="0EE0377C" w14:textId="77777777" w:rsidTr="007B5B64">
        <w:tc>
          <w:tcPr>
            <w:tcW w:w="1701" w:type="dxa"/>
            <w:tcBorders>
              <w:top w:val="nil"/>
              <w:bottom w:val="nil"/>
              <w:right w:val="nil"/>
            </w:tcBorders>
          </w:tcPr>
          <w:p w14:paraId="7E4553CC"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H</w:t>
            </w:r>
            <w:r>
              <w:rPr>
                <w:rFonts w:ascii="Times New Roman" w:eastAsia="宋体" w:hAnsi="Times New Roman" w:cs="Times New Roman"/>
              </w:rPr>
              <w:t>ydro</w:t>
            </w:r>
          </w:p>
        </w:tc>
        <w:tc>
          <w:tcPr>
            <w:tcW w:w="1185" w:type="dxa"/>
            <w:tcBorders>
              <w:top w:val="nil"/>
              <w:left w:val="nil"/>
              <w:bottom w:val="nil"/>
              <w:right w:val="nil"/>
            </w:tcBorders>
          </w:tcPr>
          <w:p w14:paraId="44ACA3B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5" w:type="dxa"/>
            <w:tcBorders>
              <w:top w:val="nil"/>
              <w:left w:val="nil"/>
              <w:bottom w:val="nil"/>
              <w:right w:val="nil"/>
            </w:tcBorders>
          </w:tcPr>
          <w:p w14:paraId="2E12290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5" w:type="dxa"/>
            <w:tcBorders>
              <w:top w:val="nil"/>
              <w:left w:val="nil"/>
              <w:bottom w:val="nil"/>
              <w:right w:val="nil"/>
            </w:tcBorders>
          </w:tcPr>
          <w:p w14:paraId="09BDDC0D"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5" w:type="dxa"/>
            <w:tcBorders>
              <w:top w:val="nil"/>
              <w:left w:val="nil"/>
              <w:bottom w:val="nil"/>
              <w:right w:val="nil"/>
            </w:tcBorders>
          </w:tcPr>
          <w:p w14:paraId="53AF89A8"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5" w:type="dxa"/>
            <w:tcBorders>
              <w:top w:val="nil"/>
              <w:left w:val="nil"/>
              <w:bottom w:val="nil"/>
              <w:right w:val="nil"/>
            </w:tcBorders>
          </w:tcPr>
          <w:p w14:paraId="1040CEF2"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6" w:type="dxa"/>
            <w:tcBorders>
              <w:top w:val="nil"/>
              <w:left w:val="nil"/>
              <w:bottom w:val="nil"/>
            </w:tcBorders>
          </w:tcPr>
          <w:p w14:paraId="214FD662"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r>
      <w:tr w:rsidR="00954BEE" w14:paraId="455CD78E" w14:textId="77777777" w:rsidTr="007B5B64">
        <w:tc>
          <w:tcPr>
            <w:tcW w:w="1701" w:type="dxa"/>
            <w:tcBorders>
              <w:top w:val="nil"/>
              <w:bottom w:val="nil"/>
              <w:right w:val="nil"/>
            </w:tcBorders>
          </w:tcPr>
          <w:p w14:paraId="4ABD4745"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U</w:t>
            </w:r>
            <w:r>
              <w:rPr>
                <w:rFonts w:ascii="Times New Roman" w:eastAsia="宋体" w:hAnsi="Times New Roman" w:cs="Times New Roman"/>
              </w:rPr>
              <w:t>tility PV</w:t>
            </w:r>
          </w:p>
        </w:tc>
        <w:tc>
          <w:tcPr>
            <w:tcW w:w="1185" w:type="dxa"/>
            <w:tcBorders>
              <w:top w:val="nil"/>
              <w:left w:val="nil"/>
              <w:bottom w:val="nil"/>
              <w:right w:val="nil"/>
            </w:tcBorders>
          </w:tcPr>
          <w:p w14:paraId="5A63F6E2"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.01</w:t>
            </w:r>
          </w:p>
        </w:tc>
        <w:tc>
          <w:tcPr>
            <w:tcW w:w="1185" w:type="dxa"/>
            <w:tcBorders>
              <w:top w:val="nil"/>
              <w:left w:val="nil"/>
              <w:bottom w:val="nil"/>
              <w:right w:val="nil"/>
            </w:tcBorders>
          </w:tcPr>
          <w:p w14:paraId="48032D9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.03</w:t>
            </w:r>
          </w:p>
        </w:tc>
        <w:tc>
          <w:tcPr>
            <w:tcW w:w="1185" w:type="dxa"/>
            <w:tcBorders>
              <w:top w:val="nil"/>
              <w:left w:val="nil"/>
              <w:bottom w:val="nil"/>
              <w:right w:val="nil"/>
            </w:tcBorders>
          </w:tcPr>
          <w:p w14:paraId="3CF9E75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.09</w:t>
            </w:r>
          </w:p>
        </w:tc>
        <w:tc>
          <w:tcPr>
            <w:tcW w:w="1185" w:type="dxa"/>
            <w:tcBorders>
              <w:top w:val="nil"/>
              <w:left w:val="nil"/>
              <w:bottom w:val="nil"/>
              <w:right w:val="nil"/>
            </w:tcBorders>
          </w:tcPr>
          <w:p w14:paraId="5A2D698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.02</w:t>
            </w:r>
          </w:p>
        </w:tc>
        <w:tc>
          <w:tcPr>
            <w:tcW w:w="1185" w:type="dxa"/>
            <w:tcBorders>
              <w:top w:val="nil"/>
              <w:left w:val="nil"/>
              <w:bottom w:val="nil"/>
              <w:right w:val="nil"/>
            </w:tcBorders>
          </w:tcPr>
          <w:p w14:paraId="1B36F162"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.09</w:t>
            </w:r>
          </w:p>
        </w:tc>
        <w:tc>
          <w:tcPr>
            <w:tcW w:w="1186" w:type="dxa"/>
            <w:tcBorders>
              <w:top w:val="nil"/>
              <w:left w:val="nil"/>
              <w:bottom w:val="nil"/>
            </w:tcBorders>
          </w:tcPr>
          <w:p w14:paraId="25D7080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.25</w:t>
            </w:r>
          </w:p>
        </w:tc>
      </w:tr>
      <w:tr w:rsidR="00954BEE" w14:paraId="5066B1B9" w14:textId="77777777" w:rsidTr="007B5B64">
        <w:tc>
          <w:tcPr>
            <w:tcW w:w="1701" w:type="dxa"/>
            <w:tcBorders>
              <w:top w:val="nil"/>
              <w:bottom w:val="nil"/>
              <w:right w:val="nil"/>
            </w:tcBorders>
          </w:tcPr>
          <w:p w14:paraId="15C62D98"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D</w:t>
            </w:r>
            <w:r>
              <w:rPr>
                <w:rFonts w:ascii="Times New Roman" w:eastAsia="宋体" w:hAnsi="Times New Roman" w:cs="Times New Roman"/>
              </w:rPr>
              <w:t>istributed PV</w:t>
            </w:r>
          </w:p>
        </w:tc>
        <w:tc>
          <w:tcPr>
            <w:tcW w:w="1185" w:type="dxa"/>
            <w:tcBorders>
              <w:top w:val="nil"/>
              <w:left w:val="nil"/>
              <w:bottom w:val="nil"/>
              <w:right w:val="nil"/>
            </w:tcBorders>
          </w:tcPr>
          <w:p w14:paraId="6ECFCCE0"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.03</w:t>
            </w:r>
          </w:p>
        </w:tc>
        <w:tc>
          <w:tcPr>
            <w:tcW w:w="1185" w:type="dxa"/>
            <w:tcBorders>
              <w:top w:val="nil"/>
              <w:left w:val="nil"/>
              <w:bottom w:val="nil"/>
              <w:right w:val="nil"/>
            </w:tcBorders>
          </w:tcPr>
          <w:p w14:paraId="34F3911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.08</w:t>
            </w:r>
          </w:p>
        </w:tc>
        <w:tc>
          <w:tcPr>
            <w:tcW w:w="1185" w:type="dxa"/>
            <w:tcBorders>
              <w:top w:val="nil"/>
              <w:left w:val="nil"/>
              <w:bottom w:val="nil"/>
              <w:right w:val="nil"/>
            </w:tcBorders>
          </w:tcPr>
          <w:p w14:paraId="7F1289A7"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.15</w:t>
            </w:r>
          </w:p>
        </w:tc>
        <w:tc>
          <w:tcPr>
            <w:tcW w:w="1185" w:type="dxa"/>
            <w:tcBorders>
              <w:top w:val="nil"/>
              <w:left w:val="nil"/>
              <w:bottom w:val="nil"/>
              <w:right w:val="nil"/>
            </w:tcBorders>
          </w:tcPr>
          <w:p w14:paraId="0537CB80"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.05</w:t>
            </w:r>
          </w:p>
        </w:tc>
        <w:tc>
          <w:tcPr>
            <w:tcW w:w="1185" w:type="dxa"/>
            <w:tcBorders>
              <w:top w:val="nil"/>
              <w:left w:val="nil"/>
              <w:bottom w:val="nil"/>
              <w:right w:val="nil"/>
            </w:tcBorders>
          </w:tcPr>
          <w:p w14:paraId="48869C7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.11</w:t>
            </w:r>
          </w:p>
        </w:tc>
        <w:tc>
          <w:tcPr>
            <w:tcW w:w="1186" w:type="dxa"/>
            <w:tcBorders>
              <w:top w:val="nil"/>
              <w:left w:val="nil"/>
              <w:bottom w:val="nil"/>
            </w:tcBorders>
          </w:tcPr>
          <w:p w14:paraId="6F2DF040"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.34</w:t>
            </w:r>
          </w:p>
        </w:tc>
      </w:tr>
      <w:tr w:rsidR="00954BEE" w14:paraId="52C0474C" w14:textId="77777777" w:rsidTr="007B5B64">
        <w:tc>
          <w:tcPr>
            <w:tcW w:w="1701" w:type="dxa"/>
            <w:tcBorders>
              <w:top w:val="nil"/>
              <w:bottom w:val="nil"/>
              <w:right w:val="nil"/>
            </w:tcBorders>
          </w:tcPr>
          <w:p w14:paraId="0EBCE465" w14:textId="77777777" w:rsidR="00954BEE" w:rsidRDefault="00954BEE" w:rsidP="007B5B64">
            <w:pPr>
              <w:widowControl/>
              <w:rPr>
                <w:rFonts w:ascii="Times New Roman" w:eastAsia="宋体" w:hAnsi="Times New Roman" w:cs="Times New Roman"/>
              </w:rPr>
            </w:pPr>
            <w:r w:rsidRPr="001D6A70">
              <w:rPr>
                <w:rFonts w:ascii="Times New Roman" w:eastAsia="宋体" w:hAnsi="Times New Roman" w:cs="Times New Roman"/>
              </w:rPr>
              <w:t>Onshore wind</w:t>
            </w:r>
          </w:p>
        </w:tc>
        <w:tc>
          <w:tcPr>
            <w:tcW w:w="1185" w:type="dxa"/>
            <w:tcBorders>
              <w:top w:val="nil"/>
              <w:left w:val="nil"/>
              <w:bottom w:val="nil"/>
              <w:right w:val="nil"/>
            </w:tcBorders>
          </w:tcPr>
          <w:p w14:paraId="7F92B687"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.01</w:t>
            </w:r>
          </w:p>
        </w:tc>
        <w:tc>
          <w:tcPr>
            <w:tcW w:w="1185" w:type="dxa"/>
            <w:tcBorders>
              <w:top w:val="nil"/>
              <w:left w:val="nil"/>
              <w:bottom w:val="nil"/>
              <w:right w:val="nil"/>
            </w:tcBorders>
          </w:tcPr>
          <w:p w14:paraId="3A714FF4"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.07</w:t>
            </w:r>
          </w:p>
        </w:tc>
        <w:tc>
          <w:tcPr>
            <w:tcW w:w="1185" w:type="dxa"/>
            <w:tcBorders>
              <w:top w:val="nil"/>
              <w:left w:val="nil"/>
              <w:bottom w:val="nil"/>
              <w:right w:val="nil"/>
            </w:tcBorders>
          </w:tcPr>
          <w:p w14:paraId="281527AC"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.11</w:t>
            </w:r>
          </w:p>
        </w:tc>
        <w:tc>
          <w:tcPr>
            <w:tcW w:w="1185" w:type="dxa"/>
            <w:tcBorders>
              <w:top w:val="nil"/>
              <w:left w:val="nil"/>
              <w:bottom w:val="nil"/>
              <w:right w:val="nil"/>
            </w:tcBorders>
          </w:tcPr>
          <w:p w14:paraId="4E9FB7C4"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.02</w:t>
            </w:r>
          </w:p>
        </w:tc>
        <w:tc>
          <w:tcPr>
            <w:tcW w:w="1185" w:type="dxa"/>
            <w:tcBorders>
              <w:top w:val="nil"/>
              <w:left w:val="nil"/>
              <w:bottom w:val="nil"/>
              <w:right w:val="nil"/>
            </w:tcBorders>
          </w:tcPr>
          <w:p w14:paraId="6059C294"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.08</w:t>
            </w:r>
          </w:p>
        </w:tc>
        <w:tc>
          <w:tcPr>
            <w:tcW w:w="1186" w:type="dxa"/>
            <w:tcBorders>
              <w:top w:val="nil"/>
              <w:left w:val="nil"/>
              <w:bottom w:val="nil"/>
            </w:tcBorders>
          </w:tcPr>
          <w:p w14:paraId="6E8A8294"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.15</w:t>
            </w:r>
          </w:p>
        </w:tc>
      </w:tr>
      <w:tr w:rsidR="00954BEE" w14:paraId="51768BD5" w14:textId="77777777" w:rsidTr="007B5B64">
        <w:tc>
          <w:tcPr>
            <w:tcW w:w="1701" w:type="dxa"/>
            <w:tcBorders>
              <w:top w:val="nil"/>
              <w:bottom w:val="nil"/>
              <w:right w:val="nil"/>
            </w:tcBorders>
          </w:tcPr>
          <w:p w14:paraId="357C1F3A" w14:textId="77777777" w:rsidR="00954BEE" w:rsidRDefault="00954BEE" w:rsidP="007B5B64">
            <w:pPr>
              <w:widowControl/>
              <w:rPr>
                <w:rFonts w:ascii="Times New Roman" w:eastAsia="宋体" w:hAnsi="Times New Roman" w:cs="Times New Roman"/>
              </w:rPr>
            </w:pPr>
            <w:r w:rsidRPr="001D6A70">
              <w:rPr>
                <w:rFonts w:ascii="Times New Roman" w:eastAsia="宋体" w:hAnsi="Times New Roman" w:cs="Times New Roman"/>
              </w:rPr>
              <w:t>Offshore wind</w:t>
            </w:r>
          </w:p>
        </w:tc>
        <w:tc>
          <w:tcPr>
            <w:tcW w:w="1185" w:type="dxa"/>
            <w:tcBorders>
              <w:top w:val="nil"/>
              <w:left w:val="nil"/>
              <w:bottom w:val="nil"/>
              <w:right w:val="nil"/>
            </w:tcBorders>
          </w:tcPr>
          <w:p w14:paraId="75C6CE22"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.14</w:t>
            </w:r>
          </w:p>
        </w:tc>
        <w:tc>
          <w:tcPr>
            <w:tcW w:w="1185" w:type="dxa"/>
            <w:tcBorders>
              <w:top w:val="nil"/>
              <w:left w:val="nil"/>
              <w:bottom w:val="nil"/>
              <w:right w:val="nil"/>
            </w:tcBorders>
          </w:tcPr>
          <w:p w14:paraId="66DED4ED"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.24</w:t>
            </w:r>
          </w:p>
        </w:tc>
        <w:tc>
          <w:tcPr>
            <w:tcW w:w="1185" w:type="dxa"/>
            <w:tcBorders>
              <w:top w:val="nil"/>
              <w:left w:val="nil"/>
              <w:bottom w:val="nil"/>
              <w:right w:val="nil"/>
            </w:tcBorders>
          </w:tcPr>
          <w:p w14:paraId="0D9B7B91"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.53</w:t>
            </w:r>
          </w:p>
        </w:tc>
        <w:tc>
          <w:tcPr>
            <w:tcW w:w="1185" w:type="dxa"/>
            <w:tcBorders>
              <w:top w:val="nil"/>
              <w:left w:val="nil"/>
              <w:bottom w:val="nil"/>
              <w:right w:val="nil"/>
            </w:tcBorders>
          </w:tcPr>
          <w:p w14:paraId="20E019A2"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.14</w:t>
            </w:r>
          </w:p>
        </w:tc>
        <w:tc>
          <w:tcPr>
            <w:tcW w:w="1185" w:type="dxa"/>
            <w:tcBorders>
              <w:top w:val="nil"/>
              <w:left w:val="nil"/>
              <w:bottom w:val="nil"/>
              <w:right w:val="nil"/>
            </w:tcBorders>
          </w:tcPr>
          <w:p w14:paraId="504418E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.28</w:t>
            </w:r>
          </w:p>
        </w:tc>
        <w:tc>
          <w:tcPr>
            <w:tcW w:w="1186" w:type="dxa"/>
            <w:tcBorders>
              <w:top w:val="nil"/>
              <w:left w:val="nil"/>
              <w:bottom w:val="nil"/>
            </w:tcBorders>
          </w:tcPr>
          <w:p w14:paraId="5F7CCAA2"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.66</w:t>
            </w:r>
          </w:p>
        </w:tc>
      </w:tr>
      <w:tr w:rsidR="00954BEE" w14:paraId="22A6D114" w14:textId="77777777" w:rsidTr="007B5B64">
        <w:tc>
          <w:tcPr>
            <w:tcW w:w="1701" w:type="dxa"/>
            <w:tcBorders>
              <w:top w:val="nil"/>
              <w:bottom w:val="single" w:sz="8" w:space="0" w:color="auto"/>
              <w:right w:val="nil"/>
            </w:tcBorders>
          </w:tcPr>
          <w:p w14:paraId="4BDF4232" w14:textId="77777777" w:rsidR="00954BEE" w:rsidRDefault="00954BEE" w:rsidP="007B5B64">
            <w:pPr>
              <w:widowControl/>
              <w:rPr>
                <w:rFonts w:ascii="Times New Roman" w:eastAsia="宋体" w:hAnsi="Times New Roman" w:cs="Times New Roman"/>
              </w:rPr>
            </w:pPr>
            <w:r w:rsidRPr="001D6A70">
              <w:rPr>
                <w:rFonts w:ascii="Times New Roman" w:eastAsia="宋体" w:hAnsi="Times New Roman" w:cs="Times New Roman"/>
              </w:rPr>
              <w:t>Biomass</w:t>
            </w:r>
          </w:p>
        </w:tc>
        <w:tc>
          <w:tcPr>
            <w:tcW w:w="1185" w:type="dxa"/>
            <w:tcBorders>
              <w:top w:val="nil"/>
              <w:left w:val="nil"/>
              <w:bottom w:val="single" w:sz="8" w:space="0" w:color="auto"/>
              <w:right w:val="nil"/>
            </w:tcBorders>
          </w:tcPr>
          <w:p w14:paraId="4EFB4D82"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5" w:type="dxa"/>
            <w:tcBorders>
              <w:top w:val="nil"/>
              <w:left w:val="nil"/>
              <w:bottom w:val="single" w:sz="8" w:space="0" w:color="auto"/>
              <w:right w:val="nil"/>
            </w:tcBorders>
          </w:tcPr>
          <w:p w14:paraId="19D949CC"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5" w:type="dxa"/>
            <w:tcBorders>
              <w:top w:val="nil"/>
              <w:left w:val="nil"/>
              <w:bottom w:val="single" w:sz="8" w:space="0" w:color="auto"/>
              <w:right w:val="nil"/>
            </w:tcBorders>
          </w:tcPr>
          <w:p w14:paraId="3FF0DB38"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5" w:type="dxa"/>
            <w:tcBorders>
              <w:top w:val="nil"/>
              <w:left w:val="nil"/>
              <w:bottom w:val="single" w:sz="8" w:space="0" w:color="auto"/>
              <w:right w:val="nil"/>
            </w:tcBorders>
          </w:tcPr>
          <w:p w14:paraId="1616D175"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5" w:type="dxa"/>
            <w:tcBorders>
              <w:top w:val="nil"/>
              <w:left w:val="nil"/>
              <w:bottom w:val="single" w:sz="8" w:space="0" w:color="auto"/>
              <w:right w:val="nil"/>
            </w:tcBorders>
          </w:tcPr>
          <w:p w14:paraId="046E2E61"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6" w:type="dxa"/>
            <w:tcBorders>
              <w:top w:val="nil"/>
              <w:left w:val="nil"/>
              <w:bottom w:val="single" w:sz="8" w:space="0" w:color="auto"/>
            </w:tcBorders>
          </w:tcPr>
          <w:p w14:paraId="11F5ED8C"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r>
      <w:tr w:rsidR="00954BEE" w14:paraId="12DD5330" w14:textId="77777777" w:rsidTr="007B5B64">
        <w:tc>
          <w:tcPr>
            <w:tcW w:w="8812" w:type="dxa"/>
            <w:gridSpan w:val="7"/>
            <w:tcBorders>
              <w:top w:val="single" w:sz="8" w:space="0" w:color="auto"/>
              <w:bottom w:val="single" w:sz="8" w:space="0" w:color="auto"/>
            </w:tcBorders>
          </w:tcPr>
          <w:p w14:paraId="74AFAF19"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rPr>
              <w:t>Electricity generation for Jiangsu (10</w:t>
            </w:r>
            <w:r w:rsidRPr="000028C8">
              <w:rPr>
                <w:rFonts w:ascii="Times New Roman" w:eastAsia="宋体" w:hAnsi="Times New Roman" w:cs="Times New Roman"/>
                <w:vertAlign w:val="superscript"/>
              </w:rPr>
              <w:t>5</w:t>
            </w:r>
            <w:r>
              <w:rPr>
                <w:rFonts w:ascii="Times New Roman" w:eastAsia="宋体" w:hAnsi="Times New Roman" w:cs="Times New Roman"/>
              </w:rPr>
              <w:t>GWh)</w:t>
            </w:r>
          </w:p>
        </w:tc>
      </w:tr>
      <w:tr w:rsidR="00954BEE" w14:paraId="6A748ED4" w14:textId="77777777" w:rsidTr="007B5B64">
        <w:tc>
          <w:tcPr>
            <w:tcW w:w="1701" w:type="dxa"/>
            <w:tcBorders>
              <w:top w:val="single" w:sz="8" w:space="0" w:color="auto"/>
              <w:bottom w:val="nil"/>
              <w:right w:val="nil"/>
            </w:tcBorders>
          </w:tcPr>
          <w:p w14:paraId="4FCD0AB7"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rPr>
              <w:t>oal</w:t>
            </w:r>
          </w:p>
        </w:tc>
        <w:tc>
          <w:tcPr>
            <w:tcW w:w="1185" w:type="dxa"/>
            <w:tcBorders>
              <w:top w:val="single" w:sz="8" w:space="0" w:color="auto"/>
              <w:left w:val="nil"/>
              <w:bottom w:val="nil"/>
              <w:right w:val="nil"/>
            </w:tcBorders>
          </w:tcPr>
          <w:p w14:paraId="0820E3C1"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4</w:t>
            </w:r>
            <w:r>
              <w:rPr>
                <w:rFonts w:ascii="Times New Roman" w:eastAsia="宋体" w:hAnsi="Times New Roman" w:cs="Times New Roman"/>
              </w:rPr>
              <w:t>.35</w:t>
            </w:r>
          </w:p>
        </w:tc>
        <w:tc>
          <w:tcPr>
            <w:tcW w:w="1185" w:type="dxa"/>
            <w:tcBorders>
              <w:top w:val="single" w:sz="8" w:space="0" w:color="auto"/>
              <w:left w:val="nil"/>
              <w:bottom w:val="nil"/>
              <w:right w:val="nil"/>
            </w:tcBorders>
          </w:tcPr>
          <w:p w14:paraId="70CE0B59"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4.05</w:t>
            </w:r>
          </w:p>
        </w:tc>
        <w:tc>
          <w:tcPr>
            <w:tcW w:w="1185" w:type="dxa"/>
            <w:tcBorders>
              <w:top w:val="single" w:sz="8" w:space="0" w:color="auto"/>
              <w:left w:val="nil"/>
              <w:bottom w:val="nil"/>
              <w:right w:val="nil"/>
            </w:tcBorders>
          </w:tcPr>
          <w:p w14:paraId="2B9643E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3.88</w:t>
            </w:r>
          </w:p>
        </w:tc>
        <w:tc>
          <w:tcPr>
            <w:tcW w:w="1185" w:type="dxa"/>
            <w:tcBorders>
              <w:top w:val="single" w:sz="8" w:space="0" w:color="auto"/>
              <w:left w:val="nil"/>
              <w:bottom w:val="nil"/>
              <w:right w:val="nil"/>
            </w:tcBorders>
          </w:tcPr>
          <w:p w14:paraId="3EB8B8D5"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3</w:t>
            </w:r>
            <w:r>
              <w:rPr>
                <w:rFonts w:ascii="Times New Roman" w:eastAsia="宋体" w:hAnsi="Times New Roman" w:cs="Times New Roman"/>
              </w:rPr>
              <w:t>.97</w:t>
            </w:r>
          </w:p>
        </w:tc>
        <w:tc>
          <w:tcPr>
            <w:tcW w:w="1185" w:type="dxa"/>
            <w:tcBorders>
              <w:top w:val="single" w:sz="8" w:space="0" w:color="auto"/>
              <w:left w:val="nil"/>
              <w:bottom w:val="nil"/>
              <w:right w:val="nil"/>
            </w:tcBorders>
          </w:tcPr>
          <w:p w14:paraId="4F97A622"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3.57</w:t>
            </w:r>
          </w:p>
        </w:tc>
        <w:tc>
          <w:tcPr>
            <w:tcW w:w="1186" w:type="dxa"/>
            <w:tcBorders>
              <w:top w:val="single" w:sz="8" w:space="0" w:color="auto"/>
              <w:left w:val="nil"/>
              <w:bottom w:val="nil"/>
            </w:tcBorders>
          </w:tcPr>
          <w:p w14:paraId="07CD4FA1"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3.12</w:t>
            </w:r>
          </w:p>
        </w:tc>
      </w:tr>
      <w:tr w:rsidR="00954BEE" w14:paraId="062D4E8A" w14:textId="77777777" w:rsidTr="007B5B64">
        <w:tc>
          <w:tcPr>
            <w:tcW w:w="1701" w:type="dxa"/>
            <w:tcBorders>
              <w:top w:val="nil"/>
              <w:bottom w:val="nil"/>
              <w:right w:val="nil"/>
            </w:tcBorders>
          </w:tcPr>
          <w:p w14:paraId="149855D3"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N</w:t>
            </w:r>
            <w:r>
              <w:rPr>
                <w:rFonts w:ascii="Times New Roman" w:eastAsia="宋体" w:hAnsi="Times New Roman" w:cs="Times New Roman"/>
              </w:rPr>
              <w:t>ature Gas</w:t>
            </w:r>
          </w:p>
        </w:tc>
        <w:tc>
          <w:tcPr>
            <w:tcW w:w="1185" w:type="dxa"/>
            <w:tcBorders>
              <w:top w:val="nil"/>
              <w:left w:val="nil"/>
              <w:bottom w:val="nil"/>
              <w:right w:val="nil"/>
            </w:tcBorders>
          </w:tcPr>
          <w:p w14:paraId="33214E54"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.24</w:t>
            </w:r>
          </w:p>
        </w:tc>
        <w:tc>
          <w:tcPr>
            <w:tcW w:w="1185" w:type="dxa"/>
            <w:tcBorders>
              <w:top w:val="nil"/>
              <w:left w:val="nil"/>
              <w:bottom w:val="nil"/>
              <w:right w:val="nil"/>
            </w:tcBorders>
          </w:tcPr>
          <w:p w14:paraId="1FC6BBB8"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.36</w:t>
            </w:r>
          </w:p>
        </w:tc>
        <w:tc>
          <w:tcPr>
            <w:tcW w:w="1185" w:type="dxa"/>
            <w:tcBorders>
              <w:top w:val="nil"/>
              <w:left w:val="nil"/>
              <w:bottom w:val="nil"/>
              <w:right w:val="nil"/>
            </w:tcBorders>
          </w:tcPr>
          <w:p w14:paraId="261C3519"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.63</w:t>
            </w:r>
          </w:p>
        </w:tc>
        <w:tc>
          <w:tcPr>
            <w:tcW w:w="1185" w:type="dxa"/>
            <w:tcBorders>
              <w:top w:val="nil"/>
              <w:left w:val="nil"/>
              <w:bottom w:val="nil"/>
              <w:right w:val="nil"/>
            </w:tcBorders>
          </w:tcPr>
          <w:p w14:paraId="232DBCDA"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.22</w:t>
            </w:r>
          </w:p>
        </w:tc>
        <w:tc>
          <w:tcPr>
            <w:tcW w:w="1185" w:type="dxa"/>
            <w:tcBorders>
              <w:top w:val="nil"/>
              <w:left w:val="nil"/>
              <w:bottom w:val="nil"/>
              <w:right w:val="nil"/>
            </w:tcBorders>
          </w:tcPr>
          <w:p w14:paraId="2CB2B696"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.32</w:t>
            </w:r>
          </w:p>
        </w:tc>
        <w:tc>
          <w:tcPr>
            <w:tcW w:w="1186" w:type="dxa"/>
            <w:tcBorders>
              <w:top w:val="nil"/>
              <w:left w:val="nil"/>
              <w:bottom w:val="nil"/>
            </w:tcBorders>
          </w:tcPr>
          <w:p w14:paraId="5F136598"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.71</w:t>
            </w:r>
          </w:p>
        </w:tc>
      </w:tr>
      <w:tr w:rsidR="00954BEE" w14:paraId="6CF0D75C" w14:textId="77777777" w:rsidTr="007B5B64">
        <w:tc>
          <w:tcPr>
            <w:tcW w:w="1701" w:type="dxa"/>
            <w:tcBorders>
              <w:top w:val="nil"/>
              <w:bottom w:val="nil"/>
              <w:right w:val="nil"/>
            </w:tcBorders>
          </w:tcPr>
          <w:p w14:paraId="132AC134"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N</w:t>
            </w:r>
            <w:r>
              <w:rPr>
                <w:rFonts w:ascii="Times New Roman" w:eastAsia="宋体" w:hAnsi="Times New Roman" w:cs="Times New Roman"/>
              </w:rPr>
              <w:t>uclear</w:t>
            </w:r>
          </w:p>
        </w:tc>
        <w:tc>
          <w:tcPr>
            <w:tcW w:w="1185" w:type="dxa"/>
            <w:tcBorders>
              <w:top w:val="nil"/>
              <w:left w:val="nil"/>
              <w:bottom w:val="nil"/>
              <w:right w:val="nil"/>
            </w:tcBorders>
          </w:tcPr>
          <w:p w14:paraId="6A429CCA"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.53</w:t>
            </w:r>
          </w:p>
        </w:tc>
        <w:tc>
          <w:tcPr>
            <w:tcW w:w="1185" w:type="dxa"/>
            <w:tcBorders>
              <w:top w:val="nil"/>
              <w:left w:val="nil"/>
              <w:bottom w:val="nil"/>
              <w:right w:val="nil"/>
            </w:tcBorders>
          </w:tcPr>
          <w:p w14:paraId="1885D45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.83</w:t>
            </w:r>
          </w:p>
        </w:tc>
        <w:tc>
          <w:tcPr>
            <w:tcW w:w="1185" w:type="dxa"/>
            <w:tcBorders>
              <w:top w:val="nil"/>
              <w:left w:val="nil"/>
              <w:bottom w:val="nil"/>
              <w:right w:val="nil"/>
            </w:tcBorders>
          </w:tcPr>
          <w:p w14:paraId="6130CB99"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.89</w:t>
            </w:r>
          </w:p>
        </w:tc>
        <w:tc>
          <w:tcPr>
            <w:tcW w:w="1185" w:type="dxa"/>
            <w:tcBorders>
              <w:top w:val="nil"/>
              <w:left w:val="nil"/>
              <w:bottom w:val="nil"/>
              <w:right w:val="nil"/>
            </w:tcBorders>
          </w:tcPr>
          <w:p w14:paraId="27FFA84A"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.53</w:t>
            </w:r>
          </w:p>
        </w:tc>
        <w:tc>
          <w:tcPr>
            <w:tcW w:w="1185" w:type="dxa"/>
            <w:tcBorders>
              <w:top w:val="nil"/>
              <w:left w:val="nil"/>
              <w:bottom w:val="nil"/>
              <w:right w:val="nil"/>
            </w:tcBorders>
          </w:tcPr>
          <w:p w14:paraId="15E7F474"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.49</w:t>
            </w:r>
          </w:p>
        </w:tc>
        <w:tc>
          <w:tcPr>
            <w:tcW w:w="1186" w:type="dxa"/>
            <w:tcBorders>
              <w:top w:val="nil"/>
              <w:left w:val="nil"/>
              <w:bottom w:val="nil"/>
            </w:tcBorders>
          </w:tcPr>
          <w:p w14:paraId="7E99CA3F"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.52</w:t>
            </w:r>
          </w:p>
        </w:tc>
      </w:tr>
      <w:tr w:rsidR="00954BEE" w14:paraId="6E0D6543" w14:textId="77777777" w:rsidTr="007B5B64">
        <w:tc>
          <w:tcPr>
            <w:tcW w:w="1701" w:type="dxa"/>
            <w:tcBorders>
              <w:top w:val="nil"/>
              <w:bottom w:val="nil"/>
              <w:right w:val="nil"/>
            </w:tcBorders>
          </w:tcPr>
          <w:p w14:paraId="6E82C3A7"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H</w:t>
            </w:r>
            <w:r>
              <w:rPr>
                <w:rFonts w:ascii="Times New Roman" w:eastAsia="宋体" w:hAnsi="Times New Roman" w:cs="Times New Roman"/>
              </w:rPr>
              <w:t>ydro</w:t>
            </w:r>
          </w:p>
        </w:tc>
        <w:tc>
          <w:tcPr>
            <w:tcW w:w="1185" w:type="dxa"/>
            <w:tcBorders>
              <w:top w:val="nil"/>
              <w:left w:val="nil"/>
              <w:bottom w:val="nil"/>
              <w:right w:val="nil"/>
            </w:tcBorders>
          </w:tcPr>
          <w:p w14:paraId="2998D8C7"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.03</w:t>
            </w:r>
          </w:p>
        </w:tc>
        <w:tc>
          <w:tcPr>
            <w:tcW w:w="1185" w:type="dxa"/>
            <w:tcBorders>
              <w:top w:val="nil"/>
              <w:left w:val="nil"/>
              <w:bottom w:val="nil"/>
              <w:right w:val="nil"/>
            </w:tcBorders>
          </w:tcPr>
          <w:p w14:paraId="67C10E8D"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.06</w:t>
            </w:r>
          </w:p>
        </w:tc>
        <w:tc>
          <w:tcPr>
            <w:tcW w:w="1185" w:type="dxa"/>
            <w:tcBorders>
              <w:top w:val="nil"/>
              <w:left w:val="nil"/>
              <w:bottom w:val="nil"/>
              <w:right w:val="nil"/>
            </w:tcBorders>
          </w:tcPr>
          <w:p w14:paraId="74582344"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.10</w:t>
            </w:r>
          </w:p>
        </w:tc>
        <w:tc>
          <w:tcPr>
            <w:tcW w:w="1185" w:type="dxa"/>
            <w:tcBorders>
              <w:top w:val="nil"/>
              <w:left w:val="nil"/>
              <w:bottom w:val="nil"/>
              <w:right w:val="nil"/>
            </w:tcBorders>
          </w:tcPr>
          <w:p w14:paraId="744DE50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.03</w:t>
            </w:r>
          </w:p>
        </w:tc>
        <w:tc>
          <w:tcPr>
            <w:tcW w:w="1185" w:type="dxa"/>
            <w:tcBorders>
              <w:top w:val="nil"/>
              <w:left w:val="nil"/>
              <w:bottom w:val="nil"/>
              <w:right w:val="nil"/>
            </w:tcBorders>
          </w:tcPr>
          <w:p w14:paraId="6B5945F1"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.07</w:t>
            </w:r>
          </w:p>
        </w:tc>
        <w:tc>
          <w:tcPr>
            <w:tcW w:w="1186" w:type="dxa"/>
            <w:tcBorders>
              <w:top w:val="nil"/>
              <w:left w:val="nil"/>
              <w:bottom w:val="nil"/>
            </w:tcBorders>
          </w:tcPr>
          <w:p w14:paraId="5ADD1221"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.10</w:t>
            </w:r>
          </w:p>
        </w:tc>
      </w:tr>
      <w:tr w:rsidR="00954BEE" w14:paraId="7AE97820" w14:textId="77777777" w:rsidTr="007B5B64">
        <w:tc>
          <w:tcPr>
            <w:tcW w:w="1701" w:type="dxa"/>
            <w:tcBorders>
              <w:top w:val="nil"/>
              <w:bottom w:val="nil"/>
              <w:right w:val="nil"/>
            </w:tcBorders>
          </w:tcPr>
          <w:p w14:paraId="12F29D0D"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U</w:t>
            </w:r>
            <w:r>
              <w:rPr>
                <w:rFonts w:ascii="Times New Roman" w:eastAsia="宋体" w:hAnsi="Times New Roman" w:cs="Times New Roman"/>
              </w:rPr>
              <w:t>tility PV</w:t>
            </w:r>
          </w:p>
        </w:tc>
        <w:tc>
          <w:tcPr>
            <w:tcW w:w="1185" w:type="dxa"/>
            <w:tcBorders>
              <w:top w:val="nil"/>
              <w:left w:val="nil"/>
              <w:bottom w:val="nil"/>
              <w:right w:val="nil"/>
            </w:tcBorders>
          </w:tcPr>
          <w:p w14:paraId="007FA9CF"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.26</w:t>
            </w:r>
          </w:p>
        </w:tc>
        <w:tc>
          <w:tcPr>
            <w:tcW w:w="1185" w:type="dxa"/>
            <w:tcBorders>
              <w:top w:val="nil"/>
              <w:left w:val="nil"/>
              <w:bottom w:val="nil"/>
              <w:right w:val="nil"/>
            </w:tcBorders>
          </w:tcPr>
          <w:p w14:paraId="3CA21283"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.62</w:t>
            </w:r>
          </w:p>
        </w:tc>
        <w:tc>
          <w:tcPr>
            <w:tcW w:w="1185" w:type="dxa"/>
            <w:tcBorders>
              <w:top w:val="nil"/>
              <w:left w:val="nil"/>
              <w:bottom w:val="nil"/>
              <w:right w:val="nil"/>
            </w:tcBorders>
          </w:tcPr>
          <w:p w14:paraId="30ACFAC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1</w:t>
            </w:r>
            <w:r>
              <w:rPr>
                <w:rFonts w:ascii="Times New Roman" w:eastAsia="宋体" w:hAnsi="Times New Roman" w:cs="Times New Roman"/>
              </w:rPr>
              <w:t>.27</w:t>
            </w:r>
          </w:p>
        </w:tc>
        <w:tc>
          <w:tcPr>
            <w:tcW w:w="1185" w:type="dxa"/>
            <w:tcBorders>
              <w:top w:val="nil"/>
              <w:left w:val="nil"/>
              <w:bottom w:val="nil"/>
              <w:right w:val="nil"/>
            </w:tcBorders>
          </w:tcPr>
          <w:p w14:paraId="771DFC75"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.39</w:t>
            </w:r>
          </w:p>
        </w:tc>
        <w:tc>
          <w:tcPr>
            <w:tcW w:w="1185" w:type="dxa"/>
            <w:tcBorders>
              <w:top w:val="nil"/>
              <w:left w:val="nil"/>
              <w:bottom w:val="nil"/>
              <w:right w:val="nil"/>
            </w:tcBorders>
          </w:tcPr>
          <w:p w14:paraId="546B15F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1.02</w:t>
            </w:r>
          </w:p>
        </w:tc>
        <w:tc>
          <w:tcPr>
            <w:tcW w:w="1186" w:type="dxa"/>
            <w:tcBorders>
              <w:top w:val="nil"/>
              <w:left w:val="nil"/>
              <w:bottom w:val="nil"/>
            </w:tcBorders>
          </w:tcPr>
          <w:p w14:paraId="2B37133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1.58</w:t>
            </w:r>
          </w:p>
        </w:tc>
      </w:tr>
      <w:tr w:rsidR="00954BEE" w14:paraId="68789189" w14:textId="77777777" w:rsidTr="007B5B64">
        <w:tc>
          <w:tcPr>
            <w:tcW w:w="1701" w:type="dxa"/>
            <w:tcBorders>
              <w:top w:val="nil"/>
              <w:bottom w:val="nil"/>
              <w:right w:val="nil"/>
            </w:tcBorders>
          </w:tcPr>
          <w:p w14:paraId="69B25E95"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D</w:t>
            </w:r>
            <w:r>
              <w:rPr>
                <w:rFonts w:ascii="Times New Roman" w:eastAsia="宋体" w:hAnsi="Times New Roman" w:cs="Times New Roman"/>
              </w:rPr>
              <w:t>istributed PV</w:t>
            </w:r>
          </w:p>
        </w:tc>
        <w:tc>
          <w:tcPr>
            <w:tcW w:w="1185" w:type="dxa"/>
            <w:tcBorders>
              <w:top w:val="nil"/>
              <w:left w:val="nil"/>
              <w:bottom w:val="nil"/>
              <w:right w:val="nil"/>
            </w:tcBorders>
          </w:tcPr>
          <w:p w14:paraId="7AE356D0"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.24</w:t>
            </w:r>
          </w:p>
        </w:tc>
        <w:tc>
          <w:tcPr>
            <w:tcW w:w="1185" w:type="dxa"/>
            <w:tcBorders>
              <w:top w:val="nil"/>
              <w:left w:val="nil"/>
              <w:bottom w:val="nil"/>
              <w:right w:val="nil"/>
            </w:tcBorders>
          </w:tcPr>
          <w:p w14:paraId="7E865DD9"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.65</w:t>
            </w:r>
          </w:p>
        </w:tc>
        <w:tc>
          <w:tcPr>
            <w:tcW w:w="1185" w:type="dxa"/>
            <w:tcBorders>
              <w:top w:val="nil"/>
              <w:left w:val="nil"/>
              <w:bottom w:val="nil"/>
              <w:right w:val="nil"/>
            </w:tcBorders>
          </w:tcPr>
          <w:p w14:paraId="03CB4A71"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1.05</w:t>
            </w:r>
          </w:p>
        </w:tc>
        <w:tc>
          <w:tcPr>
            <w:tcW w:w="1185" w:type="dxa"/>
            <w:tcBorders>
              <w:top w:val="nil"/>
              <w:left w:val="nil"/>
              <w:bottom w:val="nil"/>
              <w:right w:val="nil"/>
            </w:tcBorders>
          </w:tcPr>
          <w:p w14:paraId="28F3873A"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.33</w:t>
            </w:r>
          </w:p>
        </w:tc>
        <w:tc>
          <w:tcPr>
            <w:tcW w:w="1185" w:type="dxa"/>
            <w:tcBorders>
              <w:top w:val="nil"/>
              <w:left w:val="nil"/>
              <w:bottom w:val="nil"/>
              <w:right w:val="nil"/>
            </w:tcBorders>
          </w:tcPr>
          <w:p w14:paraId="21977C10"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.84</w:t>
            </w:r>
          </w:p>
        </w:tc>
        <w:tc>
          <w:tcPr>
            <w:tcW w:w="1186" w:type="dxa"/>
            <w:tcBorders>
              <w:top w:val="nil"/>
              <w:left w:val="nil"/>
              <w:bottom w:val="nil"/>
            </w:tcBorders>
          </w:tcPr>
          <w:p w14:paraId="4B7F29EF"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1</w:t>
            </w:r>
            <w:r>
              <w:rPr>
                <w:rFonts w:ascii="Times New Roman" w:eastAsia="宋体" w:hAnsi="Times New Roman" w:cs="Times New Roman"/>
              </w:rPr>
              <w:t>.48</w:t>
            </w:r>
          </w:p>
        </w:tc>
      </w:tr>
      <w:tr w:rsidR="00954BEE" w14:paraId="550D852C" w14:textId="77777777" w:rsidTr="007B5B64">
        <w:tc>
          <w:tcPr>
            <w:tcW w:w="1701" w:type="dxa"/>
            <w:tcBorders>
              <w:top w:val="nil"/>
              <w:bottom w:val="nil"/>
              <w:right w:val="nil"/>
            </w:tcBorders>
          </w:tcPr>
          <w:p w14:paraId="74741B32" w14:textId="77777777" w:rsidR="00954BEE" w:rsidRDefault="00954BEE" w:rsidP="007B5B64">
            <w:pPr>
              <w:widowControl/>
              <w:rPr>
                <w:rFonts w:ascii="Times New Roman" w:eastAsia="宋体" w:hAnsi="Times New Roman" w:cs="Times New Roman"/>
              </w:rPr>
            </w:pPr>
            <w:r w:rsidRPr="001D6A70">
              <w:rPr>
                <w:rFonts w:ascii="Times New Roman" w:eastAsia="宋体" w:hAnsi="Times New Roman" w:cs="Times New Roman"/>
              </w:rPr>
              <w:t>Onshore wind</w:t>
            </w:r>
          </w:p>
        </w:tc>
        <w:tc>
          <w:tcPr>
            <w:tcW w:w="1185" w:type="dxa"/>
            <w:tcBorders>
              <w:top w:val="nil"/>
              <w:left w:val="nil"/>
              <w:bottom w:val="nil"/>
              <w:right w:val="nil"/>
            </w:tcBorders>
          </w:tcPr>
          <w:p w14:paraId="2544329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0.25</w:t>
            </w:r>
          </w:p>
        </w:tc>
        <w:tc>
          <w:tcPr>
            <w:tcW w:w="1185" w:type="dxa"/>
            <w:tcBorders>
              <w:top w:val="nil"/>
              <w:left w:val="nil"/>
              <w:bottom w:val="nil"/>
              <w:right w:val="nil"/>
            </w:tcBorders>
          </w:tcPr>
          <w:p w14:paraId="4456AF24"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w:t>
            </w:r>
            <w:r>
              <w:rPr>
                <w:rFonts w:ascii="Times New Roman" w:eastAsia="宋体" w:hAnsi="Times New Roman" w:cs="Times New Roman" w:hint="eastAsia"/>
              </w:rPr>
              <w:t>4</w:t>
            </w:r>
            <w:r>
              <w:rPr>
                <w:rFonts w:ascii="Times New Roman" w:eastAsia="宋体" w:hAnsi="Times New Roman" w:cs="Times New Roman"/>
              </w:rPr>
              <w:t>9</w:t>
            </w:r>
          </w:p>
        </w:tc>
        <w:tc>
          <w:tcPr>
            <w:tcW w:w="1185" w:type="dxa"/>
            <w:tcBorders>
              <w:top w:val="nil"/>
              <w:left w:val="nil"/>
              <w:bottom w:val="nil"/>
              <w:right w:val="nil"/>
            </w:tcBorders>
          </w:tcPr>
          <w:p w14:paraId="4C89C674"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0.96</w:t>
            </w:r>
          </w:p>
        </w:tc>
        <w:tc>
          <w:tcPr>
            <w:tcW w:w="1185" w:type="dxa"/>
            <w:tcBorders>
              <w:top w:val="nil"/>
              <w:left w:val="nil"/>
              <w:bottom w:val="nil"/>
              <w:right w:val="nil"/>
            </w:tcBorders>
          </w:tcPr>
          <w:p w14:paraId="5C8F29D4"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0.26</w:t>
            </w:r>
          </w:p>
        </w:tc>
        <w:tc>
          <w:tcPr>
            <w:tcW w:w="1185" w:type="dxa"/>
            <w:tcBorders>
              <w:top w:val="nil"/>
              <w:left w:val="nil"/>
              <w:bottom w:val="nil"/>
              <w:right w:val="nil"/>
            </w:tcBorders>
          </w:tcPr>
          <w:p w14:paraId="7B44941C"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0.82</w:t>
            </w:r>
          </w:p>
        </w:tc>
        <w:tc>
          <w:tcPr>
            <w:tcW w:w="1186" w:type="dxa"/>
            <w:tcBorders>
              <w:top w:val="nil"/>
              <w:left w:val="nil"/>
              <w:bottom w:val="nil"/>
            </w:tcBorders>
          </w:tcPr>
          <w:p w14:paraId="10F2FE2C"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1.22</w:t>
            </w:r>
          </w:p>
        </w:tc>
      </w:tr>
      <w:tr w:rsidR="00954BEE" w14:paraId="11B3DF27" w14:textId="77777777" w:rsidTr="007B5B64">
        <w:tc>
          <w:tcPr>
            <w:tcW w:w="1701" w:type="dxa"/>
            <w:tcBorders>
              <w:top w:val="nil"/>
              <w:bottom w:val="nil"/>
              <w:right w:val="nil"/>
            </w:tcBorders>
          </w:tcPr>
          <w:p w14:paraId="02BAC2C1" w14:textId="77777777" w:rsidR="00954BEE" w:rsidRPr="001D6A70" w:rsidRDefault="00954BEE" w:rsidP="007B5B64">
            <w:pPr>
              <w:widowControl/>
              <w:rPr>
                <w:rFonts w:ascii="Times New Roman" w:eastAsia="宋体" w:hAnsi="Times New Roman" w:cs="Times New Roman"/>
              </w:rPr>
            </w:pPr>
            <w:r w:rsidRPr="001D6A70">
              <w:rPr>
                <w:rFonts w:ascii="Times New Roman" w:eastAsia="宋体" w:hAnsi="Times New Roman" w:cs="Times New Roman"/>
              </w:rPr>
              <w:t>Offshore wind</w:t>
            </w:r>
          </w:p>
        </w:tc>
        <w:tc>
          <w:tcPr>
            <w:tcW w:w="1185" w:type="dxa"/>
            <w:tcBorders>
              <w:top w:val="nil"/>
              <w:left w:val="nil"/>
              <w:bottom w:val="nil"/>
              <w:right w:val="nil"/>
            </w:tcBorders>
          </w:tcPr>
          <w:p w14:paraId="51CE0A74"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.16</w:t>
            </w:r>
          </w:p>
        </w:tc>
        <w:tc>
          <w:tcPr>
            <w:tcW w:w="1185" w:type="dxa"/>
            <w:tcBorders>
              <w:top w:val="nil"/>
              <w:left w:val="nil"/>
              <w:bottom w:val="nil"/>
              <w:right w:val="nil"/>
            </w:tcBorders>
          </w:tcPr>
          <w:p w14:paraId="6873E1A7"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0.41</w:t>
            </w:r>
          </w:p>
        </w:tc>
        <w:tc>
          <w:tcPr>
            <w:tcW w:w="1185" w:type="dxa"/>
            <w:tcBorders>
              <w:top w:val="nil"/>
              <w:left w:val="nil"/>
              <w:bottom w:val="nil"/>
              <w:right w:val="nil"/>
            </w:tcBorders>
          </w:tcPr>
          <w:p w14:paraId="40A4A886"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0.64</w:t>
            </w:r>
          </w:p>
        </w:tc>
        <w:tc>
          <w:tcPr>
            <w:tcW w:w="1185" w:type="dxa"/>
            <w:tcBorders>
              <w:top w:val="nil"/>
              <w:left w:val="nil"/>
              <w:bottom w:val="nil"/>
              <w:right w:val="nil"/>
            </w:tcBorders>
          </w:tcPr>
          <w:p w14:paraId="07E1E2E4"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.28</w:t>
            </w:r>
          </w:p>
        </w:tc>
        <w:tc>
          <w:tcPr>
            <w:tcW w:w="1185" w:type="dxa"/>
            <w:tcBorders>
              <w:top w:val="nil"/>
              <w:left w:val="nil"/>
              <w:bottom w:val="nil"/>
              <w:right w:val="nil"/>
            </w:tcBorders>
          </w:tcPr>
          <w:p w14:paraId="7FC9FFD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0.66</w:t>
            </w:r>
          </w:p>
        </w:tc>
        <w:tc>
          <w:tcPr>
            <w:tcW w:w="1186" w:type="dxa"/>
            <w:tcBorders>
              <w:top w:val="nil"/>
              <w:left w:val="nil"/>
              <w:bottom w:val="nil"/>
            </w:tcBorders>
          </w:tcPr>
          <w:p w14:paraId="0369ECF3"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1.19</w:t>
            </w:r>
          </w:p>
        </w:tc>
      </w:tr>
      <w:tr w:rsidR="00954BEE" w14:paraId="19A80408" w14:textId="77777777" w:rsidTr="007B5B64">
        <w:tc>
          <w:tcPr>
            <w:tcW w:w="1701" w:type="dxa"/>
            <w:tcBorders>
              <w:top w:val="nil"/>
              <w:bottom w:val="single" w:sz="8" w:space="0" w:color="auto"/>
              <w:right w:val="nil"/>
            </w:tcBorders>
          </w:tcPr>
          <w:p w14:paraId="3C848979" w14:textId="77777777" w:rsidR="00954BEE" w:rsidRPr="001D6A70" w:rsidRDefault="00954BEE" w:rsidP="007B5B64">
            <w:pPr>
              <w:widowControl/>
              <w:rPr>
                <w:rFonts w:ascii="Times New Roman" w:eastAsia="宋体" w:hAnsi="Times New Roman" w:cs="Times New Roman"/>
              </w:rPr>
            </w:pPr>
            <w:r>
              <w:rPr>
                <w:rFonts w:ascii="Times New Roman" w:eastAsia="宋体" w:hAnsi="Times New Roman" w:cs="Times New Roman" w:hint="eastAsia"/>
              </w:rPr>
              <w:t>B</w:t>
            </w:r>
            <w:r>
              <w:rPr>
                <w:rFonts w:ascii="Times New Roman" w:eastAsia="宋体" w:hAnsi="Times New Roman" w:cs="Times New Roman"/>
              </w:rPr>
              <w:t>iomass</w:t>
            </w:r>
          </w:p>
        </w:tc>
        <w:tc>
          <w:tcPr>
            <w:tcW w:w="1185" w:type="dxa"/>
            <w:tcBorders>
              <w:top w:val="nil"/>
              <w:left w:val="nil"/>
              <w:bottom w:val="single" w:sz="8" w:space="0" w:color="auto"/>
              <w:right w:val="nil"/>
            </w:tcBorders>
          </w:tcPr>
          <w:p w14:paraId="439ACA89"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.29</w:t>
            </w:r>
          </w:p>
        </w:tc>
        <w:tc>
          <w:tcPr>
            <w:tcW w:w="1185" w:type="dxa"/>
            <w:tcBorders>
              <w:top w:val="nil"/>
              <w:left w:val="nil"/>
              <w:bottom w:val="single" w:sz="8" w:space="0" w:color="auto"/>
              <w:right w:val="nil"/>
            </w:tcBorders>
          </w:tcPr>
          <w:p w14:paraId="2458D2F9"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.27</w:t>
            </w:r>
          </w:p>
        </w:tc>
        <w:tc>
          <w:tcPr>
            <w:tcW w:w="1185" w:type="dxa"/>
            <w:tcBorders>
              <w:top w:val="nil"/>
              <w:left w:val="nil"/>
              <w:bottom w:val="single" w:sz="8" w:space="0" w:color="auto"/>
              <w:right w:val="nil"/>
            </w:tcBorders>
          </w:tcPr>
          <w:p w14:paraId="7EA24ED4"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.29</w:t>
            </w:r>
          </w:p>
        </w:tc>
        <w:tc>
          <w:tcPr>
            <w:tcW w:w="1185" w:type="dxa"/>
            <w:tcBorders>
              <w:top w:val="nil"/>
              <w:left w:val="nil"/>
              <w:bottom w:val="single" w:sz="8" w:space="0" w:color="auto"/>
              <w:right w:val="nil"/>
            </w:tcBorders>
          </w:tcPr>
          <w:p w14:paraId="33B719F2"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.29</w:t>
            </w:r>
          </w:p>
        </w:tc>
        <w:tc>
          <w:tcPr>
            <w:tcW w:w="1185" w:type="dxa"/>
            <w:tcBorders>
              <w:top w:val="nil"/>
              <w:left w:val="nil"/>
              <w:bottom w:val="single" w:sz="8" w:space="0" w:color="auto"/>
              <w:right w:val="nil"/>
            </w:tcBorders>
          </w:tcPr>
          <w:p w14:paraId="126B275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.27</w:t>
            </w:r>
          </w:p>
        </w:tc>
        <w:tc>
          <w:tcPr>
            <w:tcW w:w="1186" w:type="dxa"/>
            <w:tcBorders>
              <w:top w:val="nil"/>
              <w:left w:val="nil"/>
              <w:bottom w:val="single" w:sz="8" w:space="0" w:color="auto"/>
            </w:tcBorders>
          </w:tcPr>
          <w:p w14:paraId="33D1FB72"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.29</w:t>
            </w:r>
          </w:p>
        </w:tc>
      </w:tr>
      <w:tr w:rsidR="00954BEE" w14:paraId="2C64852E" w14:textId="77777777" w:rsidTr="007B5B64">
        <w:tc>
          <w:tcPr>
            <w:tcW w:w="8812" w:type="dxa"/>
            <w:gridSpan w:val="7"/>
            <w:tcBorders>
              <w:top w:val="single" w:sz="8" w:space="0" w:color="auto"/>
              <w:bottom w:val="single" w:sz="8" w:space="0" w:color="auto"/>
            </w:tcBorders>
          </w:tcPr>
          <w:p w14:paraId="5DAF628C"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rPr>
              <w:t xml:space="preserve">Electricity generation for </w:t>
            </w:r>
            <w:r>
              <w:rPr>
                <w:rFonts w:ascii="Times New Roman" w:eastAsia="宋体" w:hAnsi="Times New Roman" w:cs="Times New Roman" w:hint="eastAsia"/>
              </w:rPr>
              <w:t>Z</w:t>
            </w:r>
            <w:r>
              <w:rPr>
                <w:rFonts w:ascii="Times New Roman" w:eastAsia="宋体" w:hAnsi="Times New Roman" w:cs="Times New Roman"/>
              </w:rPr>
              <w:t>hejiang (10</w:t>
            </w:r>
            <w:r w:rsidRPr="000028C8">
              <w:rPr>
                <w:rFonts w:ascii="Times New Roman" w:eastAsia="宋体" w:hAnsi="Times New Roman" w:cs="Times New Roman"/>
                <w:vertAlign w:val="superscript"/>
              </w:rPr>
              <w:t>5</w:t>
            </w:r>
            <w:r>
              <w:rPr>
                <w:rFonts w:ascii="Times New Roman" w:eastAsia="宋体" w:hAnsi="Times New Roman" w:cs="Times New Roman"/>
              </w:rPr>
              <w:t>GWh)</w:t>
            </w:r>
          </w:p>
        </w:tc>
      </w:tr>
      <w:tr w:rsidR="00954BEE" w14:paraId="50262EB8" w14:textId="77777777" w:rsidTr="007B5B64">
        <w:tc>
          <w:tcPr>
            <w:tcW w:w="1701" w:type="dxa"/>
            <w:tcBorders>
              <w:top w:val="single" w:sz="8" w:space="0" w:color="auto"/>
              <w:bottom w:val="nil"/>
              <w:right w:val="nil"/>
            </w:tcBorders>
          </w:tcPr>
          <w:p w14:paraId="2755F3E7" w14:textId="77777777" w:rsidR="00954BEE" w:rsidRPr="001D6A70" w:rsidRDefault="00954BEE" w:rsidP="007B5B64">
            <w:pPr>
              <w:widowControl/>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rPr>
              <w:t>oal</w:t>
            </w:r>
          </w:p>
        </w:tc>
        <w:tc>
          <w:tcPr>
            <w:tcW w:w="1185" w:type="dxa"/>
            <w:tcBorders>
              <w:top w:val="single" w:sz="8" w:space="0" w:color="auto"/>
              <w:left w:val="nil"/>
              <w:bottom w:val="nil"/>
              <w:right w:val="nil"/>
            </w:tcBorders>
          </w:tcPr>
          <w:p w14:paraId="277AB59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3</w:t>
            </w:r>
            <w:r>
              <w:rPr>
                <w:rFonts w:ascii="Times New Roman" w:eastAsia="宋体" w:hAnsi="Times New Roman" w:cs="Times New Roman"/>
              </w:rPr>
              <w:t>.20</w:t>
            </w:r>
          </w:p>
        </w:tc>
        <w:tc>
          <w:tcPr>
            <w:tcW w:w="1185" w:type="dxa"/>
            <w:tcBorders>
              <w:top w:val="single" w:sz="8" w:space="0" w:color="auto"/>
              <w:left w:val="nil"/>
              <w:bottom w:val="nil"/>
              <w:right w:val="nil"/>
            </w:tcBorders>
          </w:tcPr>
          <w:p w14:paraId="299639E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.66</w:t>
            </w:r>
          </w:p>
        </w:tc>
        <w:tc>
          <w:tcPr>
            <w:tcW w:w="1185" w:type="dxa"/>
            <w:tcBorders>
              <w:top w:val="single" w:sz="8" w:space="0" w:color="auto"/>
              <w:left w:val="nil"/>
              <w:bottom w:val="nil"/>
              <w:right w:val="nil"/>
            </w:tcBorders>
          </w:tcPr>
          <w:p w14:paraId="0339168A"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.57</w:t>
            </w:r>
          </w:p>
        </w:tc>
        <w:tc>
          <w:tcPr>
            <w:tcW w:w="1185" w:type="dxa"/>
            <w:tcBorders>
              <w:top w:val="single" w:sz="8" w:space="0" w:color="auto"/>
              <w:left w:val="nil"/>
              <w:bottom w:val="nil"/>
              <w:right w:val="nil"/>
            </w:tcBorders>
          </w:tcPr>
          <w:p w14:paraId="40224CA7"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.97</w:t>
            </w:r>
          </w:p>
        </w:tc>
        <w:tc>
          <w:tcPr>
            <w:tcW w:w="1185" w:type="dxa"/>
            <w:tcBorders>
              <w:top w:val="single" w:sz="8" w:space="0" w:color="auto"/>
              <w:left w:val="nil"/>
              <w:bottom w:val="nil"/>
              <w:right w:val="nil"/>
            </w:tcBorders>
          </w:tcPr>
          <w:p w14:paraId="7EE37610"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2.65</w:t>
            </w:r>
          </w:p>
        </w:tc>
        <w:tc>
          <w:tcPr>
            <w:tcW w:w="1186" w:type="dxa"/>
            <w:tcBorders>
              <w:top w:val="single" w:sz="8" w:space="0" w:color="auto"/>
              <w:left w:val="nil"/>
              <w:bottom w:val="nil"/>
            </w:tcBorders>
          </w:tcPr>
          <w:p w14:paraId="77353B05"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2.33</w:t>
            </w:r>
          </w:p>
        </w:tc>
      </w:tr>
      <w:tr w:rsidR="00954BEE" w14:paraId="6B13A44C" w14:textId="77777777" w:rsidTr="007B5B64">
        <w:tc>
          <w:tcPr>
            <w:tcW w:w="1701" w:type="dxa"/>
            <w:tcBorders>
              <w:top w:val="nil"/>
              <w:bottom w:val="nil"/>
              <w:right w:val="nil"/>
            </w:tcBorders>
          </w:tcPr>
          <w:p w14:paraId="63DB2514"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N</w:t>
            </w:r>
            <w:r>
              <w:rPr>
                <w:rFonts w:ascii="Times New Roman" w:eastAsia="宋体" w:hAnsi="Times New Roman" w:cs="Times New Roman"/>
              </w:rPr>
              <w:t>ature Gas</w:t>
            </w:r>
          </w:p>
        </w:tc>
        <w:tc>
          <w:tcPr>
            <w:tcW w:w="1185" w:type="dxa"/>
            <w:tcBorders>
              <w:top w:val="nil"/>
              <w:left w:val="nil"/>
              <w:bottom w:val="nil"/>
              <w:right w:val="nil"/>
            </w:tcBorders>
          </w:tcPr>
          <w:p w14:paraId="692A611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.15</w:t>
            </w:r>
          </w:p>
        </w:tc>
        <w:tc>
          <w:tcPr>
            <w:tcW w:w="1185" w:type="dxa"/>
            <w:tcBorders>
              <w:top w:val="nil"/>
              <w:left w:val="nil"/>
              <w:bottom w:val="nil"/>
              <w:right w:val="nil"/>
            </w:tcBorders>
          </w:tcPr>
          <w:p w14:paraId="19DC37C8"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.28</w:t>
            </w:r>
          </w:p>
        </w:tc>
        <w:tc>
          <w:tcPr>
            <w:tcW w:w="1185" w:type="dxa"/>
            <w:tcBorders>
              <w:top w:val="nil"/>
              <w:left w:val="nil"/>
              <w:bottom w:val="nil"/>
              <w:right w:val="nil"/>
            </w:tcBorders>
          </w:tcPr>
          <w:p w14:paraId="3054A782"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.59</w:t>
            </w:r>
          </w:p>
        </w:tc>
        <w:tc>
          <w:tcPr>
            <w:tcW w:w="1185" w:type="dxa"/>
            <w:tcBorders>
              <w:top w:val="nil"/>
              <w:left w:val="nil"/>
              <w:bottom w:val="nil"/>
              <w:right w:val="nil"/>
            </w:tcBorders>
          </w:tcPr>
          <w:p w14:paraId="3AAAF461"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.07</w:t>
            </w:r>
          </w:p>
        </w:tc>
        <w:tc>
          <w:tcPr>
            <w:tcW w:w="1185" w:type="dxa"/>
            <w:tcBorders>
              <w:top w:val="nil"/>
              <w:left w:val="nil"/>
              <w:bottom w:val="nil"/>
              <w:right w:val="nil"/>
            </w:tcBorders>
          </w:tcPr>
          <w:p w14:paraId="4B6DF206"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.10</w:t>
            </w:r>
          </w:p>
        </w:tc>
        <w:tc>
          <w:tcPr>
            <w:tcW w:w="1186" w:type="dxa"/>
            <w:tcBorders>
              <w:top w:val="nil"/>
              <w:left w:val="nil"/>
              <w:bottom w:val="nil"/>
            </w:tcBorders>
          </w:tcPr>
          <w:p w14:paraId="53EAA047"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.77</w:t>
            </w:r>
          </w:p>
        </w:tc>
      </w:tr>
      <w:tr w:rsidR="00954BEE" w14:paraId="0367A5F3" w14:textId="77777777" w:rsidTr="007B5B64">
        <w:tc>
          <w:tcPr>
            <w:tcW w:w="1701" w:type="dxa"/>
            <w:tcBorders>
              <w:top w:val="nil"/>
              <w:bottom w:val="nil"/>
              <w:right w:val="nil"/>
            </w:tcBorders>
          </w:tcPr>
          <w:p w14:paraId="6B92F603"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N</w:t>
            </w:r>
            <w:r>
              <w:rPr>
                <w:rFonts w:ascii="Times New Roman" w:eastAsia="宋体" w:hAnsi="Times New Roman" w:cs="Times New Roman"/>
              </w:rPr>
              <w:t>uclear</w:t>
            </w:r>
          </w:p>
        </w:tc>
        <w:tc>
          <w:tcPr>
            <w:tcW w:w="1185" w:type="dxa"/>
            <w:tcBorders>
              <w:top w:val="nil"/>
              <w:left w:val="nil"/>
              <w:bottom w:val="nil"/>
              <w:right w:val="nil"/>
            </w:tcBorders>
          </w:tcPr>
          <w:p w14:paraId="7FF4BB69"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.73</w:t>
            </w:r>
          </w:p>
        </w:tc>
        <w:tc>
          <w:tcPr>
            <w:tcW w:w="1185" w:type="dxa"/>
            <w:tcBorders>
              <w:top w:val="nil"/>
              <w:left w:val="nil"/>
              <w:bottom w:val="nil"/>
              <w:right w:val="nil"/>
            </w:tcBorders>
          </w:tcPr>
          <w:p w14:paraId="6AC6A1C1"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.83</w:t>
            </w:r>
          </w:p>
        </w:tc>
        <w:tc>
          <w:tcPr>
            <w:tcW w:w="1185" w:type="dxa"/>
            <w:tcBorders>
              <w:top w:val="nil"/>
              <w:left w:val="nil"/>
              <w:bottom w:val="nil"/>
              <w:right w:val="nil"/>
            </w:tcBorders>
          </w:tcPr>
          <w:p w14:paraId="613857A1"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.94</w:t>
            </w:r>
          </w:p>
        </w:tc>
        <w:tc>
          <w:tcPr>
            <w:tcW w:w="1185" w:type="dxa"/>
            <w:tcBorders>
              <w:top w:val="nil"/>
              <w:left w:val="nil"/>
              <w:bottom w:val="nil"/>
              <w:right w:val="nil"/>
            </w:tcBorders>
          </w:tcPr>
          <w:p w14:paraId="4986B8B1"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.73</w:t>
            </w:r>
          </w:p>
        </w:tc>
        <w:tc>
          <w:tcPr>
            <w:tcW w:w="1185" w:type="dxa"/>
            <w:tcBorders>
              <w:top w:val="nil"/>
              <w:left w:val="nil"/>
              <w:bottom w:val="nil"/>
              <w:right w:val="nil"/>
            </w:tcBorders>
          </w:tcPr>
          <w:p w14:paraId="50684C25"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.71</w:t>
            </w:r>
          </w:p>
        </w:tc>
        <w:tc>
          <w:tcPr>
            <w:tcW w:w="1186" w:type="dxa"/>
            <w:tcBorders>
              <w:top w:val="nil"/>
              <w:left w:val="nil"/>
              <w:bottom w:val="nil"/>
            </w:tcBorders>
          </w:tcPr>
          <w:p w14:paraId="4C3E0C38"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.88</w:t>
            </w:r>
          </w:p>
        </w:tc>
      </w:tr>
      <w:tr w:rsidR="00954BEE" w14:paraId="26E0BC22" w14:textId="77777777" w:rsidTr="007B5B64">
        <w:tc>
          <w:tcPr>
            <w:tcW w:w="1701" w:type="dxa"/>
            <w:tcBorders>
              <w:top w:val="nil"/>
              <w:bottom w:val="nil"/>
              <w:right w:val="nil"/>
            </w:tcBorders>
          </w:tcPr>
          <w:p w14:paraId="3A561A71"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H</w:t>
            </w:r>
            <w:r>
              <w:rPr>
                <w:rFonts w:ascii="Times New Roman" w:eastAsia="宋体" w:hAnsi="Times New Roman" w:cs="Times New Roman"/>
              </w:rPr>
              <w:t>ydro</w:t>
            </w:r>
          </w:p>
        </w:tc>
        <w:tc>
          <w:tcPr>
            <w:tcW w:w="1185" w:type="dxa"/>
            <w:tcBorders>
              <w:top w:val="nil"/>
              <w:left w:val="nil"/>
              <w:bottom w:val="nil"/>
              <w:right w:val="nil"/>
            </w:tcBorders>
          </w:tcPr>
          <w:p w14:paraId="14413F9D"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.17</w:t>
            </w:r>
          </w:p>
        </w:tc>
        <w:tc>
          <w:tcPr>
            <w:tcW w:w="1185" w:type="dxa"/>
            <w:tcBorders>
              <w:top w:val="nil"/>
              <w:left w:val="nil"/>
              <w:bottom w:val="nil"/>
              <w:right w:val="nil"/>
            </w:tcBorders>
          </w:tcPr>
          <w:p w14:paraId="2632265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.24</w:t>
            </w:r>
          </w:p>
        </w:tc>
        <w:tc>
          <w:tcPr>
            <w:tcW w:w="1185" w:type="dxa"/>
            <w:tcBorders>
              <w:top w:val="nil"/>
              <w:left w:val="nil"/>
              <w:bottom w:val="nil"/>
              <w:right w:val="nil"/>
            </w:tcBorders>
          </w:tcPr>
          <w:p w14:paraId="6CF62D00"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.28</w:t>
            </w:r>
          </w:p>
        </w:tc>
        <w:tc>
          <w:tcPr>
            <w:tcW w:w="1185" w:type="dxa"/>
            <w:tcBorders>
              <w:top w:val="nil"/>
              <w:left w:val="nil"/>
              <w:bottom w:val="nil"/>
              <w:right w:val="nil"/>
            </w:tcBorders>
          </w:tcPr>
          <w:p w14:paraId="3B293ED4"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.25</w:t>
            </w:r>
          </w:p>
        </w:tc>
        <w:tc>
          <w:tcPr>
            <w:tcW w:w="1185" w:type="dxa"/>
            <w:tcBorders>
              <w:top w:val="nil"/>
              <w:left w:val="nil"/>
              <w:bottom w:val="nil"/>
              <w:right w:val="nil"/>
            </w:tcBorders>
          </w:tcPr>
          <w:p w14:paraId="385C1F29"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.31</w:t>
            </w:r>
          </w:p>
        </w:tc>
        <w:tc>
          <w:tcPr>
            <w:tcW w:w="1186" w:type="dxa"/>
            <w:tcBorders>
              <w:top w:val="nil"/>
              <w:left w:val="nil"/>
              <w:bottom w:val="nil"/>
            </w:tcBorders>
          </w:tcPr>
          <w:p w14:paraId="4124410F"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.36</w:t>
            </w:r>
          </w:p>
        </w:tc>
      </w:tr>
      <w:tr w:rsidR="00954BEE" w14:paraId="3D33DD32" w14:textId="77777777" w:rsidTr="007B5B64">
        <w:tc>
          <w:tcPr>
            <w:tcW w:w="1701" w:type="dxa"/>
            <w:tcBorders>
              <w:top w:val="nil"/>
              <w:bottom w:val="nil"/>
              <w:right w:val="nil"/>
            </w:tcBorders>
          </w:tcPr>
          <w:p w14:paraId="169E3C78"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U</w:t>
            </w:r>
            <w:r>
              <w:rPr>
                <w:rFonts w:ascii="Times New Roman" w:eastAsia="宋体" w:hAnsi="Times New Roman" w:cs="Times New Roman"/>
              </w:rPr>
              <w:t>tility PV</w:t>
            </w:r>
          </w:p>
        </w:tc>
        <w:tc>
          <w:tcPr>
            <w:tcW w:w="1185" w:type="dxa"/>
            <w:tcBorders>
              <w:top w:val="nil"/>
              <w:left w:val="nil"/>
              <w:bottom w:val="nil"/>
              <w:right w:val="nil"/>
            </w:tcBorders>
          </w:tcPr>
          <w:p w14:paraId="4F829272"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.19</w:t>
            </w:r>
          </w:p>
        </w:tc>
        <w:tc>
          <w:tcPr>
            <w:tcW w:w="1185" w:type="dxa"/>
            <w:tcBorders>
              <w:top w:val="nil"/>
              <w:left w:val="nil"/>
              <w:bottom w:val="nil"/>
              <w:right w:val="nil"/>
            </w:tcBorders>
          </w:tcPr>
          <w:p w14:paraId="5F390ADC"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.36</w:t>
            </w:r>
          </w:p>
        </w:tc>
        <w:tc>
          <w:tcPr>
            <w:tcW w:w="1185" w:type="dxa"/>
            <w:tcBorders>
              <w:top w:val="nil"/>
              <w:left w:val="nil"/>
              <w:bottom w:val="nil"/>
              <w:right w:val="nil"/>
            </w:tcBorders>
          </w:tcPr>
          <w:p w14:paraId="2A6285E5"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0.84</w:t>
            </w:r>
          </w:p>
        </w:tc>
        <w:tc>
          <w:tcPr>
            <w:tcW w:w="1185" w:type="dxa"/>
            <w:tcBorders>
              <w:top w:val="nil"/>
              <w:left w:val="nil"/>
              <w:bottom w:val="nil"/>
              <w:right w:val="nil"/>
            </w:tcBorders>
          </w:tcPr>
          <w:p w14:paraId="20B77238"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.29</w:t>
            </w:r>
          </w:p>
        </w:tc>
        <w:tc>
          <w:tcPr>
            <w:tcW w:w="1185" w:type="dxa"/>
            <w:tcBorders>
              <w:top w:val="nil"/>
              <w:left w:val="nil"/>
              <w:bottom w:val="nil"/>
              <w:right w:val="nil"/>
            </w:tcBorders>
          </w:tcPr>
          <w:p w14:paraId="38A58185"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.52</w:t>
            </w:r>
          </w:p>
        </w:tc>
        <w:tc>
          <w:tcPr>
            <w:tcW w:w="1186" w:type="dxa"/>
            <w:tcBorders>
              <w:top w:val="nil"/>
              <w:left w:val="nil"/>
              <w:bottom w:val="nil"/>
            </w:tcBorders>
          </w:tcPr>
          <w:p w14:paraId="4066A77A"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0.91</w:t>
            </w:r>
          </w:p>
        </w:tc>
      </w:tr>
      <w:tr w:rsidR="00954BEE" w14:paraId="48A55BD1" w14:textId="77777777" w:rsidTr="007B5B64">
        <w:tc>
          <w:tcPr>
            <w:tcW w:w="1701" w:type="dxa"/>
            <w:tcBorders>
              <w:top w:val="nil"/>
              <w:bottom w:val="nil"/>
              <w:right w:val="nil"/>
            </w:tcBorders>
          </w:tcPr>
          <w:p w14:paraId="09B993E5"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D</w:t>
            </w:r>
            <w:r>
              <w:rPr>
                <w:rFonts w:ascii="Times New Roman" w:eastAsia="宋体" w:hAnsi="Times New Roman" w:cs="Times New Roman"/>
              </w:rPr>
              <w:t>istributed PV</w:t>
            </w:r>
          </w:p>
        </w:tc>
        <w:tc>
          <w:tcPr>
            <w:tcW w:w="1185" w:type="dxa"/>
            <w:tcBorders>
              <w:top w:val="nil"/>
              <w:left w:val="nil"/>
              <w:bottom w:val="nil"/>
              <w:right w:val="nil"/>
            </w:tcBorders>
          </w:tcPr>
          <w:p w14:paraId="2F6B6BA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.13</w:t>
            </w:r>
          </w:p>
        </w:tc>
        <w:tc>
          <w:tcPr>
            <w:tcW w:w="1185" w:type="dxa"/>
            <w:tcBorders>
              <w:top w:val="nil"/>
              <w:left w:val="nil"/>
              <w:bottom w:val="nil"/>
              <w:right w:val="nil"/>
            </w:tcBorders>
          </w:tcPr>
          <w:p w14:paraId="470E50C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.43</w:t>
            </w:r>
          </w:p>
        </w:tc>
        <w:tc>
          <w:tcPr>
            <w:tcW w:w="1185" w:type="dxa"/>
            <w:tcBorders>
              <w:top w:val="nil"/>
              <w:left w:val="nil"/>
              <w:bottom w:val="nil"/>
              <w:right w:val="nil"/>
            </w:tcBorders>
          </w:tcPr>
          <w:p w14:paraId="0B3E5524"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0.76</w:t>
            </w:r>
          </w:p>
        </w:tc>
        <w:tc>
          <w:tcPr>
            <w:tcW w:w="1185" w:type="dxa"/>
            <w:tcBorders>
              <w:top w:val="nil"/>
              <w:left w:val="nil"/>
              <w:bottom w:val="nil"/>
              <w:right w:val="nil"/>
            </w:tcBorders>
          </w:tcPr>
          <w:p w14:paraId="7154EDF0"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.23</w:t>
            </w:r>
          </w:p>
        </w:tc>
        <w:tc>
          <w:tcPr>
            <w:tcW w:w="1185" w:type="dxa"/>
            <w:tcBorders>
              <w:top w:val="nil"/>
              <w:left w:val="nil"/>
              <w:bottom w:val="nil"/>
              <w:right w:val="nil"/>
            </w:tcBorders>
          </w:tcPr>
          <w:p w14:paraId="6239024D"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.49</w:t>
            </w:r>
          </w:p>
        </w:tc>
        <w:tc>
          <w:tcPr>
            <w:tcW w:w="1186" w:type="dxa"/>
            <w:tcBorders>
              <w:top w:val="nil"/>
              <w:left w:val="nil"/>
              <w:bottom w:val="nil"/>
            </w:tcBorders>
          </w:tcPr>
          <w:p w14:paraId="401A3663"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0.75</w:t>
            </w:r>
          </w:p>
        </w:tc>
      </w:tr>
      <w:tr w:rsidR="00954BEE" w14:paraId="62205F2C" w14:textId="77777777" w:rsidTr="007B5B64">
        <w:tc>
          <w:tcPr>
            <w:tcW w:w="1701" w:type="dxa"/>
            <w:tcBorders>
              <w:top w:val="nil"/>
              <w:bottom w:val="nil"/>
              <w:right w:val="nil"/>
            </w:tcBorders>
          </w:tcPr>
          <w:p w14:paraId="0AC03154" w14:textId="77777777" w:rsidR="00954BEE" w:rsidRDefault="00954BEE" w:rsidP="007B5B64">
            <w:pPr>
              <w:widowControl/>
              <w:rPr>
                <w:rFonts w:ascii="Times New Roman" w:eastAsia="宋体" w:hAnsi="Times New Roman" w:cs="Times New Roman"/>
              </w:rPr>
            </w:pPr>
            <w:r w:rsidRPr="001D6A70">
              <w:rPr>
                <w:rFonts w:ascii="Times New Roman" w:eastAsia="宋体" w:hAnsi="Times New Roman" w:cs="Times New Roman"/>
              </w:rPr>
              <w:t>Onshore wind</w:t>
            </w:r>
          </w:p>
        </w:tc>
        <w:tc>
          <w:tcPr>
            <w:tcW w:w="1185" w:type="dxa"/>
            <w:tcBorders>
              <w:top w:val="nil"/>
              <w:left w:val="nil"/>
              <w:bottom w:val="nil"/>
              <w:right w:val="nil"/>
            </w:tcBorders>
          </w:tcPr>
          <w:p w14:paraId="0A31132C"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0.11</w:t>
            </w:r>
          </w:p>
        </w:tc>
        <w:tc>
          <w:tcPr>
            <w:tcW w:w="1185" w:type="dxa"/>
            <w:tcBorders>
              <w:top w:val="nil"/>
              <w:left w:val="nil"/>
              <w:bottom w:val="nil"/>
              <w:right w:val="nil"/>
            </w:tcBorders>
          </w:tcPr>
          <w:p w14:paraId="17B9468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0.19</w:t>
            </w:r>
          </w:p>
        </w:tc>
        <w:tc>
          <w:tcPr>
            <w:tcW w:w="1185" w:type="dxa"/>
            <w:tcBorders>
              <w:top w:val="nil"/>
              <w:left w:val="nil"/>
              <w:bottom w:val="nil"/>
              <w:right w:val="nil"/>
            </w:tcBorders>
          </w:tcPr>
          <w:p w14:paraId="39D407E1"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0.42</w:t>
            </w:r>
          </w:p>
        </w:tc>
        <w:tc>
          <w:tcPr>
            <w:tcW w:w="1185" w:type="dxa"/>
            <w:tcBorders>
              <w:top w:val="nil"/>
              <w:left w:val="nil"/>
              <w:bottom w:val="nil"/>
              <w:right w:val="nil"/>
            </w:tcBorders>
          </w:tcPr>
          <w:p w14:paraId="163F2439"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0.29</w:t>
            </w:r>
          </w:p>
        </w:tc>
        <w:tc>
          <w:tcPr>
            <w:tcW w:w="1185" w:type="dxa"/>
            <w:tcBorders>
              <w:top w:val="nil"/>
              <w:left w:val="nil"/>
              <w:bottom w:val="nil"/>
              <w:right w:val="nil"/>
            </w:tcBorders>
          </w:tcPr>
          <w:p w14:paraId="0F5D5E40"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0.45</w:t>
            </w:r>
          </w:p>
        </w:tc>
        <w:tc>
          <w:tcPr>
            <w:tcW w:w="1186" w:type="dxa"/>
            <w:tcBorders>
              <w:top w:val="nil"/>
              <w:left w:val="nil"/>
              <w:bottom w:val="nil"/>
            </w:tcBorders>
          </w:tcPr>
          <w:p w14:paraId="0BF571E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0.69</w:t>
            </w:r>
          </w:p>
        </w:tc>
      </w:tr>
      <w:tr w:rsidR="00954BEE" w14:paraId="51B83795" w14:textId="77777777" w:rsidTr="007B5B64">
        <w:tc>
          <w:tcPr>
            <w:tcW w:w="1701" w:type="dxa"/>
            <w:tcBorders>
              <w:top w:val="nil"/>
              <w:bottom w:val="nil"/>
              <w:right w:val="nil"/>
            </w:tcBorders>
          </w:tcPr>
          <w:p w14:paraId="0EEFFF2B" w14:textId="77777777" w:rsidR="00954BEE" w:rsidRPr="001D6A70" w:rsidRDefault="00954BEE" w:rsidP="007B5B64">
            <w:pPr>
              <w:widowControl/>
              <w:rPr>
                <w:rFonts w:ascii="Times New Roman" w:eastAsia="宋体" w:hAnsi="Times New Roman" w:cs="Times New Roman"/>
              </w:rPr>
            </w:pPr>
            <w:r w:rsidRPr="001D6A70">
              <w:rPr>
                <w:rFonts w:ascii="Times New Roman" w:eastAsia="宋体" w:hAnsi="Times New Roman" w:cs="Times New Roman"/>
              </w:rPr>
              <w:t>Offshore wind</w:t>
            </w:r>
          </w:p>
        </w:tc>
        <w:tc>
          <w:tcPr>
            <w:tcW w:w="1185" w:type="dxa"/>
            <w:tcBorders>
              <w:top w:val="nil"/>
              <w:left w:val="nil"/>
              <w:bottom w:val="nil"/>
              <w:right w:val="nil"/>
            </w:tcBorders>
          </w:tcPr>
          <w:p w14:paraId="281CC27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.04</w:t>
            </w:r>
          </w:p>
        </w:tc>
        <w:tc>
          <w:tcPr>
            <w:tcW w:w="1185" w:type="dxa"/>
            <w:tcBorders>
              <w:top w:val="nil"/>
              <w:left w:val="nil"/>
              <w:bottom w:val="nil"/>
              <w:right w:val="nil"/>
            </w:tcBorders>
          </w:tcPr>
          <w:p w14:paraId="725DA273"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0.09</w:t>
            </w:r>
          </w:p>
        </w:tc>
        <w:tc>
          <w:tcPr>
            <w:tcW w:w="1185" w:type="dxa"/>
            <w:tcBorders>
              <w:top w:val="nil"/>
              <w:left w:val="nil"/>
              <w:bottom w:val="nil"/>
              <w:right w:val="nil"/>
            </w:tcBorders>
          </w:tcPr>
          <w:p w14:paraId="0D2E17B5"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0.17</w:t>
            </w:r>
          </w:p>
        </w:tc>
        <w:tc>
          <w:tcPr>
            <w:tcW w:w="1185" w:type="dxa"/>
            <w:tcBorders>
              <w:top w:val="nil"/>
              <w:left w:val="nil"/>
              <w:bottom w:val="nil"/>
              <w:right w:val="nil"/>
            </w:tcBorders>
          </w:tcPr>
          <w:p w14:paraId="3C502D08"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.04</w:t>
            </w:r>
          </w:p>
        </w:tc>
        <w:tc>
          <w:tcPr>
            <w:tcW w:w="1185" w:type="dxa"/>
            <w:tcBorders>
              <w:top w:val="nil"/>
              <w:left w:val="nil"/>
              <w:bottom w:val="nil"/>
              <w:right w:val="nil"/>
            </w:tcBorders>
          </w:tcPr>
          <w:p w14:paraId="6ADC612C"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0.14</w:t>
            </w:r>
          </w:p>
        </w:tc>
        <w:tc>
          <w:tcPr>
            <w:tcW w:w="1186" w:type="dxa"/>
            <w:tcBorders>
              <w:top w:val="nil"/>
              <w:left w:val="nil"/>
              <w:bottom w:val="nil"/>
            </w:tcBorders>
          </w:tcPr>
          <w:p w14:paraId="2388C9F3"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0.32</w:t>
            </w:r>
          </w:p>
        </w:tc>
      </w:tr>
      <w:tr w:rsidR="00954BEE" w14:paraId="1928E379" w14:textId="77777777" w:rsidTr="007B5B64">
        <w:tc>
          <w:tcPr>
            <w:tcW w:w="1701" w:type="dxa"/>
            <w:tcBorders>
              <w:top w:val="nil"/>
              <w:bottom w:val="single" w:sz="8" w:space="0" w:color="auto"/>
              <w:right w:val="nil"/>
            </w:tcBorders>
          </w:tcPr>
          <w:p w14:paraId="233933D6" w14:textId="77777777" w:rsidR="00954BEE" w:rsidRPr="001D6A70" w:rsidRDefault="00954BEE" w:rsidP="007B5B64">
            <w:pPr>
              <w:widowControl/>
              <w:rPr>
                <w:rFonts w:ascii="Times New Roman" w:eastAsia="宋体" w:hAnsi="Times New Roman" w:cs="Times New Roman"/>
              </w:rPr>
            </w:pPr>
            <w:r>
              <w:rPr>
                <w:rFonts w:ascii="Times New Roman" w:eastAsia="宋体" w:hAnsi="Times New Roman" w:cs="Times New Roman" w:hint="eastAsia"/>
              </w:rPr>
              <w:t>B</w:t>
            </w:r>
            <w:r>
              <w:rPr>
                <w:rFonts w:ascii="Times New Roman" w:eastAsia="宋体" w:hAnsi="Times New Roman" w:cs="Times New Roman"/>
              </w:rPr>
              <w:t>iomass</w:t>
            </w:r>
          </w:p>
        </w:tc>
        <w:tc>
          <w:tcPr>
            <w:tcW w:w="1185" w:type="dxa"/>
            <w:tcBorders>
              <w:top w:val="nil"/>
              <w:left w:val="nil"/>
              <w:bottom w:val="single" w:sz="8" w:space="0" w:color="auto"/>
              <w:right w:val="nil"/>
            </w:tcBorders>
          </w:tcPr>
          <w:p w14:paraId="64865103"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.31</w:t>
            </w:r>
          </w:p>
        </w:tc>
        <w:tc>
          <w:tcPr>
            <w:tcW w:w="1185" w:type="dxa"/>
            <w:tcBorders>
              <w:top w:val="nil"/>
              <w:left w:val="nil"/>
              <w:bottom w:val="single" w:sz="8" w:space="0" w:color="auto"/>
              <w:right w:val="nil"/>
            </w:tcBorders>
          </w:tcPr>
          <w:p w14:paraId="0FDEC9B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.35</w:t>
            </w:r>
          </w:p>
        </w:tc>
        <w:tc>
          <w:tcPr>
            <w:tcW w:w="1185" w:type="dxa"/>
            <w:tcBorders>
              <w:top w:val="nil"/>
              <w:left w:val="nil"/>
              <w:bottom w:val="single" w:sz="8" w:space="0" w:color="auto"/>
              <w:right w:val="nil"/>
            </w:tcBorders>
          </w:tcPr>
          <w:p w14:paraId="70EE35D8"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.38</w:t>
            </w:r>
          </w:p>
        </w:tc>
        <w:tc>
          <w:tcPr>
            <w:tcW w:w="1185" w:type="dxa"/>
            <w:tcBorders>
              <w:top w:val="nil"/>
              <w:left w:val="nil"/>
              <w:bottom w:val="single" w:sz="8" w:space="0" w:color="auto"/>
              <w:right w:val="nil"/>
            </w:tcBorders>
          </w:tcPr>
          <w:p w14:paraId="7D9485A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.31</w:t>
            </w:r>
          </w:p>
        </w:tc>
        <w:tc>
          <w:tcPr>
            <w:tcW w:w="1185" w:type="dxa"/>
            <w:tcBorders>
              <w:top w:val="nil"/>
              <w:left w:val="nil"/>
              <w:bottom w:val="single" w:sz="8" w:space="0" w:color="auto"/>
              <w:right w:val="nil"/>
            </w:tcBorders>
          </w:tcPr>
          <w:p w14:paraId="45D8E808"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.46</w:t>
            </w:r>
          </w:p>
        </w:tc>
        <w:tc>
          <w:tcPr>
            <w:tcW w:w="1186" w:type="dxa"/>
            <w:tcBorders>
              <w:top w:val="nil"/>
              <w:left w:val="nil"/>
              <w:bottom w:val="single" w:sz="8" w:space="0" w:color="auto"/>
            </w:tcBorders>
          </w:tcPr>
          <w:p w14:paraId="2D4A5EF0"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.51</w:t>
            </w:r>
          </w:p>
        </w:tc>
      </w:tr>
      <w:tr w:rsidR="00954BEE" w14:paraId="58CDB6E8" w14:textId="77777777" w:rsidTr="007B5B64">
        <w:tc>
          <w:tcPr>
            <w:tcW w:w="8812" w:type="dxa"/>
            <w:gridSpan w:val="7"/>
            <w:tcBorders>
              <w:top w:val="single" w:sz="8" w:space="0" w:color="auto"/>
              <w:bottom w:val="single" w:sz="8" w:space="0" w:color="auto"/>
            </w:tcBorders>
          </w:tcPr>
          <w:p w14:paraId="50AB5AF8"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rPr>
              <w:t>Electricity generation for Anhui (10</w:t>
            </w:r>
            <w:r w:rsidRPr="000028C8">
              <w:rPr>
                <w:rFonts w:ascii="Times New Roman" w:eastAsia="宋体" w:hAnsi="Times New Roman" w:cs="Times New Roman"/>
                <w:vertAlign w:val="superscript"/>
              </w:rPr>
              <w:t>5</w:t>
            </w:r>
            <w:r>
              <w:rPr>
                <w:rFonts w:ascii="Times New Roman" w:eastAsia="宋体" w:hAnsi="Times New Roman" w:cs="Times New Roman"/>
              </w:rPr>
              <w:t>GWh)</w:t>
            </w:r>
          </w:p>
        </w:tc>
      </w:tr>
      <w:tr w:rsidR="00954BEE" w14:paraId="4D5B5A79" w14:textId="77777777" w:rsidTr="007B5B64">
        <w:tc>
          <w:tcPr>
            <w:tcW w:w="1701" w:type="dxa"/>
            <w:tcBorders>
              <w:top w:val="single" w:sz="8" w:space="0" w:color="auto"/>
              <w:bottom w:val="nil"/>
              <w:right w:val="nil"/>
            </w:tcBorders>
          </w:tcPr>
          <w:p w14:paraId="66EEC1D0" w14:textId="77777777" w:rsidR="00954BEE" w:rsidRPr="001D6A70" w:rsidRDefault="00954BEE" w:rsidP="007B5B64">
            <w:pPr>
              <w:widowControl/>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rPr>
              <w:t>oal</w:t>
            </w:r>
          </w:p>
        </w:tc>
        <w:tc>
          <w:tcPr>
            <w:tcW w:w="1185" w:type="dxa"/>
            <w:tcBorders>
              <w:top w:val="single" w:sz="8" w:space="0" w:color="auto"/>
              <w:left w:val="nil"/>
              <w:bottom w:val="nil"/>
              <w:right w:val="nil"/>
            </w:tcBorders>
          </w:tcPr>
          <w:p w14:paraId="708E391A"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.88</w:t>
            </w:r>
          </w:p>
        </w:tc>
        <w:tc>
          <w:tcPr>
            <w:tcW w:w="1185" w:type="dxa"/>
            <w:tcBorders>
              <w:top w:val="single" w:sz="8" w:space="0" w:color="auto"/>
              <w:left w:val="nil"/>
              <w:bottom w:val="nil"/>
              <w:right w:val="nil"/>
            </w:tcBorders>
          </w:tcPr>
          <w:p w14:paraId="1B3193E8"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.76</w:t>
            </w:r>
          </w:p>
        </w:tc>
        <w:tc>
          <w:tcPr>
            <w:tcW w:w="1185" w:type="dxa"/>
            <w:tcBorders>
              <w:top w:val="single" w:sz="8" w:space="0" w:color="auto"/>
              <w:left w:val="nil"/>
              <w:bottom w:val="nil"/>
              <w:right w:val="nil"/>
            </w:tcBorders>
          </w:tcPr>
          <w:p w14:paraId="5803EFB1"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.64</w:t>
            </w:r>
          </w:p>
        </w:tc>
        <w:tc>
          <w:tcPr>
            <w:tcW w:w="1185" w:type="dxa"/>
            <w:tcBorders>
              <w:top w:val="single" w:sz="8" w:space="0" w:color="auto"/>
              <w:left w:val="nil"/>
              <w:bottom w:val="nil"/>
              <w:right w:val="nil"/>
            </w:tcBorders>
          </w:tcPr>
          <w:p w14:paraId="2A0F2CEC"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.59</w:t>
            </w:r>
          </w:p>
        </w:tc>
        <w:tc>
          <w:tcPr>
            <w:tcW w:w="1185" w:type="dxa"/>
            <w:tcBorders>
              <w:top w:val="single" w:sz="8" w:space="0" w:color="auto"/>
              <w:left w:val="nil"/>
              <w:bottom w:val="nil"/>
              <w:right w:val="nil"/>
            </w:tcBorders>
          </w:tcPr>
          <w:p w14:paraId="233B287C"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.47</w:t>
            </w:r>
          </w:p>
        </w:tc>
        <w:tc>
          <w:tcPr>
            <w:tcW w:w="1186" w:type="dxa"/>
            <w:tcBorders>
              <w:top w:val="single" w:sz="8" w:space="0" w:color="auto"/>
              <w:left w:val="nil"/>
              <w:bottom w:val="nil"/>
            </w:tcBorders>
          </w:tcPr>
          <w:p w14:paraId="2F8CF337"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.24</w:t>
            </w:r>
          </w:p>
        </w:tc>
      </w:tr>
      <w:tr w:rsidR="00954BEE" w14:paraId="7E0E202E" w14:textId="77777777" w:rsidTr="007B5B64">
        <w:tc>
          <w:tcPr>
            <w:tcW w:w="1701" w:type="dxa"/>
            <w:tcBorders>
              <w:top w:val="nil"/>
              <w:bottom w:val="nil"/>
              <w:right w:val="nil"/>
            </w:tcBorders>
          </w:tcPr>
          <w:p w14:paraId="44AAB776"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N</w:t>
            </w:r>
            <w:r>
              <w:rPr>
                <w:rFonts w:ascii="Times New Roman" w:eastAsia="宋体" w:hAnsi="Times New Roman" w:cs="Times New Roman"/>
              </w:rPr>
              <w:t>ature Gas</w:t>
            </w:r>
          </w:p>
        </w:tc>
        <w:tc>
          <w:tcPr>
            <w:tcW w:w="1185" w:type="dxa"/>
            <w:tcBorders>
              <w:top w:val="nil"/>
              <w:left w:val="nil"/>
              <w:bottom w:val="nil"/>
              <w:right w:val="nil"/>
            </w:tcBorders>
          </w:tcPr>
          <w:p w14:paraId="644D0C19"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.16</w:t>
            </w:r>
          </w:p>
        </w:tc>
        <w:tc>
          <w:tcPr>
            <w:tcW w:w="1185" w:type="dxa"/>
            <w:tcBorders>
              <w:top w:val="nil"/>
              <w:left w:val="nil"/>
              <w:bottom w:val="nil"/>
              <w:right w:val="nil"/>
            </w:tcBorders>
          </w:tcPr>
          <w:p w14:paraId="7AD5F9F0"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.14</w:t>
            </w:r>
          </w:p>
        </w:tc>
        <w:tc>
          <w:tcPr>
            <w:tcW w:w="1185" w:type="dxa"/>
            <w:tcBorders>
              <w:top w:val="nil"/>
              <w:left w:val="nil"/>
              <w:bottom w:val="nil"/>
              <w:right w:val="nil"/>
            </w:tcBorders>
          </w:tcPr>
          <w:p w14:paraId="7DE26ABD"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.25</w:t>
            </w:r>
          </w:p>
        </w:tc>
        <w:tc>
          <w:tcPr>
            <w:tcW w:w="1185" w:type="dxa"/>
            <w:tcBorders>
              <w:top w:val="nil"/>
              <w:left w:val="nil"/>
              <w:bottom w:val="nil"/>
              <w:right w:val="nil"/>
            </w:tcBorders>
          </w:tcPr>
          <w:p w14:paraId="7225CCE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.15</w:t>
            </w:r>
          </w:p>
        </w:tc>
        <w:tc>
          <w:tcPr>
            <w:tcW w:w="1185" w:type="dxa"/>
            <w:tcBorders>
              <w:top w:val="nil"/>
              <w:left w:val="nil"/>
              <w:bottom w:val="nil"/>
              <w:right w:val="nil"/>
            </w:tcBorders>
          </w:tcPr>
          <w:p w14:paraId="2F3341B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.11</w:t>
            </w:r>
          </w:p>
        </w:tc>
        <w:tc>
          <w:tcPr>
            <w:tcW w:w="1186" w:type="dxa"/>
            <w:tcBorders>
              <w:top w:val="nil"/>
              <w:left w:val="nil"/>
              <w:bottom w:val="nil"/>
            </w:tcBorders>
          </w:tcPr>
          <w:p w14:paraId="5C6DDEED"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.43</w:t>
            </w:r>
          </w:p>
        </w:tc>
      </w:tr>
      <w:tr w:rsidR="00954BEE" w14:paraId="1AE72B48" w14:textId="77777777" w:rsidTr="007B5B64">
        <w:tc>
          <w:tcPr>
            <w:tcW w:w="1701" w:type="dxa"/>
            <w:tcBorders>
              <w:top w:val="nil"/>
              <w:bottom w:val="nil"/>
              <w:right w:val="nil"/>
            </w:tcBorders>
          </w:tcPr>
          <w:p w14:paraId="7EF58F1A"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N</w:t>
            </w:r>
            <w:r>
              <w:rPr>
                <w:rFonts w:ascii="Times New Roman" w:eastAsia="宋体" w:hAnsi="Times New Roman" w:cs="Times New Roman"/>
              </w:rPr>
              <w:t>uclear</w:t>
            </w:r>
          </w:p>
        </w:tc>
        <w:tc>
          <w:tcPr>
            <w:tcW w:w="1185" w:type="dxa"/>
            <w:tcBorders>
              <w:top w:val="nil"/>
              <w:left w:val="nil"/>
              <w:bottom w:val="nil"/>
              <w:right w:val="nil"/>
            </w:tcBorders>
          </w:tcPr>
          <w:p w14:paraId="2D7FC52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5" w:type="dxa"/>
            <w:tcBorders>
              <w:top w:val="nil"/>
              <w:left w:val="nil"/>
              <w:bottom w:val="nil"/>
              <w:right w:val="nil"/>
            </w:tcBorders>
          </w:tcPr>
          <w:p w14:paraId="19BBCBA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5" w:type="dxa"/>
            <w:tcBorders>
              <w:top w:val="nil"/>
              <w:left w:val="nil"/>
              <w:bottom w:val="nil"/>
              <w:right w:val="nil"/>
            </w:tcBorders>
          </w:tcPr>
          <w:p w14:paraId="54818982"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5" w:type="dxa"/>
            <w:tcBorders>
              <w:top w:val="nil"/>
              <w:left w:val="nil"/>
              <w:bottom w:val="nil"/>
              <w:right w:val="nil"/>
            </w:tcBorders>
          </w:tcPr>
          <w:p w14:paraId="08851C04"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5" w:type="dxa"/>
            <w:tcBorders>
              <w:top w:val="nil"/>
              <w:left w:val="nil"/>
              <w:bottom w:val="nil"/>
              <w:right w:val="nil"/>
            </w:tcBorders>
          </w:tcPr>
          <w:p w14:paraId="75908C7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6" w:type="dxa"/>
            <w:tcBorders>
              <w:top w:val="nil"/>
              <w:left w:val="nil"/>
              <w:bottom w:val="nil"/>
            </w:tcBorders>
          </w:tcPr>
          <w:p w14:paraId="456A5261"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r>
      <w:tr w:rsidR="00954BEE" w14:paraId="36B852CD" w14:textId="77777777" w:rsidTr="007B5B64">
        <w:tc>
          <w:tcPr>
            <w:tcW w:w="1701" w:type="dxa"/>
            <w:tcBorders>
              <w:top w:val="nil"/>
              <w:bottom w:val="nil"/>
              <w:right w:val="nil"/>
            </w:tcBorders>
          </w:tcPr>
          <w:p w14:paraId="31742D0B"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H</w:t>
            </w:r>
            <w:r>
              <w:rPr>
                <w:rFonts w:ascii="Times New Roman" w:eastAsia="宋体" w:hAnsi="Times New Roman" w:cs="Times New Roman"/>
              </w:rPr>
              <w:t>ydro</w:t>
            </w:r>
          </w:p>
        </w:tc>
        <w:tc>
          <w:tcPr>
            <w:tcW w:w="1185" w:type="dxa"/>
            <w:tcBorders>
              <w:top w:val="nil"/>
              <w:left w:val="nil"/>
              <w:bottom w:val="nil"/>
              <w:right w:val="nil"/>
            </w:tcBorders>
          </w:tcPr>
          <w:p w14:paraId="50F0C833"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.05</w:t>
            </w:r>
          </w:p>
        </w:tc>
        <w:tc>
          <w:tcPr>
            <w:tcW w:w="1185" w:type="dxa"/>
            <w:tcBorders>
              <w:top w:val="nil"/>
              <w:left w:val="nil"/>
              <w:bottom w:val="nil"/>
              <w:right w:val="nil"/>
            </w:tcBorders>
          </w:tcPr>
          <w:p w14:paraId="403D3820"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.14</w:t>
            </w:r>
          </w:p>
        </w:tc>
        <w:tc>
          <w:tcPr>
            <w:tcW w:w="1185" w:type="dxa"/>
            <w:tcBorders>
              <w:top w:val="nil"/>
              <w:left w:val="nil"/>
              <w:bottom w:val="nil"/>
              <w:right w:val="nil"/>
            </w:tcBorders>
          </w:tcPr>
          <w:p w14:paraId="079EF72C"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.19</w:t>
            </w:r>
          </w:p>
        </w:tc>
        <w:tc>
          <w:tcPr>
            <w:tcW w:w="1185" w:type="dxa"/>
            <w:tcBorders>
              <w:top w:val="nil"/>
              <w:left w:val="nil"/>
              <w:bottom w:val="nil"/>
              <w:right w:val="nil"/>
            </w:tcBorders>
          </w:tcPr>
          <w:p w14:paraId="787D1AC3"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.05</w:t>
            </w:r>
          </w:p>
        </w:tc>
        <w:tc>
          <w:tcPr>
            <w:tcW w:w="1185" w:type="dxa"/>
            <w:tcBorders>
              <w:top w:val="nil"/>
              <w:left w:val="nil"/>
              <w:bottom w:val="nil"/>
              <w:right w:val="nil"/>
            </w:tcBorders>
          </w:tcPr>
          <w:p w14:paraId="7278AB7D"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.25</w:t>
            </w:r>
          </w:p>
        </w:tc>
        <w:tc>
          <w:tcPr>
            <w:tcW w:w="1186" w:type="dxa"/>
            <w:tcBorders>
              <w:top w:val="nil"/>
              <w:left w:val="nil"/>
              <w:bottom w:val="nil"/>
            </w:tcBorders>
          </w:tcPr>
          <w:p w14:paraId="1A57D5F8"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19</w:t>
            </w:r>
          </w:p>
        </w:tc>
      </w:tr>
      <w:tr w:rsidR="00954BEE" w14:paraId="6D71ABA8" w14:textId="77777777" w:rsidTr="007B5B64">
        <w:tc>
          <w:tcPr>
            <w:tcW w:w="1701" w:type="dxa"/>
            <w:tcBorders>
              <w:top w:val="nil"/>
              <w:bottom w:val="nil"/>
              <w:right w:val="nil"/>
            </w:tcBorders>
          </w:tcPr>
          <w:p w14:paraId="584D55CB"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U</w:t>
            </w:r>
            <w:r>
              <w:rPr>
                <w:rFonts w:ascii="Times New Roman" w:eastAsia="宋体" w:hAnsi="Times New Roman" w:cs="Times New Roman"/>
              </w:rPr>
              <w:t>tility PV</w:t>
            </w:r>
          </w:p>
        </w:tc>
        <w:tc>
          <w:tcPr>
            <w:tcW w:w="1185" w:type="dxa"/>
            <w:tcBorders>
              <w:top w:val="nil"/>
              <w:left w:val="nil"/>
              <w:bottom w:val="nil"/>
              <w:right w:val="nil"/>
            </w:tcBorders>
          </w:tcPr>
          <w:p w14:paraId="29E125FD"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.33</w:t>
            </w:r>
          </w:p>
        </w:tc>
        <w:tc>
          <w:tcPr>
            <w:tcW w:w="1185" w:type="dxa"/>
            <w:tcBorders>
              <w:top w:val="nil"/>
              <w:left w:val="nil"/>
              <w:bottom w:val="nil"/>
              <w:right w:val="nil"/>
            </w:tcBorders>
          </w:tcPr>
          <w:p w14:paraId="3D7B1B33"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0.59</w:t>
            </w:r>
          </w:p>
        </w:tc>
        <w:tc>
          <w:tcPr>
            <w:tcW w:w="1185" w:type="dxa"/>
            <w:tcBorders>
              <w:top w:val="nil"/>
              <w:left w:val="nil"/>
              <w:bottom w:val="nil"/>
              <w:right w:val="nil"/>
            </w:tcBorders>
          </w:tcPr>
          <w:p w14:paraId="36CF4786"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1.05</w:t>
            </w:r>
          </w:p>
        </w:tc>
        <w:tc>
          <w:tcPr>
            <w:tcW w:w="1185" w:type="dxa"/>
            <w:tcBorders>
              <w:top w:val="nil"/>
              <w:left w:val="nil"/>
              <w:bottom w:val="nil"/>
              <w:right w:val="nil"/>
            </w:tcBorders>
          </w:tcPr>
          <w:p w14:paraId="48F7AAE8"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.49</w:t>
            </w:r>
          </w:p>
        </w:tc>
        <w:tc>
          <w:tcPr>
            <w:tcW w:w="1185" w:type="dxa"/>
            <w:tcBorders>
              <w:top w:val="nil"/>
              <w:left w:val="nil"/>
              <w:bottom w:val="nil"/>
              <w:right w:val="nil"/>
            </w:tcBorders>
          </w:tcPr>
          <w:p w14:paraId="60646E35"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0.91</w:t>
            </w:r>
          </w:p>
        </w:tc>
        <w:tc>
          <w:tcPr>
            <w:tcW w:w="1186" w:type="dxa"/>
            <w:tcBorders>
              <w:top w:val="nil"/>
              <w:left w:val="nil"/>
              <w:bottom w:val="nil"/>
            </w:tcBorders>
          </w:tcPr>
          <w:p w14:paraId="07E4BEA0"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1.58</w:t>
            </w:r>
          </w:p>
        </w:tc>
      </w:tr>
      <w:tr w:rsidR="00954BEE" w14:paraId="322981B5" w14:textId="77777777" w:rsidTr="007B5B64">
        <w:tc>
          <w:tcPr>
            <w:tcW w:w="1701" w:type="dxa"/>
            <w:tcBorders>
              <w:top w:val="nil"/>
              <w:bottom w:val="nil"/>
              <w:right w:val="nil"/>
            </w:tcBorders>
          </w:tcPr>
          <w:p w14:paraId="3CD33A54"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D</w:t>
            </w:r>
            <w:r>
              <w:rPr>
                <w:rFonts w:ascii="Times New Roman" w:eastAsia="宋体" w:hAnsi="Times New Roman" w:cs="Times New Roman"/>
              </w:rPr>
              <w:t>istributed PV</w:t>
            </w:r>
          </w:p>
        </w:tc>
        <w:tc>
          <w:tcPr>
            <w:tcW w:w="1185" w:type="dxa"/>
            <w:tcBorders>
              <w:top w:val="nil"/>
              <w:left w:val="nil"/>
              <w:bottom w:val="nil"/>
              <w:right w:val="nil"/>
            </w:tcBorders>
          </w:tcPr>
          <w:p w14:paraId="0E716A62"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.17</w:t>
            </w:r>
          </w:p>
        </w:tc>
        <w:tc>
          <w:tcPr>
            <w:tcW w:w="1185" w:type="dxa"/>
            <w:tcBorders>
              <w:top w:val="nil"/>
              <w:left w:val="nil"/>
              <w:bottom w:val="nil"/>
              <w:right w:val="nil"/>
            </w:tcBorders>
          </w:tcPr>
          <w:p w14:paraId="300AD81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.44</w:t>
            </w:r>
          </w:p>
        </w:tc>
        <w:tc>
          <w:tcPr>
            <w:tcW w:w="1185" w:type="dxa"/>
            <w:tcBorders>
              <w:top w:val="nil"/>
              <w:left w:val="nil"/>
              <w:bottom w:val="nil"/>
              <w:right w:val="nil"/>
            </w:tcBorders>
          </w:tcPr>
          <w:p w14:paraId="2B11B850"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.92</w:t>
            </w:r>
          </w:p>
        </w:tc>
        <w:tc>
          <w:tcPr>
            <w:tcW w:w="1185" w:type="dxa"/>
            <w:tcBorders>
              <w:top w:val="nil"/>
              <w:left w:val="nil"/>
              <w:bottom w:val="nil"/>
              <w:right w:val="nil"/>
            </w:tcBorders>
          </w:tcPr>
          <w:p w14:paraId="61D89E7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.25</w:t>
            </w:r>
          </w:p>
        </w:tc>
        <w:tc>
          <w:tcPr>
            <w:tcW w:w="1185" w:type="dxa"/>
            <w:tcBorders>
              <w:top w:val="nil"/>
              <w:left w:val="nil"/>
              <w:bottom w:val="nil"/>
              <w:right w:val="nil"/>
            </w:tcBorders>
          </w:tcPr>
          <w:p w14:paraId="4E4521E9"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.52</w:t>
            </w:r>
          </w:p>
        </w:tc>
        <w:tc>
          <w:tcPr>
            <w:tcW w:w="1186" w:type="dxa"/>
            <w:tcBorders>
              <w:top w:val="nil"/>
              <w:left w:val="nil"/>
              <w:bottom w:val="nil"/>
            </w:tcBorders>
          </w:tcPr>
          <w:p w14:paraId="4D32D530"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0.87</w:t>
            </w:r>
          </w:p>
        </w:tc>
      </w:tr>
      <w:tr w:rsidR="00954BEE" w14:paraId="2030CC76" w14:textId="77777777" w:rsidTr="007B5B64">
        <w:tc>
          <w:tcPr>
            <w:tcW w:w="1701" w:type="dxa"/>
            <w:tcBorders>
              <w:top w:val="nil"/>
              <w:bottom w:val="nil"/>
              <w:right w:val="nil"/>
            </w:tcBorders>
          </w:tcPr>
          <w:p w14:paraId="7D61CC79" w14:textId="77777777" w:rsidR="00954BEE" w:rsidRDefault="00954BEE" w:rsidP="007B5B64">
            <w:pPr>
              <w:widowControl/>
              <w:rPr>
                <w:rFonts w:ascii="Times New Roman" w:eastAsia="宋体" w:hAnsi="Times New Roman" w:cs="Times New Roman"/>
              </w:rPr>
            </w:pPr>
            <w:r w:rsidRPr="001D6A70">
              <w:rPr>
                <w:rFonts w:ascii="Times New Roman" w:eastAsia="宋体" w:hAnsi="Times New Roman" w:cs="Times New Roman"/>
              </w:rPr>
              <w:t>Onshore wind</w:t>
            </w:r>
          </w:p>
        </w:tc>
        <w:tc>
          <w:tcPr>
            <w:tcW w:w="1185" w:type="dxa"/>
            <w:tcBorders>
              <w:top w:val="nil"/>
              <w:left w:val="nil"/>
              <w:bottom w:val="nil"/>
              <w:right w:val="nil"/>
            </w:tcBorders>
          </w:tcPr>
          <w:p w14:paraId="2BEE485A"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.46</w:t>
            </w:r>
          </w:p>
        </w:tc>
        <w:tc>
          <w:tcPr>
            <w:tcW w:w="1185" w:type="dxa"/>
            <w:tcBorders>
              <w:top w:val="nil"/>
              <w:left w:val="nil"/>
              <w:bottom w:val="nil"/>
              <w:right w:val="nil"/>
            </w:tcBorders>
          </w:tcPr>
          <w:p w14:paraId="6F5A6B0D"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0.86</w:t>
            </w:r>
          </w:p>
        </w:tc>
        <w:tc>
          <w:tcPr>
            <w:tcW w:w="1185" w:type="dxa"/>
            <w:tcBorders>
              <w:top w:val="nil"/>
              <w:left w:val="nil"/>
              <w:bottom w:val="nil"/>
              <w:right w:val="nil"/>
            </w:tcBorders>
          </w:tcPr>
          <w:p w14:paraId="7AC9C110"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1.28</w:t>
            </w:r>
          </w:p>
        </w:tc>
        <w:tc>
          <w:tcPr>
            <w:tcW w:w="1185" w:type="dxa"/>
            <w:tcBorders>
              <w:top w:val="nil"/>
              <w:left w:val="nil"/>
              <w:bottom w:val="nil"/>
              <w:right w:val="nil"/>
            </w:tcBorders>
          </w:tcPr>
          <w:p w14:paraId="29008005"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.56</w:t>
            </w:r>
          </w:p>
        </w:tc>
        <w:tc>
          <w:tcPr>
            <w:tcW w:w="1185" w:type="dxa"/>
            <w:tcBorders>
              <w:top w:val="nil"/>
              <w:left w:val="nil"/>
              <w:bottom w:val="nil"/>
              <w:right w:val="nil"/>
            </w:tcBorders>
          </w:tcPr>
          <w:p w14:paraId="133C0760"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.85</w:t>
            </w:r>
          </w:p>
        </w:tc>
        <w:tc>
          <w:tcPr>
            <w:tcW w:w="1186" w:type="dxa"/>
            <w:tcBorders>
              <w:top w:val="nil"/>
              <w:left w:val="nil"/>
              <w:bottom w:val="nil"/>
            </w:tcBorders>
          </w:tcPr>
          <w:p w14:paraId="00F3B343"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1.12</w:t>
            </w:r>
          </w:p>
        </w:tc>
      </w:tr>
      <w:tr w:rsidR="00954BEE" w14:paraId="13B516A4" w14:textId="77777777" w:rsidTr="007B5B64">
        <w:tc>
          <w:tcPr>
            <w:tcW w:w="1701" w:type="dxa"/>
            <w:tcBorders>
              <w:top w:val="nil"/>
              <w:bottom w:val="nil"/>
              <w:right w:val="nil"/>
            </w:tcBorders>
          </w:tcPr>
          <w:p w14:paraId="0B208A69" w14:textId="77777777" w:rsidR="00954BEE" w:rsidRPr="001D6A70" w:rsidRDefault="00954BEE" w:rsidP="007B5B64">
            <w:pPr>
              <w:widowControl/>
              <w:rPr>
                <w:rFonts w:ascii="Times New Roman" w:eastAsia="宋体" w:hAnsi="Times New Roman" w:cs="Times New Roman"/>
              </w:rPr>
            </w:pPr>
            <w:r w:rsidRPr="001D6A70">
              <w:rPr>
                <w:rFonts w:ascii="Times New Roman" w:eastAsia="宋体" w:hAnsi="Times New Roman" w:cs="Times New Roman"/>
              </w:rPr>
              <w:t>Offshore wind</w:t>
            </w:r>
          </w:p>
        </w:tc>
        <w:tc>
          <w:tcPr>
            <w:tcW w:w="1185" w:type="dxa"/>
            <w:tcBorders>
              <w:top w:val="nil"/>
              <w:left w:val="nil"/>
              <w:bottom w:val="nil"/>
              <w:right w:val="nil"/>
            </w:tcBorders>
          </w:tcPr>
          <w:p w14:paraId="7A6A9E51"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5" w:type="dxa"/>
            <w:tcBorders>
              <w:top w:val="nil"/>
              <w:left w:val="nil"/>
              <w:bottom w:val="nil"/>
              <w:right w:val="nil"/>
            </w:tcBorders>
          </w:tcPr>
          <w:p w14:paraId="67488C83"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5" w:type="dxa"/>
            <w:tcBorders>
              <w:top w:val="nil"/>
              <w:left w:val="nil"/>
              <w:bottom w:val="nil"/>
              <w:right w:val="nil"/>
            </w:tcBorders>
          </w:tcPr>
          <w:p w14:paraId="65436237"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5" w:type="dxa"/>
            <w:tcBorders>
              <w:top w:val="nil"/>
              <w:left w:val="nil"/>
              <w:bottom w:val="nil"/>
              <w:right w:val="nil"/>
            </w:tcBorders>
          </w:tcPr>
          <w:p w14:paraId="651BD602"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5" w:type="dxa"/>
            <w:tcBorders>
              <w:top w:val="nil"/>
              <w:left w:val="nil"/>
              <w:bottom w:val="nil"/>
              <w:right w:val="nil"/>
            </w:tcBorders>
          </w:tcPr>
          <w:p w14:paraId="77EDF87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c>
          <w:tcPr>
            <w:tcW w:w="1186" w:type="dxa"/>
            <w:tcBorders>
              <w:top w:val="nil"/>
              <w:left w:val="nil"/>
              <w:bottom w:val="nil"/>
            </w:tcBorders>
          </w:tcPr>
          <w:p w14:paraId="7F62FDF2"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w:t>
            </w:r>
          </w:p>
        </w:tc>
      </w:tr>
      <w:tr w:rsidR="00954BEE" w14:paraId="40ADD5DE" w14:textId="77777777" w:rsidTr="007B5B64">
        <w:tc>
          <w:tcPr>
            <w:tcW w:w="1701" w:type="dxa"/>
            <w:tcBorders>
              <w:top w:val="nil"/>
              <w:bottom w:val="single" w:sz="8" w:space="0" w:color="auto"/>
              <w:right w:val="nil"/>
            </w:tcBorders>
          </w:tcPr>
          <w:p w14:paraId="25325072" w14:textId="77777777" w:rsidR="00954BEE" w:rsidRPr="001D6A70" w:rsidRDefault="00954BEE" w:rsidP="007B5B64">
            <w:pPr>
              <w:widowControl/>
              <w:rPr>
                <w:rFonts w:ascii="Times New Roman" w:eastAsia="宋体" w:hAnsi="Times New Roman" w:cs="Times New Roman"/>
              </w:rPr>
            </w:pPr>
            <w:r w:rsidRPr="001D6A70">
              <w:rPr>
                <w:rFonts w:ascii="Times New Roman" w:eastAsia="宋体" w:hAnsi="Times New Roman" w:cs="Times New Roman"/>
              </w:rPr>
              <w:t>Biomass</w:t>
            </w:r>
          </w:p>
        </w:tc>
        <w:tc>
          <w:tcPr>
            <w:tcW w:w="1185" w:type="dxa"/>
            <w:tcBorders>
              <w:top w:val="nil"/>
              <w:left w:val="nil"/>
              <w:bottom w:val="single" w:sz="8" w:space="0" w:color="auto"/>
              <w:right w:val="nil"/>
            </w:tcBorders>
          </w:tcPr>
          <w:p w14:paraId="1644E81A"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.18</w:t>
            </w:r>
          </w:p>
        </w:tc>
        <w:tc>
          <w:tcPr>
            <w:tcW w:w="1185" w:type="dxa"/>
            <w:tcBorders>
              <w:top w:val="nil"/>
              <w:left w:val="nil"/>
              <w:bottom w:val="single" w:sz="8" w:space="0" w:color="auto"/>
              <w:right w:val="nil"/>
            </w:tcBorders>
          </w:tcPr>
          <w:p w14:paraId="6C88FA3F"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.20</w:t>
            </w:r>
          </w:p>
        </w:tc>
        <w:tc>
          <w:tcPr>
            <w:tcW w:w="1185" w:type="dxa"/>
            <w:tcBorders>
              <w:top w:val="nil"/>
              <w:left w:val="nil"/>
              <w:bottom w:val="single" w:sz="8" w:space="0" w:color="auto"/>
              <w:right w:val="nil"/>
            </w:tcBorders>
          </w:tcPr>
          <w:p w14:paraId="5DF523B1"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.22</w:t>
            </w:r>
          </w:p>
        </w:tc>
        <w:tc>
          <w:tcPr>
            <w:tcW w:w="1185" w:type="dxa"/>
            <w:tcBorders>
              <w:top w:val="nil"/>
              <w:left w:val="nil"/>
              <w:bottom w:val="single" w:sz="8" w:space="0" w:color="auto"/>
              <w:right w:val="nil"/>
            </w:tcBorders>
          </w:tcPr>
          <w:p w14:paraId="20673138"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.19</w:t>
            </w:r>
          </w:p>
        </w:tc>
        <w:tc>
          <w:tcPr>
            <w:tcW w:w="1185" w:type="dxa"/>
            <w:tcBorders>
              <w:top w:val="nil"/>
              <w:left w:val="nil"/>
              <w:bottom w:val="single" w:sz="8" w:space="0" w:color="auto"/>
              <w:right w:val="nil"/>
            </w:tcBorders>
          </w:tcPr>
          <w:p w14:paraId="31D7E4BF"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.20</w:t>
            </w:r>
          </w:p>
        </w:tc>
        <w:tc>
          <w:tcPr>
            <w:tcW w:w="1186" w:type="dxa"/>
            <w:tcBorders>
              <w:top w:val="nil"/>
              <w:left w:val="nil"/>
              <w:bottom w:val="single" w:sz="8" w:space="0" w:color="auto"/>
            </w:tcBorders>
          </w:tcPr>
          <w:p w14:paraId="426F3E17"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.22</w:t>
            </w:r>
          </w:p>
        </w:tc>
      </w:tr>
    </w:tbl>
    <w:p w14:paraId="4E41983B" w14:textId="77777777" w:rsidR="00954BEE" w:rsidRDefault="00954BEE" w:rsidP="00954BEE">
      <w:pPr>
        <w:tabs>
          <w:tab w:val="left" w:pos="3402"/>
        </w:tabs>
        <w:spacing w:line="320" w:lineRule="exact"/>
        <w:jc w:val="center"/>
        <w:rPr>
          <w:rFonts w:ascii="Times New Roman" w:hAnsi="Times New Roman" w:cs="Times New Roman"/>
          <w:b/>
          <w:bCs/>
          <w:szCs w:val="21"/>
        </w:rPr>
      </w:pPr>
    </w:p>
    <w:p w14:paraId="14A21639" w14:textId="5F294B7B" w:rsidR="00954BEE" w:rsidRPr="00954BEE" w:rsidRDefault="00954BEE" w:rsidP="00954BEE">
      <w:pPr>
        <w:tabs>
          <w:tab w:val="left" w:pos="3402"/>
        </w:tabs>
        <w:spacing w:line="320" w:lineRule="exact"/>
        <w:jc w:val="center"/>
        <w:rPr>
          <w:rFonts w:ascii="Times New Roman" w:hAnsi="Times New Roman" w:cs="Times New Roman"/>
          <w:b/>
          <w:bCs/>
          <w:szCs w:val="21"/>
        </w:rPr>
      </w:pPr>
      <w:r w:rsidRPr="00477993">
        <w:rPr>
          <w:rFonts w:ascii="Times New Roman" w:hAnsi="Times New Roman" w:cs="Times New Roman"/>
          <w:b/>
          <w:bCs/>
          <w:szCs w:val="21"/>
        </w:rPr>
        <w:t xml:space="preserve">Supplementary Table </w:t>
      </w:r>
      <w:r>
        <w:rPr>
          <w:rFonts w:ascii="Times New Roman" w:hAnsi="Times New Roman" w:cs="Times New Roman"/>
          <w:b/>
          <w:bCs/>
          <w:szCs w:val="21"/>
        </w:rPr>
        <w:t>7</w:t>
      </w:r>
      <w:r w:rsidRPr="00477993">
        <w:rPr>
          <w:rFonts w:ascii="Times New Roman" w:hAnsi="Times New Roman" w:cs="Times New Roman"/>
          <w:b/>
          <w:bCs/>
          <w:szCs w:val="21"/>
        </w:rPr>
        <w:t>.</w:t>
      </w:r>
      <w:r>
        <w:rPr>
          <w:rFonts w:ascii="Times New Roman" w:hAnsi="Times New Roman" w:cs="Times New Roman"/>
          <w:b/>
          <w:bCs/>
          <w:szCs w:val="21"/>
        </w:rPr>
        <w:t xml:space="preserve"> </w:t>
      </w:r>
      <w:r w:rsidRPr="00954BEE">
        <w:rPr>
          <w:rFonts w:ascii="Times New Roman" w:hAnsi="Times New Roman" w:cs="Times New Roman"/>
          <w:b/>
          <w:bCs/>
          <w:szCs w:val="21"/>
        </w:rPr>
        <w:t>Relevant parameters of power generation technology</w:t>
      </w:r>
    </w:p>
    <w:tbl>
      <w:tblPr>
        <w:tblStyle w:val="a8"/>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59"/>
        <w:gridCol w:w="1659"/>
        <w:gridCol w:w="1985"/>
        <w:gridCol w:w="1659"/>
        <w:gridCol w:w="1660"/>
      </w:tblGrid>
      <w:tr w:rsidR="00954BEE" w:rsidRPr="00133A21" w14:paraId="0C1D1825" w14:textId="77777777" w:rsidTr="007B5B64">
        <w:trPr>
          <w:jc w:val="center"/>
        </w:trPr>
        <w:tc>
          <w:tcPr>
            <w:tcW w:w="1659" w:type="dxa"/>
            <w:tcBorders>
              <w:top w:val="single" w:sz="8" w:space="0" w:color="auto"/>
              <w:bottom w:val="single" w:sz="8" w:space="0" w:color="auto"/>
            </w:tcBorders>
            <w:vAlign w:val="center"/>
          </w:tcPr>
          <w:p w14:paraId="25FC6476" w14:textId="77777777" w:rsidR="00954BEE" w:rsidRPr="00133A21" w:rsidRDefault="00954BEE" w:rsidP="007B5B64">
            <w:pPr>
              <w:widowControl/>
              <w:jc w:val="center"/>
              <w:rPr>
                <w:rFonts w:ascii="Times New Roman" w:eastAsia="宋体" w:hAnsi="Times New Roman" w:cs="Times New Roman"/>
              </w:rPr>
            </w:pPr>
            <w:r w:rsidRPr="00133A21">
              <w:rPr>
                <w:rFonts w:ascii="Times New Roman" w:eastAsia="宋体" w:hAnsi="Times New Roman" w:cs="Times New Roman"/>
              </w:rPr>
              <w:t>Type</w:t>
            </w:r>
          </w:p>
        </w:tc>
        <w:tc>
          <w:tcPr>
            <w:tcW w:w="1659" w:type="dxa"/>
            <w:tcBorders>
              <w:top w:val="single" w:sz="8" w:space="0" w:color="auto"/>
              <w:bottom w:val="single" w:sz="8" w:space="0" w:color="auto"/>
            </w:tcBorders>
            <w:vAlign w:val="center"/>
          </w:tcPr>
          <w:p w14:paraId="5EA6D450" w14:textId="77777777" w:rsidR="00954BEE" w:rsidRPr="00133A21" w:rsidRDefault="00954BEE" w:rsidP="007B5B64">
            <w:pPr>
              <w:widowControl/>
              <w:jc w:val="center"/>
              <w:rPr>
                <w:rFonts w:ascii="Times New Roman" w:eastAsia="宋体" w:hAnsi="Times New Roman" w:cs="Times New Roman"/>
              </w:rPr>
            </w:pPr>
            <w:r w:rsidRPr="00133A21">
              <w:rPr>
                <w:rFonts w:ascii="Times New Roman" w:eastAsia="宋体" w:hAnsi="Times New Roman" w:cs="Times New Roman"/>
              </w:rPr>
              <w:t>Investment cost($/kW)</w:t>
            </w:r>
          </w:p>
        </w:tc>
        <w:tc>
          <w:tcPr>
            <w:tcW w:w="1985" w:type="dxa"/>
            <w:tcBorders>
              <w:top w:val="single" w:sz="8" w:space="0" w:color="auto"/>
              <w:bottom w:val="single" w:sz="8" w:space="0" w:color="auto"/>
            </w:tcBorders>
            <w:vAlign w:val="center"/>
          </w:tcPr>
          <w:p w14:paraId="412BEBE9" w14:textId="77777777" w:rsidR="00954BEE" w:rsidRPr="00133A21" w:rsidRDefault="00954BEE" w:rsidP="007B5B64">
            <w:pPr>
              <w:widowControl/>
              <w:jc w:val="center"/>
              <w:rPr>
                <w:rFonts w:ascii="Times New Roman" w:eastAsia="宋体" w:hAnsi="Times New Roman" w:cs="Times New Roman"/>
              </w:rPr>
            </w:pPr>
            <w:r w:rsidRPr="00133A21">
              <w:rPr>
                <w:rFonts w:ascii="Times New Roman" w:eastAsia="宋体" w:hAnsi="Times New Roman" w:cs="Times New Roman"/>
              </w:rPr>
              <w:t>Maintenance cost</w:t>
            </w:r>
            <w:r w:rsidRPr="00133A21">
              <w:rPr>
                <w:rFonts w:ascii="Times New Roman" w:eastAsia="宋体" w:hAnsi="Times New Roman" w:cs="Times New Roman"/>
              </w:rPr>
              <w:t>（</w:t>
            </w:r>
            <w:r w:rsidRPr="00133A21">
              <w:rPr>
                <w:rFonts w:ascii="Times New Roman" w:eastAsia="宋体" w:hAnsi="Times New Roman" w:cs="Times New Roman"/>
              </w:rPr>
              <w:t>10</w:t>
            </w:r>
            <w:r w:rsidRPr="00133A21">
              <w:rPr>
                <w:rFonts w:ascii="Times New Roman" w:eastAsia="宋体" w:hAnsi="Times New Roman" w:cs="Times New Roman"/>
                <w:vertAlign w:val="superscript"/>
              </w:rPr>
              <w:t>4</w:t>
            </w:r>
            <w:r w:rsidRPr="00133A21">
              <w:rPr>
                <w:rFonts w:ascii="Times New Roman" w:eastAsia="宋体" w:hAnsi="Times New Roman" w:cs="Times New Roman"/>
              </w:rPr>
              <w:t>$/MW/</w:t>
            </w:r>
            <w:r>
              <w:rPr>
                <w:rFonts w:ascii="Times New Roman" w:eastAsia="宋体" w:hAnsi="Times New Roman" w:cs="Times New Roman" w:hint="eastAsia"/>
              </w:rPr>
              <w:t>a</w:t>
            </w:r>
            <w:r w:rsidRPr="00133A21">
              <w:rPr>
                <w:rFonts w:ascii="Times New Roman" w:eastAsia="宋体" w:hAnsi="Times New Roman" w:cs="Times New Roman"/>
              </w:rPr>
              <w:t>）</w:t>
            </w:r>
          </w:p>
        </w:tc>
        <w:tc>
          <w:tcPr>
            <w:tcW w:w="1659" w:type="dxa"/>
            <w:tcBorders>
              <w:top w:val="single" w:sz="8" w:space="0" w:color="auto"/>
              <w:bottom w:val="single" w:sz="8" w:space="0" w:color="auto"/>
            </w:tcBorders>
            <w:vAlign w:val="center"/>
          </w:tcPr>
          <w:p w14:paraId="4D06243B" w14:textId="77777777" w:rsidR="00954BEE" w:rsidRPr="00133A21" w:rsidRDefault="00954BEE" w:rsidP="007B5B64">
            <w:pPr>
              <w:widowControl/>
              <w:jc w:val="center"/>
              <w:rPr>
                <w:rFonts w:ascii="Times New Roman" w:eastAsia="宋体" w:hAnsi="Times New Roman" w:cs="Times New Roman"/>
              </w:rPr>
            </w:pPr>
            <w:r w:rsidRPr="00133A21">
              <w:rPr>
                <w:rFonts w:ascii="Times New Roman" w:eastAsia="宋体" w:hAnsi="Times New Roman" w:cs="Times New Roman"/>
              </w:rPr>
              <w:t>Carbon emission</w:t>
            </w:r>
            <w:r w:rsidRPr="00133A21">
              <w:rPr>
                <w:rFonts w:ascii="Times New Roman" w:eastAsia="宋体" w:hAnsi="Times New Roman" w:cs="Times New Roman"/>
              </w:rPr>
              <w:t>（</w:t>
            </w:r>
            <w:r w:rsidRPr="00133A21">
              <w:rPr>
                <w:rFonts w:ascii="Times New Roman" w:eastAsia="宋体" w:hAnsi="Times New Roman" w:cs="Times New Roman"/>
              </w:rPr>
              <w:t>t/MWh</w:t>
            </w:r>
            <w:r w:rsidRPr="00133A21">
              <w:rPr>
                <w:rFonts w:ascii="Times New Roman" w:eastAsia="宋体" w:hAnsi="Times New Roman" w:cs="Times New Roman"/>
              </w:rPr>
              <w:t>）</w:t>
            </w:r>
          </w:p>
        </w:tc>
        <w:tc>
          <w:tcPr>
            <w:tcW w:w="1660" w:type="dxa"/>
            <w:tcBorders>
              <w:top w:val="single" w:sz="8" w:space="0" w:color="auto"/>
              <w:bottom w:val="single" w:sz="8" w:space="0" w:color="auto"/>
            </w:tcBorders>
            <w:vAlign w:val="center"/>
          </w:tcPr>
          <w:p w14:paraId="7FA8DC6C" w14:textId="77777777" w:rsidR="00954BEE" w:rsidRPr="00133A21" w:rsidRDefault="00954BEE" w:rsidP="007B5B64">
            <w:pPr>
              <w:widowControl/>
              <w:jc w:val="center"/>
              <w:rPr>
                <w:rFonts w:ascii="Times New Roman" w:eastAsia="宋体" w:hAnsi="Times New Roman" w:cs="Times New Roman"/>
              </w:rPr>
            </w:pPr>
            <w:r w:rsidRPr="00133A21">
              <w:rPr>
                <w:rFonts w:ascii="Times New Roman" w:eastAsia="宋体" w:hAnsi="Times New Roman" w:cs="Times New Roman"/>
              </w:rPr>
              <w:t>Lifetime(</w:t>
            </w:r>
            <w:r w:rsidRPr="00751265">
              <w:rPr>
                <w:rFonts w:ascii="Times New Roman" w:eastAsia="宋体" w:hAnsi="Times New Roman" w:cs="Times New Roman" w:hint="eastAsia"/>
              </w:rPr>
              <w:t>a</w:t>
            </w:r>
            <w:r w:rsidRPr="00133A21">
              <w:rPr>
                <w:rFonts w:ascii="Times New Roman" w:eastAsia="宋体" w:hAnsi="Times New Roman" w:cs="Times New Roman"/>
              </w:rPr>
              <w:t>)</w:t>
            </w:r>
          </w:p>
        </w:tc>
      </w:tr>
      <w:tr w:rsidR="00954BEE" w14:paraId="22FAF24C" w14:textId="77777777" w:rsidTr="007B5B64">
        <w:trPr>
          <w:jc w:val="center"/>
        </w:trPr>
        <w:tc>
          <w:tcPr>
            <w:tcW w:w="1659" w:type="dxa"/>
            <w:tcBorders>
              <w:top w:val="single" w:sz="8" w:space="0" w:color="auto"/>
            </w:tcBorders>
          </w:tcPr>
          <w:p w14:paraId="5333EF20"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H</w:t>
            </w:r>
            <w:r>
              <w:rPr>
                <w:rFonts w:ascii="Times New Roman" w:eastAsia="宋体" w:hAnsi="Times New Roman" w:cs="Times New Roman"/>
              </w:rPr>
              <w:t>ydro</w:t>
            </w:r>
          </w:p>
        </w:tc>
        <w:tc>
          <w:tcPr>
            <w:tcW w:w="1659" w:type="dxa"/>
            <w:tcBorders>
              <w:top w:val="single" w:sz="8" w:space="0" w:color="auto"/>
            </w:tcBorders>
            <w:vAlign w:val="center"/>
          </w:tcPr>
          <w:p w14:paraId="0A69747F"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080</w:t>
            </w:r>
          </w:p>
        </w:tc>
        <w:tc>
          <w:tcPr>
            <w:tcW w:w="1985" w:type="dxa"/>
            <w:tcBorders>
              <w:top w:val="single" w:sz="8" w:space="0" w:color="auto"/>
            </w:tcBorders>
            <w:vAlign w:val="center"/>
          </w:tcPr>
          <w:p w14:paraId="0AA6E5C3"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3</w:t>
            </w:r>
            <w:r>
              <w:rPr>
                <w:rFonts w:ascii="Times New Roman" w:eastAsia="宋体" w:hAnsi="Times New Roman" w:cs="Times New Roman"/>
              </w:rPr>
              <w:t>.70</w:t>
            </w:r>
          </w:p>
        </w:tc>
        <w:tc>
          <w:tcPr>
            <w:tcW w:w="1659" w:type="dxa"/>
            <w:tcBorders>
              <w:top w:val="single" w:sz="8" w:space="0" w:color="auto"/>
            </w:tcBorders>
            <w:vAlign w:val="center"/>
          </w:tcPr>
          <w:p w14:paraId="3FC9111A"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p>
        </w:tc>
        <w:tc>
          <w:tcPr>
            <w:tcW w:w="1660" w:type="dxa"/>
            <w:tcBorders>
              <w:top w:val="single" w:sz="8" w:space="0" w:color="auto"/>
            </w:tcBorders>
            <w:vAlign w:val="center"/>
          </w:tcPr>
          <w:p w14:paraId="1FA1F32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5</w:t>
            </w:r>
            <w:r>
              <w:rPr>
                <w:rFonts w:ascii="Times New Roman" w:eastAsia="宋体" w:hAnsi="Times New Roman" w:cs="Times New Roman"/>
              </w:rPr>
              <w:t>0</w:t>
            </w:r>
          </w:p>
        </w:tc>
      </w:tr>
      <w:tr w:rsidR="00954BEE" w14:paraId="394546C9" w14:textId="77777777" w:rsidTr="007B5B64">
        <w:trPr>
          <w:jc w:val="center"/>
        </w:trPr>
        <w:tc>
          <w:tcPr>
            <w:tcW w:w="1659" w:type="dxa"/>
          </w:tcPr>
          <w:p w14:paraId="102E0522"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P</w:t>
            </w:r>
            <w:r>
              <w:rPr>
                <w:rFonts w:ascii="Times New Roman" w:eastAsia="宋体" w:hAnsi="Times New Roman" w:cs="Times New Roman"/>
              </w:rPr>
              <w:t>V utility</w:t>
            </w:r>
          </w:p>
        </w:tc>
        <w:tc>
          <w:tcPr>
            <w:tcW w:w="1659" w:type="dxa"/>
            <w:vAlign w:val="center"/>
          </w:tcPr>
          <w:p w14:paraId="5087B3A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6</w:t>
            </w:r>
            <w:r>
              <w:rPr>
                <w:rFonts w:ascii="Times New Roman" w:eastAsia="宋体" w:hAnsi="Times New Roman" w:cs="Times New Roman"/>
              </w:rPr>
              <w:t>57</w:t>
            </w:r>
          </w:p>
        </w:tc>
        <w:tc>
          <w:tcPr>
            <w:tcW w:w="1985" w:type="dxa"/>
            <w:vAlign w:val="center"/>
          </w:tcPr>
          <w:p w14:paraId="0104FB3F"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.95</w:t>
            </w:r>
          </w:p>
        </w:tc>
        <w:tc>
          <w:tcPr>
            <w:tcW w:w="1659" w:type="dxa"/>
            <w:vAlign w:val="center"/>
          </w:tcPr>
          <w:p w14:paraId="37275BF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p>
        </w:tc>
        <w:tc>
          <w:tcPr>
            <w:tcW w:w="1660" w:type="dxa"/>
            <w:vAlign w:val="center"/>
          </w:tcPr>
          <w:p w14:paraId="7C007995"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5</w:t>
            </w:r>
          </w:p>
        </w:tc>
      </w:tr>
      <w:tr w:rsidR="00954BEE" w14:paraId="53FA0AB4" w14:textId="77777777" w:rsidTr="007B5B64">
        <w:trPr>
          <w:jc w:val="center"/>
        </w:trPr>
        <w:tc>
          <w:tcPr>
            <w:tcW w:w="1659" w:type="dxa"/>
          </w:tcPr>
          <w:p w14:paraId="31B95806"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P</w:t>
            </w:r>
            <w:r>
              <w:rPr>
                <w:rFonts w:ascii="Times New Roman" w:eastAsia="宋体" w:hAnsi="Times New Roman" w:cs="Times New Roman"/>
              </w:rPr>
              <w:t>V distributed</w:t>
            </w:r>
          </w:p>
        </w:tc>
        <w:tc>
          <w:tcPr>
            <w:tcW w:w="1659" w:type="dxa"/>
            <w:vAlign w:val="center"/>
          </w:tcPr>
          <w:p w14:paraId="2E72B134"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6</w:t>
            </w:r>
            <w:r>
              <w:rPr>
                <w:rFonts w:ascii="Times New Roman" w:eastAsia="宋体" w:hAnsi="Times New Roman" w:cs="Times New Roman"/>
              </w:rPr>
              <w:t>57</w:t>
            </w:r>
          </w:p>
        </w:tc>
        <w:tc>
          <w:tcPr>
            <w:tcW w:w="1985" w:type="dxa"/>
            <w:vAlign w:val="center"/>
          </w:tcPr>
          <w:p w14:paraId="0104D543"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.90</w:t>
            </w:r>
          </w:p>
        </w:tc>
        <w:tc>
          <w:tcPr>
            <w:tcW w:w="1659" w:type="dxa"/>
            <w:vAlign w:val="center"/>
          </w:tcPr>
          <w:p w14:paraId="317615C0"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p>
        </w:tc>
        <w:tc>
          <w:tcPr>
            <w:tcW w:w="1660" w:type="dxa"/>
            <w:vAlign w:val="center"/>
          </w:tcPr>
          <w:p w14:paraId="1A2D3940"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5</w:t>
            </w:r>
          </w:p>
        </w:tc>
      </w:tr>
      <w:tr w:rsidR="00954BEE" w14:paraId="055C4378" w14:textId="77777777" w:rsidTr="007B5B64">
        <w:trPr>
          <w:jc w:val="center"/>
        </w:trPr>
        <w:tc>
          <w:tcPr>
            <w:tcW w:w="1659" w:type="dxa"/>
          </w:tcPr>
          <w:p w14:paraId="3A79714C"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O</w:t>
            </w:r>
            <w:r>
              <w:rPr>
                <w:rFonts w:ascii="Times New Roman" w:eastAsia="宋体" w:hAnsi="Times New Roman" w:cs="Times New Roman"/>
              </w:rPr>
              <w:t>nshore wind</w:t>
            </w:r>
          </w:p>
        </w:tc>
        <w:tc>
          <w:tcPr>
            <w:tcW w:w="1659" w:type="dxa"/>
            <w:vAlign w:val="center"/>
          </w:tcPr>
          <w:p w14:paraId="5FFC40E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1</w:t>
            </w:r>
            <w:r>
              <w:rPr>
                <w:rFonts w:ascii="Times New Roman" w:eastAsia="宋体" w:hAnsi="Times New Roman" w:cs="Times New Roman"/>
              </w:rPr>
              <w:t>085</w:t>
            </w:r>
          </w:p>
        </w:tc>
        <w:tc>
          <w:tcPr>
            <w:tcW w:w="1985" w:type="dxa"/>
            <w:vAlign w:val="center"/>
          </w:tcPr>
          <w:p w14:paraId="6B53DFDF"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.09</w:t>
            </w:r>
          </w:p>
        </w:tc>
        <w:tc>
          <w:tcPr>
            <w:tcW w:w="1659" w:type="dxa"/>
            <w:vAlign w:val="center"/>
          </w:tcPr>
          <w:p w14:paraId="0BC0600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p>
        </w:tc>
        <w:tc>
          <w:tcPr>
            <w:tcW w:w="1660" w:type="dxa"/>
            <w:vAlign w:val="center"/>
          </w:tcPr>
          <w:p w14:paraId="6E31BE3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rPr>
              <w:t>25</w:t>
            </w:r>
          </w:p>
        </w:tc>
      </w:tr>
      <w:tr w:rsidR="00954BEE" w14:paraId="5383B4F5" w14:textId="77777777" w:rsidTr="007B5B64">
        <w:trPr>
          <w:jc w:val="center"/>
        </w:trPr>
        <w:tc>
          <w:tcPr>
            <w:tcW w:w="1659" w:type="dxa"/>
          </w:tcPr>
          <w:p w14:paraId="3F94F848"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O</w:t>
            </w:r>
            <w:r>
              <w:rPr>
                <w:rFonts w:ascii="Times New Roman" w:eastAsia="宋体" w:hAnsi="Times New Roman" w:cs="Times New Roman"/>
              </w:rPr>
              <w:t>ffshore wind</w:t>
            </w:r>
          </w:p>
        </w:tc>
        <w:tc>
          <w:tcPr>
            <w:tcW w:w="1659" w:type="dxa"/>
            <w:vAlign w:val="center"/>
          </w:tcPr>
          <w:p w14:paraId="5105CA02"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542</w:t>
            </w:r>
          </w:p>
        </w:tc>
        <w:tc>
          <w:tcPr>
            <w:tcW w:w="1985" w:type="dxa"/>
            <w:vAlign w:val="center"/>
          </w:tcPr>
          <w:p w14:paraId="66237F1F"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6</w:t>
            </w:r>
            <w:r>
              <w:rPr>
                <w:rFonts w:ascii="Times New Roman" w:eastAsia="宋体" w:hAnsi="Times New Roman" w:cs="Times New Roman"/>
              </w:rPr>
              <w:t>.21</w:t>
            </w:r>
          </w:p>
        </w:tc>
        <w:tc>
          <w:tcPr>
            <w:tcW w:w="1659" w:type="dxa"/>
            <w:vAlign w:val="center"/>
          </w:tcPr>
          <w:p w14:paraId="7AD0C4A4"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p>
        </w:tc>
        <w:tc>
          <w:tcPr>
            <w:tcW w:w="1660" w:type="dxa"/>
            <w:vAlign w:val="center"/>
          </w:tcPr>
          <w:p w14:paraId="3614B580"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5</w:t>
            </w:r>
          </w:p>
        </w:tc>
      </w:tr>
      <w:tr w:rsidR="00954BEE" w14:paraId="0104D1B3" w14:textId="77777777" w:rsidTr="007B5B64">
        <w:trPr>
          <w:jc w:val="center"/>
        </w:trPr>
        <w:tc>
          <w:tcPr>
            <w:tcW w:w="1659" w:type="dxa"/>
          </w:tcPr>
          <w:p w14:paraId="7EC20373"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rPr>
              <w:t>oal</w:t>
            </w:r>
          </w:p>
        </w:tc>
        <w:tc>
          <w:tcPr>
            <w:tcW w:w="1659" w:type="dxa"/>
            <w:vAlign w:val="center"/>
          </w:tcPr>
          <w:p w14:paraId="740B5AE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5</w:t>
            </w:r>
            <w:r>
              <w:rPr>
                <w:rFonts w:ascii="Times New Roman" w:eastAsia="宋体" w:hAnsi="Times New Roman" w:cs="Times New Roman"/>
              </w:rPr>
              <w:t>78</w:t>
            </w:r>
          </w:p>
        </w:tc>
        <w:tc>
          <w:tcPr>
            <w:tcW w:w="1985" w:type="dxa"/>
            <w:vAlign w:val="center"/>
          </w:tcPr>
          <w:p w14:paraId="72ABEB38"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.89</w:t>
            </w:r>
          </w:p>
        </w:tc>
        <w:tc>
          <w:tcPr>
            <w:tcW w:w="1659" w:type="dxa"/>
            <w:vAlign w:val="center"/>
          </w:tcPr>
          <w:p w14:paraId="486BBB4E"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.86</w:t>
            </w:r>
          </w:p>
        </w:tc>
        <w:tc>
          <w:tcPr>
            <w:tcW w:w="1660" w:type="dxa"/>
            <w:vAlign w:val="center"/>
          </w:tcPr>
          <w:p w14:paraId="67FD71D4"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4</w:t>
            </w:r>
            <w:r>
              <w:rPr>
                <w:rFonts w:ascii="Times New Roman" w:eastAsia="宋体" w:hAnsi="Times New Roman" w:cs="Times New Roman"/>
              </w:rPr>
              <w:t>0</w:t>
            </w:r>
          </w:p>
        </w:tc>
      </w:tr>
      <w:tr w:rsidR="00954BEE" w14:paraId="63E355B1" w14:textId="77777777" w:rsidTr="007B5B64">
        <w:trPr>
          <w:jc w:val="center"/>
        </w:trPr>
        <w:tc>
          <w:tcPr>
            <w:tcW w:w="1659" w:type="dxa"/>
          </w:tcPr>
          <w:p w14:paraId="30ED60EC"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N</w:t>
            </w:r>
            <w:r>
              <w:rPr>
                <w:rFonts w:ascii="Times New Roman" w:eastAsia="宋体" w:hAnsi="Times New Roman" w:cs="Times New Roman"/>
              </w:rPr>
              <w:t>uclear</w:t>
            </w:r>
          </w:p>
        </w:tc>
        <w:tc>
          <w:tcPr>
            <w:tcW w:w="1659" w:type="dxa"/>
            <w:vAlign w:val="center"/>
          </w:tcPr>
          <w:p w14:paraId="1DAC0D9D"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285</w:t>
            </w:r>
          </w:p>
        </w:tc>
        <w:tc>
          <w:tcPr>
            <w:tcW w:w="1985" w:type="dxa"/>
            <w:vAlign w:val="center"/>
          </w:tcPr>
          <w:p w14:paraId="6C92F0C6"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7</w:t>
            </w:r>
            <w:r>
              <w:rPr>
                <w:rFonts w:ascii="Times New Roman" w:eastAsia="宋体" w:hAnsi="Times New Roman" w:cs="Times New Roman"/>
              </w:rPr>
              <w:t>.95</w:t>
            </w:r>
          </w:p>
        </w:tc>
        <w:tc>
          <w:tcPr>
            <w:tcW w:w="1659" w:type="dxa"/>
            <w:vAlign w:val="center"/>
          </w:tcPr>
          <w:p w14:paraId="5C2BCEF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p>
        </w:tc>
        <w:tc>
          <w:tcPr>
            <w:tcW w:w="1660" w:type="dxa"/>
            <w:vAlign w:val="center"/>
          </w:tcPr>
          <w:p w14:paraId="17B05CC3"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5</w:t>
            </w:r>
            <w:r>
              <w:rPr>
                <w:rFonts w:ascii="Times New Roman" w:eastAsia="宋体" w:hAnsi="Times New Roman" w:cs="Times New Roman"/>
              </w:rPr>
              <w:t>0</w:t>
            </w:r>
          </w:p>
        </w:tc>
      </w:tr>
      <w:tr w:rsidR="00954BEE" w14:paraId="40C06EE6" w14:textId="77777777" w:rsidTr="007B5B64">
        <w:trPr>
          <w:jc w:val="center"/>
        </w:trPr>
        <w:tc>
          <w:tcPr>
            <w:tcW w:w="1659" w:type="dxa"/>
          </w:tcPr>
          <w:p w14:paraId="235B51A0"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G</w:t>
            </w:r>
            <w:r>
              <w:rPr>
                <w:rFonts w:ascii="Times New Roman" w:eastAsia="宋体" w:hAnsi="Times New Roman" w:cs="Times New Roman"/>
              </w:rPr>
              <w:t>as</w:t>
            </w:r>
          </w:p>
        </w:tc>
        <w:tc>
          <w:tcPr>
            <w:tcW w:w="1659" w:type="dxa"/>
            <w:vAlign w:val="center"/>
          </w:tcPr>
          <w:p w14:paraId="0157374D"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3</w:t>
            </w:r>
            <w:r>
              <w:rPr>
                <w:rFonts w:ascii="Times New Roman" w:eastAsia="宋体" w:hAnsi="Times New Roman" w:cs="Times New Roman"/>
              </w:rPr>
              <w:t>41</w:t>
            </w:r>
          </w:p>
        </w:tc>
        <w:tc>
          <w:tcPr>
            <w:tcW w:w="1985" w:type="dxa"/>
            <w:vAlign w:val="center"/>
          </w:tcPr>
          <w:p w14:paraId="09F14617"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1</w:t>
            </w:r>
            <w:r>
              <w:rPr>
                <w:rFonts w:ascii="Times New Roman" w:eastAsia="宋体" w:hAnsi="Times New Roman" w:cs="Times New Roman"/>
              </w:rPr>
              <w:t>.40</w:t>
            </w:r>
          </w:p>
        </w:tc>
        <w:tc>
          <w:tcPr>
            <w:tcW w:w="1659" w:type="dxa"/>
            <w:vAlign w:val="center"/>
          </w:tcPr>
          <w:p w14:paraId="081A8DEB"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.31</w:t>
            </w:r>
          </w:p>
        </w:tc>
        <w:tc>
          <w:tcPr>
            <w:tcW w:w="1660" w:type="dxa"/>
            <w:vAlign w:val="center"/>
          </w:tcPr>
          <w:p w14:paraId="7DC319C4"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4</w:t>
            </w:r>
            <w:r>
              <w:rPr>
                <w:rFonts w:ascii="Times New Roman" w:eastAsia="宋体" w:hAnsi="Times New Roman" w:cs="Times New Roman"/>
              </w:rPr>
              <w:t>0</w:t>
            </w:r>
          </w:p>
        </w:tc>
      </w:tr>
      <w:tr w:rsidR="00954BEE" w14:paraId="733F4664" w14:textId="77777777" w:rsidTr="007B5B64">
        <w:trPr>
          <w:jc w:val="center"/>
        </w:trPr>
        <w:tc>
          <w:tcPr>
            <w:tcW w:w="1659" w:type="dxa"/>
          </w:tcPr>
          <w:p w14:paraId="316B44FF"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B</w:t>
            </w:r>
            <w:r>
              <w:rPr>
                <w:rFonts w:ascii="Times New Roman" w:eastAsia="宋体" w:hAnsi="Times New Roman" w:cs="Times New Roman"/>
              </w:rPr>
              <w:t>iomass</w:t>
            </w:r>
          </w:p>
        </w:tc>
        <w:tc>
          <w:tcPr>
            <w:tcW w:w="1659" w:type="dxa"/>
            <w:vAlign w:val="center"/>
          </w:tcPr>
          <w:p w14:paraId="7B42C380"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1</w:t>
            </w:r>
            <w:r>
              <w:rPr>
                <w:rFonts w:ascii="Times New Roman" w:eastAsia="宋体" w:hAnsi="Times New Roman" w:cs="Times New Roman"/>
              </w:rPr>
              <w:t>504</w:t>
            </w:r>
          </w:p>
        </w:tc>
        <w:tc>
          <w:tcPr>
            <w:tcW w:w="1985" w:type="dxa"/>
            <w:vAlign w:val="center"/>
          </w:tcPr>
          <w:p w14:paraId="4B52EFAC"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6</w:t>
            </w:r>
            <w:r>
              <w:rPr>
                <w:rFonts w:ascii="Times New Roman" w:eastAsia="宋体" w:hAnsi="Times New Roman" w:cs="Times New Roman"/>
              </w:rPr>
              <w:t>.4</w:t>
            </w:r>
          </w:p>
        </w:tc>
        <w:tc>
          <w:tcPr>
            <w:tcW w:w="1659" w:type="dxa"/>
            <w:vAlign w:val="center"/>
          </w:tcPr>
          <w:p w14:paraId="47C18229"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.35</w:t>
            </w:r>
          </w:p>
        </w:tc>
        <w:tc>
          <w:tcPr>
            <w:tcW w:w="1660" w:type="dxa"/>
            <w:vAlign w:val="center"/>
          </w:tcPr>
          <w:p w14:paraId="65AB2F37"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4</w:t>
            </w:r>
            <w:r>
              <w:rPr>
                <w:rFonts w:ascii="Times New Roman" w:eastAsia="宋体" w:hAnsi="Times New Roman" w:cs="Times New Roman"/>
              </w:rPr>
              <w:t>0</w:t>
            </w:r>
          </w:p>
        </w:tc>
      </w:tr>
      <w:tr w:rsidR="00954BEE" w14:paraId="51F8BE55" w14:textId="77777777" w:rsidTr="007B5B64">
        <w:trPr>
          <w:jc w:val="center"/>
        </w:trPr>
        <w:tc>
          <w:tcPr>
            <w:tcW w:w="1659" w:type="dxa"/>
          </w:tcPr>
          <w:p w14:paraId="5D7C5C5E" w14:textId="77777777" w:rsidR="00954BEE" w:rsidRDefault="00954BEE" w:rsidP="007B5B64">
            <w:pPr>
              <w:widowControl/>
              <w:rPr>
                <w:rFonts w:ascii="Times New Roman" w:eastAsia="宋体" w:hAnsi="Times New Roman" w:cs="Times New Roman"/>
              </w:rPr>
            </w:pPr>
            <w:r>
              <w:rPr>
                <w:rFonts w:ascii="Times New Roman" w:eastAsia="宋体" w:hAnsi="Times New Roman" w:cs="Times New Roman" w:hint="eastAsia"/>
              </w:rPr>
              <w:t>E</w:t>
            </w:r>
            <w:r>
              <w:rPr>
                <w:rFonts w:ascii="Times New Roman" w:eastAsia="宋体" w:hAnsi="Times New Roman" w:cs="Times New Roman"/>
              </w:rPr>
              <w:t>nergy storage</w:t>
            </w:r>
          </w:p>
        </w:tc>
        <w:tc>
          <w:tcPr>
            <w:tcW w:w="1659" w:type="dxa"/>
            <w:vAlign w:val="center"/>
          </w:tcPr>
          <w:p w14:paraId="06F06DAD"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4</w:t>
            </w:r>
            <w:r>
              <w:rPr>
                <w:rFonts w:ascii="Times New Roman" w:eastAsia="宋体" w:hAnsi="Times New Roman" w:cs="Times New Roman"/>
              </w:rPr>
              <w:t>57</w:t>
            </w:r>
          </w:p>
        </w:tc>
        <w:tc>
          <w:tcPr>
            <w:tcW w:w="1985" w:type="dxa"/>
            <w:vAlign w:val="center"/>
          </w:tcPr>
          <w:p w14:paraId="50AC2C0F"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.28</w:t>
            </w:r>
          </w:p>
        </w:tc>
        <w:tc>
          <w:tcPr>
            <w:tcW w:w="1659" w:type="dxa"/>
            <w:vAlign w:val="center"/>
          </w:tcPr>
          <w:p w14:paraId="78232DB6"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0</w:t>
            </w:r>
          </w:p>
        </w:tc>
        <w:tc>
          <w:tcPr>
            <w:tcW w:w="1660" w:type="dxa"/>
            <w:vAlign w:val="center"/>
          </w:tcPr>
          <w:p w14:paraId="789D9F64" w14:textId="77777777" w:rsidR="00954BEE" w:rsidRDefault="00954BEE" w:rsidP="007B5B64">
            <w:pPr>
              <w:widowControl/>
              <w:jc w:val="center"/>
              <w:rPr>
                <w:rFonts w:ascii="Times New Roman" w:eastAsia="宋体" w:hAnsi="Times New Roman" w:cs="Times New Roman"/>
              </w:rPr>
            </w:pPr>
            <w:r>
              <w:rPr>
                <w:rFonts w:ascii="Times New Roman" w:eastAsia="宋体" w:hAnsi="Times New Roman" w:cs="Times New Roman" w:hint="eastAsia"/>
              </w:rPr>
              <w:t>1</w:t>
            </w:r>
            <w:r>
              <w:rPr>
                <w:rFonts w:ascii="Times New Roman" w:eastAsia="宋体" w:hAnsi="Times New Roman" w:cs="Times New Roman"/>
              </w:rPr>
              <w:t>5</w:t>
            </w:r>
          </w:p>
        </w:tc>
      </w:tr>
    </w:tbl>
    <w:p w14:paraId="56B9EB62" w14:textId="3B2C1A5E" w:rsidR="00954BEE" w:rsidRPr="00954BEE" w:rsidRDefault="00954BEE" w:rsidP="00954BEE">
      <w:pPr>
        <w:tabs>
          <w:tab w:val="left" w:pos="3402"/>
        </w:tabs>
        <w:spacing w:line="320" w:lineRule="exact"/>
        <w:jc w:val="center"/>
        <w:rPr>
          <w:rFonts w:ascii="Times New Roman" w:hAnsi="Times New Roman" w:cs="Times New Roman"/>
          <w:szCs w:val="21"/>
        </w:rPr>
      </w:pPr>
    </w:p>
    <w:p w14:paraId="370DEBFF" w14:textId="2C2361FD" w:rsidR="009B7CC7" w:rsidRDefault="009B7CC7">
      <w:pPr>
        <w:widowControl/>
        <w:jc w:val="left"/>
        <w:rPr>
          <w:rFonts w:ascii="Times New Roman" w:eastAsia="宋体" w:hAnsi="Times New Roman" w:cs="Times New Roman"/>
          <w:b/>
          <w:sz w:val="28"/>
          <w:szCs w:val="28"/>
        </w:rPr>
      </w:pPr>
      <w:r>
        <w:rPr>
          <w:rFonts w:ascii="Times New Roman" w:eastAsia="宋体" w:hAnsi="Times New Roman" w:cs="Times New Roman"/>
          <w:b/>
          <w:sz w:val="28"/>
          <w:szCs w:val="28"/>
        </w:rPr>
        <w:br w:type="page"/>
      </w:r>
    </w:p>
    <w:p w14:paraId="04FAF9F2" w14:textId="2B5375D5" w:rsidR="00A20170" w:rsidRPr="00BF4A58" w:rsidRDefault="009B7CC7" w:rsidP="00BF4A58">
      <w:pPr>
        <w:rPr>
          <w:rFonts w:ascii="Times New Roman" w:eastAsia="宋体" w:hAnsi="Times New Roman" w:cs="Times New Roman"/>
          <w:b/>
          <w:sz w:val="28"/>
          <w:szCs w:val="28"/>
        </w:rPr>
      </w:pPr>
      <w:r w:rsidRPr="00A20170">
        <w:rPr>
          <w:rFonts w:ascii="Times New Roman" w:eastAsia="宋体" w:hAnsi="Times New Roman" w:cs="Times New Roman"/>
          <w:b/>
          <w:sz w:val="28"/>
          <w:szCs w:val="28"/>
        </w:rPr>
        <w:lastRenderedPageBreak/>
        <w:t>Supplementary Note 3:</w:t>
      </w:r>
      <w:bookmarkStart w:id="0" w:name="_Hlk136625193"/>
      <w:r w:rsidRPr="00A20170">
        <w:rPr>
          <w:rFonts w:ascii="Times New Roman" w:eastAsia="宋体" w:hAnsi="Times New Roman" w:cs="Times New Roman"/>
          <w:b/>
          <w:sz w:val="28"/>
          <w:szCs w:val="28"/>
        </w:rPr>
        <w:t xml:space="preserve"> </w:t>
      </w:r>
      <w:bookmarkEnd w:id="0"/>
      <w:r w:rsidR="00DB6D94" w:rsidRPr="00A20170">
        <w:rPr>
          <w:rFonts w:ascii="Times New Roman" w:eastAsia="宋体" w:hAnsi="Times New Roman" w:cs="Times New Roman"/>
          <w:b/>
          <w:sz w:val="28"/>
          <w:szCs w:val="28"/>
        </w:rPr>
        <w:t xml:space="preserve">Construction and Operation </w:t>
      </w:r>
      <w:r w:rsidR="00A20170" w:rsidRPr="00A20170">
        <w:rPr>
          <w:rFonts w:ascii="Times New Roman" w:eastAsia="宋体" w:hAnsi="Times New Roman" w:cs="Times New Roman"/>
          <w:b/>
          <w:sz w:val="28"/>
          <w:szCs w:val="28"/>
        </w:rPr>
        <w:t>scheme</w:t>
      </w:r>
      <w:r w:rsidR="00DB6D94" w:rsidRPr="00A20170">
        <w:rPr>
          <w:rFonts w:ascii="Times New Roman" w:eastAsia="宋体" w:hAnsi="Times New Roman" w:cs="Times New Roman"/>
          <w:b/>
          <w:sz w:val="28"/>
          <w:szCs w:val="28"/>
        </w:rPr>
        <w:t xml:space="preserve"> for Distributed Energy Stations</w:t>
      </w:r>
    </w:p>
    <w:p w14:paraId="493DCA1C" w14:textId="0E843818" w:rsidR="00BF4A58" w:rsidRDefault="00D92402" w:rsidP="00DF153A">
      <w:pPr>
        <w:ind w:firstLineChars="200" w:firstLine="420"/>
        <w:rPr>
          <w:rFonts w:ascii="Times New Roman" w:hAnsi="Times New Roman" w:cs="Times New Roman"/>
          <w:szCs w:val="21"/>
        </w:rPr>
      </w:pPr>
      <w:r w:rsidRPr="00D92402">
        <w:rPr>
          <w:rFonts w:ascii="Times New Roman" w:hAnsi="Times New Roman" w:cs="Times New Roman"/>
          <w:szCs w:val="21"/>
        </w:rPr>
        <w:t>Compared with the traditional decentralized energy supply system based on buildings, the centralized energy supply system can reduce the total installed capacity of the system,</w:t>
      </w:r>
      <w:r w:rsidR="00F909B0">
        <w:rPr>
          <w:rFonts w:ascii="Times New Roman" w:hAnsi="Times New Roman" w:cs="Times New Roman"/>
          <w:szCs w:val="21"/>
        </w:rPr>
        <w:t xml:space="preserve"> </w:t>
      </w:r>
      <w:r w:rsidRPr="00D92402">
        <w:rPr>
          <w:rFonts w:ascii="Times New Roman" w:hAnsi="Times New Roman" w:cs="Times New Roman"/>
          <w:szCs w:val="21"/>
        </w:rPr>
        <w:t xml:space="preserve">maintain the efficient operation of large </w:t>
      </w:r>
      <w:r w:rsidR="00F909B0">
        <w:rPr>
          <w:rFonts w:ascii="Times New Roman" w:hAnsi="Times New Roman" w:cs="Times New Roman"/>
          <w:szCs w:val="21"/>
        </w:rPr>
        <w:t>cooling</w:t>
      </w:r>
      <w:r w:rsidRPr="00D92402">
        <w:rPr>
          <w:rFonts w:ascii="Times New Roman" w:hAnsi="Times New Roman" w:cs="Times New Roman"/>
          <w:szCs w:val="21"/>
        </w:rPr>
        <w:t xml:space="preserve"> and heating equipment, </w:t>
      </w:r>
      <w:r w:rsidR="00F909B0">
        <w:rPr>
          <w:rFonts w:ascii="Times New Roman" w:hAnsi="Times New Roman" w:cs="Times New Roman"/>
          <w:szCs w:val="21"/>
        </w:rPr>
        <w:t>while</w:t>
      </w:r>
      <w:r w:rsidRPr="00D92402">
        <w:rPr>
          <w:rFonts w:ascii="Times New Roman" w:hAnsi="Times New Roman" w:cs="Times New Roman"/>
          <w:szCs w:val="21"/>
        </w:rPr>
        <w:t xml:space="preserve"> improv</w:t>
      </w:r>
      <w:r w:rsidR="00F909B0">
        <w:rPr>
          <w:rFonts w:ascii="Times New Roman" w:hAnsi="Times New Roman" w:cs="Times New Roman"/>
          <w:szCs w:val="21"/>
        </w:rPr>
        <w:t>ing</w:t>
      </w:r>
      <w:r w:rsidRPr="00D92402">
        <w:rPr>
          <w:rFonts w:ascii="Times New Roman" w:hAnsi="Times New Roman" w:cs="Times New Roman"/>
          <w:szCs w:val="21"/>
        </w:rPr>
        <w:t xml:space="preserve"> the quality of the</w:t>
      </w:r>
      <w:r w:rsidR="00F909B0">
        <w:rPr>
          <w:rFonts w:ascii="Times New Roman" w:hAnsi="Times New Roman" w:cs="Times New Roman"/>
          <w:szCs w:val="21"/>
        </w:rPr>
        <w:t xml:space="preserve"> buildings in the</w:t>
      </w:r>
      <w:r w:rsidRPr="00D92402">
        <w:rPr>
          <w:rFonts w:ascii="Times New Roman" w:hAnsi="Times New Roman" w:cs="Times New Roman"/>
          <w:szCs w:val="21"/>
        </w:rPr>
        <w:t xml:space="preserve"> entire energy supply area. The gas-fired combined cooling, heating and power supply system has many advantages, such as high utilization rate of primary energy, low greenhouse gas emissions, safety and flexibility, </w:t>
      </w:r>
      <w:r w:rsidR="00F909B0">
        <w:rPr>
          <w:rFonts w:ascii="Times New Roman" w:hAnsi="Times New Roman" w:cs="Times New Roman"/>
          <w:szCs w:val="21"/>
        </w:rPr>
        <w:t>as well as</w:t>
      </w:r>
      <w:r w:rsidRPr="00D92402">
        <w:rPr>
          <w:rFonts w:ascii="Times New Roman" w:hAnsi="Times New Roman" w:cs="Times New Roman"/>
          <w:szCs w:val="21"/>
        </w:rPr>
        <w:t xml:space="preserve"> reduc</w:t>
      </w:r>
      <w:r w:rsidR="00F909B0">
        <w:rPr>
          <w:rFonts w:ascii="Times New Roman" w:hAnsi="Times New Roman" w:cs="Times New Roman"/>
          <w:szCs w:val="21"/>
        </w:rPr>
        <w:t>ing</w:t>
      </w:r>
      <w:r w:rsidRPr="00D92402">
        <w:rPr>
          <w:rFonts w:ascii="Times New Roman" w:hAnsi="Times New Roman" w:cs="Times New Roman"/>
          <w:szCs w:val="21"/>
        </w:rPr>
        <w:t xml:space="preserve"> the pressure on the power grid</w:t>
      </w:r>
      <w:r w:rsidR="00F909B0">
        <w:rPr>
          <w:rFonts w:ascii="Times New Roman" w:hAnsi="Times New Roman" w:cs="Times New Roman"/>
          <w:szCs w:val="21"/>
        </w:rPr>
        <w:t>.</w:t>
      </w:r>
      <w:r w:rsidRPr="00D92402">
        <w:rPr>
          <w:rFonts w:ascii="Times New Roman" w:hAnsi="Times New Roman" w:cs="Times New Roman"/>
          <w:szCs w:val="21"/>
        </w:rPr>
        <w:t xml:space="preserve"> With the potential for energy conservation and emission reduction, commercial </w:t>
      </w:r>
      <w:r w:rsidR="00BF4A58">
        <w:rPr>
          <w:rFonts w:ascii="Times New Roman" w:hAnsi="Times New Roman" w:cs="Times New Roman"/>
          <w:szCs w:val="21"/>
        </w:rPr>
        <w:t>circle</w:t>
      </w:r>
      <w:r w:rsidRPr="00D92402">
        <w:rPr>
          <w:rFonts w:ascii="Times New Roman" w:hAnsi="Times New Roman" w:cs="Times New Roman"/>
          <w:szCs w:val="21"/>
        </w:rPr>
        <w:t xml:space="preserve"> and</w:t>
      </w:r>
      <w:r w:rsidR="00BF4A58">
        <w:rPr>
          <w:rFonts w:ascii="Times New Roman" w:hAnsi="Times New Roman" w:cs="Times New Roman"/>
          <w:szCs w:val="21"/>
        </w:rPr>
        <w:t xml:space="preserve"> higher education zone</w:t>
      </w:r>
      <w:r w:rsidRPr="00D92402">
        <w:rPr>
          <w:rFonts w:ascii="Times New Roman" w:hAnsi="Times New Roman" w:cs="Times New Roman"/>
          <w:szCs w:val="21"/>
        </w:rPr>
        <w:t xml:space="preserve"> have concentrated energy consumption, high and stable loads. In terms of energy consumption and load characteristics, it is suitable to adopt the construction of </w:t>
      </w:r>
      <w:r w:rsidR="00BF4A58">
        <w:rPr>
          <w:rFonts w:ascii="Times New Roman" w:hAnsi="Times New Roman" w:cs="Times New Roman"/>
          <w:szCs w:val="21"/>
        </w:rPr>
        <w:t>integrated energy</w:t>
      </w:r>
      <w:r w:rsidRPr="00D92402">
        <w:rPr>
          <w:rFonts w:ascii="Times New Roman" w:hAnsi="Times New Roman" w:cs="Times New Roman"/>
          <w:szCs w:val="21"/>
        </w:rPr>
        <w:t xml:space="preserve"> stations to provide </w:t>
      </w:r>
      <w:r w:rsidR="00BF4A58">
        <w:rPr>
          <w:rFonts w:ascii="Times New Roman" w:hAnsi="Times New Roman" w:cs="Times New Roman"/>
          <w:szCs w:val="21"/>
        </w:rPr>
        <w:t>integrated</w:t>
      </w:r>
      <w:r w:rsidRPr="00D92402">
        <w:rPr>
          <w:rFonts w:ascii="Times New Roman" w:hAnsi="Times New Roman" w:cs="Times New Roman"/>
          <w:szCs w:val="21"/>
        </w:rPr>
        <w:t xml:space="preserve"> energy services such as electricity, cooling, and heating for </w:t>
      </w:r>
      <w:r w:rsidR="00BF4A58" w:rsidRPr="00D92402">
        <w:rPr>
          <w:rFonts w:ascii="Times New Roman" w:hAnsi="Times New Roman" w:cs="Times New Roman"/>
          <w:szCs w:val="21"/>
        </w:rPr>
        <w:t xml:space="preserve">commercial </w:t>
      </w:r>
      <w:r w:rsidR="00BF4A58">
        <w:rPr>
          <w:rFonts w:ascii="Times New Roman" w:hAnsi="Times New Roman" w:cs="Times New Roman"/>
          <w:szCs w:val="21"/>
        </w:rPr>
        <w:t>circle</w:t>
      </w:r>
      <w:r w:rsidR="00BF4A58" w:rsidRPr="00D92402">
        <w:rPr>
          <w:rFonts w:ascii="Times New Roman" w:hAnsi="Times New Roman" w:cs="Times New Roman"/>
          <w:szCs w:val="21"/>
        </w:rPr>
        <w:t xml:space="preserve"> and</w:t>
      </w:r>
      <w:r w:rsidR="00BF4A58">
        <w:rPr>
          <w:rFonts w:ascii="Times New Roman" w:hAnsi="Times New Roman" w:cs="Times New Roman"/>
          <w:szCs w:val="21"/>
        </w:rPr>
        <w:t xml:space="preserve"> higher education zone</w:t>
      </w:r>
      <w:r w:rsidRPr="00D92402">
        <w:rPr>
          <w:rFonts w:ascii="Times New Roman" w:hAnsi="Times New Roman" w:cs="Times New Roman"/>
          <w:szCs w:val="21"/>
        </w:rPr>
        <w:t>, in order to achieve sustainable development of building energy consumption.</w:t>
      </w:r>
    </w:p>
    <w:p w14:paraId="4BA9B1E9" w14:textId="3709BD19" w:rsidR="00BF4A58" w:rsidRDefault="00BF4A58" w:rsidP="00D92402">
      <w:pPr>
        <w:ind w:firstLineChars="200" w:firstLine="420"/>
        <w:rPr>
          <w:rFonts w:ascii="Times New Roman" w:hAnsi="Times New Roman" w:cs="Times New Roman"/>
          <w:szCs w:val="21"/>
        </w:rPr>
      </w:pPr>
      <w:r w:rsidRPr="00BF4A58">
        <w:rPr>
          <w:rFonts w:ascii="Times New Roman" w:hAnsi="Times New Roman" w:cs="Times New Roman"/>
          <w:szCs w:val="21"/>
        </w:rPr>
        <w:t>The energy station adopts a distributed electric cooling and heating triple supply system, which uses internal combustion engines to burn natural gas for power generation. At the same time, heat pumps and water storage technology are used for cooling and heating. Lithium bromide absorption refrigeration units are used to further recover and utilize the waste heat generated by the gas turbine after work.</w:t>
      </w:r>
    </w:p>
    <w:p w14:paraId="4FB3DAE4" w14:textId="0528FFB2" w:rsidR="00BF4A58" w:rsidRDefault="00DF153A" w:rsidP="00873DCB">
      <w:pPr>
        <w:spacing w:afterLines="50" w:after="156"/>
        <w:rPr>
          <w:rFonts w:ascii="Times New Roman" w:hAnsi="Times New Roman" w:cs="Times New Roman"/>
          <w:szCs w:val="21"/>
          <w:u w:val="single"/>
        </w:rPr>
      </w:pPr>
      <w:r w:rsidRPr="00DF153A">
        <w:rPr>
          <w:rFonts w:ascii="Times New Roman" w:hAnsi="Times New Roman" w:cs="Times New Roman"/>
          <w:szCs w:val="21"/>
          <w:u w:val="single"/>
        </w:rPr>
        <w:t>Construction cost of distributed energy stations</w:t>
      </w:r>
    </w:p>
    <w:p w14:paraId="208F26C9" w14:textId="77777777" w:rsidR="005A60B8" w:rsidRDefault="005A60B8" w:rsidP="005A60B8">
      <w:pPr>
        <w:rPr>
          <w:rFonts w:ascii="Times New Roman" w:hAnsi="Times New Roman" w:cs="Times New Roman"/>
          <w:szCs w:val="21"/>
          <w:u w:val="single"/>
        </w:rPr>
      </w:pPr>
      <w:r w:rsidRPr="005A60B8">
        <w:rPr>
          <w:rFonts w:ascii="Times New Roman" w:hAnsi="Times New Roman" w:cs="Times New Roman"/>
          <w:szCs w:val="21"/>
          <w:u w:val="single"/>
        </w:rPr>
        <w:t>Cost of purchasing equipment</w:t>
      </w:r>
    </w:p>
    <w:p w14:paraId="4D593BCD" w14:textId="31557FE9" w:rsidR="005A60B8" w:rsidRDefault="005A60B8" w:rsidP="005A60B8">
      <w:pPr>
        <w:rPr>
          <w:rFonts w:ascii="Times New Roman" w:hAnsi="Times New Roman" w:cs="Times New Roman"/>
          <w:szCs w:val="21"/>
          <w:u w:val="single"/>
        </w:rPr>
      </w:pPr>
      <w:r>
        <w:rPr>
          <w:rFonts w:ascii="Times New Roman" w:hAnsi="Times New Roman" w:cs="Times New Roman"/>
          <w:szCs w:val="21"/>
          <w:u w:val="single"/>
        </w:rPr>
        <w:t>C</w:t>
      </w:r>
      <w:r w:rsidRPr="005A60B8">
        <w:rPr>
          <w:rFonts w:ascii="Times New Roman" w:hAnsi="Times New Roman" w:cs="Times New Roman"/>
          <w:szCs w:val="21"/>
          <w:u w:val="single"/>
        </w:rPr>
        <w:t>ost of purchasing</w:t>
      </w:r>
      <w:r>
        <w:rPr>
          <w:rFonts w:ascii="Times New Roman" w:hAnsi="Times New Roman" w:cs="Times New Roman"/>
          <w:szCs w:val="21"/>
          <w:u w:val="single"/>
        </w:rPr>
        <w:t xml:space="preserve"> </w:t>
      </w:r>
      <w:r w:rsidRPr="005A60B8">
        <w:rPr>
          <w:rFonts w:ascii="Times New Roman" w:hAnsi="Times New Roman" w:cs="Times New Roman"/>
          <w:szCs w:val="21"/>
          <w:u w:val="single"/>
        </w:rPr>
        <w:t xml:space="preserve">generator </w:t>
      </w:r>
      <w:r>
        <w:rPr>
          <w:rFonts w:ascii="Times New Roman" w:hAnsi="Times New Roman" w:cs="Times New Roman"/>
          <w:szCs w:val="21"/>
          <w:u w:val="single"/>
        </w:rPr>
        <w:t>unit</w:t>
      </w:r>
    </w:p>
    <w:p w14:paraId="3BAB25D1" w14:textId="1F71F334" w:rsidR="005A60B8" w:rsidRDefault="005A60B8" w:rsidP="005A60B8">
      <w:pPr>
        <w:ind w:firstLineChars="200" w:firstLine="420"/>
        <w:rPr>
          <w:rFonts w:ascii="Times New Roman" w:hAnsi="Times New Roman" w:cs="Times New Roman"/>
          <w:szCs w:val="21"/>
        </w:rPr>
      </w:pPr>
      <w:r w:rsidRPr="005A60B8">
        <w:rPr>
          <w:rFonts w:ascii="Times New Roman" w:hAnsi="Times New Roman" w:cs="Times New Roman"/>
          <w:szCs w:val="21"/>
        </w:rPr>
        <w:t>In order to reduce the cost of the</w:t>
      </w:r>
      <w:r>
        <w:rPr>
          <w:rFonts w:ascii="Times New Roman" w:hAnsi="Times New Roman" w:cs="Times New Roman"/>
          <w:szCs w:val="21"/>
        </w:rPr>
        <w:t xml:space="preserve"> generator </w:t>
      </w:r>
      <w:r w:rsidRPr="005A60B8">
        <w:rPr>
          <w:rFonts w:ascii="Times New Roman" w:hAnsi="Times New Roman" w:cs="Times New Roman"/>
          <w:szCs w:val="21"/>
        </w:rPr>
        <w:t xml:space="preserve">unit, it is necessary to select the </w:t>
      </w:r>
      <w:r>
        <w:rPr>
          <w:rFonts w:ascii="Times New Roman" w:hAnsi="Times New Roman" w:cs="Times New Roman"/>
          <w:szCs w:val="21"/>
        </w:rPr>
        <w:t xml:space="preserve">generator </w:t>
      </w:r>
      <w:r w:rsidRPr="005A60B8">
        <w:rPr>
          <w:rFonts w:ascii="Times New Roman" w:hAnsi="Times New Roman" w:cs="Times New Roman"/>
          <w:szCs w:val="21"/>
        </w:rPr>
        <w:t xml:space="preserve">unit based on the energy demand of a single area. The alternative generator unit models and prices are shown in </w:t>
      </w:r>
      <w:r w:rsidR="00477993">
        <w:rPr>
          <w:rFonts w:ascii="Times New Roman" w:hAnsi="Times New Roman" w:cs="Times New Roman"/>
          <w:szCs w:val="21"/>
        </w:rPr>
        <w:t>s</w:t>
      </w:r>
      <w:r w:rsidR="00477993" w:rsidRPr="00477993">
        <w:rPr>
          <w:rFonts w:ascii="Times New Roman" w:hAnsi="Times New Roman" w:cs="Times New Roman"/>
          <w:szCs w:val="21"/>
        </w:rPr>
        <w:t xml:space="preserve">upplementary Table </w:t>
      </w:r>
      <w:r w:rsidR="00477993">
        <w:rPr>
          <w:rFonts w:ascii="Times New Roman" w:hAnsi="Times New Roman" w:cs="Times New Roman"/>
          <w:szCs w:val="21"/>
        </w:rPr>
        <w:t>8</w:t>
      </w:r>
      <w:r w:rsidRPr="005A60B8">
        <w:rPr>
          <w:rFonts w:ascii="Times New Roman" w:hAnsi="Times New Roman" w:cs="Times New Roman"/>
          <w:szCs w:val="21"/>
        </w:rPr>
        <w:t>.</w:t>
      </w:r>
    </w:p>
    <w:p w14:paraId="4AFE231C" w14:textId="1A3397EB" w:rsidR="00477993" w:rsidRDefault="00477993" w:rsidP="00477993">
      <w:pPr>
        <w:spacing w:beforeLines="25" w:before="78" w:afterLines="25" w:after="78"/>
        <w:jc w:val="center"/>
        <w:rPr>
          <w:rFonts w:ascii="Times New Roman" w:hAnsi="Times New Roman" w:cs="Times New Roman"/>
          <w:b/>
          <w:bCs/>
          <w:szCs w:val="21"/>
        </w:rPr>
      </w:pPr>
      <w:r w:rsidRPr="00477993">
        <w:rPr>
          <w:rFonts w:ascii="Times New Roman" w:hAnsi="Times New Roman" w:cs="Times New Roman"/>
          <w:b/>
          <w:bCs/>
          <w:szCs w:val="21"/>
        </w:rPr>
        <w:t>Supplementary Table 8. Model and price of gas turbine</w:t>
      </w:r>
    </w:p>
    <w:tbl>
      <w:tblPr>
        <w:tblW w:w="6936" w:type="dxa"/>
        <w:jc w:val="center"/>
        <w:tblBorders>
          <w:top w:val="single" w:sz="8" w:space="0" w:color="auto"/>
          <w:bottom w:val="single" w:sz="8" w:space="0" w:color="auto"/>
        </w:tblBorders>
        <w:tblLook w:val="04A0" w:firstRow="1" w:lastRow="0" w:firstColumn="1" w:lastColumn="0" w:noHBand="0" w:noVBand="1"/>
      </w:tblPr>
      <w:tblGrid>
        <w:gridCol w:w="1408"/>
        <w:gridCol w:w="1559"/>
        <w:gridCol w:w="2268"/>
        <w:gridCol w:w="1559"/>
        <w:gridCol w:w="1276"/>
      </w:tblGrid>
      <w:tr w:rsidR="00B65CA7" w:rsidRPr="000F656F" w14:paraId="0067205C" w14:textId="77777777" w:rsidTr="00B65CA7">
        <w:trPr>
          <w:trHeight w:val="280"/>
          <w:jc w:val="center"/>
        </w:trPr>
        <w:tc>
          <w:tcPr>
            <w:tcW w:w="1408" w:type="dxa"/>
            <w:tcBorders>
              <w:top w:val="single" w:sz="12" w:space="0" w:color="auto"/>
              <w:left w:val="nil"/>
              <w:bottom w:val="single" w:sz="8" w:space="0" w:color="auto"/>
              <w:right w:val="nil"/>
            </w:tcBorders>
            <w:shd w:val="clear" w:color="auto" w:fill="auto"/>
            <w:noWrap/>
            <w:vAlign w:val="center"/>
            <w:hideMark/>
          </w:tcPr>
          <w:p w14:paraId="295E20F0" w14:textId="3AE3D5C1" w:rsidR="00B65CA7" w:rsidRPr="00477993" w:rsidRDefault="00B65CA7" w:rsidP="00781AD4">
            <w:pPr>
              <w:widowControl/>
              <w:jc w:val="center"/>
              <w:rPr>
                <w:rFonts w:ascii="Times New Roman" w:eastAsia="宋体" w:hAnsi="Times New Roman" w:cs="Times New Roman"/>
                <w:color w:val="191919"/>
                <w:kern w:val="0"/>
                <w:sz w:val="18"/>
                <w:szCs w:val="18"/>
              </w:rPr>
            </w:pPr>
            <w:r>
              <w:rPr>
                <w:rFonts w:ascii="Times New Roman" w:eastAsia="宋体" w:hAnsi="Times New Roman" w:cs="Times New Roman"/>
                <w:color w:val="191919"/>
                <w:kern w:val="0"/>
                <w:sz w:val="18"/>
                <w:szCs w:val="18"/>
              </w:rPr>
              <w:t>M</w:t>
            </w:r>
            <w:r w:rsidRPr="00477993">
              <w:rPr>
                <w:rFonts w:ascii="Times New Roman" w:eastAsia="宋体" w:hAnsi="Times New Roman" w:cs="Times New Roman"/>
                <w:color w:val="191919"/>
                <w:kern w:val="0"/>
                <w:sz w:val="18"/>
                <w:szCs w:val="18"/>
              </w:rPr>
              <w:t>anufacturer</w:t>
            </w:r>
          </w:p>
        </w:tc>
        <w:tc>
          <w:tcPr>
            <w:tcW w:w="1559" w:type="dxa"/>
            <w:tcBorders>
              <w:top w:val="single" w:sz="12" w:space="0" w:color="auto"/>
              <w:left w:val="nil"/>
              <w:bottom w:val="single" w:sz="8" w:space="0" w:color="auto"/>
              <w:right w:val="nil"/>
            </w:tcBorders>
            <w:shd w:val="clear" w:color="auto" w:fill="auto"/>
            <w:noWrap/>
            <w:vAlign w:val="center"/>
            <w:hideMark/>
          </w:tcPr>
          <w:p w14:paraId="1B2255E8" w14:textId="4C5550E7" w:rsidR="00B65CA7" w:rsidRPr="00477993" w:rsidRDefault="00B65CA7" w:rsidP="00781AD4">
            <w:pPr>
              <w:widowControl/>
              <w:jc w:val="center"/>
              <w:rPr>
                <w:rFonts w:ascii="Times New Roman" w:eastAsia="宋体" w:hAnsi="Times New Roman" w:cs="Times New Roman"/>
                <w:color w:val="191919"/>
                <w:kern w:val="0"/>
                <w:sz w:val="18"/>
                <w:szCs w:val="18"/>
              </w:rPr>
            </w:pPr>
            <w:r>
              <w:rPr>
                <w:rFonts w:ascii="Times New Roman" w:eastAsia="宋体" w:hAnsi="Times New Roman" w:cs="Times New Roman" w:hint="eastAsia"/>
                <w:color w:val="191919"/>
                <w:kern w:val="0"/>
                <w:sz w:val="18"/>
                <w:szCs w:val="18"/>
              </w:rPr>
              <w:t>M</w:t>
            </w:r>
            <w:r>
              <w:rPr>
                <w:rFonts w:ascii="Times New Roman" w:eastAsia="宋体" w:hAnsi="Times New Roman" w:cs="Times New Roman"/>
                <w:color w:val="191919"/>
                <w:kern w:val="0"/>
                <w:sz w:val="18"/>
                <w:szCs w:val="18"/>
              </w:rPr>
              <w:t>odel</w:t>
            </w:r>
          </w:p>
        </w:tc>
        <w:tc>
          <w:tcPr>
            <w:tcW w:w="2268" w:type="dxa"/>
            <w:tcBorders>
              <w:top w:val="single" w:sz="12" w:space="0" w:color="auto"/>
              <w:left w:val="nil"/>
              <w:bottom w:val="single" w:sz="8" w:space="0" w:color="auto"/>
              <w:right w:val="nil"/>
            </w:tcBorders>
            <w:shd w:val="clear" w:color="auto" w:fill="auto"/>
            <w:noWrap/>
            <w:vAlign w:val="center"/>
            <w:hideMark/>
          </w:tcPr>
          <w:p w14:paraId="0F465A09" w14:textId="727C1281" w:rsidR="00B65CA7" w:rsidRPr="00477993" w:rsidRDefault="00B65CA7" w:rsidP="00781AD4">
            <w:pPr>
              <w:widowControl/>
              <w:jc w:val="center"/>
              <w:rPr>
                <w:rFonts w:ascii="Times New Roman" w:eastAsia="宋体" w:hAnsi="Times New Roman" w:cs="Times New Roman"/>
                <w:color w:val="191919"/>
                <w:kern w:val="0"/>
                <w:sz w:val="18"/>
                <w:szCs w:val="18"/>
              </w:rPr>
            </w:pPr>
            <w:r>
              <w:rPr>
                <w:rFonts w:ascii="Times New Roman" w:eastAsia="宋体" w:hAnsi="Times New Roman" w:cs="Times New Roman" w:hint="eastAsia"/>
                <w:color w:val="191919"/>
                <w:kern w:val="0"/>
                <w:sz w:val="18"/>
                <w:szCs w:val="18"/>
              </w:rPr>
              <w:t>R</w:t>
            </w:r>
            <w:r>
              <w:rPr>
                <w:rFonts w:ascii="Times New Roman" w:eastAsia="宋体" w:hAnsi="Times New Roman" w:cs="Times New Roman"/>
                <w:color w:val="191919"/>
                <w:kern w:val="0"/>
                <w:sz w:val="18"/>
                <w:szCs w:val="18"/>
              </w:rPr>
              <w:t>otating speed(r/m)</w:t>
            </w:r>
          </w:p>
        </w:tc>
        <w:tc>
          <w:tcPr>
            <w:tcW w:w="1559" w:type="dxa"/>
            <w:tcBorders>
              <w:top w:val="single" w:sz="12" w:space="0" w:color="auto"/>
              <w:left w:val="nil"/>
              <w:bottom w:val="single" w:sz="8" w:space="0" w:color="auto"/>
              <w:right w:val="nil"/>
            </w:tcBorders>
            <w:shd w:val="clear" w:color="auto" w:fill="auto"/>
            <w:noWrap/>
            <w:vAlign w:val="center"/>
            <w:hideMark/>
          </w:tcPr>
          <w:p w14:paraId="18F8B9F4" w14:textId="2B4542F2" w:rsidR="00B65CA7" w:rsidRPr="00477993" w:rsidRDefault="00B65CA7" w:rsidP="00781AD4">
            <w:pPr>
              <w:widowControl/>
              <w:jc w:val="center"/>
              <w:rPr>
                <w:rFonts w:ascii="Times New Roman" w:eastAsia="宋体" w:hAnsi="Times New Roman" w:cs="Times New Roman"/>
                <w:color w:val="191919"/>
                <w:kern w:val="0"/>
                <w:sz w:val="18"/>
                <w:szCs w:val="18"/>
              </w:rPr>
            </w:pPr>
            <w:proofErr w:type="gramStart"/>
            <w:r>
              <w:rPr>
                <w:rFonts w:ascii="Times New Roman" w:eastAsia="宋体" w:hAnsi="Times New Roman" w:cs="Times New Roman"/>
                <w:color w:val="191919"/>
                <w:kern w:val="0"/>
                <w:sz w:val="18"/>
                <w:szCs w:val="18"/>
              </w:rPr>
              <w:t>Price(</w:t>
            </w:r>
            <w:proofErr w:type="gramEnd"/>
            <w:r>
              <w:rPr>
                <w:rFonts w:ascii="Times New Roman" w:eastAsia="宋体" w:hAnsi="Times New Roman" w:cs="Times New Roman"/>
                <w:color w:val="191919"/>
                <w:kern w:val="0"/>
                <w:sz w:val="18"/>
                <w:szCs w:val="18"/>
              </w:rPr>
              <w:t>10</w:t>
            </w:r>
            <w:r w:rsidRPr="00B65CA7">
              <w:rPr>
                <w:rFonts w:ascii="Times New Roman" w:eastAsia="宋体" w:hAnsi="Times New Roman" w:cs="Times New Roman"/>
                <w:color w:val="191919"/>
                <w:kern w:val="0"/>
                <w:sz w:val="18"/>
                <w:szCs w:val="18"/>
                <w:vertAlign w:val="superscript"/>
              </w:rPr>
              <w:t>6</w:t>
            </w:r>
            <w:r>
              <w:rPr>
                <w:rFonts w:ascii="Times New Roman" w:eastAsia="宋体" w:hAnsi="Times New Roman" w:cs="Times New Roman"/>
                <w:color w:val="191919"/>
                <w:kern w:val="0"/>
                <w:sz w:val="18"/>
                <w:szCs w:val="18"/>
              </w:rPr>
              <w:t>$)</w:t>
            </w:r>
          </w:p>
        </w:tc>
        <w:tc>
          <w:tcPr>
            <w:tcW w:w="1276" w:type="dxa"/>
            <w:tcBorders>
              <w:top w:val="single" w:sz="12" w:space="0" w:color="auto"/>
              <w:left w:val="nil"/>
              <w:bottom w:val="single" w:sz="8" w:space="0" w:color="auto"/>
              <w:right w:val="nil"/>
            </w:tcBorders>
            <w:shd w:val="clear" w:color="auto" w:fill="auto"/>
            <w:noWrap/>
            <w:vAlign w:val="center"/>
            <w:hideMark/>
          </w:tcPr>
          <w:p w14:paraId="19027F57" w14:textId="2EB953F1" w:rsidR="00B65CA7" w:rsidRPr="00477993" w:rsidRDefault="00B65CA7" w:rsidP="00781AD4">
            <w:pPr>
              <w:widowControl/>
              <w:jc w:val="center"/>
              <w:rPr>
                <w:rFonts w:ascii="Times New Roman" w:eastAsia="宋体" w:hAnsi="Times New Roman" w:cs="Times New Roman"/>
                <w:color w:val="191919"/>
                <w:kern w:val="0"/>
                <w:sz w:val="18"/>
                <w:szCs w:val="18"/>
              </w:rPr>
            </w:pPr>
            <w:proofErr w:type="gramStart"/>
            <w:r>
              <w:rPr>
                <w:rFonts w:ascii="Times New Roman" w:eastAsia="宋体" w:hAnsi="Times New Roman" w:cs="Times New Roman" w:hint="eastAsia"/>
                <w:color w:val="191919"/>
                <w:kern w:val="0"/>
                <w:sz w:val="18"/>
                <w:szCs w:val="18"/>
              </w:rPr>
              <w:t>P</w:t>
            </w:r>
            <w:r>
              <w:rPr>
                <w:rFonts w:ascii="Times New Roman" w:eastAsia="宋体" w:hAnsi="Times New Roman" w:cs="Times New Roman"/>
                <w:color w:val="191919"/>
                <w:kern w:val="0"/>
                <w:sz w:val="18"/>
                <w:szCs w:val="18"/>
              </w:rPr>
              <w:t>ower(</w:t>
            </w:r>
            <w:proofErr w:type="gramEnd"/>
            <w:r>
              <w:rPr>
                <w:rFonts w:ascii="Times New Roman" w:eastAsia="宋体" w:hAnsi="Times New Roman" w:cs="Times New Roman"/>
                <w:color w:val="191919"/>
                <w:kern w:val="0"/>
                <w:sz w:val="18"/>
                <w:szCs w:val="18"/>
              </w:rPr>
              <w:t>MW)</w:t>
            </w:r>
          </w:p>
        </w:tc>
      </w:tr>
      <w:tr w:rsidR="00B65CA7" w:rsidRPr="000F656F" w14:paraId="0D16F8EB" w14:textId="77777777" w:rsidTr="00B65CA7">
        <w:trPr>
          <w:trHeight w:val="280"/>
          <w:jc w:val="center"/>
        </w:trPr>
        <w:tc>
          <w:tcPr>
            <w:tcW w:w="1408" w:type="dxa"/>
            <w:tcBorders>
              <w:top w:val="single" w:sz="8" w:space="0" w:color="auto"/>
              <w:left w:val="nil"/>
              <w:right w:val="nil"/>
            </w:tcBorders>
            <w:shd w:val="clear" w:color="auto" w:fill="auto"/>
            <w:noWrap/>
            <w:vAlign w:val="center"/>
            <w:hideMark/>
          </w:tcPr>
          <w:p w14:paraId="0F510A05"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SOLAR</w:t>
            </w:r>
          </w:p>
        </w:tc>
        <w:tc>
          <w:tcPr>
            <w:tcW w:w="1559" w:type="dxa"/>
            <w:tcBorders>
              <w:top w:val="single" w:sz="8" w:space="0" w:color="auto"/>
              <w:left w:val="nil"/>
              <w:right w:val="nil"/>
            </w:tcBorders>
            <w:shd w:val="clear" w:color="auto" w:fill="auto"/>
            <w:noWrap/>
            <w:vAlign w:val="center"/>
            <w:hideMark/>
          </w:tcPr>
          <w:p w14:paraId="32FA15D2"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SATURN</w:t>
            </w:r>
          </w:p>
        </w:tc>
        <w:tc>
          <w:tcPr>
            <w:tcW w:w="2268" w:type="dxa"/>
            <w:tcBorders>
              <w:top w:val="single" w:sz="8" w:space="0" w:color="auto"/>
              <w:left w:val="nil"/>
              <w:right w:val="nil"/>
            </w:tcBorders>
            <w:shd w:val="clear" w:color="auto" w:fill="auto"/>
            <w:noWrap/>
            <w:vAlign w:val="center"/>
            <w:hideMark/>
          </w:tcPr>
          <w:p w14:paraId="3F23DD61"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22120</w:t>
            </w:r>
          </w:p>
        </w:tc>
        <w:tc>
          <w:tcPr>
            <w:tcW w:w="1559" w:type="dxa"/>
            <w:tcBorders>
              <w:top w:val="single" w:sz="8" w:space="0" w:color="auto"/>
              <w:left w:val="nil"/>
              <w:right w:val="nil"/>
            </w:tcBorders>
            <w:shd w:val="clear" w:color="auto" w:fill="auto"/>
            <w:noWrap/>
            <w:vAlign w:val="center"/>
            <w:hideMark/>
          </w:tcPr>
          <w:p w14:paraId="5DF0B837" w14:textId="52F4C7F1" w:rsidR="00B65CA7" w:rsidRPr="00477993" w:rsidRDefault="00B65CA7" w:rsidP="00781AD4">
            <w:pPr>
              <w:widowControl/>
              <w:jc w:val="center"/>
              <w:rPr>
                <w:rFonts w:ascii="Times New Roman" w:eastAsia="宋体" w:hAnsi="Times New Roman" w:cs="Times New Roman"/>
                <w:color w:val="191919"/>
                <w:kern w:val="0"/>
                <w:sz w:val="18"/>
                <w:szCs w:val="18"/>
              </w:rPr>
            </w:pPr>
            <w:r>
              <w:rPr>
                <w:rFonts w:ascii="Times New Roman" w:eastAsia="宋体" w:hAnsi="Times New Roman" w:cs="Times New Roman" w:hint="eastAsia"/>
                <w:color w:val="191919"/>
                <w:kern w:val="0"/>
                <w:sz w:val="18"/>
                <w:szCs w:val="18"/>
              </w:rPr>
              <w:t>0</w:t>
            </w:r>
            <w:r>
              <w:rPr>
                <w:rFonts w:ascii="Times New Roman" w:eastAsia="宋体" w:hAnsi="Times New Roman" w:cs="Times New Roman"/>
                <w:color w:val="191919"/>
                <w:kern w:val="0"/>
                <w:sz w:val="18"/>
                <w:szCs w:val="18"/>
              </w:rPr>
              <w:t>.8</w:t>
            </w:r>
          </w:p>
        </w:tc>
        <w:tc>
          <w:tcPr>
            <w:tcW w:w="1276" w:type="dxa"/>
            <w:tcBorders>
              <w:top w:val="single" w:sz="8" w:space="0" w:color="auto"/>
              <w:left w:val="nil"/>
              <w:right w:val="nil"/>
            </w:tcBorders>
            <w:shd w:val="clear" w:color="auto" w:fill="auto"/>
            <w:noWrap/>
            <w:vAlign w:val="center"/>
            <w:hideMark/>
          </w:tcPr>
          <w:p w14:paraId="76D7F7FC" w14:textId="77777777" w:rsidR="00B65CA7" w:rsidRPr="00477993" w:rsidRDefault="00B65CA7" w:rsidP="00781AD4">
            <w:pPr>
              <w:widowControl/>
              <w:jc w:val="center"/>
              <w:rPr>
                <w:rFonts w:ascii="Times New Roman" w:eastAsia="宋体" w:hAnsi="Times New Roman" w:cs="Times New Roman"/>
                <w:color w:val="000000"/>
                <w:kern w:val="0"/>
                <w:sz w:val="18"/>
                <w:szCs w:val="18"/>
              </w:rPr>
            </w:pPr>
            <w:r w:rsidRPr="00477993">
              <w:rPr>
                <w:rFonts w:ascii="Times New Roman" w:eastAsia="宋体" w:hAnsi="Times New Roman" w:cs="Times New Roman"/>
                <w:color w:val="000000"/>
                <w:kern w:val="0"/>
                <w:sz w:val="18"/>
                <w:szCs w:val="18"/>
              </w:rPr>
              <w:t>1.08</w:t>
            </w:r>
          </w:p>
        </w:tc>
      </w:tr>
      <w:tr w:rsidR="00B65CA7" w:rsidRPr="000F656F" w14:paraId="691EDAF5" w14:textId="77777777" w:rsidTr="00B65CA7">
        <w:trPr>
          <w:trHeight w:val="280"/>
          <w:jc w:val="center"/>
        </w:trPr>
        <w:tc>
          <w:tcPr>
            <w:tcW w:w="1408" w:type="dxa"/>
            <w:tcBorders>
              <w:left w:val="nil"/>
              <w:right w:val="nil"/>
            </w:tcBorders>
            <w:shd w:val="clear" w:color="auto" w:fill="auto"/>
            <w:noWrap/>
            <w:vAlign w:val="center"/>
          </w:tcPr>
          <w:p w14:paraId="455800AD"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RUSTON</w:t>
            </w:r>
          </w:p>
        </w:tc>
        <w:tc>
          <w:tcPr>
            <w:tcW w:w="1559" w:type="dxa"/>
            <w:tcBorders>
              <w:left w:val="nil"/>
              <w:right w:val="nil"/>
            </w:tcBorders>
            <w:shd w:val="clear" w:color="auto" w:fill="auto"/>
            <w:noWrap/>
            <w:vAlign w:val="center"/>
          </w:tcPr>
          <w:p w14:paraId="5C1EB441"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HURRICANE</w:t>
            </w:r>
          </w:p>
        </w:tc>
        <w:tc>
          <w:tcPr>
            <w:tcW w:w="2268" w:type="dxa"/>
            <w:tcBorders>
              <w:left w:val="nil"/>
              <w:right w:val="nil"/>
            </w:tcBorders>
            <w:shd w:val="clear" w:color="auto" w:fill="auto"/>
            <w:noWrap/>
            <w:vAlign w:val="center"/>
          </w:tcPr>
          <w:p w14:paraId="20F5FF6D"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27245</w:t>
            </w:r>
          </w:p>
        </w:tc>
        <w:tc>
          <w:tcPr>
            <w:tcW w:w="1559" w:type="dxa"/>
            <w:tcBorders>
              <w:left w:val="nil"/>
              <w:right w:val="nil"/>
            </w:tcBorders>
            <w:shd w:val="clear" w:color="auto" w:fill="auto"/>
            <w:noWrap/>
            <w:vAlign w:val="center"/>
          </w:tcPr>
          <w:p w14:paraId="1854BBF6" w14:textId="589EDAC2" w:rsidR="00B65CA7" w:rsidRPr="00477993" w:rsidRDefault="00B65CA7" w:rsidP="00781AD4">
            <w:pPr>
              <w:widowControl/>
              <w:jc w:val="center"/>
              <w:rPr>
                <w:rFonts w:ascii="Times New Roman" w:eastAsia="宋体" w:hAnsi="Times New Roman" w:cs="Times New Roman"/>
                <w:color w:val="191919"/>
                <w:kern w:val="0"/>
                <w:sz w:val="18"/>
                <w:szCs w:val="18"/>
              </w:rPr>
            </w:pPr>
            <w:r>
              <w:rPr>
                <w:rFonts w:ascii="Times New Roman" w:eastAsia="宋体" w:hAnsi="Times New Roman" w:cs="Times New Roman" w:hint="eastAsia"/>
                <w:color w:val="191919"/>
                <w:kern w:val="0"/>
                <w:sz w:val="18"/>
                <w:szCs w:val="18"/>
              </w:rPr>
              <w:t>1</w:t>
            </w:r>
            <w:r>
              <w:rPr>
                <w:rFonts w:ascii="Times New Roman" w:eastAsia="宋体" w:hAnsi="Times New Roman" w:cs="Times New Roman"/>
                <w:color w:val="191919"/>
                <w:kern w:val="0"/>
                <w:sz w:val="18"/>
                <w:szCs w:val="18"/>
              </w:rPr>
              <w:t>.1</w:t>
            </w:r>
          </w:p>
        </w:tc>
        <w:tc>
          <w:tcPr>
            <w:tcW w:w="1276" w:type="dxa"/>
            <w:tcBorders>
              <w:left w:val="nil"/>
              <w:right w:val="nil"/>
            </w:tcBorders>
            <w:shd w:val="clear" w:color="auto" w:fill="auto"/>
            <w:noWrap/>
            <w:vAlign w:val="center"/>
          </w:tcPr>
          <w:p w14:paraId="05BB8B29" w14:textId="77777777" w:rsidR="00B65CA7" w:rsidRPr="00477993" w:rsidRDefault="00B65CA7" w:rsidP="00781AD4">
            <w:pPr>
              <w:widowControl/>
              <w:jc w:val="center"/>
              <w:rPr>
                <w:rFonts w:ascii="Times New Roman" w:eastAsia="宋体" w:hAnsi="Times New Roman" w:cs="Times New Roman"/>
                <w:color w:val="000000"/>
                <w:kern w:val="0"/>
                <w:sz w:val="18"/>
                <w:szCs w:val="18"/>
              </w:rPr>
            </w:pPr>
            <w:r w:rsidRPr="00477993">
              <w:rPr>
                <w:rFonts w:ascii="Times New Roman" w:eastAsia="宋体" w:hAnsi="Times New Roman" w:cs="Times New Roman"/>
                <w:color w:val="000000"/>
                <w:kern w:val="0"/>
                <w:sz w:val="18"/>
                <w:szCs w:val="18"/>
              </w:rPr>
              <w:t>1.58</w:t>
            </w:r>
          </w:p>
        </w:tc>
      </w:tr>
      <w:tr w:rsidR="00B65CA7" w:rsidRPr="000F656F" w14:paraId="6D819D14" w14:textId="77777777" w:rsidTr="00B65CA7">
        <w:trPr>
          <w:trHeight w:val="280"/>
          <w:jc w:val="center"/>
        </w:trPr>
        <w:tc>
          <w:tcPr>
            <w:tcW w:w="1408" w:type="dxa"/>
            <w:tcBorders>
              <w:left w:val="nil"/>
              <w:right w:val="nil"/>
            </w:tcBorders>
            <w:shd w:val="clear" w:color="auto" w:fill="auto"/>
            <w:noWrap/>
            <w:vAlign w:val="center"/>
            <w:hideMark/>
          </w:tcPr>
          <w:p w14:paraId="5FC2C96F"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RUSTON</w:t>
            </w:r>
          </w:p>
        </w:tc>
        <w:tc>
          <w:tcPr>
            <w:tcW w:w="1559" w:type="dxa"/>
            <w:tcBorders>
              <w:left w:val="nil"/>
              <w:right w:val="nil"/>
            </w:tcBorders>
            <w:shd w:val="clear" w:color="auto" w:fill="auto"/>
            <w:noWrap/>
            <w:vAlign w:val="center"/>
            <w:hideMark/>
          </w:tcPr>
          <w:p w14:paraId="4EB69EC2"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TB5000</w:t>
            </w:r>
          </w:p>
        </w:tc>
        <w:tc>
          <w:tcPr>
            <w:tcW w:w="2268" w:type="dxa"/>
            <w:tcBorders>
              <w:left w:val="nil"/>
              <w:right w:val="nil"/>
            </w:tcBorders>
            <w:shd w:val="clear" w:color="auto" w:fill="auto"/>
            <w:noWrap/>
            <w:vAlign w:val="center"/>
            <w:hideMark/>
          </w:tcPr>
          <w:p w14:paraId="4EF566D8"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7950</w:t>
            </w:r>
          </w:p>
        </w:tc>
        <w:tc>
          <w:tcPr>
            <w:tcW w:w="1559" w:type="dxa"/>
            <w:tcBorders>
              <w:left w:val="nil"/>
              <w:right w:val="nil"/>
            </w:tcBorders>
            <w:shd w:val="clear" w:color="auto" w:fill="auto"/>
            <w:noWrap/>
            <w:vAlign w:val="center"/>
            <w:hideMark/>
          </w:tcPr>
          <w:p w14:paraId="37775BAA" w14:textId="289E10BC" w:rsidR="00B65CA7" w:rsidRPr="00477993" w:rsidRDefault="00B65CA7" w:rsidP="00781AD4">
            <w:pPr>
              <w:widowControl/>
              <w:jc w:val="center"/>
              <w:rPr>
                <w:rFonts w:ascii="Times New Roman" w:eastAsia="宋体" w:hAnsi="Times New Roman" w:cs="Times New Roman"/>
                <w:color w:val="191919"/>
                <w:kern w:val="0"/>
                <w:sz w:val="18"/>
                <w:szCs w:val="18"/>
              </w:rPr>
            </w:pPr>
            <w:r>
              <w:rPr>
                <w:rFonts w:ascii="Times New Roman" w:eastAsia="宋体" w:hAnsi="Times New Roman" w:cs="Times New Roman" w:hint="eastAsia"/>
                <w:color w:val="191919"/>
                <w:kern w:val="0"/>
                <w:sz w:val="18"/>
                <w:szCs w:val="18"/>
              </w:rPr>
              <w:t>1</w:t>
            </w:r>
            <w:r>
              <w:rPr>
                <w:rFonts w:ascii="Times New Roman" w:eastAsia="宋体" w:hAnsi="Times New Roman" w:cs="Times New Roman"/>
                <w:color w:val="191919"/>
                <w:kern w:val="0"/>
                <w:sz w:val="18"/>
                <w:szCs w:val="18"/>
              </w:rPr>
              <w:t>.7</w:t>
            </w:r>
          </w:p>
        </w:tc>
        <w:tc>
          <w:tcPr>
            <w:tcW w:w="1276" w:type="dxa"/>
            <w:tcBorders>
              <w:left w:val="nil"/>
              <w:right w:val="nil"/>
            </w:tcBorders>
            <w:shd w:val="clear" w:color="auto" w:fill="auto"/>
            <w:noWrap/>
            <w:vAlign w:val="center"/>
            <w:hideMark/>
          </w:tcPr>
          <w:p w14:paraId="79045183" w14:textId="77777777" w:rsidR="00B65CA7" w:rsidRPr="00477993" w:rsidRDefault="00B65CA7" w:rsidP="00781AD4">
            <w:pPr>
              <w:widowControl/>
              <w:jc w:val="center"/>
              <w:rPr>
                <w:rFonts w:ascii="Times New Roman" w:eastAsia="宋体" w:hAnsi="Times New Roman" w:cs="Times New Roman"/>
                <w:color w:val="000000"/>
                <w:kern w:val="0"/>
                <w:sz w:val="18"/>
                <w:szCs w:val="18"/>
              </w:rPr>
            </w:pPr>
            <w:r w:rsidRPr="00477993">
              <w:rPr>
                <w:rFonts w:ascii="Times New Roman" w:eastAsia="宋体" w:hAnsi="Times New Roman" w:cs="Times New Roman"/>
                <w:color w:val="000000"/>
                <w:kern w:val="0"/>
                <w:sz w:val="18"/>
                <w:szCs w:val="18"/>
              </w:rPr>
              <w:t>3.83</w:t>
            </w:r>
          </w:p>
        </w:tc>
      </w:tr>
      <w:tr w:rsidR="00B65CA7" w:rsidRPr="000F656F" w14:paraId="574A14A6" w14:textId="77777777" w:rsidTr="00B65CA7">
        <w:trPr>
          <w:trHeight w:val="280"/>
          <w:jc w:val="center"/>
        </w:trPr>
        <w:tc>
          <w:tcPr>
            <w:tcW w:w="1408" w:type="dxa"/>
            <w:tcBorders>
              <w:left w:val="nil"/>
              <w:right w:val="nil"/>
            </w:tcBorders>
            <w:shd w:val="clear" w:color="auto" w:fill="auto"/>
            <w:noWrap/>
            <w:vAlign w:val="center"/>
            <w:hideMark/>
          </w:tcPr>
          <w:p w14:paraId="2074021A"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SOLAR</w:t>
            </w:r>
          </w:p>
        </w:tc>
        <w:tc>
          <w:tcPr>
            <w:tcW w:w="1559" w:type="dxa"/>
            <w:tcBorders>
              <w:left w:val="nil"/>
              <w:right w:val="nil"/>
            </w:tcBorders>
            <w:shd w:val="clear" w:color="auto" w:fill="auto"/>
            <w:noWrap/>
            <w:vAlign w:val="center"/>
            <w:hideMark/>
          </w:tcPr>
          <w:p w14:paraId="1D816069"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TAURUS</w:t>
            </w:r>
          </w:p>
        </w:tc>
        <w:tc>
          <w:tcPr>
            <w:tcW w:w="2268" w:type="dxa"/>
            <w:tcBorders>
              <w:left w:val="nil"/>
              <w:right w:val="nil"/>
            </w:tcBorders>
            <w:shd w:val="clear" w:color="auto" w:fill="auto"/>
            <w:noWrap/>
            <w:vAlign w:val="center"/>
            <w:hideMark/>
          </w:tcPr>
          <w:p w14:paraId="075C6222"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14950</w:t>
            </w:r>
          </w:p>
        </w:tc>
        <w:tc>
          <w:tcPr>
            <w:tcW w:w="1559" w:type="dxa"/>
            <w:tcBorders>
              <w:left w:val="nil"/>
              <w:right w:val="nil"/>
            </w:tcBorders>
            <w:shd w:val="clear" w:color="auto" w:fill="auto"/>
            <w:noWrap/>
            <w:vAlign w:val="center"/>
            <w:hideMark/>
          </w:tcPr>
          <w:p w14:paraId="7E2D587D" w14:textId="642601F9" w:rsidR="00B65CA7" w:rsidRPr="00477993" w:rsidRDefault="00B65CA7" w:rsidP="00781AD4">
            <w:pPr>
              <w:widowControl/>
              <w:jc w:val="center"/>
              <w:rPr>
                <w:rFonts w:ascii="Times New Roman" w:eastAsia="宋体" w:hAnsi="Times New Roman" w:cs="Times New Roman"/>
                <w:color w:val="191919"/>
                <w:kern w:val="0"/>
                <w:sz w:val="18"/>
                <w:szCs w:val="18"/>
              </w:rPr>
            </w:pPr>
            <w:r>
              <w:rPr>
                <w:rFonts w:ascii="Times New Roman" w:eastAsia="宋体" w:hAnsi="Times New Roman" w:cs="Times New Roman" w:hint="eastAsia"/>
                <w:color w:val="191919"/>
                <w:kern w:val="0"/>
                <w:sz w:val="18"/>
                <w:szCs w:val="18"/>
              </w:rPr>
              <w:t>1</w:t>
            </w:r>
            <w:r>
              <w:rPr>
                <w:rFonts w:ascii="Times New Roman" w:eastAsia="宋体" w:hAnsi="Times New Roman" w:cs="Times New Roman"/>
                <w:color w:val="191919"/>
                <w:kern w:val="0"/>
                <w:sz w:val="18"/>
                <w:szCs w:val="18"/>
              </w:rPr>
              <w:t>.9</w:t>
            </w:r>
          </w:p>
        </w:tc>
        <w:tc>
          <w:tcPr>
            <w:tcW w:w="1276" w:type="dxa"/>
            <w:tcBorders>
              <w:left w:val="nil"/>
              <w:right w:val="nil"/>
            </w:tcBorders>
            <w:shd w:val="clear" w:color="auto" w:fill="auto"/>
            <w:noWrap/>
            <w:vAlign w:val="center"/>
            <w:hideMark/>
          </w:tcPr>
          <w:p w14:paraId="2CA89EB5" w14:textId="77777777" w:rsidR="00B65CA7" w:rsidRPr="00477993" w:rsidRDefault="00B65CA7" w:rsidP="00781AD4">
            <w:pPr>
              <w:widowControl/>
              <w:jc w:val="center"/>
              <w:rPr>
                <w:rFonts w:ascii="Times New Roman" w:eastAsia="宋体" w:hAnsi="Times New Roman" w:cs="Times New Roman"/>
                <w:color w:val="000000"/>
                <w:kern w:val="0"/>
                <w:sz w:val="18"/>
                <w:szCs w:val="18"/>
              </w:rPr>
            </w:pPr>
            <w:r w:rsidRPr="00477993">
              <w:rPr>
                <w:rFonts w:ascii="Times New Roman" w:eastAsia="宋体" w:hAnsi="Times New Roman" w:cs="Times New Roman"/>
                <w:color w:val="000000"/>
                <w:kern w:val="0"/>
                <w:sz w:val="18"/>
                <w:szCs w:val="18"/>
              </w:rPr>
              <w:t>4.37</w:t>
            </w:r>
          </w:p>
        </w:tc>
      </w:tr>
      <w:tr w:rsidR="00B65CA7" w:rsidRPr="000F656F" w14:paraId="751667B2" w14:textId="77777777" w:rsidTr="00B65CA7">
        <w:trPr>
          <w:trHeight w:val="280"/>
          <w:jc w:val="center"/>
        </w:trPr>
        <w:tc>
          <w:tcPr>
            <w:tcW w:w="1408" w:type="dxa"/>
            <w:tcBorders>
              <w:left w:val="nil"/>
              <w:right w:val="nil"/>
            </w:tcBorders>
            <w:shd w:val="clear" w:color="auto" w:fill="auto"/>
            <w:noWrap/>
            <w:vAlign w:val="center"/>
            <w:hideMark/>
          </w:tcPr>
          <w:p w14:paraId="5006FD18"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ALLISON</w:t>
            </w:r>
          </w:p>
        </w:tc>
        <w:tc>
          <w:tcPr>
            <w:tcW w:w="1559" w:type="dxa"/>
            <w:tcBorders>
              <w:left w:val="nil"/>
              <w:right w:val="nil"/>
            </w:tcBorders>
            <w:shd w:val="clear" w:color="auto" w:fill="auto"/>
            <w:noWrap/>
            <w:vAlign w:val="center"/>
            <w:hideMark/>
          </w:tcPr>
          <w:p w14:paraId="372864ED"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571KA</w:t>
            </w:r>
          </w:p>
        </w:tc>
        <w:tc>
          <w:tcPr>
            <w:tcW w:w="2268" w:type="dxa"/>
            <w:tcBorders>
              <w:left w:val="nil"/>
              <w:right w:val="nil"/>
            </w:tcBorders>
            <w:shd w:val="clear" w:color="auto" w:fill="auto"/>
            <w:noWrap/>
            <w:vAlign w:val="center"/>
            <w:hideMark/>
          </w:tcPr>
          <w:p w14:paraId="23B49E75"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11500</w:t>
            </w:r>
          </w:p>
        </w:tc>
        <w:tc>
          <w:tcPr>
            <w:tcW w:w="1559" w:type="dxa"/>
            <w:tcBorders>
              <w:left w:val="nil"/>
              <w:right w:val="nil"/>
            </w:tcBorders>
            <w:shd w:val="clear" w:color="auto" w:fill="auto"/>
            <w:noWrap/>
            <w:vAlign w:val="center"/>
            <w:hideMark/>
          </w:tcPr>
          <w:p w14:paraId="632FB77B" w14:textId="5D5A9CD5" w:rsidR="00B65CA7" w:rsidRPr="00477993" w:rsidRDefault="00B65CA7" w:rsidP="00781AD4">
            <w:pPr>
              <w:widowControl/>
              <w:jc w:val="center"/>
              <w:rPr>
                <w:rFonts w:ascii="Times New Roman" w:eastAsia="宋体" w:hAnsi="Times New Roman" w:cs="Times New Roman"/>
                <w:color w:val="191919"/>
                <w:kern w:val="0"/>
                <w:sz w:val="18"/>
                <w:szCs w:val="18"/>
              </w:rPr>
            </w:pPr>
            <w:r>
              <w:rPr>
                <w:rFonts w:ascii="Times New Roman" w:eastAsia="宋体" w:hAnsi="Times New Roman" w:cs="Times New Roman" w:hint="eastAsia"/>
                <w:color w:val="191919"/>
                <w:kern w:val="0"/>
                <w:sz w:val="18"/>
                <w:szCs w:val="18"/>
              </w:rPr>
              <w:t>2</w:t>
            </w:r>
            <w:r>
              <w:rPr>
                <w:rFonts w:ascii="Times New Roman" w:eastAsia="宋体" w:hAnsi="Times New Roman" w:cs="Times New Roman"/>
                <w:color w:val="191919"/>
                <w:kern w:val="0"/>
                <w:sz w:val="18"/>
                <w:szCs w:val="18"/>
              </w:rPr>
              <w:t>.8</w:t>
            </w:r>
          </w:p>
        </w:tc>
        <w:tc>
          <w:tcPr>
            <w:tcW w:w="1276" w:type="dxa"/>
            <w:tcBorders>
              <w:left w:val="nil"/>
              <w:right w:val="nil"/>
            </w:tcBorders>
            <w:shd w:val="clear" w:color="auto" w:fill="auto"/>
            <w:noWrap/>
            <w:vAlign w:val="center"/>
            <w:hideMark/>
          </w:tcPr>
          <w:p w14:paraId="389EE6BD" w14:textId="77777777" w:rsidR="00B65CA7" w:rsidRPr="00477993" w:rsidRDefault="00B65CA7" w:rsidP="00781AD4">
            <w:pPr>
              <w:widowControl/>
              <w:jc w:val="center"/>
              <w:rPr>
                <w:rFonts w:ascii="Times New Roman" w:eastAsia="宋体" w:hAnsi="Times New Roman" w:cs="Times New Roman"/>
                <w:color w:val="000000"/>
                <w:kern w:val="0"/>
                <w:sz w:val="18"/>
                <w:szCs w:val="18"/>
              </w:rPr>
            </w:pPr>
            <w:r w:rsidRPr="00477993">
              <w:rPr>
                <w:rFonts w:ascii="Times New Roman" w:eastAsia="宋体" w:hAnsi="Times New Roman" w:cs="Times New Roman"/>
                <w:color w:val="000000"/>
                <w:kern w:val="0"/>
                <w:sz w:val="18"/>
                <w:szCs w:val="18"/>
              </w:rPr>
              <w:t>5.59</w:t>
            </w:r>
          </w:p>
        </w:tc>
      </w:tr>
      <w:tr w:rsidR="00B65CA7" w:rsidRPr="000F656F" w14:paraId="65F421BA" w14:textId="77777777" w:rsidTr="00B65CA7">
        <w:trPr>
          <w:trHeight w:val="280"/>
          <w:jc w:val="center"/>
        </w:trPr>
        <w:tc>
          <w:tcPr>
            <w:tcW w:w="1408" w:type="dxa"/>
            <w:tcBorders>
              <w:left w:val="nil"/>
              <w:right w:val="nil"/>
            </w:tcBorders>
            <w:shd w:val="clear" w:color="auto" w:fill="auto"/>
            <w:noWrap/>
            <w:vAlign w:val="center"/>
            <w:hideMark/>
          </w:tcPr>
          <w:p w14:paraId="7794FC84"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RUSTON</w:t>
            </w:r>
          </w:p>
        </w:tc>
        <w:tc>
          <w:tcPr>
            <w:tcW w:w="1559" w:type="dxa"/>
            <w:tcBorders>
              <w:left w:val="nil"/>
              <w:right w:val="nil"/>
            </w:tcBorders>
            <w:shd w:val="clear" w:color="auto" w:fill="auto"/>
            <w:noWrap/>
            <w:vAlign w:val="center"/>
            <w:hideMark/>
          </w:tcPr>
          <w:p w14:paraId="29A840AD"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TORNADO</w:t>
            </w:r>
          </w:p>
        </w:tc>
        <w:tc>
          <w:tcPr>
            <w:tcW w:w="2268" w:type="dxa"/>
            <w:tcBorders>
              <w:left w:val="nil"/>
              <w:right w:val="nil"/>
            </w:tcBorders>
            <w:shd w:val="clear" w:color="auto" w:fill="auto"/>
            <w:noWrap/>
            <w:vAlign w:val="center"/>
            <w:hideMark/>
          </w:tcPr>
          <w:p w14:paraId="36C5F5E7"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11085</w:t>
            </w:r>
          </w:p>
        </w:tc>
        <w:tc>
          <w:tcPr>
            <w:tcW w:w="1559" w:type="dxa"/>
            <w:tcBorders>
              <w:left w:val="nil"/>
              <w:right w:val="nil"/>
            </w:tcBorders>
            <w:shd w:val="clear" w:color="auto" w:fill="auto"/>
            <w:noWrap/>
            <w:vAlign w:val="center"/>
            <w:hideMark/>
          </w:tcPr>
          <w:p w14:paraId="63777C94" w14:textId="5F329488"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2</w:t>
            </w:r>
            <w:r>
              <w:rPr>
                <w:rFonts w:ascii="Times New Roman" w:eastAsia="宋体" w:hAnsi="Times New Roman" w:cs="Times New Roman"/>
                <w:color w:val="191919"/>
                <w:kern w:val="0"/>
                <w:sz w:val="18"/>
                <w:szCs w:val="18"/>
              </w:rPr>
              <w:t>.9</w:t>
            </w:r>
          </w:p>
        </w:tc>
        <w:tc>
          <w:tcPr>
            <w:tcW w:w="1276" w:type="dxa"/>
            <w:tcBorders>
              <w:left w:val="nil"/>
              <w:right w:val="nil"/>
            </w:tcBorders>
            <w:shd w:val="clear" w:color="auto" w:fill="auto"/>
            <w:noWrap/>
            <w:vAlign w:val="center"/>
            <w:hideMark/>
          </w:tcPr>
          <w:p w14:paraId="79F3158D" w14:textId="77777777" w:rsidR="00B65CA7" w:rsidRPr="00477993" w:rsidRDefault="00B65CA7" w:rsidP="00781AD4">
            <w:pPr>
              <w:widowControl/>
              <w:jc w:val="center"/>
              <w:rPr>
                <w:rFonts w:ascii="Times New Roman" w:eastAsia="宋体" w:hAnsi="Times New Roman" w:cs="Times New Roman"/>
                <w:color w:val="000000"/>
                <w:kern w:val="0"/>
                <w:sz w:val="18"/>
                <w:szCs w:val="18"/>
              </w:rPr>
            </w:pPr>
            <w:r w:rsidRPr="00477993">
              <w:rPr>
                <w:rFonts w:ascii="Times New Roman" w:eastAsia="宋体" w:hAnsi="Times New Roman" w:cs="Times New Roman"/>
                <w:color w:val="000000"/>
                <w:kern w:val="0"/>
                <w:sz w:val="18"/>
                <w:szCs w:val="18"/>
              </w:rPr>
              <w:t>6.22</w:t>
            </w:r>
          </w:p>
        </w:tc>
      </w:tr>
      <w:tr w:rsidR="00B65CA7" w:rsidRPr="000F656F" w14:paraId="3F0FC414" w14:textId="77777777" w:rsidTr="00B65CA7">
        <w:trPr>
          <w:trHeight w:val="280"/>
          <w:jc w:val="center"/>
        </w:trPr>
        <w:tc>
          <w:tcPr>
            <w:tcW w:w="1408" w:type="dxa"/>
            <w:tcBorders>
              <w:left w:val="nil"/>
              <w:right w:val="nil"/>
            </w:tcBorders>
            <w:shd w:val="clear" w:color="auto" w:fill="auto"/>
            <w:noWrap/>
            <w:vAlign w:val="center"/>
            <w:hideMark/>
          </w:tcPr>
          <w:p w14:paraId="61BEDAF9"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SOLAR</w:t>
            </w:r>
          </w:p>
        </w:tc>
        <w:tc>
          <w:tcPr>
            <w:tcW w:w="1559" w:type="dxa"/>
            <w:tcBorders>
              <w:left w:val="nil"/>
              <w:right w:val="nil"/>
            </w:tcBorders>
            <w:shd w:val="clear" w:color="auto" w:fill="auto"/>
            <w:noWrap/>
            <w:vAlign w:val="center"/>
            <w:hideMark/>
          </w:tcPr>
          <w:p w14:paraId="71E36CB4"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MARS</w:t>
            </w:r>
          </w:p>
        </w:tc>
        <w:tc>
          <w:tcPr>
            <w:tcW w:w="2268" w:type="dxa"/>
            <w:tcBorders>
              <w:left w:val="nil"/>
              <w:right w:val="nil"/>
            </w:tcBorders>
            <w:shd w:val="clear" w:color="auto" w:fill="auto"/>
            <w:noWrap/>
            <w:vAlign w:val="center"/>
            <w:hideMark/>
          </w:tcPr>
          <w:p w14:paraId="3CCE24F6"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8568</w:t>
            </w:r>
          </w:p>
        </w:tc>
        <w:tc>
          <w:tcPr>
            <w:tcW w:w="1559" w:type="dxa"/>
            <w:tcBorders>
              <w:left w:val="nil"/>
              <w:right w:val="nil"/>
            </w:tcBorders>
            <w:shd w:val="clear" w:color="auto" w:fill="auto"/>
            <w:noWrap/>
            <w:vAlign w:val="center"/>
            <w:hideMark/>
          </w:tcPr>
          <w:p w14:paraId="4B6CB6AD" w14:textId="79F033EB"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4</w:t>
            </w:r>
            <w:r>
              <w:rPr>
                <w:rFonts w:ascii="Times New Roman" w:eastAsia="宋体" w:hAnsi="Times New Roman" w:cs="Times New Roman"/>
                <w:color w:val="191919"/>
                <w:kern w:val="0"/>
                <w:sz w:val="18"/>
                <w:szCs w:val="18"/>
              </w:rPr>
              <w:t>.3</w:t>
            </w:r>
          </w:p>
        </w:tc>
        <w:tc>
          <w:tcPr>
            <w:tcW w:w="1276" w:type="dxa"/>
            <w:tcBorders>
              <w:left w:val="nil"/>
              <w:right w:val="nil"/>
            </w:tcBorders>
            <w:shd w:val="clear" w:color="auto" w:fill="auto"/>
            <w:noWrap/>
            <w:vAlign w:val="center"/>
            <w:hideMark/>
          </w:tcPr>
          <w:p w14:paraId="24A8E55D" w14:textId="77777777" w:rsidR="00B65CA7" w:rsidRPr="00477993" w:rsidRDefault="00B65CA7" w:rsidP="00781AD4">
            <w:pPr>
              <w:widowControl/>
              <w:jc w:val="center"/>
              <w:rPr>
                <w:rFonts w:ascii="Times New Roman" w:eastAsia="宋体" w:hAnsi="Times New Roman" w:cs="Times New Roman"/>
                <w:color w:val="000000"/>
                <w:kern w:val="0"/>
                <w:sz w:val="18"/>
                <w:szCs w:val="18"/>
              </w:rPr>
            </w:pPr>
            <w:r w:rsidRPr="00477993">
              <w:rPr>
                <w:rFonts w:ascii="Times New Roman" w:eastAsia="宋体" w:hAnsi="Times New Roman" w:cs="Times New Roman"/>
                <w:color w:val="000000"/>
                <w:kern w:val="0"/>
                <w:sz w:val="18"/>
                <w:szCs w:val="18"/>
              </w:rPr>
              <w:t>8.84</w:t>
            </w:r>
          </w:p>
        </w:tc>
      </w:tr>
      <w:tr w:rsidR="00B65CA7" w:rsidRPr="000F656F" w14:paraId="1CD22F34" w14:textId="77777777" w:rsidTr="00B65CA7">
        <w:trPr>
          <w:trHeight w:val="280"/>
          <w:jc w:val="center"/>
        </w:trPr>
        <w:tc>
          <w:tcPr>
            <w:tcW w:w="1408" w:type="dxa"/>
            <w:tcBorders>
              <w:left w:val="nil"/>
              <w:right w:val="nil"/>
            </w:tcBorders>
            <w:shd w:val="clear" w:color="auto" w:fill="auto"/>
            <w:noWrap/>
            <w:vAlign w:val="center"/>
            <w:hideMark/>
          </w:tcPr>
          <w:p w14:paraId="5AE20503"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SOLAR</w:t>
            </w:r>
          </w:p>
        </w:tc>
        <w:tc>
          <w:tcPr>
            <w:tcW w:w="1559" w:type="dxa"/>
            <w:tcBorders>
              <w:left w:val="nil"/>
              <w:right w:val="nil"/>
            </w:tcBorders>
            <w:shd w:val="clear" w:color="auto" w:fill="auto"/>
            <w:noWrap/>
            <w:vAlign w:val="center"/>
            <w:hideMark/>
          </w:tcPr>
          <w:p w14:paraId="2BE72473"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MARS</w:t>
            </w:r>
          </w:p>
        </w:tc>
        <w:tc>
          <w:tcPr>
            <w:tcW w:w="2268" w:type="dxa"/>
            <w:tcBorders>
              <w:left w:val="nil"/>
              <w:right w:val="nil"/>
            </w:tcBorders>
            <w:shd w:val="clear" w:color="auto" w:fill="auto"/>
            <w:noWrap/>
            <w:vAlign w:val="center"/>
            <w:hideMark/>
          </w:tcPr>
          <w:p w14:paraId="5D6E19E1"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9000</w:t>
            </w:r>
          </w:p>
        </w:tc>
        <w:tc>
          <w:tcPr>
            <w:tcW w:w="1559" w:type="dxa"/>
            <w:tcBorders>
              <w:left w:val="nil"/>
              <w:right w:val="nil"/>
            </w:tcBorders>
            <w:shd w:val="clear" w:color="auto" w:fill="auto"/>
            <w:noWrap/>
            <w:vAlign w:val="center"/>
            <w:hideMark/>
          </w:tcPr>
          <w:p w14:paraId="63E3BF3A" w14:textId="2A4E34C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4</w:t>
            </w:r>
            <w:r>
              <w:rPr>
                <w:rFonts w:ascii="Times New Roman" w:eastAsia="宋体" w:hAnsi="Times New Roman" w:cs="Times New Roman"/>
                <w:color w:val="191919"/>
                <w:kern w:val="0"/>
                <w:sz w:val="18"/>
                <w:szCs w:val="18"/>
              </w:rPr>
              <w:t>.6</w:t>
            </w:r>
          </w:p>
        </w:tc>
        <w:tc>
          <w:tcPr>
            <w:tcW w:w="1276" w:type="dxa"/>
            <w:tcBorders>
              <w:left w:val="nil"/>
              <w:right w:val="nil"/>
            </w:tcBorders>
            <w:shd w:val="clear" w:color="auto" w:fill="auto"/>
            <w:noWrap/>
            <w:vAlign w:val="center"/>
            <w:hideMark/>
          </w:tcPr>
          <w:p w14:paraId="332C02E4" w14:textId="77777777" w:rsidR="00B65CA7" w:rsidRPr="00477993" w:rsidRDefault="00B65CA7" w:rsidP="00781AD4">
            <w:pPr>
              <w:widowControl/>
              <w:jc w:val="center"/>
              <w:rPr>
                <w:rFonts w:ascii="Times New Roman" w:eastAsia="宋体" w:hAnsi="Times New Roman" w:cs="Times New Roman"/>
                <w:color w:val="000000"/>
                <w:kern w:val="0"/>
                <w:sz w:val="18"/>
                <w:szCs w:val="18"/>
              </w:rPr>
            </w:pPr>
            <w:r w:rsidRPr="00477993">
              <w:rPr>
                <w:rFonts w:ascii="Times New Roman" w:eastAsia="宋体" w:hAnsi="Times New Roman" w:cs="Times New Roman"/>
                <w:color w:val="000000"/>
                <w:kern w:val="0"/>
                <w:sz w:val="18"/>
                <w:szCs w:val="18"/>
              </w:rPr>
              <w:t>10.00</w:t>
            </w:r>
          </w:p>
        </w:tc>
      </w:tr>
      <w:tr w:rsidR="00B65CA7" w:rsidRPr="000F656F" w14:paraId="00FE7CA4" w14:textId="77777777" w:rsidTr="00B65CA7">
        <w:trPr>
          <w:trHeight w:val="280"/>
          <w:jc w:val="center"/>
        </w:trPr>
        <w:tc>
          <w:tcPr>
            <w:tcW w:w="1408" w:type="dxa"/>
            <w:tcBorders>
              <w:left w:val="nil"/>
              <w:right w:val="nil"/>
            </w:tcBorders>
            <w:shd w:val="clear" w:color="auto" w:fill="auto"/>
            <w:noWrap/>
            <w:vAlign w:val="center"/>
            <w:hideMark/>
          </w:tcPr>
          <w:p w14:paraId="4669A1ED" w14:textId="294FB23B" w:rsidR="00B65CA7" w:rsidRPr="00477993" w:rsidRDefault="00B65CA7" w:rsidP="00781AD4">
            <w:pPr>
              <w:widowControl/>
              <w:jc w:val="center"/>
              <w:rPr>
                <w:rFonts w:ascii="Times New Roman" w:eastAsia="宋体" w:hAnsi="Times New Roman" w:cs="Times New Roman"/>
                <w:color w:val="191919"/>
                <w:kern w:val="0"/>
                <w:sz w:val="18"/>
                <w:szCs w:val="18"/>
              </w:rPr>
            </w:pPr>
            <w:r>
              <w:rPr>
                <w:rFonts w:ascii="Times New Roman" w:eastAsia="宋体" w:hAnsi="Times New Roman" w:cs="Times New Roman" w:hint="eastAsia"/>
                <w:color w:val="191919"/>
                <w:kern w:val="0"/>
                <w:sz w:val="18"/>
                <w:szCs w:val="18"/>
              </w:rPr>
              <w:t>M</w:t>
            </w:r>
            <w:r>
              <w:rPr>
                <w:rFonts w:ascii="Times New Roman" w:eastAsia="宋体" w:hAnsi="Times New Roman" w:cs="Times New Roman"/>
                <w:color w:val="191919"/>
                <w:kern w:val="0"/>
                <w:sz w:val="18"/>
                <w:szCs w:val="18"/>
              </w:rPr>
              <w:t>S</w:t>
            </w:r>
          </w:p>
        </w:tc>
        <w:tc>
          <w:tcPr>
            <w:tcW w:w="1559" w:type="dxa"/>
            <w:tcBorders>
              <w:left w:val="nil"/>
              <w:right w:val="nil"/>
            </w:tcBorders>
            <w:shd w:val="clear" w:color="auto" w:fill="auto"/>
            <w:noWrap/>
            <w:vAlign w:val="center"/>
            <w:hideMark/>
          </w:tcPr>
          <w:p w14:paraId="5D75D83D"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MF111A</w:t>
            </w:r>
          </w:p>
        </w:tc>
        <w:tc>
          <w:tcPr>
            <w:tcW w:w="2268" w:type="dxa"/>
            <w:tcBorders>
              <w:left w:val="nil"/>
              <w:right w:val="nil"/>
            </w:tcBorders>
            <w:shd w:val="clear" w:color="auto" w:fill="auto"/>
            <w:noWrap/>
            <w:vAlign w:val="center"/>
            <w:hideMark/>
          </w:tcPr>
          <w:p w14:paraId="0CF57F85"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9660</w:t>
            </w:r>
          </w:p>
        </w:tc>
        <w:tc>
          <w:tcPr>
            <w:tcW w:w="1559" w:type="dxa"/>
            <w:tcBorders>
              <w:left w:val="nil"/>
              <w:right w:val="nil"/>
            </w:tcBorders>
            <w:shd w:val="clear" w:color="auto" w:fill="auto"/>
            <w:noWrap/>
            <w:vAlign w:val="center"/>
            <w:hideMark/>
          </w:tcPr>
          <w:p w14:paraId="4129BF3F" w14:textId="56E73F15"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5</w:t>
            </w:r>
            <w:r>
              <w:rPr>
                <w:rFonts w:ascii="Times New Roman" w:eastAsia="宋体" w:hAnsi="Times New Roman" w:cs="Times New Roman"/>
                <w:color w:val="191919"/>
                <w:kern w:val="0"/>
                <w:sz w:val="18"/>
                <w:szCs w:val="18"/>
              </w:rPr>
              <w:t>.8</w:t>
            </w:r>
          </w:p>
        </w:tc>
        <w:tc>
          <w:tcPr>
            <w:tcW w:w="1276" w:type="dxa"/>
            <w:tcBorders>
              <w:left w:val="nil"/>
              <w:right w:val="nil"/>
            </w:tcBorders>
            <w:shd w:val="clear" w:color="auto" w:fill="auto"/>
            <w:noWrap/>
            <w:vAlign w:val="center"/>
            <w:hideMark/>
          </w:tcPr>
          <w:p w14:paraId="799ABAFC" w14:textId="77777777" w:rsidR="00B65CA7" w:rsidRPr="00477993" w:rsidRDefault="00B65CA7" w:rsidP="00781AD4">
            <w:pPr>
              <w:widowControl/>
              <w:jc w:val="center"/>
              <w:rPr>
                <w:rFonts w:ascii="Times New Roman" w:eastAsia="宋体" w:hAnsi="Times New Roman" w:cs="Times New Roman"/>
                <w:color w:val="000000"/>
                <w:kern w:val="0"/>
                <w:sz w:val="18"/>
                <w:szCs w:val="18"/>
              </w:rPr>
            </w:pPr>
            <w:r w:rsidRPr="00477993">
              <w:rPr>
                <w:rFonts w:ascii="Times New Roman" w:eastAsia="宋体" w:hAnsi="Times New Roman" w:cs="Times New Roman"/>
                <w:color w:val="000000"/>
                <w:kern w:val="0"/>
                <w:sz w:val="18"/>
                <w:szCs w:val="18"/>
              </w:rPr>
              <w:t>12.84</w:t>
            </w:r>
          </w:p>
        </w:tc>
      </w:tr>
      <w:tr w:rsidR="00B65CA7" w:rsidRPr="000F656F" w14:paraId="1E725D07" w14:textId="77777777" w:rsidTr="00B65CA7">
        <w:trPr>
          <w:trHeight w:val="280"/>
          <w:jc w:val="center"/>
        </w:trPr>
        <w:tc>
          <w:tcPr>
            <w:tcW w:w="1408" w:type="dxa"/>
            <w:tcBorders>
              <w:left w:val="nil"/>
              <w:right w:val="nil"/>
            </w:tcBorders>
            <w:shd w:val="clear" w:color="auto" w:fill="auto"/>
            <w:noWrap/>
            <w:vAlign w:val="center"/>
            <w:hideMark/>
          </w:tcPr>
          <w:p w14:paraId="3E0043FE" w14:textId="65E3E71C" w:rsidR="00B65CA7" w:rsidRPr="00477993" w:rsidRDefault="00B65CA7" w:rsidP="00781AD4">
            <w:pPr>
              <w:widowControl/>
              <w:jc w:val="center"/>
              <w:rPr>
                <w:rFonts w:ascii="Times New Roman" w:eastAsia="宋体" w:hAnsi="Times New Roman" w:cs="Times New Roman"/>
                <w:color w:val="191919"/>
                <w:kern w:val="0"/>
                <w:sz w:val="18"/>
                <w:szCs w:val="18"/>
              </w:rPr>
            </w:pPr>
            <w:r>
              <w:rPr>
                <w:rFonts w:ascii="Times New Roman" w:eastAsia="宋体" w:hAnsi="Times New Roman" w:cs="Times New Roman" w:hint="eastAsia"/>
                <w:color w:val="191919"/>
                <w:kern w:val="0"/>
                <w:sz w:val="18"/>
                <w:szCs w:val="18"/>
              </w:rPr>
              <w:t>M</w:t>
            </w:r>
            <w:r>
              <w:rPr>
                <w:rFonts w:ascii="Times New Roman" w:eastAsia="宋体" w:hAnsi="Times New Roman" w:cs="Times New Roman"/>
                <w:color w:val="191919"/>
                <w:kern w:val="0"/>
                <w:sz w:val="18"/>
                <w:szCs w:val="18"/>
              </w:rPr>
              <w:t>S</w:t>
            </w:r>
          </w:p>
        </w:tc>
        <w:tc>
          <w:tcPr>
            <w:tcW w:w="1559" w:type="dxa"/>
            <w:tcBorders>
              <w:left w:val="nil"/>
              <w:right w:val="nil"/>
            </w:tcBorders>
            <w:shd w:val="clear" w:color="auto" w:fill="auto"/>
            <w:noWrap/>
            <w:vAlign w:val="center"/>
            <w:hideMark/>
          </w:tcPr>
          <w:p w14:paraId="2B3D4BC1"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MF111B</w:t>
            </w:r>
          </w:p>
        </w:tc>
        <w:tc>
          <w:tcPr>
            <w:tcW w:w="2268" w:type="dxa"/>
            <w:tcBorders>
              <w:left w:val="nil"/>
              <w:right w:val="nil"/>
            </w:tcBorders>
            <w:shd w:val="clear" w:color="auto" w:fill="auto"/>
            <w:noWrap/>
            <w:vAlign w:val="center"/>
            <w:hideMark/>
          </w:tcPr>
          <w:p w14:paraId="6990004E"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9660</w:t>
            </w:r>
          </w:p>
        </w:tc>
        <w:tc>
          <w:tcPr>
            <w:tcW w:w="1559" w:type="dxa"/>
            <w:tcBorders>
              <w:left w:val="nil"/>
              <w:right w:val="nil"/>
            </w:tcBorders>
            <w:shd w:val="clear" w:color="auto" w:fill="auto"/>
            <w:noWrap/>
            <w:vAlign w:val="center"/>
            <w:hideMark/>
          </w:tcPr>
          <w:p w14:paraId="54689E54" w14:textId="5EA2A1A8"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6</w:t>
            </w:r>
            <w:r>
              <w:rPr>
                <w:rFonts w:ascii="Times New Roman" w:eastAsia="宋体" w:hAnsi="Times New Roman" w:cs="Times New Roman"/>
                <w:color w:val="191919"/>
                <w:kern w:val="0"/>
                <w:sz w:val="18"/>
                <w:szCs w:val="18"/>
              </w:rPr>
              <w:t>.2</w:t>
            </w:r>
          </w:p>
        </w:tc>
        <w:tc>
          <w:tcPr>
            <w:tcW w:w="1276" w:type="dxa"/>
            <w:tcBorders>
              <w:left w:val="nil"/>
              <w:right w:val="nil"/>
            </w:tcBorders>
            <w:shd w:val="clear" w:color="auto" w:fill="auto"/>
            <w:noWrap/>
            <w:vAlign w:val="center"/>
            <w:hideMark/>
          </w:tcPr>
          <w:p w14:paraId="4C8EEF3B" w14:textId="77777777" w:rsidR="00B65CA7" w:rsidRPr="00477993" w:rsidRDefault="00B65CA7" w:rsidP="00781AD4">
            <w:pPr>
              <w:widowControl/>
              <w:jc w:val="center"/>
              <w:rPr>
                <w:rFonts w:ascii="Times New Roman" w:eastAsia="宋体" w:hAnsi="Times New Roman" w:cs="Times New Roman"/>
                <w:color w:val="000000"/>
                <w:kern w:val="0"/>
                <w:sz w:val="18"/>
                <w:szCs w:val="18"/>
              </w:rPr>
            </w:pPr>
            <w:r w:rsidRPr="00477993">
              <w:rPr>
                <w:rFonts w:ascii="Times New Roman" w:eastAsia="宋体" w:hAnsi="Times New Roman" w:cs="Times New Roman"/>
                <w:color w:val="000000"/>
                <w:kern w:val="0"/>
                <w:sz w:val="18"/>
                <w:szCs w:val="18"/>
              </w:rPr>
              <w:t>14.85</w:t>
            </w:r>
          </w:p>
        </w:tc>
      </w:tr>
      <w:tr w:rsidR="00B65CA7" w:rsidRPr="000F656F" w14:paraId="1D5934F3" w14:textId="77777777" w:rsidTr="00B65CA7">
        <w:trPr>
          <w:trHeight w:val="280"/>
          <w:jc w:val="center"/>
        </w:trPr>
        <w:tc>
          <w:tcPr>
            <w:tcW w:w="1408" w:type="dxa"/>
            <w:tcBorders>
              <w:left w:val="nil"/>
              <w:right w:val="nil"/>
            </w:tcBorders>
            <w:shd w:val="clear" w:color="auto" w:fill="auto"/>
            <w:noWrap/>
            <w:vAlign w:val="center"/>
            <w:hideMark/>
          </w:tcPr>
          <w:p w14:paraId="246786B3"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GE</w:t>
            </w:r>
          </w:p>
        </w:tc>
        <w:tc>
          <w:tcPr>
            <w:tcW w:w="1559" w:type="dxa"/>
            <w:tcBorders>
              <w:left w:val="nil"/>
              <w:right w:val="nil"/>
            </w:tcBorders>
            <w:shd w:val="clear" w:color="auto" w:fill="auto"/>
            <w:noWrap/>
            <w:vAlign w:val="center"/>
            <w:hideMark/>
          </w:tcPr>
          <w:p w14:paraId="32A73A80"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5271RA</w:t>
            </w:r>
          </w:p>
        </w:tc>
        <w:tc>
          <w:tcPr>
            <w:tcW w:w="2268" w:type="dxa"/>
            <w:tcBorders>
              <w:left w:val="nil"/>
              <w:right w:val="nil"/>
            </w:tcBorders>
            <w:shd w:val="clear" w:color="auto" w:fill="auto"/>
            <w:noWrap/>
            <w:vAlign w:val="center"/>
            <w:hideMark/>
          </w:tcPr>
          <w:p w14:paraId="547C0030"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5100</w:t>
            </w:r>
          </w:p>
        </w:tc>
        <w:tc>
          <w:tcPr>
            <w:tcW w:w="1559" w:type="dxa"/>
            <w:tcBorders>
              <w:left w:val="nil"/>
              <w:right w:val="nil"/>
            </w:tcBorders>
            <w:shd w:val="clear" w:color="auto" w:fill="auto"/>
            <w:noWrap/>
            <w:vAlign w:val="center"/>
            <w:hideMark/>
          </w:tcPr>
          <w:p w14:paraId="34201A6A" w14:textId="1B99E01A"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5</w:t>
            </w:r>
            <w:r>
              <w:rPr>
                <w:rFonts w:ascii="Times New Roman" w:eastAsia="宋体" w:hAnsi="Times New Roman" w:cs="Times New Roman"/>
                <w:color w:val="191919"/>
                <w:kern w:val="0"/>
                <w:sz w:val="18"/>
                <w:szCs w:val="18"/>
              </w:rPr>
              <w:t>.7</w:t>
            </w:r>
          </w:p>
        </w:tc>
        <w:tc>
          <w:tcPr>
            <w:tcW w:w="1276" w:type="dxa"/>
            <w:tcBorders>
              <w:left w:val="nil"/>
              <w:right w:val="nil"/>
            </w:tcBorders>
            <w:shd w:val="clear" w:color="auto" w:fill="auto"/>
            <w:noWrap/>
            <w:vAlign w:val="center"/>
            <w:hideMark/>
          </w:tcPr>
          <w:p w14:paraId="4EA21A57" w14:textId="77777777" w:rsidR="00B65CA7" w:rsidRPr="00477993" w:rsidRDefault="00B65CA7" w:rsidP="00781AD4">
            <w:pPr>
              <w:widowControl/>
              <w:jc w:val="center"/>
              <w:rPr>
                <w:rFonts w:ascii="Times New Roman" w:eastAsia="宋体" w:hAnsi="Times New Roman" w:cs="Times New Roman"/>
                <w:color w:val="000000"/>
                <w:kern w:val="0"/>
                <w:sz w:val="18"/>
                <w:szCs w:val="18"/>
              </w:rPr>
            </w:pPr>
            <w:r w:rsidRPr="00477993">
              <w:rPr>
                <w:rFonts w:ascii="Times New Roman" w:eastAsia="宋体" w:hAnsi="Times New Roman" w:cs="Times New Roman"/>
                <w:color w:val="000000"/>
                <w:kern w:val="0"/>
                <w:sz w:val="18"/>
                <w:szCs w:val="18"/>
              </w:rPr>
              <w:t>20.26</w:t>
            </w:r>
          </w:p>
        </w:tc>
      </w:tr>
      <w:tr w:rsidR="00B65CA7" w:rsidRPr="000F656F" w14:paraId="7EACB972" w14:textId="77777777" w:rsidTr="00B65CA7">
        <w:trPr>
          <w:trHeight w:val="280"/>
          <w:jc w:val="center"/>
        </w:trPr>
        <w:tc>
          <w:tcPr>
            <w:tcW w:w="1408" w:type="dxa"/>
            <w:tcBorders>
              <w:left w:val="nil"/>
              <w:right w:val="nil"/>
            </w:tcBorders>
            <w:shd w:val="clear" w:color="auto" w:fill="auto"/>
            <w:noWrap/>
            <w:vAlign w:val="center"/>
            <w:hideMark/>
          </w:tcPr>
          <w:p w14:paraId="02510534"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RR</w:t>
            </w:r>
          </w:p>
        </w:tc>
        <w:tc>
          <w:tcPr>
            <w:tcW w:w="1559" w:type="dxa"/>
            <w:tcBorders>
              <w:left w:val="nil"/>
              <w:right w:val="nil"/>
            </w:tcBorders>
            <w:shd w:val="clear" w:color="auto" w:fill="auto"/>
            <w:noWrap/>
            <w:vAlign w:val="center"/>
            <w:hideMark/>
          </w:tcPr>
          <w:p w14:paraId="794154D5"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RB211</w:t>
            </w:r>
          </w:p>
        </w:tc>
        <w:tc>
          <w:tcPr>
            <w:tcW w:w="2268" w:type="dxa"/>
            <w:tcBorders>
              <w:left w:val="nil"/>
              <w:right w:val="nil"/>
            </w:tcBorders>
            <w:shd w:val="clear" w:color="auto" w:fill="auto"/>
            <w:noWrap/>
            <w:vAlign w:val="center"/>
            <w:hideMark/>
          </w:tcPr>
          <w:p w14:paraId="5A607161"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4800</w:t>
            </w:r>
          </w:p>
        </w:tc>
        <w:tc>
          <w:tcPr>
            <w:tcW w:w="1559" w:type="dxa"/>
            <w:tcBorders>
              <w:left w:val="nil"/>
              <w:right w:val="nil"/>
            </w:tcBorders>
            <w:shd w:val="clear" w:color="auto" w:fill="auto"/>
            <w:noWrap/>
            <w:vAlign w:val="center"/>
            <w:hideMark/>
          </w:tcPr>
          <w:p w14:paraId="40EA8CB3" w14:textId="4E6836DA"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11</w:t>
            </w:r>
            <w:r>
              <w:rPr>
                <w:rFonts w:ascii="Times New Roman" w:eastAsia="宋体" w:hAnsi="Times New Roman" w:cs="Times New Roman"/>
                <w:color w:val="191919"/>
                <w:kern w:val="0"/>
                <w:sz w:val="18"/>
                <w:szCs w:val="18"/>
              </w:rPr>
              <w:t>.</w:t>
            </w:r>
            <w:r w:rsidRPr="00477993">
              <w:rPr>
                <w:rFonts w:ascii="Times New Roman" w:eastAsia="宋体" w:hAnsi="Times New Roman" w:cs="Times New Roman"/>
                <w:color w:val="191919"/>
                <w:kern w:val="0"/>
                <w:sz w:val="18"/>
                <w:szCs w:val="18"/>
              </w:rPr>
              <w:t>1</w:t>
            </w:r>
          </w:p>
        </w:tc>
        <w:tc>
          <w:tcPr>
            <w:tcW w:w="1276" w:type="dxa"/>
            <w:tcBorders>
              <w:left w:val="nil"/>
              <w:right w:val="nil"/>
            </w:tcBorders>
            <w:shd w:val="clear" w:color="auto" w:fill="auto"/>
            <w:noWrap/>
            <w:vAlign w:val="center"/>
            <w:hideMark/>
          </w:tcPr>
          <w:p w14:paraId="01248F8A" w14:textId="77777777" w:rsidR="00B65CA7" w:rsidRPr="00477993" w:rsidRDefault="00B65CA7" w:rsidP="00781AD4">
            <w:pPr>
              <w:widowControl/>
              <w:jc w:val="center"/>
              <w:rPr>
                <w:rFonts w:ascii="Times New Roman" w:eastAsia="宋体" w:hAnsi="Times New Roman" w:cs="Times New Roman"/>
                <w:color w:val="000000"/>
                <w:kern w:val="0"/>
                <w:sz w:val="18"/>
                <w:szCs w:val="18"/>
              </w:rPr>
            </w:pPr>
            <w:r w:rsidRPr="00477993">
              <w:rPr>
                <w:rFonts w:ascii="Times New Roman" w:eastAsia="宋体" w:hAnsi="Times New Roman" w:cs="Times New Roman"/>
                <w:color w:val="000000"/>
                <w:kern w:val="0"/>
                <w:sz w:val="18"/>
                <w:szCs w:val="18"/>
              </w:rPr>
              <w:t>25.25</w:t>
            </w:r>
          </w:p>
        </w:tc>
      </w:tr>
      <w:tr w:rsidR="00B65CA7" w:rsidRPr="000F656F" w14:paraId="35278A7C" w14:textId="77777777" w:rsidTr="00B65CA7">
        <w:trPr>
          <w:trHeight w:val="280"/>
          <w:jc w:val="center"/>
        </w:trPr>
        <w:tc>
          <w:tcPr>
            <w:tcW w:w="1408" w:type="dxa"/>
            <w:tcBorders>
              <w:left w:val="nil"/>
              <w:right w:val="nil"/>
            </w:tcBorders>
            <w:shd w:val="clear" w:color="auto" w:fill="auto"/>
            <w:noWrap/>
            <w:vAlign w:val="center"/>
            <w:hideMark/>
          </w:tcPr>
          <w:p w14:paraId="43534585"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GE</w:t>
            </w:r>
          </w:p>
        </w:tc>
        <w:tc>
          <w:tcPr>
            <w:tcW w:w="1559" w:type="dxa"/>
            <w:tcBorders>
              <w:left w:val="nil"/>
              <w:right w:val="nil"/>
            </w:tcBorders>
            <w:shd w:val="clear" w:color="auto" w:fill="auto"/>
            <w:noWrap/>
            <w:vAlign w:val="center"/>
            <w:hideMark/>
          </w:tcPr>
          <w:p w14:paraId="6C9EE9F0"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6541B</w:t>
            </w:r>
          </w:p>
        </w:tc>
        <w:tc>
          <w:tcPr>
            <w:tcW w:w="2268" w:type="dxa"/>
            <w:tcBorders>
              <w:left w:val="nil"/>
              <w:right w:val="nil"/>
            </w:tcBorders>
            <w:shd w:val="clear" w:color="auto" w:fill="auto"/>
            <w:noWrap/>
            <w:vAlign w:val="center"/>
            <w:hideMark/>
          </w:tcPr>
          <w:p w14:paraId="2781883C"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5100</w:t>
            </w:r>
          </w:p>
        </w:tc>
        <w:tc>
          <w:tcPr>
            <w:tcW w:w="1559" w:type="dxa"/>
            <w:tcBorders>
              <w:left w:val="nil"/>
              <w:right w:val="nil"/>
            </w:tcBorders>
            <w:shd w:val="clear" w:color="auto" w:fill="auto"/>
            <w:noWrap/>
            <w:vAlign w:val="center"/>
            <w:hideMark/>
          </w:tcPr>
          <w:p w14:paraId="2F543CF1" w14:textId="076A51E9"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10</w:t>
            </w:r>
            <w:r>
              <w:rPr>
                <w:rFonts w:ascii="Times New Roman" w:eastAsia="宋体" w:hAnsi="Times New Roman" w:cs="Times New Roman"/>
                <w:color w:val="191919"/>
                <w:kern w:val="0"/>
                <w:sz w:val="18"/>
                <w:szCs w:val="18"/>
              </w:rPr>
              <w:t>.</w:t>
            </w:r>
            <w:r w:rsidRPr="00477993">
              <w:rPr>
                <w:rFonts w:ascii="Times New Roman" w:eastAsia="宋体" w:hAnsi="Times New Roman" w:cs="Times New Roman"/>
                <w:color w:val="191919"/>
                <w:kern w:val="0"/>
                <w:sz w:val="18"/>
                <w:szCs w:val="18"/>
              </w:rPr>
              <w:t>5</w:t>
            </w:r>
          </w:p>
        </w:tc>
        <w:tc>
          <w:tcPr>
            <w:tcW w:w="1276" w:type="dxa"/>
            <w:tcBorders>
              <w:left w:val="nil"/>
              <w:right w:val="nil"/>
            </w:tcBorders>
            <w:shd w:val="clear" w:color="auto" w:fill="auto"/>
            <w:noWrap/>
            <w:vAlign w:val="center"/>
            <w:hideMark/>
          </w:tcPr>
          <w:p w14:paraId="4DB2A68B" w14:textId="77777777" w:rsidR="00B65CA7" w:rsidRPr="00477993" w:rsidRDefault="00B65CA7" w:rsidP="00781AD4">
            <w:pPr>
              <w:widowControl/>
              <w:jc w:val="center"/>
              <w:rPr>
                <w:rFonts w:ascii="Times New Roman" w:eastAsia="宋体" w:hAnsi="Times New Roman" w:cs="Times New Roman"/>
                <w:color w:val="000000"/>
                <w:kern w:val="0"/>
                <w:sz w:val="18"/>
                <w:szCs w:val="18"/>
              </w:rPr>
            </w:pPr>
            <w:r w:rsidRPr="00477993">
              <w:rPr>
                <w:rFonts w:ascii="Times New Roman" w:eastAsia="宋体" w:hAnsi="Times New Roman" w:cs="Times New Roman"/>
                <w:color w:val="000000"/>
                <w:kern w:val="0"/>
                <w:sz w:val="18"/>
                <w:szCs w:val="18"/>
              </w:rPr>
              <w:t>39.33</w:t>
            </w:r>
          </w:p>
        </w:tc>
      </w:tr>
      <w:tr w:rsidR="00B65CA7" w:rsidRPr="000F656F" w14:paraId="479995E8" w14:textId="77777777" w:rsidTr="00B65CA7">
        <w:trPr>
          <w:trHeight w:val="280"/>
          <w:jc w:val="center"/>
        </w:trPr>
        <w:tc>
          <w:tcPr>
            <w:tcW w:w="1408" w:type="dxa"/>
            <w:tcBorders>
              <w:left w:val="nil"/>
              <w:right w:val="nil"/>
            </w:tcBorders>
            <w:shd w:val="clear" w:color="auto" w:fill="auto"/>
            <w:noWrap/>
            <w:vAlign w:val="center"/>
            <w:hideMark/>
          </w:tcPr>
          <w:p w14:paraId="48F88E7D" w14:textId="2C42A99A" w:rsidR="00B65CA7" w:rsidRPr="00477993" w:rsidRDefault="00B65CA7" w:rsidP="00781AD4">
            <w:pPr>
              <w:widowControl/>
              <w:jc w:val="center"/>
              <w:rPr>
                <w:rFonts w:ascii="Times New Roman" w:eastAsia="宋体" w:hAnsi="Times New Roman" w:cs="Times New Roman"/>
                <w:color w:val="191919"/>
                <w:kern w:val="0"/>
                <w:sz w:val="18"/>
                <w:szCs w:val="18"/>
              </w:rPr>
            </w:pPr>
            <w:r>
              <w:rPr>
                <w:rFonts w:ascii="Times New Roman" w:eastAsia="宋体" w:hAnsi="Times New Roman" w:cs="Times New Roman" w:hint="eastAsia"/>
                <w:color w:val="191919"/>
                <w:kern w:val="0"/>
                <w:sz w:val="18"/>
                <w:szCs w:val="18"/>
              </w:rPr>
              <w:t>W</w:t>
            </w:r>
            <w:r>
              <w:rPr>
                <w:rFonts w:ascii="Times New Roman" w:eastAsia="宋体" w:hAnsi="Times New Roman" w:cs="Times New Roman"/>
                <w:color w:val="191919"/>
                <w:kern w:val="0"/>
                <w:sz w:val="18"/>
                <w:szCs w:val="18"/>
              </w:rPr>
              <w:t>HL</w:t>
            </w:r>
          </w:p>
        </w:tc>
        <w:tc>
          <w:tcPr>
            <w:tcW w:w="1559" w:type="dxa"/>
            <w:tcBorders>
              <w:left w:val="nil"/>
              <w:right w:val="nil"/>
            </w:tcBorders>
            <w:shd w:val="clear" w:color="auto" w:fill="auto"/>
            <w:noWrap/>
            <w:vAlign w:val="center"/>
            <w:hideMark/>
          </w:tcPr>
          <w:p w14:paraId="027F2A47"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251 B12A</w:t>
            </w:r>
          </w:p>
        </w:tc>
        <w:tc>
          <w:tcPr>
            <w:tcW w:w="2268" w:type="dxa"/>
            <w:tcBorders>
              <w:left w:val="nil"/>
              <w:right w:val="nil"/>
            </w:tcBorders>
            <w:shd w:val="clear" w:color="auto" w:fill="auto"/>
            <w:noWrap/>
            <w:vAlign w:val="center"/>
            <w:hideMark/>
          </w:tcPr>
          <w:p w14:paraId="6385A99A"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5400</w:t>
            </w:r>
          </w:p>
        </w:tc>
        <w:tc>
          <w:tcPr>
            <w:tcW w:w="1559" w:type="dxa"/>
            <w:tcBorders>
              <w:left w:val="nil"/>
              <w:right w:val="nil"/>
            </w:tcBorders>
            <w:shd w:val="clear" w:color="auto" w:fill="auto"/>
            <w:noWrap/>
            <w:vAlign w:val="center"/>
            <w:hideMark/>
          </w:tcPr>
          <w:p w14:paraId="19C8618D" w14:textId="4A2FCBEB"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14</w:t>
            </w:r>
            <w:r>
              <w:rPr>
                <w:rFonts w:ascii="Times New Roman" w:eastAsia="宋体" w:hAnsi="Times New Roman" w:cs="Times New Roman"/>
                <w:color w:val="191919"/>
                <w:kern w:val="0"/>
                <w:sz w:val="18"/>
                <w:szCs w:val="18"/>
              </w:rPr>
              <w:t>.</w:t>
            </w:r>
            <w:r w:rsidRPr="00477993">
              <w:rPr>
                <w:rFonts w:ascii="Times New Roman" w:eastAsia="宋体" w:hAnsi="Times New Roman" w:cs="Times New Roman"/>
                <w:color w:val="191919"/>
                <w:kern w:val="0"/>
                <w:sz w:val="18"/>
                <w:szCs w:val="18"/>
              </w:rPr>
              <w:t>0</w:t>
            </w:r>
          </w:p>
        </w:tc>
        <w:tc>
          <w:tcPr>
            <w:tcW w:w="1276" w:type="dxa"/>
            <w:tcBorders>
              <w:left w:val="nil"/>
              <w:right w:val="nil"/>
            </w:tcBorders>
            <w:shd w:val="clear" w:color="auto" w:fill="auto"/>
            <w:noWrap/>
            <w:vAlign w:val="center"/>
            <w:hideMark/>
          </w:tcPr>
          <w:p w14:paraId="37531838" w14:textId="77777777" w:rsidR="00B65CA7" w:rsidRPr="00477993" w:rsidRDefault="00B65CA7" w:rsidP="00781AD4">
            <w:pPr>
              <w:widowControl/>
              <w:jc w:val="center"/>
              <w:rPr>
                <w:rFonts w:ascii="Times New Roman" w:eastAsia="宋体" w:hAnsi="Times New Roman" w:cs="Times New Roman"/>
                <w:color w:val="000000"/>
                <w:kern w:val="0"/>
                <w:sz w:val="18"/>
                <w:szCs w:val="18"/>
              </w:rPr>
            </w:pPr>
            <w:r w:rsidRPr="00477993">
              <w:rPr>
                <w:rFonts w:ascii="Times New Roman" w:eastAsia="宋体" w:hAnsi="Times New Roman" w:cs="Times New Roman"/>
                <w:color w:val="000000"/>
                <w:kern w:val="0"/>
                <w:sz w:val="18"/>
                <w:szCs w:val="18"/>
              </w:rPr>
              <w:t>49.20</w:t>
            </w:r>
          </w:p>
        </w:tc>
      </w:tr>
      <w:tr w:rsidR="00B65CA7" w:rsidRPr="000F656F" w14:paraId="17D3BE71" w14:textId="77777777" w:rsidTr="00B65CA7">
        <w:trPr>
          <w:trHeight w:val="280"/>
          <w:jc w:val="center"/>
        </w:trPr>
        <w:tc>
          <w:tcPr>
            <w:tcW w:w="1408" w:type="dxa"/>
            <w:tcBorders>
              <w:left w:val="nil"/>
              <w:right w:val="nil"/>
            </w:tcBorders>
            <w:shd w:val="clear" w:color="auto" w:fill="auto"/>
            <w:noWrap/>
            <w:vAlign w:val="center"/>
            <w:hideMark/>
          </w:tcPr>
          <w:p w14:paraId="6A18ADBC"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lastRenderedPageBreak/>
              <w:t>KWU</w:t>
            </w:r>
          </w:p>
        </w:tc>
        <w:tc>
          <w:tcPr>
            <w:tcW w:w="1559" w:type="dxa"/>
            <w:tcBorders>
              <w:left w:val="nil"/>
              <w:right w:val="nil"/>
            </w:tcBorders>
            <w:shd w:val="clear" w:color="auto" w:fill="auto"/>
            <w:noWrap/>
            <w:vAlign w:val="center"/>
            <w:hideMark/>
          </w:tcPr>
          <w:p w14:paraId="4FCDF7F0"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V64.3</w:t>
            </w:r>
          </w:p>
        </w:tc>
        <w:tc>
          <w:tcPr>
            <w:tcW w:w="2268" w:type="dxa"/>
            <w:tcBorders>
              <w:left w:val="nil"/>
              <w:right w:val="nil"/>
            </w:tcBorders>
            <w:shd w:val="clear" w:color="auto" w:fill="auto"/>
            <w:noWrap/>
            <w:vAlign w:val="center"/>
            <w:hideMark/>
          </w:tcPr>
          <w:p w14:paraId="2BAD8895"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5400</w:t>
            </w:r>
          </w:p>
        </w:tc>
        <w:tc>
          <w:tcPr>
            <w:tcW w:w="1559" w:type="dxa"/>
            <w:tcBorders>
              <w:left w:val="nil"/>
              <w:right w:val="nil"/>
            </w:tcBorders>
            <w:shd w:val="clear" w:color="auto" w:fill="auto"/>
            <w:noWrap/>
            <w:vAlign w:val="center"/>
            <w:hideMark/>
          </w:tcPr>
          <w:p w14:paraId="3B5D802A" w14:textId="1CE668BD"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18</w:t>
            </w:r>
            <w:r>
              <w:rPr>
                <w:rFonts w:ascii="Times New Roman" w:eastAsia="宋体" w:hAnsi="Times New Roman" w:cs="Times New Roman"/>
                <w:color w:val="191919"/>
                <w:kern w:val="0"/>
                <w:sz w:val="18"/>
                <w:szCs w:val="18"/>
              </w:rPr>
              <w:t>.</w:t>
            </w:r>
            <w:r w:rsidRPr="00477993">
              <w:rPr>
                <w:rFonts w:ascii="Times New Roman" w:eastAsia="宋体" w:hAnsi="Times New Roman" w:cs="Times New Roman"/>
                <w:color w:val="191919"/>
                <w:kern w:val="0"/>
                <w:sz w:val="18"/>
                <w:szCs w:val="18"/>
              </w:rPr>
              <w:t>5</w:t>
            </w:r>
          </w:p>
        </w:tc>
        <w:tc>
          <w:tcPr>
            <w:tcW w:w="1276" w:type="dxa"/>
            <w:tcBorders>
              <w:left w:val="nil"/>
              <w:right w:val="nil"/>
            </w:tcBorders>
            <w:shd w:val="clear" w:color="auto" w:fill="auto"/>
            <w:noWrap/>
            <w:vAlign w:val="center"/>
            <w:hideMark/>
          </w:tcPr>
          <w:p w14:paraId="0D0AA267" w14:textId="77777777" w:rsidR="00B65CA7" w:rsidRPr="00477993" w:rsidRDefault="00B65CA7" w:rsidP="00781AD4">
            <w:pPr>
              <w:widowControl/>
              <w:jc w:val="center"/>
              <w:rPr>
                <w:rFonts w:ascii="Times New Roman" w:eastAsia="宋体" w:hAnsi="Times New Roman" w:cs="Times New Roman"/>
                <w:color w:val="000000"/>
                <w:kern w:val="0"/>
                <w:sz w:val="18"/>
                <w:szCs w:val="18"/>
              </w:rPr>
            </w:pPr>
            <w:r w:rsidRPr="00477993">
              <w:rPr>
                <w:rFonts w:ascii="Times New Roman" w:eastAsia="宋体" w:hAnsi="Times New Roman" w:cs="Times New Roman"/>
                <w:color w:val="000000"/>
                <w:kern w:val="0"/>
                <w:sz w:val="18"/>
                <w:szCs w:val="18"/>
              </w:rPr>
              <w:t>60.65</w:t>
            </w:r>
          </w:p>
        </w:tc>
      </w:tr>
      <w:tr w:rsidR="00B65CA7" w:rsidRPr="000F656F" w14:paraId="4A59A8CB" w14:textId="77777777" w:rsidTr="00B65CA7">
        <w:trPr>
          <w:trHeight w:val="280"/>
          <w:jc w:val="center"/>
        </w:trPr>
        <w:tc>
          <w:tcPr>
            <w:tcW w:w="1408" w:type="dxa"/>
            <w:tcBorders>
              <w:left w:val="nil"/>
              <w:right w:val="nil"/>
            </w:tcBorders>
            <w:shd w:val="clear" w:color="auto" w:fill="auto"/>
            <w:noWrap/>
            <w:vAlign w:val="center"/>
            <w:hideMark/>
          </w:tcPr>
          <w:p w14:paraId="313DB5DD"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ABB</w:t>
            </w:r>
          </w:p>
        </w:tc>
        <w:tc>
          <w:tcPr>
            <w:tcW w:w="1559" w:type="dxa"/>
            <w:tcBorders>
              <w:left w:val="nil"/>
              <w:right w:val="nil"/>
            </w:tcBorders>
            <w:shd w:val="clear" w:color="auto" w:fill="auto"/>
            <w:noWrap/>
            <w:vAlign w:val="center"/>
            <w:hideMark/>
          </w:tcPr>
          <w:p w14:paraId="2776BDB2"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GT11N</w:t>
            </w:r>
          </w:p>
        </w:tc>
        <w:tc>
          <w:tcPr>
            <w:tcW w:w="2268" w:type="dxa"/>
            <w:tcBorders>
              <w:left w:val="nil"/>
              <w:right w:val="nil"/>
            </w:tcBorders>
            <w:shd w:val="clear" w:color="auto" w:fill="auto"/>
            <w:noWrap/>
            <w:vAlign w:val="center"/>
            <w:hideMark/>
          </w:tcPr>
          <w:p w14:paraId="11582A69"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3600</w:t>
            </w:r>
          </w:p>
        </w:tc>
        <w:tc>
          <w:tcPr>
            <w:tcW w:w="1559" w:type="dxa"/>
            <w:tcBorders>
              <w:left w:val="nil"/>
              <w:right w:val="nil"/>
            </w:tcBorders>
            <w:shd w:val="clear" w:color="auto" w:fill="auto"/>
            <w:noWrap/>
            <w:vAlign w:val="center"/>
            <w:hideMark/>
          </w:tcPr>
          <w:p w14:paraId="7E5FC253" w14:textId="74EB969B"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20</w:t>
            </w:r>
            <w:r>
              <w:rPr>
                <w:rFonts w:ascii="Times New Roman" w:eastAsia="宋体" w:hAnsi="Times New Roman" w:cs="Times New Roman"/>
                <w:color w:val="191919"/>
                <w:kern w:val="0"/>
                <w:sz w:val="18"/>
                <w:szCs w:val="18"/>
              </w:rPr>
              <w:t>.</w:t>
            </w:r>
            <w:r w:rsidRPr="00477993">
              <w:rPr>
                <w:rFonts w:ascii="Times New Roman" w:eastAsia="宋体" w:hAnsi="Times New Roman" w:cs="Times New Roman"/>
                <w:color w:val="191919"/>
                <w:kern w:val="0"/>
                <w:sz w:val="18"/>
                <w:szCs w:val="18"/>
              </w:rPr>
              <w:t>5</w:t>
            </w:r>
          </w:p>
        </w:tc>
        <w:tc>
          <w:tcPr>
            <w:tcW w:w="1276" w:type="dxa"/>
            <w:tcBorders>
              <w:left w:val="nil"/>
              <w:right w:val="nil"/>
            </w:tcBorders>
            <w:shd w:val="clear" w:color="auto" w:fill="auto"/>
            <w:noWrap/>
            <w:vAlign w:val="center"/>
            <w:hideMark/>
          </w:tcPr>
          <w:p w14:paraId="3AAEF598" w14:textId="77777777" w:rsidR="00B65CA7" w:rsidRPr="00477993" w:rsidRDefault="00B65CA7" w:rsidP="00781AD4">
            <w:pPr>
              <w:widowControl/>
              <w:jc w:val="center"/>
              <w:rPr>
                <w:rFonts w:ascii="Times New Roman" w:eastAsia="宋体" w:hAnsi="Times New Roman" w:cs="Times New Roman"/>
                <w:color w:val="000000"/>
                <w:kern w:val="0"/>
                <w:sz w:val="18"/>
                <w:szCs w:val="18"/>
              </w:rPr>
            </w:pPr>
            <w:r w:rsidRPr="00477993">
              <w:rPr>
                <w:rFonts w:ascii="Times New Roman" w:eastAsia="宋体" w:hAnsi="Times New Roman" w:cs="Times New Roman"/>
                <w:color w:val="000000"/>
                <w:kern w:val="0"/>
                <w:sz w:val="18"/>
                <w:szCs w:val="18"/>
              </w:rPr>
              <w:t>81.60</w:t>
            </w:r>
          </w:p>
        </w:tc>
      </w:tr>
      <w:tr w:rsidR="00B65CA7" w:rsidRPr="000F656F" w14:paraId="4ECB02BD" w14:textId="77777777" w:rsidTr="00B65CA7">
        <w:trPr>
          <w:trHeight w:val="280"/>
          <w:jc w:val="center"/>
        </w:trPr>
        <w:tc>
          <w:tcPr>
            <w:tcW w:w="1408" w:type="dxa"/>
            <w:tcBorders>
              <w:left w:val="nil"/>
              <w:right w:val="nil"/>
            </w:tcBorders>
            <w:shd w:val="clear" w:color="auto" w:fill="auto"/>
            <w:noWrap/>
            <w:vAlign w:val="center"/>
            <w:hideMark/>
          </w:tcPr>
          <w:p w14:paraId="6CAD4FAE"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ABB</w:t>
            </w:r>
          </w:p>
        </w:tc>
        <w:tc>
          <w:tcPr>
            <w:tcW w:w="1559" w:type="dxa"/>
            <w:tcBorders>
              <w:left w:val="nil"/>
              <w:right w:val="nil"/>
            </w:tcBorders>
            <w:shd w:val="clear" w:color="auto" w:fill="auto"/>
            <w:noWrap/>
            <w:vAlign w:val="center"/>
            <w:hideMark/>
          </w:tcPr>
          <w:p w14:paraId="4FD6C18B"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GT13D2</w:t>
            </w:r>
          </w:p>
        </w:tc>
        <w:tc>
          <w:tcPr>
            <w:tcW w:w="2268" w:type="dxa"/>
            <w:tcBorders>
              <w:left w:val="nil"/>
              <w:right w:val="nil"/>
            </w:tcBorders>
            <w:shd w:val="clear" w:color="auto" w:fill="auto"/>
            <w:noWrap/>
            <w:vAlign w:val="center"/>
            <w:hideMark/>
          </w:tcPr>
          <w:p w14:paraId="7CCBCABB"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3000</w:t>
            </w:r>
          </w:p>
        </w:tc>
        <w:tc>
          <w:tcPr>
            <w:tcW w:w="1559" w:type="dxa"/>
            <w:tcBorders>
              <w:left w:val="nil"/>
              <w:right w:val="nil"/>
            </w:tcBorders>
            <w:shd w:val="clear" w:color="auto" w:fill="auto"/>
            <w:noWrap/>
            <w:vAlign w:val="center"/>
            <w:hideMark/>
          </w:tcPr>
          <w:p w14:paraId="312D74F3" w14:textId="7BEFD318"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22</w:t>
            </w:r>
            <w:r>
              <w:rPr>
                <w:rFonts w:ascii="Times New Roman" w:eastAsia="宋体" w:hAnsi="Times New Roman" w:cs="Times New Roman"/>
                <w:color w:val="191919"/>
                <w:kern w:val="0"/>
                <w:sz w:val="18"/>
                <w:szCs w:val="18"/>
              </w:rPr>
              <w:t>.</w:t>
            </w:r>
            <w:r w:rsidRPr="00477993">
              <w:rPr>
                <w:rFonts w:ascii="Times New Roman" w:eastAsia="宋体" w:hAnsi="Times New Roman" w:cs="Times New Roman"/>
                <w:color w:val="191919"/>
                <w:kern w:val="0"/>
                <w:sz w:val="18"/>
                <w:szCs w:val="18"/>
              </w:rPr>
              <w:t>5</w:t>
            </w:r>
          </w:p>
        </w:tc>
        <w:tc>
          <w:tcPr>
            <w:tcW w:w="1276" w:type="dxa"/>
            <w:tcBorders>
              <w:left w:val="nil"/>
              <w:right w:val="nil"/>
            </w:tcBorders>
            <w:shd w:val="clear" w:color="auto" w:fill="auto"/>
            <w:noWrap/>
            <w:vAlign w:val="center"/>
            <w:hideMark/>
          </w:tcPr>
          <w:p w14:paraId="37EC626C" w14:textId="77777777" w:rsidR="00B65CA7" w:rsidRPr="00477993" w:rsidRDefault="00B65CA7" w:rsidP="00781AD4">
            <w:pPr>
              <w:widowControl/>
              <w:jc w:val="center"/>
              <w:rPr>
                <w:rFonts w:ascii="Times New Roman" w:eastAsia="宋体" w:hAnsi="Times New Roman" w:cs="Times New Roman"/>
                <w:color w:val="000000"/>
                <w:kern w:val="0"/>
                <w:sz w:val="18"/>
                <w:szCs w:val="18"/>
              </w:rPr>
            </w:pPr>
            <w:r w:rsidRPr="00477993">
              <w:rPr>
                <w:rFonts w:ascii="Times New Roman" w:eastAsia="宋体" w:hAnsi="Times New Roman" w:cs="Times New Roman"/>
                <w:color w:val="000000"/>
                <w:kern w:val="0"/>
                <w:sz w:val="18"/>
                <w:szCs w:val="18"/>
              </w:rPr>
              <w:t>100.50</w:t>
            </w:r>
          </w:p>
        </w:tc>
      </w:tr>
      <w:tr w:rsidR="00B65CA7" w:rsidRPr="000F656F" w14:paraId="458A839F" w14:textId="77777777" w:rsidTr="00B65CA7">
        <w:trPr>
          <w:trHeight w:val="280"/>
          <w:jc w:val="center"/>
        </w:trPr>
        <w:tc>
          <w:tcPr>
            <w:tcW w:w="1408" w:type="dxa"/>
            <w:tcBorders>
              <w:left w:val="nil"/>
              <w:right w:val="nil"/>
            </w:tcBorders>
            <w:shd w:val="clear" w:color="auto" w:fill="auto"/>
            <w:noWrap/>
            <w:vAlign w:val="center"/>
            <w:hideMark/>
          </w:tcPr>
          <w:p w14:paraId="5D34E4C7"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GE</w:t>
            </w:r>
          </w:p>
        </w:tc>
        <w:tc>
          <w:tcPr>
            <w:tcW w:w="1559" w:type="dxa"/>
            <w:tcBorders>
              <w:left w:val="nil"/>
              <w:right w:val="nil"/>
            </w:tcBorders>
            <w:shd w:val="clear" w:color="auto" w:fill="auto"/>
            <w:noWrap/>
            <w:vAlign w:val="center"/>
            <w:hideMark/>
          </w:tcPr>
          <w:p w14:paraId="51398826"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7191F</w:t>
            </w:r>
          </w:p>
        </w:tc>
        <w:tc>
          <w:tcPr>
            <w:tcW w:w="2268" w:type="dxa"/>
            <w:tcBorders>
              <w:left w:val="nil"/>
              <w:right w:val="nil"/>
            </w:tcBorders>
            <w:shd w:val="clear" w:color="auto" w:fill="auto"/>
            <w:noWrap/>
            <w:vAlign w:val="center"/>
            <w:hideMark/>
          </w:tcPr>
          <w:p w14:paraId="2728FC30"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3600</w:t>
            </w:r>
          </w:p>
        </w:tc>
        <w:tc>
          <w:tcPr>
            <w:tcW w:w="1559" w:type="dxa"/>
            <w:tcBorders>
              <w:left w:val="nil"/>
              <w:right w:val="nil"/>
            </w:tcBorders>
            <w:shd w:val="clear" w:color="auto" w:fill="auto"/>
            <w:noWrap/>
            <w:vAlign w:val="center"/>
            <w:hideMark/>
          </w:tcPr>
          <w:p w14:paraId="6A5F83DE" w14:textId="2FA4CC09"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30</w:t>
            </w:r>
            <w:r>
              <w:rPr>
                <w:rFonts w:ascii="Times New Roman" w:eastAsia="宋体" w:hAnsi="Times New Roman" w:cs="Times New Roman"/>
                <w:color w:val="191919"/>
                <w:kern w:val="0"/>
                <w:sz w:val="18"/>
                <w:szCs w:val="18"/>
              </w:rPr>
              <w:t>.</w:t>
            </w:r>
            <w:r w:rsidRPr="00477993">
              <w:rPr>
                <w:rFonts w:ascii="Times New Roman" w:eastAsia="宋体" w:hAnsi="Times New Roman" w:cs="Times New Roman"/>
                <w:color w:val="191919"/>
                <w:kern w:val="0"/>
                <w:sz w:val="18"/>
                <w:szCs w:val="18"/>
              </w:rPr>
              <w:t>4</w:t>
            </w:r>
          </w:p>
        </w:tc>
        <w:tc>
          <w:tcPr>
            <w:tcW w:w="1276" w:type="dxa"/>
            <w:tcBorders>
              <w:left w:val="nil"/>
              <w:right w:val="nil"/>
            </w:tcBorders>
            <w:shd w:val="clear" w:color="auto" w:fill="auto"/>
            <w:noWrap/>
            <w:vAlign w:val="center"/>
            <w:hideMark/>
          </w:tcPr>
          <w:p w14:paraId="6D52D1F5" w14:textId="77777777" w:rsidR="00B65CA7" w:rsidRPr="00477993" w:rsidRDefault="00B65CA7" w:rsidP="00781AD4">
            <w:pPr>
              <w:widowControl/>
              <w:jc w:val="center"/>
              <w:rPr>
                <w:rFonts w:ascii="Times New Roman" w:eastAsia="宋体" w:hAnsi="Times New Roman" w:cs="Times New Roman"/>
                <w:color w:val="000000"/>
                <w:kern w:val="0"/>
                <w:sz w:val="18"/>
                <w:szCs w:val="18"/>
              </w:rPr>
            </w:pPr>
            <w:r w:rsidRPr="00477993">
              <w:rPr>
                <w:rFonts w:ascii="Times New Roman" w:eastAsia="宋体" w:hAnsi="Times New Roman" w:cs="Times New Roman"/>
                <w:color w:val="000000"/>
                <w:kern w:val="0"/>
                <w:sz w:val="18"/>
                <w:szCs w:val="18"/>
              </w:rPr>
              <w:t>151.30</w:t>
            </w:r>
          </w:p>
        </w:tc>
      </w:tr>
      <w:tr w:rsidR="00B65CA7" w:rsidRPr="000F656F" w14:paraId="297B29DB" w14:textId="77777777" w:rsidTr="00B65CA7">
        <w:trPr>
          <w:trHeight w:val="280"/>
          <w:jc w:val="center"/>
        </w:trPr>
        <w:tc>
          <w:tcPr>
            <w:tcW w:w="1408" w:type="dxa"/>
            <w:tcBorders>
              <w:left w:val="nil"/>
              <w:bottom w:val="single" w:sz="8" w:space="0" w:color="auto"/>
              <w:right w:val="nil"/>
            </w:tcBorders>
            <w:shd w:val="clear" w:color="auto" w:fill="auto"/>
            <w:noWrap/>
            <w:vAlign w:val="center"/>
            <w:hideMark/>
          </w:tcPr>
          <w:p w14:paraId="6DE83BD5"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KWU</w:t>
            </w:r>
          </w:p>
        </w:tc>
        <w:tc>
          <w:tcPr>
            <w:tcW w:w="1559" w:type="dxa"/>
            <w:tcBorders>
              <w:left w:val="nil"/>
              <w:bottom w:val="single" w:sz="8" w:space="0" w:color="auto"/>
              <w:right w:val="nil"/>
            </w:tcBorders>
            <w:shd w:val="clear" w:color="auto" w:fill="auto"/>
            <w:noWrap/>
            <w:vAlign w:val="center"/>
            <w:hideMark/>
          </w:tcPr>
          <w:p w14:paraId="014C48C1"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V94.3</w:t>
            </w:r>
          </w:p>
        </w:tc>
        <w:tc>
          <w:tcPr>
            <w:tcW w:w="2268" w:type="dxa"/>
            <w:tcBorders>
              <w:left w:val="nil"/>
              <w:bottom w:val="single" w:sz="8" w:space="0" w:color="auto"/>
              <w:right w:val="nil"/>
            </w:tcBorders>
            <w:shd w:val="clear" w:color="auto" w:fill="auto"/>
            <w:noWrap/>
            <w:vAlign w:val="center"/>
            <w:hideMark/>
          </w:tcPr>
          <w:p w14:paraId="668FB6A7" w14:textId="77777777"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3000</w:t>
            </w:r>
          </w:p>
        </w:tc>
        <w:tc>
          <w:tcPr>
            <w:tcW w:w="1559" w:type="dxa"/>
            <w:tcBorders>
              <w:left w:val="nil"/>
              <w:bottom w:val="single" w:sz="8" w:space="0" w:color="auto"/>
              <w:right w:val="nil"/>
            </w:tcBorders>
            <w:shd w:val="clear" w:color="auto" w:fill="auto"/>
            <w:noWrap/>
            <w:vAlign w:val="center"/>
            <w:hideMark/>
          </w:tcPr>
          <w:p w14:paraId="325F1AC2" w14:textId="4EFFF70C" w:rsidR="00B65CA7" w:rsidRPr="00477993" w:rsidRDefault="00B65CA7" w:rsidP="00781AD4">
            <w:pPr>
              <w:widowControl/>
              <w:jc w:val="center"/>
              <w:rPr>
                <w:rFonts w:ascii="Times New Roman" w:eastAsia="宋体" w:hAnsi="Times New Roman" w:cs="Times New Roman"/>
                <w:color w:val="191919"/>
                <w:kern w:val="0"/>
                <w:sz w:val="18"/>
                <w:szCs w:val="18"/>
              </w:rPr>
            </w:pPr>
            <w:r w:rsidRPr="00477993">
              <w:rPr>
                <w:rFonts w:ascii="Times New Roman" w:eastAsia="宋体" w:hAnsi="Times New Roman" w:cs="Times New Roman"/>
                <w:color w:val="191919"/>
                <w:kern w:val="0"/>
                <w:sz w:val="18"/>
                <w:szCs w:val="18"/>
              </w:rPr>
              <w:t>41</w:t>
            </w:r>
            <w:r>
              <w:rPr>
                <w:rFonts w:ascii="Times New Roman" w:eastAsia="宋体" w:hAnsi="Times New Roman" w:cs="Times New Roman"/>
                <w:color w:val="191919"/>
                <w:kern w:val="0"/>
                <w:sz w:val="18"/>
                <w:szCs w:val="18"/>
              </w:rPr>
              <w:t>.</w:t>
            </w:r>
            <w:r w:rsidRPr="00477993">
              <w:rPr>
                <w:rFonts w:ascii="Times New Roman" w:eastAsia="宋体" w:hAnsi="Times New Roman" w:cs="Times New Roman"/>
                <w:color w:val="191919"/>
                <w:kern w:val="0"/>
                <w:sz w:val="18"/>
                <w:szCs w:val="18"/>
              </w:rPr>
              <w:t>0</w:t>
            </w:r>
          </w:p>
        </w:tc>
        <w:tc>
          <w:tcPr>
            <w:tcW w:w="1276" w:type="dxa"/>
            <w:tcBorders>
              <w:left w:val="nil"/>
              <w:bottom w:val="single" w:sz="8" w:space="0" w:color="auto"/>
              <w:right w:val="nil"/>
            </w:tcBorders>
            <w:shd w:val="clear" w:color="auto" w:fill="auto"/>
            <w:noWrap/>
            <w:vAlign w:val="center"/>
            <w:hideMark/>
          </w:tcPr>
          <w:p w14:paraId="05924D9C" w14:textId="77777777" w:rsidR="00B65CA7" w:rsidRPr="00477993" w:rsidRDefault="00B65CA7" w:rsidP="00781AD4">
            <w:pPr>
              <w:widowControl/>
              <w:jc w:val="center"/>
              <w:rPr>
                <w:rFonts w:ascii="Times New Roman" w:eastAsia="宋体" w:hAnsi="Times New Roman" w:cs="Times New Roman"/>
                <w:color w:val="000000"/>
                <w:kern w:val="0"/>
                <w:sz w:val="18"/>
                <w:szCs w:val="18"/>
              </w:rPr>
            </w:pPr>
            <w:r w:rsidRPr="00477993">
              <w:rPr>
                <w:rFonts w:ascii="Times New Roman" w:eastAsia="宋体" w:hAnsi="Times New Roman" w:cs="Times New Roman"/>
                <w:color w:val="000000"/>
                <w:kern w:val="0"/>
                <w:sz w:val="18"/>
                <w:szCs w:val="18"/>
              </w:rPr>
              <w:t>200.36</w:t>
            </w:r>
          </w:p>
        </w:tc>
      </w:tr>
    </w:tbl>
    <w:p w14:paraId="1586BA38" w14:textId="381E9987" w:rsidR="00477993" w:rsidRDefault="00B65CA7" w:rsidP="00B65CA7">
      <w:pPr>
        <w:spacing w:beforeLines="50" w:before="156"/>
        <w:rPr>
          <w:rFonts w:ascii="Times New Roman" w:hAnsi="Times New Roman" w:cs="Times New Roman"/>
          <w:szCs w:val="21"/>
          <w:u w:val="single"/>
        </w:rPr>
      </w:pPr>
      <w:r w:rsidRPr="00B65CA7">
        <w:rPr>
          <w:rFonts w:ascii="Times New Roman" w:hAnsi="Times New Roman" w:cs="Times New Roman" w:hint="eastAsia"/>
          <w:szCs w:val="21"/>
          <w:u w:val="single"/>
        </w:rPr>
        <w:t>C</w:t>
      </w:r>
      <w:r w:rsidRPr="00B65CA7">
        <w:rPr>
          <w:rFonts w:ascii="Times New Roman" w:hAnsi="Times New Roman" w:cs="Times New Roman"/>
          <w:szCs w:val="21"/>
          <w:u w:val="single"/>
        </w:rPr>
        <w:t>ost of control system</w:t>
      </w:r>
    </w:p>
    <w:p w14:paraId="7ABACC78" w14:textId="43B0309B" w:rsidR="00B3261A" w:rsidRDefault="00B3261A" w:rsidP="00B3261A">
      <w:pPr>
        <w:ind w:firstLineChars="200" w:firstLine="420"/>
        <w:rPr>
          <w:rFonts w:ascii="Times New Roman" w:hAnsi="Times New Roman" w:cs="Times New Roman"/>
          <w:szCs w:val="21"/>
        </w:rPr>
      </w:pPr>
      <w:r w:rsidRPr="00B3261A">
        <w:rPr>
          <w:rFonts w:ascii="Times New Roman" w:hAnsi="Times New Roman" w:cs="Times New Roman"/>
          <w:szCs w:val="21"/>
        </w:rPr>
        <w:t xml:space="preserve">According to research, the cost of the control system for regional natural gas distributed energy supply projects in Shanghai is generally between </w:t>
      </w:r>
      <w:r>
        <w:rPr>
          <w:rFonts w:ascii="Times New Roman" w:hAnsi="Times New Roman" w:cs="Times New Roman"/>
          <w:szCs w:val="21"/>
        </w:rPr>
        <w:t>0.28</w:t>
      </w:r>
      <w:r w:rsidRPr="00B3261A">
        <w:rPr>
          <w:rFonts w:ascii="Times New Roman" w:hAnsi="Times New Roman" w:cs="Times New Roman"/>
          <w:szCs w:val="21"/>
        </w:rPr>
        <w:t xml:space="preserve"> to </w:t>
      </w:r>
      <w:r>
        <w:rPr>
          <w:rFonts w:ascii="Times New Roman" w:hAnsi="Times New Roman" w:cs="Times New Roman"/>
          <w:szCs w:val="21"/>
        </w:rPr>
        <w:t>0.71</w:t>
      </w:r>
      <w:r w:rsidRPr="00B3261A">
        <w:rPr>
          <w:rFonts w:ascii="Times New Roman" w:hAnsi="Times New Roman" w:cs="Times New Roman"/>
          <w:szCs w:val="21"/>
        </w:rPr>
        <w:t xml:space="preserve"> million </w:t>
      </w:r>
      <w:r>
        <w:rPr>
          <w:rFonts w:ascii="Times New Roman" w:hAnsi="Times New Roman" w:cs="Times New Roman"/>
          <w:szCs w:val="21"/>
        </w:rPr>
        <w:t>dollar</w:t>
      </w:r>
      <w:r w:rsidRPr="00B3261A">
        <w:rPr>
          <w:rFonts w:ascii="Times New Roman" w:hAnsi="Times New Roman" w:cs="Times New Roman"/>
          <w:szCs w:val="21"/>
        </w:rPr>
        <w:t xml:space="preserve"> per </w:t>
      </w:r>
      <w:r>
        <w:rPr>
          <w:rFonts w:ascii="Times New Roman" w:hAnsi="Times New Roman" w:cs="Times New Roman"/>
          <w:szCs w:val="21"/>
        </w:rPr>
        <w:t>unit</w:t>
      </w:r>
      <w:r w:rsidRPr="00B3261A">
        <w:rPr>
          <w:rFonts w:ascii="Times New Roman" w:hAnsi="Times New Roman" w:cs="Times New Roman"/>
          <w:szCs w:val="21"/>
        </w:rPr>
        <w:t xml:space="preserve">, with an average value of </w:t>
      </w:r>
      <w:r>
        <w:rPr>
          <w:rFonts w:ascii="Times New Roman" w:hAnsi="Times New Roman" w:cs="Times New Roman"/>
          <w:szCs w:val="21"/>
        </w:rPr>
        <w:t>0.5</w:t>
      </w:r>
      <w:r w:rsidRPr="00B3261A">
        <w:rPr>
          <w:rFonts w:ascii="Times New Roman" w:hAnsi="Times New Roman" w:cs="Times New Roman"/>
          <w:szCs w:val="21"/>
        </w:rPr>
        <w:t xml:space="preserve"> million </w:t>
      </w:r>
      <w:r>
        <w:rPr>
          <w:rFonts w:ascii="Times New Roman" w:hAnsi="Times New Roman" w:cs="Times New Roman"/>
          <w:szCs w:val="21"/>
        </w:rPr>
        <w:t>dollar</w:t>
      </w:r>
      <w:r w:rsidRPr="00B3261A">
        <w:rPr>
          <w:rFonts w:ascii="Times New Roman" w:hAnsi="Times New Roman" w:cs="Times New Roman"/>
          <w:szCs w:val="21"/>
        </w:rPr>
        <w:t xml:space="preserve">. The average installed capacity of the corresponding power generation device is 3.85MW, and the cost of the control system is calculated at </w:t>
      </w:r>
      <w:r>
        <w:rPr>
          <w:rFonts w:ascii="Times New Roman" w:hAnsi="Times New Roman" w:cs="Times New Roman"/>
          <w:szCs w:val="21"/>
        </w:rPr>
        <w:t>0.13</w:t>
      </w:r>
      <w:r w:rsidRPr="00B3261A">
        <w:rPr>
          <w:rFonts w:ascii="Times New Roman" w:hAnsi="Times New Roman" w:cs="Times New Roman"/>
          <w:szCs w:val="21"/>
        </w:rPr>
        <w:t xml:space="preserve"> million </w:t>
      </w:r>
      <w:r>
        <w:rPr>
          <w:rFonts w:ascii="Times New Roman" w:hAnsi="Times New Roman" w:cs="Times New Roman"/>
          <w:szCs w:val="21"/>
        </w:rPr>
        <w:t>dollar</w:t>
      </w:r>
      <w:r w:rsidR="00E1718A">
        <w:rPr>
          <w:rFonts w:ascii="Times New Roman" w:hAnsi="Times New Roman" w:cs="Times New Roman"/>
          <w:szCs w:val="21"/>
        </w:rPr>
        <w:t xml:space="preserve"> </w:t>
      </w:r>
      <w:r w:rsidR="00E1718A">
        <w:rPr>
          <w:rFonts w:ascii="Times New Roman" w:hAnsi="Times New Roman" w:cs="Times New Roman" w:hint="eastAsia"/>
          <w:szCs w:val="21"/>
        </w:rPr>
        <w:t>per</w:t>
      </w:r>
      <w:r w:rsidR="00E1718A">
        <w:rPr>
          <w:rFonts w:ascii="Times New Roman" w:hAnsi="Times New Roman" w:cs="Times New Roman"/>
          <w:szCs w:val="21"/>
        </w:rPr>
        <w:t xml:space="preserve"> </w:t>
      </w:r>
      <w:r w:rsidRPr="00B3261A">
        <w:rPr>
          <w:rFonts w:ascii="Times New Roman" w:hAnsi="Times New Roman" w:cs="Times New Roman"/>
          <w:szCs w:val="21"/>
        </w:rPr>
        <w:t>MW.</w:t>
      </w:r>
    </w:p>
    <w:p w14:paraId="7852E237" w14:textId="5B9CE6B1" w:rsidR="00B3261A" w:rsidRDefault="00B3261A" w:rsidP="00B3261A">
      <w:pPr>
        <w:rPr>
          <w:rFonts w:ascii="Times New Roman" w:hAnsi="Times New Roman" w:cs="Times New Roman"/>
          <w:szCs w:val="21"/>
          <w:u w:val="single"/>
        </w:rPr>
      </w:pPr>
      <w:r w:rsidRPr="00B3261A">
        <w:rPr>
          <w:rFonts w:ascii="Times New Roman" w:hAnsi="Times New Roman" w:cs="Times New Roman"/>
          <w:szCs w:val="21"/>
          <w:u w:val="single"/>
        </w:rPr>
        <w:t>Cost of gas and electric cooling and heating ancillary system equipment</w:t>
      </w:r>
    </w:p>
    <w:p w14:paraId="7AA092D9" w14:textId="62C3B870" w:rsidR="00B3261A" w:rsidRDefault="00B3261A" w:rsidP="00B3261A">
      <w:pPr>
        <w:ind w:firstLineChars="200" w:firstLine="420"/>
        <w:rPr>
          <w:rFonts w:ascii="Times New Roman" w:hAnsi="Times New Roman" w:cs="Times New Roman"/>
          <w:szCs w:val="21"/>
        </w:rPr>
      </w:pPr>
      <w:r w:rsidRPr="00B3261A">
        <w:rPr>
          <w:rFonts w:ascii="Times New Roman" w:hAnsi="Times New Roman" w:cs="Times New Roman"/>
          <w:szCs w:val="21"/>
        </w:rPr>
        <w:t xml:space="preserve">According to research, the initial investment in gas regulator stations for regional natural gas distributed energy supply projects in Shanghai is between </w:t>
      </w:r>
      <w:r>
        <w:rPr>
          <w:rFonts w:ascii="Times New Roman" w:hAnsi="Times New Roman" w:cs="Times New Roman"/>
          <w:szCs w:val="21"/>
        </w:rPr>
        <w:t xml:space="preserve">0.3-0.9 </w:t>
      </w:r>
      <w:r w:rsidRPr="00B3261A">
        <w:rPr>
          <w:rFonts w:ascii="Times New Roman" w:hAnsi="Times New Roman" w:cs="Times New Roman"/>
          <w:szCs w:val="21"/>
        </w:rPr>
        <w:t>million</w:t>
      </w:r>
      <w:r>
        <w:rPr>
          <w:rFonts w:ascii="Times New Roman" w:hAnsi="Times New Roman" w:cs="Times New Roman"/>
          <w:szCs w:val="21"/>
        </w:rPr>
        <w:t xml:space="preserve"> </w:t>
      </w:r>
      <w:proofErr w:type="gramStart"/>
      <w:r>
        <w:rPr>
          <w:rFonts w:ascii="Times New Roman" w:hAnsi="Times New Roman" w:cs="Times New Roman"/>
          <w:szCs w:val="21"/>
        </w:rPr>
        <w:t>dollar</w:t>
      </w:r>
      <w:proofErr w:type="gramEnd"/>
      <w:r w:rsidRPr="00B3261A">
        <w:rPr>
          <w:rFonts w:ascii="Times New Roman" w:hAnsi="Times New Roman" w:cs="Times New Roman"/>
          <w:szCs w:val="21"/>
        </w:rPr>
        <w:t xml:space="preserve">, with a median of </w:t>
      </w:r>
      <w:r>
        <w:rPr>
          <w:rFonts w:ascii="Times New Roman" w:hAnsi="Times New Roman" w:cs="Times New Roman"/>
          <w:szCs w:val="21"/>
        </w:rPr>
        <w:t>0.4</w:t>
      </w:r>
      <w:r w:rsidRPr="00B3261A">
        <w:rPr>
          <w:rFonts w:ascii="Times New Roman" w:hAnsi="Times New Roman" w:cs="Times New Roman"/>
          <w:szCs w:val="21"/>
        </w:rPr>
        <w:t xml:space="preserve"> million</w:t>
      </w:r>
      <w:r>
        <w:rPr>
          <w:rFonts w:ascii="Times New Roman" w:hAnsi="Times New Roman" w:cs="Times New Roman"/>
          <w:szCs w:val="21"/>
        </w:rPr>
        <w:t xml:space="preserve"> dollar</w:t>
      </w:r>
      <w:r w:rsidRPr="00B3261A">
        <w:rPr>
          <w:rFonts w:ascii="Times New Roman" w:hAnsi="Times New Roman" w:cs="Times New Roman"/>
          <w:szCs w:val="21"/>
        </w:rPr>
        <w:t>, and the initial investment in electrical systems is between</w:t>
      </w:r>
      <w:r>
        <w:rPr>
          <w:rFonts w:ascii="Times New Roman" w:hAnsi="Times New Roman" w:cs="Times New Roman"/>
          <w:szCs w:val="21"/>
        </w:rPr>
        <w:t xml:space="preserve"> 0.7</w:t>
      </w:r>
      <w:r w:rsidRPr="00B3261A">
        <w:rPr>
          <w:rFonts w:ascii="Times New Roman" w:hAnsi="Times New Roman" w:cs="Times New Roman"/>
          <w:szCs w:val="21"/>
        </w:rPr>
        <w:t>-</w:t>
      </w:r>
      <w:r>
        <w:rPr>
          <w:rFonts w:ascii="Times New Roman" w:hAnsi="Times New Roman" w:cs="Times New Roman"/>
          <w:szCs w:val="21"/>
        </w:rPr>
        <w:t>2.1</w:t>
      </w:r>
      <w:r w:rsidRPr="00B3261A">
        <w:rPr>
          <w:rFonts w:ascii="Times New Roman" w:hAnsi="Times New Roman" w:cs="Times New Roman"/>
          <w:szCs w:val="21"/>
        </w:rPr>
        <w:t xml:space="preserve"> million</w:t>
      </w:r>
      <w:r>
        <w:rPr>
          <w:rFonts w:ascii="Times New Roman" w:hAnsi="Times New Roman" w:cs="Times New Roman"/>
          <w:szCs w:val="21"/>
        </w:rPr>
        <w:t xml:space="preserve"> dollar</w:t>
      </w:r>
      <w:r w:rsidRPr="00B3261A">
        <w:rPr>
          <w:rFonts w:ascii="Times New Roman" w:hAnsi="Times New Roman" w:cs="Times New Roman"/>
          <w:szCs w:val="21"/>
        </w:rPr>
        <w:t>, with a median of about</w:t>
      </w:r>
      <w:r>
        <w:rPr>
          <w:rFonts w:ascii="Times New Roman" w:hAnsi="Times New Roman" w:cs="Times New Roman"/>
          <w:szCs w:val="21"/>
        </w:rPr>
        <w:t xml:space="preserve"> 1</w:t>
      </w:r>
      <w:r w:rsidRPr="00B3261A">
        <w:rPr>
          <w:rFonts w:ascii="Times New Roman" w:hAnsi="Times New Roman" w:cs="Times New Roman"/>
          <w:szCs w:val="21"/>
        </w:rPr>
        <w:t xml:space="preserve"> million</w:t>
      </w:r>
      <w:r>
        <w:rPr>
          <w:rFonts w:ascii="Times New Roman" w:hAnsi="Times New Roman" w:cs="Times New Roman"/>
          <w:szCs w:val="21"/>
        </w:rPr>
        <w:t xml:space="preserve"> dollar</w:t>
      </w:r>
      <w:r w:rsidRPr="00B3261A">
        <w:rPr>
          <w:rFonts w:ascii="Times New Roman" w:hAnsi="Times New Roman" w:cs="Times New Roman"/>
          <w:szCs w:val="21"/>
        </w:rPr>
        <w:t xml:space="preserve">. The investment in gas supply system equipment for power generation projects is based on </w:t>
      </w:r>
      <w:r w:rsidR="00E1718A">
        <w:rPr>
          <w:rFonts w:ascii="Times New Roman" w:hAnsi="Times New Roman" w:cs="Times New Roman"/>
          <w:szCs w:val="21"/>
        </w:rPr>
        <w:t xml:space="preserve">0.1 million dollar per </w:t>
      </w:r>
      <w:r w:rsidRPr="00B3261A">
        <w:rPr>
          <w:rFonts w:ascii="Times New Roman" w:hAnsi="Times New Roman" w:cs="Times New Roman"/>
          <w:szCs w:val="21"/>
        </w:rPr>
        <w:t xml:space="preserve">MW, and the investment in electrical system equipment is based on </w:t>
      </w:r>
      <w:r w:rsidR="00E1718A">
        <w:rPr>
          <w:rFonts w:ascii="Times New Roman" w:hAnsi="Times New Roman" w:cs="Times New Roman"/>
          <w:szCs w:val="21"/>
        </w:rPr>
        <w:t>0.25</w:t>
      </w:r>
      <w:r w:rsidRPr="00B3261A">
        <w:rPr>
          <w:rFonts w:ascii="Times New Roman" w:hAnsi="Times New Roman" w:cs="Times New Roman"/>
          <w:szCs w:val="21"/>
        </w:rPr>
        <w:t xml:space="preserve"> million</w:t>
      </w:r>
      <w:r w:rsidR="00E1718A">
        <w:rPr>
          <w:rFonts w:ascii="Times New Roman" w:hAnsi="Times New Roman" w:cs="Times New Roman"/>
          <w:szCs w:val="21"/>
        </w:rPr>
        <w:t xml:space="preserve"> dollar per </w:t>
      </w:r>
      <w:r w:rsidRPr="00B3261A">
        <w:rPr>
          <w:rFonts w:ascii="Times New Roman" w:hAnsi="Times New Roman" w:cs="Times New Roman"/>
          <w:szCs w:val="21"/>
        </w:rPr>
        <w:t>MW.</w:t>
      </w:r>
    </w:p>
    <w:p w14:paraId="3FBC1283" w14:textId="01D96E93" w:rsidR="00E1718A" w:rsidRPr="00E1718A" w:rsidRDefault="00E1718A" w:rsidP="00E1718A">
      <w:pPr>
        <w:rPr>
          <w:rFonts w:ascii="Times New Roman" w:hAnsi="Times New Roman" w:cs="Times New Roman"/>
          <w:szCs w:val="21"/>
          <w:u w:val="single"/>
        </w:rPr>
      </w:pPr>
      <w:r w:rsidRPr="00E1718A">
        <w:rPr>
          <w:rFonts w:ascii="Times New Roman" w:hAnsi="Times New Roman" w:cs="Times New Roman" w:hint="eastAsia"/>
          <w:szCs w:val="21"/>
          <w:u w:val="single"/>
        </w:rPr>
        <w:t>Cost</w:t>
      </w:r>
      <w:r w:rsidRPr="00E1718A">
        <w:rPr>
          <w:rFonts w:ascii="Times New Roman" w:hAnsi="Times New Roman" w:cs="Times New Roman"/>
          <w:szCs w:val="21"/>
          <w:u w:val="single"/>
        </w:rPr>
        <w:t xml:space="preserve"> </w:t>
      </w:r>
      <w:r w:rsidRPr="00E1718A">
        <w:rPr>
          <w:rFonts w:ascii="Times New Roman" w:hAnsi="Times New Roman" w:cs="Times New Roman" w:hint="eastAsia"/>
          <w:szCs w:val="21"/>
          <w:u w:val="single"/>
        </w:rPr>
        <w:t>of</w:t>
      </w:r>
      <w:r w:rsidRPr="00E1718A">
        <w:rPr>
          <w:rFonts w:ascii="Times New Roman" w:hAnsi="Times New Roman" w:cs="Times New Roman"/>
          <w:szCs w:val="21"/>
          <w:u w:val="single"/>
        </w:rPr>
        <w:t xml:space="preserve"> </w:t>
      </w:r>
      <w:r w:rsidRPr="00E1718A">
        <w:rPr>
          <w:rFonts w:ascii="Times New Roman" w:hAnsi="Times New Roman" w:cs="Times New Roman" w:hint="eastAsia"/>
          <w:szCs w:val="21"/>
          <w:u w:val="single"/>
        </w:rPr>
        <w:t>e</w:t>
      </w:r>
      <w:r w:rsidRPr="00E1718A">
        <w:rPr>
          <w:rFonts w:ascii="Times New Roman" w:hAnsi="Times New Roman" w:cs="Times New Roman"/>
          <w:szCs w:val="21"/>
          <w:u w:val="single"/>
        </w:rPr>
        <w:t>quipment installation</w:t>
      </w:r>
    </w:p>
    <w:p w14:paraId="7F5BD59D" w14:textId="73F32202" w:rsidR="00E1718A" w:rsidRPr="00E1718A" w:rsidRDefault="00E1718A" w:rsidP="00E1718A">
      <w:pPr>
        <w:ind w:firstLineChars="200" w:firstLine="420"/>
        <w:rPr>
          <w:rFonts w:ascii="Times New Roman" w:hAnsi="Times New Roman" w:cs="Times New Roman"/>
          <w:szCs w:val="21"/>
        </w:rPr>
      </w:pPr>
      <w:r>
        <w:rPr>
          <w:rFonts w:ascii="Times New Roman" w:hAnsi="Times New Roman" w:cs="Times New Roman"/>
          <w:szCs w:val="21"/>
        </w:rPr>
        <w:t>C</w:t>
      </w:r>
      <w:r>
        <w:rPr>
          <w:rFonts w:ascii="Times New Roman" w:hAnsi="Times New Roman" w:cs="Times New Roman" w:hint="eastAsia"/>
          <w:szCs w:val="21"/>
        </w:rPr>
        <w:t>ost</w:t>
      </w:r>
      <w:r>
        <w:rPr>
          <w:rFonts w:ascii="Times New Roman" w:hAnsi="Times New Roman" w:cs="Times New Roman"/>
          <w:szCs w:val="21"/>
        </w:rPr>
        <w:t xml:space="preserve"> </w:t>
      </w:r>
      <w:r>
        <w:rPr>
          <w:rFonts w:ascii="Times New Roman" w:hAnsi="Times New Roman" w:cs="Times New Roman" w:hint="eastAsia"/>
          <w:szCs w:val="21"/>
        </w:rPr>
        <w:t>of</w:t>
      </w:r>
      <w:r>
        <w:rPr>
          <w:rFonts w:ascii="Times New Roman" w:hAnsi="Times New Roman" w:cs="Times New Roman"/>
          <w:szCs w:val="21"/>
        </w:rPr>
        <w:t xml:space="preserve"> </w:t>
      </w:r>
      <w:r>
        <w:rPr>
          <w:rFonts w:ascii="Times New Roman" w:hAnsi="Times New Roman" w:cs="Times New Roman" w:hint="eastAsia"/>
          <w:szCs w:val="21"/>
        </w:rPr>
        <w:t>equipment</w:t>
      </w:r>
      <w:r>
        <w:rPr>
          <w:rFonts w:ascii="Times New Roman" w:hAnsi="Times New Roman" w:cs="Times New Roman"/>
          <w:szCs w:val="21"/>
        </w:rPr>
        <w:t xml:space="preserve"> </w:t>
      </w:r>
      <w:r>
        <w:rPr>
          <w:rFonts w:ascii="Times New Roman" w:hAnsi="Times New Roman" w:cs="Times New Roman" w:hint="eastAsia"/>
          <w:szCs w:val="21"/>
        </w:rPr>
        <w:t>installation</w:t>
      </w:r>
      <w:r>
        <w:rPr>
          <w:rFonts w:ascii="Times New Roman" w:hAnsi="Times New Roman" w:cs="Times New Roman"/>
          <w:szCs w:val="21"/>
        </w:rPr>
        <w:t xml:space="preserve"> accounts for </w:t>
      </w:r>
      <w:r w:rsidRPr="00E1718A">
        <w:rPr>
          <w:rFonts w:ascii="Times New Roman" w:hAnsi="Times New Roman" w:cs="Times New Roman"/>
          <w:szCs w:val="21"/>
        </w:rPr>
        <w:t>generally 10% to 15% of the</w:t>
      </w:r>
      <w:r>
        <w:rPr>
          <w:rFonts w:ascii="Times New Roman" w:hAnsi="Times New Roman" w:cs="Times New Roman"/>
          <w:szCs w:val="21"/>
        </w:rPr>
        <w:t xml:space="preserve"> c</w:t>
      </w:r>
      <w:r w:rsidRPr="00E1718A">
        <w:rPr>
          <w:rFonts w:ascii="Times New Roman" w:hAnsi="Times New Roman" w:cs="Times New Roman"/>
          <w:szCs w:val="21"/>
        </w:rPr>
        <w:t>ost of purchasing generator unit</w:t>
      </w:r>
      <w:r>
        <w:rPr>
          <w:rFonts w:ascii="Times New Roman" w:hAnsi="Times New Roman" w:cs="Times New Roman"/>
          <w:szCs w:val="21"/>
        </w:rPr>
        <w:t>, which is calculated as 12% in this paper.</w:t>
      </w:r>
    </w:p>
    <w:p w14:paraId="19DE019C" w14:textId="6A48D34D" w:rsidR="00E1718A" w:rsidRPr="00E1718A" w:rsidRDefault="00E1718A" w:rsidP="00E1718A">
      <w:pPr>
        <w:rPr>
          <w:rFonts w:ascii="Times New Roman" w:hAnsi="Times New Roman" w:cs="Times New Roman"/>
          <w:szCs w:val="21"/>
          <w:u w:val="single"/>
        </w:rPr>
      </w:pPr>
      <w:r w:rsidRPr="00E1718A">
        <w:rPr>
          <w:rFonts w:ascii="Times New Roman" w:hAnsi="Times New Roman" w:cs="Times New Roman"/>
          <w:szCs w:val="21"/>
          <w:u w:val="single"/>
        </w:rPr>
        <w:t>Cost of construction</w:t>
      </w:r>
    </w:p>
    <w:p w14:paraId="4C3EBEBB" w14:textId="69FCA640" w:rsidR="00E1718A" w:rsidRDefault="00E1718A" w:rsidP="00E1718A">
      <w:pPr>
        <w:ind w:firstLineChars="200" w:firstLine="420"/>
        <w:rPr>
          <w:rFonts w:ascii="Times New Roman" w:hAnsi="Times New Roman" w:cs="Times New Roman"/>
          <w:szCs w:val="21"/>
        </w:rPr>
      </w:pPr>
      <w:r w:rsidRPr="00E1718A">
        <w:rPr>
          <w:rFonts w:ascii="Times New Roman" w:hAnsi="Times New Roman" w:cs="Times New Roman"/>
          <w:szCs w:val="21"/>
        </w:rPr>
        <w:t xml:space="preserve">According to the current situation of distributed energy supply land in Shanghai, it is calculated at </w:t>
      </w:r>
      <w:r>
        <w:rPr>
          <w:rFonts w:ascii="Times New Roman" w:hAnsi="Times New Roman" w:cs="Times New Roman"/>
          <w:szCs w:val="21"/>
        </w:rPr>
        <w:t>0.08</w:t>
      </w:r>
      <w:r w:rsidRPr="00E1718A">
        <w:rPr>
          <w:rFonts w:ascii="Times New Roman" w:hAnsi="Times New Roman" w:cs="Times New Roman"/>
          <w:szCs w:val="21"/>
        </w:rPr>
        <w:t xml:space="preserve"> million dollar per MW.</w:t>
      </w:r>
    </w:p>
    <w:p w14:paraId="140211FB" w14:textId="56C874BA" w:rsidR="00E1718A" w:rsidRDefault="00E1718A" w:rsidP="00E1718A">
      <w:pPr>
        <w:rPr>
          <w:rFonts w:ascii="Times New Roman" w:hAnsi="Times New Roman" w:cs="Times New Roman"/>
          <w:szCs w:val="21"/>
          <w:u w:val="single"/>
        </w:rPr>
      </w:pPr>
      <w:r>
        <w:rPr>
          <w:rFonts w:ascii="Times New Roman" w:hAnsi="Times New Roman" w:cs="Times New Roman"/>
          <w:szCs w:val="21"/>
          <w:u w:val="single"/>
        </w:rPr>
        <w:t>Other cost</w:t>
      </w:r>
    </w:p>
    <w:p w14:paraId="652B799D" w14:textId="75DB7C5A" w:rsidR="00E1718A" w:rsidRDefault="00C432E2" w:rsidP="00C432E2">
      <w:pPr>
        <w:ind w:firstLineChars="200" w:firstLine="420"/>
        <w:rPr>
          <w:rFonts w:ascii="Times New Roman" w:hAnsi="Times New Roman" w:cs="Times New Roman"/>
          <w:szCs w:val="21"/>
        </w:rPr>
      </w:pPr>
      <w:r w:rsidRPr="00C432E2">
        <w:rPr>
          <w:rFonts w:ascii="Times New Roman" w:hAnsi="Times New Roman" w:cs="Times New Roman"/>
          <w:szCs w:val="21"/>
        </w:rPr>
        <w:t xml:space="preserve">Other </w:t>
      </w:r>
      <w:r>
        <w:rPr>
          <w:rFonts w:ascii="Times New Roman" w:hAnsi="Times New Roman" w:cs="Times New Roman"/>
          <w:szCs w:val="21"/>
        </w:rPr>
        <w:t>cost</w:t>
      </w:r>
      <w:r w:rsidRPr="00C432E2">
        <w:rPr>
          <w:rFonts w:ascii="Times New Roman" w:hAnsi="Times New Roman" w:cs="Times New Roman"/>
          <w:szCs w:val="21"/>
        </w:rPr>
        <w:t xml:space="preserve"> include system debugging fees, engineering management fees, and design consulting fees, with system debugging fees and engineering management fees accounting for 4% of the total equipment price, design consulting fees accounting for 4.3% of the direct cost, and noise reduction and access fees considered at </w:t>
      </w:r>
      <w:r>
        <w:rPr>
          <w:rFonts w:ascii="Times New Roman" w:hAnsi="Times New Roman" w:cs="Times New Roman"/>
          <w:szCs w:val="21"/>
        </w:rPr>
        <w:t>0.14</w:t>
      </w:r>
      <w:r w:rsidRPr="00C432E2">
        <w:rPr>
          <w:rFonts w:ascii="Times New Roman" w:hAnsi="Times New Roman" w:cs="Times New Roman"/>
          <w:szCs w:val="21"/>
        </w:rPr>
        <w:t xml:space="preserve"> million </w:t>
      </w:r>
      <w:r>
        <w:rPr>
          <w:rFonts w:ascii="Times New Roman" w:hAnsi="Times New Roman" w:cs="Times New Roman"/>
          <w:szCs w:val="21"/>
        </w:rPr>
        <w:t xml:space="preserve">dollar per </w:t>
      </w:r>
      <w:r w:rsidRPr="00C432E2">
        <w:rPr>
          <w:rFonts w:ascii="Times New Roman" w:hAnsi="Times New Roman" w:cs="Times New Roman"/>
          <w:szCs w:val="21"/>
        </w:rPr>
        <w:t>MW.</w:t>
      </w:r>
    </w:p>
    <w:p w14:paraId="5B5A4490" w14:textId="1F63EEBD" w:rsidR="00C432E2" w:rsidRDefault="00C432E2" w:rsidP="00C432E2">
      <w:pPr>
        <w:rPr>
          <w:rFonts w:ascii="Times New Roman" w:hAnsi="Times New Roman" w:cs="Times New Roman"/>
          <w:szCs w:val="21"/>
          <w:u w:val="single"/>
        </w:rPr>
      </w:pPr>
      <w:r w:rsidRPr="00C432E2">
        <w:rPr>
          <w:rFonts w:ascii="Times New Roman" w:hAnsi="Times New Roman" w:cs="Times New Roman"/>
          <w:szCs w:val="21"/>
          <w:u w:val="single"/>
        </w:rPr>
        <w:t>Interest during construction and operation period</w:t>
      </w:r>
    </w:p>
    <w:p w14:paraId="133A2ACA" w14:textId="2ADE43EC" w:rsidR="00873DCB" w:rsidRDefault="00C432E2" w:rsidP="00873DCB">
      <w:pPr>
        <w:ind w:firstLineChars="200" w:firstLine="420"/>
        <w:rPr>
          <w:rFonts w:ascii="Times New Roman" w:hAnsi="Times New Roman" w:cs="Times New Roman"/>
          <w:szCs w:val="21"/>
        </w:rPr>
      </w:pPr>
      <w:r w:rsidRPr="00C432E2">
        <w:rPr>
          <w:rFonts w:ascii="Times New Roman" w:hAnsi="Times New Roman" w:cs="Times New Roman"/>
          <w:szCs w:val="21"/>
        </w:rPr>
        <w:t xml:space="preserve">The financing scheme is based on 20% of the principal and 80% of the bank loan. The construction period is two years, </w:t>
      </w:r>
      <w:r>
        <w:rPr>
          <w:rFonts w:ascii="Times New Roman" w:hAnsi="Times New Roman" w:cs="Times New Roman"/>
          <w:szCs w:val="21"/>
        </w:rPr>
        <w:t>with 50% of</w:t>
      </w:r>
      <w:r w:rsidRPr="00C432E2">
        <w:rPr>
          <w:rFonts w:ascii="Times New Roman" w:hAnsi="Times New Roman" w:cs="Times New Roman"/>
          <w:szCs w:val="21"/>
        </w:rPr>
        <w:t xml:space="preserve"> loan ratio in the first year and 50% in the second year</w:t>
      </w:r>
      <w:r>
        <w:rPr>
          <w:rFonts w:ascii="Times New Roman" w:hAnsi="Times New Roman" w:cs="Times New Roman"/>
          <w:szCs w:val="21"/>
        </w:rPr>
        <w:t>.</w:t>
      </w:r>
      <w:r w:rsidRPr="00C432E2">
        <w:rPr>
          <w:rFonts w:ascii="Times New Roman" w:hAnsi="Times New Roman" w:cs="Times New Roman"/>
          <w:szCs w:val="21"/>
        </w:rPr>
        <w:t xml:space="preserve"> </w:t>
      </w:r>
      <w:r>
        <w:rPr>
          <w:rFonts w:ascii="Times New Roman" w:hAnsi="Times New Roman" w:cs="Times New Roman"/>
          <w:szCs w:val="21"/>
        </w:rPr>
        <w:t>T</w:t>
      </w:r>
      <w:r w:rsidRPr="00C432E2">
        <w:rPr>
          <w:rFonts w:ascii="Times New Roman" w:hAnsi="Times New Roman" w:cs="Times New Roman"/>
          <w:szCs w:val="21"/>
        </w:rPr>
        <w:t xml:space="preserve">he loan interest rate is 6.55%, the interest rate for the construction period is </w:t>
      </w:r>
      <w:r>
        <w:rPr>
          <w:rFonts w:ascii="Times New Roman" w:hAnsi="Times New Roman" w:cs="Times New Roman"/>
          <w:szCs w:val="21"/>
        </w:rPr>
        <w:t>0.12</w:t>
      </w:r>
      <w:r w:rsidRPr="00C432E2">
        <w:rPr>
          <w:rFonts w:ascii="Times New Roman" w:hAnsi="Times New Roman" w:cs="Times New Roman"/>
          <w:szCs w:val="21"/>
        </w:rPr>
        <w:t xml:space="preserve"> </w:t>
      </w:r>
      <w:r>
        <w:rPr>
          <w:rFonts w:ascii="Times New Roman" w:hAnsi="Times New Roman" w:cs="Times New Roman"/>
          <w:szCs w:val="21"/>
        </w:rPr>
        <w:t xml:space="preserve">million dollar per </w:t>
      </w:r>
      <w:r w:rsidRPr="00C432E2">
        <w:rPr>
          <w:rFonts w:ascii="Times New Roman" w:hAnsi="Times New Roman" w:cs="Times New Roman"/>
          <w:szCs w:val="21"/>
        </w:rPr>
        <w:t>MW</w:t>
      </w:r>
      <w:r w:rsidR="00873DCB">
        <w:rPr>
          <w:rFonts w:ascii="Times New Roman" w:hAnsi="Times New Roman" w:cs="Times New Roman"/>
          <w:szCs w:val="21"/>
        </w:rPr>
        <w:t>.</w:t>
      </w:r>
      <w:r w:rsidRPr="00C432E2">
        <w:rPr>
          <w:rFonts w:ascii="Times New Roman" w:hAnsi="Times New Roman" w:cs="Times New Roman"/>
          <w:szCs w:val="21"/>
        </w:rPr>
        <w:t xml:space="preserve"> </w:t>
      </w:r>
      <w:r w:rsidR="00873DCB" w:rsidRPr="00873DCB">
        <w:rPr>
          <w:rFonts w:ascii="Times New Roman" w:hAnsi="Times New Roman" w:cs="Times New Roman"/>
          <w:szCs w:val="21"/>
        </w:rPr>
        <w:t>The annual interest rate of the loan is calculated at 6.55%, the repayment period is ten years, of which the first three years is a grace period for repayment, only interest is paid but not the principal, from the fourth year the principal is repaid in equal amounts and interest is paid.</w:t>
      </w:r>
    </w:p>
    <w:p w14:paraId="563D45C1" w14:textId="77777777" w:rsidR="00873DCB" w:rsidRDefault="00873DCB" w:rsidP="00873DCB">
      <w:pPr>
        <w:ind w:firstLineChars="200" w:firstLine="420"/>
        <w:rPr>
          <w:rFonts w:ascii="Times New Roman" w:hAnsi="Times New Roman" w:cs="Times New Roman"/>
          <w:szCs w:val="21"/>
        </w:rPr>
      </w:pPr>
    </w:p>
    <w:p w14:paraId="1D6B14FE" w14:textId="738DF47D" w:rsidR="00873DCB" w:rsidRDefault="00F565F6" w:rsidP="00F565F6">
      <w:pPr>
        <w:rPr>
          <w:rFonts w:ascii="Times New Roman" w:hAnsi="Times New Roman" w:cs="Times New Roman"/>
          <w:szCs w:val="21"/>
          <w:u w:val="single"/>
        </w:rPr>
      </w:pPr>
      <w:r w:rsidRPr="00F565F6">
        <w:rPr>
          <w:rFonts w:ascii="Times New Roman" w:hAnsi="Times New Roman" w:cs="Times New Roman"/>
          <w:szCs w:val="21"/>
          <w:u w:val="single"/>
        </w:rPr>
        <w:t>Operation and maintenance costs</w:t>
      </w:r>
      <w:r w:rsidR="00873DCB" w:rsidRPr="00873DCB">
        <w:rPr>
          <w:rFonts w:ascii="Times New Roman" w:hAnsi="Times New Roman" w:cs="Times New Roman"/>
          <w:szCs w:val="21"/>
          <w:u w:val="single"/>
        </w:rPr>
        <w:t xml:space="preserve"> of distributed energy stations</w:t>
      </w:r>
    </w:p>
    <w:p w14:paraId="22177BDF" w14:textId="7F2D51B9" w:rsidR="007F1AC8" w:rsidRDefault="007F1AC8" w:rsidP="007F1AC8">
      <w:pPr>
        <w:ind w:firstLineChars="200" w:firstLine="420"/>
        <w:rPr>
          <w:rFonts w:ascii="Times New Roman" w:hAnsi="Times New Roman" w:cs="Times New Roman"/>
          <w:szCs w:val="21"/>
        </w:rPr>
      </w:pPr>
      <w:r w:rsidRPr="007F1AC8">
        <w:rPr>
          <w:rFonts w:ascii="Times New Roman" w:hAnsi="Times New Roman" w:cs="Times New Roman"/>
          <w:szCs w:val="21"/>
        </w:rPr>
        <w:t xml:space="preserve">The operating </w:t>
      </w:r>
      <w:r>
        <w:rPr>
          <w:rFonts w:ascii="Times New Roman" w:hAnsi="Times New Roman" w:cs="Times New Roman"/>
          <w:szCs w:val="21"/>
        </w:rPr>
        <w:t>cost</w:t>
      </w:r>
      <w:r w:rsidRPr="007F1AC8">
        <w:rPr>
          <w:rFonts w:ascii="Times New Roman" w:hAnsi="Times New Roman" w:cs="Times New Roman"/>
          <w:szCs w:val="21"/>
        </w:rPr>
        <w:t xml:space="preserve"> of energy stations mainly include fuel costs, wages, maintenance costs, insurance and </w:t>
      </w:r>
      <w:r w:rsidR="00AD1781" w:rsidRPr="00AD1781">
        <w:rPr>
          <w:rFonts w:ascii="Times New Roman" w:hAnsi="Times New Roman" w:cs="Times New Roman"/>
          <w:szCs w:val="21"/>
        </w:rPr>
        <w:t>land rentals</w:t>
      </w:r>
      <w:r w:rsidRPr="007F1AC8">
        <w:rPr>
          <w:rFonts w:ascii="Times New Roman" w:hAnsi="Times New Roman" w:cs="Times New Roman"/>
          <w:szCs w:val="21"/>
        </w:rPr>
        <w:t xml:space="preserve">, and their corresponding price standards are shown </w:t>
      </w:r>
      <w:r w:rsidRPr="005A60B8">
        <w:rPr>
          <w:rFonts w:ascii="Times New Roman" w:hAnsi="Times New Roman" w:cs="Times New Roman"/>
          <w:szCs w:val="21"/>
        </w:rPr>
        <w:t xml:space="preserve">in </w:t>
      </w:r>
      <w:r>
        <w:rPr>
          <w:rFonts w:ascii="Times New Roman" w:hAnsi="Times New Roman" w:cs="Times New Roman"/>
          <w:szCs w:val="21"/>
        </w:rPr>
        <w:t>s</w:t>
      </w:r>
      <w:r w:rsidRPr="00477993">
        <w:rPr>
          <w:rFonts w:ascii="Times New Roman" w:hAnsi="Times New Roman" w:cs="Times New Roman"/>
          <w:szCs w:val="21"/>
        </w:rPr>
        <w:t xml:space="preserve">upplementary Table </w:t>
      </w:r>
      <w:r>
        <w:rPr>
          <w:rFonts w:ascii="Times New Roman" w:hAnsi="Times New Roman" w:cs="Times New Roman"/>
          <w:szCs w:val="21"/>
        </w:rPr>
        <w:t>9</w:t>
      </w:r>
      <w:r w:rsidRPr="005A60B8">
        <w:rPr>
          <w:rFonts w:ascii="Times New Roman" w:hAnsi="Times New Roman" w:cs="Times New Roman"/>
          <w:szCs w:val="21"/>
        </w:rPr>
        <w:t>.</w:t>
      </w:r>
    </w:p>
    <w:p w14:paraId="5F607D74" w14:textId="77777777" w:rsidR="007F1AC8" w:rsidRDefault="007F1AC8" w:rsidP="007F1AC8">
      <w:pPr>
        <w:spacing w:beforeLines="25" w:before="78" w:afterLines="25" w:after="78"/>
        <w:jc w:val="center"/>
        <w:rPr>
          <w:rFonts w:ascii="Times New Roman" w:hAnsi="Times New Roman" w:cs="Times New Roman"/>
          <w:b/>
          <w:bCs/>
          <w:szCs w:val="21"/>
        </w:rPr>
      </w:pPr>
      <w:r w:rsidRPr="00477993">
        <w:rPr>
          <w:rFonts w:ascii="Times New Roman" w:hAnsi="Times New Roman" w:cs="Times New Roman"/>
          <w:b/>
          <w:bCs/>
          <w:szCs w:val="21"/>
        </w:rPr>
        <w:t xml:space="preserve">Supplementary Table </w:t>
      </w:r>
      <w:r>
        <w:rPr>
          <w:rFonts w:ascii="Times New Roman" w:hAnsi="Times New Roman" w:cs="Times New Roman"/>
          <w:b/>
          <w:bCs/>
          <w:szCs w:val="21"/>
        </w:rPr>
        <w:t>9</w:t>
      </w:r>
      <w:r w:rsidRPr="00477993">
        <w:rPr>
          <w:rFonts w:ascii="Times New Roman" w:hAnsi="Times New Roman" w:cs="Times New Roman"/>
          <w:b/>
          <w:bCs/>
          <w:szCs w:val="21"/>
        </w:rPr>
        <w:t>.</w:t>
      </w:r>
      <w:r>
        <w:rPr>
          <w:rFonts w:ascii="Times New Roman" w:hAnsi="Times New Roman" w:cs="Times New Roman"/>
          <w:b/>
          <w:bCs/>
          <w:szCs w:val="21"/>
        </w:rPr>
        <w:t xml:space="preserve"> </w:t>
      </w:r>
      <w:r w:rsidRPr="007F1AC8">
        <w:rPr>
          <w:rFonts w:ascii="Times New Roman" w:hAnsi="Times New Roman" w:cs="Times New Roman"/>
          <w:b/>
          <w:bCs/>
          <w:szCs w:val="21"/>
        </w:rPr>
        <w:t xml:space="preserve">Standard for Operation and Maintenance </w:t>
      </w:r>
    </w:p>
    <w:p w14:paraId="76083FEF" w14:textId="2BA47670" w:rsidR="007F1AC8" w:rsidRPr="007F1AC8" w:rsidRDefault="007F1AC8" w:rsidP="007F1AC8">
      <w:pPr>
        <w:spacing w:beforeLines="25" w:before="78" w:afterLines="25" w:after="78"/>
        <w:jc w:val="center"/>
        <w:rPr>
          <w:rFonts w:ascii="Times New Roman" w:hAnsi="Times New Roman" w:cs="Times New Roman"/>
          <w:b/>
          <w:bCs/>
          <w:szCs w:val="21"/>
        </w:rPr>
      </w:pPr>
      <w:r w:rsidRPr="007F1AC8">
        <w:rPr>
          <w:rFonts w:ascii="Times New Roman" w:hAnsi="Times New Roman" w:cs="Times New Roman"/>
          <w:b/>
          <w:bCs/>
          <w:szCs w:val="21"/>
        </w:rPr>
        <w:t>Costs of Distributed Energy Stations</w:t>
      </w:r>
    </w:p>
    <w:tbl>
      <w:tblPr>
        <w:tblStyle w:val="a8"/>
        <w:tblW w:w="0" w:type="auto"/>
        <w:jc w:val="center"/>
        <w:tblLook w:val="04A0" w:firstRow="1" w:lastRow="0" w:firstColumn="1" w:lastColumn="0" w:noHBand="0" w:noVBand="1"/>
      </w:tblPr>
      <w:tblGrid>
        <w:gridCol w:w="1301"/>
        <w:gridCol w:w="1677"/>
        <w:gridCol w:w="5328"/>
      </w:tblGrid>
      <w:tr w:rsidR="007F1AC8" w:rsidRPr="00321300" w14:paraId="4C2FC503" w14:textId="77777777" w:rsidTr="00AD1781">
        <w:trPr>
          <w:jc w:val="center"/>
        </w:trPr>
        <w:tc>
          <w:tcPr>
            <w:tcW w:w="2958" w:type="dxa"/>
            <w:gridSpan w:val="2"/>
            <w:tcBorders>
              <w:top w:val="single" w:sz="8" w:space="0" w:color="auto"/>
              <w:left w:val="nil"/>
              <w:right w:val="nil"/>
            </w:tcBorders>
          </w:tcPr>
          <w:p w14:paraId="7EB3C121" w14:textId="25052A77" w:rsidR="007F1AC8" w:rsidRPr="00321300" w:rsidRDefault="007F1AC8" w:rsidP="00781AD4">
            <w:pPr>
              <w:pStyle w:val="a7"/>
              <w:ind w:firstLineChars="0" w:firstLine="0"/>
              <w:jc w:val="center"/>
              <w:rPr>
                <w:rFonts w:ascii="Times New Roman" w:eastAsia="宋体" w:hAnsi="Times New Roman" w:cs="Times New Roman"/>
              </w:rPr>
            </w:pPr>
            <w:r>
              <w:rPr>
                <w:rFonts w:ascii="Times New Roman" w:eastAsia="宋体" w:hAnsi="Times New Roman" w:cs="Times New Roman"/>
              </w:rPr>
              <w:t>O</w:t>
            </w:r>
            <w:r w:rsidRPr="007F1AC8">
              <w:rPr>
                <w:rFonts w:ascii="Times New Roman" w:eastAsia="宋体" w:hAnsi="Times New Roman" w:cs="Times New Roman"/>
              </w:rPr>
              <w:t>perating costs</w:t>
            </w:r>
          </w:p>
        </w:tc>
        <w:tc>
          <w:tcPr>
            <w:tcW w:w="5348" w:type="dxa"/>
            <w:tcBorders>
              <w:top w:val="single" w:sz="8" w:space="0" w:color="auto"/>
              <w:left w:val="nil"/>
              <w:right w:val="nil"/>
            </w:tcBorders>
          </w:tcPr>
          <w:p w14:paraId="51051CD4" w14:textId="4BA3CBB9" w:rsidR="007F1AC8" w:rsidRPr="00321300" w:rsidRDefault="007F1AC8" w:rsidP="00781AD4">
            <w:pPr>
              <w:pStyle w:val="a7"/>
              <w:ind w:firstLineChars="0" w:firstLine="0"/>
              <w:jc w:val="center"/>
              <w:rPr>
                <w:rFonts w:ascii="Times New Roman" w:eastAsia="宋体" w:hAnsi="Times New Roman" w:cs="Times New Roman"/>
              </w:rPr>
            </w:pPr>
            <w:r w:rsidRPr="007F1AC8">
              <w:rPr>
                <w:rFonts w:ascii="Times New Roman" w:eastAsia="宋体" w:hAnsi="Times New Roman" w:cs="Times New Roman"/>
              </w:rPr>
              <w:t>Standard</w:t>
            </w:r>
          </w:p>
        </w:tc>
      </w:tr>
      <w:tr w:rsidR="007F1AC8" w:rsidRPr="00321300" w14:paraId="1ED7DA10" w14:textId="77777777" w:rsidTr="005D7F30">
        <w:trPr>
          <w:jc w:val="center"/>
        </w:trPr>
        <w:tc>
          <w:tcPr>
            <w:tcW w:w="2958" w:type="dxa"/>
            <w:gridSpan w:val="2"/>
            <w:tcBorders>
              <w:left w:val="nil"/>
              <w:right w:val="nil"/>
            </w:tcBorders>
            <w:vAlign w:val="center"/>
          </w:tcPr>
          <w:p w14:paraId="5FA5CF51" w14:textId="594DCFDA" w:rsidR="007F1AC8" w:rsidRPr="00321300" w:rsidRDefault="007F1AC8" w:rsidP="005D7F30">
            <w:pPr>
              <w:pStyle w:val="a7"/>
              <w:ind w:firstLineChars="0" w:firstLine="0"/>
              <w:jc w:val="center"/>
              <w:rPr>
                <w:rFonts w:ascii="Times New Roman" w:eastAsia="宋体" w:hAnsi="Times New Roman" w:cs="Times New Roman"/>
              </w:rPr>
            </w:pPr>
            <w:r>
              <w:rPr>
                <w:rFonts w:ascii="Times New Roman" w:eastAsia="宋体" w:hAnsi="Times New Roman" w:cs="Times New Roman"/>
              </w:rPr>
              <w:lastRenderedPageBreak/>
              <w:t>Fuel costs</w:t>
            </w:r>
          </w:p>
        </w:tc>
        <w:tc>
          <w:tcPr>
            <w:tcW w:w="5348" w:type="dxa"/>
            <w:tcBorders>
              <w:left w:val="nil"/>
              <w:right w:val="nil"/>
            </w:tcBorders>
            <w:vAlign w:val="center"/>
          </w:tcPr>
          <w:p w14:paraId="770F3E59" w14:textId="2561F1A9" w:rsidR="007F1AC8" w:rsidRPr="00321300" w:rsidRDefault="007F1AC8" w:rsidP="005D7F30">
            <w:pPr>
              <w:pStyle w:val="a7"/>
              <w:ind w:firstLineChars="0" w:firstLine="0"/>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 xml:space="preserve">.39 </w:t>
            </w:r>
            <w:r>
              <w:rPr>
                <w:rFonts w:ascii="Times New Roman" w:eastAsia="宋体" w:hAnsi="Times New Roman" w:cs="Times New Roman" w:hint="eastAsia"/>
              </w:rPr>
              <w:t>$</w:t>
            </w:r>
            <w:r w:rsidRPr="00321300">
              <w:rPr>
                <w:rFonts w:ascii="Times New Roman" w:eastAsia="宋体" w:hAnsi="Times New Roman" w:cs="Times New Roman"/>
              </w:rPr>
              <w:t>/m</w:t>
            </w:r>
            <w:r w:rsidRPr="00321300">
              <w:rPr>
                <w:rFonts w:ascii="Times New Roman" w:eastAsia="宋体" w:hAnsi="Times New Roman" w:cs="Times New Roman"/>
                <w:vertAlign w:val="superscript"/>
              </w:rPr>
              <w:t>3</w:t>
            </w:r>
          </w:p>
        </w:tc>
      </w:tr>
      <w:tr w:rsidR="007F1AC8" w:rsidRPr="00321300" w14:paraId="35510F5E" w14:textId="77777777" w:rsidTr="005D7F30">
        <w:trPr>
          <w:jc w:val="center"/>
        </w:trPr>
        <w:tc>
          <w:tcPr>
            <w:tcW w:w="2958" w:type="dxa"/>
            <w:gridSpan w:val="2"/>
            <w:tcBorders>
              <w:left w:val="nil"/>
              <w:right w:val="nil"/>
            </w:tcBorders>
            <w:vAlign w:val="center"/>
          </w:tcPr>
          <w:p w14:paraId="59D569DC" w14:textId="3B3D73FE" w:rsidR="007F1AC8" w:rsidRPr="00321300" w:rsidRDefault="007F1AC8" w:rsidP="005D7F30">
            <w:pPr>
              <w:pStyle w:val="a7"/>
              <w:ind w:firstLineChars="0" w:firstLine="0"/>
              <w:jc w:val="center"/>
              <w:rPr>
                <w:rFonts w:ascii="Times New Roman" w:eastAsia="宋体" w:hAnsi="Times New Roman" w:cs="Times New Roman"/>
              </w:rPr>
            </w:pPr>
            <w:r>
              <w:rPr>
                <w:rFonts w:ascii="Times New Roman" w:eastAsia="宋体" w:hAnsi="Times New Roman" w:cs="Times New Roman" w:hint="eastAsia"/>
              </w:rPr>
              <w:t>W</w:t>
            </w:r>
            <w:r>
              <w:rPr>
                <w:rFonts w:ascii="Times New Roman" w:eastAsia="宋体" w:hAnsi="Times New Roman" w:cs="Times New Roman"/>
              </w:rPr>
              <w:t>ages</w:t>
            </w:r>
          </w:p>
        </w:tc>
        <w:tc>
          <w:tcPr>
            <w:tcW w:w="5348" w:type="dxa"/>
            <w:tcBorders>
              <w:left w:val="nil"/>
              <w:right w:val="nil"/>
            </w:tcBorders>
            <w:vAlign w:val="center"/>
          </w:tcPr>
          <w:p w14:paraId="6B4AF2CA" w14:textId="52214D53" w:rsidR="007F1AC8" w:rsidRPr="00321300" w:rsidRDefault="007F1AC8" w:rsidP="005D7F30">
            <w:pPr>
              <w:pStyle w:val="a7"/>
              <w:ind w:firstLineChars="0" w:firstLine="0"/>
              <w:rPr>
                <w:rFonts w:ascii="Times New Roman" w:eastAsia="宋体" w:hAnsi="Times New Roman" w:cs="Times New Roman"/>
              </w:rPr>
            </w:pPr>
            <w:r w:rsidRPr="00321300">
              <w:rPr>
                <w:rFonts w:ascii="Times New Roman" w:eastAsia="宋体" w:hAnsi="Times New Roman" w:cs="Times New Roman"/>
              </w:rPr>
              <w:t>0.5</w:t>
            </w:r>
            <w:r>
              <w:rPr>
                <w:rFonts w:ascii="Times New Roman" w:eastAsia="宋体" w:hAnsi="Times New Roman" w:cs="Times New Roman"/>
              </w:rPr>
              <w:t xml:space="preserve">0 </w:t>
            </w:r>
            <w:r>
              <w:rPr>
                <w:rFonts w:ascii="Times New Roman" w:eastAsia="宋体" w:hAnsi="Times New Roman" w:cs="Times New Roman" w:hint="eastAsia"/>
              </w:rPr>
              <w:t>p</w:t>
            </w:r>
            <w:r>
              <w:rPr>
                <w:rFonts w:ascii="Times New Roman" w:eastAsia="宋体" w:hAnsi="Times New Roman" w:cs="Times New Roman"/>
              </w:rPr>
              <w:t>erson</w:t>
            </w:r>
            <w:r w:rsidRPr="00321300">
              <w:rPr>
                <w:rFonts w:ascii="Times New Roman" w:eastAsia="宋体" w:hAnsi="Times New Roman" w:cs="Times New Roman"/>
              </w:rPr>
              <w:t>/MW</w:t>
            </w:r>
            <w:r w:rsidRPr="00321300">
              <w:rPr>
                <w:rFonts w:ascii="Times New Roman" w:eastAsia="宋体" w:hAnsi="Times New Roman" w:cs="Times New Roman"/>
              </w:rPr>
              <w:t>，</w:t>
            </w:r>
            <w:r>
              <w:rPr>
                <w:rFonts w:ascii="Times New Roman" w:eastAsia="宋体" w:hAnsi="Times New Roman" w:cs="Times New Roman" w:hint="eastAsia"/>
              </w:rPr>
              <w:t>2</w:t>
            </w:r>
            <w:r>
              <w:rPr>
                <w:rFonts w:ascii="Times New Roman" w:eastAsia="宋体" w:hAnsi="Times New Roman" w:cs="Times New Roman"/>
              </w:rPr>
              <w:t>5</w:t>
            </w:r>
            <w:r w:rsidR="00AD1781">
              <w:rPr>
                <w:rFonts w:ascii="Times New Roman" w:eastAsia="宋体" w:hAnsi="Times New Roman" w:cs="Times New Roman"/>
              </w:rPr>
              <w:t>710 $</w:t>
            </w:r>
            <w:r w:rsidRPr="00321300">
              <w:rPr>
                <w:rFonts w:ascii="Times New Roman" w:eastAsia="宋体" w:hAnsi="Times New Roman" w:cs="Times New Roman"/>
              </w:rPr>
              <w:t>/</w:t>
            </w:r>
            <w:r w:rsidR="00AD1781">
              <w:rPr>
                <w:rFonts w:ascii="Times New Roman" w:eastAsia="宋体" w:hAnsi="Times New Roman" w:cs="Times New Roman"/>
              </w:rPr>
              <w:t>(person*a)</w:t>
            </w:r>
          </w:p>
        </w:tc>
      </w:tr>
      <w:tr w:rsidR="00AD1781" w:rsidRPr="00321300" w14:paraId="00A428B3" w14:textId="77777777" w:rsidTr="005D7F30">
        <w:trPr>
          <w:jc w:val="center"/>
        </w:trPr>
        <w:tc>
          <w:tcPr>
            <w:tcW w:w="1278" w:type="dxa"/>
            <w:vMerge w:val="restart"/>
            <w:tcBorders>
              <w:left w:val="nil"/>
              <w:right w:val="nil"/>
            </w:tcBorders>
            <w:vAlign w:val="center"/>
          </w:tcPr>
          <w:p w14:paraId="01C756DA" w14:textId="025B9BE7" w:rsidR="00AD1781" w:rsidRPr="00321300" w:rsidRDefault="00AD1781" w:rsidP="005D7F30">
            <w:pPr>
              <w:pStyle w:val="a7"/>
              <w:ind w:firstLineChars="0" w:firstLine="0"/>
              <w:jc w:val="center"/>
              <w:rPr>
                <w:rFonts w:ascii="Times New Roman" w:eastAsia="宋体" w:hAnsi="Times New Roman" w:cs="Times New Roman"/>
              </w:rPr>
            </w:pPr>
            <w:r>
              <w:rPr>
                <w:rFonts w:ascii="Times New Roman" w:eastAsia="宋体" w:hAnsi="Times New Roman" w:cs="Times New Roman"/>
              </w:rPr>
              <w:t>M</w:t>
            </w:r>
            <w:r w:rsidRPr="007F1AC8">
              <w:rPr>
                <w:rFonts w:ascii="Times New Roman" w:eastAsia="宋体" w:hAnsi="Times New Roman" w:cs="Times New Roman"/>
              </w:rPr>
              <w:t>aintenance costs</w:t>
            </w:r>
          </w:p>
        </w:tc>
        <w:tc>
          <w:tcPr>
            <w:tcW w:w="1680" w:type="dxa"/>
            <w:tcBorders>
              <w:left w:val="nil"/>
              <w:right w:val="nil"/>
            </w:tcBorders>
            <w:vAlign w:val="center"/>
          </w:tcPr>
          <w:p w14:paraId="575BAA88" w14:textId="354E0F18" w:rsidR="00AD1781" w:rsidRPr="00321300" w:rsidRDefault="00AD1781" w:rsidP="005D7F30">
            <w:pPr>
              <w:pStyle w:val="a7"/>
              <w:ind w:firstLineChars="0" w:firstLine="0"/>
              <w:jc w:val="center"/>
              <w:rPr>
                <w:rFonts w:ascii="Times New Roman" w:eastAsia="宋体" w:hAnsi="Times New Roman" w:cs="Times New Roman"/>
              </w:rPr>
            </w:pPr>
            <w:r w:rsidRPr="00AD1781">
              <w:rPr>
                <w:rFonts w:ascii="Times New Roman" w:eastAsia="宋体" w:hAnsi="Times New Roman" w:cs="Times New Roman"/>
              </w:rPr>
              <w:t>Repair costs</w:t>
            </w:r>
          </w:p>
        </w:tc>
        <w:tc>
          <w:tcPr>
            <w:tcW w:w="5348" w:type="dxa"/>
            <w:tcBorders>
              <w:left w:val="nil"/>
              <w:right w:val="nil"/>
            </w:tcBorders>
            <w:vAlign w:val="center"/>
          </w:tcPr>
          <w:p w14:paraId="72AA0C3B" w14:textId="56030FBA" w:rsidR="00AD1781" w:rsidRPr="00321300" w:rsidRDefault="005D7F30" w:rsidP="005D7F30">
            <w:pPr>
              <w:pStyle w:val="a7"/>
              <w:ind w:firstLineChars="0" w:firstLine="0"/>
              <w:rPr>
                <w:rFonts w:ascii="Times New Roman" w:eastAsia="宋体" w:hAnsi="Times New Roman" w:cs="Times New Roman"/>
              </w:rPr>
            </w:pPr>
            <w:r>
              <w:rPr>
                <w:rFonts w:ascii="Times New Roman" w:eastAsia="宋体" w:hAnsi="Times New Roman" w:cs="Times New Roman"/>
              </w:rPr>
              <w:t>R</w:t>
            </w:r>
            <w:r w:rsidRPr="005D7F30">
              <w:rPr>
                <w:rFonts w:ascii="Times New Roman" w:eastAsia="宋体" w:hAnsi="Times New Roman" w:cs="Times New Roman"/>
              </w:rPr>
              <w:t xml:space="preserve">epair </w:t>
            </w:r>
            <w:r>
              <w:rPr>
                <w:rFonts w:ascii="Times New Roman" w:eastAsia="宋体" w:hAnsi="Times New Roman" w:cs="Times New Roman"/>
              </w:rPr>
              <w:t>cost of i</w:t>
            </w:r>
            <w:r w:rsidRPr="005D7F30">
              <w:rPr>
                <w:rFonts w:ascii="Times New Roman" w:eastAsia="宋体" w:hAnsi="Times New Roman" w:cs="Times New Roman"/>
              </w:rPr>
              <w:t>nternal combustion engine is 0.0</w:t>
            </w:r>
            <w:r>
              <w:rPr>
                <w:rFonts w:ascii="Times New Roman" w:eastAsia="宋体" w:hAnsi="Times New Roman" w:cs="Times New Roman"/>
              </w:rPr>
              <w:t>1</w:t>
            </w:r>
            <w:r w:rsidRPr="005D7F30">
              <w:rPr>
                <w:rFonts w:ascii="Times New Roman" w:eastAsia="宋体" w:hAnsi="Times New Roman" w:cs="Times New Roman"/>
              </w:rPr>
              <w:t xml:space="preserve"> $/kWh, and other equipment is charged at 2% of the original value of fixed assets</w:t>
            </w:r>
          </w:p>
        </w:tc>
      </w:tr>
      <w:tr w:rsidR="00AD1781" w:rsidRPr="00AD1781" w14:paraId="0253C44B" w14:textId="77777777" w:rsidTr="005D7F30">
        <w:trPr>
          <w:jc w:val="center"/>
        </w:trPr>
        <w:tc>
          <w:tcPr>
            <w:tcW w:w="1278" w:type="dxa"/>
            <w:vMerge/>
            <w:tcBorders>
              <w:left w:val="nil"/>
              <w:right w:val="nil"/>
            </w:tcBorders>
            <w:vAlign w:val="center"/>
          </w:tcPr>
          <w:p w14:paraId="34BA18D8" w14:textId="77777777" w:rsidR="00AD1781" w:rsidRPr="00321300" w:rsidRDefault="00AD1781" w:rsidP="005D7F30">
            <w:pPr>
              <w:pStyle w:val="a7"/>
              <w:ind w:firstLineChars="0" w:firstLine="0"/>
              <w:jc w:val="center"/>
              <w:rPr>
                <w:rFonts w:ascii="Times New Roman" w:eastAsia="宋体" w:hAnsi="Times New Roman" w:cs="Times New Roman"/>
              </w:rPr>
            </w:pPr>
          </w:p>
        </w:tc>
        <w:tc>
          <w:tcPr>
            <w:tcW w:w="1680" w:type="dxa"/>
            <w:tcBorders>
              <w:left w:val="nil"/>
              <w:right w:val="nil"/>
            </w:tcBorders>
            <w:vAlign w:val="center"/>
          </w:tcPr>
          <w:p w14:paraId="6257EAB0" w14:textId="4A1302E5" w:rsidR="00AD1781" w:rsidRPr="00321300" w:rsidRDefault="00AD1781" w:rsidP="005D7F30">
            <w:pPr>
              <w:pStyle w:val="a7"/>
              <w:ind w:firstLineChars="0" w:firstLine="0"/>
              <w:jc w:val="center"/>
              <w:rPr>
                <w:rFonts w:ascii="Times New Roman" w:eastAsia="宋体" w:hAnsi="Times New Roman" w:cs="Times New Roman"/>
              </w:rPr>
            </w:pPr>
            <w:r w:rsidRPr="00AD1781">
              <w:rPr>
                <w:rFonts w:ascii="Times New Roman" w:eastAsia="宋体" w:hAnsi="Times New Roman" w:cs="Times New Roman"/>
              </w:rPr>
              <w:t>Materials</w:t>
            </w:r>
          </w:p>
        </w:tc>
        <w:tc>
          <w:tcPr>
            <w:tcW w:w="5348" w:type="dxa"/>
            <w:tcBorders>
              <w:left w:val="nil"/>
              <w:right w:val="nil"/>
            </w:tcBorders>
            <w:vAlign w:val="center"/>
          </w:tcPr>
          <w:p w14:paraId="61D34D92" w14:textId="61581DB6" w:rsidR="00AD1781" w:rsidRPr="00321300" w:rsidRDefault="00AD1781" w:rsidP="005D7F30">
            <w:pPr>
              <w:pStyle w:val="a7"/>
              <w:ind w:firstLineChars="0" w:firstLine="0"/>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 xml:space="preserve">.14 </w:t>
            </w:r>
            <w:r>
              <w:rPr>
                <w:rFonts w:ascii="Times New Roman" w:eastAsia="宋体" w:hAnsi="Times New Roman" w:cs="Times New Roman" w:hint="eastAsia"/>
              </w:rPr>
              <w:t>$</w:t>
            </w:r>
            <w:r w:rsidRPr="00321300">
              <w:rPr>
                <w:rFonts w:ascii="Times New Roman" w:eastAsia="宋体" w:hAnsi="Times New Roman" w:cs="Times New Roman"/>
              </w:rPr>
              <w:t>/M</w:t>
            </w:r>
            <w:r>
              <w:rPr>
                <w:rFonts w:ascii="Times New Roman" w:eastAsia="宋体" w:hAnsi="Times New Roman" w:cs="Times New Roman"/>
              </w:rPr>
              <w:t>W</w:t>
            </w:r>
          </w:p>
        </w:tc>
      </w:tr>
      <w:tr w:rsidR="00AD1781" w:rsidRPr="00321300" w14:paraId="04716D35" w14:textId="77777777" w:rsidTr="005D7F30">
        <w:trPr>
          <w:jc w:val="center"/>
        </w:trPr>
        <w:tc>
          <w:tcPr>
            <w:tcW w:w="1278" w:type="dxa"/>
            <w:vMerge/>
            <w:tcBorders>
              <w:left w:val="nil"/>
              <w:right w:val="nil"/>
            </w:tcBorders>
            <w:vAlign w:val="center"/>
          </w:tcPr>
          <w:p w14:paraId="05E82E38" w14:textId="77777777" w:rsidR="00AD1781" w:rsidRPr="00321300" w:rsidRDefault="00AD1781" w:rsidP="005D7F30">
            <w:pPr>
              <w:pStyle w:val="a7"/>
              <w:ind w:firstLineChars="0" w:firstLine="0"/>
              <w:jc w:val="center"/>
              <w:rPr>
                <w:rFonts w:ascii="Times New Roman" w:eastAsia="宋体" w:hAnsi="Times New Roman" w:cs="Times New Roman"/>
              </w:rPr>
            </w:pPr>
          </w:p>
        </w:tc>
        <w:tc>
          <w:tcPr>
            <w:tcW w:w="1680" w:type="dxa"/>
            <w:tcBorders>
              <w:left w:val="nil"/>
              <w:right w:val="nil"/>
            </w:tcBorders>
            <w:vAlign w:val="center"/>
          </w:tcPr>
          <w:p w14:paraId="3741E0B4" w14:textId="0F2F4ABC" w:rsidR="00AD1781" w:rsidRPr="00AD1781" w:rsidRDefault="00AD1781" w:rsidP="005D7F30">
            <w:pPr>
              <w:pStyle w:val="a7"/>
              <w:ind w:firstLineChars="0" w:firstLine="0"/>
              <w:jc w:val="center"/>
              <w:rPr>
                <w:rFonts w:ascii="Times New Roman" w:eastAsia="宋体" w:hAnsi="Times New Roman" w:cs="Times New Roman"/>
              </w:rPr>
            </w:pPr>
            <w:r w:rsidRPr="00AD1781">
              <w:rPr>
                <w:rFonts w:ascii="Times New Roman" w:eastAsia="宋体" w:hAnsi="Times New Roman" w:cs="Times New Roman"/>
              </w:rPr>
              <w:t xml:space="preserve">other </w:t>
            </w:r>
            <w:r>
              <w:rPr>
                <w:rFonts w:ascii="Times New Roman" w:eastAsia="宋体" w:hAnsi="Times New Roman" w:cs="Times New Roman"/>
              </w:rPr>
              <w:t>costs</w:t>
            </w:r>
          </w:p>
        </w:tc>
        <w:tc>
          <w:tcPr>
            <w:tcW w:w="5348" w:type="dxa"/>
            <w:tcBorders>
              <w:left w:val="nil"/>
              <w:right w:val="nil"/>
            </w:tcBorders>
            <w:vAlign w:val="center"/>
          </w:tcPr>
          <w:p w14:paraId="7556225E" w14:textId="2B6AC481" w:rsidR="00AD1781" w:rsidRPr="00321300" w:rsidRDefault="00AD1781" w:rsidP="005D7F30">
            <w:pPr>
              <w:pStyle w:val="a7"/>
              <w:ind w:firstLineChars="0" w:firstLine="0"/>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 xml:space="preserve">.57 </w:t>
            </w:r>
            <w:r>
              <w:rPr>
                <w:rFonts w:ascii="Times New Roman" w:eastAsia="宋体" w:hAnsi="Times New Roman" w:cs="Times New Roman" w:hint="eastAsia"/>
              </w:rPr>
              <w:t>$</w:t>
            </w:r>
            <w:r w:rsidRPr="00AD1781">
              <w:rPr>
                <w:rFonts w:ascii="Times New Roman" w:eastAsia="宋体" w:hAnsi="Times New Roman" w:cs="Times New Roman"/>
              </w:rPr>
              <w:t>/MW</w:t>
            </w:r>
          </w:p>
        </w:tc>
      </w:tr>
      <w:tr w:rsidR="007F1AC8" w:rsidRPr="00321300" w14:paraId="67133A67" w14:textId="77777777" w:rsidTr="005D7F30">
        <w:trPr>
          <w:jc w:val="center"/>
        </w:trPr>
        <w:tc>
          <w:tcPr>
            <w:tcW w:w="2958" w:type="dxa"/>
            <w:gridSpan w:val="2"/>
            <w:tcBorders>
              <w:left w:val="nil"/>
              <w:bottom w:val="single" w:sz="4" w:space="0" w:color="auto"/>
              <w:right w:val="nil"/>
            </w:tcBorders>
            <w:vAlign w:val="center"/>
          </w:tcPr>
          <w:p w14:paraId="629E1416" w14:textId="487AD9BA" w:rsidR="007F1AC8" w:rsidRPr="00321300" w:rsidRDefault="00AD1781" w:rsidP="005D7F30">
            <w:pPr>
              <w:pStyle w:val="a7"/>
              <w:ind w:firstLineChars="0" w:firstLine="0"/>
              <w:jc w:val="center"/>
              <w:rPr>
                <w:rFonts w:ascii="Times New Roman" w:eastAsia="宋体" w:hAnsi="Times New Roman" w:cs="Times New Roman"/>
              </w:rPr>
            </w:pPr>
            <w:r w:rsidRPr="00AD1781">
              <w:rPr>
                <w:rFonts w:ascii="Times New Roman" w:eastAsia="宋体" w:hAnsi="Times New Roman" w:cs="Times New Roman"/>
              </w:rPr>
              <w:t>Insurance</w:t>
            </w:r>
            <w:r>
              <w:rPr>
                <w:rFonts w:ascii="Times New Roman" w:eastAsia="宋体" w:hAnsi="Times New Roman" w:cs="Times New Roman"/>
              </w:rPr>
              <w:t xml:space="preserve"> costs</w:t>
            </w:r>
          </w:p>
        </w:tc>
        <w:tc>
          <w:tcPr>
            <w:tcW w:w="5348" w:type="dxa"/>
            <w:tcBorders>
              <w:left w:val="nil"/>
              <w:bottom w:val="single" w:sz="4" w:space="0" w:color="auto"/>
              <w:right w:val="nil"/>
            </w:tcBorders>
            <w:vAlign w:val="center"/>
          </w:tcPr>
          <w:p w14:paraId="65757B97" w14:textId="4A06497F" w:rsidR="007F1AC8" w:rsidRPr="00321300" w:rsidRDefault="00AD1781" w:rsidP="005D7F30">
            <w:pPr>
              <w:pStyle w:val="a7"/>
              <w:ind w:firstLineChars="0" w:firstLine="0"/>
              <w:rPr>
                <w:rFonts w:ascii="Times New Roman" w:eastAsia="宋体" w:hAnsi="Times New Roman" w:cs="Times New Roman"/>
              </w:rPr>
            </w:pPr>
            <w:r w:rsidRPr="00AD1781">
              <w:rPr>
                <w:rFonts w:ascii="Times New Roman" w:eastAsia="宋体" w:hAnsi="Times New Roman" w:cs="Times New Roman"/>
              </w:rPr>
              <w:t>0.25% of fixed asset investment</w:t>
            </w:r>
          </w:p>
        </w:tc>
      </w:tr>
      <w:tr w:rsidR="007F1AC8" w:rsidRPr="00321300" w14:paraId="674FF94B" w14:textId="77777777" w:rsidTr="005D7F30">
        <w:trPr>
          <w:jc w:val="center"/>
        </w:trPr>
        <w:tc>
          <w:tcPr>
            <w:tcW w:w="2958" w:type="dxa"/>
            <w:gridSpan w:val="2"/>
            <w:tcBorders>
              <w:left w:val="nil"/>
              <w:bottom w:val="single" w:sz="8" w:space="0" w:color="auto"/>
              <w:right w:val="nil"/>
            </w:tcBorders>
            <w:vAlign w:val="center"/>
          </w:tcPr>
          <w:p w14:paraId="67B4667E" w14:textId="641115AD" w:rsidR="007F1AC8" w:rsidRPr="00321300" w:rsidRDefault="00AD1781" w:rsidP="005D7F30">
            <w:pPr>
              <w:pStyle w:val="a7"/>
              <w:ind w:firstLineChars="0" w:firstLine="0"/>
              <w:jc w:val="center"/>
              <w:rPr>
                <w:rFonts w:ascii="Times New Roman" w:eastAsia="宋体" w:hAnsi="Times New Roman" w:cs="Times New Roman"/>
              </w:rPr>
            </w:pPr>
            <w:r>
              <w:rPr>
                <w:rFonts w:ascii="Times New Roman" w:eastAsia="宋体" w:hAnsi="Times New Roman" w:cs="Times New Roman"/>
              </w:rPr>
              <w:t>L</w:t>
            </w:r>
            <w:r w:rsidRPr="00AD1781">
              <w:rPr>
                <w:rFonts w:ascii="Times New Roman" w:eastAsia="宋体" w:hAnsi="Times New Roman" w:cs="Times New Roman"/>
              </w:rPr>
              <w:t>and rentals</w:t>
            </w:r>
          </w:p>
        </w:tc>
        <w:tc>
          <w:tcPr>
            <w:tcW w:w="5348" w:type="dxa"/>
            <w:tcBorders>
              <w:left w:val="nil"/>
              <w:bottom w:val="single" w:sz="8" w:space="0" w:color="auto"/>
              <w:right w:val="nil"/>
            </w:tcBorders>
            <w:vAlign w:val="center"/>
          </w:tcPr>
          <w:p w14:paraId="0ECCF141" w14:textId="4584196B" w:rsidR="007F1AC8" w:rsidRPr="00321300" w:rsidRDefault="00AD1781" w:rsidP="005D7F30">
            <w:pPr>
              <w:pStyle w:val="a7"/>
              <w:ind w:firstLineChars="0" w:firstLine="0"/>
              <w:rPr>
                <w:rFonts w:ascii="Times New Roman" w:eastAsia="宋体" w:hAnsi="Times New Roman" w:cs="Times New Roman"/>
              </w:rPr>
            </w:pPr>
            <w:r>
              <w:rPr>
                <w:rFonts w:ascii="Times New Roman" w:eastAsia="宋体" w:hAnsi="Times New Roman" w:cs="Times New Roman" w:hint="eastAsia"/>
              </w:rPr>
              <w:t>3</w:t>
            </w:r>
            <w:r>
              <w:rPr>
                <w:rFonts w:ascii="Times New Roman" w:eastAsia="宋体" w:hAnsi="Times New Roman" w:cs="Times New Roman"/>
              </w:rPr>
              <w:t xml:space="preserve">571 </w:t>
            </w:r>
            <w:r>
              <w:rPr>
                <w:rFonts w:ascii="Times New Roman" w:eastAsia="宋体" w:hAnsi="Times New Roman" w:cs="Times New Roman" w:hint="eastAsia"/>
              </w:rPr>
              <w:t>$</w:t>
            </w:r>
            <w:r w:rsidR="007F1AC8" w:rsidRPr="00321300">
              <w:rPr>
                <w:rFonts w:ascii="Times New Roman" w:eastAsia="宋体" w:hAnsi="Times New Roman" w:cs="Times New Roman"/>
              </w:rPr>
              <w:t>/</w:t>
            </w:r>
            <w:r>
              <w:rPr>
                <w:rFonts w:ascii="Times New Roman" w:eastAsia="宋体" w:hAnsi="Times New Roman" w:cs="Times New Roman"/>
              </w:rPr>
              <w:t>(MW*a)</w:t>
            </w:r>
          </w:p>
        </w:tc>
      </w:tr>
    </w:tbl>
    <w:p w14:paraId="77895D5B" w14:textId="79F7CBE9" w:rsidR="007F1AC8" w:rsidRDefault="007F1AC8" w:rsidP="00F565F6">
      <w:pPr>
        <w:rPr>
          <w:rFonts w:ascii="Times New Roman" w:hAnsi="Times New Roman" w:cs="Times New Roman"/>
          <w:szCs w:val="21"/>
        </w:rPr>
      </w:pPr>
    </w:p>
    <w:p w14:paraId="49CB1242" w14:textId="0C7FBCA3" w:rsidR="005D7F30" w:rsidRDefault="0068504C" w:rsidP="00F565F6">
      <w:pPr>
        <w:rPr>
          <w:rFonts w:ascii="Times New Roman" w:hAnsi="Times New Roman" w:cs="Times New Roman"/>
          <w:szCs w:val="21"/>
          <w:u w:val="single"/>
        </w:rPr>
      </w:pPr>
      <w:r w:rsidRPr="0068504C">
        <w:rPr>
          <w:rFonts w:ascii="Times New Roman" w:hAnsi="Times New Roman" w:cs="Times New Roman"/>
          <w:szCs w:val="21"/>
          <w:u w:val="single"/>
        </w:rPr>
        <w:t>B</w:t>
      </w:r>
      <w:r w:rsidRPr="0068504C">
        <w:rPr>
          <w:rFonts w:ascii="Times New Roman" w:hAnsi="Times New Roman" w:cs="Times New Roman" w:hint="eastAsia"/>
          <w:szCs w:val="21"/>
          <w:u w:val="single"/>
        </w:rPr>
        <w:t>asic</w:t>
      </w:r>
      <w:r w:rsidRPr="0068504C">
        <w:rPr>
          <w:rFonts w:ascii="Times New Roman" w:hAnsi="Times New Roman" w:cs="Times New Roman"/>
          <w:szCs w:val="21"/>
          <w:u w:val="single"/>
        </w:rPr>
        <w:t xml:space="preserve"> </w:t>
      </w:r>
      <w:r w:rsidRPr="0068504C">
        <w:rPr>
          <w:rFonts w:ascii="Times New Roman" w:hAnsi="Times New Roman" w:cs="Times New Roman" w:hint="eastAsia"/>
          <w:szCs w:val="21"/>
          <w:u w:val="single"/>
        </w:rPr>
        <w:t>optimization</w:t>
      </w:r>
      <w:r w:rsidRPr="0068504C">
        <w:rPr>
          <w:rFonts w:ascii="Times New Roman" w:hAnsi="Times New Roman" w:cs="Times New Roman"/>
          <w:szCs w:val="21"/>
          <w:u w:val="single"/>
        </w:rPr>
        <w:t xml:space="preserve"> </w:t>
      </w:r>
      <w:r w:rsidRPr="0068504C">
        <w:rPr>
          <w:rFonts w:ascii="Times New Roman" w:hAnsi="Times New Roman" w:cs="Times New Roman" w:hint="eastAsia"/>
          <w:szCs w:val="21"/>
          <w:u w:val="single"/>
        </w:rPr>
        <w:t>model</w:t>
      </w:r>
      <w:r>
        <w:rPr>
          <w:rFonts w:ascii="Times New Roman" w:hAnsi="Times New Roman" w:cs="Times New Roman"/>
          <w:szCs w:val="21"/>
          <w:u w:val="single"/>
        </w:rPr>
        <w:t xml:space="preserve"> of d</w:t>
      </w:r>
      <w:r w:rsidR="005D7F30" w:rsidRPr="00873DCB">
        <w:rPr>
          <w:rFonts w:ascii="Times New Roman" w:hAnsi="Times New Roman" w:cs="Times New Roman"/>
          <w:szCs w:val="21"/>
          <w:u w:val="single"/>
        </w:rPr>
        <w:t>istributed energy stations</w:t>
      </w:r>
    </w:p>
    <w:p w14:paraId="558946B4" w14:textId="287F0581" w:rsidR="00A72AD0" w:rsidRDefault="009B76D4" w:rsidP="00A72AD0">
      <w:pPr>
        <w:ind w:firstLineChars="200" w:firstLine="420"/>
        <w:rPr>
          <w:rFonts w:ascii="Times New Roman" w:hAnsi="Times New Roman" w:cs="Times New Roman"/>
          <w:szCs w:val="21"/>
        </w:rPr>
      </w:pPr>
      <w:r w:rsidRPr="009B76D4">
        <w:rPr>
          <w:rFonts w:ascii="Times New Roman" w:hAnsi="Times New Roman" w:cs="Times New Roman"/>
          <w:szCs w:val="21"/>
        </w:rPr>
        <w:t xml:space="preserve">The investment and operation strategy of the corresponding energy station is based on the </w:t>
      </w:r>
      <w:r w:rsidR="00A72AD0" w:rsidRPr="009B76D4">
        <w:rPr>
          <w:rFonts w:ascii="Times New Roman" w:hAnsi="Times New Roman" w:cs="Times New Roman"/>
          <w:szCs w:val="21"/>
        </w:rPr>
        <w:t xml:space="preserve">cooling and heating energy </w:t>
      </w:r>
      <w:r w:rsidR="00A72AD0">
        <w:rPr>
          <w:rFonts w:ascii="Times New Roman" w:hAnsi="Times New Roman" w:cs="Times New Roman"/>
          <w:szCs w:val="21"/>
        </w:rPr>
        <w:t xml:space="preserve">demand of a single area </w:t>
      </w:r>
      <w:r w:rsidR="00A72AD0" w:rsidRPr="009B76D4">
        <w:rPr>
          <w:rFonts w:ascii="Times New Roman" w:hAnsi="Times New Roman" w:cs="Times New Roman"/>
          <w:szCs w:val="21"/>
        </w:rPr>
        <w:t>to achieve the lowest total cost</w:t>
      </w:r>
      <w:r w:rsidR="00A72AD0">
        <w:rPr>
          <w:rFonts w:ascii="Times New Roman" w:hAnsi="Times New Roman" w:cs="Times New Roman"/>
          <w:szCs w:val="21"/>
        </w:rPr>
        <w:t>.</w:t>
      </w:r>
    </w:p>
    <w:p w14:paraId="14803C29" w14:textId="4D06054E" w:rsidR="009B76D4" w:rsidRDefault="00A72AD0" w:rsidP="00F565F6">
      <w:pPr>
        <w:rPr>
          <w:rFonts w:ascii="Times New Roman" w:hAnsi="Times New Roman" w:cs="Times New Roman"/>
          <w:szCs w:val="21"/>
          <w:u w:val="single"/>
        </w:rPr>
      </w:pPr>
      <w:r w:rsidRPr="00A72AD0">
        <w:rPr>
          <w:rFonts w:ascii="Times New Roman" w:hAnsi="Times New Roman" w:cs="Times New Roman"/>
          <w:szCs w:val="21"/>
          <w:u w:val="single"/>
        </w:rPr>
        <w:t>Objective function</w:t>
      </w:r>
    </w:p>
    <w:p w14:paraId="6F693309" w14:textId="77E29B7B" w:rsidR="00A72AD0" w:rsidRDefault="00A72AD0" w:rsidP="00A72AD0">
      <w:pPr>
        <w:ind w:firstLineChars="200" w:firstLine="420"/>
        <w:rPr>
          <w:rFonts w:ascii="Times New Roman" w:hAnsi="Times New Roman" w:cs="Times New Roman"/>
          <w:szCs w:val="21"/>
        </w:rPr>
      </w:pPr>
      <w:r w:rsidRPr="00A72AD0">
        <w:rPr>
          <w:rFonts w:ascii="Times New Roman" w:hAnsi="Times New Roman" w:cs="Times New Roman"/>
          <w:szCs w:val="21"/>
        </w:rPr>
        <w:t>The objective function includes the construction cost of the energy station and the revenue from operating the energy station. The construction cost includes the investment, operation, and maintenance costs of the energy station, and the revenue includes the revenue from the electricity, cooling, and heating produced by the energy station.</w:t>
      </w:r>
    </w:p>
    <w:bookmarkStart w:id="1" w:name="_Hlk139040748"/>
    <w:p w14:paraId="3FD93AC1" w14:textId="77777777" w:rsidR="00A72AD0" w:rsidRDefault="00A72AD0" w:rsidP="00A72AD0">
      <w:pPr>
        <w:jc w:val="center"/>
      </w:pPr>
      <w:r w:rsidRPr="00450490">
        <w:rPr>
          <w:position w:val="-6"/>
        </w:rPr>
        <w:object w:dxaOrig="2140" w:dyaOrig="260" w14:anchorId="79FDC483">
          <v:shape id="_x0000_i1070" type="#_x0000_t75" style="width:106.2pt;height:13.2pt" o:ole="">
            <v:imagedata r:id="rId96" o:title=""/>
          </v:shape>
          <o:OLEObject Type="Embed" ProgID="Equation.DSMT4" ShapeID="_x0000_i1070" DrawAspect="Content" ObjectID="_1750685039" r:id="rId97"/>
        </w:object>
      </w:r>
    </w:p>
    <w:p w14:paraId="0BAFE598" w14:textId="4F38EEEE" w:rsidR="00A72AD0" w:rsidRDefault="005C6F8C" w:rsidP="00A72AD0">
      <w:pPr>
        <w:jc w:val="center"/>
      </w:pPr>
      <w:r w:rsidRPr="004A1D3D">
        <w:rPr>
          <w:position w:val="-14"/>
        </w:rPr>
        <w:object w:dxaOrig="2240" w:dyaOrig="360" w14:anchorId="3EB429BE">
          <v:shape id="_x0000_i1071" type="#_x0000_t75" style="width:112.2pt;height:18.6pt" o:ole="">
            <v:imagedata r:id="rId98" o:title=""/>
          </v:shape>
          <o:OLEObject Type="Embed" ProgID="Equation.DSMT4" ShapeID="_x0000_i1071" DrawAspect="Content" ObjectID="_1750685040" r:id="rId99"/>
        </w:object>
      </w:r>
    </w:p>
    <w:p w14:paraId="5D21EFEA" w14:textId="53712586" w:rsidR="00A72AD0" w:rsidRDefault="005C6F8C" w:rsidP="00A72AD0">
      <w:pPr>
        <w:jc w:val="center"/>
      </w:pPr>
      <w:r w:rsidRPr="00BB7360">
        <w:rPr>
          <w:position w:val="-10"/>
        </w:rPr>
        <w:object w:dxaOrig="1680" w:dyaOrig="320" w14:anchorId="330C8426">
          <v:shape id="_x0000_i1072" type="#_x0000_t75" style="width:84pt;height:16.8pt" o:ole="">
            <v:imagedata r:id="rId100" o:title=""/>
          </v:shape>
          <o:OLEObject Type="Embed" ProgID="Equation.DSMT4" ShapeID="_x0000_i1072" DrawAspect="Content" ObjectID="_1750685041" r:id="rId101"/>
        </w:object>
      </w:r>
    </w:p>
    <w:p w14:paraId="4CBF921D" w14:textId="1C673839" w:rsidR="00611DC4" w:rsidRDefault="00611DC4" w:rsidP="00611DC4">
      <w:pPr>
        <w:spacing w:beforeLines="25" w:before="78" w:afterLines="25" w:after="78"/>
        <w:rPr>
          <w:rFonts w:ascii="Times New Roman" w:eastAsia="宋体" w:hAnsi="Times New Roman" w:cs="Times New Roman"/>
        </w:rPr>
      </w:pPr>
      <w:r>
        <w:rPr>
          <w:rFonts w:ascii="Times New Roman" w:hAnsi="Times New Roman" w:cs="Times New Roman"/>
          <w:szCs w:val="21"/>
        </w:rPr>
        <w:t xml:space="preserve">where, </w:t>
      </w:r>
      <w:r w:rsidR="002A0EDB">
        <w:rPr>
          <w:rFonts w:ascii="Times New Roman" w:hAnsi="Times New Roman" w:cs="Times New Roman"/>
          <w:szCs w:val="21"/>
        </w:rPr>
        <w:t>C</w:t>
      </w:r>
      <w:r w:rsidR="005C6F8C">
        <w:rPr>
          <w:rFonts w:ascii="Times New Roman" w:hAnsi="Times New Roman" w:cs="Times New Roman"/>
          <w:szCs w:val="21"/>
          <w:vertAlign w:val="subscript"/>
        </w:rPr>
        <w:t>D</w:t>
      </w:r>
      <w:r w:rsidR="002A0EDB" w:rsidRPr="002A0EDB">
        <w:rPr>
          <w:rFonts w:ascii="Times New Roman" w:hAnsi="Times New Roman" w:cs="Times New Roman"/>
          <w:szCs w:val="21"/>
          <w:vertAlign w:val="subscript"/>
        </w:rPr>
        <w:t>ES</w:t>
      </w:r>
      <w:r w:rsidR="002A0EDB">
        <w:rPr>
          <w:rFonts w:ascii="Times New Roman" w:hAnsi="Times New Roman" w:cs="Times New Roman"/>
          <w:szCs w:val="21"/>
        </w:rPr>
        <w:t xml:space="preserve"> is the t</w:t>
      </w:r>
      <w:r w:rsidR="002A0EDB" w:rsidRPr="002A0EDB">
        <w:rPr>
          <w:rFonts w:ascii="Times New Roman" w:hAnsi="Times New Roman" w:cs="Times New Roman"/>
          <w:szCs w:val="21"/>
        </w:rPr>
        <w:t>otal cost of investment in energy stations</w:t>
      </w:r>
      <w:r w:rsidR="002A0EDB">
        <w:rPr>
          <w:rFonts w:ascii="Times New Roman" w:hAnsi="Times New Roman" w:cs="Times New Roman"/>
          <w:szCs w:val="21"/>
        </w:rPr>
        <w:t>, R</w:t>
      </w:r>
      <w:r w:rsidR="005C6F8C">
        <w:rPr>
          <w:rFonts w:ascii="Times New Roman" w:hAnsi="Times New Roman" w:cs="Times New Roman"/>
          <w:szCs w:val="21"/>
          <w:vertAlign w:val="subscript"/>
        </w:rPr>
        <w:t>D</w:t>
      </w:r>
      <w:r w:rsidR="002A0EDB" w:rsidRPr="002A0EDB">
        <w:rPr>
          <w:rFonts w:ascii="Times New Roman" w:hAnsi="Times New Roman" w:cs="Times New Roman"/>
          <w:szCs w:val="21"/>
          <w:vertAlign w:val="subscript"/>
        </w:rPr>
        <w:t>ES</w:t>
      </w:r>
      <w:r w:rsidR="002A0EDB">
        <w:rPr>
          <w:rFonts w:ascii="Times New Roman" w:hAnsi="Times New Roman" w:cs="Times New Roman"/>
          <w:szCs w:val="21"/>
        </w:rPr>
        <w:t xml:space="preserve"> is the </w:t>
      </w:r>
      <w:r w:rsidR="00D32761">
        <w:rPr>
          <w:rFonts w:ascii="Times New Roman" w:hAnsi="Times New Roman" w:cs="Times New Roman" w:hint="eastAsia"/>
          <w:szCs w:val="21"/>
        </w:rPr>
        <w:t>t</w:t>
      </w:r>
      <w:r w:rsidR="00D32761" w:rsidRPr="00D32761">
        <w:rPr>
          <w:rFonts w:ascii="Times New Roman" w:hAnsi="Times New Roman" w:cs="Times New Roman"/>
          <w:szCs w:val="21"/>
        </w:rPr>
        <w:t xml:space="preserve">otal </w:t>
      </w:r>
      <w:r w:rsidR="00D32761">
        <w:rPr>
          <w:rFonts w:ascii="Times New Roman" w:hAnsi="Times New Roman" w:cs="Times New Roman" w:hint="eastAsia"/>
          <w:szCs w:val="21"/>
        </w:rPr>
        <w:t>revenue</w:t>
      </w:r>
      <w:r w:rsidR="00D32761" w:rsidRPr="00D32761">
        <w:rPr>
          <w:rFonts w:ascii="Times New Roman" w:hAnsi="Times New Roman" w:cs="Times New Roman"/>
          <w:szCs w:val="21"/>
        </w:rPr>
        <w:t xml:space="preserve"> from the operation of energy </w:t>
      </w:r>
      <w:proofErr w:type="gramStart"/>
      <w:r w:rsidR="00D32761" w:rsidRPr="00D32761">
        <w:rPr>
          <w:rFonts w:ascii="Times New Roman" w:hAnsi="Times New Roman" w:cs="Times New Roman"/>
          <w:szCs w:val="21"/>
        </w:rPr>
        <w:t>stations</w:t>
      </w:r>
      <w:r w:rsidR="002A0EDB">
        <w:rPr>
          <w:rFonts w:ascii="Times New Roman" w:hAnsi="Times New Roman" w:cs="Times New Roman"/>
          <w:szCs w:val="21"/>
        </w:rPr>
        <w:t xml:space="preserve"> ,</w:t>
      </w:r>
      <w:r w:rsidR="00E761F8" w:rsidRPr="00E34797">
        <w:rPr>
          <w:rFonts w:ascii="Times New Roman" w:eastAsia="宋体" w:hAnsi="Times New Roman" w:cs="Times New Roman"/>
        </w:rPr>
        <w:t>C</w:t>
      </w:r>
      <w:r w:rsidR="005C6F8C">
        <w:rPr>
          <w:rFonts w:ascii="Times New Roman" w:eastAsia="宋体" w:hAnsi="Times New Roman" w:cs="Times New Roman"/>
          <w:i/>
          <w:iCs/>
          <w:vertAlign w:val="subscript"/>
        </w:rPr>
        <w:t>D</w:t>
      </w:r>
      <w:r w:rsidR="00E761F8">
        <w:rPr>
          <w:rFonts w:ascii="Times New Roman" w:eastAsia="宋体" w:hAnsi="Times New Roman" w:cs="Times New Roman"/>
          <w:i/>
          <w:iCs/>
          <w:vertAlign w:val="subscript"/>
        </w:rPr>
        <w:t>ES</w:t>
      </w:r>
      <w:proofErr w:type="gramEnd"/>
      <w:r w:rsidR="00E761F8">
        <w:rPr>
          <w:rFonts w:ascii="Times New Roman" w:eastAsia="宋体" w:hAnsi="Times New Roman" w:cs="Times New Roman"/>
          <w:i/>
          <w:iCs/>
          <w:vertAlign w:val="subscript"/>
        </w:rPr>
        <w:t>_I</w:t>
      </w:r>
      <w:r>
        <w:rPr>
          <w:rFonts w:ascii="Times New Roman" w:eastAsia="宋体" w:hAnsi="Times New Roman" w:cs="Times New Roman"/>
        </w:rPr>
        <w:t xml:space="preserve"> is the </w:t>
      </w:r>
      <w:r w:rsidRPr="00611DC4">
        <w:rPr>
          <w:rFonts w:ascii="Times New Roman" w:eastAsia="宋体" w:hAnsi="Times New Roman" w:cs="Times New Roman"/>
        </w:rPr>
        <w:t>investment costs</w:t>
      </w:r>
      <w:r>
        <w:rPr>
          <w:rFonts w:ascii="Times New Roman" w:eastAsia="宋体" w:hAnsi="Times New Roman" w:cs="Times New Roman"/>
        </w:rPr>
        <w:t xml:space="preserve"> of the energy station, </w:t>
      </w:r>
      <w:r w:rsidR="00E761F8" w:rsidRPr="00E34797">
        <w:rPr>
          <w:rFonts w:ascii="Times New Roman" w:eastAsia="宋体" w:hAnsi="Times New Roman" w:cs="Times New Roman"/>
        </w:rPr>
        <w:t>C</w:t>
      </w:r>
      <w:r w:rsidR="005C6F8C">
        <w:rPr>
          <w:rFonts w:ascii="Times New Roman" w:eastAsia="宋体" w:hAnsi="Times New Roman" w:cs="Times New Roman"/>
          <w:i/>
          <w:iCs/>
          <w:vertAlign w:val="subscript"/>
        </w:rPr>
        <w:t>D</w:t>
      </w:r>
      <w:r w:rsidR="00E761F8">
        <w:rPr>
          <w:rFonts w:ascii="Times New Roman" w:eastAsia="宋体" w:hAnsi="Times New Roman" w:cs="Times New Roman"/>
          <w:i/>
          <w:iCs/>
          <w:vertAlign w:val="subscript"/>
        </w:rPr>
        <w:t>ES_O&amp;M</w:t>
      </w:r>
      <w:r>
        <w:rPr>
          <w:rFonts w:ascii="Times New Roman" w:eastAsia="宋体" w:hAnsi="Times New Roman" w:cs="Times New Roman" w:hint="eastAsia"/>
        </w:rPr>
        <w:t xml:space="preserve"> </w:t>
      </w:r>
      <w:r>
        <w:rPr>
          <w:rFonts w:ascii="Times New Roman" w:eastAsia="宋体" w:hAnsi="Times New Roman" w:cs="Times New Roman"/>
        </w:rPr>
        <w:t>is the o</w:t>
      </w:r>
      <w:r w:rsidRPr="00611DC4">
        <w:rPr>
          <w:rFonts w:ascii="Times New Roman" w:eastAsia="宋体" w:hAnsi="Times New Roman" w:cs="Times New Roman"/>
        </w:rPr>
        <w:t xml:space="preserve">peration and </w:t>
      </w:r>
      <w:r>
        <w:rPr>
          <w:rFonts w:ascii="Times New Roman" w:eastAsia="宋体" w:hAnsi="Times New Roman" w:cs="Times New Roman"/>
        </w:rPr>
        <w:t>m</w:t>
      </w:r>
      <w:r w:rsidRPr="00611DC4">
        <w:rPr>
          <w:rFonts w:ascii="Times New Roman" w:eastAsia="宋体" w:hAnsi="Times New Roman" w:cs="Times New Roman"/>
        </w:rPr>
        <w:t xml:space="preserve">aintenance </w:t>
      </w:r>
      <w:r>
        <w:rPr>
          <w:rFonts w:ascii="Times New Roman" w:eastAsia="宋体" w:hAnsi="Times New Roman" w:cs="Times New Roman"/>
        </w:rPr>
        <w:t>c</w:t>
      </w:r>
      <w:r w:rsidRPr="00611DC4">
        <w:rPr>
          <w:rFonts w:ascii="Times New Roman" w:eastAsia="宋体" w:hAnsi="Times New Roman" w:cs="Times New Roman"/>
        </w:rPr>
        <w:t>osts</w:t>
      </w:r>
      <w:r>
        <w:rPr>
          <w:rFonts w:ascii="Times New Roman" w:eastAsia="宋体" w:hAnsi="Times New Roman" w:cs="Times New Roman"/>
        </w:rPr>
        <w:t xml:space="preserve"> of the energy station; </w:t>
      </w:r>
      <w:r w:rsidR="00AF4ACB">
        <w:rPr>
          <w:rFonts w:ascii="Times New Roman" w:eastAsia="宋体" w:hAnsi="Times New Roman" w:cs="Times New Roman"/>
        </w:rPr>
        <w:t>R</w:t>
      </w:r>
      <w:r w:rsidR="00AF4ACB" w:rsidRPr="00AF4ACB">
        <w:rPr>
          <w:rFonts w:ascii="Times New Roman" w:eastAsia="宋体" w:hAnsi="Times New Roman" w:cs="Times New Roman"/>
          <w:vertAlign w:val="subscript"/>
        </w:rPr>
        <w:t>e</w:t>
      </w:r>
      <w:r w:rsidR="00AF4ACB">
        <w:rPr>
          <w:rFonts w:ascii="Times New Roman" w:eastAsia="宋体" w:hAnsi="Times New Roman" w:cs="Times New Roman"/>
        </w:rPr>
        <w:t xml:space="preserve"> is the r</w:t>
      </w:r>
      <w:r w:rsidR="00AF4ACB" w:rsidRPr="00AF4ACB">
        <w:rPr>
          <w:rFonts w:ascii="Times New Roman" w:eastAsia="宋体" w:hAnsi="Times New Roman" w:cs="Times New Roman"/>
        </w:rPr>
        <w:t>evenue from electricity sales</w:t>
      </w:r>
      <w:r w:rsidR="00AF4ACB">
        <w:rPr>
          <w:rFonts w:ascii="Times New Roman" w:eastAsia="宋体" w:hAnsi="Times New Roman" w:cs="Times New Roman"/>
        </w:rPr>
        <w:t>, R</w:t>
      </w:r>
      <w:r w:rsidR="00AF4ACB">
        <w:rPr>
          <w:rFonts w:ascii="Times New Roman" w:eastAsia="宋体" w:hAnsi="Times New Roman" w:cs="Times New Roman"/>
          <w:vertAlign w:val="subscript"/>
        </w:rPr>
        <w:t>h</w:t>
      </w:r>
      <w:r w:rsidR="00AF4ACB">
        <w:rPr>
          <w:rFonts w:ascii="Times New Roman" w:eastAsia="宋体" w:hAnsi="Times New Roman" w:cs="Times New Roman"/>
        </w:rPr>
        <w:t xml:space="preserve"> is the r</w:t>
      </w:r>
      <w:r w:rsidR="00AF4ACB" w:rsidRPr="00AF4ACB">
        <w:rPr>
          <w:rFonts w:ascii="Times New Roman" w:eastAsia="宋体" w:hAnsi="Times New Roman" w:cs="Times New Roman"/>
        </w:rPr>
        <w:t xml:space="preserve">evenue from </w:t>
      </w:r>
      <w:r w:rsidR="00AF4ACB">
        <w:rPr>
          <w:rFonts w:ascii="Times New Roman" w:eastAsia="宋体" w:hAnsi="Times New Roman" w:cs="Times New Roman"/>
        </w:rPr>
        <w:t>heat</w:t>
      </w:r>
      <w:r w:rsidR="00AF4ACB" w:rsidRPr="00AF4ACB">
        <w:rPr>
          <w:rFonts w:ascii="Times New Roman" w:eastAsia="宋体" w:hAnsi="Times New Roman" w:cs="Times New Roman"/>
        </w:rPr>
        <w:t xml:space="preserve"> sales</w:t>
      </w:r>
      <w:r w:rsidR="00AF4ACB">
        <w:rPr>
          <w:rFonts w:ascii="Times New Roman" w:eastAsia="宋体" w:hAnsi="Times New Roman" w:cs="Times New Roman"/>
        </w:rPr>
        <w:t xml:space="preserve">; </w:t>
      </w:r>
      <w:proofErr w:type="spellStart"/>
      <w:r w:rsidR="00AF4ACB">
        <w:rPr>
          <w:rFonts w:ascii="Times New Roman" w:eastAsia="宋体" w:hAnsi="Times New Roman" w:cs="Times New Roman"/>
        </w:rPr>
        <w:t>R</w:t>
      </w:r>
      <w:r w:rsidR="00AF4ACB">
        <w:rPr>
          <w:rFonts w:ascii="Times New Roman" w:eastAsia="宋体" w:hAnsi="Times New Roman" w:cs="Times New Roman"/>
          <w:vertAlign w:val="subscript"/>
        </w:rPr>
        <w:t>c</w:t>
      </w:r>
      <w:proofErr w:type="spellEnd"/>
      <w:r w:rsidR="00AF4ACB">
        <w:rPr>
          <w:rFonts w:ascii="Times New Roman" w:eastAsia="宋体" w:hAnsi="Times New Roman" w:cs="Times New Roman"/>
        </w:rPr>
        <w:t xml:space="preserve"> is the r</w:t>
      </w:r>
      <w:r w:rsidR="00AF4ACB" w:rsidRPr="00AF4ACB">
        <w:rPr>
          <w:rFonts w:ascii="Times New Roman" w:eastAsia="宋体" w:hAnsi="Times New Roman" w:cs="Times New Roman"/>
        </w:rPr>
        <w:t xml:space="preserve">evenue from </w:t>
      </w:r>
      <w:r w:rsidR="00AF4ACB">
        <w:rPr>
          <w:rFonts w:ascii="Times New Roman" w:eastAsia="宋体" w:hAnsi="Times New Roman" w:cs="Times New Roman"/>
        </w:rPr>
        <w:t>cooling</w:t>
      </w:r>
      <w:r w:rsidR="00AF4ACB" w:rsidRPr="00AF4ACB">
        <w:rPr>
          <w:rFonts w:ascii="Times New Roman" w:eastAsia="宋体" w:hAnsi="Times New Roman" w:cs="Times New Roman"/>
        </w:rPr>
        <w:t xml:space="preserve"> sales</w:t>
      </w:r>
      <w:r w:rsidR="00AF4ACB">
        <w:rPr>
          <w:rFonts w:ascii="Times New Roman" w:eastAsia="宋体" w:hAnsi="Times New Roman" w:cs="Times New Roman"/>
        </w:rPr>
        <w:t>.</w:t>
      </w:r>
    </w:p>
    <w:p w14:paraId="2CC44E70" w14:textId="03E9C4F4" w:rsidR="00AF4ACB" w:rsidRPr="00E34797" w:rsidRDefault="005C6F8C" w:rsidP="00AF4ACB">
      <w:pPr>
        <w:jc w:val="center"/>
        <w:rPr>
          <w:rFonts w:ascii="Times New Roman" w:eastAsia="宋体" w:hAnsi="Times New Roman" w:cs="Times New Roman"/>
        </w:rPr>
      </w:pPr>
      <w:r w:rsidRPr="00C74D95">
        <w:rPr>
          <w:rFonts w:ascii="Times New Roman" w:eastAsia="宋体" w:hAnsi="Times New Roman" w:cs="Times New Roman"/>
          <w:position w:val="-14"/>
        </w:rPr>
        <w:object w:dxaOrig="3620" w:dyaOrig="360" w14:anchorId="07AB1AAE">
          <v:shape id="_x0000_i1073" type="#_x0000_t75" style="width:181.2pt;height:18pt" o:ole="">
            <v:imagedata r:id="rId102" o:title=""/>
          </v:shape>
          <o:OLEObject Type="Embed" ProgID="Equation.DSMT4" ShapeID="_x0000_i1073" DrawAspect="Content" ObjectID="_1750685042" r:id="rId103"/>
        </w:object>
      </w:r>
    </w:p>
    <w:p w14:paraId="0201DD42" w14:textId="3CA309A8" w:rsidR="00AF4ACB" w:rsidRDefault="005C6F8C" w:rsidP="00AF4ACB">
      <w:pPr>
        <w:jc w:val="center"/>
        <w:rPr>
          <w:rFonts w:ascii="Times New Roman" w:eastAsia="宋体" w:hAnsi="Times New Roman" w:cs="Times New Roman"/>
        </w:rPr>
      </w:pPr>
      <w:r w:rsidRPr="004A1D3D">
        <w:rPr>
          <w:rFonts w:ascii="Times New Roman" w:eastAsia="宋体" w:hAnsi="Times New Roman" w:cs="Times New Roman"/>
          <w:position w:val="-28"/>
        </w:rPr>
        <w:object w:dxaOrig="6280" w:dyaOrig="680" w14:anchorId="0C62E07E">
          <v:shape id="_x0000_i1074" type="#_x0000_t75" style="width:314.4pt;height:34.8pt" o:ole="">
            <v:imagedata r:id="rId104" o:title=""/>
          </v:shape>
          <o:OLEObject Type="Embed" ProgID="Equation.DSMT4" ShapeID="_x0000_i1074" DrawAspect="Content" ObjectID="_1750685043" r:id="rId105"/>
        </w:object>
      </w:r>
    </w:p>
    <w:p w14:paraId="1C91D3CB" w14:textId="57BD85DB" w:rsidR="00AF4ACB" w:rsidRDefault="005C6F8C" w:rsidP="00AF4ACB">
      <w:pPr>
        <w:jc w:val="center"/>
        <w:rPr>
          <w:rFonts w:ascii="Times New Roman" w:eastAsia="宋体" w:hAnsi="Times New Roman" w:cs="Times New Roman"/>
        </w:rPr>
      </w:pPr>
      <w:r w:rsidRPr="007D02FC">
        <w:rPr>
          <w:rFonts w:ascii="Times New Roman" w:eastAsia="宋体" w:hAnsi="Times New Roman" w:cs="Times New Roman"/>
          <w:position w:val="-28"/>
        </w:rPr>
        <w:object w:dxaOrig="5899" w:dyaOrig="680" w14:anchorId="0A5C5976">
          <v:shape id="_x0000_i1075" type="#_x0000_t75" style="width:295.2pt;height:34.8pt" o:ole="">
            <v:imagedata r:id="rId106" o:title=""/>
          </v:shape>
          <o:OLEObject Type="Embed" ProgID="Equation.DSMT4" ShapeID="_x0000_i1075" DrawAspect="Content" ObjectID="_1750685044" r:id="rId107"/>
        </w:object>
      </w:r>
    </w:p>
    <w:p w14:paraId="2176C9AC" w14:textId="77777777" w:rsidR="00AF4ACB" w:rsidRDefault="00AF4ACB" w:rsidP="00AF4ACB">
      <w:pPr>
        <w:jc w:val="center"/>
        <w:rPr>
          <w:rFonts w:ascii="Times New Roman" w:eastAsia="宋体" w:hAnsi="Times New Roman" w:cs="Times New Roman"/>
        </w:rPr>
      </w:pPr>
      <w:r w:rsidRPr="00364F91">
        <w:rPr>
          <w:position w:val="-12"/>
        </w:rPr>
        <w:object w:dxaOrig="4800" w:dyaOrig="340" w14:anchorId="7ADB60C8">
          <v:shape id="_x0000_i1076" type="#_x0000_t75" style="width:240pt;height:16.8pt" o:ole="">
            <v:imagedata r:id="rId108" o:title=""/>
          </v:shape>
          <o:OLEObject Type="Embed" ProgID="Equation.DSMT4" ShapeID="_x0000_i1076" DrawAspect="Content" ObjectID="_1750685045" r:id="rId109"/>
        </w:object>
      </w:r>
    </w:p>
    <w:p w14:paraId="65239B6E" w14:textId="62988C1E" w:rsidR="00AF4ACB" w:rsidRDefault="005C6F8C" w:rsidP="00AF4ACB">
      <w:pPr>
        <w:jc w:val="center"/>
      </w:pPr>
      <w:r w:rsidRPr="007D02FC">
        <w:rPr>
          <w:position w:val="-56"/>
        </w:rPr>
        <w:object w:dxaOrig="4720" w:dyaOrig="1240" w14:anchorId="38B065D7">
          <v:shape id="_x0000_i1077" type="#_x0000_t75" style="width:235.2pt;height:61.8pt" o:ole="">
            <v:imagedata r:id="rId110" o:title=""/>
          </v:shape>
          <o:OLEObject Type="Embed" ProgID="Equation.DSMT4" ShapeID="_x0000_i1077" DrawAspect="Content" ObjectID="_1750685046" r:id="rId111"/>
        </w:object>
      </w:r>
    </w:p>
    <w:p w14:paraId="220EC3E6" w14:textId="77777777" w:rsidR="00AF4ACB" w:rsidRDefault="00AF4ACB" w:rsidP="00AF4ACB">
      <w:pPr>
        <w:jc w:val="center"/>
      </w:pPr>
      <w:r w:rsidRPr="00364F91">
        <w:rPr>
          <w:position w:val="-12"/>
        </w:rPr>
        <w:object w:dxaOrig="5539" w:dyaOrig="340" w14:anchorId="62ECAD61">
          <v:shape id="_x0000_i1078" type="#_x0000_t75" style="width:277.8pt;height:16.8pt" o:ole="">
            <v:imagedata r:id="rId112" o:title=""/>
          </v:shape>
          <o:OLEObject Type="Embed" ProgID="Equation.DSMT4" ShapeID="_x0000_i1078" DrawAspect="Content" ObjectID="_1750685047" r:id="rId113"/>
        </w:object>
      </w:r>
    </w:p>
    <w:p w14:paraId="64AE4904" w14:textId="5FCF8E31" w:rsidR="00AF4ACB" w:rsidRDefault="00AF4ACB" w:rsidP="00565B9C">
      <w:pPr>
        <w:spacing w:line="320" w:lineRule="exact"/>
        <w:rPr>
          <w:rFonts w:ascii="Times New Roman" w:hAnsi="Times New Roman" w:cs="Times New Roman"/>
          <w:szCs w:val="21"/>
        </w:rPr>
      </w:pPr>
      <w:bookmarkStart w:id="2" w:name="_Hlk136985150"/>
      <w:r>
        <w:rPr>
          <w:rFonts w:ascii="Times New Roman" w:eastAsia="宋体" w:hAnsi="Times New Roman" w:cs="Times New Roman"/>
        </w:rPr>
        <w:lastRenderedPageBreak/>
        <w:t>where,</w:t>
      </w:r>
      <w:r w:rsidRPr="00AF4ACB">
        <w:rPr>
          <w:rFonts w:ascii="Times New Roman" w:eastAsia="宋体" w:hAnsi="Times New Roman" w:cs="Times New Roman"/>
        </w:rPr>
        <w:t xml:space="preserve"> </w:t>
      </w:r>
      <w:proofErr w:type="spellStart"/>
      <w:r w:rsidR="00D32761" w:rsidRPr="006D2FFB">
        <w:rPr>
          <w:rFonts w:ascii="Times New Roman" w:eastAsia="宋体" w:hAnsi="Times New Roman" w:cs="Times New Roman"/>
        </w:rPr>
        <w:t>C</w:t>
      </w:r>
      <w:r w:rsidR="005C6F8C">
        <w:rPr>
          <w:rFonts w:ascii="Times New Roman" w:eastAsia="宋体" w:hAnsi="Times New Roman" w:cs="Times New Roman"/>
          <w:i/>
          <w:iCs/>
          <w:vertAlign w:val="subscript"/>
        </w:rPr>
        <w:t>D</w:t>
      </w:r>
      <w:r w:rsidR="00D32761">
        <w:rPr>
          <w:rFonts w:ascii="Times New Roman" w:eastAsia="宋体" w:hAnsi="Times New Roman" w:cs="Times New Roman"/>
          <w:i/>
          <w:iCs/>
          <w:vertAlign w:val="subscript"/>
        </w:rPr>
        <w:t>ES_</w:t>
      </w:r>
      <w:r w:rsidR="00D32761">
        <w:rPr>
          <w:rFonts w:ascii="Times New Roman" w:eastAsia="宋体" w:hAnsi="Times New Roman" w:cs="Times New Roman" w:hint="eastAsia"/>
          <w:i/>
          <w:iCs/>
          <w:vertAlign w:val="subscript"/>
        </w:rPr>
        <w:t>e</w:t>
      </w:r>
      <w:proofErr w:type="spellEnd"/>
      <w:r w:rsidRPr="00AF4ACB">
        <w:rPr>
          <w:rFonts w:ascii="Times New Roman" w:hAnsi="Times New Roman" w:cs="Times New Roman"/>
          <w:szCs w:val="21"/>
        </w:rPr>
        <w:t xml:space="preserve"> is the cost of purchasing generator unit</w:t>
      </w:r>
      <w:r>
        <w:rPr>
          <w:rFonts w:ascii="Times New Roman" w:hAnsi="Times New Roman" w:cs="Times New Roman"/>
          <w:szCs w:val="21"/>
        </w:rPr>
        <w:t xml:space="preserve">, </w:t>
      </w:r>
      <w:proofErr w:type="spellStart"/>
      <w:r w:rsidR="00D32761" w:rsidRPr="006D2FFB">
        <w:rPr>
          <w:rFonts w:ascii="Times New Roman" w:eastAsia="宋体" w:hAnsi="Times New Roman" w:cs="Times New Roman"/>
        </w:rPr>
        <w:t>C</w:t>
      </w:r>
      <w:r w:rsidR="005C6F8C">
        <w:rPr>
          <w:rFonts w:ascii="Times New Roman" w:eastAsia="宋体" w:hAnsi="Times New Roman" w:cs="Times New Roman"/>
          <w:i/>
          <w:iCs/>
          <w:vertAlign w:val="subscript"/>
        </w:rPr>
        <w:t>D</w:t>
      </w:r>
      <w:r w:rsidR="00D32761">
        <w:rPr>
          <w:rFonts w:ascii="Times New Roman" w:eastAsia="宋体" w:hAnsi="Times New Roman" w:cs="Times New Roman"/>
          <w:i/>
          <w:iCs/>
          <w:vertAlign w:val="subscript"/>
        </w:rPr>
        <w:t>ES_i</w:t>
      </w:r>
      <w:proofErr w:type="spellEnd"/>
      <w:r>
        <w:rPr>
          <w:rFonts w:ascii="Times New Roman" w:eastAsia="宋体" w:hAnsi="Times New Roman" w:cs="Times New Roman"/>
          <w:i/>
          <w:iCs/>
          <w:vertAlign w:val="subscript"/>
        </w:rPr>
        <w:t xml:space="preserve"> </w:t>
      </w:r>
      <w:r w:rsidRPr="00AF4ACB">
        <w:rPr>
          <w:rFonts w:ascii="Times New Roman" w:eastAsia="宋体" w:hAnsi="Times New Roman" w:cs="Times New Roman"/>
        </w:rPr>
        <w:t xml:space="preserve">is the </w:t>
      </w:r>
      <w:r w:rsidRPr="00AF4ACB">
        <w:rPr>
          <w:rFonts w:ascii="Times New Roman" w:hAnsi="Times New Roman" w:cs="Times New Roman"/>
          <w:szCs w:val="21"/>
        </w:rPr>
        <w:t>c</w:t>
      </w:r>
      <w:r w:rsidRPr="00AF4ACB">
        <w:rPr>
          <w:rFonts w:ascii="Times New Roman" w:hAnsi="Times New Roman" w:cs="Times New Roman" w:hint="eastAsia"/>
          <w:szCs w:val="21"/>
        </w:rPr>
        <w:t>ost</w:t>
      </w:r>
      <w:r w:rsidRPr="00AF4ACB">
        <w:rPr>
          <w:rFonts w:ascii="Times New Roman" w:hAnsi="Times New Roman" w:cs="Times New Roman"/>
          <w:szCs w:val="21"/>
        </w:rPr>
        <w:t xml:space="preserve"> </w:t>
      </w:r>
      <w:r w:rsidRPr="00AF4ACB">
        <w:rPr>
          <w:rFonts w:ascii="Times New Roman" w:hAnsi="Times New Roman" w:cs="Times New Roman" w:hint="eastAsia"/>
          <w:szCs w:val="21"/>
        </w:rPr>
        <w:t>of</w:t>
      </w:r>
      <w:r w:rsidRPr="00AF4ACB">
        <w:rPr>
          <w:rFonts w:ascii="Times New Roman" w:hAnsi="Times New Roman" w:cs="Times New Roman"/>
          <w:szCs w:val="21"/>
        </w:rPr>
        <w:t xml:space="preserve"> </w:t>
      </w:r>
      <w:r w:rsidRPr="00AF4ACB">
        <w:rPr>
          <w:rFonts w:ascii="Times New Roman" w:hAnsi="Times New Roman" w:cs="Times New Roman" w:hint="eastAsia"/>
          <w:szCs w:val="21"/>
        </w:rPr>
        <w:t>e</w:t>
      </w:r>
      <w:r w:rsidRPr="00AF4ACB">
        <w:rPr>
          <w:rFonts w:ascii="Times New Roman" w:hAnsi="Times New Roman" w:cs="Times New Roman"/>
          <w:szCs w:val="21"/>
        </w:rPr>
        <w:t>quipment installation,</w:t>
      </w:r>
      <w:r>
        <w:rPr>
          <w:rFonts w:ascii="Times New Roman" w:hAnsi="Times New Roman" w:cs="Times New Roman"/>
          <w:szCs w:val="21"/>
        </w:rPr>
        <w:t xml:space="preserve"> </w:t>
      </w:r>
      <w:proofErr w:type="spellStart"/>
      <w:r w:rsidR="00D32761" w:rsidRPr="006D2FFB">
        <w:rPr>
          <w:rFonts w:ascii="Times New Roman" w:eastAsia="宋体" w:hAnsi="Times New Roman" w:cs="Times New Roman"/>
        </w:rPr>
        <w:t>C</w:t>
      </w:r>
      <w:r w:rsidR="005C6F8C">
        <w:rPr>
          <w:rFonts w:ascii="Times New Roman" w:eastAsia="宋体" w:hAnsi="Times New Roman" w:cs="Times New Roman"/>
          <w:i/>
          <w:iCs/>
          <w:vertAlign w:val="subscript"/>
        </w:rPr>
        <w:t>D</w:t>
      </w:r>
      <w:r w:rsidR="00D32761">
        <w:rPr>
          <w:rFonts w:ascii="Times New Roman" w:eastAsia="宋体" w:hAnsi="Times New Roman" w:cs="Times New Roman"/>
          <w:i/>
          <w:iCs/>
          <w:vertAlign w:val="subscript"/>
        </w:rPr>
        <w:t>ES_c</w:t>
      </w:r>
      <w:proofErr w:type="spellEnd"/>
      <w:r w:rsidRPr="00AF4ACB">
        <w:rPr>
          <w:rFonts w:ascii="Times New Roman" w:hAnsi="Times New Roman" w:cs="Times New Roman"/>
          <w:szCs w:val="21"/>
        </w:rPr>
        <w:t xml:space="preserve"> is the cost of construction</w:t>
      </w:r>
      <w:r>
        <w:rPr>
          <w:rFonts w:ascii="Times New Roman" w:hAnsi="Times New Roman" w:cs="Times New Roman"/>
          <w:szCs w:val="21"/>
        </w:rPr>
        <w:t xml:space="preserve">, </w:t>
      </w:r>
      <w:proofErr w:type="spellStart"/>
      <w:r w:rsidR="00D32761" w:rsidRPr="006D2FFB">
        <w:rPr>
          <w:rFonts w:ascii="Times New Roman" w:eastAsia="宋体" w:hAnsi="Times New Roman" w:cs="Times New Roman"/>
        </w:rPr>
        <w:t>C</w:t>
      </w:r>
      <w:r w:rsidR="005C6F8C">
        <w:rPr>
          <w:rFonts w:ascii="Times New Roman" w:eastAsia="宋体" w:hAnsi="Times New Roman" w:cs="Times New Roman"/>
          <w:i/>
          <w:iCs/>
          <w:vertAlign w:val="subscript"/>
        </w:rPr>
        <w:t>D</w:t>
      </w:r>
      <w:r w:rsidR="00D32761">
        <w:rPr>
          <w:rFonts w:ascii="Times New Roman" w:eastAsia="宋体" w:hAnsi="Times New Roman" w:cs="Times New Roman"/>
          <w:i/>
          <w:iCs/>
          <w:vertAlign w:val="subscript"/>
        </w:rPr>
        <w:t>ES_</w:t>
      </w:r>
      <w:r w:rsidR="00D32761">
        <w:rPr>
          <w:rFonts w:ascii="Times New Roman" w:eastAsia="宋体" w:hAnsi="Times New Roman" w:cs="Times New Roman" w:hint="eastAsia"/>
          <w:i/>
          <w:iCs/>
          <w:vertAlign w:val="subscript"/>
        </w:rPr>
        <w:t>o</w:t>
      </w:r>
      <w:proofErr w:type="spellEnd"/>
      <w:r w:rsidRPr="00AF4ACB">
        <w:rPr>
          <w:rFonts w:ascii="Times New Roman" w:hAnsi="Times New Roman" w:cs="Times New Roman"/>
          <w:szCs w:val="21"/>
        </w:rPr>
        <w:t xml:space="preserve"> is </w:t>
      </w:r>
      <w:r>
        <w:rPr>
          <w:rFonts w:ascii="Times New Roman" w:hAnsi="Times New Roman" w:cs="Times New Roman"/>
          <w:szCs w:val="21"/>
        </w:rPr>
        <w:t>other cost</w:t>
      </w:r>
      <w:r w:rsidR="00B718CD">
        <w:rPr>
          <w:rFonts w:ascii="Times New Roman" w:hAnsi="Times New Roman" w:cs="Times New Roman"/>
          <w:szCs w:val="21"/>
        </w:rPr>
        <w:t xml:space="preserve">, </w:t>
      </w:r>
      <w:r w:rsidR="00D32761" w:rsidRPr="006D2FFB">
        <w:rPr>
          <w:rFonts w:ascii="Times New Roman" w:eastAsia="宋体" w:hAnsi="Times New Roman" w:cs="Times New Roman"/>
        </w:rPr>
        <w:t>C</w:t>
      </w:r>
      <w:r w:rsidR="005C6F8C">
        <w:rPr>
          <w:rFonts w:ascii="Times New Roman" w:eastAsia="宋体" w:hAnsi="Times New Roman" w:cs="Times New Roman"/>
          <w:i/>
          <w:iCs/>
          <w:vertAlign w:val="subscript"/>
        </w:rPr>
        <w:t>D</w:t>
      </w:r>
      <w:r w:rsidR="00D32761">
        <w:rPr>
          <w:rFonts w:ascii="Times New Roman" w:eastAsia="宋体" w:hAnsi="Times New Roman" w:cs="Times New Roman"/>
          <w:i/>
          <w:iCs/>
          <w:vertAlign w:val="subscript"/>
        </w:rPr>
        <w:t>ES_O&amp;M</w:t>
      </w:r>
      <w:r w:rsidR="00D32761" w:rsidRPr="00D32761">
        <w:rPr>
          <w:rFonts w:ascii="Times New Roman" w:eastAsia="宋体" w:hAnsi="Times New Roman" w:cs="Times New Roman"/>
          <w:i/>
          <w:iCs/>
        </w:rPr>
        <w:t xml:space="preserve"> </w:t>
      </w:r>
      <w:r w:rsidR="00B718CD">
        <w:rPr>
          <w:rFonts w:ascii="Times New Roman" w:eastAsia="宋体" w:hAnsi="Times New Roman" w:cs="Times New Roman" w:hint="eastAsia"/>
        </w:rPr>
        <w:t>i</w:t>
      </w:r>
      <w:r w:rsidR="00B718CD">
        <w:rPr>
          <w:rFonts w:ascii="Times New Roman" w:eastAsia="宋体" w:hAnsi="Times New Roman" w:cs="Times New Roman"/>
        </w:rPr>
        <w:t xml:space="preserve">s the cost of operation and maintenance; </w:t>
      </w:r>
      <w:r w:rsidR="00D32761" w:rsidRPr="006D2FFB">
        <w:rPr>
          <w:rFonts w:ascii="Times New Roman" w:eastAsia="宋体" w:hAnsi="Times New Roman" w:cs="Times New Roman"/>
          <w:position w:val="-10"/>
        </w:rPr>
        <w:object w:dxaOrig="580" w:dyaOrig="340" w14:anchorId="10E89317">
          <v:shape id="_x0000_i1079" type="#_x0000_t75" style="width:28.8pt;height:16.8pt" o:ole="">
            <v:imagedata r:id="rId114" o:title=""/>
          </v:shape>
          <o:OLEObject Type="Embed" ProgID="Equation.DSMT4" ShapeID="_x0000_i1079" DrawAspect="Content" ObjectID="_1750685048" r:id="rId115"/>
        </w:object>
      </w:r>
      <w:r w:rsidR="00B718CD" w:rsidRPr="00B718CD">
        <w:rPr>
          <w:rFonts w:ascii="Times New Roman" w:eastAsia="宋体" w:hAnsi="Times New Roman" w:cs="Times New Roman"/>
        </w:rPr>
        <w:t xml:space="preserve"> is the installed capacity of the </w:t>
      </w:r>
      <w:r w:rsidR="00B718CD" w:rsidRPr="00565B9C">
        <w:rPr>
          <w:rFonts w:ascii="Times New Roman" w:eastAsia="宋体" w:hAnsi="Times New Roman" w:cs="Times New Roman"/>
          <w:i/>
          <w:iCs/>
        </w:rPr>
        <w:t>m</w:t>
      </w:r>
      <w:r w:rsidR="00B718CD" w:rsidRPr="00B718CD">
        <w:rPr>
          <w:rFonts w:ascii="Times New Roman" w:eastAsia="宋体" w:hAnsi="Times New Roman" w:cs="Times New Roman"/>
        </w:rPr>
        <w:t>-</w:t>
      </w:r>
      <w:proofErr w:type="spellStart"/>
      <w:r w:rsidR="00B718CD" w:rsidRPr="00B718CD">
        <w:rPr>
          <w:rFonts w:ascii="Times New Roman" w:eastAsia="宋体" w:hAnsi="Times New Roman" w:cs="Times New Roman"/>
        </w:rPr>
        <w:t>th</w:t>
      </w:r>
      <w:proofErr w:type="spellEnd"/>
      <w:r w:rsidR="00B718CD" w:rsidRPr="00B718CD">
        <w:rPr>
          <w:rFonts w:ascii="Times New Roman" w:eastAsia="宋体" w:hAnsi="Times New Roman" w:cs="Times New Roman"/>
        </w:rPr>
        <w:t xml:space="preserve"> type of generator </w:t>
      </w:r>
      <w:r w:rsidR="00B718CD">
        <w:rPr>
          <w:rFonts w:ascii="Times New Roman" w:eastAsia="宋体" w:hAnsi="Times New Roman" w:cs="Times New Roman"/>
        </w:rPr>
        <w:t>unit</w:t>
      </w:r>
      <w:r w:rsidR="00B718CD" w:rsidRPr="00B718CD">
        <w:rPr>
          <w:rFonts w:ascii="Times New Roman" w:eastAsia="宋体" w:hAnsi="Times New Roman" w:cs="Times New Roman"/>
        </w:rPr>
        <w:t xml:space="preserve"> in the </w:t>
      </w:r>
      <w:r w:rsidR="00B718CD" w:rsidRPr="004D5155">
        <w:rPr>
          <w:rFonts w:ascii="Times New Roman" w:eastAsia="宋体" w:hAnsi="Times New Roman" w:cs="Times New Roman"/>
          <w:i/>
          <w:iCs/>
        </w:rPr>
        <w:t>j</w:t>
      </w:r>
      <w:r w:rsidR="00B718CD">
        <w:rPr>
          <w:rFonts w:ascii="Times New Roman" w:eastAsia="宋体" w:hAnsi="Times New Roman" w:cs="Times New Roman"/>
        </w:rPr>
        <w:t>-</w:t>
      </w:r>
      <w:proofErr w:type="spellStart"/>
      <w:r w:rsidR="00B718CD" w:rsidRPr="00B718CD">
        <w:rPr>
          <w:rFonts w:ascii="Times New Roman" w:eastAsia="宋体" w:hAnsi="Times New Roman" w:cs="Times New Roman"/>
        </w:rPr>
        <w:t>th</w:t>
      </w:r>
      <w:proofErr w:type="spellEnd"/>
      <w:r w:rsidR="00B718CD" w:rsidRPr="00B718CD">
        <w:rPr>
          <w:rFonts w:ascii="Times New Roman" w:eastAsia="宋体" w:hAnsi="Times New Roman" w:cs="Times New Roman"/>
        </w:rPr>
        <w:t xml:space="preserve"> commercial </w:t>
      </w:r>
      <w:r w:rsidR="00B718CD">
        <w:rPr>
          <w:rFonts w:ascii="Times New Roman" w:eastAsia="宋体" w:hAnsi="Times New Roman" w:cs="Times New Roman"/>
        </w:rPr>
        <w:t>circle</w:t>
      </w:r>
      <w:r w:rsidR="00B718CD" w:rsidRPr="00B718CD">
        <w:rPr>
          <w:rFonts w:ascii="Times New Roman" w:eastAsia="宋体" w:hAnsi="Times New Roman" w:cs="Times New Roman"/>
        </w:rPr>
        <w:t xml:space="preserve"> or higher education </w:t>
      </w:r>
      <w:r w:rsidR="00B718CD">
        <w:rPr>
          <w:rFonts w:ascii="Times New Roman" w:eastAsia="宋体" w:hAnsi="Times New Roman" w:cs="Times New Roman"/>
        </w:rPr>
        <w:t>zone</w:t>
      </w:r>
      <w:r w:rsidR="00B718CD" w:rsidRPr="00B718CD">
        <w:rPr>
          <w:rFonts w:ascii="Times New Roman" w:eastAsia="宋体" w:hAnsi="Times New Roman" w:cs="Times New Roman"/>
        </w:rPr>
        <w:t xml:space="preserve"> in the </w:t>
      </w:r>
      <w:proofErr w:type="spellStart"/>
      <w:r w:rsidR="00B718CD" w:rsidRPr="004D5155">
        <w:rPr>
          <w:rFonts w:ascii="Times New Roman" w:eastAsia="宋体" w:hAnsi="Times New Roman" w:cs="Times New Roman"/>
          <w:i/>
          <w:iCs/>
        </w:rPr>
        <w:t>i</w:t>
      </w:r>
      <w:r w:rsidR="00B718CD" w:rsidRPr="00B718CD">
        <w:rPr>
          <w:rFonts w:ascii="Times New Roman" w:eastAsia="宋体" w:hAnsi="Times New Roman" w:cs="Times New Roman"/>
        </w:rPr>
        <w:t>-th</w:t>
      </w:r>
      <w:proofErr w:type="spellEnd"/>
      <w:r w:rsidR="00B718CD" w:rsidRPr="00B718CD">
        <w:rPr>
          <w:rFonts w:ascii="Times New Roman" w:eastAsia="宋体" w:hAnsi="Times New Roman" w:cs="Times New Roman"/>
        </w:rPr>
        <w:t xml:space="preserve"> city</w:t>
      </w:r>
      <w:r w:rsidR="00B718CD">
        <w:rPr>
          <w:rFonts w:ascii="Times New Roman" w:eastAsia="宋体" w:hAnsi="Times New Roman" w:cs="Times New Roman"/>
        </w:rPr>
        <w:t xml:space="preserve">, </w:t>
      </w:r>
      <w:r w:rsidR="00D32761" w:rsidRPr="006D2FFB">
        <w:rPr>
          <w:rFonts w:ascii="Times New Roman" w:eastAsia="宋体" w:hAnsi="Times New Roman" w:cs="Times New Roman"/>
          <w:position w:val="-10"/>
        </w:rPr>
        <w:object w:dxaOrig="360" w:dyaOrig="340" w14:anchorId="3FEECB5D">
          <v:shape id="_x0000_i1080" type="#_x0000_t75" style="width:18.6pt;height:16.8pt" o:ole="">
            <v:imagedata r:id="rId116" o:title=""/>
          </v:shape>
          <o:OLEObject Type="Embed" ProgID="Equation.DSMT4" ShapeID="_x0000_i1080" DrawAspect="Content" ObjectID="_1750685049" r:id="rId117"/>
        </w:object>
      </w:r>
      <w:r w:rsidR="00B718CD" w:rsidRPr="00B718CD">
        <w:rPr>
          <w:rFonts w:ascii="Times New Roman" w:eastAsia="宋体" w:hAnsi="Times New Roman" w:cs="Times New Roman"/>
        </w:rPr>
        <w:t xml:space="preserve"> is the unit installed capacity price of the </w:t>
      </w:r>
      <w:r w:rsidR="00B718CD" w:rsidRPr="004D5155">
        <w:rPr>
          <w:rFonts w:ascii="Times New Roman" w:eastAsia="宋体" w:hAnsi="Times New Roman" w:cs="Times New Roman"/>
          <w:i/>
          <w:iCs/>
        </w:rPr>
        <w:t>m</w:t>
      </w:r>
      <w:r w:rsidR="00B718CD" w:rsidRPr="00B718CD">
        <w:rPr>
          <w:rFonts w:ascii="Times New Roman" w:eastAsia="宋体" w:hAnsi="Times New Roman" w:cs="Times New Roman"/>
        </w:rPr>
        <w:t>-</w:t>
      </w:r>
      <w:proofErr w:type="spellStart"/>
      <w:r w:rsidR="00B718CD" w:rsidRPr="00B718CD">
        <w:rPr>
          <w:rFonts w:ascii="Times New Roman" w:eastAsia="宋体" w:hAnsi="Times New Roman" w:cs="Times New Roman"/>
        </w:rPr>
        <w:t>th</w:t>
      </w:r>
      <w:proofErr w:type="spellEnd"/>
      <w:r w:rsidR="00B718CD" w:rsidRPr="00B718CD">
        <w:rPr>
          <w:rFonts w:ascii="Times New Roman" w:eastAsia="宋体" w:hAnsi="Times New Roman" w:cs="Times New Roman"/>
        </w:rPr>
        <w:t xml:space="preserve"> type of generator unit in the </w:t>
      </w:r>
      <w:r w:rsidR="00B718CD" w:rsidRPr="004D5155">
        <w:rPr>
          <w:rFonts w:ascii="Times New Roman" w:eastAsia="宋体" w:hAnsi="Times New Roman" w:cs="Times New Roman"/>
          <w:i/>
          <w:iCs/>
        </w:rPr>
        <w:t>j</w:t>
      </w:r>
      <w:r w:rsidR="00B718CD">
        <w:rPr>
          <w:rFonts w:ascii="Times New Roman" w:eastAsia="宋体" w:hAnsi="Times New Roman" w:cs="Times New Roman"/>
        </w:rPr>
        <w:t>-</w:t>
      </w:r>
      <w:proofErr w:type="spellStart"/>
      <w:r w:rsidR="00B718CD" w:rsidRPr="00B718CD">
        <w:rPr>
          <w:rFonts w:ascii="Times New Roman" w:eastAsia="宋体" w:hAnsi="Times New Roman" w:cs="Times New Roman"/>
        </w:rPr>
        <w:t>th</w:t>
      </w:r>
      <w:proofErr w:type="spellEnd"/>
      <w:r w:rsidR="00B718CD" w:rsidRPr="00B718CD">
        <w:rPr>
          <w:rFonts w:ascii="Times New Roman" w:eastAsia="宋体" w:hAnsi="Times New Roman" w:cs="Times New Roman"/>
        </w:rPr>
        <w:t xml:space="preserve"> commercial </w:t>
      </w:r>
      <w:r w:rsidR="00B718CD">
        <w:rPr>
          <w:rFonts w:ascii="Times New Roman" w:eastAsia="宋体" w:hAnsi="Times New Roman" w:cs="Times New Roman"/>
        </w:rPr>
        <w:t>circle</w:t>
      </w:r>
      <w:r w:rsidR="00B718CD" w:rsidRPr="00B718CD">
        <w:rPr>
          <w:rFonts w:ascii="Times New Roman" w:eastAsia="宋体" w:hAnsi="Times New Roman" w:cs="Times New Roman"/>
        </w:rPr>
        <w:t xml:space="preserve"> or higher education </w:t>
      </w:r>
      <w:r w:rsidR="00B718CD">
        <w:rPr>
          <w:rFonts w:ascii="Times New Roman" w:eastAsia="宋体" w:hAnsi="Times New Roman" w:cs="Times New Roman"/>
        </w:rPr>
        <w:t>zone</w:t>
      </w:r>
      <w:r w:rsidR="00B718CD" w:rsidRPr="00B718CD">
        <w:rPr>
          <w:rFonts w:ascii="Times New Roman" w:eastAsia="宋体" w:hAnsi="Times New Roman" w:cs="Times New Roman"/>
        </w:rPr>
        <w:t xml:space="preserve"> in the </w:t>
      </w:r>
      <w:proofErr w:type="spellStart"/>
      <w:r w:rsidR="00B718CD" w:rsidRPr="004D5155">
        <w:rPr>
          <w:rFonts w:ascii="Times New Roman" w:eastAsia="宋体" w:hAnsi="Times New Roman" w:cs="Times New Roman"/>
          <w:i/>
          <w:iCs/>
        </w:rPr>
        <w:t>i</w:t>
      </w:r>
      <w:r w:rsidR="00B718CD" w:rsidRPr="00B718CD">
        <w:rPr>
          <w:rFonts w:ascii="Times New Roman" w:eastAsia="宋体" w:hAnsi="Times New Roman" w:cs="Times New Roman"/>
        </w:rPr>
        <w:t>-th</w:t>
      </w:r>
      <w:proofErr w:type="spellEnd"/>
      <w:r w:rsidR="00B718CD" w:rsidRPr="00B718CD">
        <w:rPr>
          <w:rFonts w:ascii="Times New Roman" w:eastAsia="宋体" w:hAnsi="Times New Roman" w:cs="Times New Roman"/>
        </w:rPr>
        <w:t xml:space="preserve"> city</w:t>
      </w:r>
      <w:r w:rsidR="00CE1531">
        <w:rPr>
          <w:rFonts w:ascii="Times New Roman" w:eastAsia="宋体" w:hAnsi="Times New Roman" w:cs="Times New Roman"/>
        </w:rPr>
        <w:t xml:space="preserve">, </w:t>
      </w:r>
      <w:r w:rsidR="00CE1531" w:rsidRPr="00364F91">
        <w:rPr>
          <w:position w:val="-12"/>
        </w:rPr>
        <w:object w:dxaOrig="380" w:dyaOrig="360" w14:anchorId="69C4C075">
          <v:shape id="_x0000_i1081" type="#_x0000_t75" style="width:19.2pt;height:18pt" o:ole="">
            <v:imagedata r:id="rId118" o:title=""/>
          </v:shape>
          <o:OLEObject Type="Embed" ProgID="Equation.DSMT4" ShapeID="_x0000_i1081" DrawAspect="Content" ObjectID="_1750685050" r:id="rId119"/>
        </w:object>
      </w:r>
      <w:r w:rsidR="00CE1531">
        <w:t>、</w:t>
      </w:r>
      <w:r w:rsidR="00CE1531" w:rsidRPr="00364F91">
        <w:rPr>
          <w:position w:val="-12"/>
        </w:rPr>
        <w:object w:dxaOrig="360" w:dyaOrig="360" w14:anchorId="3C182F4E">
          <v:shape id="_x0000_i1082" type="#_x0000_t75" style="width:18pt;height:18pt" o:ole="">
            <v:imagedata r:id="rId120" o:title=""/>
          </v:shape>
          <o:OLEObject Type="Embed" ProgID="Equation.DSMT4" ShapeID="_x0000_i1082" DrawAspect="Content" ObjectID="_1750685051" r:id="rId121"/>
        </w:object>
      </w:r>
      <w:r w:rsidR="00CE1531">
        <w:t>、</w:t>
      </w:r>
      <w:r w:rsidR="00CE1531" w:rsidRPr="00364F91">
        <w:rPr>
          <w:position w:val="-12"/>
        </w:rPr>
        <w:object w:dxaOrig="360" w:dyaOrig="360" w14:anchorId="06DBA545">
          <v:shape id="_x0000_i1083" type="#_x0000_t75" style="width:18pt;height:18pt" o:ole="">
            <v:imagedata r:id="rId122" o:title=""/>
          </v:shape>
          <o:OLEObject Type="Embed" ProgID="Equation.DSMT4" ShapeID="_x0000_i1083" DrawAspect="Content" ObjectID="_1750685052" r:id="rId123"/>
        </w:object>
      </w:r>
      <w:r w:rsidR="00CE1531" w:rsidRPr="00CE1531">
        <w:rPr>
          <w:rFonts w:ascii="Times New Roman" w:eastAsia="宋体" w:hAnsi="Times New Roman" w:cs="Times New Roman"/>
        </w:rPr>
        <w:t xml:space="preserve"> represents the power generation, heating, and cooling capacity of the </w:t>
      </w:r>
      <w:r w:rsidR="00CE1531" w:rsidRPr="004D5155">
        <w:rPr>
          <w:rFonts w:ascii="Times New Roman" w:eastAsia="宋体" w:hAnsi="Times New Roman" w:cs="Times New Roman"/>
          <w:i/>
          <w:iCs/>
        </w:rPr>
        <w:t>m</w:t>
      </w:r>
      <w:r w:rsidR="00CE1531" w:rsidRPr="00CE1531">
        <w:rPr>
          <w:rFonts w:ascii="Times New Roman" w:eastAsia="宋体" w:hAnsi="Times New Roman" w:cs="Times New Roman"/>
        </w:rPr>
        <w:t>-</w:t>
      </w:r>
      <w:proofErr w:type="spellStart"/>
      <w:r w:rsidR="00CE1531" w:rsidRPr="00CE1531">
        <w:rPr>
          <w:rFonts w:ascii="Times New Roman" w:eastAsia="宋体" w:hAnsi="Times New Roman" w:cs="Times New Roman"/>
        </w:rPr>
        <w:t>th</w:t>
      </w:r>
      <w:proofErr w:type="spellEnd"/>
      <w:r w:rsidR="00CE1531" w:rsidRPr="00CE1531">
        <w:rPr>
          <w:rFonts w:ascii="Times New Roman" w:eastAsia="宋体" w:hAnsi="Times New Roman" w:cs="Times New Roman"/>
        </w:rPr>
        <w:t xml:space="preserve"> generation unit in the </w:t>
      </w:r>
      <w:r w:rsidR="00CE1531" w:rsidRPr="004D5155">
        <w:rPr>
          <w:rFonts w:ascii="Times New Roman" w:eastAsia="宋体" w:hAnsi="Times New Roman" w:cs="Times New Roman"/>
          <w:i/>
          <w:iCs/>
        </w:rPr>
        <w:t>j</w:t>
      </w:r>
      <w:r w:rsidR="004D5155">
        <w:rPr>
          <w:rFonts w:ascii="Times New Roman" w:eastAsia="宋体" w:hAnsi="Times New Roman" w:cs="Times New Roman"/>
        </w:rPr>
        <w:t>-</w:t>
      </w:r>
      <w:proofErr w:type="spellStart"/>
      <w:r w:rsidR="00CE1531" w:rsidRPr="00CE1531">
        <w:rPr>
          <w:rFonts w:ascii="Times New Roman" w:eastAsia="宋体" w:hAnsi="Times New Roman" w:cs="Times New Roman"/>
        </w:rPr>
        <w:t>th</w:t>
      </w:r>
      <w:proofErr w:type="spellEnd"/>
      <w:r w:rsidR="00CE1531" w:rsidRPr="00CE1531">
        <w:rPr>
          <w:rFonts w:ascii="Times New Roman" w:eastAsia="宋体" w:hAnsi="Times New Roman" w:cs="Times New Roman"/>
        </w:rPr>
        <w:t xml:space="preserve"> </w:t>
      </w:r>
      <w:r w:rsidR="004D5155" w:rsidRPr="00B718CD">
        <w:rPr>
          <w:rFonts w:ascii="Times New Roman" w:eastAsia="宋体" w:hAnsi="Times New Roman" w:cs="Times New Roman"/>
        </w:rPr>
        <w:t xml:space="preserve">commercial </w:t>
      </w:r>
      <w:r w:rsidR="004D5155">
        <w:rPr>
          <w:rFonts w:ascii="Times New Roman" w:eastAsia="宋体" w:hAnsi="Times New Roman" w:cs="Times New Roman"/>
        </w:rPr>
        <w:t>circle</w:t>
      </w:r>
      <w:r w:rsidR="004D5155" w:rsidRPr="00B718CD">
        <w:rPr>
          <w:rFonts w:ascii="Times New Roman" w:eastAsia="宋体" w:hAnsi="Times New Roman" w:cs="Times New Roman"/>
        </w:rPr>
        <w:t xml:space="preserve"> or higher education </w:t>
      </w:r>
      <w:r w:rsidR="004D5155">
        <w:rPr>
          <w:rFonts w:ascii="Times New Roman" w:eastAsia="宋体" w:hAnsi="Times New Roman" w:cs="Times New Roman"/>
        </w:rPr>
        <w:t>zone</w:t>
      </w:r>
      <w:r w:rsidR="00CE1531" w:rsidRPr="00CE1531">
        <w:rPr>
          <w:rFonts w:ascii="Times New Roman" w:eastAsia="宋体" w:hAnsi="Times New Roman" w:cs="Times New Roman"/>
        </w:rPr>
        <w:t xml:space="preserve"> in the </w:t>
      </w:r>
      <w:proofErr w:type="spellStart"/>
      <w:r w:rsidR="00CE1531" w:rsidRPr="004D5155">
        <w:rPr>
          <w:rFonts w:ascii="Times New Roman" w:eastAsia="宋体" w:hAnsi="Times New Roman" w:cs="Times New Roman"/>
          <w:i/>
          <w:iCs/>
        </w:rPr>
        <w:t>i</w:t>
      </w:r>
      <w:r w:rsidR="00CE1531" w:rsidRPr="00CE1531">
        <w:rPr>
          <w:rFonts w:ascii="Times New Roman" w:eastAsia="宋体" w:hAnsi="Times New Roman" w:cs="Times New Roman"/>
        </w:rPr>
        <w:t>-th</w:t>
      </w:r>
      <w:proofErr w:type="spellEnd"/>
      <w:r w:rsidR="00CE1531" w:rsidRPr="00CE1531">
        <w:rPr>
          <w:rFonts w:ascii="Times New Roman" w:eastAsia="宋体" w:hAnsi="Times New Roman" w:cs="Times New Roman"/>
        </w:rPr>
        <w:t xml:space="preserve"> city, respectively</w:t>
      </w:r>
      <w:r w:rsidR="00B718CD">
        <w:rPr>
          <w:rFonts w:ascii="Times New Roman" w:eastAsia="宋体" w:hAnsi="Times New Roman" w:cs="Times New Roman"/>
        </w:rPr>
        <w:t xml:space="preserve">; </w:t>
      </w:r>
      <w:proofErr w:type="spellStart"/>
      <w:r w:rsidR="00B718CD" w:rsidRPr="006D2FFB">
        <w:rPr>
          <w:rFonts w:ascii="Times New Roman" w:eastAsia="宋体" w:hAnsi="Times New Roman" w:cs="Times New Roman"/>
          <w:i/>
          <w:iCs/>
        </w:rPr>
        <w:t>δ</w:t>
      </w:r>
      <w:r w:rsidR="00B718CD" w:rsidRPr="006D2FFB">
        <w:rPr>
          <w:rFonts w:ascii="Times New Roman" w:eastAsia="宋体" w:hAnsi="Times New Roman" w:cs="Times New Roman"/>
          <w:i/>
          <w:iCs/>
          <w:vertAlign w:val="subscript"/>
        </w:rPr>
        <w:t>m</w:t>
      </w:r>
      <w:proofErr w:type="spellEnd"/>
      <w:r w:rsidR="00B718CD">
        <w:rPr>
          <w:rFonts w:ascii="Times New Roman" w:eastAsia="宋体" w:hAnsi="Times New Roman" w:cs="Times New Roman"/>
          <w:i/>
          <w:iCs/>
          <w:vertAlign w:val="subscript"/>
        </w:rPr>
        <w:t xml:space="preserve"> </w:t>
      </w:r>
      <w:r w:rsidR="00B718CD">
        <w:rPr>
          <w:rFonts w:ascii="Times New Roman" w:eastAsia="宋体" w:hAnsi="Times New Roman" w:cs="Times New Roman"/>
        </w:rPr>
        <w:t>is 0 or 1;</w:t>
      </w:r>
      <w:r w:rsidR="00B718CD" w:rsidRPr="00B718CD">
        <w:t xml:space="preserve"> </w:t>
      </w:r>
      <w:proofErr w:type="gramStart"/>
      <w:r w:rsidR="00B718CD" w:rsidRPr="005C4113">
        <w:rPr>
          <w:rFonts w:ascii="Times New Roman" w:eastAsia="宋体" w:hAnsi="Times New Roman" w:cs="Times New Roman"/>
          <w:i/>
          <w:iCs/>
        </w:rPr>
        <w:t>N</w:t>
      </w:r>
      <w:r w:rsidR="00B718CD" w:rsidRPr="005C4113">
        <w:rPr>
          <w:rFonts w:ascii="Times New Roman" w:eastAsia="宋体" w:hAnsi="Times New Roman" w:cs="Times New Roman"/>
          <w:i/>
          <w:iCs/>
          <w:vertAlign w:val="subscript"/>
        </w:rPr>
        <w:t>m</w:t>
      </w:r>
      <w:r w:rsidR="00B718CD">
        <w:rPr>
          <w:rFonts w:ascii="Times New Roman" w:eastAsia="宋体" w:hAnsi="Times New Roman" w:cs="Times New Roman"/>
          <w:i/>
          <w:iCs/>
          <w:vertAlign w:val="subscript"/>
        </w:rPr>
        <w:t xml:space="preserve"> </w:t>
      </w:r>
      <w:r w:rsidR="00B718CD">
        <w:rPr>
          <w:rFonts w:ascii="Times New Roman" w:eastAsia="宋体" w:hAnsi="Times New Roman" w:cs="Times New Roman"/>
        </w:rPr>
        <w:t xml:space="preserve"> is</w:t>
      </w:r>
      <w:proofErr w:type="gramEnd"/>
      <w:r w:rsidR="00B718CD">
        <w:rPr>
          <w:rFonts w:ascii="Times New Roman" w:eastAsia="宋体" w:hAnsi="Times New Roman" w:cs="Times New Roman"/>
        </w:rPr>
        <w:t xml:space="preserve"> n</w:t>
      </w:r>
      <w:r w:rsidR="00B718CD" w:rsidRPr="00B718CD">
        <w:rPr>
          <w:rFonts w:ascii="Times New Roman" w:eastAsia="宋体" w:hAnsi="Times New Roman" w:cs="Times New Roman"/>
        </w:rPr>
        <w:t xml:space="preserve">umber of </w:t>
      </w:r>
      <w:r w:rsidR="00B718CD">
        <w:rPr>
          <w:rFonts w:ascii="Times New Roman" w:eastAsia="宋体" w:hAnsi="Times New Roman" w:cs="Times New Roman"/>
        </w:rPr>
        <w:t>g</w:t>
      </w:r>
      <w:r w:rsidR="00B718CD" w:rsidRPr="00B718CD">
        <w:rPr>
          <w:rFonts w:ascii="Times New Roman" w:eastAsia="宋体" w:hAnsi="Times New Roman" w:cs="Times New Roman"/>
        </w:rPr>
        <w:t xml:space="preserve">eneration </w:t>
      </w:r>
      <w:r w:rsidR="00B718CD">
        <w:rPr>
          <w:rFonts w:ascii="Times New Roman" w:eastAsia="宋体" w:hAnsi="Times New Roman" w:cs="Times New Roman"/>
        </w:rPr>
        <w:t>u</w:t>
      </w:r>
      <w:r w:rsidR="00B718CD" w:rsidRPr="00B718CD">
        <w:rPr>
          <w:rFonts w:ascii="Times New Roman" w:eastAsia="宋体" w:hAnsi="Times New Roman" w:cs="Times New Roman"/>
        </w:rPr>
        <w:t xml:space="preserve">nits of </w:t>
      </w:r>
      <w:r w:rsidR="00B718CD">
        <w:rPr>
          <w:rFonts w:ascii="Times New Roman" w:eastAsia="宋体" w:hAnsi="Times New Roman" w:cs="Times New Roman"/>
        </w:rPr>
        <w:t>t</w:t>
      </w:r>
      <w:r w:rsidR="00B718CD" w:rsidRPr="00B718CD">
        <w:rPr>
          <w:rFonts w:ascii="Times New Roman" w:eastAsia="宋体" w:hAnsi="Times New Roman" w:cs="Times New Roman"/>
        </w:rPr>
        <w:t xml:space="preserve">ype </w:t>
      </w:r>
      <w:r w:rsidR="00B718CD" w:rsidRPr="00B718CD">
        <w:rPr>
          <w:rFonts w:ascii="Times New Roman" w:eastAsia="宋体" w:hAnsi="Times New Roman" w:cs="Times New Roman"/>
          <w:i/>
          <w:iCs/>
        </w:rPr>
        <w:t>m</w:t>
      </w:r>
      <w:r w:rsidR="00B718CD">
        <w:rPr>
          <w:rFonts w:ascii="Times New Roman" w:eastAsia="宋体" w:hAnsi="Times New Roman" w:cs="Times New Roman"/>
          <w:i/>
          <w:iCs/>
        </w:rPr>
        <w:t xml:space="preserve">; </w:t>
      </w:r>
      <w:proofErr w:type="spellStart"/>
      <w:r w:rsidR="00B718CD" w:rsidRPr="006D2FFB">
        <w:rPr>
          <w:rFonts w:ascii="Times New Roman" w:eastAsia="宋体" w:hAnsi="Times New Roman" w:cs="Times New Roman"/>
          <w:i/>
          <w:iCs/>
        </w:rPr>
        <w:t>λ</w:t>
      </w:r>
      <w:r w:rsidR="00B718CD" w:rsidRPr="006D2FFB">
        <w:rPr>
          <w:rFonts w:ascii="Times New Roman" w:eastAsia="宋体" w:hAnsi="Times New Roman" w:cs="Times New Roman"/>
          <w:i/>
          <w:iCs/>
          <w:vertAlign w:val="subscript"/>
        </w:rPr>
        <w:t>type</w:t>
      </w:r>
      <w:proofErr w:type="spellEnd"/>
      <w:r w:rsidR="00B718CD">
        <w:rPr>
          <w:rFonts w:ascii="Times New Roman" w:eastAsia="宋体" w:hAnsi="Times New Roman" w:cs="Times New Roman" w:hint="eastAsia"/>
        </w:rPr>
        <w:t xml:space="preserve"> </w:t>
      </w:r>
      <w:r w:rsidR="00B718CD">
        <w:rPr>
          <w:rFonts w:ascii="Times New Roman" w:eastAsia="宋体" w:hAnsi="Times New Roman" w:cs="Times New Roman"/>
        </w:rPr>
        <w:t xml:space="preserve">and </w:t>
      </w:r>
      <w:proofErr w:type="spellStart"/>
      <w:r w:rsidR="00B718CD" w:rsidRPr="006D2FFB">
        <w:rPr>
          <w:rFonts w:ascii="Times New Roman" w:eastAsia="宋体" w:hAnsi="Times New Roman" w:cs="Times New Roman"/>
          <w:i/>
          <w:iCs/>
        </w:rPr>
        <w:t>κ</w:t>
      </w:r>
      <w:r w:rsidR="00B718CD" w:rsidRPr="006D2FFB">
        <w:rPr>
          <w:rFonts w:ascii="Times New Roman" w:eastAsia="宋体" w:hAnsi="Times New Roman" w:cs="Times New Roman"/>
          <w:i/>
          <w:iCs/>
          <w:vertAlign w:val="subscript"/>
        </w:rPr>
        <w:t>type</w:t>
      </w:r>
      <w:proofErr w:type="spellEnd"/>
      <w:r w:rsidR="00B718CD">
        <w:rPr>
          <w:rFonts w:ascii="Times New Roman" w:eastAsia="宋体" w:hAnsi="Times New Roman" w:cs="Times New Roman" w:hint="eastAsia"/>
        </w:rPr>
        <w:t xml:space="preserve"> </w:t>
      </w:r>
      <w:r w:rsidR="00B718CD">
        <w:rPr>
          <w:rFonts w:ascii="Times New Roman" w:eastAsia="宋体" w:hAnsi="Times New Roman" w:cs="Times New Roman"/>
        </w:rPr>
        <w:t>are</w:t>
      </w:r>
      <w:r w:rsidR="00B718CD" w:rsidRPr="00B718CD">
        <w:rPr>
          <w:rFonts w:ascii="Times New Roman" w:eastAsia="宋体" w:hAnsi="Times New Roman" w:cs="Times New Roman"/>
        </w:rPr>
        <w:t xml:space="preserve"> coefficient</w:t>
      </w:r>
      <w:r w:rsidR="00B718CD">
        <w:rPr>
          <w:rFonts w:ascii="Times New Roman" w:eastAsia="宋体" w:hAnsi="Times New Roman" w:cs="Times New Roman"/>
        </w:rPr>
        <w:t xml:space="preserve"> of cost calculation; </w:t>
      </w:r>
      <w:proofErr w:type="spellStart"/>
      <w:r w:rsidR="00D32761" w:rsidRPr="006D2FFB">
        <w:rPr>
          <w:rFonts w:ascii="Times New Roman" w:eastAsia="宋体" w:hAnsi="Times New Roman" w:cs="Times New Roman"/>
          <w:i/>
          <w:iCs/>
        </w:rPr>
        <w:t>p</w:t>
      </w:r>
      <w:r w:rsidR="00D32761">
        <w:rPr>
          <w:rFonts w:ascii="Times New Roman" w:eastAsia="宋体" w:hAnsi="Times New Roman" w:cs="Times New Roman"/>
          <w:i/>
          <w:iCs/>
          <w:vertAlign w:val="subscript"/>
        </w:rPr>
        <w:t>NG</w:t>
      </w:r>
      <w:proofErr w:type="spellEnd"/>
      <w:r w:rsidR="004D5155" w:rsidRPr="004D5155">
        <w:rPr>
          <w:rFonts w:ascii="Times New Roman" w:eastAsia="宋体" w:hAnsi="Times New Roman" w:cs="Times New Roman"/>
        </w:rPr>
        <w:t xml:space="preserve"> </w:t>
      </w:r>
      <w:r w:rsidR="004D5155">
        <w:rPr>
          <w:rFonts w:ascii="Times New Roman" w:eastAsia="宋体" w:hAnsi="Times New Roman" w:cs="Times New Roman"/>
        </w:rPr>
        <w:t xml:space="preserve">is the price of nature gas; </w:t>
      </w:r>
      <w:r w:rsidR="004D5155" w:rsidRPr="006D2FFB">
        <w:rPr>
          <w:rFonts w:ascii="Times New Roman" w:eastAsia="宋体" w:hAnsi="Times New Roman" w:cs="Times New Roman"/>
          <w:i/>
          <w:iCs/>
        </w:rPr>
        <w:t>η</w:t>
      </w:r>
      <w:r w:rsidR="004D5155">
        <w:rPr>
          <w:rFonts w:ascii="Times New Roman" w:eastAsia="宋体" w:hAnsi="Times New Roman" w:cs="Times New Roman"/>
          <w:i/>
          <w:iCs/>
        </w:rPr>
        <w:t xml:space="preserve"> </w:t>
      </w:r>
      <w:r w:rsidR="004D5155" w:rsidRPr="004D5155">
        <w:rPr>
          <w:rFonts w:ascii="Times New Roman" w:eastAsia="宋体" w:hAnsi="Times New Roman" w:cs="Times New Roman"/>
        </w:rPr>
        <w:t>is</w:t>
      </w:r>
      <w:r w:rsidR="004D5155">
        <w:rPr>
          <w:rFonts w:ascii="Times New Roman" w:eastAsia="宋体" w:hAnsi="Times New Roman" w:cs="Times New Roman"/>
        </w:rPr>
        <w:t xml:space="preserve"> </w:t>
      </w:r>
      <w:r w:rsidR="004D5155" w:rsidRPr="004D5155">
        <w:rPr>
          <w:rFonts w:ascii="Times New Roman" w:eastAsia="宋体" w:hAnsi="Times New Roman" w:cs="Times New Roman"/>
        </w:rPr>
        <w:t xml:space="preserve">the energy use efficiency of the generating </w:t>
      </w:r>
      <w:r w:rsidR="004D5155">
        <w:rPr>
          <w:rFonts w:ascii="Times New Roman" w:eastAsia="宋体" w:hAnsi="Times New Roman" w:cs="Times New Roman"/>
        </w:rPr>
        <w:t>unit.</w:t>
      </w:r>
    </w:p>
    <w:bookmarkEnd w:id="2"/>
    <w:p w14:paraId="79BD6F4F" w14:textId="77777777" w:rsidR="00565B9C" w:rsidRDefault="00565B9C" w:rsidP="00565B9C">
      <w:pPr>
        <w:jc w:val="center"/>
        <w:rPr>
          <w:rFonts w:ascii="Times New Roman" w:eastAsia="宋体" w:hAnsi="Times New Roman" w:cs="Times New Roman"/>
        </w:rPr>
      </w:pPr>
      <w:r w:rsidRPr="000B6169">
        <w:rPr>
          <w:rFonts w:ascii="Times New Roman" w:eastAsia="宋体" w:hAnsi="Times New Roman" w:cs="Times New Roman"/>
          <w:position w:val="-12"/>
        </w:rPr>
        <w:object w:dxaOrig="1540" w:dyaOrig="360" w14:anchorId="7751A34A">
          <v:shape id="_x0000_i1084" type="#_x0000_t75" style="width:76.8pt;height:18pt" o:ole="">
            <v:imagedata r:id="rId124" o:title=""/>
          </v:shape>
          <o:OLEObject Type="Embed" ProgID="Equation.DSMT4" ShapeID="_x0000_i1084" DrawAspect="Content" ObjectID="_1750685053" r:id="rId125"/>
        </w:object>
      </w:r>
    </w:p>
    <w:p w14:paraId="736423AE" w14:textId="1512541D" w:rsidR="00565B9C" w:rsidRDefault="00D32761" w:rsidP="00565B9C">
      <w:pPr>
        <w:jc w:val="center"/>
        <w:rPr>
          <w:rFonts w:ascii="Times New Roman" w:eastAsia="宋体" w:hAnsi="Times New Roman" w:cs="Times New Roman"/>
        </w:rPr>
      </w:pPr>
      <w:r w:rsidRPr="000B6169">
        <w:rPr>
          <w:rFonts w:ascii="Times New Roman" w:eastAsia="宋体" w:hAnsi="Times New Roman" w:cs="Times New Roman"/>
          <w:position w:val="-12"/>
        </w:rPr>
        <w:object w:dxaOrig="2400" w:dyaOrig="360" w14:anchorId="78CABF1A">
          <v:shape id="_x0000_i1085" type="#_x0000_t75" style="width:120pt;height:18pt" o:ole="">
            <v:imagedata r:id="rId126" o:title=""/>
          </v:shape>
          <o:OLEObject Type="Embed" ProgID="Equation.DSMT4" ShapeID="_x0000_i1085" DrawAspect="Content" ObjectID="_1750685054" r:id="rId127"/>
        </w:object>
      </w:r>
    </w:p>
    <w:p w14:paraId="63B9BF52" w14:textId="77777777" w:rsidR="00565B9C" w:rsidRDefault="00565B9C" w:rsidP="00565B9C">
      <w:pPr>
        <w:jc w:val="center"/>
        <w:rPr>
          <w:rFonts w:ascii="Times New Roman" w:eastAsia="宋体" w:hAnsi="Times New Roman" w:cs="Times New Roman"/>
        </w:rPr>
      </w:pPr>
      <w:r w:rsidRPr="000B6169">
        <w:rPr>
          <w:rFonts w:ascii="Times New Roman" w:eastAsia="宋体" w:hAnsi="Times New Roman" w:cs="Times New Roman"/>
          <w:position w:val="-12"/>
        </w:rPr>
        <w:object w:dxaOrig="1640" w:dyaOrig="360" w14:anchorId="15321032">
          <v:shape id="_x0000_i1086" type="#_x0000_t75" style="width:82.2pt;height:18pt" o:ole="">
            <v:imagedata r:id="rId128" o:title=""/>
          </v:shape>
          <o:OLEObject Type="Embed" ProgID="Equation.DSMT4" ShapeID="_x0000_i1086" DrawAspect="Content" ObjectID="_1750685055" r:id="rId129"/>
        </w:object>
      </w:r>
    </w:p>
    <w:p w14:paraId="67EDA965" w14:textId="4E07093A" w:rsidR="00565B9C" w:rsidRPr="006D2FFB" w:rsidRDefault="005C6F8C" w:rsidP="00565B9C">
      <w:pPr>
        <w:jc w:val="center"/>
        <w:rPr>
          <w:rFonts w:ascii="Times New Roman" w:eastAsia="宋体" w:hAnsi="Times New Roman" w:cs="Times New Roman"/>
        </w:rPr>
      </w:pPr>
      <w:r w:rsidRPr="007161D5">
        <w:rPr>
          <w:position w:val="-28"/>
        </w:rPr>
        <w:object w:dxaOrig="3920" w:dyaOrig="680" w14:anchorId="40F19FFE">
          <v:shape id="_x0000_i1087" type="#_x0000_t75" style="width:195.6pt;height:34.2pt" o:ole="">
            <v:imagedata r:id="rId130" o:title=""/>
          </v:shape>
          <o:OLEObject Type="Embed" ProgID="Equation.DSMT4" ShapeID="_x0000_i1087" DrawAspect="Content" ObjectID="_1750685056" r:id="rId131"/>
        </w:object>
      </w:r>
    </w:p>
    <w:p w14:paraId="78588776" w14:textId="4D20313C" w:rsidR="00565B9C" w:rsidRDefault="005237C0" w:rsidP="00565B9C">
      <w:pPr>
        <w:spacing w:line="320" w:lineRule="exact"/>
        <w:rPr>
          <w:rFonts w:ascii="Times New Roman" w:hAnsi="Times New Roman" w:cs="Times New Roman"/>
          <w:szCs w:val="21"/>
        </w:rPr>
      </w:pPr>
      <w:r>
        <w:rPr>
          <w:rFonts w:ascii="Times New Roman" w:hAnsi="Times New Roman" w:cs="Times New Roman"/>
          <w:szCs w:val="21"/>
        </w:rPr>
        <w:t>w</w:t>
      </w:r>
      <w:r w:rsidR="00565B9C">
        <w:rPr>
          <w:rFonts w:ascii="Times New Roman" w:hAnsi="Times New Roman" w:cs="Times New Roman"/>
          <w:szCs w:val="21"/>
        </w:rPr>
        <w:t xml:space="preserve">here, </w:t>
      </w:r>
      <w:proofErr w:type="spellStart"/>
      <w:r w:rsidR="00565B9C" w:rsidRPr="007161D5">
        <w:rPr>
          <w:rFonts w:ascii="Times New Roman" w:eastAsia="宋体" w:hAnsi="Times New Roman" w:cs="Times New Roman"/>
          <w:i/>
          <w:iCs/>
        </w:rPr>
        <w:t>λ</w:t>
      </w:r>
      <w:r w:rsidR="00565B9C" w:rsidRPr="007161D5">
        <w:rPr>
          <w:rFonts w:ascii="Times New Roman" w:eastAsia="宋体" w:hAnsi="Times New Roman" w:cs="Times New Roman"/>
          <w:i/>
          <w:iCs/>
          <w:vertAlign w:val="subscript"/>
        </w:rPr>
        <w:t>m,CHP</w:t>
      </w:r>
      <w:proofErr w:type="spellEnd"/>
      <w:r w:rsidR="00565B9C" w:rsidRPr="00565B9C">
        <w:rPr>
          <w:rFonts w:ascii="Times New Roman" w:hAnsi="Times New Roman" w:cs="Times New Roman"/>
          <w:szCs w:val="21"/>
        </w:rPr>
        <w:t xml:space="preserve"> is the thermoelectric ratio of the m</w:t>
      </w:r>
      <w:r w:rsidR="00565B9C">
        <w:rPr>
          <w:rFonts w:ascii="Times New Roman" w:hAnsi="Times New Roman" w:cs="Times New Roman"/>
          <w:szCs w:val="21"/>
        </w:rPr>
        <w:t>-</w:t>
      </w:r>
      <w:proofErr w:type="spellStart"/>
      <w:r w:rsidR="00565B9C">
        <w:rPr>
          <w:rFonts w:ascii="Times New Roman" w:hAnsi="Times New Roman" w:cs="Times New Roman"/>
          <w:szCs w:val="21"/>
        </w:rPr>
        <w:t>th</w:t>
      </w:r>
      <w:proofErr w:type="spellEnd"/>
      <w:r w:rsidR="00565B9C" w:rsidRPr="00565B9C">
        <w:rPr>
          <w:rFonts w:ascii="Times New Roman" w:hAnsi="Times New Roman" w:cs="Times New Roman"/>
          <w:szCs w:val="21"/>
        </w:rPr>
        <w:t xml:space="preserve"> generator </w:t>
      </w:r>
      <w:r w:rsidR="00565B9C">
        <w:rPr>
          <w:rFonts w:ascii="Times New Roman" w:hAnsi="Times New Roman" w:cs="Times New Roman"/>
          <w:szCs w:val="21"/>
        </w:rPr>
        <w:t xml:space="preserve">unit; </w:t>
      </w:r>
      <w:r w:rsidR="00565B9C" w:rsidRPr="007161D5">
        <w:rPr>
          <w:rFonts w:ascii="Times New Roman" w:eastAsia="宋体" w:hAnsi="Times New Roman" w:cs="Times New Roman"/>
          <w:position w:val="-10"/>
        </w:rPr>
        <w:object w:dxaOrig="639" w:dyaOrig="340" w14:anchorId="5D99AA60">
          <v:shape id="_x0000_i1088" type="#_x0000_t75" style="width:31.8pt;height:16.8pt" o:ole="">
            <v:imagedata r:id="rId132" o:title=""/>
          </v:shape>
          <o:OLEObject Type="Embed" ProgID="Equation.DSMT4" ShapeID="_x0000_i1088" DrawAspect="Content" ObjectID="_1750685057" r:id="rId133"/>
        </w:object>
      </w:r>
      <w:r w:rsidR="00565B9C">
        <w:rPr>
          <w:rFonts w:ascii="Times New Roman" w:hAnsi="Times New Roman" w:cs="Times New Roman"/>
          <w:szCs w:val="21"/>
        </w:rPr>
        <w:t xml:space="preserve"> </w:t>
      </w:r>
      <w:r w:rsidR="00565B9C" w:rsidRPr="00565B9C">
        <w:rPr>
          <w:rFonts w:ascii="Times New Roman" w:hAnsi="Times New Roman" w:cs="Times New Roman"/>
          <w:szCs w:val="21"/>
        </w:rPr>
        <w:t xml:space="preserve">is the annual number of operating hours of the </w:t>
      </w:r>
      <w:r w:rsidR="00565B9C" w:rsidRPr="00565B9C">
        <w:rPr>
          <w:rFonts w:ascii="Times New Roman" w:hAnsi="Times New Roman" w:cs="Times New Roman"/>
          <w:i/>
          <w:iCs/>
          <w:szCs w:val="21"/>
        </w:rPr>
        <w:t>m</w:t>
      </w:r>
      <w:r w:rsidR="00565B9C">
        <w:rPr>
          <w:rFonts w:ascii="Times New Roman" w:hAnsi="Times New Roman" w:cs="Times New Roman"/>
          <w:szCs w:val="21"/>
        </w:rPr>
        <w:t>-</w:t>
      </w:r>
      <w:proofErr w:type="spellStart"/>
      <w:r w:rsidR="00565B9C" w:rsidRPr="00565B9C">
        <w:rPr>
          <w:rFonts w:ascii="Times New Roman" w:hAnsi="Times New Roman" w:cs="Times New Roman"/>
          <w:szCs w:val="21"/>
        </w:rPr>
        <w:t>th</w:t>
      </w:r>
      <w:proofErr w:type="spellEnd"/>
      <w:r w:rsidR="00565B9C" w:rsidRPr="00565B9C">
        <w:rPr>
          <w:rFonts w:ascii="Times New Roman" w:hAnsi="Times New Roman" w:cs="Times New Roman"/>
          <w:szCs w:val="21"/>
        </w:rPr>
        <w:t xml:space="preserve"> type of generating unit in the </w:t>
      </w:r>
      <w:r w:rsidR="00565B9C" w:rsidRPr="00565B9C">
        <w:rPr>
          <w:rFonts w:ascii="Times New Roman" w:hAnsi="Times New Roman" w:cs="Times New Roman"/>
          <w:i/>
          <w:iCs/>
          <w:szCs w:val="21"/>
        </w:rPr>
        <w:t>j</w:t>
      </w:r>
      <w:r w:rsidR="00565B9C">
        <w:rPr>
          <w:rFonts w:ascii="Times New Roman" w:hAnsi="Times New Roman" w:cs="Times New Roman"/>
          <w:szCs w:val="21"/>
        </w:rPr>
        <w:t>-</w:t>
      </w:r>
      <w:proofErr w:type="spellStart"/>
      <w:r w:rsidR="00565B9C" w:rsidRPr="00565B9C">
        <w:rPr>
          <w:rFonts w:ascii="Times New Roman" w:hAnsi="Times New Roman" w:cs="Times New Roman"/>
          <w:szCs w:val="21"/>
        </w:rPr>
        <w:t>th</w:t>
      </w:r>
      <w:proofErr w:type="spellEnd"/>
      <w:r w:rsidR="00565B9C" w:rsidRPr="00565B9C">
        <w:rPr>
          <w:rFonts w:ascii="Times New Roman" w:hAnsi="Times New Roman" w:cs="Times New Roman"/>
          <w:szCs w:val="21"/>
        </w:rPr>
        <w:t xml:space="preserve"> </w:t>
      </w:r>
      <w:r w:rsidR="00565B9C" w:rsidRPr="00B718CD">
        <w:rPr>
          <w:rFonts w:ascii="Times New Roman" w:eastAsia="宋体" w:hAnsi="Times New Roman" w:cs="Times New Roman"/>
        </w:rPr>
        <w:t xml:space="preserve">commercial </w:t>
      </w:r>
      <w:r w:rsidR="00565B9C">
        <w:rPr>
          <w:rFonts w:ascii="Times New Roman" w:eastAsia="宋体" w:hAnsi="Times New Roman" w:cs="Times New Roman"/>
        </w:rPr>
        <w:t>circle</w:t>
      </w:r>
      <w:r w:rsidR="00565B9C" w:rsidRPr="00B718CD">
        <w:rPr>
          <w:rFonts w:ascii="Times New Roman" w:eastAsia="宋体" w:hAnsi="Times New Roman" w:cs="Times New Roman"/>
        </w:rPr>
        <w:t xml:space="preserve"> or higher education </w:t>
      </w:r>
      <w:r w:rsidR="00565B9C">
        <w:rPr>
          <w:rFonts w:ascii="Times New Roman" w:eastAsia="宋体" w:hAnsi="Times New Roman" w:cs="Times New Roman"/>
        </w:rPr>
        <w:t>zone</w:t>
      </w:r>
      <w:r w:rsidR="00565B9C" w:rsidRPr="00565B9C">
        <w:rPr>
          <w:rFonts w:ascii="Times New Roman" w:hAnsi="Times New Roman" w:cs="Times New Roman"/>
          <w:szCs w:val="21"/>
        </w:rPr>
        <w:t xml:space="preserve"> in the </w:t>
      </w:r>
      <w:proofErr w:type="spellStart"/>
      <w:r w:rsidR="00565B9C" w:rsidRPr="00565B9C">
        <w:rPr>
          <w:rFonts w:ascii="Times New Roman" w:hAnsi="Times New Roman" w:cs="Times New Roman"/>
          <w:i/>
          <w:iCs/>
          <w:szCs w:val="21"/>
        </w:rPr>
        <w:t>i</w:t>
      </w:r>
      <w:r w:rsidR="00565B9C" w:rsidRPr="00565B9C">
        <w:rPr>
          <w:rFonts w:ascii="Times New Roman" w:hAnsi="Times New Roman" w:cs="Times New Roman"/>
          <w:szCs w:val="21"/>
        </w:rPr>
        <w:t>-th</w:t>
      </w:r>
      <w:proofErr w:type="spellEnd"/>
      <w:r w:rsidR="00565B9C" w:rsidRPr="00565B9C">
        <w:rPr>
          <w:rFonts w:ascii="Times New Roman" w:hAnsi="Times New Roman" w:cs="Times New Roman"/>
          <w:szCs w:val="21"/>
        </w:rPr>
        <w:t xml:space="preserve"> city</w:t>
      </w:r>
      <w:r>
        <w:rPr>
          <w:rFonts w:ascii="Times New Roman" w:hAnsi="Times New Roman" w:cs="Times New Roman"/>
          <w:szCs w:val="21"/>
        </w:rPr>
        <w:t xml:space="preserve">; </w:t>
      </w:r>
      <w:proofErr w:type="spellStart"/>
      <w:r w:rsidRPr="007161D5">
        <w:rPr>
          <w:rFonts w:ascii="Times New Roman" w:eastAsia="宋体" w:hAnsi="Times New Roman" w:cs="Times New Roman"/>
          <w:i/>
          <w:iCs/>
        </w:rPr>
        <w:t>λ</w:t>
      </w:r>
      <w:r w:rsidRPr="007161D5">
        <w:rPr>
          <w:rFonts w:ascii="Times New Roman" w:eastAsia="宋体" w:hAnsi="Times New Roman" w:cs="Times New Roman"/>
          <w:i/>
          <w:iCs/>
          <w:vertAlign w:val="subscript"/>
        </w:rPr>
        <w:t>hc</w:t>
      </w:r>
      <w:proofErr w:type="spellEnd"/>
      <w:r w:rsidRPr="005237C0">
        <w:rPr>
          <w:rFonts w:ascii="Times New Roman" w:eastAsia="宋体" w:hAnsi="Times New Roman" w:cs="Times New Roman"/>
        </w:rPr>
        <w:t xml:space="preserve"> </w:t>
      </w:r>
      <w:r>
        <w:rPr>
          <w:rFonts w:ascii="Times New Roman" w:eastAsia="宋体" w:hAnsi="Times New Roman" w:cs="Times New Roman"/>
        </w:rPr>
        <w:t>is the efficiency of wa</w:t>
      </w:r>
      <w:r w:rsidRPr="005237C0">
        <w:rPr>
          <w:rFonts w:ascii="Times New Roman" w:eastAsia="宋体" w:hAnsi="Times New Roman" w:cs="Times New Roman"/>
        </w:rPr>
        <w:t>ste heat refrigeration</w:t>
      </w:r>
      <w:r>
        <w:rPr>
          <w:rFonts w:ascii="Times New Roman" w:eastAsia="宋体" w:hAnsi="Times New Roman" w:cs="Times New Roman"/>
        </w:rPr>
        <w:t xml:space="preserve">; </w:t>
      </w:r>
      <w:proofErr w:type="spellStart"/>
      <w:r w:rsidRPr="007161D5">
        <w:rPr>
          <w:rFonts w:ascii="Times New Roman" w:eastAsia="宋体" w:hAnsi="Times New Roman" w:cs="Times New Roman"/>
          <w:i/>
          <w:iCs/>
        </w:rPr>
        <w:t>η</w:t>
      </w:r>
      <w:r w:rsidRPr="007161D5">
        <w:rPr>
          <w:rFonts w:ascii="Times New Roman" w:eastAsia="宋体" w:hAnsi="Times New Roman" w:cs="Times New Roman"/>
          <w:i/>
          <w:iCs/>
          <w:vertAlign w:val="subscript"/>
        </w:rPr>
        <w:t>hc</w:t>
      </w:r>
      <w:proofErr w:type="spellEnd"/>
      <w:r w:rsidRPr="005237C0">
        <w:rPr>
          <w:rFonts w:ascii="Times New Roman" w:eastAsia="宋体" w:hAnsi="Times New Roman" w:cs="Times New Roman"/>
        </w:rPr>
        <w:t xml:space="preserve"> is the waste heat ratio used for refrigeration</w:t>
      </w:r>
      <w:r>
        <w:rPr>
          <w:rFonts w:ascii="Times New Roman" w:eastAsia="宋体" w:hAnsi="Times New Roman" w:cs="Times New Roman"/>
        </w:rPr>
        <w:t xml:space="preserve">; </w:t>
      </w:r>
      <w:r w:rsidRPr="0084609B">
        <w:rPr>
          <w:rFonts w:ascii="Times New Roman" w:eastAsia="宋体" w:hAnsi="Times New Roman" w:cs="Times New Roman"/>
          <w:i/>
          <w:iCs/>
        </w:rPr>
        <w:t>p</w:t>
      </w:r>
      <w:r w:rsidRPr="0084609B">
        <w:rPr>
          <w:rFonts w:ascii="Times New Roman" w:eastAsia="宋体" w:hAnsi="Times New Roman" w:cs="Times New Roman"/>
          <w:i/>
          <w:iCs/>
          <w:vertAlign w:val="subscript"/>
        </w:rPr>
        <w:t>e</w:t>
      </w:r>
      <w:r w:rsidRPr="0084609B">
        <w:rPr>
          <w:rFonts w:ascii="Times New Roman" w:eastAsia="宋体" w:hAnsi="Times New Roman" w:cs="Times New Roman"/>
          <w:i/>
          <w:iCs/>
        </w:rPr>
        <w:t>、</w:t>
      </w:r>
      <w:proofErr w:type="spellStart"/>
      <w:r w:rsidRPr="0084609B">
        <w:rPr>
          <w:rFonts w:ascii="Times New Roman" w:eastAsia="宋体" w:hAnsi="Times New Roman" w:cs="Times New Roman"/>
          <w:i/>
          <w:iCs/>
        </w:rPr>
        <w:t>p</w:t>
      </w:r>
      <w:r w:rsidRPr="0084609B">
        <w:rPr>
          <w:rFonts w:ascii="Times New Roman" w:eastAsia="宋体" w:hAnsi="Times New Roman" w:cs="Times New Roman"/>
          <w:i/>
          <w:iCs/>
          <w:vertAlign w:val="subscript"/>
        </w:rPr>
        <w:t>h</w:t>
      </w:r>
      <w:proofErr w:type="spellEnd"/>
      <w:r w:rsidRPr="0084609B">
        <w:rPr>
          <w:rFonts w:ascii="Times New Roman" w:eastAsia="宋体" w:hAnsi="Times New Roman" w:cs="Times New Roman"/>
          <w:i/>
          <w:iCs/>
        </w:rPr>
        <w:t>、</w:t>
      </w:r>
      <w:r w:rsidRPr="0084609B">
        <w:rPr>
          <w:rFonts w:ascii="Times New Roman" w:eastAsia="宋体" w:hAnsi="Times New Roman" w:cs="Times New Roman"/>
          <w:i/>
          <w:iCs/>
        </w:rPr>
        <w:t>p</w:t>
      </w:r>
      <w:r w:rsidRPr="0084609B">
        <w:rPr>
          <w:rFonts w:ascii="Times New Roman" w:eastAsia="宋体" w:hAnsi="Times New Roman" w:cs="Times New Roman"/>
          <w:vertAlign w:val="subscript"/>
        </w:rPr>
        <w:t>c</w:t>
      </w:r>
      <w:r>
        <w:rPr>
          <w:rFonts w:ascii="Times New Roman" w:eastAsia="宋体" w:hAnsi="Times New Roman" w:cs="Times New Roman"/>
          <w:vertAlign w:val="subscript"/>
        </w:rPr>
        <w:t xml:space="preserve"> </w:t>
      </w:r>
      <w:r w:rsidRPr="005237C0">
        <w:rPr>
          <w:rFonts w:ascii="Times New Roman" w:eastAsia="宋体" w:hAnsi="Times New Roman" w:cs="Times New Roman"/>
        </w:rPr>
        <w:t xml:space="preserve">is the </w:t>
      </w:r>
      <w:r>
        <w:rPr>
          <w:rFonts w:ascii="Times New Roman" w:hAnsi="Times New Roman" w:cs="Times New Roman"/>
          <w:szCs w:val="21"/>
        </w:rPr>
        <w:t>price of e</w:t>
      </w:r>
      <w:r w:rsidRPr="005237C0">
        <w:rPr>
          <w:rFonts w:ascii="Times New Roman" w:hAnsi="Times New Roman" w:cs="Times New Roman"/>
          <w:szCs w:val="21"/>
        </w:rPr>
        <w:t>lectricity, heat, and co</w:t>
      </w:r>
      <w:r>
        <w:rPr>
          <w:rFonts w:ascii="Times New Roman" w:hAnsi="Times New Roman" w:cs="Times New Roman"/>
          <w:szCs w:val="21"/>
        </w:rPr>
        <w:t>oling.</w:t>
      </w:r>
    </w:p>
    <w:bookmarkEnd w:id="1"/>
    <w:p w14:paraId="0CCF318D" w14:textId="77777777" w:rsidR="005237C0" w:rsidRDefault="005237C0" w:rsidP="00565B9C">
      <w:pPr>
        <w:spacing w:line="320" w:lineRule="exact"/>
        <w:rPr>
          <w:rFonts w:ascii="Times New Roman" w:hAnsi="Times New Roman" w:cs="Times New Roman"/>
          <w:szCs w:val="21"/>
        </w:rPr>
      </w:pPr>
    </w:p>
    <w:p w14:paraId="13A9C056" w14:textId="72446135" w:rsidR="005237C0" w:rsidRDefault="005237C0" w:rsidP="00565B9C">
      <w:pPr>
        <w:spacing w:line="320" w:lineRule="exact"/>
        <w:rPr>
          <w:rFonts w:ascii="Times New Roman" w:hAnsi="Times New Roman" w:cs="Times New Roman"/>
          <w:szCs w:val="21"/>
          <w:u w:val="single"/>
        </w:rPr>
      </w:pPr>
      <w:r w:rsidRPr="005237C0">
        <w:rPr>
          <w:rFonts w:ascii="Times New Roman" w:hAnsi="Times New Roman" w:cs="Times New Roman"/>
          <w:szCs w:val="21"/>
          <w:u w:val="single"/>
        </w:rPr>
        <w:t>Constraints</w:t>
      </w:r>
    </w:p>
    <w:p w14:paraId="6527C493" w14:textId="12FF5766" w:rsidR="005237C0" w:rsidRDefault="005237C0" w:rsidP="007C2BA9">
      <w:pPr>
        <w:spacing w:line="320" w:lineRule="exact"/>
        <w:ind w:firstLineChars="200" w:firstLine="420"/>
        <w:rPr>
          <w:rFonts w:ascii="Times New Roman" w:hAnsi="Times New Roman" w:cs="Times New Roman"/>
          <w:szCs w:val="21"/>
        </w:rPr>
      </w:pPr>
      <w:r w:rsidRPr="005237C0">
        <w:rPr>
          <w:rFonts w:ascii="Times New Roman" w:hAnsi="Times New Roman" w:cs="Times New Roman"/>
          <w:szCs w:val="21"/>
        </w:rPr>
        <w:t>Constraints include thermoelectric ratio constraints, annual operating hours constraints, and energy constraints.</w:t>
      </w:r>
    </w:p>
    <w:p w14:paraId="62EC9B33" w14:textId="77777777" w:rsidR="007C2BA9" w:rsidRDefault="007C2BA9" w:rsidP="007C2BA9">
      <w:pPr>
        <w:ind w:firstLineChars="200" w:firstLine="420"/>
        <w:jc w:val="center"/>
        <w:rPr>
          <w:rFonts w:ascii="Times New Roman" w:eastAsia="宋体" w:hAnsi="Times New Roman" w:cs="Times New Roman"/>
        </w:rPr>
      </w:pPr>
      <w:r w:rsidRPr="005C4113">
        <w:rPr>
          <w:rFonts w:ascii="Times New Roman" w:eastAsia="宋体" w:hAnsi="Times New Roman" w:cs="Times New Roman"/>
          <w:position w:val="-12"/>
        </w:rPr>
        <w:object w:dxaOrig="2380" w:dyaOrig="340" w14:anchorId="63DD6251">
          <v:shape id="_x0000_i1089" type="#_x0000_t75" style="width:118.2pt;height:16.8pt" o:ole="">
            <v:imagedata r:id="rId134" o:title=""/>
          </v:shape>
          <o:OLEObject Type="Embed" ProgID="Equation.DSMT4" ShapeID="_x0000_i1089" DrawAspect="Content" ObjectID="_1750685058" r:id="rId135"/>
        </w:object>
      </w:r>
    </w:p>
    <w:p w14:paraId="2A0AD54F" w14:textId="55151D83" w:rsidR="007C2BA9" w:rsidRDefault="00D32761" w:rsidP="007C2BA9">
      <w:pPr>
        <w:ind w:firstLineChars="200" w:firstLine="420"/>
        <w:jc w:val="center"/>
        <w:rPr>
          <w:rFonts w:ascii="Times New Roman" w:eastAsia="宋体" w:hAnsi="Times New Roman" w:cs="Times New Roman"/>
        </w:rPr>
      </w:pPr>
      <w:r w:rsidRPr="00C7774A">
        <w:rPr>
          <w:rFonts w:ascii="Times New Roman" w:eastAsia="宋体" w:hAnsi="Times New Roman" w:cs="Times New Roman"/>
          <w:position w:val="-10"/>
        </w:rPr>
        <w:object w:dxaOrig="1700" w:dyaOrig="340" w14:anchorId="1CC1E258">
          <v:shape id="_x0000_i1090" type="#_x0000_t75" style="width:85.2pt;height:16.8pt" o:ole="">
            <v:imagedata r:id="rId136" o:title=""/>
          </v:shape>
          <o:OLEObject Type="Embed" ProgID="Equation.DSMT4" ShapeID="_x0000_i1090" DrawAspect="Content" ObjectID="_1750685059" r:id="rId137"/>
        </w:object>
      </w:r>
    </w:p>
    <w:p w14:paraId="7CA6131C" w14:textId="77777777" w:rsidR="007C2BA9" w:rsidRDefault="007C2BA9" w:rsidP="007C2BA9">
      <w:pPr>
        <w:ind w:firstLineChars="200" w:firstLine="420"/>
        <w:jc w:val="center"/>
        <w:rPr>
          <w:rFonts w:ascii="Times New Roman" w:eastAsia="宋体" w:hAnsi="Times New Roman" w:cs="Times New Roman"/>
        </w:rPr>
      </w:pPr>
      <w:r w:rsidRPr="00C7774A">
        <w:rPr>
          <w:rFonts w:ascii="Times New Roman" w:eastAsia="宋体" w:hAnsi="Times New Roman" w:cs="Times New Roman"/>
          <w:position w:val="-12"/>
        </w:rPr>
        <w:object w:dxaOrig="1840" w:dyaOrig="360" w14:anchorId="2126FA67">
          <v:shape id="_x0000_i1091" type="#_x0000_t75" style="width:91.8pt;height:18pt" o:ole="">
            <v:imagedata r:id="rId138" o:title=""/>
          </v:shape>
          <o:OLEObject Type="Embed" ProgID="Equation.DSMT4" ShapeID="_x0000_i1091" DrawAspect="Content" ObjectID="_1750685060" r:id="rId139"/>
        </w:object>
      </w:r>
    </w:p>
    <w:p w14:paraId="0A380A18" w14:textId="77777777" w:rsidR="007C2BA9" w:rsidRDefault="007C2BA9" w:rsidP="007C2BA9">
      <w:pPr>
        <w:ind w:firstLineChars="200" w:firstLine="420"/>
        <w:jc w:val="center"/>
        <w:rPr>
          <w:rFonts w:ascii="Times New Roman" w:eastAsia="宋体" w:hAnsi="Times New Roman" w:cs="Times New Roman"/>
        </w:rPr>
      </w:pPr>
      <w:r w:rsidRPr="00C7774A">
        <w:rPr>
          <w:rFonts w:ascii="Times New Roman" w:eastAsia="宋体" w:hAnsi="Times New Roman" w:cs="Times New Roman"/>
          <w:position w:val="-12"/>
        </w:rPr>
        <w:object w:dxaOrig="1820" w:dyaOrig="360" w14:anchorId="6F6108BF">
          <v:shape id="_x0000_i1092" type="#_x0000_t75" style="width:91.2pt;height:18pt" o:ole="">
            <v:imagedata r:id="rId140" o:title=""/>
          </v:shape>
          <o:OLEObject Type="Embed" ProgID="Equation.DSMT4" ShapeID="_x0000_i1092" DrawAspect="Content" ObjectID="_1750685061" r:id="rId141"/>
        </w:object>
      </w:r>
    </w:p>
    <w:p w14:paraId="22E7E402" w14:textId="722EBEB1" w:rsidR="007C2BA9" w:rsidRDefault="00D32761" w:rsidP="007C2BA9">
      <w:pPr>
        <w:ind w:firstLineChars="200" w:firstLine="420"/>
        <w:jc w:val="center"/>
        <w:rPr>
          <w:rFonts w:ascii="Times New Roman" w:eastAsia="宋体" w:hAnsi="Times New Roman" w:cs="Times New Roman"/>
        </w:rPr>
      </w:pPr>
      <w:r w:rsidRPr="00DA3FFA">
        <w:rPr>
          <w:rFonts w:ascii="Times New Roman" w:eastAsia="宋体" w:hAnsi="Times New Roman" w:cs="Times New Roman"/>
          <w:position w:val="-12"/>
        </w:rPr>
        <w:object w:dxaOrig="2740" w:dyaOrig="360" w14:anchorId="325B4339">
          <v:shape id="_x0000_i1093" type="#_x0000_t75" style="width:136.2pt;height:18pt" o:ole="">
            <v:imagedata r:id="rId142" o:title=""/>
          </v:shape>
          <o:OLEObject Type="Embed" ProgID="Equation.DSMT4" ShapeID="_x0000_i1093" DrawAspect="Content" ObjectID="_1750685062" r:id="rId143"/>
        </w:object>
      </w:r>
    </w:p>
    <w:p w14:paraId="3522D76D" w14:textId="77777777" w:rsidR="007C2BA9" w:rsidRDefault="007C2BA9" w:rsidP="007C2BA9">
      <w:pPr>
        <w:ind w:firstLineChars="200" w:firstLine="420"/>
        <w:jc w:val="center"/>
      </w:pPr>
      <w:r w:rsidRPr="00B2312F">
        <w:rPr>
          <w:position w:val="-26"/>
        </w:rPr>
        <w:object w:dxaOrig="1920" w:dyaOrig="660" w14:anchorId="348082C7">
          <v:shape id="_x0000_i1094" type="#_x0000_t75" style="width:96pt;height:33pt" o:ole="">
            <v:imagedata r:id="rId144" o:title=""/>
          </v:shape>
          <o:OLEObject Type="Embed" ProgID="Equation.DSMT4" ShapeID="_x0000_i1094" DrawAspect="Content" ObjectID="_1750685063" r:id="rId145"/>
        </w:object>
      </w:r>
    </w:p>
    <w:p w14:paraId="14AF3B01" w14:textId="77777777" w:rsidR="007C2BA9" w:rsidRDefault="007C2BA9" w:rsidP="007C2BA9">
      <w:pPr>
        <w:ind w:firstLineChars="200" w:firstLine="420"/>
        <w:jc w:val="center"/>
        <w:rPr>
          <w:rFonts w:ascii="Times New Roman" w:eastAsia="宋体" w:hAnsi="Times New Roman" w:cs="Times New Roman"/>
        </w:rPr>
      </w:pPr>
      <w:r w:rsidRPr="00B2312F">
        <w:rPr>
          <w:position w:val="-26"/>
        </w:rPr>
        <w:object w:dxaOrig="1900" w:dyaOrig="660" w14:anchorId="4125D1C0">
          <v:shape id="_x0000_i1095" type="#_x0000_t75" style="width:94.8pt;height:33pt" o:ole="">
            <v:imagedata r:id="rId146" o:title=""/>
          </v:shape>
          <o:OLEObject Type="Embed" ProgID="Equation.DSMT4" ShapeID="_x0000_i1095" DrawAspect="Content" ObjectID="_1750685064" r:id="rId147"/>
        </w:object>
      </w:r>
    </w:p>
    <w:p w14:paraId="583E29FB" w14:textId="1BD079BE" w:rsidR="00DB498B" w:rsidRDefault="00DB498B" w:rsidP="00443A87">
      <w:pPr>
        <w:spacing w:line="320" w:lineRule="exact"/>
        <w:rPr>
          <w:rFonts w:ascii="Times New Roman" w:eastAsia="宋体" w:hAnsi="Times New Roman" w:cs="Times New Roman"/>
        </w:rPr>
      </w:pPr>
      <w:r>
        <w:rPr>
          <w:rFonts w:ascii="Times New Roman" w:hAnsi="Times New Roman" w:cs="Times New Roman"/>
          <w:szCs w:val="21"/>
        </w:rPr>
        <w:t>w</w:t>
      </w:r>
      <w:r w:rsidR="00443A87">
        <w:rPr>
          <w:rFonts w:ascii="Times New Roman" w:hAnsi="Times New Roman" w:cs="Times New Roman"/>
          <w:szCs w:val="21"/>
        </w:rPr>
        <w:t>here,</w:t>
      </w:r>
      <w:r w:rsidR="00443A87" w:rsidRPr="00443A87">
        <w:t xml:space="preserve"> </w:t>
      </w:r>
      <w:proofErr w:type="spellStart"/>
      <w:r w:rsidR="00443A87" w:rsidRPr="00DC1676">
        <w:rPr>
          <w:rFonts w:ascii="Times New Roman" w:eastAsia="宋体" w:hAnsi="Times New Roman" w:cs="Times New Roman"/>
        </w:rPr>
        <w:t>λ</w:t>
      </w:r>
      <w:r w:rsidR="00443A87" w:rsidRPr="00DC1676">
        <w:rPr>
          <w:rFonts w:ascii="Times New Roman" w:eastAsia="宋体" w:hAnsi="Times New Roman" w:cs="Times New Roman"/>
          <w:i/>
          <w:iCs/>
          <w:vertAlign w:val="subscript"/>
        </w:rPr>
        <w:t>m,</w:t>
      </w:r>
      <w:r w:rsidR="00443A87" w:rsidRPr="00DC1676">
        <w:rPr>
          <w:rFonts w:ascii="Times New Roman" w:eastAsia="宋体" w:hAnsi="Times New Roman" w:cs="Times New Roman"/>
          <w:vertAlign w:val="subscript"/>
        </w:rPr>
        <w:t>CHP</w:t>
      </w:r>
      <w:r w:rsidR="00443A87" w:rsidRPr="00DC1676">
        <w:rPr>
          <w:rFonts w:ascii="Times New Roman" w:eastAsia="宋体" w:hAnsi="Times New Roman" w:cs="Times New Roman"/>
          <w:i/>
          <w:iCs/>
          <w:vertAlign w:val="subscript"/>
        </w:rPr>
        <w:t>min</w:t>
      </w:r>
      <w:proofErr w:type="spellEnd"/>
      <w:r w:rsidR="00443A87">
        <w:rPr>
          <w:rFonts w:ascii="Times New Roman" w:eastAsia="宋体" w:hAnsi="Times New Roman" w:cs="Times New Roman" w:hint="eastAsia"/>
        </w:rPr>
        <w:t xml:space="preserve"> </w:t>
      </w:r>
      <w:r w:rsidR="00443A87">
        <w:rPr>
          <w:rFonts w:ascii="Times New Roman" w:eastAsia="宋体" w:hAnsi="Times New Roman" w:cs="Times New Roman"/>
        </w:rPr>
        <w:t xml:space="preserve">and </w:t>
      </w:r>
      <w:proofErr w:type="spellStart"/>
      <w:r w:rsidR="00443A87" w:rsidRPr="00DC1676">
        <w:rPr>
          <w:rFonts w:ascii="Times New Roman" w:eastAsia="宋体" w:hAnsi="Times New Roman" w:cs="Times New Roman"/>
        </w:rPr>
        <w:t>λ</w:t>
      </w:r>
      <w:r w:rsidR="00443A87" w:rsidRPr="00DC1676">
        <w:rPr>
          <w:rFonts w:ascii="Times New Roman" w:eastAsia="宋体" w:hAnsi="Times New Roman" w:cs="Times New Roman"/>
          <w:i/>
          <w:iCs/>
          <w:vertAlign w:val="subscript"/>
        </w:rPr>
        <w:t>m</w:t>
      </w:r>
      <w:r w:rsidR="00443A87" w:rsidRPr="00DC1676">
        <w:rPr>
          <w:rFonts w:ascii="Times New Roman" w:eastAsia="宋体" w:hAnsi="Times New Roman" w:cs="Times New Roman"/>
          <w:vertAlign w:val="subscript"/>
        </w:rPr>
        <w:t>,CHP</w:t>
      </w:r>
      <w:r w:rsidR="00443A87" w:rsidRPr="00DC1676">
        <w:rPr>
          <w:rFonts w:ascii="Times New Roman" w:eastAsia="宋体" w:hAnsi="Times New Roman" w:cs="Times New Roman"/>
          <w:i/>
          <w:iCs/>
          <w:vertAlign w:val="subscript"/>
        </w:rPr>
        <w:t>max</w:t>
      </w:r>
      <w:proofErr w:type="spellEnd"/>
      <w:r w:rsidR="00443A87" w:rsidRPr="00443A87">
        <w:rPr>
          <w:rFonts w:ascii="Times New Roman" w:hAnsi="Times New Roman" w:cs="Times New Roman"/>
          <w:szCs w:val="21"/>
        </w:rPr>
        <w:t xml:space="preserve"> are the upper and lower limits of the thermoelectric ratio for the </w:t>
      </w:r>
      <w:r w:rsidR="00443A87" w:rsidRPr="00443A87">
        <w:rPr>
          <w:rFonts w:ascii="Times New Roman" w:hAnsi="Times New Roman" w:cs="Times New Roman"/>
          <w:i/>
          <w:iCs/>
          <w:szCs w:val="21"/>
        </w:rPr>
        <w:t>m</w:t>
      </w:r>
      <w:r w:rsidR="00443A87" w:rsidRPr="00443A87">
        <w:rPr>
          <w:rFonts w:ascii="Times New Roman" w:hAnsi="Times New Roman" w:cs="Times New Roman"/>
          <w:szCs w:val="21"/>
        </w:rPr>
        <w:t>-</w:t>
      </w:r>
      <w:proofErr w:type="spellStart"/>
      <w:r w:rsidR="00443A87" w:rsidRPr="00443A87">
        <w:rPr>
          <w:rFonts w:ascii="Times New Roman" w:hAnsi="Times New Roman" w:cs="Times New Roman"/>
          <w:szCs w:val="21"/>
        </w:rPr>
        <w:t>th</w:t>
      </w:r>
      <w:proofErr w:type="spellEnd"/>
      <w:r w:rsidR="00443A87" w:rsidRPr="00443A87">
        <w:rPr>
          <w:rFonts w:ascii="Times New Roman" w:hAnsi="Times New Roman" w:cs="Times New Roman"/>
          <w:szCs w:val="21"/>
        </w:rPr>
        <w:t xml:space="preserve"> type of unit, respectively</w:t>
      </w:r>
      <w:r w:rsidR="00443A87">
        <w:rPr>
          <w:rFonts w:ascii="Times New Roman" w:hAnsi="Times New Roman" w:cs="Times New Roman"/>
          <w:szCs w:val="21"/>
        </w:rPr>
        <w:t xml:space="preserve">; </w:t>
      </w:r>
      <w:r w:rsidR="00D32761" w:rsidRPr="00DC1676">
        <w:rPr>
          <w:rFonts w:ascii="Times New Roman" w:eastAsia="宋体" w:hAnsi="Times New Roman" w:cs="Times New Roman"/>
          <w:position w:val="-10"/>
        </w:rPr>
        <w:object w:dxaOrig="520" w:dyaOrig="340" w14:anchorId="0EB9EC3C">
          <v:shape id="_x0000_i1096" type="#_x0000_t75" style="width:25.8pt;height:16.8pt" o:ole="">
            <v:imagedata r:id="rId148" o:title=""/>
          </v:shape>
          <o:OLEObject Type="Embed" ProgID="Equation.DSMT4" ShapeID="_x0000_i1096" DrawAspect="Content" ObjectID="_1750685065" r:id="rId149"/>
        </w:object>
      </w:r>
      <w:r w:rsidR="00443A87">
        <w:rPr>
          <w:rFonts w:ascii="Times New Roman" w:eastAsia="宋体" w:hAnsi="Times New Roman" w:cs="Times New Roman" w:hint="eastAsia"/>
        </w:rPr>
        <w:t xml:space="preserve"> </w:t>
      </w:r>
      <w:r w:rsidR="00443A87">
        <w:rPr>
          <w:rFonts w:ascii="Times New Roman" w:eastAsia="宋体" w:hAnsi="Times New Roman" w:cs="Times New Roman"/>
        </w:rPr>
        <w:t xml:space="preserve">and </w:t>
      </w:r>
      <w:r w:rsidR="00D32761" w:rsidRPr="00DC1676">
        <w:rPr>
          <w:rFonts w:ascii="Times New Roman" w:eastAsia="宋体" w:hAnsi="Times New Roman" w:cs="Times New Roman"/>
          <w:position w:val="-10"/>
        </w:rPr>
        <w:object w:dxaOrig="540" w:dyaOrig="340" w14:anchorId="0DA86D80">
          <v:shape id="_x0000_i1097" type="#_x0000_t75" style="width:27pt;height:16.8pt" o:ole="">
            <v:imagedata r:id="rId150" o:title=""/>
          </v:shape>
          <o:OLEObject Type="Embed" ProgID="Equation.DSMT4" ShapeID="_x0000_i1097" DrawAspect="Content" ObjectID="_1750685066" r:id="rId151"/>
        </w:object>
      </w:r>
      <w:r w:rsidR="00443A87" w:rsidRPr="00443A87">
        <w:rPr>
          <w:rFonts w:ascii="Times New Roman" w:hAnsi="Times New Roman" w:cs="Times New Roman"/>
          <w:szCs w:val="21"/>
        </w:rPr>
        <w:t xml:space="preserve"> are the upper and lower limits of annual operating </w:t>
      </w:r>
      <w:r w:rsidR="00443A87" w:rsidRPr="00443A87">
        <w:rPr>
          <w:rFonts w:ascii="Times New Roman" w:hAnsi="Times New Roman" w:cs="Times New Roman"/>
          <w:szCs w:val="21"/>
        </w:rPr>
        <w:lastRenderedPageBreak/>
        <w:t xml:space="preserve">hours for the </w:t>
      </w:r>
      <w:r w:rsidR="00443A87" w:rsidRPr="00443A87">
        <w:rPr>
          <w:rFonts w:ascii="Times New Roman" w:hAnsi="Times New Roman" w:cs="Times New Roman"/>
          <w:i/>
          <w:iCs/>
          <w:szCs w:val="21"/>
        </w:rPr>
        <w:t>m</w:t>
      </w:r>
      <w:r w:rsidR="00443A87" w:rsidRPr="00443A87">
        <w:rPr>
          <w:rFonts w:ascii="Times New Roman" w:hAnsi="Times New Roman" w:cs="Times New Roman"/>
          <w:szCs w:val="21"/>
        </w:rPr>
        <w:t>-</w:t>
      </w:r>
      <w:proofErr w:type="spellStart"/>
      <w:r w:rsidR="00443A87" w:rsidRPr="00443A87">
        <w:rPr>
          <w:rFonts w:ascii="Times New Roman" w:hAnsi="Times New Roman" w:cs="Times New Roman"/>
          <w:szCs w:val="21"/>
        </w:rPr>
        <w:t>th</w:t>
      </w:r>
      <w:proofErr w:type="spellEnd"/>
      <w:r w:rsidR="00443A87" w:rsidRPr="00443A87">
        <w:rPr>
          <w:rFonts w:ascii="Times New Roman" w:hAnsi="Times New Roman" w:cs="Times New Roman"/>
          <w:szCs w:val="21"/>
        </w:rPr>
        <w:t xml:space="preserve"> type of unit, respectively</w:t>
      </w:r>
      <w:r w:rsidR="00443A87">
        <w:rPr>
          <w:rFonts w:ascii="Times New Roman" w:hAnsi="Times New Roman" w:cs="Times New Roman"/>
          <w:szCs w:val="21"/>
        </w:rPr>
        <w:t xml:space="preserve">; </w:t>
      </w:r>
      <w:r w:rsidR="00443A87" w:rsidRPr="00364F91">
        <w:rPr>
          <w:position w:val="-12"/>
        </w:rPr>
        <w:object w:dxaOrig="560" w:dyaOrig="360" w14:anchorId="3B50E018">
          <v:shape id="_x0000_i1098" type="#_x0000_t75" style="width:28.2pt;height:18pt" o:ole="">
            <v:imagedata r:id="rId152" o:title=""/>
          </v:shape>
          <o:OLEObject Type="Embed" ProgID="Equation.DSMT4" ShapeID="_x0000_i1098" DrawAspect="Content" ObjectID="_1750685067" r:id="rId153"/>
        </w:object>
      </w:r>
      <w:r w:rsidR="00443A87">
        <w:t>,</w:t>
      </w:r>
      <w:r w:rsidR="00443A87" w:rsidRPr="00364F91">
        <w:rPr>
          <w:position w:val="-12"/>
        </w:rPr>
        <w:object w:dxaOrig="560" w:dyaOrig="360" w14:anchorId="1E3AD9D4">
          <v:shape id="_x0000_i1099" type="#_x0000_t75" style="width:28.2pt;height:18pt" o:ole="">
            <v:imagedata r:id="rId154" o:title=""/>
          </v:shape>
          <o:OLEObject Type="Embed" ProgID="Equation.DSMT4" ShapeID="_x0000_i1099" DrawAspect="Content" ObjectID="_1750685068" r:id="rId155"/>
        </w:object>
      </w:r>
      <w:r w:rsidR="00443A87">
        <w:t>,</w:t>
      </w:r>
      <w:r w:rsidR="00443A87" w:rsidRPr="00364F91">
        <w:rPr>
          <w:position w:val="-12"/>
        </w:rPr>
        <w:object w:dxaOrig="560" w:dyaOrig="360" w14:anchorId="0E4843BB">
          <v:shape id="_x0000_i1100" type="#_x0000_t75" style="width:28.2pt;height:18pt" o:ole="">
            <v:imagedata r:id="rId156" o:title=""/>
          </v:shape>
          <o:OLEObject Type="Embed" ProgID="Equation.DSMT4" ShapeID="_x0000_i1100" DrawAspect="Content" ObjectID="_1750685069" r:id="rId157"/>
        </w:object>
      </w:r>
      <w:r w:rsidR="00443A87">
        <w:t>,</w:t>
      </w:r>
      <w:r w:rsidR="00443A87" w:rsidRPr="00364F91">
        <w:rPr>
          <w:position w:val="-12"/>
        </w:rPr>
        <w:object w:dxaOrig="580" w:dyaOrig="360" w14:anchorId="3092817C">
          <v:shape id="_x0000_i1101" type="#_x0000_t75" style="width:28.8pt;height:18pt" o:ole="">
            <v:imagedata r:id="rId158" o:title=""/>
          </v:shape>
          <o:OLEObject Type="Embed" ProgID="Equation.DSMT4" ShapeID="_x0000_i1101" DrawAspect="Content" ObjectID="_1750685070" r:id="rId159"/>
        </w:object>
      </w:r>
      <w:r w:rsidR="00443A87">
        <w:t>,</w:t>
      </w:r>
      <w:r w:rsidR="00443A87" w:rsidRPr="00364F91">
        <w:rPr>
          <w:position w:val="-12"/>
        </w:rPr>
        <w:object w:dxaOrig="580" w:dyaOrig="360" w14:anchorId="4EF838D1">
          <v:shape id="_x0000_i1102" type="#_x0000_t75" style="width:28.8pt;height:18pt" o:ole="">
            <v:imagedata r:id="rId160" o:title=""/>
          </v:shape>
          <o:OLEObject Type="Embed" ProgID="Equation.DSMT4" ShapeID="_x0000_i1102" DrawAspect="Content" ObjectID="_1750685071" r:id="rId161"/>
        </w:object>
      </w:r>
      <w:r w:rsidR="00443A87">
        <w:t xml:space="preserve"> </w:t>
      </w:r>
      <w:r w:rsidR="00443A87" w:rsidRPr="00443A87">
        <w:rPr>
          <w:rFonts w:ascii="Times New Roman" w:hAnsi="Times New Roman" w:cs="Times New Roman"/>
        </w:rPr>
        <w:t>and</w:t>
      </w:r>
      <w:r w:rsidR="00443A87">
        <w:t xml:space="preserve"> </w:t>
      </w:r>
      <w:r w:rsidR="00443A87" w:rsidRPr="00364F91">
        <w:rPr>
          <w:position w:val="-12"/>
        </w:rPr>
        <w:object w:dxaOrig="580" w:dyaOrig="360" w14:anchorId="362846E9">
          <v:shape id="_x0000_i1103" type="#_x0000_t75" style="width:28.8pt;height:18pt" o:ole="">
            <v:imagedata r:id="rId162" o:title=""/>
          </v:shape>
          <o:OLEObject Type="Embed" ProgID="Equation.DSMT4" ShapeID="_x0000_i1103" DrawAspect="Content" ObjectID="_1750685072" r:id="rId163"/>
        </w:object>
      </w:r>
      <w:r w:rsidR="00443A87">
        <w:rPr>
          <w:rFonts w:ascii="Times New Roman" w:hAnsi="Times New Roman" w:cs="Times New Roman" w:hint="eastAsia"/>
          <w:szCs w:val="21"/>
        </w:rPr>
        <w:t xml:space="preserve"> </w:t>
      </w:r>
      <w:r w:rsidR="00443A87">
        <w:rPr>
          <w:rFonts w:ascii="Times New Roman" w:hAnsi="Times New Roman" w:cs="Times New Roman"/>
          <w:szCs w:val="21"/>
        </w:rPr>
        <w:t>are t</w:t>
      </w:r>
      <w:r w:rsidR="00443A87" w:rsidRPr="00443A87">
        <w:rPr>
          <w:rFonts w:ascii="Times New Roman" w:hAnsi="Times New Roman" w:cs="Times New Roman"/>
          <w:szCs w:val="21"/>
        </w:rPr>
        <w:t xml:space="preserve">he upper and lower limits of the electric cooling and heating output power of the </w:t>
      </w:r>
      <w:r w:rsidR="00443A87" w:rsidRPr="00443A87">
        <w:rPr>
          <w:rFonts w:ascii="Times New Roman" w:hAnsi="Times New Roman" w:cs="Times New Roman"/>
          <w:i/>
          <w:iCs/>
          <w:szCs w:val="21"/>
        </w:rPr>
        <w:t>m</w:t>
      </w:r>
      <w:r w:rsidR="00443A87" w:rsidRPr="00443A87">
        <w:rPr>
          <w:rFonts w:ascii="Times New Roman" w:hAnsi="Times New Roman" w:cs="Times New Roman"/>
          <w:szCs w:val="21"/>
        </w:rPr>
        <w:t>-</w:t>
      </w:r>
      <w:proofErr w:type="spellStart"/>
      <w:r w:rsidR="00443A87" w:rsidRPr="00443A87">
        <w:rPr>
          <w:rFonts w:ascii="Times New Roman" w:hAnsi="Times New Roman" w:cs="Times New Roman"/>
          <w:szCs w:val="21"/>
        </w:rPr>
        <w:t>th</w:t>
      </w:r>
      <w:proofErr w:type="spellEnd"/>
      <w:r w:rsidR="00443A87" w:rsidRPr="00443A87">
        <w:rPr>
          <w:rFonts w:ascii="Times New Roman" w:hAnsi="Times New Roman" w:cs="Times New Roman"/>
          <w:szCs w:val="21"/>
        </w:rPr>
        <w:t xml:space="preserve"> type of unit in the </w:t>
      </w:r>
      <w:r w:rsidR="00443A87" w:rsidRPr="00443A87">
        <w:rPr>
          <w:rFonts w:ascii="Times New Roman" w:hAnsi="Times New Roman" w:cs="Times New Roman"/>
          <w:i/>
          <w:iCs/>
          <w:szCs w:val="21"/>
        </w:rPr>
        <w:t>j</w:t>
      </w:r>
      <w:r w:rsidR="00443A87">
        <w:rPr>
          <w:rFonts w:ascii="Times New Roman" w:hAnsi="Times New Roman" w:cs="Times New Roman"/>
          <w:szCs w:val="21"/>
        </w:rPr>
        <w:t>-</w:t>
      </w:r>
      <w:proofErr w:type="spellStart"/>
      <w:r w:rsidR="00443A87" w:rsidRPr="00443A87">
        <w:rPr>
          <w:rFonts w:ascii="Times New Roman" w:hAnsi="Times New Roman" w:cs="Times New Roman"/>
          <w:szCs w:val="21"/>
        </w:rPr>
        <w:t>th</w:t>
      </w:r>
      <w:proofErr w:type="spellEnd"/>
      <w:r w:rsidR="00443A87" w:rsidRPr="00443A87">
        <w:rPr>
          <w:rFonts w:ascii="Times New Roman" w:hAnsi="Times New Roman" w:cs="Times New Roman"/>
          <w:szCs w:val="21"/>
        </w:rPr>
        <w:t xml:space="preserve"> </w:t>
      </w:r>
      <w:r w:rsidR="00443A87" w:rsidRPr="00B718CD">
        <w:rPr>
          <w:rFonts w:ascii="Times New Roman" w:eastAsia="宋体" w:hAnsi="Times New Roman" w:cs="Times New Roman"/>
        </w:rPr>
        <w:t xml:space="preserve">commercial </w:t>
      </w:r>
      <w:r w:rsidR="00443A87">
        <w:rPr>
          <w:rFonts w:ascii="Times New Roman" w:eastAsia="宋体" w:hAnsi="Times New Roman" w:cs="Times New Roman"/>
        </w:rPr>
        <w:t>circle</w:t>
      </w:r>
      <w:r w:rsidR="00443A87" w:rsidRPr="00B718CD">
        <w:rPr>
          <w:rFonts w:ascii="Times New Roman" w:eastAsia="宋体" w:hAnsi="Times New Roman" w:cs="Times New Roman"/>
        </w:rPr>
        <w:t xml:space="preserve"> or higher education </w:t>
      </w:r>
      <w:r w:rsidR="00443A87">
        <w:rPr>
          <w:rFonts w:ascii="Times New Roman" w:eastAsia="宋体" w:hAnsi="Times New Roman" w:cs="Times New Roman"/>
        </w:rPr>
        <w:t>zone</w:t>
      </w:r>
      <w:r w:rsidR="00443A87" w:rsidRPr="00443A87">
        <w:rPr>
          <w:rFonts w:ascii="Times New Roman" w:hAnsi="Times New Roman" w:cs="Times New Roman"/>
          <w:szCs w:val="21"/>
        </w:rPr>
        <w:t xml:space="preserve"> in the </w:t>
      </w:r>
      <w:proofErr w:type="spellStart"/>
      <w:r w:rsidR="00443A87" w:rsidRPr="00443A87">
        <w:rPr>
          <w:rFonts w:ascii="Times New Roman" w:hAnsi="Times New Roman" w:cs="Times New Roman"/>
          <w:i/>
          <w:iCs/>
          <w:szCs w:val="21"/>
        </w:rPr>
        <w:t>i</w:t>
      </w:r>
      <w:r w:rsidR="00443A87" w:rsidRPr="00443A87">
        <w:rPr>
          <w:rFonts w:ascii="Times New Roman" w:hAnsi="Times New Roman" w:cs="Times New Roman"/>
          <w:szCs w:val="21"/>
        </w:rPr>
        <w:t>-th</w:t>
      </w:r>
      <w:proofErr w:type="spellEnd"/>
      <w:r w:rsidR="00443A87" w:rsidRPr="00443A87">
        <w:rPr>
          <w:rFonts w:ascii="Times New Roman" w:hAnsi="Times New Roman" w:cs="Times New Roman"/>
          <w:szCs w:val="21"/>
        </w:rPr>
        <w:t xml:space="preserve"> city</w:t>
      </w:r>
      <w:r w:rsidR="000E086D">
        <w:rPr>
          <w:rFonts w:ascii="Times New Roman" w:hAnsi="Times New Roman" w:cs="Times New Roman"/>
          <w:szCs w:val="21"/>
        </w:rPr>
        <w:t>, respectively</w:t>
      </w:r>
      <w:r w:rsidR="00443A87">
        <w:rPr>
          <w:rFonts w:ascii="Times New Roman" w:hAnsi="Times New Roman" w:cs="Times New Roman"/>
          <w:szCs w:val="21"/>
        </w:rPr>
        <w:t xml:space="preserve">; </w:t>
      </w:r>
      <w:r w:rsidRPr="00364F91">
        <w:rPr>
          <w:position w:val="-10"/>
        </w:rPr>
        <w:object w:dxaOrig="480" w:dyaOrig="340" w14:anchorId="503DD81F">
          <v:shape id="_x0000_i1104" type="#_x0000_t75" style="width:24pt;height:16.8pt" o:ole="">
            <v:imagedata r:id="rId164" o:title=""/>
          </v:shape>
          <o:OLEObject Type="Embed" ProgID="Equation.DSMT4" ShapeID="_x0000_i1104" DrawAspect="Content" ObjectID="_1750685073" r:id="rId165"/>
        </w:object>
      </w:r>
      <w:r>
        <w:rPr>
          <w:rFonts w:ascii="Times New Roman" w:eastAsia="宋体" w:hAnsi="Times New Roman" w:cs="Times New Roman" w:hint="eastAsia"/>
        </w:rPr>
        <w:t xml:space="preserve"> </w:t>
      </w:r>
      <w:r>
        <w:rPr>
          <w:rFonts w:ascii="Times New Roman" w:eastAsia="宋体" w:hAnsi="Times New Roman" w:cs="Times New Roman"/>
        </w:rPr>
        <w:t xml:space="preserve">and </w:t>
      </w:r>
      <w:r w:rsidRPr="00364F91">
        <w:rPr>
          <w:position w:val="-10"/>
        </w:rPr>
        <w:object w:dxaOrig="499" w:dyaOrig="340" w14:anchorId="6F990D94">
          <v:shape id="_x0000_i1105" type="#_x0000_t75" style="width:25.2pt;height:16.8pt" o:ole="">
            <v:imagedata r:id="rId166" o:title=""/>
          </v:shape>
          <o:OLEObject Type="Embed" ProgID="Equation.DSMT4" ShapeID="_x0000_i1105" DrawAspect="Content" ObjectID="_1750685074" r:id="rId167"/>
        </w:object>
      </w:r>
      <w:r w:rsidRPr="00DB498B">
        <w:rPr>
          <w:rFonts w:ascii="Times New Roman" w:hAnsi="Times New Roman" w:cs="Times New Roman"/>
          <w:szCs w:val="21"/>
        </w:rPr>
        <w:t xml:space="preserve"> are the upper and lower limits of co</w:t>
      </w:r>
      <w:r>
        <w:rPr>
          <w:rFonts w:ascii="Times New Roman" w:hAnsi="Times New Roman" w:cs="Times New Roman"/>
          <w:szCs w:val="21"/>
        </w:rPr>
        <w:t>oling</w:t>
      </w:r>
      <w:r w:rsidRPr="00DB498B">
        <w:rPr>
          <w:rFonts w:ascii="Times New Roman" w:hAnsi="Times New Roman" w:cs="Times New Roman"/>
          <w:szCs w:val="21"/>
        </w:rPr>
        <w:t xml:space="preserve"> demand for the</w:t>
      </w:r>
      <w:r w:rsidRPr="00DB498B">
        <w:rPr>
          <w:rFonts w:ascii="Times New Roman" w:hAnsi="Times New Roman" w:cs="Times New Roman"/>
          <w:i/>
          <w:iCs/>
          <w:szCs w:val="21"/>
        </w:rPr>
        <w:t xml:space="preserve"> j</w:t>
      </w:r>
      <w:r>
        <w:rPr>
          <w:rFonts w:ascii="Times New Roman" w:hAnsi="Times New Roman" w:cs="Times New Roman"/>
          <w:szCs w:val="21"/>
        </w:rPr>
        <w:t>-</w:t>
      </w:r>
      <w:proofErr w:type="spellStart"/>
      <w:r w:rsidRPr="00DB498B">
        <w:rPr>
          <w:rFonts w:ascii="Times New Roman" w:hAnsi="Times New Roman" w:cs="Times New Roman"/>
          <w:szCs w:val="21"/>
        </w:rPr>
        <w:t>th</w:t>
      </w:r>
      <w:proofErr w:type="spellEnd"/>
      <w:r w:rsidRPr="00DB498B">
        <w:rPr>
          <w:rFonts w:ascii="Times New Roman" w:hAnsi="Times New Roman" w:cs="Times New Roman"/>
          <w:szCs w:val="21"/>
        </w:rPr>
        <w:t xml:space="preserve"> </w:t>
      </w:r>
      <w:r w:rsidRPr="00B718CD">
        <w:rPr>
          <w:rFonts w:ascii="Times New Roman" w:eastAsia="宋体" w:hAnsi="Times New Roman" w:cs="Times New Roman"/>
        </w:rPr>
        <w:t xml:space="preserve">commercial </w:t>
      </w:r>
      <w:r>
        <w:rPr>
          <w:rFonts w:ascii="Times New Roman" w:eastAsia="宋体" w:hAnsi="Times New Roman" w:cs="Times New Roman"/>
        </w:rPr>
        <w:t>circle</w:t>
      </w:r>
      <w:r w:rsidRPr="00B718CD">
        <w:rPr>
          <w:rFonts w:ascii="Times New Roman" w:eastAsia="宋体" w:hAnsi="Times New Roman" w:cs="Times New Roman"/>
        </w:rPr>
        <w:t xml:space="preserve"> or higher education </w:t>
      </w:r>
      <w:r>
        <w:rPr>
          <w:rFonts w:ascii="Times New Roman" w:eastAsia="宋体" w:hAnsi="Times New Roman" w:cs="Times New Roman"/>
        </w:rPr>
        <w:t xml:space="preserve">zone; </w:t>
      </w:r>
      <w:r w:rsidRPr="00364F91">
        <w:rPr>
          <w:position w:val="-10"/>
        </w:rPr>
        <w:object w:dxaOrig="480" w:dyaOrig="340" w14:anchorId="7BF5C72F">
          <v:shape id="_x0000_i1106" type="#_x0000_t75" style="width:24pt;height:16.8pt" o:ole="">
            <v:imagedata r:id="rId168" o:title=""/>
          </v:shape>
          <o:OLEObject Type="Embed" ProgID="Equation.DSMT4" ShapeID="_x0000_i1106" DrawAspect="Content" ObjectID="_1750685075" r:id="rId169"/>
        </w:object>
      </w:r>
      <w:r>
        <w:rPr>
          <w:rFonts w:hint="eastAsia"/>
        </w:rPr>
        <w:t xml:space="preserve"> </w:t>
      </w:r>
      <w:r w:rsidRPr="00DB498B">
        <w:rPr>
          <w:rFonts w:ascii="Times New Roman" w:hAnsi="Times New Roman" w:cs="Times New Roman"/>
          <w:szCs w:val="21"/>
        </w:rPr>
        <w:t xml:space="preserve">and </w:t>
      </w:r>
      <w:r w:rsidRPr="00364F91">
        <w:rPr>
          <w:position w:val="-10"/>
        </w:rPr>
        <w:object w:dxaOrig="499" w:dyaOrig="340" w14:anchorId="1EE74F9C">
          <v:shape id="_x0000_i1107" type="#_x0000_t75" style="width:25.2pt;height:16.8pt" o:ole="">
            <v:imagedata r:id="rId170" o:title=""/>
          </v:shape>
          <o:OLEObject Type="Embed" ProgID="Equation.DSMT4" ShapeID="_x0000_i1107" DrawAspect="Content" ObjectID="_1750685076" r:id="rId171"/>
        </w:object>
      </w:r>
      <w:r w:rsidRPr="00DB498B">
        <w:rPr>
          <w:rFonts w:ascii="Times New Roman" w:hAnsi="Times New Roman" w:cs="Times New Roman"/>
          <w:szCs w:val="21"/>
        </w:rPr>
        <w:t xml:space="preserve"> are the upper and lower limits of </w:t>
      </w:r>
      <w:r>
        <w:rPr>
          <w:rFonts w:ascii="Times New Roman" w:hAnsi="Times New Roman" w:cs="Times New Roman"/>
          <w:szCs w:val="21"/>
        </w:rPr>
        <w:t>heat</w:t>
      </w:r>
      <w:r w:rsidRPr="00DB498B">
        <w:rPr>
          <w:rFonts w:ascii="Times New Roman" w:hAnsi="Times New Roman" w:cs="Times New Roman"/>
          <w:szCs w:val="21"/>
        </w:rPr>
        <w:t xml:space="preserve"> demand for the</w:t>
      </w:r>
      <w:r w:rsidRPr="00DB498B">
        <w:rPr>
          <w:rFonts w:ascii="Times New Roman" w:hAnsi="Times New Roman" w:cs="Times New Roman"/>
          <w:i/>
          <w:iCs/>
          <w:szCs w:val="21"/>
        </w:rPr>
        <w:t xml:space="preserve"> j</w:t>
      </w:r>
      <w:r>
        <w:rPr>
          <w:rFonts w:ascii="Times New Roman" w:hAnsi="Times New Roman" w:cs="Times New Roman"/>
          <w:szCs w:val="21"/>
        </w:rPr>
        <w:t>-</w:t>
      </w:r>
      <w:proofErr w:type="spellStart"/>
      <w:r w:rsidRPr="00DB498B">
        <w:rPr>
          <w:rFonts w:ascii="Times New Roman" w:hAnsi="Times New Roman" w:cs="Times New Roman"/>
          <w:szCs w:val="21"/>
        </w:rPr>
        <w:t>th</w:t>
      </w:r>
      <w:proofErr w:type="spellEnd"/>
      <w:r w:rsidRPr="00DB498B">
        <w:rPr>
          <w:rFonts w:ascii="Times New Roman" w:hAnsi="Times New Roman" w:cs="Times New Roman"/>
          <w:szCs w:val="21"/>
        </w:rPr>
        <w:t xml:space="preserve"> </w:t>
      </w:r>
      <w:r w:rsidRPr="00B718CD">
        <w:rPr>
          <w:rFonts w:ascii="Times New Roman" w:eastAsia="宋体" w:hAnsi="Times New Roman" w:cs="Times New Roman"/>
        </w:rPr>
        <w:t xml:space="preserve">commercial </w:t>
      </w:r>
      <w:r>
        <w:rPr>
          <w:rFonts w:ascii="Times New Roman" w:eastAsia="宋体" w:hAnsi="Times New Roman" w:cs="Times New Roman"/>
        </w:rPr>
        <w:t>circle</w:t>
      </w:r>
      <w:r w:rsidRPr="00B718CD">
        <w:rPr>
          <w:rFonts w:ascii="Times New Roman" w:eastAsia="宋体" w:hAnsi="Times New Roman" w:cs="Times New Roman"/>
        </w:rPr>
        <w:t xml:space="preserve"> or higher education </w:t>
      </w:r>
      <w:r>
        <w:rPr>
          <w:rFonts w:ascii="Times New Roman" w:eastAsia="宋体" w:hAnsi="Times New Roman" w:cs="Times New Roman"/>
        </w:rPr>
        <w:t xml:space="preserve">zone; </w:t>
      </w:r>
      <w:r w:rsidRPr="00364F91">
        <w:rPr>
          <w:position w:val="-12"/>
        </w:rPr>
        <w:object w:dxaOrig="560" w:dyaOrig="360" w14:anchorId="06F87BE3">
          <v:shape id="_x0000_i1108" type="#_x0000_t75" style="width:28.2pt;height:18pt" o:ole="">
            <v:imagedata r:id="rId172" o:title=""/>
          </v:shape>
          <o:OLEObject Type="Embed" ProgID="Equation.DSMT4" ShapeID="_x0000_i1108" DrawAspect="Content" ObjectID="_1750685077" r:id="rId173"/>
        </w:object>
      </w:r>
      <w:r>
        <w:rPr>
          <w:rFonts w:ascii="Times New Roman" w:eastAsia="宋体" w:hAnsi="Times New Roman" w:cs="Times New Roman" w:hint="eastAsia"/>
        </w:rPr>
        <w:t xml:space="preserve"> </w:t>
      </w:r>
      <w:r>
        <w:rPr>
          <w:rFonts w:ascii="Times New Roman" w:eastAsia="宋体" w:hAnsi="Times New Roman" w:cs="Times New Roman"/>
        </w:rPr>
        <w:t xml:space="preserve">and </w:t>
      </w:r>
      <w:r w:rsidRPr="00364F91">
        <w:rPr>
          <w:position w:val="-12"/>
        </w:rPr>
        <w:object w:dxaOrig="580" w:dyaOrig="360" w14:anchorId="05B56E83">
          <v:shape id="_x0000_i1109" type="#_x0000_t75" style="width:28.8pt;height:18pt" o:ole="">
            <v:imagedata r:id="rId174" o:title=""/>
          </v:shape>
          <o:OLEObject Type="Embed" ProgID="Equation.DSMT4" ShapeID="_x0000_i1109" DrawAspect="Content" ObjectID="_1750685078" r:id="rId175"/>
        </w:object>
      </w:r>
      <w:r>
        <w:t xml:space="preserve"> </w:t>
      </w:r>
      <w:r w:rsidRPr="00DB498B">
        <w:rPr>
          <w:rFonts w:ascii="Times New Roman" w:eastAsia="宋体" w:hAnsi="Times New Roman" w:cs="Times New Roman"/>
        </w:rPr>
        <w:t>are the upper and lower limits of the output of the</w:t>
      </w:r>
      <w:r w:rsidRPr="00DB498B">
        <w:rPr>
          <w:rFonts w:ascii="Times New Roman" w:eastAsia="宋体" w:hAnsi="Times New Roman" w:cs="Times New Roman"/>
          <w:i/>
          <w:iCs/>
        </w:rPr>
        <w:t xml:space="preserve"> m</w:t>
      </w:r>
      <w:r w:rsidRPr="00DB498B">
        <w:rPr>
          <w:rFonts w:ascii="Times New Roman" w:eastAsia="宋体" w:hAnsi="Times New Roman" w:cs="Times New Roman"/>
        </w:rPr>
        <w:t>-</w:t>
      </w:r>
      <w:proofErr w:type="spellStart"/>
      <w:r w:rsidRPr="00DB498B">
        <w:rPr>
          <w:rFonts w:ascii="Times New Roman" w:eastAsia="宋体" w:hAnsi="Times New Roman" w:cs="Times New Roman"/>
        </w:rPr>
        <w:t>th</w:t>
      </w:r>
      <w:proofErr w:type="spellEnd"/>
      <w:r w:rsidRPr="00DB498B">
        <w:rPr>
          <w:rFonts w:ascii="Times New Roman" w:eastAsia="宋体" w:hAnsi="Times New Roman" w:cs="Times New Roman"/>
        </w:rPr>
        <w:t xml:space="preserve"> type of generator unit in the</w:t>
      </w:r>
      <w:r w:rsidRPr="00DB498B">
        <w:rPr>
          <w:rFonts w:ascii="Times New Roman" w:eastAsia="宋体" w:hAnsi="Times New Roman" w:cs="Times New Roman"/>
          <w:i/>
          <w:iCs/>
        </w:rPr>
        <w:t xml:space="preserve"> j</w:t>
      </w:r>
      <w:r w:rsidRPr="00DB498B">
        <w:rPr>
          <w:rFonts w:ascii="Times New Roman" w:eastAsia="宋体" w:hAnsi="Times New Roman" w:cs="Times New Roman"/>
        </w:rPr>
        <w:t>-</w:t>
      </w:r>
      <w:proofErr w:type="spellStart"/>
      <w:r w:rsidRPr="00DB498B">
        <w:rPr>
          <w:rFonts w:ascii="Times New Roman" w:eastAsia="宋体" w:hAnsi="Times New Roman" w:cs="Times New Roman"/>
        </w:rPr>
        <w:t>th</w:t>
      </w:r>
      <w:proofErr w:type="spellEnd"/>
      <w:r w:rsidRPr="00DB498B">
        <w:rPr>
          <w:rFonts w:ascii="Times New Roman" w:eastAsia="宋体" w:hAnsi="Times New Roman" w:cs="Times New Roman"/>
        </w:rPr>
        <w:t xml:space="preserve"> </w:t>
      </w:r>
      <w:r w:rsidRPr="00B718CD">
        <w:rPr>
          <w:rFonts w:ascii="Times New Roman" w:eastAsia="宋体" w:hAnsi="Times New Roman" w:cs="Times New Roman"/>
        </w:rPr>
        <w:t xml:space="preserve">commercial </w:t>
      </w:r>
      <w:r>
        <w:rPr>
          <w:rFonts w:ascii="Times New Roman" w:eastAsia="宋体" w:hAnsi="Times New Roman" w:cs="Times New Roman"/>
        </w:rPr>
        <w:t>circle</w:t>
      </w:r>
      <w:r w:rsidRPr="00B718CD">
        <w:rPr>
          <w:rFonts w:ascii="Times New Roman" w:eastAsia="宋体" w:hAnsi="Times New Roman" w:cs="Times New Roman"/>
        </w:rPr>
        <w:t xml:space="preserve"> or higher education </w:t>
      </w:r>
      <w:r>
        <w:rPr>
          <w:rFonts w:ascii="Times New Roman" w:eastAsia="宋体" w:hAnsi="Times New Roman" w:cs="Times New Roman"/>
        </w:rPr>
        <w:t>zone</w:t>
      </w:r>
      <w:r w:rsidRPr="00DB498B">
        <w:rPr>
          <w:rFonts w:ascii="Times New Roman" w:eastAsia="宋体" w:hAnsi="Times New Roman" w:cs="Times New Roman"/>
        </w:rPr>
        <w:t xml:space="preserve"> in the </w:t>
      </w:r>
      <w:proofErr w:type="spellStart"/>
      <w:r w:rsidRPr="00DB498B">
        <w:rPr>
          <w:rFonts w:ascii="Times New Roman" w:eastAsia="宋体" w:hAnsi="Times New Roman" w:cs="Times New Roman"/>
          <w:i/>
          <w:iCs/>
        </w:rPr>
        <w:t>i</w:t>
      </w:r>
      <w:r w:rsidRPr="00DB498B">
        <w:rPr>
          <w:rFonts w:ascii="Times New Roman" w:eastAsia="宋体" w:hAnsi="Times New Roman" w:cs="Times New Roman"/>
        </w:rPr>
        <w:t>-th</w:t>
      </w:r>
      <w:proofErr w:type="spellEnd"/>
      <w:r w:rsidRPr="00DB498B">
        <w:rPr>
          <w:rFonts w:ascii="Times New Roman" w:eastAsia="宋体" w:hAnsi="Times New Roman" w:cs="Times New Roman"/>
        </w:rPr>
        <w:t xml:space="preserve"> city.</w:t>
      </w:r>
    </w:p>
    <w:p w14:paraId="3C07AB18" w14:textId="77777777" w:rsidR="00DB498B" w:rsidRDefault="00DB498B">
      <w:pPr>
        <w:widowControl/>
        <w:jc w:val="left"/>
        <w:rPr>
          <w:rFonts w:ascii="Times New Roman" w:eastAsia="宋体" w:hAnsi="Times New Roman" w:cs="Times New Roman"/>
        </w:rPr>
      </w:pPr>
      <w:r>
        <w:rPr>
          <w:rFonts w:ascii="Times New Roman" w:eastAsia="宋体" w:hAnsi="Times New Roman" w:cs="Times New Roman"/>
        </w:rPr>
        <w:br w:type="page"/>
      </w:r>
    </w:p>
    <w:p w14:paraId="44434760" w14:textId="08A2BBBF" w:rsidR="007C2BA9" w:rsidRDefault="00DB498B" w:rsidP="00D44874">
      <w:pPr>
        <w:spacing w:line="360" w:lineRule="auto"/>
        <w:rPr>
          <w:rFonts w:ascii="Times New Roman" w:eastAsia="宋体" w:hAnsi="Times New Roman" w:cs="Times New Roman"/>
          <w:b/>
          <w:sz w:val="28"/>
          <w:szCs w:val="28"/>
        </w:rPr>
      </w:pPr>
      <w:r w:rsidRPr="002109F3">
        <w:rPr>
          <w:rFonts w:ascii="Times New Roman" w:eastAsia="宋体" w:hAnsi="Times New Roman" w:cs="Times New Roman"/>
          <w:b/>
          <w:sz w:val="28"/>
          <w:szCs w:val="28"/>
        </w:rPr>
        <w:lastRenderedPageBreak/>
        <w:t xml:space="preserve">Supplementary Note </w:t>
      </w:r>
      <w:r>
        <w:rPr>
          <w:rFonts w:ascii="Times New Roman" w:eastAsia="宋体" w:hAnsi="Times New Roman" w:cs="Times New Roman"/>
          <w:b/>
          <w:sz w:val="28"/>
          <w:szCs w:val="28"/>
        </w:rPr>
        <w:t>4:</w:t>
      </w:r>
      <w:r w:rsidRPr="009B7CC7">
        <w:t xml:space="preserve"> </w:t>
      </w:r>
      <w:r w:rsidR="00D44874" w:rsidRPr="006870DC">
        <w:rPr>
          <w:rFonts w:ascii="Times New Roman" w:eastAsia="宋体" w:hAnsi="Times New Roman" w:cs="Times New Roman"/>
          <w:b/>
          <w:sz w:val="28"/>
          <w:szCs w:val="28"/>
        </w:rPr>
        <w:t>Renovation Plan for Energy Infrastructure in Industrial Parks</w:t>
      </w:r>
    </w:p>
    <w:p w14:paraId="0EF96CE3" w14:textId="2EFF3A2A" w:rsidR="00D44874" w:rsidRDefault="00D44874" w:rsidP="00D44874">
      <w:pPr>
        <w:rPr>
          <w:rFonts w:ascii="Times New Roman" w:hAnsi="Times New Roman" w:cs="Times New Roman"/>
          <w:szCs w:val="21"/>
          <w:u w:val="single"/>
        </w:rPr>
      </w:pPr>
      <w:r w:rsidRPr="00D44874">
        <w:rPr>
          <w:rFonts w:ascii="Times New Roman" w:hAnsi="Times New Roman" w:cs="Times New Roman"/>
          <w:szCs w:val="21"/>
          <w:u w:val="single"/>
        </w:rPr>
        <w:t>Emission reduction plan for greenhouse gases in industrial parks</w:t>
      </w:r>
    </w:p>
    <w:p w14:paraId="65170409" w14:textId="2CEFDCB0" w:rsidR="00D44874" w:rsidRDefault="00D44874" w:rsidP="00D44874">
      <w:pPr>
        <w:rPr>
          <w:rFonts w:ascii="Times New Roman" w:hAnsi="Times New Roman" w:cs="Times New Roman"/>
          <w:szCs w:val="21"/>
        </w:rPr>
      </w:pPr>
      <w:r w:rsidRPr="00D44874">
        <w:rPr>
          <w:rFonts w:ascii="Times New Roman" w:hAnsi="Times New Roman" w:cs="Times New Roman" w:hint="eastAsia"/>
          <w:szCs w:val="21"/>
        </w:rPr>
        <w:t>S</w:t>
      </w:r>
      <w:r w:rsidRPr="00D44874">
        <w:rPr>
          <w:rFonts w:ascii="Times New Roman" w:hAnsi="Times New Roman" w:cs="Times New Roman"/>
          <w:szCs w:val="21"/>
        </w:rPr>
        <w:t>1: Transforming the extraction condensing or pure condensing unit of the steam turbine into a back pressure unit</w:t>
      </w:r>
    </w:p>
    <w:p w14:paraId="0934E1AB" w14:textId="73082FE2" w:rsidR="00D44874" w:rsidRDefault="00D44874" w:rsidP="00D44874">
      <w:pPr>
        <w:ind w:firstLineChars="200" w:firstLine="420"/>
        <w:rPr>
          <w:rFonts w:ascii="Times New Roman" w:hAnsi="Times New Roman" w:cs="Times New Roman"/>
          <w:szCs w:val="21"/>
        </w:rPr>
      </w:pPr>
      <w:r w:rsidRPr="00D44874">
        <w:rPr>
          <w:rFonts w:ascii="Times New Roman" w:hAnsi="Times New Roman" w:cs="Times New Roman"/>
          <w:szCs w:val="21"/>
        </w:rPr>
        <w:t>According to the national energy strategy requirements, it is necessary to transform extraction or pure condensing units with installed capacity below 200MW into backpressure units</w:t>
      </w:r>
      <w:r w:rsidRPr="00D44874">
        <w:rPr>
          <w:rFonts w:ascii="Times New Roman" w:hAnsi="Times New Roman" w:cs="Times New Roman"/>
          <w:szCs w:val="21"/>
          <w:vertAlign w:val="superscript"/>
        </w:rPr>
        <w:t>13</w:t>
      </w:r>
      <w:r>
        <w:rPr>
          <w:rFonts w:ascii="Times New Roman" w:hAnsi="Times New Roman" w:cs="Times New Roman"/>
          <w:szCs w:val="21"/>
        </w:rPr>
        <w:t>.</w:t>
      </w:r>
      <w:r w:rsidR="0073274C" w:rsidRPr="0073274C">
        <w:t xml:space="preserve"> </w:t>
      </w:r>
      <w:r w:rsidR="0073274C" w:rsidRPr="0073274C">
        <w:rPr>
          <w:rFonts w:ascii="Times New Roman" w:hAnsi="Times New Roman" w:cs="Times New Roman"/>
          <w:szCs w:val="21"/>
        </w:rPr>
        <w:t>The improvement of the condensing device is a technological upgrade of cogeneration. The working principle of backpressure units is to prioritize the generation of heat, while power generation is used as a supplement, which makes them have higher energy efficiency. On average, backpressure units are 12.4% and 19.2% higher than extraction condensing units and pure condensing units</w:t>
      </w:r>
      <w:r w:rsidR="0073274C">
        <w:rPr>
          <w:rFonts w:ascii="Times New Roman" w:hAnsi="Times New Roman" w:cs="Times New Roman"/>
          <w:szCs w:val="21"/>
        </w:rPr>
        <w:t>.</w:t>
      </w:r>
      <w:r w:rsidR="0073274C" w:rsidRPr="0073274C">
        <w:t xml:space="preserve"> </w:t>
      </w:r>
      <w:r w:rsidR="0073274C" w:rsidRPr="0073274C">
        <w:rPr>
          <w:rFonts w:ascii="Times New Roman" w:hAnsi="Times New Roman" w:cs="Times New Roman"/>
          <w:szCs w:val="21"/>
        </w:rPr>
        <w:t>Coal fired units with an installed capacity of less than 200MW and condensing technology of either extraction or pure condensing units are designated as units that can be retrofitted</w:t>
      </w:r>
      <w:r w:rsidR="0073274C">
        <w:rPr>
          <w:rFonts w:ascii="Times New Roman" w:hAnsi="Times New Roman" w:cs="Times New Roman"/>
          <w:szCs w:val="21"/>
        </w:rPr>
        <w:t>, t</w:t>
      </w:r>
      <w:r w:rsidR="0073274C" w:rsidRPr="0073274C">
        <w:rPr>
          <w:rFonts w:ascii="Times New Roman" w:hAnsi="Times New Roman" w:cs="Times New Roman"/>
          <w:szCs w:val="21"/>
        </w:rPr>
        <w:t>he emission reduction of greenhouse gases in S1 scheme is calculated according to the following formula</w:t>
      </w:r>
      <w:r w:rsidR="0073274C">
        <w:rPr>
          <w:rFonts w:ascii="Times New Roman" w:hAnsi="Times New Roman" w:cs="Times New Roman"/>
          <w:szCs w:val="21"/>
        </w:rPr>
        <w:t xml:space="preserve">: </w:t>
      </w:r>
    </w:p>
    <w:p w14:paraId="5D9D6A39" w14:textId="1206C30E" w:rsidR="0073274C" w:rsidRDefault="0073274C" w:rsidP="0073274C">
      <w:pPr>
        <w:ind w:firstLineChars="200" w:firstLine="420"/>
        <w:jc w:val="center"/>
        <w:rPr>
          <w:rFonts w:ascii="Times New Roman" w:eastAsia="宋体" w:hAnsi="Times New Roman" w:cs="Times New Roman"/>
        </w:rPr>
      </w:pPr>
      <w:r w:rsidRPr="0042794B">
        <w:rPr>
          <w:rFonts w:ascii="Times New Roman" w:eastAsia="宋体" w:hAnsi="Times New Roman" w:cs="Times New Roman"/>
          <w:position w:val="-60"/>
        </w:rPr>
        <w:object w:dxaOrig="6780" w:dyaOrig="1320" w14:anchorId="3D020857">
          <v:shape id="_x0000_i1110" type="#_x0000_t75" style="width:339.6pt;height:66pt" o:ole="">
            <v:imagedata r:id="rId176" o:title=""/>
          </v:shape>
          <o:OLEObject Type="Embed" ProgID="Equation.DSMT4" ShapeID="_x0000_i1110" DrawAspect="Content" ObjectID="_1750685079" r:id="rId177"/>
        </w:object>
      </w:r>
    </w:p>
    <w:p w14:paraId="049D0B72" w14:textId="548C5A21" w:rsidR="0073274C" w:rsidRDefault="00DE41A0" w:rsidP="0076676A">
      <w:pPr>
        <w:spacing w:line="320" w:lineRule="exact"/>
        <w:rPr>
          <w:rFonts w:ascii="Times New Roman" w:eastAsia="宋体" w:hAnsi="Times New Roman" w:cs="Times New Roman"/>
        </w:rPr>
      </w:pPr>
      <w:r>
        <w:rPr>
          <w:rFonts w:ascii="Times New Roman" w:eastAsia="宋体" w:hAnsi="Times New Roman" w:cs="Times New Roman"/>
        </w:rPr>
        <w:t>w</w:t>
      </w:r>
      <w:r w:rsidR="0073274C">
        <w:rPr>
          <w:rFonts w:ascii="Times New Roman" w:eastAsia="宋体" w:hAnsi="Times New Roman" w:cs="Times New Roman" w:hint="eastAsia"/>
        </w:rPr>
        <w:t>here</w:t>
      </w:r>
      <w:r w:rsidR="0073274C">
        <w:rPr>
          <w:rFonts w:ascii="Times New Roman" w:eastAsia="宋体" w:hAnsi="Times New Roman" w:cs="Times New Roman" w:hint="eastAsia"/>
        </w:rPr>
        <w:t>，</w:t>
      </w:r>
      <w:r w:rsidR="0076676A">
        <w:rPr>
          <w:rFonts w:ascii="Times New Roman" w:eastAsia="宋体" w:hAnsi="Times New Roman" w:cs="Times New Roman"/>
        </w:rPr>
        <w:t xml:space="preserve"> GHGreduction</w:t>
      </w:r>
      <w:r w:rsidR="0076676A" w:rsidRPr="0076676A">
        <w:rPr>
          <w:rFonts w:ascii="Times New Roman" w:eastAsia="宋体" w:hAnsi="Times New Roman" w:cs="Times New Roman"/>
          <w:vertAlign w:val="subscript"/>
        </w:rPr>
        <w:t>s1</w:t>
      </w:r>
      <w:r w:rsidR="0076676A" w:rsidRPr="0076676A">
        <w:rPr>
          <w:rFonts w:ascii="Times New Roman" w:eastAsia="宋体" w:hAnsi="Times New Roman" w:cs="Times New Roman"/>
        </w:rPr>
        <w:t xml:space="preserve"> </w:t>
      </w:r>
      <w:r w:rsidR="0073274C" w:rsidRPr="0073274C">
        <w:rPr>
          <w:rFonts w:ascii="Times New Roman" w:eastAsia="宋体" w:hAnsi="Times New Roman" w:cs="Times New Roman"/>
        </w:rPr>
        <w:t>is the S1 scheme for greenhouse gas emissions reduction</w:t>
      </w:r>
      <w:r w:rsidR="0073274C">
        <w:rPr>
          <w:rFonts w:ascii="Times New Roman" w:eastAsia="宋体" w:hAnsi="Times New Roman" w:cs="Times New Roman"/>
        </w:rPr>
        <w:t>;</w:t>
      </w:r>
      <w:r w:rsidR="0076676A">
        <w:rPr>
          <w:rFonts w:ascii="Times New Roman" w:eastAsia="宋体" w:hAnsi="Times New Roman" w:cs="Times New Roman"/>
        </w:rPr>
        <w:t xml:space="preserve"> </w:t>
      </w:r>
      <w:proofErr w:type="spellStart"/>
      <w:r w:rsidR="0076676A">
        <w:rPr>
          <w:rFonts w:ascii="Times New Roman" w:eastAsia="宋体" w:hAnsi="Times New Roman" w:cs="Times New Roman"/>
        </w:rPr>
        <w:t>GHGemission</w:t>
      </w:r>
      <w:r w:rsidR="0076676A" w:rsidRPr="0076676A">
        <w:rPr>
          <w:rFonts w:ascii="Times New Roman" w:eastAsia="宋体" w:hAnsi="Times New Roman" w:cs="Times New Roman"/>
          <w:i/>
          <w:iCs/>
          <w:vertAlign w:val="subscript"/>
        </w:rPr>
        <w:t>i,j,k</w:t>
      </w:r>
      <w:proofErr w:type="spellEnd"/>
      <w:r w:rsidR="0076676A">
        <w:rPr>
          <w:rFonts w:ascii="Times New Roman" w:eastAsia="宋体" w:hAnsi="Times New Roman" w:cs="Times New Roman"/>
        </w:rPr>
        <w:t xml:space="preserve"> </w:t>
      </w:r>
      <w:r w:rsidR="0073274C">
        <w:rPr>
          <w:rFonts w:ascii="Times New Roman" w:eastAsia="宋体" w:hAnsi="Times New Roman" w:cs="Times New Roman"/>
        </w:rPr>
        <w:t>is t</w:t>
      </w:r>
      <w:r w:rsidR="0073274C" w:rsidRPr="0073274C">
        <w:rPr>
          <w:rFonts w:ascii="Times New Roman" w:eastAsia="宋体" w:hAnsi="Times New Roman" w:cs="Times New Roman"/>
        </w:rPr>
        <w:t xml:space="preserve">he greenhouse gas emissions of the </w:t>
      </w:r>
      <w:r w:rsidR="0073274C" w:rsidRPr="0073274C">
        <w:rPr>
          <w:rFonts w:ascii="Times New Roman" w:eastAsia="宋体" w:hAnsi="Times New Roman" w:cs="Times New Roman"/>
          <w:i/>
          <w:iCs/>
        </w:rPr>
        <w:t>k</w:t>
      </w:r>
      <w:r w:rsidR="0073274C" w:rsidRPr="0073274C">
        <w:rPr>
          <w:rFonts w:ascii="Times New Roman" w:eastAsia="宋体" w:hAnsi="Times New Roman" w:cs="Times New Roman"/>
        </w:rPr>
        <w:t>-</w:t>
      </w:r>
      <w:proofErr w:type="spellStart"/>
      <w:r w:rsidR="0073274C" w:rsidRPr="0073274C">
        <w:rPr>
          <w:rFonts w:ascii="Times New Roman" w:eastAsia="宋体" w:hAnsi="Times New Roman" w:cs="Times New Roman"/>
        </w:rPr>
        <w:t>th</w:t>
      </w:r>
      <w:proofErr w:type="spellEnd"/>
      <w:r w:rsidR="0073274C" w:rsidRPr="0073274C">
        <w:rPr>
          <w:rFonts w:ascii="Times New Roman" w:eastAsia="宋体" w:hAnsi="Times New Roman" w:cs="Times New Roman"/>
        </w:rPr>
        <w:t xml:space="preserve"> cogeneration unit in the</w:t>
      </w:r>
      <w:r w:rsidR="0073274C" w:rsidRPr="0073274C">
        <w:rPr>
          <w:rFonts w:ascii="Times New Roman" w:eastAsia="宋体" w:hAnsi="Times New Roman" w:cs="Times New Roman"/>
          <w:i/>
          <w:iCs/>
        </w:rPr>
        <w:t xml:space="preserve"> j</w:t>
      </w:r>
      <w:r w:rsidR="0073274C">
        <w:rPr>
          <w:rFonts w:ascii="Times New Roman" w:eastAsia="宋体" w:hAnsi="Times New Roman" w:cs="Times New Roman"/>
        </w:rPr>
        <w:t>-</w:t>
      </w:r>
      <w:proofErr w:type="spellStart"/>
      <w:r w:rsidR="0073274C" w:rsidRPr="0073274C">
        <w:rPr>
          <w:rFonts w:ascii="Times New Roman" w:eastAsia="宋体" w:hAnsi="Times New Roman" w:cs="Times New Roman"/>
        </w:rPr>
        <w:t>th</w:t>
      </w:r>
      <w:proofErr w:type="spellEnd"/>
      <w:r w:rsidR="0073274C" w:rsidRPr="0073274C">
        <w:rPr>
          <w:rFonts w:ascii="Times New Roman" w:eastAsia="宋体" w:hAnsi="Times New Roman" w:cs="Times New Roman"/>
        </w:rPr>
        <w:t xml:space="preserve"> industrial park of the </w:t>
      </w:r>
      <w:proofErr w:type="spellStart"/>
      <w:r w:rsidR="0073274C" w:rsidRPr="0073274C">
        <w:rPr>
          <w:rFonts w:ascii="Times New Roman" w:eastAsia="宋体" w:hAnsi="Times New Roman" w:cs="Times New Roman"/>
          <w:i/>
          <w:iCs/>
        </w:rPr>
        <w:t>i</w:t>
      </w:r>
      <w:r w:rsidR="0073274C" w:rsidRPr="0073274C">
        <w:rPr>
          <w:rFonts w:ascii="Times New Roman" w:eastAsia="宋体" w:hAnsi="Times New Roman" w:cs="Times New Roman"/>
        </w:rPr>
        <w:t>-th</w:t>
      </w:r>
      <w:proofErr w:type="spellEnd"/>
      <w:r w:rsidR="0073274C" w:rsidRPr="0073274C">
        <w:rPr>
          <w:rFonts w:ascii="Times New Roman" w:eastAsia="宋体" w:hAnsi="Times New Roman" w:cs="Times New Roman"/>
        </w:rPr>
        <w:t xml:space="preserve"> city before renovation</w:t>
      </w:r>
      <w:r w:rsidR="0073274C">
        <w:rPr>
          <w:rFonts w:ascii="Times New Roman" w:eastAsia="宋体" w:hAnsi="Times New Roman" w:cs="Times New Roman"/>
        </w:rPr>
        <w:t>;</w:t>
      </w:r>
      <w:r w:rsidR="0076676A">
        <w:rPr>
          <w:rFonts w:ascii="Times New Roman" w:eastAsia="宋体" w:hAnsi="Times New Roman" w:cs="Times New Roman"/>
        </w:rPr>
        <w:t xml:space="preserve"> </w:t>
      </w:r>
      <w:proofErr w:type="spellStart"/>
      <w:r w:rsidR="0076676A" w:rsidRPr="0076676A">
        <w:rPr>
          <w:rFonts w:ascii="Times New Roman" w:eastAsia="宋体" w:hAnsi="Times New Roman" w:cs="Times New Roman"/>
          <w:i/>
          <w:iCs/>
        </w:rPr>
        <w:t>η</w:t>
      </w:r>
      <w:r w:rsidR="0076676A" w:rsidRPr="0076676A">
        <w:rPr>
          <w:rFonts w:ascii="Times New Roman" w:eastAsia="宋体" w:hAnsi="Times New Roman" w:cs="Times New Roman"/>
          <w:i/>
          <w:iCs/>
          <w:vertAlign w:val="subscript"/>
        </w:rPr>
        <w:t>e,i,j</w:t>
      </w:r>
      <w:proofErr w:type="spellEnd"/>
      <w:r>
        <w:rPr>
          <w:rFonts w:ascii="Times New Roman" w:eastAsia="宋体" w:hAnsi="Times New Roman" w:cs="Times New Roman" w:hint="eastAsia"/>
        </w:rPr>
        <w:t>,</w:t>
      </w:r>
      <w:r>
        <w:rPr>
          <w:rFonts w:ascii="Times New Roman" w:eastAsia="宋体" w:hAnsi="Times New Roman" w:cs="Times New Roman"/>
        </w:rPr>
        <w:t xml:space="preserve"> </w:t>
      </w:r>
      <w:proofErr w:type="spellStart"/>
      <w:r w:rsidR="0076676A" w:rsidRPr="0076676A">
        <w:rPr>
          <w:rFonts w:ascii="Times New Roman" w:eastAsia="宋体" w:hAnsi="Times New Roman" w:cs="Times New Roman"/>
          <w:i/>
          <w:iCs/>
        </w:rPr>
        <w:t>λ</w:t>
      </w:r>
      <w:r w:rsidR="0076676A" w:rsidRPr="0076676A">
        <w:rPr>
          <w:rFonts w:ascii="Times New Roman" w:eastAsia="宋体" w:hAnsi="Times New Roman" w:cs="Times New Roman"/>
          <w:i/>
          <w:iCs/>
          <w:vertAlign w:val="subscript"/>
        </w:rPr>
        <w:t>i,j,k</w:t>
      </w:r>
      <w:proofErr w:type="spellEnd"/>
      <w:r>
        <w:rPr>
          <w:rFonts w:ascii="Times New Roman" w:eastAsia="宋体" w:hAnsi="Times New Roman" w:cs="Times New Roman" w:hint="eastAsia"/>
        </w:rPr>
        <w:t>,</w:t>
      </w:r>
      <w:r>
        <w:rPr>
          <w:rFonts w:ascii="Times New Roman" w:eastAsia="宋体" w:hAnsi="Times New Roman" w:cs="Times New Roman"/>
        </w:rPr>
        <w:t xml:space="preserve"> </w:t>
      </w:r>
      <w:proofErr w:type="spellStart"/>
      <w:r w:rsidR="0076676A" w:rsidRPr="0076676A">
        <w:rPr>
          <w:rFonts w:ascii="Times New Roman" w:eastAsia="宋体" w:hAnsi="Times New Roman" w:cs="Times New Roman"/>
          <w:i/>
          <w:iCs/>
        </w:rPr>
        <w:t>η</w:t>
      </w:r>
      <w:r w:rsidR="0076676A" w:rsidRPr="0076676A">
        <w:rPr>
          <w:rFonts w:ascii="Times New Roman" w:eastAsia="宋体" w:hAnsi="Times New Roman" w:cs="Times New Roman"/>
          <w:i/>
          <w:iCs/>
          <w:vertAlign w:val="subscript"/>
        </w:rPr>
        <w:t>i,</w:t>
      </w:r>
      <w:r w:rsidR="0076676A">
        <w:rPr>
          <w:rFonts w:ascii="Times New Roman" w:eastAsia="宋体" w:hAnsi="Times New Roman" w:cs="Times New Roman"/>
          <w:i/>
          <w:iCs/>
          <w:vertAlign w:val="subscript"/>
        </w:rPr>
        <w:t>j,k</w:t>
      </w:r>
      <w:proofErr w:type="spellEnd"/>
      <w:r>
        <w:rPr>
          <w:rFonts w:ascii="Times New Roman" w:eastAsia="宋体" w:hAnsi="Times New Roman" w:cs="Times New Roman" w:hint="eastAsia"/>
        </w:rPr>
        <w:t>,</w:t>
      </w:r>
      <w:r>
        <w:rPr>
          <w:rFonts w:ascii="Times New Roman" w:eastAsia="宋体" w:hAnsi="Times New Roman" w:cs="Times New Roman"/>
        </w:rPr>
        <w:t xml:space="preserve"> </w:t>
      </w:r>
      <w:r>
        <w:rPr>
          <w:rFonts w:ascii="宋体" w:eastAsia="宋体" w:hAnsi="宋体" w:cs="Times New Roman" w:hint="eastAsia"/>
        </w:rPr>
        <w:t>Δ</w:t>
      </w:r>
      <w:proofErr w:type="spellStart"/>
      <w:r w:rsidR="0076676A" w:rsidRPr="0076676A">
        <w:rPr>
          <w:rFonts w:ascii="Times New Roman" w:eastAsia="宋体" w:hAnsi="Times New Roman" w:cs="Times New Roman"/>
          <w:i/>
          <w:iCs/>
        </w:rPr>
        <w:t>η</w:t>
      </w:r>
      <w:r w:rsidR="0076676A" w:rsidRPr="0076676A">
        <w:rPr>
          <w:rFonts w:ascii="Times New Roman" w:eastAsia="宋体" w:hAnsi="Times New Roman" w:cs="Times New Roman"/>
          <w:i/>
          <w:iCs/>
          <w:vertAlign w:val="subscript"/>
        </w:rPr>
        <w:t>i,</w:t>
      </w:r>
      <w:r w:rsidR="0076676A">
        <w:rPr>
          <w:rFonts w:ascii="Times New Roman" w:eastAsia="宋体" w:hAnsi="Times New Roman" w:cs="Times New Roman"/>
          <w:i/>
          <w:iCs/>
          <w:vertAlign w:val="subscript"/>
        </w:rPr>
        <w:t>j,k</w:t>
      </w:r>
      <w:proofErr w:type="spellEnd"/>
      <w:r w:rsidR="0073274C" w:rsidRPr="0073274C">
        <w:rPr>
          <w:rFonts w:ascii="Times New Roman" w:eastAsia="宋体" w:hAnsi="Times New Roman" w:cs="Times New Roman"/>
        </w:rPr>
        <w:t xml:space="preserve"> is the electrical efficiency, thermoelectric ratio, energy efficiency</w:t>
      </w:r>
      <w:r>
        <w:rPr>
          <w:rFonts w:ascii="Times New Roman" w:eastAsia="宋体" w:hAnsi="Times New Roman" w:cs="Times New Roman"/>
        </w:rPr>
        <w:t xml:space="preserve"> </w:t>
      </w:r>
      <w:r w:rsidR="0073274C" w:rsidRPr="0073274C">
        <w:rPr>
          <w:rFonts w:ascii="Times New Roman" w:eastAsia="宋体" w:hAnsi="Times New Roman" w:cs="Times New Roman"/>
        </w:rPr>
        <w:t xml:space="preserve">and improved energy efficiency of the </w:t>
      </w:r>
      <w:r w:rsidR="0073274C" w:rsidRPr="0073274C">
        <w:rPr>
          <w:rFonts w:ascii="Times New Roman" w:eastAsia="宋体" w:hAnsi="Times New Roman" w:cs="Times New Roman"/>
          <w:i/>
          <w:iCs/>
        </w:rPr>
        <w:t>k</w:t>
      </w:r>
      <w:r w:rsidR="0073274C" w:rsidRPr="0073274C">
        <w:rPr>
          <w:rFonts w:ascii="Times New Roman" w:eastAsia="宋体" w:hAnsi="Times New Roman" w:cs="Times New Roman"/>
        </w:rPr>
        <w:t>-</w:t>
      </w:r>
      <w:proofErr w:type="spellStart"/>
      <w:r w:rsidR="0073274C" w:rsidRPr="0073274C">
        <w:rPr>
          <w:rFonts w:ascii="Times New Roman" w:eastAsia="宋体" w:hAnsi="Times New Roman" w:cs="Times New Roman"/>
        </w:rPr>
        <w:t>th</w:t>
      </w:r>
      <w:proofErr w:type="spellEnd"/>
      <w:r w:rsidR="0073274C" w:rsidRPr="0073274C">
        <w:rPr>
          <w:rFonts w:ascii="Times New Roman" w:eastAsia="宋体" w:hAnsi="Times New Roman" w:cs="Times New Roman"/>
        </w:rPr>
        <w:t xml:space="preserve"> cogeneration unit in the </w:t>
      </w:r>
      <w:r w:rsidR="0073274C" w:rsidRPr="0073274C">
        <w:rPr>
          <w:rFonts w:ascii="Times New Roman" w:eastAsia="宋体" w:hAnsi="Times New Roman" w:cs="Times New Roman"/>
          <w:i/>
          <w:iCs/>
        </w:rPr>
        <w:t>j</w:t>
      </w:r>
      <w:r w:rsidR="0073274C">
        <w:rPr>
          <w:rFonts w:ascii="Times New Roman" w:eastAsia="宋体" w:hAnsi="Times New Roman" w:cs="Times New Roman"/>
        </w:rPr>
        <w:t>-</w:t>
      </w:r>
      <w:proofErr w:type="spellStart"/>
      <w:r w:rsidR="0073274C" w:rsidRPr="0073274C">
        <w:rPr>
          <w:rFonts w:ascii="Times New Roman" w:eastAsia="宋体" w:hAnsi="Times New Roman" w:cs="Times New Roman"/>
        </w:rPr>
        <w:t>th</w:t>
      </w:r>
      <w:proofErr w:type="spellEnd"/>
      <w:r w:rsidR="0073274C" w:rsidRPr="0073274C">
        <w:rPr>
          <w:rFonts w:ascii="Times New Roman" w:eastAsia="宋体" w:hAnsi="Times New Roman" w:cs="Times New Roman"/>
        </w:rPr>
        <w:t xml:space="preserve"> industrial park of the </w:t>
      </w:r>
      <w:proofErr w:type="spellStart"/>
      <w:r w:rsidR="0073274C" w:rsidRPr="0073274C">
        <w:rPr>
          <w:rFonts w:ascii="Times New Roman" w:eastAsia="宋体" w:hAnsi="Times New Roman" w:cs="Times New Roman"/>
          <w:i/>
          <w:iCs/>
        </w:rPr>
        <w:t>i</w:t>
      </w:r>
      <w:r w:rsidR="0073274C" w:rsidRPr="0073274C">
        <w:rPr>
          <w:rFonts w:ascii="Times New Roman" w:eastAsia="宋体" w:hAnsi="Times New Roman" w:cs="Times New Roman"/>
        </w:rPr>
        <w:t>-th</w:t>
      </w:r>
      <w:proofErr w:type="spellEnd"/>
      <w:r w:rsidR="0073274C" w:rsidRPr="0073274C">
        <w:rPr>
          <w:rFonts w:ascii="Times New Roman" w:eastAsia="宋体" w:hAnsi="Times New Roman" w:cs="Times New Roman"/>
        </w:rPr>
        <w:t xml:space="preserve"> city.</w:t>
      </w:r>
    </w:p>
    <w:p w14:paraId="14876692" w14:textId="4A2F78DD" w:rsidR="00DE41A0" w:rsidRDefault="009128F8" w:rsidP="0076676A">
      <w:pPr>
        <w:spacing w:line="320" w:lineRule="exact"/>
        <w:rPr>
          <w:rFonts w:ascii="Times New Roman" w:hAnsi="Times New Roman" w:cs="Times New Roman"/>
          <w:szCs w:val="21"/>
        </w:rPr>
      </w:pPr>
      <w:r w:rsidRPr="00D44874">
        <w:rPr>
          <w:rFonts w:ascii="Times New Roman" w:hAnsi="Times New Roman" w:cs="Times New Roman" w:hint="eastAsia"/>
          <w:szCs w:val="21"/>
        </w:rPr>
        <w:t>S</w:t>
      </w:r>
      <w:r>
        <w:rPr>
          <w:rFonts w:ascii="Times New Roman" w:hAnsi="Times New Roman" w:cs="Times New Roman"/>
          <w:szCs w:val="21"/>
        </w:rPr>
        <w:t>2</w:t>
      </w:r>
      <w:r w:rsidRPr="00D44874">
        <w:rPr>
          <w:rFonts w:ascii="Times New Roman" w:hAnsi="Times New Roman" w:cs="Times New Roman"/>
          <w:szCs w:val="21"/>
        </w:rPr>
        <w:t xml:space="preserve">: </w:t>
      </w:r>
      <w:r w:rsidR="00DE41A0" w:rsidRPr="00DE41A0">
        <w:rPr>
          <w:rFonts w:ascii="Times New Roman" w:hAnsi="Times New Roman" w:cs="Times New Roman"/>
          <w:szCs w:val="21"/>
        </w:rPr>
        <w:t xml:space="preserve">Replacing coal-fired boilers with </w:t>
      </w:r>
      <w:r w:rsidRPr="00F26B4C">
        <w:rPr>
          <w:rFonts w:ascii="Times New Roman" w:eastAsia="宋体" w:hAnsi="Times New Roman" w:cs="Times New Roman" w:hint="eastAsia"/>
          <w:color w:val="000000"/>
          <w:kern w:val="0"/>
          <w:szCs w:val="21"/>
          <w14:ligatures w14:val="standardContextual"/>
        </w:rPr>
        <w:t>m</w:t>
      </w:r>
      <w:r w:rsidRPr="00F26B4C">
        <w:rPr>
          <w:rFonts w:ascii="Times New Roman" w:eastAsia="宋体" w:hAnsi="Times New Roman" w:cs="Times New Roman"/>
          <w:color w:val="000000"/>
          <w:kern w:val="0"/>
          <w:szCs w:val="21"/>
          <w14:ligatures w14:val="standardContextual"/>
        </w:rPr>
        <w:t xml:space="preserve">unicipal </w:t>
      </w:r>
      <w:r w:rsidRPr="00F26B4C">
        <w:rPr>
          <w:rFonts w:ascii="Times New Roman" w:eastAsia="宋体" w:hAnsi="Times New Roman" w:cs="Times New Roman" w:hint="eastAsia"/>
          <w:color w:val="000000"/>
          <w:kern w:val="0"/>
          <w:szCs w:val="21"/>
          <w14:ligatures w14:val="standardContextual"/>
        </w:rPr>
        <w:t>s</w:t>
      </w:r>
      <w:r w:rsidRPr="00F26B4C">
        <w:rPr>
          <w:rFonts w:ascii="Times New Roman" w:eastAsia="宋体" w:hAnsi="Times New Roman" w:cs="Times New Roman"/>
          <w:color w:val="000000"/>
          <w:kern w:val="0"/>
          <w:szCs w:val="21"/>
          <w14:ligatures w14:val="standardContextual"/>
        </w:rPr>
        <w:t xml:space="preserve">olid </w:t>
      </w:r>
      <w:r w:rsidRPr="00F26B4C">
        <w:rPr>
          <w:rFonts w:ascii="Times New Roman" w:eastAsia="宋体" w:hAnsi="Times New Roman" w:cs="Times New Roman" w:hint="eastAsia"/>
          <w:color w:val="000000"/>
          <w:kern w:val="0"/>
          <w:szCs w:val="21"/>
          <w14:ligatures w14:val="standardContextual"/>
        </w:rPr>
        <w:t>w</w:t>
      </w:r>
      <w:r w:rsidRPr="00F26B4C">
        <w:rPr>
          <w:rFonts w:ascii="Times New Roman" w:eastAsia="宋体" w:hAnsi="Times New Roman" w:cs="Times New Roman"/>
          <w:color w:val="000000"/>
          <w:kern w:val="0"/>
          <w:szCs w:val="21"/>
          <w14:ligatures w14:val="standardContextual"/>
        </w:rPr>
        <w:t>aste</w:t>
      </w:r>
      <w:r w:rsidR="00DE41A0" w:rsidRPr="00DE41A0">
        <w:rPr>
          <w:rFonts w:ascii="Times New Roman" w:hAnsi="Times New Roman" w:cs="Times New Roman"/>
          <w:szCs w:val="21"/>
        </w:rPr>
        <w:t xml:space="preserve"> incinerators</w:t>
      </w:r>
    </w:p>
    <w:p w14:paraId="450CE14B" w14:textId="39BCFC3A" w:rsidR="009128F8" w:rsidRDefault="009128F8" w:rsidP="0001583C">
      <w:pPr>
        <w:spacing w:line="320" w:lineRule="exact"/>
        <w:ind w:firstLineChars="200" w:firstLine="420"/>
        <w:rPr>
          <w:rFonts w:ascii="Times New Roman" w:hAnsi="Times New Roman" w:cs="Times New Roman"/>
          <w:szCs w:val="21"/>
        </w:rPr>
      </w:pPr>
      <w:r w:rsidRPr="009128F8">
        <w:rPr>
          <w:rFonts w:ascii="Times New Roman" w:hAnsi="Times New Roman" w:cs="Times New Roman"/>
          <w:szCs w:val="21"/>
        </w:rPr>
        <w:t xml:space="preserve">Most of municipal </w:t>
      </w:r>
      <w:r>
        <w:rPr>
          <w:rFonts w:ascii="Times New Roman" w:hAnsi="Times New Roman" w:cs="Times New Roman"/>
          <w:szCs w:val="21"/>
        </w:rPr>
        <w:t>solid</w:t>
      </w:r>
      <w:r w:rsidRPr="009128F8">
        <w:rPr>
          <w:rFonts w:ascii="Times New Roman" w:hAnsi="Times New Roman" w:cs="Times New Roman"/>
          <w:szCs w:val="21"/>
        </w:rPr>
        <w:t xml:space="preserve"> waste</w:t>
      </w:r>
      <w:r>
        <w:rPr>
          <w:rFonts w:ascii="Times New Roman" w:hAnsi="Times New Roman" w:cs="Times New Roman"/>
          <w:szCs w:val="21"/>
        </w:rPr>
        <w:t xml:space="preserve"> in China</w:t>
      </w:r>
      <w:r w:rsidRPr="009128F8">
        <w:rPr>
          <w:rFonts w:ascii="Times New Roman" w:hAnsi="Times New Roman" w:cs="Times New Roman"/>
          <w:szCs w:val="21"/>
        </w:rPr>
        <w:t xml:space="preserve"> is disposed of in landfills, which leads to wasted land resources and serious environmental pollution</w:t>
      </w:r>
      <w:r w:rsidRPr="009128F8">
        <w:rPr>
          <w:rFonts w:ascii="Times New Roman" w:hAnsi="Times New Roman" w:cs="Times New Roman"/>
          <w:szCs w:val="21"/>
          <w:vertAlign w:val="superscript"/>
        </w:rPr>
        <w:t>14</w:t>
      </w:r>
      <w:r>
        <w:rPr>
          <w:rFonts w:ascii="Times New Roman" w:hAnsi="Times New Roman" w:cs="Times New Roman"/>
          <w:szCs w:val="21"/>
        </w:rPr>
        <w:t xml:space="preserve">. </w:t>
      </w:r>
      <w:r w:rsidRPr="009128F8">
        <w:rPr>
          <w:rFonts w:ascii="Times New Roman" w:hAnsi="Times New Roman" w:cs="Times New Roman"/>
          <w:szCs w:val="21"/>
        </w:rPr>
        <w:t xml:space="preserve">The Chinese government has promoted municipal </w:t>
      </w:r>
      <w:r>
        <w:rPr>
          <w:rFonts w:ascii="Times New Roman" w:hAnsi="Times New Roman" w:cs="Times New Roman"/>
          <w:szCs w:val="21"/>
        </w:rPr>
        <w:t>solid</w:t>
      </w:r>
      <w:r w:rsidRPr="009128F8">
        <w:rPr>
          <w:rFonts w:ascii="Times New Roman" w:hAnsi="Times New Roman" w:cs="Times New Roman"/>
          <w:szCs w:val="21"/>
        </w:rPr>
        <w:t xml:space="preserve"> waste incineration in the 13th Five Year Plan, which is also widely adopted in industrial parks in China</w:t>
      </w:r>
      <w:r>
        <w:rPr>
          <w:rFonts w:ascii="Times New Roman" w:hAnsi="Times New Roman" w:cs="Times New Roman"/>
          <w:szCs w:val="21"/>
        </w:rPr>
        <w:t xml:space="preserve">. </w:t>
      </w:r>
      <w:r w:rsidRPr="009128F8">
        <w:rPr>
          <w:rFonts w:ascii="Times New Roman" w:hAnsi="Times New Roman" w:cs="Times New Roman"/>
          <w:szCs w:val="21"/>
        </w:rPr>
        <w:t xml:space="preserve">The total installed capacity of </w:t>
      </w:r>
      <w:r w:rsidRPr="00F26B4C">
        <w:rPr>
          <w:rFonts w:ascii="Times New Roman" w:eastAsia="宋体" w:hAnsi="Times New Roman" w:cs="Times New Roman" w:hint="eastAsia"/>
          <w:color w:val="000000"/>
          <w:kern w:val="0"/>
          <w:szCs w:val="21"/>
          <w14:ligatures w14:val="standardContextual"/>
        </w:rPr>
        <w:t>m</w:t>
      </w:r>
      <w:r w:rsidRPr="00F26B4C">
        <w:rPr>
          <w:rFonts w:ascii="Times New Roman" w:eastAsia="宋体" w:hAnsi="Times New Roman" w:cs="Times New Roman"/>
          <w:color w:val="000000"/>
          <w:kern w:val="0"/>
          <w:szCs w:val="21"/>
          <w14:ligatures w14:val="standardContextual"/>
        </w:rPr>
        <w:t>unicipal</w:t>
      </w:r>
      <w:r w:rsidRPr="009128F8">
        <w:rPr>
          <w:rFonts w:ascii="Times New Roman" w:hAnsi="Times New Roman" w:cs="Times New Roman"/>
          <w:szCs w:val="21"/>
        </w:rPr>
        <w:t xml:space="preserve"> solid waste incineration in industrial parks in China is 2.4GW, accounting for 55% of the total capacity</w:t>
      </w:r>
      <w:r>
        <w:rPr>
          <w:rFonts w:ascii="Times New Roman" w:hAnsi="Times New Roman" w:cs="Times New Roman"/>
          <w:szCs w:val="21"/>
        </w:rPr>
        <w:t xml:space="preserve">. </w:t>
      </w:r>
      <w:r w:rsidR="0001583C" w:rsidRPr="0001583C">
        <w:rPr>
          <w:rFonts w:ascii="Times New Roman" w:hAnsi="Times New Roman" w:cs="Times New Roman"/>
          <w:szCs w:val="21"/>
        </w:rPr>
        <w:t xml:space="preserve">Previous research has shown that the installed capacity of solid waste incineration devices is 3-30MW, </w:t>
      </w:r>
      <w:r w:rsidR="0001583C">
        <w:rPr>
          <w:rFonts w:ascii="Times New Roman" w:hAnsi="Times New Roman" w:cs="Times New Roman"/>
          <w:szCs w:val="21"/>
        </w:rPr>
        <w:t xml:space="preserve">and </w:t>
      </w:r>
      <w:r w:rsidR="0001583C" w:rsidRPr="0001583C">
        <w:rPr>
          <w:rFonts w:ascii="Times New Roman" w:hAnsi="Times New Roman" w:cs="Times New Roman"/>
          <w:szCs w:val="21"/>
        </w:rPr>
        <w:t>us</w:t>
      </w:r>
      <w:r w:rsidR="0001583C">
        <w:rPr>
          <w:rFonts w:ascii="Times New Roman" w:hAnsi="Times New Roman" w:cs="Times New Roman"/>
          <w:szCs w:val="21"/>
        </w:rPr>
        <w:t>e</w:t>
      </w:r>
      <w:r w:rsidR="0001583C" w:rsidRPr="0001583C">
        <w:rPr>
          <w:rFonts w:ascii="Times New Roman" w:hAnsi="Times New Roman" w:cs="Times New Roman"/>
          <w:szCs w:val="21"/>
        </w:rPr>
        <w:t xml:space="preserve"> them for power generation and heating can improve environm</w:t>
      </w:r>
      <w:r w:rsidR="0001583C" w:rsidRPr="00B04AF5">
        <w:rPr>
          <w:rFonts w:ascii="Times New Roman" w:hAnsi="Times New Roman" w:cs="Times New Roman"/>
          <w:szCs w:val="21"/>
        </w:rPr>
        <w:t>ental performance</w:t>
      </w:r>
      <w:r w:rsidR="0001583C" w:rsidRPr="00B04AF5">
        <w:rPr>
          <w:rFonts w:ascii="Times New Roman" w:hAnsi="Times New Roman" w:cs="Times New Roman"/>
          <w:szCs w:val="21"/>
          <w:vertAlign w:val="superscript"/>
        </w:rPr>
        <w:t>16</w:t>
      </w:r>
      <w:r w:rsidR="0001583C" w:rsidRPr="00B04AF5">
        <w:rPr>
          <w:rFonts w:ascii="Times New Roman" w:hAnsi="Times New Roman" w:cs="Times New Roman"/>
          <w:szCs w:val="21"/>
        </w:rPr>
        <w:t xml:space="preserve">. We use </w:t>
      </w:r>
      <w:r w:rsidR="0001583C" w:rsidRPr="00B04AF5">
        <w:rPr>
          <w:rFonts w:ascii="Times New Roman" w:eastAsia="宋体" w:hAnsi="Times New Roman" w:cs="Times New Roman" w:hint="eastAsia"/>
          <w:kern w:val="0"/>
          <w:szCs w:val="21"/>
          <w14:ligatures w14:val="standardContextual"/>
        </w:rPr>
        <w:t>m</w:t>
      </w:r>
      <w:r w:rsidR="0001583C" w:rsidRPr="00B04AF5">
        <w:rPr>
          <w:rFonts w:ascii="Times New Roman" w:eastAsia="宋体" w:hAnsi="Times New Roman" w:cs="Times New Roman"/>
          <w:kern w:val="0"/>
          <w:szCs w:val="21"/>
          <w14:ligatures w14:val="standardContextual"/>
        </w:rPr>
        <w:t>unicipal</w:t>
      </w:r>
      <w:r w:rsidR="0001583C" w:rsidRPr="00B04AF5">
        <w:rPr>
          <w:rFonts w:ascii="Times New Roman" w:hAnsi="Times New Roman" w:cs="Times New Roman"/>
          <w:szCs w:val="21"/>
        </w:rPr>
        <w:t xml:space="preserve"> solid waste incinerato</w:t>
      </w:r>
      <w:r w:rsidR="0001583C" w:rsidRPr="0001583C">
        <w:rPr>
          <w:rFonts w:ascii="Times New Roman" w:hAnsi="Times New Roman" w:cs="Times New Roman"/>
          <w:szCs w:val="21"/>
        </w:rPr>
        <w:t>rs to replace coal-fired boilers in industrial parks to achieve energy conservation and emission reduction.</w:t>
      </w:r>
    </w:p>
    <w:p w14:paraId="46CBDBAD" w14:textId="56544722" w:rsidR="0001583C" w:rsidRDefault="0001583C" w:rsidP="0001583C">
      <w:pPr>
        <w:spacing w:line="320" w:lineRule="exact"/>
        <w:ind w:firstLineChars="200" w:firstLine="420"/>
        <w:rPr>
          <w:rFonts w:ascii="Times New Roman" w:hAnsi="Times New Roman" w:cs="Times New Roman"/>
          <w:szCs w:val="21"/>
        </w:rPr>
      </w:pPr>
      <w:r w:rsidRPr="0001583C">
        <w:rPr>
          <w:rFonts w:ascii="Times New Roman" w:hAnsi="Times New Roman" w:cs="Times New Roman"/>
          <w:szCs w:val="21"/>
        </w:rPr>
        <w:t xml:space="preserve">The installed capacity of </w:t>
      </w:r>
      <w:r w:rsidRPr="00F26B4C">
        <w:rPr>
          <w:rFonts w:ascii="Times New Roman" w:eastAsia="宋体" w:hAnsi="Times New Roman" w:cs="Times New Roman" w:hint="eastAsia"/>
          <w:color w:val="000000"/>
          <w:kern w:val="0"/>
          <w:szCs w:val="21"/>
          <w14:ligatures w14:val="standardContextual"/>
        </w:rPr>
        <w:t>m</w:t>
      </w:r>
      <w:r w:rsidRPr="00F26B4C">
        <w:rPr>
          <w:rFonts w:ascii="Times New Roman" w:eastAsia="宋体" w:hAnsi="Times New Roman" w:cs="Times New Roman"/>
          <w:color w:val="000000"/>
          <w:kern w:val="0"/>
          <w:szCs w:val="21"/>
          <w14:ligatures w14:val="standardContextual"/>
        </w:rPr>
        <w:t xml:space="preserve">unicipal </w:t>
      </w:r>
      <w:r w:rsidRPr="00F26B4C">
        <w:rPr>
          <w:rFonts w:ascii="Times New Roman" w:eastAsia="宋体" w:hAnsi="Times New Roman" w:cs="Times New Roman" w:hint="eastAsia"/>
          <w:color w:val="000000"/>
          <w:kern w:val="0"/>
          <w:szCs w:val="21"/>
          <w14:ligatures w14:val="standardContextual"/>
        </w:rPr>
        <w:t>s</w:t>
      </w:r>
      <w:r w:rsidRPr="00F26B4C">
        <w:rPr>
          <w:rFonts w:ascii="Times New Roman" w:eastAsia="宋体" w:hAnsi="Times New Roman" w:cs="Times New Roman"/>
          <w:color w:val="000000"/>
          <w:kern w:val="0"/>
          <w:szCs w:val="21"/>
          <w14:ligatures w14:val="standardContextual"/>
        </w:rPr>
        <w:t xml:space="preserve">olid </w:t>
      </w:r>
      <w:r w:rsidRPr="00F26B4C">
        <w:rPr>
          <w:rFonts w:ascii="Times New Roman" w:eastAsia="宋体" w:hAnsi="Times New Roman" w:cs="Times New Roman" w:hint="eastAsia"/>
          <w:color w:val="000000"/>
          <w:kern w:val="0"/>
          <w:szCs w:val="21"/>
          <w14:ligatures w14:val="standardContextual"/>
        </w:rPr>
        <w:t>w</w:t>
      </w:r>
      <w:r w:rsidRPr="00F26B4C">
        <w:rPr>
          <w:rFonts w:ascii="Times New Roman" w:eastAsia="宋体" w:hAnsi="Times New Roman" w:cs="Times New Roman"/>
          <w:color w:val="000000"/>
          <w:kern w:val="0"/>
          <w:szCs w:val="21"/>
          <w14:ligatures w14:val="standardContextual"/>
        </w:rPr>
        <w:t>aste</w:t>
      </w:r>
      <w:r w:rsidRPr="00DE41A0">
        <w:rPr>
          <w:rFonts w:ascii="Times New Roman" w:hAnsi="Times New Roman" w:cs="Times New Roman"/>
          <w:szCs w:val="21"/>
        </w:rPr>
        <w:t xml:space="preserve"> incinerators</w:t>
      </w:r>
      <w:r w:rsidRPr="0001583C">
        <w:rPr>
          <w:rFonts w:ascii="Times New Roman" w:hAnsi="Times New Roman" w:cs="Times New Roman"/>
          <w:szCs w:val="21"/>
        </w:rPr>
        <w:t xml:space="preserve"> in China in 2014 was 4.3GW, and in 2020 it was 7.5GW</w:t>
      </w:r>
      <w:r w:rsidRPr="0001583C">
        <w:rPr>
          <w:rFonts w:ascii="Times New Roman" w:hAnsi="Times New Roman" w:cs="Times New Roman"/>
          <w:szCs w:val="21"/>
          <w:vertAlign w:val="superscript"/>
        </w:rPr>
        <w:t>15</w:t>
      </w:r>
      <w:r w:rsidRPr="0001583C">
        <w:rPr>
          <w:rFonts w:ascii="Times New Roman" w:hAnsi="Times New Roman" w:cs="Times New Roman"/>
          <w:szCs w:val="21"/>
        </w:rPr>
        <w:t xml:space="preserve">. Based on this growth rate, the installed capacity of </w:t>
      </w:r>
      <w:r w:rsidRPr="00F26B4C">
        <w:rPr>
          <w:rFonts w:ascii="Times New Roman" w:eastAsia="宋体" w:hAnsi="Times New Roman" w:cs="Times New Roman" w:hint="eastAsia"/>
          <w:color w:val="000000"/>
          <w:kern w:val="0"/>
          <w:szCs w:val="21"/>
          <w14:ligatures w14:val="standardContextual"/>
        </w:rPr>
        <w:t>m</w:t>
      </w:r>
      <w:r w:rsidRPr="00F26B4C">
        <w:rPr>
          <w:rFonts w:ascii="Times New Roman" w:eastAsia="宋体" w:hAnsi="Times New Roman" w:cs="Times New Roman"/>
          <w:color w:val="000000"/>
          <w:kern w:val="0"/>
          <w:szCs w:val="21"/>
          <w14:ligatures w14:val="standardContextual"/>
        </w:rPr>
        <w:t xml:space="preserve">unicipal </w:t>
      </w:r>
      <w:r w:rsidRPr="00F26B4C">
        <w:rPr>
          <w:rFonts w:ascii="Times New Roman" w:eastAsia="宋体" w:hAnsi="Times New Roman" w:cs="Times New Roman" w:hint="eastAsia"/>
          <w:color w:val="000000"/>
          <w:kern w:val="0"/>
          <w:szCs w:val="21"/>
          <w14:ligatures w14:val="standardContextual"/>
        </w:rPr>
        <w:t>s</w:t>
      </w:r>
      <w:r w:rsidRPr="00F26B4C">
        <w:rPr>
          <w:rFonts w:ascii="Times New Roman" w:eastAsia="宋体" w:hAnsi="Times New Roman" w:cs="Times New Roman"/>
          <w:color w:val="000000"/>
          <w:kern w:val="0"/>
          <w:szCs w:val="21"/>
          <w14:ligatures w14:val="standardContextual"/>
        </w:rPr>
        <w:t xml:space="preserve">olid </w:t>
      </w:r>
      <w:r w:rsidRPr="00F26B4C">
        <w:rPr>
          <w:rFonts w:ascii="Times New Roman" w:eastAsia="宋体" w:hAnsi="Times New Roman" w:cs="Times New Roman" w:hint="eastAsia"/>
          <w:color w:val="000000"/>
          <w:kern w:val="0"/>
          <w:szCs w:val="21"/>
          <w14:ligatures w14:val="standardContextual"/>
        </w:rPr>
        <w:t>w</w:t>
      </w:r>
      <w:r w:rsidRPr="00F26B4C">
        <w:rPr>
          <w:rFonts w:ascii="Times New Roman" w:eastAsia="宋体" w:hAnsi="Times New Roman" w:cs="Times New Roman"/>
          <w:color w:val="000000"/>
          <w:kern w:val="0"/>
          <w:szCs w:val="21"/>
          <w14:ligatures w14:val="standardContextual"/>
        </w:rPr>
        <w:t>aste</w:t>
      </w:r>
      <w:r w:rsidRPr="00DE41A0">
        <w:rPr>
          <w:rFonts w:ascii="Times New Roman" w:hAnsi="Times New Roman" w:cs="Times New Roman"/>
          <w:szCs w:val="21"/>
        </w:rPr>
        <w:t xml:space="preserve"> incinerators</w:t>
      </w:r>
      <w:r w:rsidRPr="0001583C">
        <w:rPr>
          <w:rFonts w:ascii="Times New Roman" w:hAnsi="Times New Roman" w:cs="Times New Roman"/>
          <w:szCs w:val="21"/>
        </w:rPr>
        <w:t xml:space="preserve"> in China will be 31.3GW by 2035. Assuming that the proportion of </w:t>
      </w:r>
      <w:r w:rsidRPr="00F26B4C">
        <w:rPr>
          <w:rFonts w:ascii="Times New Roman" w:eastAsia="宋体" w:hAnsi="Times New Roman" w:cs="Times New Roman" w:hint="eastAsia"/>
          <w:color w:val="000000"/>
          <w:kern w:val="0"/>
          <w:szCs w:val="21"/>
          <w14:ligatures w14:val="standardContextual"/>
        </w:rPr>
        <w:t>m</w:t>
      </w:r>
      <w:r w:rsidRPr="00F26B4C">
        <w:rPr>
          <w:rFonts w:ascii="Times New Roman" w:eastAsia="宋体" w:hAnsi="Times New Roman" w:cs="Times New Roman"/>
          <w:color w:val="000000"/>
          <w:kern w:val="0"/>
          <w:szCs w:val="21"/>
          <w14:ligatures w14:val="standardContextual"/>
        </w:rPr>
        <w:t xml:space="preserve">unicipal </w:t>
      </w:r>
      <w:r w:rsidRPr="00F26B4C">
        <w:rPr>
          <w:rFonts w:ascii="Times New Roman" w:eastAsia="宋体" w:hAnsi="Times New Roman" w:cs="Times New Roman" w:hint="eastAsia"/>
          <w:color w:val="000000"/>
          <w:kern w:val="0"/>
          <w:szCs w:val="21"/>
          <w14:ligatures w14:val="standardContextual"/>
        </w:rPr>
        <w:t>s</w:t>
      </w:r>
      <w:r w:rsidRPr="00F26B4C">
        <w:rPr>
          <w:rFonts w:ascii="Times New Roman" w:eastAsia="宋体" w:hAnsi="Times New Roman" w:cs="Times New Roman"/>
          <w:color w:val="000000"/>
          <w:kern w:val="0"/>
          <w:szCs w:val="21"/>
          <w14:ligatures w14:val="standardContextual"/>
        </w:rPr>
        <w:t xml:space="preserve">olid </w:t>
      </w:r>
      <w:r w:rsidRPr="00F26B4C">
        <w:rPr>
          <w:rFonts w:ascii="Times New Roman" w:eastAsia="宋体" w:hAnsi="Times New Roman" w:cs="Times New Roman" w:hint="eastAsia"/>
          <w:color w:val="000000"/>
          <w:kern w:val="0"/>
          <w:szCs w:val="21"/>
          <w14:ligatures w14:val="standardContextual"/>
        </w:rPr>
        <w:t>w</w:t>
      </w:r>
      <w:r w:rsidRPr="00F26B4C">
        <w:rPr>
          <w:rFonts w:ascii="Times New Roman" w:eastAsia="宋体" w:hAnsi="Times New Roman" w:cs="Times New Roman"/>
          <w:color w:val="000000"/>
          <w:kern w:val="0"/>
          <w:szCs w:val="21"/>
          <w14:ligatures w14:val="standardContextual"/>
        </w:rPr>
        <w:t>aste</w:t>
      </w:r>
      <w:r w:rsidRPr="00DE41A0">
        <w:rPr>
          <w:rFonts w:ascii="Times New Roman" w:hAnsi="Times New Roman" w:cs="Times New Roman"/>
          <w:szCs w:val="21"/>
        </w:rPr>
        <w:t xml:space="preserve"> incinerators</w:t>
      </w:r>
      <w:r w:rsidRPr="0001583C">
        <w:rPr>
          <w:rFonts w:ascii="Times New Roman" w:hAnsi="Times New Roman" w:cs="Times New Roman"/>
          <w:szCs w:val="21"/>
        </w:rPr>
        <w:t xml:space="preserve"> installed capacity in industrial parks remains unchanged at around 50%, the installed capacity of </w:t>
      </w:r>
      <w:r w:rsidR="002E59B1" w:rsidRPr="00F26B4C">
        <w:rPr>
          <w:rFonts w:ascii="Times New Roman" w:eastAsia="宋体" w:hAnsi="Times New Roman" w:cs="Times New Roman" w:hint="eastAsia"/>
          <w:color w:val="000000"/>
          <w:kern w:val="0"/>
          <w:szCs w:val="21"/>
          <w14:ligatures w14:val="standardContextual"/>
        </w:rPr>
        <w:t>m</w:t>
      </w:r>
      <w:r w:rsidR="002E59B1" w:rsidRPr="00F26B4C">
        <w:rPr>
          <w:rFonts w:ascii="Times New Roman" w:eastAsia="宋体" w:hAnsi="Times New Roman" w:cs="Times New Roman"/>
          <w:color w:val="000000"/>
          <w:kern w:val="0"/>
          <w:szCs w:val="21"/>
          <w14:ligatures w14:val="standardContextual"/>
        </w:rPr>
        <w:t xml:space="preserve">unicipal </w:t>
      </w:r>
      <w:r w:rsidR="002E59B1" w:rsidRPr="00F26B4C">
        <w:rPr>
          <w:rFonts w:ascii="Times New Roman" w:eastAsia="宋体" w:hAnsi="Times New Roman" w:cs="Times New Roman" w:hint="eastAsia"/>
          <w:color w:val="000000"/>
          <w:kern w:val="0"/>
          <w:szCs w:val="21"/>
          <w14:ligatures w14:val="standardContextual"/>
        </w:rPr>
        <w:t>s</w:t>
      </w:r>
      <w:r w:rsidR="002E59B1" w:rsidRPr="00F26B4C">
        <w:rPr>
          <w:rFonts w:ascii="Times New Roman" w:eastAsia="宋体" w:hAnsi="Times New Roman" w:cs="Times New Roman"/>
          <w:color w:val="000000"/>
          <w:kern w:val="0"/>
          <w:szCs w:val="21"/>
          <w14:ligatures w14:val="standardContextual"/>
        </w:rPr>
        <w:t xml:space="preserve">olid </w:t>
      </w:r>
      <w:r w:rsidR="002E59B1" w:rsidRPr="00F26B4C">
        <w:rPr>
          <w:rFonts w:ascii="Times New Roman" w:eastAsia="宋体" w:hAnsi="Times New Roman" w:cs="Times New Roman" w:hint="eastAsia"/>
          <w:color w:val="000000"/>
          <w:kern w:val="0"/>
          <w:szCs w:val="21"/>
          <w14:ligatures w14:val="standardContextual"/>
        </w:rPr>
        <w:t>w</w:t>
      </w:r>
      <w:r w:rsidR="002E59B1" w:rsidRPr="00F26B4C">
        <w:rPr>
          <w:rFonts w:ascii="Times New Roman" w:eastAsia="宋体" w:hAnsi="Times New Roman" w:cs="Times New Roman"/>
          <w:color w:val="000000"/>
          <w:kern w:val="0"/>
          <w:szCs w:val="21"/>
          <w14:ligatures w14:val="standardContextual"/>
        </w:rPr>
        <w:t>aste</w:t>
      </w:r>
      <w:r w:rsidR="002E59B1" w:rsidRPr="00DE41A0">
        <w:rPr>
          <w:rFonts w:ascii="Times New Roman" w:hAnsi="Times New Roman" w:cs="Times New Roman"/>
          <w:szCs w:val="21"/>
        </w:rPr>
        <w:t xml:space="preserve"> incinerators</w:t>
      </w:r>
      <w:r w:rsidRPr="0001583C">
        <w:rPr>
          <w:rFonts w:ascii="Times New Roman" w:hAnsi="Times New Roman" w:cs="Times New Roman"/>
          <w:szCs w:val="21"/>
        </w:rPr>
        <w:t xml:space="preserve"> in 2035 is estimated based on the proportion of existing </w:t>
      </w:r>
      <w:r w:rsidR="002E59B1" w:rsidRPr="00F26B4C">
        <w:rPr>
          <w:rFonts w:ascii="Times New Roman" w:eastAsia="宋体" w:hAnsi="Times New Roman" w:cs="Times New Roman" w:hint="eastAsia"/>
          <w:color w:val="000000"/>
          <w:kern w:val="0"/>
          <w:szCs w:val="21"/>
          <w14:ligatures w14:val="standardContextual"/>
        </w:rPr>
        <w:t>m</w:t>
      </w:r>
      <w:r w:rsidR="002E59B1" w:rsidRPr="00F26B4C">
        <w:rPr>
          <w:rFonts w:ascii="Times New Roman" w:eastAsia="宋体" w:hAnsi="Times New Roman" w:cs="Times New Roman"/>
          <w:color w:val="000000"/>
          <w:kern w:val="0"/>
          <w:szCs w:val="21"/>
          <w14:ligatures w14:val="standardContextual"/>
        </w:rPr>
        <w:t xml:space="preserve">unicipal </w:t>
      </w:r>
      <w:r w:rsidR="002E59B1" w:rsidRPr="00F26B4C">
        <w:rPr>
          <w:rFonts w:ascii="Times New Roman" w:eastAsia="宋体" w:hAnsi="Times New Roman" w:cs="Times New Roman" w:hint="eastAsia"/>
          <w:color w:val="000000"/>
          <w:kern w:val="0"/>
          <w:szCs w:val="21"/>
          <w14:ligatures w14:val="standardContextual"/>
        </w:rPr>
        <w:t>s</w:t>
      </w:r>
      <w:r w:rsidR="002E59B1" w:rsidRPr="00F26B4C">
        <w:rPr>
          <w:rFonts w:ascii="Times New Roman" w:eastAsia="宋体" w:hAnsi="Times New Roman" w:cs="Times New Roman"/>
          <w:color w:val="000000"/>
          <w:kern w:val="0"/>
          <w:szCs w:val="21"/>
          <w14:ligatures w14:val="standardContextual"/>
        </w:rPr>
        <w:t xml:space="preserve">olid </w:t>
      </w:r>
      <w:r w:rsidR="002E59B1" w:rsidRPr="00F26B4C">
        <w:rPr>
          <w:rFonts w:ascii="Times New Roman" w:eastAsia="宋体" w:hAnsi="Times New Roman" w:cs="Times New Roman" w:hint="eastAsia"/>
          <w:color w:val="000000"/>
          <w:kern w:val="0"/>
          <w:szCs w:val="21"/>
          <w14:ligatures w14:val="standardContextual"/>
        </w:rPr>
        <w:t>w</w:t>
      </w:r>
      <w:r w:rsidR="002E59B1" w:rsidRPr="00F26B4C">
        <w:rPr>
          <w:rFonts w:ascii="Times New Roman" w:eastAsia="宋体" w:hAnsi="Times New Roman" w:cs="Times New Roman"/>
          <w:color w:val="000000"/>
          <w:kern w:val="0"/>
          <w:szCs w:val="21"/>
          <w14:ligatures w14:val="standardContextual"/>
        </w:rPr>
        <w:t>aste</w:t>
      </w:r>
      <w:r w:rsidR="002E59B1" w:rsidRPr="00DE41A0">
        <w:rPr>
          <w:rFonts w:ascii="Times New Roman" w:hAnsi="Times New Roman" w:cs="Times New Roman"/>
          <w:szCs w:val="21"/>
        </w:rPr>
        <w:t xml:space="preserve"> incinerators</w:t>
      </w:r>
      <w:r w:rsidRPr="0001583C">
        <w:rPr>
          <w:rFonts w:ascii="Times New Roman" w:hAnsi="Times New Roman" w:cs="Times New Roman"/>
          <w:szCs w:val="21"/>
        </w:rPr>
        <w:t xml:space="preserve"> installed capacity in the Yangtze River Delta, in order to determine the quota for cities within the Yangtze River Delta urban cluster by 2035, The newly added </w:t>
      </w:r>
      <w:r w:rsidR="002E59B1" w:rsidRPr="00F26B4C">
        <w:rPr>
          <w:rFonts w:ascii="Times New Roman" w:eastAsia="宋体" w:hAnsi="Times New Roman" w:cs="Times New Roman" w:hint="eastAsia"/>
          <w:color w:val="000000"/>
          <w:kern w:val="0"/>
          <w:szCs w:val="21"/>
          <w14:ligatures w14:val="standardContextual"/>
        </w:rPr>
        <w:t>m</w:t>
      </w:r>
      <w:r w:rsidR="002E59B1" w:rsidRPr="00F26B4C">
        <w:rPr>
          <w:rFonts w:ascii="Times New Roman" w:eastAsia="宋体" w:hAnsi="Times New Roman" w:cs="Times New Roman"/>
          <w:color w:val="000000"/>
          <w:kern w:val="0"/>
          <w:szCs w:val="21"/>
          <w14:ligatures w14:val="standardContextual"/>
        </w:rPr>
        <w:t xml:space="preserve">unicipal </w:t>
      </w:r>
      <w:r w:rsidR="002E59B1" w:rsidRPr="00F26B4C">
        <w:rPr>
          <w:rFonts w:ascii="Times New Roman" w:eastAsia="宋体" w:hAnsi="Times New Roman" w:cs="Times New Roman" w:hint="eastAsia"/>
          <w:color w:val="000000"/>
          <w:kern w:val="0"/>
          <w:szCs w:val="21"/>
          <w14:ligatures w14:val="standardContextual"/>
        </w:rPr>
        <w:t>s</w:t>
      </w:r>
      <w:r w:rsidR="002E59B1" w:rsidRPr="00F26B4C">
        <w:rPr>
          <w:rFonts w:ascii="Times New Roman" w:eastAsia="宋体" w:hAnsi="Times New Roman" w:cs="Times New Roman"/>
          <w:color w:val="000000"/>
          <w:kern w:val="0"/>
          <w:szCs w:val="21"/>
          <w14:ligatures w14:val="standardContextual"/>
        </w:rPr>
        <w:t xml:space="preserve">olid </w:t>
      </w:r>
      <w:r w:rsidR="002E59B1" w:rsidRPr="00F26B4C">
        <w:rPr>
          <w:rFonts w:ascii="Times New Roman" w:eastAsia="宋体" w:hAnsi="Times New Roman" w:cs="Times New Roman" w:hint="eastAsia"/>
          <w:color w:val="000000"/>
          <w:kern w:val="0"/>
          <w:szCs w:val="21"/>
          <w14:ligatures w14:val="standardContextual"/>
        </w:rPr>
        <w:t>w</w:t>
      </w:r>
      <w:r w:rsidR="002E59B1" w:rsidRPr="00F26B4C">
        <w:rPr>
          <w:rFonts w:ascii="Times New Roman" w:eastAsia="宋体" w:hAnsi="Times New Roman" w:cs="Times New Roman"/>
          <w:color w:val="000000"/>
          <w:kern w:val="0"/>
          <w:szCs w:val="21"/>
          <w14:ligatures w14:val="standardContextual"/>
        </w:rPr>
        <w:t>aste</w:t>
      </w:r>
      <w:r w:rsidR="002E59B1" w:rsidRPr="00DE41A0">
        <w:rPr>
          <w:rFonts w:ascii="Times New Roman" w:hAnsi="Times New Roman" w:cs="Times New Roman"/>
          <w:szCs w:val="21"/>
        </w:rPr>
        <w:t xml:space="preserve"> incinerators</w:t>
      </w:r>
      <w:r w:rsidRPr="0001583C">
        <w:rPr>
          <w:rFonts w:ascii="Times New Roman" w:hAnsi="Times New Roman" w:cs="Times New Roman"/>
          <w:szCs w:val="21"/>
        </w:rPr>
        <w:t xml:space="preserve"> installed capacity for industrial parks in Shanghai is </w:t>
      </w:r>
      <w:r w:rsidRPr="0001583C">
        <w:rPr>
          <w:rFonts w:ascii="Times New Roman" w:hAnsi="Times New Roman" w:cs="Times New Roman"/>
          <w:szCs w:val="21"/>
        </w:rPr>
        <w:lastRenderedPageBreak/>
        <w:t>136MW, 1184MW in Jiangsu Province, 670MW in Zhejiang Province, and 502MW in Anhui Province.</w:t>
      </w:r>
    </w:p>
    <w:p w14:paraId="30DCFF8D" w14:textId="272B23D5" w:rsidR="002E59B1" w:rsidRDefault="002E59B1" w:rsidP="0001583C">
      <w:pPr>
        <w:spacing w:line="320" w:lineRule="exact"/>
        <w:ind w:firstLineChars="200" w:firstLine="420"/>
        <w:rPr>
          <w:rFonts w:ascii="Times New Roman" w:hAnsi="Times New Roman" w:cs="Times New Roman"/>
          <w:szCs w:val="21"/>
        </w:rPr>
      </w:pPr>
      <w:r w:rsidRPr="002E59B1">
        <w:rPr>
          <w:rFonts w:ascii="Times New Roman" w:hAnsi="Times New Roman" w:cs="Times New Roman"/>
          <w:szCs w:val="21"/>
        </w:rPr>
        <w:t xml:space="preserve">Coal fired units with installed capacity of 3-30MW are defined as units that need to be retrofitted. Compared to small units, larger units have higher thermal efficiency and better energy-saving and emission reduction effects. Therefore, priority is given to retrofitting small capacity coal fired units to </w:t>
      </w:r>
      <w:r w:rsidRPr="00F26B4C">
        <w:rPr>
          <w:rFonts w:ascii="Times New Roman" w:eastAsia="宋体" w:hAnsi="Times New Roman" w:cs="Times New Roman" w:hint="eastAsia"/>
          <w:color w:val="000000"/>
          <w:kern w:val="0"/>
          <w:szCs w:val="21"/>
          <w14:ligatures w14:val="standardContextual"/>
        </w:rPr>
        <w:t>m</w:t>
      </w:r>
      <w:r w:rsidRPr="00F26B4C">
        <w:rPr>
          <w:rFonts w:ascii="Times New Roman" w:eastAsia="宋体" w:hAnsi="Times New Roman" w:cs="Times New Roman"/>
          <w:color w:val="000000"/>
          <w:kern w:val="0"/>
          <w:szCs w:val="21"/>
          <w14:ligatures w14:val="standardContextual"/>
        </w:rPr>
        <w:t xml:space="preserve">unicipal </w:t>
      </w:r>
      <w:r w:rsidRPr="00F26B4C">
        <w:rPr>
          <w:rFonts w:ascii="Times New Roman" w:eastAsia="宋体" w:hAnsi="Times New Roman" w:cs="Times New Roman" w:hint="eastAsia"/>
          <w:color w:val="000000"/>
          <w:kern w:val="0"/>
          <w:szCs w:val="21"/>
          <w14:ligatures w14:val="standardContextual"/>
        </w:rPr>
        <w:t>s</w:t>
      </w:r>
      <w:r w:rsidRPr="00F26B4C">
        <w:rPr>
          <w:rFonts w:ascii="Times New Roman" w:eastAsia="宋体" w:hAnsi="Times New Roman" w:cs="Times New Roman"/>
          <w:color w:val="000000"/>
          <w:kern w:val="0"/>
          <w:szCs w:val="21"/>
          <w14:ligatures w14:val="standardContextual"/>
        </w:rPr>
        <w:t xml:space="preserve">olid </w:t>
      </w:r>
      <w:r w:rsidRPr="00F26B4C">
        <w:rPr>
          <w:rFonts w:ascii="Times New Roman" w:eastAsia="宋体" w:hAnsi="Times New Roman" w:cs="Times New Roman" w:hint="eastAsia"/>
          <w:color w:val="000000"/>
          <w:kern w:val="0"/>
          <w:szCs w:val="21"/>
          <w14:ligatures w14:val="standardContextual"/>
        </w:rPr>
        <w:t>w</w:t>
      </w:r>
      <w:r w:rsidRPr="00F26B4C">
        <w:rPr>
          <w:rFonts w:ascii="Times New Roman" w:eastAsia="宋体" w:hAnsi="Times New Roman" w:cs="Times New Roman"/>
          <w:color w:val="000000"/>
          <w:kern w:val="0"/>
          <w:szCs w:val="21"/>
          <w14:ligatures w14:val="standardContextual"/>
        </w:rPr>
        <w:t>aste</w:t>
      </w:r>
      <w:r w:rsidRPr="00DE41A0">
        <w:rPr>
          <w:rFonts w:ascii="Times New Roman" w:hAnsi="Times New Roman" w:cs="Times New Roman"/>
          <w:szCs w:val="21"/>
        </w:rPr>
        <w:t xml:space="preserve"> incinerators</w:t>
      </w:r>
      <w:r w:rsidRPr="002E59B1">
        <w:rPr>
          <w:rFonts w:ascii="Times New Roman" w:hAnsi="Times New Roman" w:cs="Times New Roman"/>
          <w:szCs w:val="21"/>
        </w:rPr>
        <w:t>. Usually, waste incinerators require the addition of coal for mixed combustion, with a coal proportion ranging from 10% to 20%.</w:t>
      </w:r>
    </w:p>
    <w:p w14:paraId="3010402E" w14:textId="58931AC7" w:rsidR="002E59B1" w:rsidRDefault="002E59B1" w:rsidP="0001583C">
      <w:pPr>
        <w:spacing w:line="320" w:lineRule="exact"/>
        <w:ind w:firstLineChars="200" w:firstLine="420"/>
        <w:rPr>
          <w:rFonts w:ascii="Times New Roman" w:hAnsi="Times New Roman" w:cs="Times New Roman"/>
          <w:szCs w:val="21"/>
        </w:rPr>
      </w:pPr>
      <w:r w:rsidRPr="002E59B1">
        <w:rPr>
          <w:rFonts w:ascii="Times New Roman" w:hAnsi="Times New Roman" w:cs="Times New Roman"/>
          <w:szCs w:val="21"/>
        </w:rPr>
        <w:t>The emission reduction of greenhouse gases under the S2 scheme is calculated using the following formula:</w:t>
      </w:r>
    </w:p>
    <w:p w14:paraId="5F1DA411" w14:textId="28E07210" w:rsidR="002E59B1" w:rsidRDefault="002E59B1" w:rsidP="002E59B1">
      <w:pPr>
        <w:ind w:firstLineChars="200" w:firstLine="420"/>
        <w:jc w:val="center"/>
        <w:rPr>
          <w:rFonts w:ascii="Times New Roman" w:eastAsia="宋体" w:hAnsi="Times New Roman" w:cs="Times New Roman"/>
        </w:rPr>
      </w:pPr>
      <w:r w:rsidRPr="005B41E3">
        <w:rPr>
          <w:rFonts w:ascii="Times New Roman" w:eastAsia="宋体" w:hAnsi="Times New Roman" w:cs="Times New Roman"/>
          <w:position w:val="-30"/>
        </w:rPr>
        <w:object w:dxaOrig="8140" w:dyaOrig="700" w14:anchorId="0F2C12F8">
          <v:shape id="_x0000_i1111" type="#_x0000_t75" style="width:406.8pt;height:34.8pt" o:ole="">
            <v:imagedata r:id="rId178" o:title=""/>
          </v:shape>
          <o:OLEObject Type="Embed" ProgID="Equation.DSMT4" ShapeID="_x0000_i1111" DrawAspect="Content" ObjectID="_1750685080" r:id="rId179"/>
        </w:object>
      </w:r>
    </w:p>
    <w:p w14:paraId="006B1339" w14:textId="6E55807A" w:rsidR="002E59B1" w:rsidRDefault="00256E92" w:rsidP="00A2276A">
      <w:pPr>
        <w:spacing w:line="320" w:lineRule="exact"/>
        <w:rPr>
          <w:rFonts w:ascii="Times New Roman" w:hAnsi="Times New Roman" w:cs="Times New Roman"/>
          <w:szCs w:val="21"/>
        </w:rPr>
      </w:pPr>
      <w:r>
        <w:rPr>
          <w:rFonts w:ascii="Times New Roman" w:hAnsi="Times New Roman" w:cs="Times New Roman"/>
          <w:szCs w:val="21"/>
        </w:rPr>
        <w:t>w</w:t>
      </w:r>
      <w:r w:rsidR="00A2276A">
        <w:rPr>
          <w:rFonts w:ascii="Times New Roman" w:hAnsi="Times New Roman" w:cs="Times New Roman"/>
          <w:szCs w:val="21"/>
        </w:rPr>
        <w:t>here, GHGreduction</w:t>
      </w:r>
      <w:r w:rsidR="00A2276A" w:rsidRPr="00A2276A">
        <w:rPr>
          <w:rFonts w:ascii="Times New Roman" w:hAnsi="Times New Roman" w:cs="Times New Roman"/>
          <w:szCs w:val="21"/>
          <w:vertAlign w:val="subscript"/>
        </w:rPr>
        <w:t>s2</w:t>
      </w:r>
      <w:r w:rsidR="00A2276A">
        <w:rPr>
          <w:rFonts w:ascii="Times New Roman" w:hAnsi="Times New Roman" w:cs="Times New Roman"/>
          <w:szCs w:val="21"/>
        </w:rPr>
        <w:t xml:space="preserve"> </w:t>
      </w:r>
      <w:r w:rsidR="00A2276A" w:rsidRPr="0073274C">
        <w:rPr>
          <w:rFonts w:ascii="Times New Roman" w:eastAsia="宋体" w:hAnsi="Times New Roman" w:cs="Times New Roman"/>
        </w:rPr>
        <w:t>is the S</w:t>
      </w:r>
      <w:r w:rsidR="00A2276A">
        <w:rPr>
          <w:rFonts w:ascii="Times New Roman" w:eastAsia="宋体" w:hAnsi="Times New Roman" w:cs="Times New Roman"/>
        </w:rPr>
        <w:t>2</w:t>
      </w:r>
      <w:r w:rsidR="00A2276A" w:rsidRPr="0073274C">
        <w:rPr>
          <w:rFonts w:ascii="Times New Roman" w:eastAsia="宋体" w:hAnsi="Times New Roman" w:cs="Times New Roman"/>
        </w:rPr>
        <w:t xml:space="preserve"> scheme for greenhouse gas emissions reduction</w:t>
      </w:r>
      <w:r w:rsidR="00A2276A">
        <w:rPr>
          <w:rFonts w:ascii="Times New Roman" w:eastAsia="宋体" w:hAnsi="Times New Roman" w:cs="Times New Roman"/>
        </w:rPr>
        <w:t xml:space="preserve">; </w:t>
      </w:r>
      <w:proofErr w:type="spellStart"/>
      <w:r w:rsidR="00A2276A">
        <w:rPr>
          <w:rFonts w:ascii="Times New Roman" w:eastAsia="宋体" w:hAnsi="Times New Roman" w:cs="Times New Roman"/>
        </w:rPr>
        <w:t>GHGemission</w:t>
      </w:r>
      <w:r w:rsidR="00A2276A" w:rsidRPr="00A2276A">
        <w:rPr>
          <w:rFonts w:ascii="Times New Roman" w:eastAsia="宋体" w:hAnsi="Times New Roman" w:cs="Times New Roman"/>
          <w:vertAlign w:val="subscript"/>
        </w:rPr>
        <w:t>i,j,k</w:t>
      </w:r>
      <w:proofErr w:type="spellEnd"/>
      <w:r w:rsidR="00A2276A">
        <w:rPr>
          <w:rFonts w:ascii="Times New Roman" w:eastAsia="宋体" w:hAnsi="Times New Roman" w:cs="Times New Roman"/>
        </w:rPr>
        <w:t xml:space="preserve"> and </w:t>
      </w:r>
      <w:proofErr w:type="spellStart"/>
      <w:r w:rsidR="00A2276A" w:rsidRPr="0076676A">
        <w:rPr>
          <w:rFonts w:ascii="Times New Roman" w:eastAsia="宋体" w:hAnsi="Times New Roman" w:cs="Times New Roman"/>
          <w:i/>
          <w:iCs/>
        </w:rPr>
        <w:t>η</w:t>
      </w:r>
      <w:r w:rsidR="00A2276A" w:rsidRPr="0076676A">
        <w:rPr>
          <w:rFonts w:ascii="Times New Roman" w:eastAsia="宋体" w:hAnsi="Times New Roman" w:cs="Times New Roman"/>
          <w:i/>
          <w:iCs/>
          <w:vertAlign w:val="subscript"/>
        </w:rPr>
        <w:t>i,</w:t>
      </w:r>
      <w:r w:rsidR="00A2276A">
        <w:rPr>
          <w:rFonts w:ascii="Times New Roman" w:eastAsia="宋体" w:hAnsi="Times New Roman" w:cs="Times New Roman"/>
          <w:i/>
          <w:iCs/>
          <w:vertAlign w:val="subscript"/>
        </w:rPr>
        <w:t>j,k</w:t>
      </w:r>
      <w:proofErr w:type="spellEnd"/>
      <w:r w:rsidR="00A2276A">
        <w:rPr>
          <w:rFonts w:ascii="Times New Roman" w:eastAsia="宋体" w:hAnsi="Times New Roman" w:cs="Times New Roman"/>
        </w:rPr>
        <w:t xml:space="preserve"> is g</w:t>
      </w:r>
      <w:r w:rsidR="00A2276A" w:rsidRPr="00A2276A">
        <w:rPr>
          <w:rFonts w:ascii="Times New Roman" w:eastAsia="宋体" w:hAnsi="Times New Roman" w:cs="Times New Roman"/>
        </w:rPr>
        <w:t xml:space="preserve">reenhouse gas emissions and energy efficiency of the </w:t>
      </w:r>
      <w:r w:rsidR="00A2276A" w:rsidRPr="00A2276A">
        <w:rPr>
          <w:rFonts w:ascii="Times New Roman" w:eastAsia="宋体" w:hAnsi="Times New Roman" w:cs="Times New Roman"/>
          <w:i/>
          <w:iCs/>
        </w:rPr>
        <w:t>k</w:t>
      </w:r>
      <w:r w:rsidR="00A2276A" w:rsidRPr="00A2276A">
        <w:rPr>
          <w:rFonts w:ascii="Times New Roman" w:eastAsia="宋体" w:hAnsi="Times New Roman" w:cs="Times New Roman"/>
        </w:rPr>
        <w:t>-</w:t>
      </w:r>
      <w:proofErr w:type="spellStart"/>
      <w:r w:rsidR="00A2276A" w:rsidRPr="00A2276A">
        <w:rPr>
          <w:rFonts w:ascii="Times New Roman" w:eastAsia="宋体" w:hAnsi="Times New Roman" w:cs="Times New Roman"/>
        </w:rPr>
        <w:t>th</w:t>
      </w:r>
      <w:proofErr w:type="spellEnd"/>
      <w:r w:rsidR="00A2276A" w:rsidRPr="00A2276A">
        <w:rPr>
          <w:rFonts w:ascii="Times New Roman" w:eastAsia="宋体" w:hAnsi="Times New Roman" w:cs="Times New Roman"/>
        </w:rPr>
        <w:t xml:space="preserve"> coal-fired unit in the </w:t>
      </w:r>
      <w:r w:rsidR="00A2276A" w:rsidRPr="00A2276A">
        <w:rPr>
          <w:rFonts w:ascii="Times New Roman" w:eastAsia="宋体" w:hAnsi="Times New Roman" w:cs="Times New Roman"/>
          <w:i/>
          <w:iCs/>
        </w:rPr>
        <w:t>j</w:t>
      </w:r>
      <w:r w:rsidR="00A2276A">
        <w:rPr>
          <w:rFonts w:ascii="Times New Roman" w:eastAsia="宋体" w:hAnsi="Times New Roman" w:cs="Times New Roman"/>
        </w:rPr>
        <w:t>-</w:t>
      </w:r>
      <w:proofErr w:type="spellStart"/>
      <w:r w:rsidR="00A2276A" w:rsidRPr="00A2276A">
        <w:rPr>
          <w:rFonts w:ascii="Times New Roman" w:eastAsia="宋体" w:hAnsi="Times New Roman" w:cs="Times New Roman"/>
        </w:rPr>
        <w:t>th</w:t>
      </w:r>
      <w:proofErr w:type="spellEnd"/>
      <w:r w:rsidR="00A2276A" w:rsidRPr="00A2276A">
        <w:rPr>
          <w:rFonts w:ascii="Times New Roman" w:eastAsia="宋体" w:hAnsi="Times New Roman" w:cs="Times New Roman"/>
        </w:rPr>
        <w:t xml:space="preserve"> industrial park of the </w:t>
      </w:r>
      <w:proofErr w:type="spellStart"/>
      <w:r w:rsidR="00A2276A" w:rsidRPr="00A2276A">
        <w:rPr>
          <w:rFonts w:ascii="Times New Roman" w:eastAsia="宋体" w:hAnsi="Times New Roman" w:cs="Times New Roman"/>
          <w:i/>
          <w:iCs/>
        </w:rPr>
        <w:t>i</w:t>
      </w:r>
      <w:r w:rsidR="00A2276A" w:rsidRPr="00A2276A">
        <w:rPr>
          <w:rFonts w:ascii="Times New Roman" w:eastAsia="宋体" w:hAnsi="Times New Roman" w:cs="Times New Roman"/>
        </w:rPr>
        <w:t>-th</w:t>
      </w:r>
      <w:proofErr w:type="spellEnd"/>
      <w:r w:rsidR="00A2276A" w:rsidRPr="00A2276A">
        <w:rPr>
          <w:rFonts w:ascii="Times New Roman" w:eastAsia="宋体" w:hAnsi="Times New Roman" w:cs="Times New Roman"/>
        </w:rPr>
        <w:t xml:space="preserve"> city before renovation</w:t>
      </w:r>
      <w:r w:rsidR="00A2276A">
        <w:rPr>
          <w:rFonts w:ascii="Times New Roman" w:eastAsia="宋体" w:hAnsi="Times New Roman" w:cs="Times New Roman"/>
        </w:rPr>
        <w:t xml:space="preserve">, </w:t>
      </w:r>
      <w:r w:rsidR="00A2276A" w:rsidRPr="00443A87">
        <w:rPr>
          <w:rFonts w:ascii="Times New Roman" w:hAnsi="Times New Roman" w:cs="Times New Roman"/>
          <w:szCs w:val="21"/>
        </w:rPr>
        <w:t>respectively</w:t>
      </w:r>
      <w:r w:rsidR="00A2276A">
        <w:rPr>
          <w:rFonts w:ascii="Times New Roman" w:hAnsi="Times New Roman" w:cs="Times New Roman"/>
          <w:szCs w:val="21"/>
        </w:rPr>
        <w:t xml:space="preserve">; </w:t>
      </w:r>
      <w:proofErr w:type="spellStart"/>
      <w:r w:rsidR="00A2276A" w:rsidRPr="0076676A">
        <w:rPr>
          <w:rFonts w:ascii="Times New Roman" w:eastAsia="宋体" w:hAnsi="Times New Roman" w:cs="Times New Roman"/>
          <w:i/>
          <w:iCs/>
        </w:rPr>
        <w:t>η</w:t>
      </w:r>
      <w:r w:rsidR="00A2276A" w:rsidRPr="00A2276A">
        <w:rPr>
          <w:rFonts w:ascii="Times New Roman" w:eastAsia="宋体" w:hAnsi="Times New Roman" w:cs="Times New Roman"/>
          <w:i/>
          <w:iCs/>
          <w:vertAlign w:val="subscript"/>
        </w:rPr>
        <w:t>MSW</w:t>
      </w:r>
      <w:proofErr w:type="spellEnd"/>
      <w:r w:rsidR="00A2276A">
        <w:rPr>
          <w:rFonts w:ascii="Times New Roman" w:eastAsia="宋体" w:hAnsi="Times New Roman" w:cs="Times New Roman"/>
        </w:rPr>
        <w:t xml:space="preserve"> is the energy efficiency of </w:t>
      </w:r>
      <w:r w:rsidR="00A2276A" w:rsidRPr="00F26B4C">
        <w:rPr>
          <w:rFonts w:ascii="Times New Roman" w:eastAsia="宋体" w:hAnsi="Times New Roman" w:cs="Times New Roman" w:hint="eastAsia"/>
          <w:color w:val="000000"/>
          <w:kern w:val="0"/>
          <w:szCs w:val="21"/>
          <w14:ligatures w14:val="standardContextual"/>
        </w:rPr>
        <w:t>m</w:t>
      </w:r>
      <w:r w:rsidR="00A2276A" w:rsidRPr="00F26B4C">
        <w:rPr>
          <w:rFonts w:ascii="Times New Roman" w:eastAsia="宋体" w:hAnsi="Times New Roman" w:cs="Times New Roman"/>
          <w:color w:val="000000"/>
          <w:kern w:val="0"/>
          <w:szCs w:val="21"/>
          <w14:ligatures w14:val="standardContextual"/>
        </w:rPr>
        <w:t xml:space="preserve">unicipal </w:t>
      </w:r>
      <w:r w:rsidR="00A2276A" w:rsidRPr="00F26B4C">
        <w:rPr>
          <w:rFonts w:ascii="Times New Roman" w:eastAsia="宋体" w:hAnsi="Times New Roman" w:cs="Times New Roman" w:hint="eastAsia"/>
          <w:color w:val="000000"/>
          <w:kern w:val="0"/>
          <w:szCs w:val="21"/>
          <w14:ligatures w14:val="standardContextual"/>
        </w:rPr>
        <w:t>s</w:t>
      </w:r>
      <w:r w:rsidR="00A2276A" w:rsidRPr="00F26B4C">
        <w:rPr>
          <w:rFonts w:ascii="Times New Roman" w:eastAsia="宋体" w:hAnsi="Times New Roman" w:cs="Times New Roman"/>
          <w:color w:val="000000"/>
          <w:kern w:val="0"/>
          <w:szCs w:val="21"/>
          <w14:ligatures w14:val="standardContextual"/>
        </w:rPr>
        <w:t xml:space="preserve">olid </w:t>
      </w:r>
      <w:r w:rsidR="00A2276A" w:rsidRPr="00F26B4C">
        <w:rPr>
          <w:rFonts w:ascii="Times New Roman" w:eastAsia="宋体" w:hAnsi="Times New Roman" w:cs="Times New Roman" w:hint="eastAsia"/>
          <w:color w:val="000000"/>
          <w:kern w:val="0"/>
          <w:szCs w:val="21"/>
          <w14:ligatures w14:val="standardContextual"/>
        </w:rPr>
        <w:t>w</w:t>
      </w:r>
      <w:r w:rsidR="00A2276A" w:rsidRPr="00F26B4C">
        <w:rPr>
          <w:rFonts w:ascii="Times New Roman" w:eastAsia="宋体" w:hAnsi="Times New Roman" w:cs="Times New Roman"/>
          <w:color w:val="000000"/>
          <w:kern w:val="0"/>
          <w:szCs w:val="21"/>
          <w14:ligatures w14:val="standardContextual"/>
        </w:rPr>
        <w:t>aste</w:t>
      </w:r>
      <w:r w:rsidR="00A2276A" w:rsidRPr="00DE41A0">
        <w:rPr>
          <w:rFonts w:ascii="Times New Roman" w:hAnsi="Times New Roman" w:cs="Times New Roman"/>
          <w:szCs w:val="21"/>
        </w:rPr>
        <w:t xml:space="preserve"> incinerators</w:t>
      </w:r>
      <w:r w:rsidR="00A2276A">
        <w:rPr>
          <w:rFonts w:ascii="Times New Roman" w:hAnsi="Times New Roman" w:cs="Times New Roman"/>
          <w:szCs w:val="21"/>
        </w:rPr>
        <w:t xml:space="preserve">; </w:t>
      </w:r>
      <w:r w:rsidR="00A2276A" w:rsidRPr="003B237E">
        <w:rPr>
          <w:rFonts w:ascii="Times New Roman" w:eastAsia="宋体" w:hAnsi="Times New Roman" w:cs="Times New Roman"/>
          <w:position w:val="-6"/>
        </w:rPr>
        <w:object w:dxaOrig="220" w:dyaOrig="200" w14:anchorId="15D3795A">
          <v:shape id="_x0000_i1112" type="#_x0000_t75" style="width:10.8pt;height:10.2pt" o:ole="">
            <v:imagedata r:id="rId180" o:title=""/>
          </v:shape>
          <o:OLEObject Type="Embed" ProgID="Equation.DSMT4" ShapeID="_x0000_i1112" DrawAspect="Content" ObjectID="_1750685081" r:id="rId181"/>
        </w:object>
      </w:r>
      <w:r w:rsidR="00A2276A" w:rsidRPr="00A2276A">
        <w:rPr>
          <w:rFonts w:ascii="Times New Roman" w:hAnsi="Times New Roman" w:cs="Times New Roman"/>
          <w:szCs w:val="21"/>
        </w:rPr>
        <w:t xml:space="preserve"> is the proportion of coal added for mixed combustion</w:t>
      </w:r>
      <w:r w:rsidR="00A2276A">
        <w:rPr>
          <w:rFonts w:ascii="Times New Roman" w:hAnsi="Times New Roman" w:cs="Times New Roman"/>
          <w:szCs w:val="21"/>
        </w:rPr>
        <w:t xml:space="preserve">; </w:t>
      </w:r>
      <w:proofErr w:type="spellStart"/>
      <w:r w:rsidR="00A2276A">
        <w:rPr>
          <w:rFonts w:ascii="Times New Roman" w:hAnsi="Times New Roman" w:cs="Times New Roman"/>
          <w:szCs w:val="21"/>
        </w:rPr>
        <w:t>GHG</w:t>
      </w:r>
      <w:r w:rsidR="000D377C">
        <w:rPr>
          <w:rFonts w:ascii="Times New Roman" w:hAnsi="Times New Roman" w:cs="Times New Roman"/>
          <w:szCs w:val="21"/>
        </w:rPr>
        <w:t>fac</w:t>
      </w:r>
      <w:r w:rsidR="000D377C" w:rsidRPr="000D377C">
        <w:rPr>
          <w:rFonts w:ascii="Times New Roman" w:hAnsi="Times New Roman" w:cs="Times New Roman"/>
          <w:szCs w:val="21"/>
          <w:vertAlign w:val="subscript"/>
        </w:rPr>
        <w:t>MSW</w:t>
      </w:r>
      <w:proofErr w:type="spellEnd"/>
      <w:r w:rsidR="000D377C">
        <w:rPr>
          <w:rFonts w:ascii="Times New Roman" w:hAnsi="Times New Roman" w:cs="Times New Roman"/>
          <w:szCs w:val="21"/>
          <w:vertAlign w:val="subscript"/>
        </w:rPr>
        <w:t xml:space="preserve"> </w:t>
      </w:r>
      <w:r w:rsidR="000D377C" w:rsidRPr="000D377C">
        <w:rPr>
          <w:rFonts w:ascii="Times New Roman" w:hAnsi="Times New Roman" w:cs="Times New Roman"/>
          <w:szCs w:val="21"/>
        </w:rPr>
        <w:t>and</w:t>
      </w:r>
      <w:r w:rsidR="000D377C">
        <w:rPr>
          <w:rFonts w:ascii="Times New Roman" w:hAnsi="Times New Roman" w:cs="Times New Roman"/>
          <w:szCs w:val="21"/>
          <w:vertAlign w:val="subscript"/>
        </w:rPr>
        <w:t xml:space="preserve"> </w:t>
      </w:r>
      <w:proofErr w:type="spellStart"/>
      <w:r w:rsidR="000D377C">
        <w:rPr>
          <w:rFonts w:ascii="Times New Roman" w:hAnsi="Times New Roman" w:cs="Times New Roman"/>
          <w:szCs w:val="21"/>
        </w:rPr>
        <w:t>GHGfac</w:t>
      </w:r>
      <w:r w:rsidR="000D377C">
        <w:rPr>
          <w:rFonts w:ascii="Times New Roman" w:hAnsi="Times New Roman" w:cs="Times New Roman"/>
          <w:szCs w:val="21"/>
          <w:vertAlign w:val="subscript"/>
        </w:rPr>
        <w:t>coal</w:t>
      </w:r>
      <w:proofErr w:type="spellEnd"/>
      <w:r w:rsidR="000D377C" w:rsidRPr="00A2276A">
        <w:rPr>
          <w:rFonts w:ascii="Times New Roman" w:hAnsi="Times New Roman" w:cs="Times New Roman"/>
          <w:szCs w:val="21"/>
        </w:rPr>
        <w:t xml:space="preserve"> </w:t>
      </w:r>
      <w:r w:rsidR="000D377C">
        <w:rPr>
          <w:rFonts w:ascii="Times New Roman" w:hAnsi="Times New Roman" w:cs="Times New Roman"/>
          <w:szCs w:val="21"/>
        </w:rPr>
        <w:t>are g</w:t>
      </w:r>
      <w:r w:rsidR="00A2276A" w:rsidRPr="00A2276A">
        <w:rPr>
          <w:rFonts w:ascii="Times New Roman" w:hAnsi="Times New Roman" w:cs="Times New Roman"/>
          <w:szCs w:val="21"/>
        </w:rPr>
        <w:t>reenhouse gas emission coefficient of coal-fired units</w:t>
      </w:r>
      <w:r w:rsidR="000D377C">
        <w:rPr>
          <w:rFonts w:ascii="Times New Roman" w:hAnsi="Times New Roman" w:cs="Times New Roman"/>
          <w:szCs w:val="21"/>
        </w:rPr>
        <w:t xml:space="preserve"> and </w:t>
      </w:r>
      <w:r w:rsidR="000D377C" w:rsidRPr="00F26B4C">
        <w:rPr>
          <w:rFonts w:ascii="Times New Roman" w:eastAsia="宋体" w:hAnsi="Times New Roman" w:cs="Times New Roman" w:hint="eastAsia"/>
          <w:color w:val="000000"/>
          <w:kern w:val="0"/>
          <w:szCs w:val="21"/>
          <w14:ligatures w14:val="standardContextual"/>
        </w:rPr>
        <w:t>m</w:t>
      </w:r>
      <w:r w:rsidR="000D377C" w:rsidRPr="00F26B4C">
        <w:rPr>
          <w:rFonts w:ascii="Times New Roman" w:eastAsia="宋体" w:hAnsi="Times New Roman" w:cs="Times New Roman"/>
          <w:color w:val="000000"/>
          <w:kern w:val="0"/>
          <w:szCs w:val="21"/>
          <w14:ligatures w14:val="standardContextual"/>
        </w:rPr>
        <w:t xml:space="preserve">unicipal </w:t>
      </w:r>
      <w:r w:rsidR="000D377C" w:rsidRPr="00F26B4C">
        <w:rPr>
          <w:rFonts w:ascii="Times New Roman" w:eastAsia="宋体" w:hAnsi="Times New Roman" w:cs="Times New Roman" w:hint="eastAsia"/>
          <w:color w:val="000000"/>
          <w:kern w:val="0"/>
          <w:szCs w:val="21"/>
          <w14:ligatures w14:val="standardContextual"/>
        </w:rPr>
        <w:t>s</w:t>
      </w:r>
      <w:r w:rsidR="000D377C" w:rsidRPr="00F26B4C">
        <w:rPr>
          <w:rFonts w:ascii="Times New Roman" w:eastAsia="宋体" w:hAnsi="Times New Roman" w:cs="Times New Roman"/>
          <w:color w:val="000000"/>
          <w:kern w:val="0"/>
          <w:szCs w:val="21"/>
          <w14:ligatures w14:val="standardContextual"/>
        </w:rPr>
        <w:t xml:space="preserve">olid </w:t>
      </w:r>
      <w:r w:rsidR="000D377C" w:rsidRPr="00F26B4C">
        <w:rPr>
          <w:rFonts w:ascii="Times New Roman" w:eastAsia="宋体" w:hAnsi="Times New Roman" w:cs="Times New Roman" w:hint="eastAsia"/>
          <w:color w:val="000000"/>
          <w:kern w:val="0"/>
          <w:szCs w:val="21"/>
          <w14:ligatures w14:val="standardContextual"/>
        </w:rPr>
        <w:t>w</w:t>
      </w:r>
      <w:r w:rsidR="000D377C" w:rsidRPr="00F26B4C">
        <w:rPr>
          <w:rFonts w:ascii="Times New Roman" w:eastAsia="宋体" w:hAnsi="Times New Roman" w:cs="Times New Roman"/>
          <w:color w:val="000000"/>
          <w:kern w:val="0"/>
          <w:szCs w:val="21"/>
          <w14:ligatures w14:val="standardContextual"/>
        </w:rPr>
        <w:t>aste</w:t>
      </w:r>
      <w:r w:rsidR="000D377C" w:rsidRPr="00DE41A0">
        <w:rPr>
          <w:rFonts w:ascii="Times New Roman" w:hAnsi="Times New Roman" w:cs="Times New Roman"/>
          <w:szCs w:val="21"/>
        </w:rPr>
        <w:t xml:space="preserve"> incinerators</w:t>
      </w:r>
      <w:r w:rsidR="000D377C">
        <w:rPr>
          <w:rFonts w:ascii="Times New Roman" w:hAnsi="Times New Roman" w:cs="Times New Roman"/>
          <w:szCs w:val="21"/>
        </w:rPr>
        <w:t>, respectively.</w:t>
      </w:r>
    </w:p>
    <w:p w14:paraId="0AA98D04" w14:textId="5EFE67E9" w:rsidR="000D377C" w:rsidRDefault="000D377C" w:rsidP="000D377C">
      <w:pPr>
        <w:spacing w:line="320" w:lineRule="exact"/>
        <w:rPr>
          <w:rFonts w:ascii="Times New Roman" w:hAnsi="Times New Roman" w:cs="Times New Roman"/>
          <w:szCs w:val="21"/>
        </w:rPr>
      </w:pPr>
      <w:r w:rsidRPr="00D44874">
        <w:rPr>
          <w:rFonts w:ascii="Times New Roman" w:hAnsi="Times New Roman" w:cs="Times New Roman" w:hint="eastAsia"/>
          <w:szCs w:val="21"/>
        </w:rPr>
        <w:t>S</w:t>
      </w:r>
      <w:r>
        <w:rPr>
          <w:rFonts w:ascii="Times New Roman" w:hAnsi="Times New Roman" w:cs="Times New Roman"/>
          <w:szCs w:val="21"/>
        </w:rPr>
        <w:t>3</w:t>
      </w:r>
      <w:r w:rsidRPr="00D44874">
        <w:rPr>
          <w:rFonts w:ascii="Times New Roman" w:hAnsi="Times New Roman" w:cs="Times New Roman"/>
          <w:szCs w:val="21"/>
        </w:rPr>
        <w:t xml:space="preserve">: </w:t>
      </w:r>
      <w:r w:rsidRPr="000D377C">
        <w:rPr>
          <w:rFonts w:ascii="Times New Roman" w:hAnsi="Times New Roman" w:cs="Times New Roman"/>
          <w:szCs w:val="21"/>
        </w:rPr>
        <w:t>Replacing coal-fired boilers with gas turbines</w:t>
      </w:r>
      <w:r>
        <w:rPr>
          <w:rFonts w:ascii="Times New Roman" w:hAnsi="Times New Roman" w:cs="Times New Roman"/>
          <w:szCs w:val="21"/>
        </w:rPr>
        <w:t>.</w:t>
      </w:r>
    </w:p>
    <w:p w14:paraId="205E2EA4" w14:textId="03E82CD9" w:rsidR="000D377C" w:rsidRDefault="000D377C" w:rsidP="00A2276A">
      <w:pPr>
        <w:spacing w:line="320" w:lineRule="exact"/>
        <w:rPr>
          <w:rFonts w:ascii="Times New Roman" w:hAnsi="Times New Roman" w:cs="Times New Roman"/>
          <w:szCs w:val="21"/>
        </w:rPr>
      </w:pPr>
      <w:r w:rsidRPr="000D377C">
        <w:rPr>
          <w:rFonts w:ascii="Times New Roman" w:hAnsi="Times New Roman" w:cs="Times New Roman"/>
          <w:szCs w:val="21"/>
        </w:rPr>
        <w:t>The energy infrastructure of industrial parks heavily relies on coal, with 80.5% of the units in the Yangtze River Delta urban agglomeration being coal-fired. Natural gas is China's energy strategy choice and should be fully utilized under limited quotas</w:t>
      </w:r>
      <w:r>
        <w:rPr>
          <w:rFonts w:ascii="Times New Roman" w:hAnsi="Times New Roman" w:cs="Times New Roman"/>
          <w:szCs w:val="21"/>
        </w:rPr>
        <w:t>.</w:t>
      </w:r>
      <w:r w:rsidR="007B6CAD">
        <w:rPr>
          <w:rFonts w:ascii="Times New Roman" w:hAnsi="Times New Roman" w:cs="Times New Roman"/>
          <w:szCs w:val="21"/>
        </w:rPr>
        <w:t xml:space="preserve"> </w:t>
      </w:r>
      <w:r w:rsidR="007B6CAD" w:rsidRPr="007B6CAD">
        <w:rPr>
          <w:rFonts w:ascii="Times New Roman" w:hAnsi="Times New Roman" w:cs="Times New Roman"/>
          <w:szCs w:val="21"/>
        </w:rPr>
        <w:t>Compared to coal-fired power, gas power has a higher electricity price</w:t>
      </w:r>
      <w:r w:rsidR="00256E92">
        <w:rPr>
          <w:rFonts w:ascii="Times New Roman" w:hAnsi="Times New Roman" w:cs="Times New Roman"/>
          <w:szCs w:val="21"/>
        </w:rPr>
        <w:t>.</w:t>
      </w:r>
      <w:r w:rsidR="00256E92" w:rsidRPr="00256E92">
        <w:t xml:space="preserve"> </w:t>
      </w:r>
      <w:r w:rsidR="00256E92" w:rsidRPr="00256E92">
        <w:rPr>
          <w:rFonts w:ascii="Times New Roman" w:hAnsi="Times New Roman" w:cs="Times New Roman"/>
          <w:szCs w:val="21"/>
        </w:rPr>
        <w:t>The emission reduction of greenhouse gases under the S3 scheme is calculated using the following formula:</w:t>
      </w:r>
    </w:p>
    <w:p w14:paraId="14E22EC0" w14:textId="555ACDB9" w:rsidR="00256E92" w:rsidRDefault="00256E92" w:rsidP="00256E92">
      <w:pPr>
        <w:jc w:val="center"/>
        <w:rPr>
          <w:rFonts w:ascii="Times New Roman" w:eastAsia="宋体" w:hAnsi="Times New Roman" w:cs="Times New Roman"/>
        </w:rPr>
      </w:pPr>
      <w:r w:rsidRPr="00904215">
        <w:rPr>
          <w:rFonts w:ascii="Times New Roman" w:eastAsia="宋体" w:hAnsi="Times New Roman" w:cs="Times New Roman"/>
          <w:position w:val="-34"/>
        </w:rPr>
        <w:object w:dxaOrig="7000" w:dyaOrig="780" w14:anchorId="442833DF">
          <v:shape id="_x0000_i1113" type="#_x0000_t75" style="width:349.8pt;height:39pt" o:ole="">
            <v:imagedata r:id="rId182" o:title=""/>
          </v:shape>
          <o:OLEObject Type="Embed" ProgID="Equation.DSMT4" ShapeID="_x0000_i1113" DrawAspect="Content" ObjectID="_1750685082" r:id="rId183"/>
        </w:object>
      </w:r>
    </w:p>
    <w:p w14:paraId="4CA1B3B5" w14:textId="3EE25AC8" w:rsidR="001A5165" w:rsidRPr="001A5165" w:rsidRDefault="00256E92" w:rsidP="001A5165">
      <w:pPr>
        <w:spacing w:line="320" w:lineRule="exact"/>
        <w:rPr>
          <w:rFonts w:ascii="Times New Roman" w:eastAsia="宋体" w:hAnsi="Times New Roman" w:cs="Times New Roman"/>
        </w:rPr>
      </w:pPr>
      <w:r>
        <w:rPr>
          <w:rFonts w:ascii="Times New Roman" w:eastAsia="宋体" w:hAnsi="Times New Roman" w:cs="Times New Roman"/>
        </w:rPr>
        <w:t>where, GHGreduction</w:t>
      </w:r>
      <w:r w:rsidRPr="0076676A">
        <w:rPr>
          <w:rFonts w:ascii="Times New Roman" w:eastAsia="宋体" w:hAnsi="Times New Roman" w:cs="Times New Roman"/>
          <w:vertAlign w:val="subscript"/>
        </w:rPr>
        <w:t>s</w:t>
      </w:r>
      <w:r>
        <w:rPr>
          <w:rFonts w:ascii="Times New Roman" w:eastAsia="宋体" w:hAnsi="Times New Roman" w:cs="Times New Roman"/>
          <w:vertAlign w:val="subscript"/>
        </w:rPr>
        <w:t>3</w:t>
      </w:r>
      <w:r w:rsidRPr="0076676A">
        <w:rPr>
          <w:rFonts w:ascii="Times New Roman" w:eastAsia="宋体" w:hAnsi="Times New Roman" w:cs="Times New Roman"/>
        </w:rPr>
        <w:t xml:space="preserve"> </w:t>
      </w:r>
      <w:r w:rsidRPr="0073274C">
        <w:rPr>
          <w:rFonts w:ascii="Times New Roman" w:eastAsia="宋体" w:hAnsi="Times New Roman" w:cs="Times New Roman"/>
        </w:rPr>
        <w:t>is the S</w:t>
      </w:r>
      <w:r>
        <w:rPr>
          <w:rFonts w:ascii="Times New Roman" w:eastAsia="宋体" w:hAnsi="Times New Roman" w:cs="Times New Roman"/>
        </w:rPr>
        <w:t>3</w:t>
      </w:r>
      <w:r w:rsidRPr="0073274C">
        <w:rPr>
          <w:rFonts w:ascii="Times New Roman" w:eastAsia="宋体" w:hAnsi="Times New Roman" w:cs="Times New Roman"/>
        </w:rPr>
        <w:t xml:space="preserve"> scheme for greenhouse gas emissions reduction</w:t>
      </w:r>
      <w:r>
        <w:rPr>
          <w:rFonts w:ascii="Times New Roman" w:eastAsia="宋体" w:hAnsi="Times New Roman" w:cs="Times New Roman"/>
        </w:rPr>
        <w:t>;</w:t>
      </w:r>
      <w:r w:rsidRPr="001A5165">
        <w:rPr>
          <w:rFonts w:ascii="Times New Roman" w:eastAsia="宋体" w:hAnsi="Times New Roman" w:cs="Times New Roman"/>
          <w:i/>
          <w:iCs/>
        </w:rPr>
        <w:t xml:space="preserve"> </w:t>
      </w:r>
      <w:proofErr w:type="spellStart"/>
      <w:r w:rsidR="001A5165" w:rsidRPr="001A5165">
        <w:rPr>
          <w:rFonts w:ascii="Times New Roman" w:eastAsia="宋体" w:hAnsi="Times New Roman" w:cs="Times New Roman"/>
          <w:i/>
          <w:iCs/>
        </w:rPr>
        <w:t>η</w:t>
      </w:r>
      <w:r w:rsidR="001A5165" w:rsidRPr="001A5165">
        <w:rPr>
          <w:rFonts w:ascii="Times New Roman" w:eastAsia="宋体" w:hAnsi="Times New Roman" w:cs="Times New Roman"/>
          <w:vertAlign w:val="subscript"/>
        </w:rPr>
        <w:t>NG</w:t>
      </w:r>
      <w:proofErr w:type="spellEnd"/>
      <w:r w:rsidR="001A5165">
        <w:rPr>
          <w:rFonts w:ascii="Times New Roman" w:eastAsia="宋体" w:hAnsi="Times New Roman" w:cs="Times New Roman"/>
          <w:vertAlign w:val="subscript"/>
        </w:rPr>
        <w:t xml:space="preserve"> </w:t>
      </w:r>
      <w:r w:rsidR="001A5165" w:rsidRPr="001A5165">
        <w:rPr>
          <w:rFonts w:ascii="Times New Roman" w:eastAsia="宋体" w:hAnsi="Times New Roman" w:cs="Times New Roman"/>
        </w:rPr>
        <w:t xml:space="preserve">is </w:t>
      </w:r>
      <w:r w:rsidR="001A5165">
        <w:rPr>
          <w:rFonts w:ascii="Times New Roman" w:eastAsia="宋体" w:hAnsi="Times New Roman" w:cs="Times New Roman"/>
        </w:rPr>
        <w:t>the e</w:t>
      </w:r>
      <w:r w:rsidR="001A5165" w:rsidRPr="001A5165">
        <w:rPr>
          <w:rFonts w:ascii="Times New Roman" w:eastAsia="宋体" w:hAnsi="Times New Roman" w:cs="Times New Roman"/>
        </w:rPr>
        <w:t>nergy efficiency of gas turbine units</w:t>
      </w:r>
      <w:r w:rsidR="001A5165">
        <w:rPr>
          <w:rFonts w:ascii="Times New Roman" w:eastAsia="宋体" w:hAnsi="Times New Roman" w:cs="Times New Roman"/>
        </w:rPr>
        <w:t xml:space="preserve">; </w:t>
      </w:r>
      <w:proofErr w:type="spellStart"/>
      <w:r w:rsidR="001A5165">
        <w:rPr>
          <w:rFonts w:ascii="Times New Roman" w:eastAsia="宋体" w:hAnsi="Times New Roman" w:cs="Times New Roman"/>
        </w:rPr>
        <w:t>GHGfac</w:t>
      </w:r>
      <w:r w:rsidR="001A5165" w:rsidRPr="001A5165">
        <w:rPr>
          <w:rFonts w:ascii="Times New Roman" w:eastAsia="宋体" w:hAnsi="Times New Roman" w:cs="Times New Roman"/>
          <w:vertAlign w:val="subscript"/>
        </w:rPr>
        <w:t>NG</w:t>
      </w:r>
      <w:proofErr w:type="spellEnd"/>
      <w:r w:rsidR="001A5165">
        <w:rPr>
          <w:rFonts w:ascii="Times New Roman" w:eastAsia="宋体" w:hAnsi="Times New Roman" w:cs="Times New Roman"/>
        </w:rPr>
        <w:t xml:space="preserve"> </w:t>
      </w:r>
      <w:r w:rsidR="001A5165">
        <w:rPr>
          <w:rFonts w:ascii="Times New Roman" w:eastAsia="宋体" w:hAnsi="Times New Roman" w:cs="Times New Roman" w:hint="eastAsia"/>
        </w:rPr>
        <w:t>is</w:t>
      </w:r>
      <w:r w:rsidR="001A5165">
        <w:rPr>
          <w:rFonts w:ascii="Times New Roman" w:eastAsia="宋体" w:hAnsi="Times New Roman" w:cs="Times New Roman"/>
        </w:rPr>
        <w:t xml:space="preserve"> the </w:t>
      </w:r>
      <w:r w:rsidR="001A5165">
        <w:rPr>
          <w:rFonts w:ascii="Times New Roman" w:eastAsia="宋体" w:hAnsi="Times New Roman" w:cs="Times New Roman" w:hint="eastAsia"/>
        </w:rPr>
        <w:t>g</w:t>
      </w:r>
      <w:r w:rsidR="001A5165" w:rsidRPr="001A5165">
        <w:rPr>
          <w:rFonts w:ascii="Times New Roman" w:eastAsia="宋体" w:hAnsi="Times New Roman" w:cs="Times New Roman"/>
        </w:rPr>
        <w:t>reenhouse gas emission coefficient of coal-fired units</w:t>
      </w:r>
      <w:r w:rsidR="001A5165">
        <w:rPr>
          <w:rFonts w:ascii="Times New Roman" w:eastAsia="宋体" w:hAnsi="Times New Roman" w:cs="Times New Roman"/>
        </w:rPr>
        <w:t>.</w:t>
      </w:r>
    </w:p>
    <w:p w14:paraId="09BDACFA" w14:textId="6C2C3DCB" w:rsidR="001A5165" w:rsidRPr="001A5165" w:rsidRDefault="001A5165" w:rsidP="00A2276A">
      <w:pPr>
        <w:spacing w:line="320" w:lineRule="exact"/>
        <w:rPr>
          <w:rFonts w:ascii="Times New Roman" w:hAnsi="Times New Roman" w:cs="Times New Roman"/>
          <w:szCs w:val="21"/>
          <w:u w:val="single"/>
        </w:rPr>
      </w:pPr>
      <w:r w:rsidRPr="001A5165">
        <w:rPr>
          <w:rFonts w:ascii="Times New Roman" w:hAnsi="Times New Roman" w:cs="Times New Roman"/>
          <w:szCs w:val="21"/>
          <w:u w:val="single"/>
        </w:rPr>
        <w:t>Retrofit cost analysis of GHG reduction options for industrial estates</w:t>
      </w:r>
    </w:p>
    <w:p w14:paraId="072AD99E" w14:textId="25EE5E11" w:rsidR="001A5165" w:rsidRDefault="001A5165" w:rsidP="001A5165">
      <w:pPr>
        <w:spacing w:line="320" w:lineRule="exact"/>
        <w:ind w:firstLineChars="200" w:firstLine="420"/>
        <w:rPr>
          <w:rFonts w:ascii="Times New Roman" w:hAnsi="Times New Roman" w:cs="Times New Roman"/>
          <w:szCs w:val="21"/>
        </w:rPr>
      </w:pPr>
      <w:r w:rsidRPr="001A5165">
        <w:rPr>
          <w:rFonts w:ascii="Times New Roman" w:hAnsi="Times New Roman" w:cs="Times New Roman"/>
          <w:szCs w:val="21"/>
        </w:rPr>
        <w:t xml:space="preserve">The renovation costs for </w:t>
      </w:r>
      <w:r w:rsidR="00C12192">
        <w:rPr>
          <w:rFonts w:ascii="Times New Roman" w:hAnsi="Times New Roman" w:cs="Times New Roman"/>
          <w:szCs w:val="21"/>
        </w:rPr>
        <w:t>s</w:t>
      </w:r>
      <w:r w:rsidRPr="001A5165">
        <w:rPr>
          <w:rFonts w:ascii="Times New Roman" w:hAnsi="Times New Roman" w:cs="Times New Roman"/>
          <w:szCs w:val="21"/>
        </w:rPr>
        <w:t xml:space="preserve">cheme S1 and </w:t>
      </w:r>
      <w:r w:rsidR="00C12192">
        <w:rPr>
          <w:rFonts w:ascii="Times New Roman" w:hAnsi="Times New Roman" w:cs="Times New Roman"/>
          <w:szCs w:val="21"/>
        </w:rPr>
        <w:t>s</w:t>
      </w:r>
      <w:r w:rsidRPr="001A5165">
        <w:rPr>
          <w:rFonts w:ascii="Times New Roman" w:hAnsi="Times New Roman" w:cs="Times New Roman"/>
          <w:szCs w:val="21"/>
        </w:rPr>
        <w:t xml:space="preserve">cheme S2 are calculated at </w:t>
      </w:r>
      <w:r>
        <w:rPr>
          <w:rFonts w:ascii="Times New Roman" w:hAnsi="Times New Roman" w:cs="Times New Roman"/>
          <w:szCs w:val="21"/>
        </w:rPr>
        <w:t>10428</w:t>
      </w:r>
      <w:r w:rsidRPr="001A5165">
        <w:rPr>
          <w:rFonts w:ascii="Times New Roman" w:hAnsi="Times New Roman" w:cs="Times New Roman"/>
          <w:szCs w:val="21"/>
        </w:rPr>
        <w:t xml:space="preserve"> </w:t>
      </w:r>
      <w:r>
        <w:rPr>
          <w:rFonts w:ascii="Times New Roman" w:hAnsi="Times New Roman" w:cs="Times New Roman"/>
          <w:szCs w:val="21"/>
        </w:rPr>
        <w:t xml:space="preserve">dollar per </w:t>
      </w:r>
      <w:r w:rsidRPr="001A5165">
        <w:rPr>
          <w:rFonts w:ascii="Times New Roman" w:hAnsi="Times New Roman" w:cs="Times New Roman"/>
          <w:szCs w:val="21"/>
        </w:rPr>
        <w:t>MW and 1</w:t>
      </w:r>
      <w:r>
        <w:rPr>
          <w:rFonts w:ascii="Times New Roman" w:hAnsi="Times New Roman" w:cs="Times New Roman"/>
          <w:szCs w:val="21"/>
        </w:rPr>
        <w:t>75571</w:t>
      </w:r>
      <w:r w:rsidRPr="001A5165">
        <w:rPr>
          <w:rFonts w:ascii="Times New Roman" w:hAnsi="Times New Roman" w:cs="Times New Roman"/>
          <w:szCs w:val="21"/>
        </w:rPr>
        <w:t xml:space="preserve"> </w:t>
      </w:r>
      <w:r>
        <w:rPr>
          <w:rFonts w:ascii="Times New Roman" w:hAnsi="Times New Roman" w:cs="Times New Roman"/>
          <w:szCs w:val="21"/>
        </w:rPr>
        <w:t xml:space="preserve">dollar per </w:t>
      </w:r>
      <w:r w:rsidRPr="001A5165">
        <w:rPr>
          <w:rFonts w:ascii="Times New Roman" w:hAnsi="Times New Roman" w:cs="Times New Roman"/>
          <w:szCs w:val="21"/>
        </w:rPr>
        <w:t>MW, respectively</w:t>
      </w:r>
      <w:r>
        <w:rPr>
          <w:rFonts w:ascii="Times New Roman" w:hAnsi="Times New Roman" w:cs="Times New Roman"/>
          <w:szCs w:val="21"/>
        </w:rPr>
        <w:t>.</w:t>
      </w:r>
      <w:r w:rsidR="00C12192">
        <w:rPr>
          <w:rFonts w:ascii="Times New Roman" w:hAnsi="Times New Roman" w:cs="Times New Roman"/>
          <w:szCs w:val="21"/>
        </w:rPr>
        <w:t xml:space="preserve"> S</w:t>
      </w:r>
      <w:r w:rsidR="00C12192" w:rsidRPr="001A5165">
        <w:rPr>
          <w:rFonts w:ascii="Times New Roman" w:hAnsi="Times New Roman" w:cs="Times New Roman"/>
          <w:szCs w:val="21"/>
        </w:rPr>
        <w:t>cheme</w:t>
      </w:r>
      <w:r w:rsidR="00C12192" w:rsidRPr="00C12192">
        <w:rPr>
          <w:rFonts w:ascii="Times New Roman" w:hAnsi="Times New Roman" w:cs="Times New Roman"/>
          <w:szCs w:val="21"/>
        </w:rPr>
        <w:t xml:space="preserve"> S3 requires the reconstruct of the infrastructure of the industrial park, and the </w:t>
      </w:r>
      <w:r w:rsidR="00C12192">
        <w:rPr>
          <w:rFonts w:ascii="Times New Roman" w:hAnsi="Times New Roman" w:cs="Times New Roman"/>
          <w:szCs w:val="21"/>
        </w:rPr>
        <w:t>o</w:t>
      </w:r>
      <w:r w:rsidR="00C12192" w:rsidRPr="00C12192">
        <w:rPr>
          <w:rFonts w:ascii="Times New Roman" w:hAnsi="Times New Roman" w:cs="Times New Roman"/>
          <w:szCs w:val="21"/>
        </w:rPr>
        <w:t xml:space="preserve">ptimization of its </w:t>
      </w:r>
      <w:r w:rsidR="00C12192">
        <w:rPr>
          <w:rFonts w:ascii="Times New Roman" w:hAnsi="Times New Roman" w:cs="Times New Roman"/>
          <w:szCs w:val="21"/>
        </w:rPr>
        <w:t>u</w:t>
      </w:r>
      <w:r w:rsidR="00C12192" w:rsidRPr="00C12192">
        <w:rPr>
          <w:rFonts w:ascii="Times New Roman" w:hAnsi="Times New Roman" w:cs="Times New Roman"/>
          <w:szCs w:val="21"/>
        </w:rPr>
        <w:t xml:space="preserve">nit </w:t>
      </w:r>
      <w:r w:rsidR="00C12192">
        <w:rPr>
          <w:rFonts w:ascii="Times New Roman" w:hAnsi="Times New Roman" w:cs="Times New Roman"/>
          <w:szCs w:val="21"/>
        </w:rPr>
        <w:t>commitment,</w:t>
      </w:r>
      <w:r w:rsidR="00C12192" w:rsidRPr="00C12192">
        <w:rPr>
          <w:rFonts w:ascii="Times New Roman" w:hAnsi="Times New Roman" w:cs="Times New Roman"/>
          <w:szCs w:val="21"/>
        </w:rPr>
        <w:t xml:space="preserve"> operation and maintenance strategy can further reduce </w:t>
      </w:r>
      <w:r w:rsidR="00C12192">
        <w:rPr>
          <w:rFonts w:ascii="Times New Roman" w:hAnsi="Times New Roman" w:cs="Times New Roman"/>
          <w:szCs w:val="21"/>
        </w:rPr>
        <w:t>the</w:t>
      </w:r>
      <w:r w:rsidR="00C12192" w:rsidRPr="00C12192">
        <w:rPr>
          <w:rFonts w:ascii="Times New Roman" w:hAnsi="Times New Roman" w:cs="Times New Roman"/>
          <w:szCs w:val="21"/>
        </w:rPr>
        <w:t xml:space="preserve"> cost, which is similar to the construction of distributed energy stations in the commercial </w:t>
      </w:r>
      <w:r w:rsidR="00C12192">
        <w:rPr>
          <w:rFonts w:ascii="Times New Roman" w:hAnsi="Times New Roman" w:cs="Times New Roman"/>
          <w:szCs w:val="21"/>
        </w:rPr>
        <w:t>circle</w:t>
      </w:r>
      <w:r w:rsidR="00C12192" w:rsidRPr="00C12192">
        <w:rPr>
          <w:rFonts w:ascii="Times New Roman" w:hAnsi="Times New Roman" w:cs="Times New Roman"/>
          <w:szCs w:val="21"/>
        </w:rPr>
        <w:t xml:space="preserve"> and the high education </w:t>
      </w:r>
      <w:r w:rsidR="00C12192">
        <w:rPr>
          <w:rFonts w:ascii="Times New Roman" w:hAnsi="Times New Roman" w:cs="Times New Roman"/>
          <w:szCs w:val="21"/>
        </w:rPr>
        <w:t>zone</w:t>
      </w:r>
      <w:r w:rsidR="00C12192" w:rsidRPr="00C12192">
        <w:rPr>
          <w:rFonts w:ascii="Times New Roman" w:hAnsi="Times New Roman" w:cs="Times New Roman"/>
          <w:szCs w:val="21"/>
        </w:rPr>
        <w:t xml:space="preserve">, except that the </w:t>
      </w:r>
      <w:r w:rsidR="00C12192">
        <w:rPr>
          <w:rFonts w:ascii="Times New Roman" w:hAnsi="Times New Roman" w:cs="Times New Roman"/>
          <w:szCs w:val="21"/>
        </w:rPr>
        <w:t>scheme</w:t>
      </w:r>
      <w:r w:rsidR="00C12192" w:rsidRPr="00C12192">
        <w:rPr>
          <w:rFonts w:ascii="Times New Roman" w:hAnsi="Times New Roman" w:cs="Times New Roman"/>
          <w:szCs w:val="21"/>
        </w:rPr>
        <w:t xml:space="preserve"> for the industrial park uses cogeneration technology, while the </w:t>
      </w:r>
      <w:r w:rsidR="00C12192">
        <w:rPr>
          <w:rFonts w:ascii="Times New Roman" w:hAnsi="Times New Roman" w:cs="Times New Roman"/>
          <w:szCs w:val="21"/>
        </w:rPr>
        <w:t>scheme</w:t>
      </w:r>
      <w:r w:rsidR="00C12192" w:rsidRPr="00C12192">
        <w:rPr>
          <w:rFonts w:ascii="Times New Roman" w:hAnsi="Times New Roman" w:cs="Times New Roman"/>
          <w:szCs w:val="21"/>
        </w:rPr>
        <w:t xml:space="preserve"> for the commercial </w:t>
      </w:r>
      <w:r w:rsidR="00C12192">
        <w:rPr>
          <w:rFonts w:ascii="Times New Roman" w:hAnsi="Times New Roman" w:cs="Times New Roman"/>
          <w:szCs w:val="21"/>
        </w:rPr>
        <w:t>circle</w:t>
      </w:r>
      <w:r w:rsidR="00C12192" w:rsidRPr="00C12192">
        <w:rPr>
          <w:rFonts w:ascii="Times New Roman" w:hAnsi="Times New Roman" w:cs="Times New Roman"/>
          <w:szCs w:val="21"/>
        </w:rPr>
        <w:t xml:space="preserve"> and the high education </w:t>
      </w:r>
      <w:r w:rsidR="00A054A7">
        <w:rPr>
          <w:rFonts w:ascii="Times New Roman" w:hAnsi="Times New Roman" w:cs="Times New Roman"/>
          <w:szCs w:val="21"/>
        </w:rPr>
        <w:t>zone</w:t>
      </w:r>
      <w:r w:rsidR="00C12192" w:rsidRPr="00C12192">
        <w:rPr>
          <w:rFonts w:ascii="Times New Roman" w:hAnsi="Times New Roman" w:cs="Times New Roman"/>
          <w:szCs w:val="21"/>
        </w:rPr>
        <w:t xml:space="preserve"> uses cooling, heating and electricity trigeneration technology, and the optimization model for the construction of gas-fired units in the industrial park is as follows:</w:t>
      </w:r>
    </w:p>
    <w:p w14:paraId="0FD9FE0A" w14:textId="7B79B3A5" w:rsidR="00A054A7" w:rsidRDefault="00A054A7" w:rsidP="001A5165">
      <w:pPr>
        <w:spacing w:line="320" w:lineRule="exact"/>
        <w:ind w:firstLineChars="200" w:firstLine="420"/>
        <w:rPr>
          <w:rFonts w:ascii="Times New Roman" w:hAnsi="Times New Roman" w:cs="Times New Roman"/>
          <w:szCs w:val="21"/>
        </w:rPr>
      </w:pPr>
      <w:r w:rsidRPr="00A054A7">
        <w:rPr>
          <w:rFonts w:ascii="Times New Roman" w:hAnsi="Times New Roman" w:cs="Times New Roman"/>
          <w:szCs w:val="21"/>
        </w:rPr>
        <w:t>According to the heat load of individual industrial parks, the investment and operation strategy of the corresponding gas-fired unit is developed to achieve the lowest total cost. The objective function includes the construction costs of the gas-fired units and the benefits of their operation, where the construction costs include the investment, operation and maintenance costs of the gas-</w:t>
      </w:r>
      <w:r w:rsidRPr="00A054A7">
        <w:rPr>
          <w:rFonts w:ascii="Times New Roman" w:hAnsi="Times New Roman" w:cs="Times New Roman"/>
          <w:szCs w:val="21"/>
        </w:rPr>
        <w:lastRenderedPageBreak/>
        <w:t>fired units and the benefits include the benefits of the electricity and heat produced by the gas-fired units</w:t>
      </w:r>
      <w:r>
        <w:rPr>
          <w:rFonts w:ascii="Times New Roman" w:hAnsi="Times New Roman" w:cs="Times New Roman"/>
          <w:szCs w:val="21"/>
        </w:rPr>
        <w:t xml:space="preserve">. </w:t>
      </w:r>
    </w:p>
    <w:p w14:paraId="76F1157E" w14:textId="77777777" w:rsidR="00A054A7" w:rsidRDefault="00A054A7" w:rsidP="00A054A7">
      <w:pPr>
        <w:ind w:firstLineChars="200" w:firstLine="420"/>
        <w:jc w:val="center"/>
      </w:pPr>
      <w:r w:rsidRPr="00450490">
        <w:rPr>
          <w:position w:val="-6"/>
        </w:rPr>
        <w:object w:dxaOrig="2140" w:dyaOrig="260" w14:anchorId="34A73651">
          <v:shape id="_x0000_i1114" type="#_x0000_t75" style="width:106.8pt;height:13.2pt" o:ole="">
            <v:imagedata r:id="rId96" o:title=""/>
          </v:shape>
          <o:OLEObject Type="Embed" ProgID="Equation.DSMT4" ShapeID="_x0000_i1114" DrawAspect="Content" ObjectID="_1750685083" r:id="rId184"/>
        </w:object>
      </w:r>
    </w:p>
    <w:p w14:paraId="19D28860" w14:textId="58634FA8" w:rsidR="00A054A7" w:rsidRDefault="00D32761" w:rsidP="00A054A7">
      <w:pPr>
        <w:ind w:firstLineChars="200" w:firstLine="420"/>
        <w:jc w:val="center"/>
      </w:pPr>
      <w:r w:rsidRPr="004A1D3D">
        <w:rPr>
          <w:position w:val="-14"/>
        </w:rPr>
        <w:object w:dxaOrig="1880" w:dyaOrig="360" w14:anchorId="4D1C7939">
          <v:shape id="_x0000_i1115" type="#_x0000_t75" style="width:93.6pt;height:18.6pt" o:ole="">
            <v:imagedata r:id="rId185" o:title=""/>
          </v:shape>
          <o:OLEObject Type="Embed" ProgID="Equation.DSMT4" ShapeID="_x0000_i1115" DrawAspect="Content" ObjectID="_1750685084" r:id="rId186"/>
        </w:object>
      </w:r>
    </w:p>
    <w:p w14:paraId="3CC67942" w14:textId="77777777" w:rsidR="00A054A7" w:rsidRDefault="00A054A7" w:rsidP="00A054A7">
      <w:pPr>
        <w:ind w:firstLineChars="200" w:firstLine="420"/>
        <w:jc w:val="center"/>
      </w:pPr>
      <w:r w:rsidRPr="00BB7360">
        <w:rPr>
          <w:position w:val="-10"/>
        </w:rPr>
        <w:object w:dxaOrig="1600" w:dyaOrig="320" w14:anchorId="3C3C78BF">
          <v:shape id="_x0000_i1116" type="#_x0000_t75" style="width:79.8pt;height:16.8pt" o:ole="">
            <v:imagedata r:id="rId187" o:title=""/>
          </v:shape>
          <o:OLEObject Type="Embed" ProgID="Equation.DSMT4" ShapeID="_x0000_i1116" DrawAspect="Content" ObjectID="_1750685085" r:id="rId188"/>
        </w:object>
      </w:r>
    </w:p>
    <w:p w14:paraId="7766E3B0" w14:textId="1D89E5D4" w:rsidR="00A054A7" w:rsidRDefault="00A054A7" w:rsidP="00A054A7">
      <w:pPr>
        <w:spacing w:beforeLines="25" w:before="78" w:afterLines="25" w:after="78"/>
        <w:rPr>
          <w:rFonts w:ascii="Times New Roman" w:eastAsia="宋体" w:hAnsi="Times New Roman" w:cs="Times New Roman"/>
        </w:rPr>
      </w:pPr>
      <w:r>
        <w:rPr>
          <w:rFonts w:ascii="Times New Roman" w:hAnsi="Times New Roman" w:cs="Times New Roman"/>
          <w:szCs w:val="21"/>
        </w:rPr>
        <w:t xml:space="preserve">where, </w:t>
      </w:r>
      <w:r w:rsidR="00461486" w:rsidRPr="00E34797">
        <w:rPr>
          <w:rFonts w:ascii="Times New Roman" w:eastAsia="宋体" w:hAnsi="Times New Roman" w:cs="Times New Roman"/>
        </w:rPr>
        <w:t>C</w:t>
      </w:r>
      <w:r w:rsidR="00461486">
        <w:rPr>
          <w:rFonts w:ascii="Times New Roman" w:eastAsia="宋体" w:hAnsi="Times New Roman" w:cs="Times New Roman"/>
          <w:i/>
          <w:iCs/>
          <w:vertAlign w:val="subscript"/>
        </w:rPr>
        <w:t>I_I</w:t>
      </w:r>
      <w:r w:rsidRPr="00A054A7">
        <w:rPr>
          <w:rFonts w:ascii="Times New Roman" w:eastAsia="宋体" w:hAnsi="Times New Roman" w:cs="Times New Roman"/>
        </w:rPr>
        <w:t xml:space="preserve"> </w:t>
      </w:r>
      <w:proofErr w:type="gramStart"/>
      <w:r>
        <w:rPr>
          <w:rFonts w:ascii="Times New Roman" w:eastAsia="宋体" w:hAnsi="Times New Roman" w:cs="Times New Roman"/>
        </w:rPr>
        <w:t>is</w:t>
      </w:r>
      <w:proofErr w:type="gramEnd"/>
      <w:r>
        <w:rPr>
          <w:rFonts w:ascii="Times New Roman" w:eastAsia="宋体" w:hAnsi="Times New Roman" w:cs="Times New Roman"/>
        </w:rPr>
        <w:t xml:space="preserve"> the investment cost of energy station; </w:t>
      </w:r>
      <w:r w:rsidR="00461486" w:rsidRPr="00E34797">
        <w:rPr>
          <w:rFonts w:ascii="Times New Roman" w:eastAsia="宋体" w:hAnsi="Times New Roman" w:cs="Times New Roman"/>
        </w:rPr>
        <w:t>C</w:t>
      </w:r>
      <w:r w:rsidR="00461486">
        <w:rPr>
          <w:rFonts w:ascii="Times New Roman" w:eastAsia="宋体" w:hAnsi="Times New Roman" w:cs="Times New Roman"/>
          <w:i/>
          <w:iCs/>
          <w:vertAlign w:val="subscript"/>
        </w:rPr>
        <w:t>I_O&amp;M</w:t>
      </w:r>
      <w:r>
        <w:rPr>
          <w:rFonts w:ascii="Times New Roman" w:eastAsia="宋体" w:hAnsi="Times New Roman" w:cs="Times New Roman" w:hint="eastAsia"/>
        </w:rPr>
        <w:t xml:space="preserve"> </w:t>
      </w:r>
      <w:r>
        <w:rPr>
          <w:rFonts w:ascii="Times New Roman" w:eastAsia="宋体" w:hAnsi="Times New Roman" w:cs="Times New Roman"/>
        </w:rPr>
        <w:t>is the o</w:t>
      </w:r>
      <w:r w:rsidRPr="00611DC4">
        <w:rPr>
          <w:rFonts w:ascii="Times New Roman" w:eastAsia="宋体" w:hAnsi="Times New Roman" w:cs="Times New Roman"/>
        </w:rPr>
        <w:t xml:space="preserve">peration and </w:t>
      </w:r>
      <w:r>
        <w:rPr>
          <w:rFonts w:ascii="Times New Roman" w:eastAsia="宋体" w:hAnsi="Times New Roman" w:cs="Times New Roman"/>
        </w:rPr>
        <w:t>m</w:t>
      </w:r>
      <w:r w:rsidRPr="00611DC4">
        <w:rPr>
          <w:rFonts w:ascii="Times New Roman" w:eastAsia="宋体" w:hAnsi="Times New Roman" w:cs="Times New Roman"/>
        </w:rPr>
        <w:t xml:space="preserve">aintenance </w:t>
      </w:r>
      <w:r>
        <w:rPr>
          <w:rFonts w:ascii="Times New Roman" w:eastAsia="宋体" w:hAnsi="Times New Roman" w:cs="Times New Roman"/>
        </w:rPr>
        <w:t>c</w:t>
      </w:r>
      <w:r w:rsidRPr="00611DC4">
        <w:rPr>
          <w:rFonts w:ascii="Times New Roman" w:eastAsia="宋体" w:hAnsi="Times New Roman" w:cs="Times New Roman"/>
        </w:rPr>
        <w:t>osts</w:t>
      </w:r>
      <w:r>
        <w:rPr>
          <w:rFonts w:ascii="Times New Roman" w:eastAsia="宋体" w:hAnsi="Times New Roman" w:cs="Times New Roman"/>
        </w:rPr>
        <w:t xml:space="preserve"> of the energy station; R</w:t>
      </w:r>
      <w:r w:rsidRPr="00AF4ACB">
        <w:rPr>
          <w:rFonts w:ascii="Times New Roman" w:eastAsia="宋体" w:hAnsi="Times New Roman" w:cs="Times New Roman"/>
          <w:vertAlign w:val="subscript"/>
        </w:rPr>
        <w:t>e</w:t>
      </w:r>
      <w:r>
        <w:rPr>
          <w:rFonts w:ascii="Times New Roman" w:eastAsia="宋体" w:hAnsi="Times New Roman" w:cs="Times New Roman"/>
        </w:rPr>
        <w:t xml:space="preserve"> is the r</w:t>
      </w:r>
      <w:r w:rsidRPr="00AF4ACB">
        <w:rPr>
          <w:rFonts w:ascii="Times New Roman" w:eastAsia="宋体" w:hAnsi="Times New Roman" w:cs="Times New Roman"/>
        </w:rPr>
        <w:t>evenue from electricity sales</w:t>
      </w:r>
      <w:r>
        <w:rPr>
          <w:rFonts w:ascii="Times New Roman" w:eastAsia="宋体" w:hAnsi="Times New Roman" w:cs="Times New Roman"/>
        </w:rPr>
        <w:t>, R</w:t>
      </w:r>
      <w:r>
        <w:rPr>
          <w:rFonts w:ascii="Times New Roman" w:eastAsia="宋体" w:hAnsi="Times New Roman" w:cs="Times New Roman"/>
          <w:vertAlign w:val="subscript"/>
        </w:rPr>
        <w:t>h</w:t>
      </w:r>
      <w:r>
        <w:rPr>
          <w:rFonts w:ascii="Times New Roman" w:eastAsia="宋体" w:hAnsi="Times New Roman" w:cs="Times New Roman"/>
        </w:rPr>
        <w:t xml:space="preserve"> is the r</w:t>
      </w:r>
      <w:r w:rsidRPr="00AF4ACB">
        <w:rPr>
          <w:rFonts w:ascii="Times New Roman" w:eastAsia="宋体" w:hAnsi="Times New Roman" w:cs="Times New Roman"/>
        </w:rPr>
        <w:t xml:space="preserve">evenue from </w:t>
      </w:r>
      <w:r>
        <w:rPr>
          <w:rFonts w:ascii="Times New Roman" w:eastAsia="宋体" w:hAnsi="Times New Roman" w:cs="Times New Roman"/>
        </w:rPr>
        <w:t>heat</w:t>
      </w:r>
      <w:r w:rsidRPr="00AF4ACB">
        <w:rPr>
          <w:rFonts w:ascii="Times New Roman" w:eastAsia="宋体" w:hAnsi="Times New Roman" w:cs="Times New Roman"/>
        </w:rPr>
        <w:t xml:space="preserve"> sales</w:t>
      </w:r>
      <w:r>
        <w:rPr>
          <w:rFonts w:ascii="Times New Roman" w:eastAsia="宋体" w:hAnsi="Times New Roman" w:cs="Times New Roman" w:hint="eastAsia"/>
        </w:rPr>
        <w:t>.</w:t>
      </w:r>
      <w:r>
        <w:rPr>
          <w:rFonts w:ascii="Times New Roman" w:eastAsia="宋体" w:hAnsi="Times New Roman" w:cs="Times New Roman"/>
        </w:rPr>
        <w:t xml:space="preserve"> </w:t>
      </w:r>
    </w:p>
    <w:p w14:paraId="1528C42C" w14:textId="320458E7" w:rsidR="00A054A7" w:rsidRPr="00E34797" w:rsidRDefault="00461486" w:rsidP="00A054A7">
      <w:pPr>
        <w:jc w:val="center"/>
        <w:rPr>
          <w:rFonts w:ascii="Times New Roman" w:eastAsia="宋体" w:hAnsi="Times New Roman" w:cs="Times New Roman"/>
        </w:rPr>
      </w:pPr>
      <w:r w:rsidRPr="00C74D95">
        <w:rPr>
          <w:rFonts w:ascii="Times New Roman" w:eastAsia="宋体" w:hAnsi="Times New Roman" w:cs="Times New Roman"/>
          <w:position w:val="-14"/>
        </w:rPr>
        <w:object w:dxaOrig="2700" w:dyaOrig="360" w14:anchorId="6CE89761">
          <v:shape id="_x0000_i1117" type="#_x0000_t75" style="width:135pt;height:18pt" o:ole="">
            <v:imagedata r:id="rId189" o:title=""/>
          </v:shape>
          <o:OLEObject Type="Embed" ProgID="Equation.DSMT4" ShapeID="_x0000_i1117" DrawAspect="Content" ObjectID="_1750685086" r:id="rId190"/>
        </w:object>
      </w:r>
    </w:p>
    <w:p w14:paraId="57FA95B6" w14:textId="4A536C9C" w:rsidR="00A054A7" w:rsidRDefault="00461486" w:rsidP="00A054A7">
      <w:pPr>
        <w:ind w:firstLineChars="200" w:firstLine="420"/>
        <w:jc w:val="center"/>
        <w:rPr>
          <w:rFonts w:ascii="Times New Roman" w:eastAsia="宋体" w:hAnsi="Times New Roman" w:cs="Times New Roman"/>
        </w:rPr>
      </w:pPr>
      <w:r w:rsidRPr="004A1D3D">
        <w:rPr>
          <w:rFonts w:ascii="Times New Roman" w:eastAsia="宋体" w:hAnsi="Times New Roman" w:cs="Times New Roman"/>
          <w:position w:val="-28"/>
        </w:rPr>
        <w:object w:dxaOrig="6100" w:dyaOrig="680" w14:anchorId="04DDC176">
          <v:shape id="_x0000_i1118" type="#_x0000_t75" style="width:305.4pt;height:34.2pt" o:ole="">
            <v:imagedata r:id="rId191" o:title=""/>
          </v:shape>
          <o:OLEObject Type="Embed" ProgID="Equation.DSMT4" ShapeID="_x0000_i1118" DrawAspect="Content" ObjectID="_1750685087" r:id="rId192"/>
        </w:object>
      </w:r>
    </w:p>
    <w:p w14:paraId="434E5D21" w14:textId="234B1E8C" w:rsidR="00A054A7" w:rsidRDefault="00461486" w:rsidP="00A054A7">
      <w:pPr>
        <w:ind w:firstLineChars="200" w:firstLine="420"/>
        <w:jc w:val="center"/>
        <w:rPr>
          <w:rFonts w:ascii="Times New Roman" w:eastAsia="宋体" w:hAnsi="Times New Roman" w:cs="Times New Roman"/>
        </w:rPr>
      </w:pPr>
      <w:r w:rsidRPr="007D02FC">
        <w:rPr>
          <w:rFonts w:ascii="Times New Roman" w:eastAsia="宋体" w:hAnsi="Times New Roman" w:cs="Times New Roman"/>
          <w:position w:val="-28"/>
        </w:rPr>
        <w:object w:dxaOrig="5200" w:dyaOrig="680" w14:anchorId="7A9AE4DE">
          <v:shape id="_x0000_i1119" type="#_x0000_t75" style="width:260.4pt;height:34.2pt" o:ole="">
            <v:imagedata r:id="rId193" o:title=""/>
          </v:shape>
          <o:OLEObject Type="Embed" ProgID="Equation.DSMT4" ShapeID="_x0000_i1119" DrawAspect="Content" ObjectID="_1750685088" r:id="rId194"/>
        </w:object>
      </w:r>
    </w:p>
    <w:p w14:paraId="3057980D" w14:textId="77777777" w:rsidR="00A054A7" w:rsidRDefault="00A054A7" w:rsidP="00A054A7">
      <w:pPr>
        <w:ind w:firstLineChars="200" w:firstLine="420"/>
        <w:jc w:val="center"/>
        <w:rPr>
          <w:rFonts w:ascii="Times New Roman" w:eastAsia="宋体" w:hAnsi="Times New Roman" w:cs="Times New Roman"/>
        </w:rPr>
      </w:pPr>
      <w:r w:rsidRPr="00364F91">
        <w:rPr>
          <w:position w:val="-12"/>
        </w:rPr>
        <w:object w:dxaOrig="4800" w:dyaOrig="340" w14:anchorId="60F0AD09">
          <v:shape id="_x0000_i1120" type="#_x0000_t75" style="width:240pt;height:16.8pt" o:ole="">
            <v:imagedata r:id="rId108" o:title=""/>
          </v:shape>
          <o:OLEObject Type="Embed" ProgID="Equation.DSMT4" ShapeID="_x0000_i1120" DrawAspect="Content" ObjectID="_1750685089" r:id="rId195"/>
        </w:object>
      </w:r>
    </w:p>
    <w:p w14:paraId="2B70F521" w14:textId="647024B7" w:rsidR="00A054A7" w:rsidRDefault="00461486" w:rsidP="00A054A7">
      <w:pPr>
        <w:ind w:firstLineChars="200" w:firstLine="420"/>
        <w:jc w:val="center"/>
      </w:pPr>
      <w:r w:rsidRPr="007D02FC">
        <w:rPr>
          <w:position w:val="-56"/>
        </w:rPr>
        <w:object w:dxaOrig="4280" w:dyaOrig="1240" w14:anchorId="042A439A">
          <v:shape id="_x0000_i1121" type="#_x0000_t75" style="width:213.6pt;height:61.8pt" o:ole="">
            <v:imagedata r:id="rId196" o:title=""/>
          </v:shape>
          <o:OLEObject Type="Embed" ProgID="Equation.DSMT4" ShapeID="_x0000_i1121" DrawAspect="Content" ObjectID="_1750685090" r:id="rId197"/>
        </w:object>
      </w:r>
    </w:p>
    <w:p w14:paraId="2778B4A1" w14:textId="77777777" w:rsidR="00A054A7" w:rsidRDefault="00A054A7" w:rsidP="00A054A7">
      <w:pPr>
        <w:ind w:firstLineChars="200" w:firstLine="420"/>
        <w:jc w:val="center"/>
      </w:pPr>
      <w:r w:rsidRPr="00364F91">
        <w:rPr>
          <w:position w:val="-12"/>
        </w:rPr>
        <w:object w:dxaOrig="5539" w:dyaOrig="340" w14:anchorId="6A59E165">
          <v:shape id="_x0000_i1122" type="#_x0000_t75" style="width:276.6pt;height:16.8pt" o:ole="">
            <v:imagedata r:id="rId112" o:title=""/>
          </v:shape>
          <o:OLEObject Type="Embed" ProgID="Equation.DSMT4" ShapeID="_x0000_i1122" DrawAspect="Content" ObjectID="_1750685091" r:id="rId198"/>
        </w:object>
      </w:r>
    </w:p>
    <w:p w14:paraId="0ABD86B6" w14:textId="3E999AB5" w:rsidR="00A054A7" w:rsidRDefault="00A054A7" w:rsidP="00A054A7">
      <w:pPr>
        <w:spacing w:line="320" w:lineRule="exact"/>
        <w:rPr>
          <w:rFonts w:ascii="Times New Roman" w:hAnsi="Times New Roman" w:cs="Times New Roman"/>
          <w:szCs w:val="21"/>
        </w:rPr>
      </w:pPr>
      <w:r>
        <w:rPr>
          <w:rFonts w:ascii="Times New Roman" w:eastAsia="宋体" w:hAnsi="Times New Roman" w:cs="Times New Roman"/>
        </w:rPr>
        <w:t>where,</w:t>
      </w:r>
      <w:r w:rsidRPr="00AF4ACB">
        <w:rPr>
          <w:rFonts w:ascii="Times New Roman" w:eastAsia="宋体" w:hAnsi="Times New Roman" w:cs="Times New Roman"/>
        </w:rPr>
        <w:t xml:space="preserve"> </w:t>
      </w:r>
      <w:proofErr w:type="spellStart"/>
      <w:r w:rsidR="00461486" w:rsidRPr="006D2FFB">
        <w:rPr>
          <w:rFonts w:ascii="Times New Roman" w:eastAsia="宋体" w:hAnsi="Times New Roman" w:cs="Times New Roman"/>
        </w:rPr>
        <w:t>C</w:t>
      </w:r>
      <w:r w:rsidR="00461486">
        <w:rPr>
          <w:rFonts w:ascii="Times New Roman" w:eastAsia="宋体" w:hAnsi="Times New Roman" w:cs="Times New Roman"/>
          <w:i/>
          <w:iCs/>
          <w:vertAlign w:val="subscript"/>
        </w:rPr>
        <w:t>I_e</w:t>
      </w:r>
      <w:proofErr w:type="spellEnd"/>
      <w:r w:rsidRPr="00AF4ACB">
        <w:rPr>
          <w:rFonts w:ascii="Times New Roman" w:hAnsi="Times New Roman" w:cs="Times New Roman"/>
          <w:szCs w:val="21"/>
        </w:rPr>
        <w:t xml:space="preserve"> is the cost of purchasing generator unit</w:t>
      </w:r>
      <w:r>
        <w:rPr>
          <w:rFonts w:ascii="Times New Roman" w:hAnsi="Times New Roman" w:cs="Times New Roman"/>
          <w:szCs w:val="21"/>
        </w:rPr>
        <w:t xml:space="preserve">, </w:t>
      </w:r>
      <w:proofErr w:type="spellStart"/>
      <w:r w:rsidR="00461486" w:rsidRPr="006D2FFB">
        <w:rPr>
          <w:rFonts w:ascii="Times New Roman" w:eastAsia="宋体" w:hAnsi="Times New Roman" w:cs="Times New Roman"/>
        </w:rPr>
        <w:t>C</w:t>
      </w:r>
      <w:r w:rsidR="00461486">
        <w:rPr>
          <w:rFonts w:ascii="Times New Roman" w:eastAsia="宋体" w:hAnsi="Times New Roman" w:cs="Times New Roman"/>
          <w:i/>
          <w:iCs/>
          <w:vertAlign w:val="subscript"/>
        </w:rPr>
        <w:t>I_i</w:t>
      </w:r>
      <w:proofErr w:type="spellEnd"/>
      <w:r>
        <w:rPr>
          <w:rFonts w:ascii="Times New Roman" w:eastAsia="宋体" w:hAnsi="Times New Roman" w:cs="Times New Roman"/>
          <w:i/>
          <w:iCs/>
          <w:vertAlign w:val="subscript"/>
        </w:rPr>
        <w:t xml:space="preserve"> </w:t>
      </w:r>
      <w:r w:rsidRPr="00AF4ACB">
        <w:rPr>
          <w:rFonts w:ascii="Times New Roman" w:eastAsia="宋体" w:hAnsi="Times New Roman" w:cs="Times New Roman"/>
        </w:rPr>
        <w:t xml:space="preserve">is the </w:t>
      </w:r>
      <w:r w:rsidRPr="00AF4ACB">
        <w:rPr>
          <w:rFonts w:ascii="Times New Roman" w:hAnsi="Times New Roman" w:cs="Times New Roman"/>
          <w:szCs w:val="21"/>
        </w:rPr>
        <w:t>c</w:t>
      </w:r>
      <w:r w:rsidRPr="00AF4ACB">
        <w:rPr>
          <w:rFonts w:ascii="Times New Roman" w:hAnsi="Times New Roman" w:cs="Times New Roman" w:hint="eastAsia"/>
          <w:szCs w:val="21"/>
        </w:rPr>
        <w:t>ost</w:t>
      </w:r>
      <w:r w:rsidRPr="00AF4ACB">
        <w:rPr>
          <w:rFonts w:ascii="Times New Roman" w:hAnsi="Times New Roman" w:cs="Times New Roman"/>
          <w:szCs w:val="21"/>
        </w:rPr>
        <w:t xml:space="preserve"> </w:t>
      </w:r>
      <w:r w:rsidRPr="00AF4ACB">
        <w:rPr>
          <w:rFonts w:ascii="Times New Roman" w:hAnsi="Times New Roman" w:cs="Times New Roman" w:hint="eastAsia"/>
          <w:szCs w:val="21"/>
        </w:rPr>
        <w:t>of</w:t>
      </w:r>
      <w:r w:rsidRPr="00AF4ACB">
        <w:rPr>
          <w:rFonts w:ascii="Times New Roman" w:hAnsi="Times New Roman" w:cs="Times New Roman"/>
          <w:szCs w:val="21"/>
        </w:rPr>
        <w:t xml:space="preserve"> </w:t>
      </w:r>
      <w:r w:rsidRPr="00AF4ACB">
        <w:rPr>
          <w:rFonts w:ascii="Times New Roman" w:hAnsi="Times New Roman" w:cs="Times New Roman" w:hint="eastAsia"/>
          <w:szCs w:val="21"/>
        </w:rPr>
        <w:t>e</w:t>
      </w:r>
      <w:r w:rsidRPr="00AF4ACB">
        <w:rPr>
          <w:rFonts w:ascii="Times New Roman" w:hAnsi="Times New Roman" w:cs="Times New Roman"/>
          <w:szCs w:val="21"/>
        </w:rPr>
        <w:t>quipment installation,</w:t>
      </w:r>
      <w:r>
        <w:rPr>
          <w:rFonts w:ascii="Times New Roman" w:hAnsi="Times New Roman" w:cs="Times New Roman"/>
          <w:szCs w:val="21"/>
        </w:rPr>
        <w:t xml:space="preserve"> </w:t>
      </w:r>
      <w:proofErr w:type="spellStart"/>
      <w:r w:rsidR="00461486" w:rsidRPr="006D2FFB">
        <w:rPr>
          <w:rFonts w:ascii="Times New Roman" w:eastAsia="宋体" w:hAnsi="Times New Roman" w:cs="Times New Roman"/>
        </w:rPr>
        <w:t>C</w:t>
      </w:r>
      <w:r w:rsidR="00461486">
        <w:rPr>
          <w:rFonts w:ascii="Times New Roman" w:eastAsia="宋体" w:hAnsi="Times New Roman" w:cs="Times New Roman"/>
          <w:i/>
          <w:iCs/>
          <w:vertAlign w:val="subscript"/>
        </w:rPr>
        <w:t>I_c</w:t>
      </w:r>
      <w:proofErr w:type="spellEnd"/>
      <w:r w:rsidRPr="00AF4ACB">
        <w:rPr>
          <w:rFonts w:ascii="Times New Roman" w:hAnsi="Times New Roman" w:cs="Times New Roman"/>
          <w:szCs w:val="21"/>
        </w:rPr>
        <w:t xml:space="preserve"> is the cost of construction</w:t>
      </w:r>
      <w:r>
        <w:rPr>
          <w:rFonts w:ascii="Times New Roman" w:hAnsi="Times New Roman" w:cs="Times New Roman"/>
          <w:szCs w:val="21"/>
        </w:rPr>
        <w:t xml:space="preserve">, </w:t>
      </w:r>
      <w:proofErr w:type="spellStart"/>
      <w:r w:rsidR="00461486" w:rsidRPr="006D2FFB">
        <w:rPr>
          <w:rFonts w:ascii="Times New Roman" w:eastAsia="宋体" w:hAnsi="Times New Roman" w:cs="Times New Roman"/>
        </w:rPr>
        <w:t>C</w:t>
      </w:r>
      <w:r w:rsidR="00461486">
        <w:rPr>
          <w:rFonts w:ascii="Times New Roman" w:eastAsia="宋体" w:hAnsi="Times New Roman" w:cs="Times New Roman"/>
          <w:i/>
          <w:iCs/>
          <w:vertAlign w:val="subscript"/>
        </w:rPr>
        <w:t>I_o</w:t>
      </w:r>
      <w:proofErr w:type="spellEnd"/>
      <w:r w:rsidRPr="00AF4ACB">
        <w:rPr>
          <w:rFonts w:ascii="Times New Roman" w:hAnsi="Times New Roman" w:cs="Times New Roman"/>
          <w:szCs w:val="21"/>
        </w:rPr>
        <w:t xml:space="preserve"> is </w:t>
      </w:r>
      <w:r>
        <w:rPr>
          <w:rFonts w:ascii="Times New Roman" w:hAnsi="Times New Roman" w:cs="Times New Roman"/>
          <w:szCs w:val="21"/>
        </w:rPr>
        <w:t xml:space="preserve">other cost, </w:t>
      </w:r>
      <w:r w:rsidR="00461486" w:rsidRPr="006D2FFB">
        <w:rPr>
          <w:rFonts w:ascii="Times New Roman" w:eastAsia="宋体" w:hAnsi="Times New Roman" w:cs="Times New Roman"/>
        </w:rPr>
        <w:t>C</w:t>
      </w:r>
      <w:r w:rsidR="00461486">
        <w:rPr>
          <w:rFonts w:ascii="Times New Roman" w:eastAsia="宋体" w:hAnsi="Times New Roman" w:cs="Times New Roman"/>
          <w:i/>
          <w:iCs/>
          <w:vertAlign w:val="subscript"/>
        </w:rPr>
        <w:t>I_O&amp;M</w:t>
      </w:r>
      <w:r>
        <w:rPr>
          <w:rFonts w:ascii="Times New Roman" w:eastAsia="宋体" w:hAnsi="Times New Roman" w:cs="Times New Roman" w:hint="eastAsia"/>
        </w:rPr>
        <w:t xml:space="preserve"> i</w:t>
      </w:r>
      <w:r>
        <w:rPr>
          <w:rFonts w:ascii="Times New Roman" w:eastAsia="宋体" w:hAnsi="Times New Roman" w:cs="Times New Roman"/>
        </w:rPr>
        <w:t xml:space="preserve">s the cost of operation and maintenance; </w:t>
      </w:r>
      <w:r w:rsidR="00461486" w:rsidRPr="006D2FFB">
        <w:rPr>
          <w:rFonts w:ascii="Times New Roman" w:eastAsia="宋体" w:hAnsi="Times New Roman" w:cs="Times New Roman"/>
          <w:position w:val="-10"/>
        </w:rPr>
        <w:object w:dxaOrig="580" w:dyaOrig="340" w14:anchorId="48945A93">
          <v:shape id="_x0000_i1123" type="#_x0000_t75" style="width:28.8pt;height:16.8pt" o:ole="">
            <v:imagedata r:id="rId199" o:title=""/>
          </v:shape>
          <o:OLEObject Type="Embed" ProgID="Equation.DSMT4" ShapeID="_x0000_i1123" DrawAspect="Content" ObjectID="_1750685092" r:id="rId200"/>
        </w:object>
      </w:r>
      <w:r w:rsidRPr="00B718CD">
        <w:rPr>
          <w:rFonts w:ascii="Times New Roman" w:eastAsia="宋体" w:hAnsi="Times New Roman" w:cs="Times New Roman"/>
        </w:rPr>
        <w:t xml:space="preserve"> is the installed capacity of the </w:t>
      </w:r>
      <w:r w:rsidRPr="00565B9C">
        <w:rPr>
          <w:rFonts w:ascii="Times New Roman" w:eastAsia="宋体" w:hAnsi="Times New Roman" w:cs="Times New Roman"/>
          <w:i/>
          <w:iCs/>
        </w:rPr>
        <w:t>m</w:t>
      </w:r>
      <w:r w:rsidRPr="00B718CD">
        <w:rPr>
          <w:rFonts w:ascii="Times New Roman" w:eastAsia="宋体" w:hAnsi="Times New Roman" w:cs="Times New Roman"/>
        </w:rPr>
        <w:t>-</w:t>
      </w:r>
      <w:proofErr w:type="spellStart"/>
      <w:r w:rsidRPr="00B718CD">
        <w:rPr>
          <w:rFonts w:ascii="Times New Roman" w:eastAsia="宋体" w:hAnsi="Times New Roman" w:cs="Times New Roman"/>
        </w:rPr>
        <w:t>th</w:t>
      </w:r>
      <w:proofErr w:type="spellEnd"/>
      <w:r w:rsidRPr="00B718CD">
        <w:rPr>
          <w:rFonts w:ascii="Times New Roman" w:eastAsia="宋体" w:hAnsi="Times New Roman" w:cs="Times New Roman"/>
        </w:rPr>
        <w:t xml:space="preserve"> type of generator </w:t>
      </w:r>
      <w:r>
        <w:rPr>
          <w:rFonts w:ascii="Times New Roman" w:eastAsia="宋体" w:hAnsi="Times New Roman" w:cs="Times New Roman"/>
        </w:rPr>
        <w:t>unit</w:t>
      </w:r>
      <w:r w:rsidRPr="00B718CD">
        <w:rPr>
          <w:rFonts w:ascii="Times New Roman" w:eastAsia="宋体" w:hAnsi="Times New Roman" w:cs="Times New Roman"/>
        </w:rPr>
        <w:t xml:space="preserve"> in the </w:t>
      </w:r>
      <w:r w:rsidRPr="004D5155">
        <w:rPr>
          <w:rFonts w:ascii="Times New Roman" w:eastAsia="宋体" w:hAnsi="Times New Roman" w:cs="Times New Roman"/>
          <w:i/>
          <w:iCs/>
        </w:rPr>
        <w:t>j</w:t>
      </w:r>
      <w:r>
        <w:rPr>
          <w:rFonts w:ascii="Times New Roman" w:eastAsia="宋体" w:hAnsi="Times New Roman" w:cs="Times New Roman"/>
        </w:rPr>
        <w:t>-</w:t>
      </w:r>
      <w:proofErr w:type="spellStart"/>
      <w:r w:rsidRPr="00B718CD">
        <w:rPr>
          <w:rFonts w:ascii="Times New Roman" w:eastAsia="宋体" w:hAnsi="Times New Roman" w:cs="Times New Roman"/>
        </w:rPr>
        <w:t>th</w:t>
      </w:r>
      <w:proofErr w:type="spellEnd"/>
      <w:r w:rsidRPr="00B718CD">
        <w:rPr>
          <w:rFonts w:ascii="Times New Roman" w:eastAsia="宋体" w:hAnsi="Times New Roman" w:cs="Times New Roman"/>
        </w:rPr>
        <w:t xml:space="preserve"> </w:t>
      </w:r>
      <w:r w:rsidRPr="00A054A7">
        <w:rPr>
          <w:rFonts w:ascii="Times New Roman" w:hAnsi="Times New Roman" w:cs="Times New Roman"/>
          <w:szCs w:val="21"/>
        </w:rPr>
        <w:t>industrial park</w:t>
      </w:r>
      <w:r w:rsidRPr="00B718CD">
        <w:rPr>
          <w:rFonts w:ascii="Times New Roman" w:eastAsia="宋体" w:hAnsi="Times New Roman" w:cs="Times New Roman"/>
        </w:rPr>
        <w:t xml:space="preserve"> in the </w:t>
      </w:r>
      <w:proofErr w:type="spellStart"/>
      <w:r w:rsidRPr="004D5155">
        <w:rPr>
          <w:rFonts w:ascii="Times New Roman" w:eastAsia="宋体" w:hAnsi="Times New Roman" w:cs="Times New Roman"/>
          <w:i/>
          <w:iCs/>
        </w:rPr>
        <w:t>i</w:t>
      </w:r>
      <w:r w:rsidRPr="00B718CD">
        <w:rPr>
          <w:rFonts w:ascii="Times New Roman" w:eastAsia="宋体" w:hAnsi="Times New Roman" w:cs="Times New Roman"/>
        </w:rPr>
        <w:t>-th</w:t>
      </w:r>
      <w:proofErr w:type="spellEnd"/>
      <w:r w:rsidRPr="00B718CD">
        <w:rPr>
          <w:rFonts w:ascii="Times New Roman" w:eastAsia="宋体" w:hAnsi="Times New Roman" w:cs="Times New Roman"/>
        </w:rPr>
        <w:t xml:space="preserve"> city</w:t>
      </w:r>
      <w:r>
        <w:rPr>
          <w:rFonts w:ascii="Times New Roman" w:eastAsia="宋体" w:hAnsi="Times New Roman" w:cs="Times New Roman"/>
        </w:rPr>
        <w:t xml:space="preserve">, </w:t>
      </w:r>
      <w:r w:rsidR="00461486" w:rsidRPr="006D2FFB">
        <w:rPr>
          <w:rFonts w:ascii="Times New Roman" w:eastAsia="宋体" w:hAnsi="Times New Roman" w:cs="Times New Roman"/>
          <w:position w:val="-10"/>
        </w:rPr>
        <w:object w:dxaOrig="360" w:dyaOrig="340" w14:anchorId="06E054AD">
          <v:shape id="_x0000_i1124" type="#_x0000_t75" style="width:18pt;height:16.8pt" o:ole="">
            <v:imagedata r:id="rId201" o:title=""/>
          </v:shape>
          <o:OLEObject Type="Embed" ProgID="Equation.DSMT4" ShapeID="_x0000_i1124" DrawAspect="Content" ObjectID="_1750685093" r:id="rId202"/>
        </w:object>
      </w:r>
      <w:r w:rsidRPr="00B718CD">
        <w:rPr>
          <w:rFonts w:ascii="Times New Roman" w:eastAsia="宋体" w:hAnsi="Times New Roman" w:cs="Times New Roman"/>
        </w:rPr>
        <w:t xml:space="preserve">is the unit installed capacity price of the </w:t>
      </w:r>
      <w:r w:rsidRPr="004D5155">
        <w:rPr>
          <w:rFonts w:ascii="Times New Roman" w:eastAsia="宋体" w:hAnsi="Times New Roman" w:cs="Times New Roman"/>
          <w:i/>
          <w:iCs/>
        </w:rPr>
        <w:t>m</w:t>
      </w:r>
      <w:r w:rsidRPr="00B718CD">
        <w:rPr>
          <w:rFonts w:ascii="Times New Roman" w:eastAsia="宋体" w:hAnsi="Times New Roman" w:cs="Times New Roman"/>
        </w:rPr>
        <w:t>-</w:t>
      </w:r>
      <w:proofErr w:type="spellStart"/>
      <w:r w:rsidRPr="00B718CD">
        <w:rPr>
          <w:rFonts w:ascii="Times New Roman" w:eastAsia="宋体" w:hAnsi="Times New Roman" w:cs="Times New Roman"/>
        </w:rPr>
        <w:t>th</w:t>
      </w:r>
      <w:proofErr w:type="spellEnd"/>
      <w:r w:rsidRPr="00B718CD">
        <w:rPr>
          <w:rFonts w:ascii="Times New Roman" w:eastAsia="宋体" w:hAnsi="Times New Roman" w:cs="Times New Roman"/>
        </w:rPr>
        <w:t xml:space="preserve"> type of generator unit in the </w:t>
      </w:r>
      <w:r w:rsidRPr="004D5155">
        <w:rPr>
          <w:rFonts w:ascii="Times New Roman" w:eastAsia="宋体" w:hAnsi="Times New Roman" w:cs="Times New Roman"/>
          <w:i/>
          <w:iCs/>
        </w:rPr>
        <w:t>j</w:t>
      </w:r>
      <w:r>
        <w:rPr>
          <w:rFonts w:ascii="Times New Roman" w:eastAsia="宋体" w:hAnsi="Times New Roman" w:cs="Times New Roman"/>
        </w:rPr>
        <w:t>-</w:t>
      </w:r>
      <w:proofErr w:type="spellStart"/>
      <w:r w:rsidRPr="00B718CD">
        <w:rPr>
          <w:rFonts w:ascii="Times New Roman" w:eastAsia="宋体" w:hAnsi="Times New Roman" w:cs="Times New Roman"/>
        </w:rPr>
        <w:t>th</w:t>
      </w:r>
      <w:proofErr w:type="spellEnd"/>
      <w:r w:rsidRPr="00B718CD">
        <w:rPr>
          <w:rFonts w:ascii="Times New Roman" w:eastAsia="宋体" w:hAnsi="Times New Roman" w:cs="Times New Roman"/>
        </w:rPr>
        <w:t xml:space="preserve"> </w:t>
      </w:r>
      <w:r w:rsidRPr="00A054A7">
        <w:rPr>
          <w:rFonts w:ascii="Times New Roman" w:eastAsia="宋体" w:hAnsi="Times New Roman" w:cs="Times New Roman"/>
        </w:rPr>
        <w:t>industrial park</w:t>
      </w:r>
      <w:r w:rsidRPr="00B718CD">
        <w:rPr>
          <w:rFonts w:ascii="Times New Roman" w:eastAsia="宋体" w:hAnsi="Times New Roman" w:cs="Times New Roman"/>
        </w:rPr>
        <w:t xml:space="preserve"> in the </w:t>
      </w:r>
      <w:proofErr w:type="spellStart"/>
      <w:r w:rsidRPr="004D5155">
        <w:rPr>
          <w:rFonts w:ascii="Times New Roman" w:eastAsia="宋体" w:hAnsi="Times New Roman" w:cs="Times New Roman"/>
          <w:i/>
          <w:iCs/>
        </w:rPr>
        <w:t>i</w:t>
      </w:r>
      <w:r w:rsidRPr="00B718CD">
        <w:rPr>
          <w:rFonts w:ascii="Times New Roman" w:eastAsia="宋体" w:hAnsi="Times New Roman" w:cs="Times New Roman"/>
        </w:rPr>
        <w:t>-th</w:t>
      </w:r>
      <w:proofErr w:type="spellEnd"/>
      <w:r w:rsidRPr="00B718CD">
        <w:rPr>
          <w:rFonts w:ascii="Times New Roman" w:eastAsia="宋体" w:hAnsi="Times New Roman" w:cs="Times New Roman"/>
        </w:rPr>
        <w:t xml:space="preserve"> city</w:t>
      </w:r>
      <w:r>
        <w:rPr>
          <w:rFonts w:ascii="Times New Roman" w:eastAsia="宋体" w:hAnsi="Times New Roman" w:cs="Times New Roman"/>
        </w:rPr>
        <w:t xml:space="preserve">, </w:t>
      </w:r>
      <w:r w:rsidRPr="00364F91">
        <w:rPr>
          <w:position w:val="-12"/>
        </w:rPr>
        <w:object w:dxaOrig="380" w:dyaOrig="360" w14:anchorId="09755499">
          <v:shape id="_x0000_i1125" type="#_x0000_t75" style="width:19.2pt;height:18pt" o:ole="">
            <v:imagedata r:id="rId118" o:title=""/>
          </v:shape>
          <o:OLEObject Type="Embed" ProgID="Equation.DSMT4" ShapeID="_x0000_i1125" DrawAspect="Content" ObjectID="_1750685094" r:id="rId203"/>
        </w:object>
      </w:r>
      <w:r>
        <w:t>、</w:t>
      </w:r>
      <w:r w:rsidRPr="00364F91">
        <w:rPr>
          <w:position w:val="-12"/>
        </w:rPr>
        <w:object w:dxaOrig="360" w:dyaOrig="360" w14:anchorId="753B1F96">
          <v:shape id="_x0000_i1126" type="#_x0000_t75" style="width:18pt;height:18pt" o:ole="">
            <v:imagedata r:id="rId120" o:title=""/>
          </v:shape>
          <o:OLEObject Type="Embed" ProgID="Equation.DSMT4" ShapeID="_x0000_i1126" DrawAspect="Content" ObjectID="_1750685095" r:id="rId204"/>
        </w:object>
      </w:r>
      <w:r w:rsidRPr="00CE1531">
        <w:rPr>
          <w:rFonts w:ascii="Times New Roman" w:eastAsia="宋体" w:hAnsi="Times New Roman" w:cs="Times New Roman"/>
        </w:rPr>
        <w:t>represents the power generation</w:t>
      </w:r>
      <w:r>
        <w:rPr>
          <w:rFonts w:ascii="Times New Roman" w:eastAsia="宋体" w:hAnsi="Times New Roman" w:cs="Times New Roman"/>
        </w:rPr>
        <w:t xml:space="preserve"> and</w:t>
      </w:r>
      <w:r w:rsidRPr="00CE1531">
        <w:rPr>
          <w:rFonts w:ascii="Times New Roman" w:eastAsia="宋体" w:hAnsi="Times New Roman" w:cs="Times New Roman"/>
        </w:rPr>
        <w:t xml:space="preserve"> heating capacity of the </w:t>
      </w:r>
      <w:r w:rsidRPr="004D5155">
        <w:rPr>
          <w:rFonts w:ascii="Times New Roman" w:eastAsia="宋体" w:hAnsi="Times New Roman" w:cs="Times New Roman"/>
          <w:i/>
          <w:iCs/>
        </w:rPr>
        <w:t>m</w:t>
      </w:r>
      <w:r w:rsidRPr="00CE1531">
        <w:rPr>
          <w:rFonts w:ascii="Times New Roman" w:eastAsia="宋体" w:hAnsi="Times New Roman" w:cs="Times New Roman"/>
        </w:rPr>
        <w:t>-</w:t>
      </w:r>
      <w:proofErr w:type="spellStart"/>
      <w:r w:rsidRPr="00CE1531">
        <w:rPr>
          <w:rFonts w:ascii="Times New Roman" w:eastAsia="宋体" w:hAnsi="Times New Roman" w:cs="Times New Roman"/>
        </w:rPr>
        <w:t>th</w:t>
      </w:r>
      <w:proofErr w:type="spellEnd"/>
      <w:r w:rsidRPr="00CE1531">
        <w:rPr>
          <w:rFonts w:ascii="Times New Roman" w:eastAsia="宋体" w:hAnsi="Times New Roman" w:cs="Times New Roman"/>
        </w:rPr>
        <w:t xml:space="preserve"> generation unit in the </w:t>
      </w:r>
      <w:r w:rsidRPr="004D5155">
        <w:rPr>
          <w:rFonts w:ascii="Times New Roman" w:eastAsia="宋体" w:hAnsi="Times New Roman" w:cs="Times New Roman"/>
          <w:i/>
          <w:iCs/>
        </w:rPr>
        <w:t>j</w:t>
      </w:r>
      <w:r>
        <w:rPr>
          <w:rFonts w:ascii="Times New Roman" w:eastAsia="宋体" w:hAnsi="Times New Roman" w:cs="Times New Roman"/>
        </w:rPr>
        <w:t>-</w:t>
      </w:r>
      <w:proofErr w:type="spellStart"/>
      <w:r w:rsidRPr="00CE1531">
        <w:rPr>
          <w:rFonts w:ascii="Times New Roman" w:eastAsia="宋体" w:hAnsi="Times New Roman" w:cs="Times New Roman"/>
        </w:rPr>
        <w:t>th</w:t>
      </w:r>
      <w:proofErr w:type="spellEnd"/>
      <w:r w:rsidRPr="00CE1531">
        <w:rPr>
          <w:rFonts w:ascii="Times New Roman" w:eastAsia="宋体" w:hAnsi="Times New Roman" w:cs="Times New Roman"/>
        </w:rPr>
        <w:t xml:space="preserve"> </w:t>
      </w:r>
      <w:r w:rsidRPr="00A054A7">
        <w:rPr>
          <w:rFonts w:ascii="Times New Roman" w:hAnsi="Times New Roman" w:cs="Times New Roman"/>
          <w:szCs w:val="21"/>
        </w:rPr>
        <w:t>industrial parks</w:t>
      </w:r>
      <w:r w:rsidRPr="00CE1531">
        <w:rPr>
          <w:rFonts w:ascii="Times New Roman" w:eastAsia="宋体" w:hAnsi="Times New Roman" w:cs="Times New Roman"/>
        </w:rPr>
        <w:t xml:space="preserve"> in the </w:t>
      </w:r>
      <w:proofErr w:type="spellStart"/>
      <w:r w:rsidRPr="004D5155">
        <w:rPr>
          <w:rFonts w:ascii="Times New Roman" w:eastAsia="宋体" w:hAnsi="Times New Roman" w:cs="Times New Roman"/>
          <w:i/>
          <w:iCs/>
        </w:rPr>
        <w:t>i</w:t>
      </w:r>
      <w:r w:rsidRPr="00CE1531">
        <w:rPr>
          <w:rFonts w:ascii="Times New Roman" w:eastAsia="宋体" w:hAnsi="Times New Roman" w:cs="Times New Roman"/>
        </w:rPr>
        <w:t>-th</w:t>
      </w:r>
      <w:proofErr w:type="spellEnd"/>
      <w:r w:rsidRPr="00CE1531">
        <w:rPr>
          <w:rFonts w:ascii="Times New Roman" w:eastAsia="宋体" w:hAnsi="Times New Roman" w:cs="Times New Roman"/>
        </w:rPr>
        <w:t xml:space="preserve"> city, respectively</w:t>
      </w:r>
      <w:r>
        <w:rPr>
          <w:rFonts w:ascii="Times New Roman" w:eastAsia="宋体" w:hAnsi="Times New Roman" w:cs="Times New Roman"/>
        </w:rPr>
        <w:t xml:space="preserve">; </w:t>
      </w:r>
      <w:proofErr w:type="spellStart"/>
      <w:r w:rsidRPr="006D2FFB">
        <w:rPr>
          <w:rFonts w:ascii="Times New Roman" w:eastAsia="宋体" w:hAnsi="Times New Roman" w:cs="Times New Roman"/>
          <w:i/>
          <w:iCs/>
        </w:rPr>
        <w:t>δ</w:t>
      </w:r>
      <w:r w:rsidRPr="006D2FFB">
        <w:rPr>
          <w:rFonts w:ascii="Times New Roman" w:eastAsia="宋体" w:hAnsi="Times New Roman" w:cs="Times New Roman"/>
          <w:i/>
          <w:iCs/>
          <w:vertAlign w:val="subscript"/>
        </w:rPr>
        <w:t>m</w:t>
      </w:r>
      <w:proofErr w:type="spellEnd"/>
      <w:r>
        <w:rPr>
          <w:rFonts w:ascii="Times New Roman" w:eastAsia="宋体" w:hAnsi="Times New Roman" w:cs="Times New Roman"/>
          <w:i/>
          <w:iCs/>
          <w:vertAlign w:val="subscript"/>
        </w:rPr>
        <w:t xml:space="preserve"> </w:t>
      </w:r>
      <w:r>
        <w:rPr>
          <w:rFonts w:ascii="Times New Roman" w:eastAsia="宋体" w:hAnsi="Times New Roman" w:cs="Times New Roman"/>
        </w:rPr>
        <w:t>is 0 or 1;</w:t>
      </w:r>
      <w:r w:rsidRPr="00B718CD">
        <w:t xml:space="preserve"> </w:t>
      </w:r>
      <w:proofErr w:type="gramStart"/>
      <w:r w:rsidRPr="005C4113">
        <w:rPr>
          <w:rFonts w:ascii="Times New Roman" w:eastAsia="宋体" w:hAnsi="Times New Roman" w:cs="Times New Roman"/>
          <w:i/>
          <w:iCs/>
        </w:rPr>
        <w:t>N</w:t>
      </w:r>
      <w:r w:rsidRPr="005C4113">
        <w:rPr>
          <w:rFonts w:ascii="Times New Roman" w:eastAsia="宋体" w:hAnsi="Times New Roman" w:cs="Times New Roman"/>
          <w:i/>
          <w:iCs/>
          <w:vertAlign w:val="subscript"/>
        </w:rPr>
        <w:t>m</w:t>
      </w:r>
      <w:r>
        <w:rPr>
          <w:rFonts w:ascii="Times New Roman" w:eastAsia="宋体" w:hAnsi="Times New Roman" w:cs="Times New Roman"/>
          <w:i/>
          <w:iCs/>
          <w:vertAlign w:val="subscript"/>
        </w:rPr>
        <w:t xml:space="preserve"> </w:t>
      </w:r>
      <w:r>
        <w:rPr>
          <w:rFonts w:ascii="Times New Roman" w:eastAsia="宋体" w:hAnsi="Times New Roman" w:cs="Times New Roman"/>
        </w:rPr>
        <w:t xml:space="preserve"> is</w:t>
      </w:r>
      <w:proofErr w:type="gramEnd"/>
      <w:r>
        <w:rPr>
          <w:rFonts w:ascii="Times New Roman" w:eastAsia="宋体" w:hAnsi="Times New Roman" w:cs="Times New Roman"/>
        </w:rPr>
        <w:t xml:space="preserve"> n</w:t>
      </w:r>
      <w:r w:rsidRPr="00B718CD">
        <w:rPr>
          <w:rFonts w:ascii="Times New Roman" w:eastAsia="宋体" w:hAnsi="Times New Roman" w:cs="Times New Roman"/>
        </w:rPr>
        <w:t xml:space="preserve">umber of </w:t>
      </w:r>
      <w:r>
        <w:rPr>
          <w:rFonts w:ascii="Times New Roman" w:eastAsia="宋体" w:hAnsi="Times New Roman" w:cs="Times New Roman"/>
        </w:rPr>
        <w:t>g</w:t>
      </w:r>
      <w:r w:rsidRPr="00B718CD">
        <w:rPr>
          <w:rFonts w:ascii="Times New Roman" w:eastAsia="宋体" w:hAnsi="Times New Roman" w:cs="Times New Roman"/>
        </w:rPr>
        <w:t xml:space="preserve">eneration </w:t>
      </w:r>
      <w:r>
        <w:rPr>
          <w:rFonts w:ascii="Times New Roman" w:eastAsia="宋体" w:hAnsi="Times New Roman" w:cs="Times New Roman"/>
        </w:rPr>
        <w:t>u</w:t>
      </w:r>
      <w:r w:rsidRPr="00B718CD">
        <w:rPr>
          <w:rFonts w:ascii="Times New Roman" w:eastAsia="宋体" w:hAnsi="Times New Roman" w:cs="Times New Roman"/>
        </w:rPr>
        <w:t xml:space="preserve">nits of </w:t>
      </w:r>
      <w:r>
        <w:rPr>
          <w:rFonts w:ascii="Times New Roman" w:eastAsia="宋体" w:hAnsi="Times New Roman" w:cs="Times New Roman"/>
        </w:rPr>
        <w:t>t</w:t>
      </w:r>
      <w:r w:rsidRPr="00B718CD">
        <w:rPr>
          <w:rFonts w:ascii="Times New Roman" w:eastAsia="宋体" w:hAnsi="Times New Roman" w:cs="Times New Roman"/>
        </w:rPr>
        <w:t xml:space="preserve">ype </w:t>
      </w:r>
      <w:r w:rsidRPr="00B718CD">
        <w:rPr>
          <w:rFonts w:ascii="Times New Roman" w:eastAsia="宋体" w:hAnsi="Times New Roman" w:cs="Times New Roman"/>
          <w:i/>
          <w:iCs/>
        </w:rPr>
        <w:t>m</w:t>
      </w:r>
      <w:r>
        <w:rPr>
          <w:rFonts w:ascii="Times New Roman" w:eastAsia="宋体" w:hAnsi="Times New Roman" w:cs="Times New Roman"/>
          <w:i/>
          <w:iCs/>
        </w:rPr>
        <w:t xml:space="preserve">; </w:t>
      </w:r>
      <w:proofErr w:type="spellStart"/>
      <w:r w:rsidRPr="006D2FFB">
        <w:rPr>
          <w:rFonts w:ascii="Times New Roman" w:eastAsia="宋体" w:hAnsi="Times New Roman" w:cs="Times New Roman"/>
          <w:i/>
          <w:iCs/>
        </w:rPr>
        <w:t>λ</w:t>
      </w:r>
      <w:r w:rsidRPr="006D2FFB">
        <w:rPr>
          <w:rFonts w:ascii="Times New Roman" w:eastAsia="宋体" w:hAnsi="Times New Roman" w:cs="Times New Roman"/>
          <w:i/>
          <w:iCs/>
          <w:vertAlign w:val="subscript"/>
        </w:rPr>
        <w:t>type</w:t>
      </w:r>
      <w:proofErr w:type="spellEnd"/>
      <w:r>
        <w:rPr>
          <w:rFonts w:ascii="Times New Roman" w:eastAsia="宋体" w:hAnsi="Times New Roman" w:cs="Times New Roman" w:hint="eastAsia"/>
        </w:rPr>
        <w:t xml:space="preserve"> </w:t>
      </w:r>
      <w:r>
        <w:rPr>
          <w:rFonts w:ascii="Times New Roman" w:eastAsia="宋体" w:hAnsi="Times New Roman" w:cs="Times New Roman"/>
        </w:rPr>
        <w:t xml:space="preserve">and </w:t>
      </w:r>
      <w:proofErr w:type="spellStart"/>
      <w:r w:rsidRPr="006D2FFB">
        <w:rPr>
          <w:rFonts w:ascii="Times New Roman" w:eastAsia="宋体" w:hAnsi="Times New Roman" w:cs="Times New Roman"/>
          <w:i/>
          <w:iCs/>
        </w:rPr>
        <w:t>κ</w:t>
      </w:r>
      <w:r w:rsidRPr="006D2FFB">
        <w:rPr>
          <w:rFonts w:ascii="Times New Roman" w:eastAsia="宋体" w:hAnsi="Times New Roman" w:cs="Times New Roman"/>
          <w:i/>
          <w:iCs/>
          <w:vertAlign w:val="subscript"/>
        </w:rPr>
        <w:t>type</w:t>
      </w:r>
      <w:proofErr w:type="spellEnd"/>
      <w:r>
        <w:rPr>
          <w:rFonts w:ascii="Times New Roman" w:eastAsia="宋体" w:hAnsi="Times New Roman" w:cs="Times New Roman" w:hint="eastAsia"/>
        </w:rPr>
        <w:t xml:space="preserve"> </w:t>
      </w:r>
      <w:r>
        <w:rPr>
          <w:rFonts w:ascii="Times New Roman" w:eastAsia="宋体" w:hAnsi="Times New Roman" w:cs="Times New Roman"/>
        </w:rPr>
        <w:t>are</w:t>
      </w:r>
      <w:r w:rsidRPr="00B718CD">
        <w:rPr>
          <w:rFonts w:ascii="Times New Roman" w:eastAsia="宋体" w:hAnsi="Times New Roman" w:cs="Times New Roman"/>
        </w:rPr>
        <w:t xml:space="preserve"> coefficient</w:t>
      </w:r>
      <w:r>
        <w:rPr>
          <w:rFonts w:ascii="Times New Roman" w:eastAsia="宋体" w:hAnsi="Times New Roman" w:cs="Times New Roman"/>
        </w:rPr>
        <w:t xml:space="preserve"> of cost calculation; </w:t>
      </w:r>
      <w:proofErr w:type="spellStart"/>
      <w:r w:rsidRPr="006D2FFB">
        <w:rPr>
          <w:rFonts w:ascii="Times New Roman" w:eastAsia="宋体" w:hAnsi="Times New Roman" w:cs="Times New Roman"/>
          <w:i/>
          <w:iCs/>
        </w:rPr>
        <w:t>p</w:t>
      </w:r>
      <w:r w:rsidR="00461486">
        <w:rPr>
          <w:rFonts w:ascii="Times New Roman" w:eastAsia="宋体" w:hAnsi="Times New Roman" w:cs="Times New Roman"/>
          <w:i/>
          <w:iCs/>
          <w:vertAlign w:val="subscript"/>
        </w:rPr>
        <w:t>NG</w:t>
      </w:r>
      <w:proofErr w:type="spellEnd"/>
      <w:r w:rsidRPr="004D5155">
        <w:rPr>
          <w:rFonts w:ascii="Times New Roman" w:eastAsia="宋体" w:hAnsi="Times New Roman" w:cs="Times New Roman"/>
        </w:rPr>
        <w:t xml:space="preserve"> </w:t>
      </w:r>
      <w:r>
        <w:rPr>
          <w:rFonts w:ascii="Times New Roman" w:eastAsia="宋体" w:hAnsi="Times New Roman" w:cs="Times New Roman"/>
        </w:rPr>
        <w:t xml:space="preserve">is the price of nature gas; </w:t>
      </w:r>
      <w:r w:rsidRPr="006D2FFB">
        <w:rPr>
          <w:rFonts w:ascii="Times New Roman" w:eastAsia="宋体" w:hAnsi="Times New Roman" w:cs="Times New Roman"/>
          <w:i/>
          <w:iCs/>
        </w:rPr>
        <w:t>η</w:t>
      </w:r>
      <w:r>
        <w:rPr>
          <w:rFonts w:ascii="Times New Roman" w:eastAsia="宋体" w:hAnsi="Times New Roman" w:cs="Times New Roman"/>
          <w:i/>
          <w:iCs/>
        </w:rPr>
        <w:t xml:space="preserve"> </w:t>
      </w:r>
      <w:r w:rsidRPr="004D5155">
        <w:rPr>
          <w:rFonts w:ascii="Times New Roman" w:eastAsia="宋体" w:hAnsi="Times New Roman" w:cs="Times New Roman"/>
        </w:rPr>
        <w:t>is</w:t>
      </w:r>
      <w:r>
        <w:rPr>
          <w:rFonts w:ascii="Times New Roman" w:eastAsia="宋体" w:hAnsi="Times New Roman" w:cs="Times New Roman"/>
        </w:rPr>
        <w:t xml:space="preserve"> </w:t>
      </w:r>
      <w:r w:rsidRPr="004D5155">
        <w:rPr>
          <w:rFonts w:ascii="Times New Roman" w:eastAsia="宋体" w:hAnsi="Times New Roman" w:cs="Times New Roman"/>
        </w:rPr>
        <w:t xml:space="preserve">the energy use efficiency of the generating </w:t>
      </w:r>
      <w:r>
        <w:rPr>
          <w:rFonts w:ascii="Times New Roman" w:eastAsia="宋体" w:hAnsi="Times New Roman" w:cs="Times New Roman"/>
        </w:rPr>
        <w:t>unit.</w:t>
      </w:r>
    </w:p>
    <w:p w14:paraId="698974FB" w14:textId="77777777" w:rsidR="00A054A7" w:rsidRDefault="00A054A7" w:rsidP="00A054A7">
      <w:pPr>
        <w:jc w:val="center"/>
        <w:rPr>
          <w:rFonts w:ascii="Times New Roman" w:eastAsia="宋体" w:hAnsi="Times New Roman" w:cs="Times New Roman"/>
        </w:rPr>
      </w:pPr>
      <w:r w:rsidRPr="000B6169">
        <w:rPr>
          <w:rFonts w:ascii="Times New Roman" w:eastAsia="宋体" w:hAnsi="Times New Roman" w:cs="Times New Roman"/>
          <w:position w:val="-12"/>
        </w:rPr>
        <w:object w:dxaOrig="1540" w:dyaOrig="360" w14:anchorId="67C0BF15">
          <v:shape id="_x0000_i1127" type="#_x0000_t75" style="width:76.8pt;height:18pt" o:ole="">
            <v:imagedata r:id="rId124" o:title=""/>
          </v:shape>
          <o:OLEObject Type="Embed" ProgID="Equation.DSMT4" ShapeID="_x0000_i1127" DrawAspect="Content" ObjectID="_1750685096" r:id="rId205"/>
        </w:object>
      </w:r>
    </w:p>
    <w:p w14:paraId="5959C129" w14:textId="50A94CBE" w:rsidR="00A054A7" w:rsidRDefault="00461486" w:rsidP="00A054A7">
      <w:pPr>
        <w:jc w:val="center"/>
        <w:rPr>
          <w:rFonts w:ascii="Times New Roman" w:eastAsia="宋体" w:hAnsi="Times New Roman" w:cs="Times New Roman"/>
        </w:rPr>
      </w:pPr>
      <w:r w:rsidRPr="000B6169">
        <w:rPr>
          <w:rFonts w:ascii="Times New Roman" w:eastAsia="宋体" w:hAnsi="Times New Roman" w:cs="Times New Roman"/>
          <w:position w:val="-12"/>
        </w:rPr>
        <w:object w:dxaOrig="2400" w:dyaOrig="360" w14:anchorId="1E2370C1">
          <v:shape id="_x0000_i1128" type="#_x0000_t75" style="width:120pt;height:18pt" o:ole="">
            <v:imagedata r:id="rId206" o:title=""/>
          </v:shape>
          <o:OLEObject Type="Embed" ProgID="Equation.DSMT4" ShapeID="_x0000_i1128" DrawAspect="Content" ObjectID="_1750685097" r:id="rId207"/>
        </w:object>
      </w:r>
    </w:p>
    <w:p w14:paraId="63542506" w14:textId="5BFC871E" w:rsidR="00A054A7" w:rsidRPr="006D2FFB" w:rsidRDefault="00461486" w:rsidP="00A054A7">
      <w:pPr>
        <w:jc w:val="center"/>
        <w:rPr>
          <w:rFonts w:ascii="Times New Roman" w:eastAsia="宋体" w:hAnsi="Times New Roman" w:cs="Times New Roman"/>
        </w:rPr>
      </w:pPr>
      <w:r w:rsidRPr="007161D5">
        <w:rPr>
          <w:position w:val="-28"/>
        </w:rPr>
        <w:object w:dxaOrig="3400" w:dyaOrig="680" w14:anchorId="09AA0E8A">
          <v:shape id="_x0000_i1129" type="#_x0000_t75" style="width:170.4pt;height:34.2pt" o:ole="">
            <v:imagedata r:id="rId208" o:title=""/>
          </v:shape>
          <o:OLEObject Type="Embed" ProgID="Equation.DSMT4" ShapeID="_x0000_i1129" DrawAspect="Content" ObjectID="_1750685098" r:id="rId209"/>
        </w:object>
      </w:r>
    </w:p>
    <w:p w14:paraId="0C4B90C3" w14:textId="337C3187" w:rsidR="00A054A7" w:rsidRDefault="00A054A7" w:rsidP="00A054A7">
      <w:pPr>
        <w:spacing w:line="320" w:lineRule="exact"/>
        <w:rPr>
          <w:rFonts w:ascii="Times New Roman" w:hAnsi="Times New Roman" w:cs="Times New Roman"/>
          <w:szCs w:val="21"/>
        </w:rPr>
      </w:pPr>
      <w:r>
        <w:rPr>
          <w:rFonts w:ascii="Times New Roman" w:hAnsi="Times New Roman" w:cs="Times New Roman"/>
          <w:szCs w:val="21"/>
        </w:rPr>
        <w:t xml:space="preserve">where, </w:t>
      </w:r>
      <w:proofErr w:type="spellStart"/>
      <w:r w:rsidRPr="007161D5">
        <w:rPr>
          <w:rFonts w:ascii="Times New Roman" w:eastAsia="宋体" w:hAnsi="Times New Roman" w:cs="Times New Roman"/>
          <w:i/>
          <w:iCs/>
        </w:rPr>
        <w:t>λ</w:t>
      </w:r>
      <w:proofErr w:type="gramStart"/>
      <w:r w:rsidRPr="007161D5">
        <w:rPr>
          <w:rFonts w:ascii="Times New Roman" w:eastAsia="宋体" w:hAnsi="Times New Roman" w:cs="Times New Roman"/>
          <w:i/>
          <w:iCs/>
          <w:vertAlign w:val="subscript"/>
        </w:rPr>
        <w:t>m,CHP</w:t>
      </w:r>
      <w:proofErr w:type="spellEnd"/>
      <w:proofErr w:type="gramEnd"/>
      <w:r w:rsidRPr="00565B9C">
        <w:rPr>
          <w:rFonts w:ascii="Times New Roman" w:hAnsi="Times New Roman" w:cs="Times New Roman"/>
          <w:szCs w:val="21"/>
        </w:rPr>
        <w:t xml:space="preserve"> is the thermoelectric ratio of the </w:t>
      </w:r>
      <w:r w:rsidRPr="00A054A7">
        <w:rPr>
          <w:rFonts w:ascii="Times New Roman" w:hAnsi="Times New Roman" w:cs="Times New Roman"/>
          <w:i/>
          <w:iCs/>
          <w:szCs w:val="21"/>
        </w:rPr>
        <w:t>m</w:t>
      </w:r>
      <w:r>
        <w:rPr>
          <w:rFonts w:ascii="Times New Roman" w:hAnsi="Times New Roman" w:cs="Times New Roman"/>
          <w:szCs w:val="21"/>
        </w:rPr>
        <w:t>-</w:t>
      </w:r>
      <w:proofErr w:type="spellStart"/>
      <w:r>
        <w:rPr>
          <w:rFonts w:ascii="Times New Roman" w:hAnsi="Times New Roman" w:cs="Times New Roman"/>
          <w:szCs w:val="21"/>
        </w:rPr>
        <w:t>th</w:t>
      </w:r>
      <w:proofErr w:type="spellEnd"/>
      <w:r w:rsidRPr="00565B9C">
        <w:rPr>
          <w:rFonts w:ascii="Times New Roman" w:hAnsi="Times New Roman" w:cs="Times New Roman"/>
          <w:szCs w:val="21"/>
        </w:rPr>
        <w:t xml:space="preserve"> generator </w:t>
      </w:r>
      <w:r>
        <w:rPr>
          <w:rFonts w:ascii="Times New Roman" w:hAnsi="Times New Roman" w:cs="Times New Roman"/>
          <w:szCs w:val="21"/>
        </w:rPr>
        <w:t xml:space="preserve">unit; </w:t>
      </w:r>
      <w:r w:rsidR="00461486" w:rsidRPr="007161D5">
        <w:rPr>
          <w:rFonts w:ascii="Times New Roman" w:eastAsia="宋体" w:hAnsi="Times New Roman" w:cs="Times New Roman"/>
          <w:position w:val="-10"/>
        </w:rPr>
        <w:object w:dxaOrig="340" w:dyaOrig="340" w14:anchorId="3AC73751">
          <v:shape id="_x0000_i1130" type="#_x0000_t75" style="width:16.8pt;height:16.8pt" o:ole="">
            <v:imagedata r:id="rId210" o:title=""/>
          </v:shape>
          <o:OLEObject Type="Embed" ProgID="Equation.DSMT4" ShapeID="_x0000_i1130" DrawAspect="Content" ObjectID="_1750685099" r:id="rId211"/>
        </w:object>
      </w:r>
      <w:r>
        <w:rPr>
          <w:rFonts w:ascii="Times New Roman" w:hAnsi="Times New Roman" w:cs="Times New Roman"/>
          <w:szCs w:val="21"/>
        </w:rPr>
        <w:t xml:space="preserve"> </w:t>
      </w:r>
      <w:r w:rsidRPr="00565B9C">
        <w:rPr>
          <w:rFonts w:ascii="Times New Roman" w:hAnsi="Times New Roman" w:cs="Times New Roman"/>
          <w:szCs w:val="21"/>
        </w:rPr>
        <w:t xml:space="preserve">is the annual number of operating hours of the </w:t>
      </w:r>
      <w:r w:rsidRPr="00565B9C">
        <w:rPr>
          <w:rFonts w:ascii="Times New Roman" w:hAnsi="Times New Roman" w:cs="Times New Roman"/>
          <w:i/>
          <w:iCs/>
          <w:szCs w:val="21"/>
        </w:rPr>
        <w:t>m</w:t>
      </w:r>
      <w:r>
        <w:rPr>
          <w:rFonts w:ascii="Times New Roman" w:hAnsi="Times New Roman" w:cs="Times New Roman"/>
          <w:szCs w:val="21"/>
        </w:rPr>
        <w:t>-</w:t>
      </w:r>
      <w:proofErr w:type="spellStart"/>
      <w:r w:rsidRPr="00565B9C">
        <w:rPr>
          <w:rFonts w:ascii="Times New Roman" w:hAnsi="Times New Roman" w:cs="Times New Roman"/>
          <w:szCs w:val="21"/>
        </w:rPr>
        <w:t>th</w:t>
      </w:r>
      <w:proofErr w:type="spellEnd"/>
      <w:r w:rsidRPr="00565B9C">
        <w:rPr>
          <w:rFonts w:ascii="Times New Roman" w:hAnsi="Times New Roman" w:cs="Times New Roman"/>
          <w:szCs w:val="21"/>
        </w:rPr>
        <w:t xml:space="preserve"> type of generating unit in the </w:t>
      </w:r>
      <w:r w:rsidRPr="00565B9C">
        <w:rPr>
          <w:rFonts w:ascii="Times New Roman" w:hAnsi="Times New Roman" w:cs="Times New Roman"/>
          <w:i/>
          <w:iCs/>
          <w:szCs w:val="21"/>
        </w:rPr>
        <w:t>j</w:t>
      </w:r>
      <w:r>
        <w:rPr>
          <w:rFonts w:ascii="Times New Roman" w:hAnsi="Times New Roman" w:cs="Times New Roman"/>
          <w:szCs w:val="21"/>
        </w:rPr>
        <w:t>-</w:t>
      </w:r>
      <w:proofErr w:type="spellStart"/>
      <w:r w:rsidRPr="00565B9C">
        <w:rPr>
          <w:rFonts w:ascii="Times New Roman" w:hAnsi="Times New Roman" w:cs="Times New Roman"/>
          <w:szCs w:val="21"/>
        </w:rPr>
        <w:t>th</w:t>
      </w:r>
      <w:proofErr w:type="spellEnd"/>
      <w:r w:rsidRPr="00565B9C">
        <w:rPr>
          <w:rFonts w:ascii="Times New Roman" w:hAnsi="Times New Roman" w:cs="Times New Roman"/>
          <w:szCs w:val="21"/>
        </w:rPr>
        <w:t xml:space="preserve"> </w:t>
      </w:r>
      <w:r>
        <w:rPr>
          <w:rFonts w:ascii="Times New Roman" w:eastAsia="宋体" w:hAnsi="Times New Roman" w:cs="Times New Roman"/>
        </w:rPr>
        <w:t>industry park</w:t>
      </w:r>
      <w:r w:rsidRPr="00565B9C">
        <w:rPr>
          <w:rFonts w:ascii="Times New Roman" w:hAnsi="Times New Roman" w:cs="Times New Roman"/>
          <w:szCs w:val="21"/>
        </w:rPr>
        <w:t xml:space="preserve"> in the </w:t>
      </w:r>
      <w:proofErr w:type="spellStart"/>
      <w:r w:rsidRPr="00565B9C">
        <w:rPr>
          <w:rFonts w:ascii="Times New Roman" w:hAnsi="Times New Roman" w:cs="Times New Roman"/>
          <w:i/>
          <w:iCs/>
          <w:szCs w:val="21"/>
        </w:rPr>
        <w:t>i</w:t>
      </w:r>
      <w:r w:rsidRPr="00565B9C">
        <w:rPr>
          <w:rFonts w:ascii="Times New Roman" w:hAnsi="Times New Roman" w:cs="Times New Roman"/>
          <w:szCs w:val="21"/>
        </w:rPr>
        <w:t>-th</w:t>
      </w:r>
      <w:proofErr w:type="spellEnd"/>
      <w:r w:rsidRPr="00565B9C">
        <w:rPr>
          <w:rFonts w:ascii="Times New Roman" w:hAnsi="Times New Roman" w:cs="Times New Roman"/>
          <w:szCs w:val="21"/>
        </w:rPr>
        <w:t xml:space="preserve"> city</w:t>
      </w:r>
      <w:r>
        <w:rPr>
          <w:rFonts w:ascii="Times New Roman" w:hAnsi="Times New Roman" w:cs="Times New Roman"/>
          <w:szCs w:val="21"/>
        </w:rPr>
        <w:t xml:space="preserve">; </w:t>
      </w:r>
      <w:r w:rsidRPr="0084609B">
        <w:rPr>
          <w:rFonts w:ascii="Times New Roman" w:eastAsia="宋体" w:hAnsi="Times New Roman" w:cs="Times New Roman"/>
          <w:i/>
          <w:iCs/>
        </w:rPr>
        <w:t>p</w:t>
      </w:r>
      <w:r w:rsidRPr="0084609B">
        <w:rPr>
          <w:rFonts w:ascii="Times New Roman" w:eastAsia="宋体" w:hAnsi="Times New Roman" w:cs="Times New Roman"/>
          <w:i/>
          <w:iCs/>
          <w:vertAlign w:val="subscript"/>
        </w:rPr>
        <w:t>e</w:t>
      </w:r>
      <w:r w:rsidR="00396A92">
        <w:rPr>
          <w:rFonts w:ascii="Times New Roman" w:eastAsia="宋体" w:hAnsi="Times New Roman" w:cs="Times New Roman" w:hint="eastAsia"/>
          <w:i/>
          <w:iCs/>
        </w:rPr>
        <w:t xml:space="preserve"> </w:t>
      </w:r>
      <w:r w:rsidR="00396A92" w:rsidRPr="00396A92">
        <w:rPr>
          <w:rFonts w:ascii="Times New Roman" w:eastAsia="宋体" w:hAnsi="Times New Roman" w:cs="Times New Roman"/>
        </w:rPr>
        <w:t>and</w:t>
      </w:r>
      <w:r w:rsidR="00396A92">
        <w:rPr>
          <w:rFonts w:ascii="Times New Roman" w:eastAsia="宋体" w:hAnsi="Times New Roman" w:cs="Times New Roman"/>
          <w:i/>
          <w:iCs/>
        </w:rPr>
        <w:t xml:space="preserve"> </w:t>
      </w:r>
      <w:proofErr w:type="spellStart"/>
      <w:r w:rsidRPr="0084609B">
        <w:rPr>
          <w:rFonts w:ascii="Times New Roman" w:eastAsia="宋体" w:hAnsi="Times New Roman" w:cs="Times New Roman"/>
          <w:i/>
          <w:iCs/>
        </w:rPr>
        <w:t>p</w:t>
      </w:r>
      <w:r w:rsidRPr="0084609B">
        <w:rPr>
          <w:rFonts w:ascii="Times New Roman" w:eastAsia="宋体" w:hAnsi="Times New Roman" w:cs="Times New Roman"/>
          <w:i/>
          <w:iCs/>
          <w:vertAlign w:val="subscript"/>
        </w:rPr>
        <w:t>h</w:t>
      </w:r>
      <w:proofErr w:type="spellEnd"/>
      <w:r>
        <w:rPr>
          <w:rFonts w:ascii="Times New Roman" w:eastAsia="宋体" w:hAnsi="Times New Roman" w:cs="Times New Roman"/>
          <w:vertAlign w:val="subscript"/>
        </w:rPr>
        <w:t xml:space="preserve"> </w:t>
      </w:r>
      <w:r w:rsidRPr="005237C0">
        <w:rPr>
          <w:rFonts w:ascii="Times New Roman" w:eastAsia="宋体" w:hAnsi="Times New Roman" w:cs="Times New Roman"/>
        </w:rPr>
        <w:t xml:space="preserve">is the </w:t>
      </w:r>
      <w:r>
        <w:rPr>
          <w:rFonts w:ascii="Times New Roman" w:hAnsi="Times New Roman" w:cs="Times New Roman"/>
          <w:szCs w:val="21"/>
        </w:rPr>
        <w:t>price of e</w:t>
      </w:r>
      <w:r w:rsidRPr="005237C0">
        <w:rPr>
          <w:rFonts w:ascii="Times New Roman" w:hAnsi="Times New Roman" w:cs="Times New Roman"/>
          <w:szCs w:val="21"/>
        </w:rPr>
        <w:t>lectricity</w:t>
      </w:r>
      <w:r w:rsidR="00396A92">
        <w:rPr>
          <w:rFonts w:ascii="Times New Roman" w:hAnsi="Times New Roman" w:cs="Times New Roman"/>
          <w:szCs w:val="21"/>
        </w:rPr>
        <w:t xml:space="preserve"> and</w:t>
      </w:r>
      <w:r w:rsidRPr="005237C0">
        <w:rPr>
          <w:rFonts w:ascii="Times New Roman" w:hAnsi="Times New Roman" w:cs="Times New Roman"/>
          <w:szCs w:val="21"/>
        </w:rPr>
        <w:t xml:space="preserve"> heat</w:t>
      </w:r>
      <w:r w:rsidR="00396A92">
        <w:rPr>
          <w:rFonts w:ascii="Times New Roman" w:hAnsi="Times New Roman" w:cs="Times New Roman"/>
          <w:szCs w:val="21"/>
        </w:rPr>
        <w:t>.</w:t>
      </w:r>
    </w:p>
    <w:p w14:paraId="3C4EC34D" w14:textId="2FB6D40B" w:rsidR="00A054A7" w:rsidRDefault="00396A92" w:rsidP="00396A92">
      <w:pPr>
        <w:spacing w:line="320" w:lineRule="exact"/>
        <w:ind w:firstLineChars="200" w:firstLine="420"/>
        <w:rPr>
          <w:rFonts w:ascii="Times New Roman" w:hAnsi="Times New Roman" w:cs="Times New Roman"/>
          <w:szCs w:val="21"/>
        </w:rPr>
      </w:pPr>
      <w:r w:rsidRPr="00396A92">
        <w:rPr>
          <w:rFonts w:ascii="Times New Roman" w:hAnsi="Times New Roman" w:cs="Times New Roman"/>
          <w:szCs w:val="21"/>
        </w:rPr>
        <w:lastRenderedPageBreak/>
        <w:t>The constraints include thermoelectric ratio constraints, annual operating hours constraints, and energy constraints.</w:t>
      </w:r>
    </w:p>
    <w:p w14:paraId="22F0D4AE" w14:textId="77777777" w:rsidR="00396A92" w:rsidRDefault="00396A92" w:rsidP="00396A92">
      <w:pPr>
        <w:ind w:firstLineChars="200" w:firstLine="420"/>
        <w:jc w:val="center"/>
        <w:rPr>
          <w:rFonts w:ascii="Times New Roman" w:eastAsia="宋体" w:hAnsi="Times New Roman" w:cs="Times New Roman"/>
        </w:rPr>
      </w:pPr>
      <w:r w:rsidRPr="005C4113">
        <w:rPr>
          <w:rFonts w:ascii="Times New Roman" w:eastAsia="宋体" w:hAnsi="Times New Roman" w:cs="Times New Roman"/>
          <w:position w:val="-12"/>
        </w:rPr>
        <w:object w:dxaOrig="2380" w:dyaOrig="340" w14:anchorId="0840AF09">
          <v:shape id="_x0000_i1131" type="#_x0000_t75" style="width:118.2pt;height:16.8pt" o:ole="">
            <v:imagedata r:id="rId134" o:title=""/>
          </v:shape>
          <o:OLEObject Type="Embed" ProgID="Equation.DSMT4" ShapeID="_x0000_i1131" DrawAspect="Content" ObjectID="_1750685100" r:id="rId212"/>
        </w:object>
      </w:r>
    </w:p>
    <w:p w14:paraId="0C1BD93A" w14:textId="73EFEEAB" w:rsidR="00396A92" w:rsidRDefault="00461486" w:rsidP="00396A92">
      <w:pPr>
        <w:ind w:firstLineChars="200" w:firstLine="420"/>
        <w:jc w:val="center"/>
        <w:rPr>
          <w:rFonts w:ascii="Times New Roman" w:eastAsia="宋体" w:hAnsi="Times New Roman" w:cs="Times New Roman"/>
        </w:rPr>
      </w:pPr>
      <w:r w:rsidRPr="00C7774A">
        <w:rPr>
          <w:rFonts w:ascii="Times New Roman" w:eastAsia="宋体" w:hAnsi="Times New Roman" w:cs="Times New Roman"/>
          <w:position w:val="-10"/>
        </w:rPr>
        <w:object w:dxaOrig="1700" w:dyaOrig="340" w14:anchorId="489AC121">
          <v:shape id="_x0000_i1132" type="#_x0000_t75" style="width:85.2pt;height:16.8pt" o:ole="">
            <v:imagedata r:id="rId213" o:title=""/>
          </v:shape>
          <o:OLEObject Type="Embed" ProgID="Equation.DSMT4" ShapeID="_x0000_i1132" DrawAspect="Content" ObjectID="_1750685101" r:id="rId214"/>
        </w:object>
      </w:r>
    </w:p>
    <w:p w14:paraId="23693A86" w14:textId="77777777" w:rsidR="00396A92" w:rsidRDefault="00396A92" w:rsidP="00396A92">
      <w:pPr>
        <w:ind w:firstLineChars="200" w:firstLine="420"/>
        <w:jc w:val="center"/>
        <w:rPr>
          <w:rFonts w:ascii="Times New Roman" w:eastAsia="宋体" w:hAnsi="Times New Roman" w:cs="Times New Roman"/>
        </w:rPr>
      </w:pPr>
      <w:r w:rsidRPr="00C7774A">
        <w:rPr>
          <w:rFonts w:ascii="Times New Roman" w:eastAsia="宋体" w:hAnsi="Times New Roman" w:cs="Times New Roman"/>
          <w:position w:val="-12"/>
        </w:rPr>
        <w:object w:dxaOrig="1840" w:dyaOrig="360" w14:anchorId="54FC320B">
          <v:shape id="_x0000_i1133" type="#_x0000_t75" style="width:92.4pt;height:18pt" o:ole="">
            <v:imagedata r:id="rId138" o:title=""/>
          </v:shape>
          <o:OLEObject Type="Embed" ProgID="Equation.DSMT4" ShapeID="_x0000_i1133" DrawAspect="Content" ObjectID="_1750685102" r:id="rId215"/>
        </w:object>
      </w:r>
    </w:p>
    <w:p w14:paraId="16F6DFDA" w14:textId="4DEB9695" w:rsidR="00396A92" w:rsidRDefault="00461486" w:rsidP="00396A92">
      <w:pPr>
        <w:ind w:firstLineChars="200" w:firstLine="420"/>
        <w:jc w:val="center"/>
        <w:rPr>
          <w:rFonts w:ascii="Times New Roman" w:eastAsia="宋体" w:hAnsi="Times New Roman" w:cs="Times New Roman"/>
        </w:rPr>
      </w:pPr>
      <w:r w:rsidRPr="00DA3FFA">
        <w:rPr>
          <w:rFonts w:ascii="Times New Roman" w:eastAsia="宋体" w:hAnsi="Times New Roman" w:cs="Times New Roman"/>
          <w:position w:val="-12"/>
        </w:rPr>
        <w:object w:dxaOrig="2740" w:dyaOrig="360" w14:anchorId="55B9A494">
          <v:shape id="_x0000_i1134" type="#_x0000_t75" style="width:136.2pt;height:18pt" o:ole="">
            <v:imagedata r:id="rId216" o:title=""/>
          </v:shape>
          <o:OLEObject Type="Embed" ProgID="Equation.DSMT4" ShapeID="_x0000_i1134" DrawAspect="Content" ObjectID="_1750685103" r:id="rId217"/>
        </w:object>
      </w:r>
    </w:p>
    <w:p w14:paraId="17F67861" w14:textId="77777777" w:rsidR="00396A92" w:rsidRPr="002676DC" w:rsidRDefault="00396A92" w:rsidP="00396A92">
      <w:pPr>
        <w:ind w:firstLineChars="200" w:firstLine="420"/>
        <w:jc w:val="center"/>
      </w:pPr>
      <w:r w:rsidRPr="00B2312F">
        <w:rPr>
          <w:position w:val="-26"/>
        </w:rPr>
        <w:object w:dxaOrig="1920" w:dyaOrig="660" w14:anchorId="5373F7A8">
          <v:shape id="_x0000_i1135" type="#_x0000_t75" style="width:96pt;height:33pt" o:ole="">
            <v:imagedata r:id="rId144" o:title=""/>
          </v:shape>
          <o:OLEObject Type="Embed" ProgID="Equation.DSMT4" ShapeID="_x0000_i1135" DrawAspect="Content" ObjectID="_1750685104" r:id="rId218"/>
        </w:object>
      </w:r>
    </w:p>
    <w:p w14:paraId="74D58D77" w14:textId="593372C4" w:rsidR="00396A92" w:rsidRDefault="00396A92" w:rsidP="00396A92">
      <w:pPr>
        <w:spacing w:line="320" w:lineRule="exact"/>
        <w:rPr>
          <w:rFonts w:ascii="Times New Roman" w:eastAsia="宋体" w:hAnsi="Times New Roman" w:cs="Times New Roman"/>
        </w:rPr>
      </w:pPr>
      <w:r>
        <w:rPr>
          <w:rFonts w:ascii="Times New Roman" w:hAnsi="Times New Roman" w:cs="Times New Roman"/>
          <w:szCs w:val="21"/>
        </w:rPr>
        <w:t>where,</w:t>
      </w:r>
      <w:r w:rsidRPr="00443A87">
        <w:t xml:space="preserve"> </w:t>
      </w:r>
      <w:proofErr w:type="spellStart"/>
      <w:r w:rsidRPr="00DC1676">
        <w:rPr>
          <w:rFonts w:ascii="Times New Roman" w:eastAsia="宋体" w:hAnsi="Times New Roman" w:cs="Times New Roman"/>
        </w:rPr>
        <w:t>λ</w:t>
      </w:r>
      <w:r w:rsidRPr="00DC1676">
        <w:rPr>
          <w:rFonts w:ascii="Times New Roman" w:eastAsia="宋体" w:hAnsi="Times New Roman" w:cs="Times New Roman"/>
          <w:i/>
          <w:iCs/>
          <w:vertAlign w:val="subscript"/>
        </w:rPr>
        <w:t>m,</w:t>
      </w:r>
      <w:r w:rsidRPr="00DC1676">
        <w:rPr>
          <w:rFonts w:ascii="Times New Roman" w:eastAsia="宋体" w:hAnsi="Times New Roman" w:cs="Times New Roman"/>
          <w:vertAlign w:val="subscript"/>
        </w:rPr>
        <w:t>CHP</w:t>
      </w:r>
      <w:r w:rsidRPr="00DC1676">
        <w:rPr>
          <w:rFonts w:ascii="Times New Roman" w:eastAsia="宋体" w:hAnsi="Times New Roman" w:cs="Times New Roman"/>
          <w:i/>
          <w:iCs/>
          <w:vertAlign w:val="subscript"/>
        </w:rPr>
        <w:t>min</w:t>
      </w:r>
      <w:proofErr w:type="spellEnd"/>
      <w:r>
        <w:rPr>
          <w:rFonts w:ascii="Times New Roman" w:eastAsia="宋体" w:hAnsi="Times New Roman" w:cs="Times New Roman" w:hint="eastAsia"/>
        </w:rPr>
        <w:t xml:space="preserve"> </w:t>
      </w:r>
      <w:r>
        <w:rPr>
          <w:rFonts w:ascii="Times New Roman" w:eastAsia="宋体" w:hAnsi="Times New Roman" w:cs="Times New Roman"/>
        </w:rPr>
        <w:t xml:space="preserve">and </w:t>
      </w:r>
      <w:proofErr w:type="spellStart"/>
      <w:r w:rsidRPr="00DC1676">
        <w:rPr>
          <w:rFonts w:ascii="Times New Roman" w:eastAsia="宋体" w:hAnsi="Times New Roman" w:cs="Times New Roman"/>
        </w:rPr>
        <w:t>λ</w:t>
      </w:r>
      <w:r w:rsidRPr="00DC1676">
        <w:rPr>
          <w:rFonts w:ascii="Times New Roman" w:eastAsia="宋体" w:hAnsi="Times New Roman" w:cs="Times New Roman"/>
          <w:i/>
          <w:iCs/>
          <w:vertAlign w:val="subscript"/>
        </w:rPr>
        <w:t>m</w:t>
      </w:r>
      <w:r w:rsidRPr="00DC1676">
        <w:rPr>
          <w:rFonts w:ascii="Times New Roman" w:eastAsia="宋体" w:hAnsi="Times New Roman" w:cs="Times New Roman"/>
          <w:vertAlign w:val="subscript"/>
        </w:rPr>
        <w:t>,CHP</w:t>
      </w:r>
      <w:r w:rsidRPr="00DC1676">
        <w:rPr>
          <w:rFonts w:ascii="Times New Roman" w:eastAsia="宋体" w:hAnsi="Times New Roman" w:cs="Times New Roman"/>
          <w:i/>
          <w:iCs/>
          <w:vertAlign w:val="subscript"/>
        </w:rPr>
        <w:t>max</w:t>
      </w:r>
      <w:proofErr w:type="spellEnd"/>
      <w:r w:rsidRPr="00443A87">
        <w:rPr>
          <w:rFonts w:ascii="Times New Roman" w:hAnsi="Times New Roman" w:cs="Times New Roman"/>
          <w:szCs w:val="21"/>
        </w:rPr>
        <w:t xml:space="preserve"> are the upper and lower limits of the thermoelectric ratio for the </w:t>
      </w:r>
      <w:r w:rsidRPr="00443A87">
        <w:rPr>
          <w:rFonts w:ascii="Times New Roman" w:hAnsi="Times New Roman" w:cs="Times New Roman"/>
          <w:i/>
          <w:iCs/>
          <w:szCs w:val="21"/>
        </w:rPr>
        <w:t>m</w:t>
      </w:r>
      <w:r w:rsidRPr="00443A87">
        <w:rPr>
          <w:rFonts w:ascii="Times New Roman" w:hAnsi="Times New Roman" w:cs="Times New Roman"/>
          <w:szCs w:val="21"/>
        </w:rPr>
        <w:t>-</w:t>
      </w:r>
      <w:proofErr w:type="spellStart"/>
      <w:r w:rsidRPr="00443A87">
        <w:rPr>
          <w:rFonts w:ascii="Times New Roman" w:hAnsi="Times New Roman" w:cs="Times New Roman"/>
          <w:szCs w:val="21"/>
        </w:rPr>
        <w:t>th</w:t>
      </w:r>
      <w:proofErr w:type="spellEnd"/>
      <w:r w:rsidRPr="00443A87">
        <w:rPr>
          <w:rFonts w:ascii="Times New Roman" w:hAnsi="Times New Roman" w:cs="Times New Roman"/>
          <w:szCs w:val="21"/>
        </w:rPr>
        <w:t xml:space="preserve"> type of unit, respectively</w:t>
      </w:r>
      <w:r>
        <w:rPr>
          <w:rFonts w:ascii="Times New Roman" w:hAnsi="Times New Roman" w:cs="Times New Roman"/>
          <w:szCs w:val="21"/>
        </w:rPr>
        <w:t xml:space="preserve">; </w:t>
      </w:r>
      <w:r w:rsidR="00461486" w:rsidRPr="00DC1676">
        <w:rPr>
          <w:rFonts w:ascii="Times New Roman" w:eastAsia="宋体" w:hAnsi="Times New Roman" w:cs="Times New Roman"/>
          <w:position w:val="-10"/>
        </w:rPr>
        <w:object w:dxaOrig="520" w:dyaOrig="340" w14:anchorId="6591F2FF">
          <v:shape id="_x0000_i1136" type="#_x0000_t75" style="width:25.8pt;height:16.8pt" o:ole="">
            <v:imagedata r:id="rId219" o:title=""/>
          </v:shape>
          <o:OLEObject Type="Embed" ProgID="Equation.DSMT4" ShapeID="_x0000_i1136" DrawAspect="Content" ObjectID="_1750685105" r:id="rId220"/>
        </w:object>
      </w:r>
      <w:r>
        <w:rPr>
          <w:rFonts w:ascii="Times New Roman" w:eastAsia="宋体" w:hAnsi="Times New Roman" w:cs="Times New Roman" w:hint="eastAsia"/>
        </w:rPr>
        <w:t xml:space="preserve"> </w:t>
      </w:r>
      <w:r>
        <w:rPr>
          <w:rFonts w:ascii="Times New Roman" w:eastAsia="宋体" w:hAnsi="Times New Roman" w:cs="Times New Roman"/>
        </w:rPr>
        <w:t xml:space="preserve">and </w:t>
      </w:r>
      <w:r w:rsidR="00461486" w:rsidRPr="00DC1676">
        <w:rPr>
          <w:rFonts w:ascii="Times New Roman" w:eastAsia="宋体" w:hAnsi="Times New Roman" w:cs="Times New Roman"/>
          <w:position w:val="-10"/>
        </w:rPr>
        <w:object w:dxaOrig="540" w:dyaOrig="340" w14:anchorId="0C133DB8">
          <v:shape id="_x0000_i1137" type="#_x0000_t75" style="width:27pt;height:16.8pt" o:ole="">
            <v:imagedata r:id="rId221" o:title=""/>
          </v:shape>
          <o:OLEObject Type="Embed" ProgID="Equation.DSMT4" ShapeID="_x0000_i1137" DrawAspect="Content" ObjectID="_1750685106" r:id="rId222"/>
        </w:object>
      </w:r>
      <w:r w:rsidRPr="00443A87">
        <w:rPr>
          <w:rFonts w:ascii="Times New Roman" w:hAnsi="Times New Roman" w:cs="Times New Roman"/>
          <w:szCs w:val="21"/>
        </w:rPr>
        <w:t xml:space="preserve"> are the upper and lower limits of annual operating hours for the </w:t>
      </w:r>
      <w:r w:rsidRPr="00443A87">
        <w:rPr>
          <w:rFonts w:ascii="Times New Roman" w:hAnsi="Times New Roman" w:cs="Times New Roman"/>
          <w:i/>
          <w:iCs/>
          <w:szCs w:val="21"/>
        </w:rPr>
        <w:t>m</w:t>
      </w:r>
      <w:r w:rsidRPr="00443A87">
        <w:rPr>
          <w:rFonts w:ascii="Times New Roman" w:hAnsi="Times New Roman" w:cs="Times New Roman"/>
          <w:szCs w:val="21"/>
        </w:rPr>
        <w:t>-</w:t>
      </w:r>
      <w:proofErr w:type="spellStart"/>
      <w:r w:rsidRPr="00443A87">
        <w:rPr>
          <w:rFonts w:ascii="Times New Roman" w:hAnsi="Times New Roman" w:cs="Times New Roman"/>
          <w:szCs w:val="21"/>
        </w:rPr>
        <w:t>th</w:t>
      </w:r>
      <w:proofErr w:type="spellEnd"/>
      <w:r w:rsidRPr="00443A87">
        <w:rPr>
          <w:rFonts w:ascii="Times New Roman" w:hAnsi="Times New Roman" w:cs="Times New Roman"/>
          <w:szCs w:val="21"/>
        </w:rPr>
        <w:t xml:space="preserve"> type of unit, respectively</w:t>
      </w:r>
      <w:r>
        <w:rPr>
          <w:rFonts w:ascii="Times New Roman" w:hAnsi="Times New Roman" w:cs="Times New Roman"/>
          <w:szCs w:val="21"/>
        </w:rPr>
        <w:t xml:space="preserve">; </w:t>
      </w:r>
      <w:r w:rsidRPr="00364F91">
        <w:rPr>
          <w:position w:val="-12"/>
        </w:rPr>
        <w:object w:dxaOrig="560" w:dyaOrig="360" w14:anchorId="24E84A80">
          <v:shape id="_x0000_i1138" type="#_x0000_t75" style="width:28.2pt;height:18pt" o:ole="">
            <v:imagedata r:id="rId152" o:title=""/>
          </v:shape>
          <o:OLEObject Type="Embed" ProgID="Equation.DSMT4" ShapeID="_x0000_i1138" DrawAspect="Content" ObjectID="_1750685107" r:id="rId223"/>
        </w:object>
      </w:r>
      <w:r>
        <w:t xml:space="preserve"> ,</w:t>
      </w:r>
      <w:r w:rsidRPr="00364F91">
        <w:rPr>
          <w:position w:val="-12"/>
        </w:rPr>
        <w:object w:dxaOrig="560" w:dyaOrig="360" w14:anchorId="62E30074">
          <v:shape id="_x0000_i1139" type="#_x0000_t75" style="width:28.2pt;height:18pt" o:ole="">
            <v:imagedata r:id="rId156" o:title=""/>
          </v:shape>
          <o:OLEObject Type="Embed" ProgID="Equation.DSMT4" ShapeID="_x0000_i1139" DrawAspect="Content" ObjectID="_1750685108" r:id="rId224"/>
        </w:object>
      </w:r>
      <w:r>
        <w:t>,</w:t>
      </w:r>
      <w:r w:rsidRPr="00364F91">
        <w:rPr>
          <w:position w:val="-12"/>
        </w:rPr>
        <w:object w:dxaOrig="580" w:dyaOrig="360" w14:anchorId="39954413">
          <v:shape id="_x0000_i1140" type="#_x0000_t75" style="width:28.8pt;height:18pt" o:ole="">
            <v:imagedata r:id="rId158" o:title=""/>
          </v:shape>
          <o:OLEObject Type="Embed" ProgID="Equation.DSMT4" ShapeID="_x0000_i1140" DrawAspect="Content" ObjectID="_1750685109" r:id="rId225"/>
        </w:object>
      </w:r>
      <w:r>
        <w:t xml:space="preserve">, </w:t>
      </w:r>
      <w:r w:rsidRPr="00443A87">
        <w:rPr>
          <w:rFonts w:ascii="Times New Roman" w:hAnsi="Times New Roman" w:cs="Times New Roman"/>
        </w:rPr>
        <w:t>and</w:t>
      </w:r>
      <w:r>
        <w:t xml:space="preserve"> </w:t>
      </w:r>
      <w:r w:rsidRPr="00364F91">
        <w:rPr>
          <w:position w:val="-12"/>
        </w:rPr>
        <w:object w:dxaOrig="580" w:dyaOrig="360" w14:anchorId="6642A023">
          <v:shape id="_x0000_i1141" type="#_x0000_t75" style="width:28.8pt;height:18pt" o:ole="">
            <v:imagedata r:id="rId162" o:title=""/>
          </v:shape>
          <o:OLEObject Type="Embed" ProgID="Equation.DSMT4" ShapeID="_x0000_i1141" DrawAspect="Content" ObjectID="_1750685110" r:id="rId226"/>
        </w:object>
      </w:r>
      <w:r>
        <w:rPr>
          <w:rFonts w:ascii="Times New Roman" w:hAnsi="Times New Roman" w:cs="Times New Roman" w:hint="eastAsia"/>
          <w:szCs w:val="21"/>
        </w:rPr>
        <w:t xml:space="preserve"> </w:t>
      </w:r>
      <w:r>
        <w:rPr>
          <w:rFonts w:ascii="Times New Roman" w:hAnsi="Times New Roman" w:cs="Times New Roman"/>
          <w:szCs w:val="21"/>
        </w:rPr>
        <w:t>are t</w:t>
      </w:r>
      <w:r w:rsidRPr="00443A87">
        <w:rPr>
          <w:rFonts w:ascii="Times New Roman" w:hAnsi="Times New Roman" w:cs="Times New Roman"/>
          <w:szCs w:val="21"/>
        </w:rPr>
        <w:t xml:space="preserve">he upper and lower limits of the electric and heating output power of the </w:t>
      </w:r>
      <w:r w:rsidRPr="00443A87">
        <w:rPr>
          <w:rFonts w:ascii="Times New Roman" w:hAnsi="Times New Roman" w:cs="Times New Roman"/>
          <w:i/>
          <w:iCs/>
          <w:szCs w:val="21"/>
        </w:rPr>
        <w:t>m</w:t>
      </w:r>
      <w:r w:rsidRPr="00443A87">
        <w:rPr>
          <w:rFonts w:ascii="Times New Roman" w:hAnsi="Times New Roman" w:cs="Times New Roman"/>
          <w:szCs w:val="21"/>
        </w:rPr>
        <w:t>-</w:t>
      </w:r>
      <w:proofErr w:type="spellStart"/>
      <w:r w:rsidRPr="00443A87">
        <w:rPr>
          <w:rFonts w:ascii="Times New Roman" w:hAnsi="Times New Roman" w:cs="Times New Roman"/>
          <w:szCs w:val="21"/>
        </w:rPr>
        <w:t>th</w:t>
      </w:r>
      <w:proofErr w:type="spellEnd"/>
      <w:r w:rsidRPr="00443A87">
        <w:rPr>
          <w:rFonts w:ascii="Times New Roman" w:hAnsi="Times New Roman" w:cs="Times New Roman"/>
          <w:szCs w:val="21"/>
        </w:rPr>
        <w:t xml:space="preserve"> type of unit in the </w:t>
      </w:r>
      <w:r w:rsidRPr="00443A87">
        <w:rPr>
          <w:rFonts w:ascii="Times New Roman" w:hAnsi="Times New Roman" w:cs="Times New Roman"/>
          <w:i/>
          <w:iCs/>
          <w:szCs w:val="21"/>
        </w:rPr>
        <w:t>j</w:t>
      </w:r>
      <w:r>
        <w:rPr>
          <w:rFonts w:ascii="Times New Roman" w:hAnsi="Times New Roman" w:cs="Times New Roman"/>
          <w:szCs w:val="21"/>
        </w:rPr>
        <w:t>-</w:t>
      </w:r>
      <w:proofErr w:type="spellStart"/>
      <w:r w:rsidRPr="00443A87">
        <w:rPr>
          <w:rFonts w:ascii="Times New Roman" w:hAnsi="Times New Roman" w:cs="Times New Roman"/>
          <w:szCs w:val="21"/>
        </w:rPr>
        <w:t>th</w:t>
      </w:r>
      <w:proofErr w:type="spellEnd"/>
      <w:r w:rsidRPr="00443A87">
        <w:rPr>
          <w:rFonts w:ascii="Times New Roman" w:hAnsi="Times New Roman" w:cs="Times New Roman"/>
          <w:szCs w:val="21"/>
        </w:rPr>
        <w:t xml:space="preserve"> </w:t>
      </w:r>
      <w:r>
        <w:rPr>
          <w:rFonts w:ascii="Times New Roman" w:eastAsia="宋体" w:hAnsi="Times New Roman" w:cs="Times New Roman"/>
        </w:rPr>
        <w:t>industry park</w:t>
      </w:r>
      <w:r w:rsidRPr="00443A87">
        <w:rPr>
          <w:rFonts w:ascii="Times New Roman" w:hAnsi="Times New Roman" w:cs="Times New Roman"/>
          <w:szCs w:val="21"/>
        </w:rPr>
        <w:t xml:space="preserve"> in the </w:t>
      </w:r>
      <w:proofErr w:type="spellStart"/>
      <w:r w:rsidRPr="00443A87">
        <w:rPr>
          <w:rFonts w:ascii="Times New Roman" w:hAnsi="Times New Roman" w:cs="Times New Roman"/>
          <w:i/>
          <w:iCs/>
          <w:szCs w:val="21"/>
        </w:rPr>
        <w:t>i</w:t>
      </w:r>
      <w:r w:rsidRPr="00443A87">
        <w:rPr>
          <w:rFonts w:ascii="Times New Roman" w:hAnsi="Times New Roman" w:cs="Times New Roman"/>
          <w:szCs w:val="21"/>
        </w:rPr>
        <w:t>-th</w:t>
      </w:r>
      <w:proofErr w:type="spellEnd"/>
      <w:r w:rsidRPr="00443A87">
        <w:rPr>
          <w:rFonts w:ascii="Times New Roman" w:hAnsi="Times New Roman" w:cs="Times New Roman"/>
          <w:szCs w:val="21"/>
        </w:rPr>
        <w:t xml:space="preserve"> city</w:t>
      </w:r>
      <w:r>
        <w:rPr>
          <w:rFonts w:ascii="Times New Roman" w:hAnsi="Times New Roman" w:cs="Times New Roman"/>
          <w:szCs w:val="21"/>
        </w:rPr>
        <w:t xml:space="preserve">, respectively; </w:t>
      </w:r>
      <w:r w:rsidRPr="00364F91">
        <w:rPr>
          <w:position w:val="-10"/>
        </w:rPr>
        <w:object w:dxaOrig="480" w:dyaOrig="340" w14:anchorId="25065567">
          <v:shape id="_x0000_i1142" type="#_x0000_t75" style="width:24pt;height:16.8pt" o:ole="">
            <v:imagedata r:id="rId227" o:title=""/>
          </v:shape>
          <o:OLEObject Type="Embed" ProgID="Equation.DSMT4" ShapeID="_x0000_i1142" DrawAspect="Content" ObjectID="_1750685111" r:id="rId228"/>
        </w:object>
      </w:r>
      <w:r>
        <w:t xml:space="preserve"> </w:t>
      </w:r>
      <w:r w:rsidRPr="00443A87">
        <w:rPr>
          <w:rFonts w:ascii="Times New Roman" w:eastAsia="宋体" w:hAnsi="Times New Roman" w:cs="Times New Roman"/>
        </w:rPr>
        <w:t>and</w:t>
      </w:r>
      <w:r>
        <w:t xml:space="preserve"> </w:t>
      </w:r>
      <w:r w:rsidRPr="00364F91">
        <w:rPr>
          <w:position w:val="-10"/>
        </w:rPr>
        <w:object w:dxaOrig="499" w:dyaOrig="340" w14:anchorId="7F071F77">
          <v:shape id="_x0000_i1143" type="#_x0000_t75" style="width:25.2pt;height:16.8pt" o:ole="">
            <v:imagedata r:id="rId229" o:title=""/>
          </v:shape>
          <o:OLEObject Type="Embed" ProgID="Equation.DSMT4" ShapeID="_x0000_i1143" DrawAspect="Content" ObjectID="_1750685112" r:id="rId230"/>
        </w:object>
      </w:r>
      <w:r w:rsidRPr="00443A87">
        <w:rPr>
          <w:rFonts w:ascii="Times New Roman" w:hAnsi="Times New Roman" w:cs="Times New Roman"/>
          <w:szCs w:val="21"/>
        </w:rPr>
        <w:t xml:space="preserve"> are the upper and lower limits of thermal demand for </w:t>
      </w:r>
      <w:r>
        <w:rPr>
          <w:rFonts w:ascii="Times New Roman" w:hAnsi="Times New Roman" w:cs="Times New Roman"/>
          <w:szCs w:val="21"/>
        </w:rPr>
        <w:t>industry park</w:t>
      </w:r>
      <w:r w:rsidRPr="00443A87">
        <w:rPr>
          <w:rFonts w:ascii="Times New Roman" w:hAnsi="Times New Roman" w:cs="Times New Roman"/>
          <w:szCs w:val="21"/>
        </w:rPr>
        <w:t>, respectively</w:t>
      </w:r>
      <w:r>
        <w:rPr>
          <w:rFonts w:ascii="Times New Roman" w:hAnsi="Times New Roman" w:cs="Times New Roman"/>
          <w:szCs w:val="21"/>
        </w:rPr>
        <w:t xml:space="preserve">; </w:t>
      </w:r>
      <w:r w:rsidRPr="00364F91">
        <w:rPr>
          <w:position w:val="-12"/>
        </w:rPr>
        <w:object w:dxaOrig="560" w:dyaOrig="360" w14:anchorId="01F58A10">
          <v:shape id="_x0000_i1144" type="#_x0000_t75" style="width:28.2pt;height:18pt" o:ole="">
            <v:imagedata r:id="rId172" o:title=""/>
          </v:shape>
          <o:OLEObject Type="Embed" ProgID="Equation.DSMT4" ShapeID="_x0000_i1144" DrawAspect="Content" ObjectID="_1750685113" r:id="rId231"/>
        </w:object>
      </w:r>
      <w:r>
        <w:rPr>
          <w:rFonts w:ascii="Times New Roman" w:eastAsia="宋体" w:hAnsi="Times New Roman" w:cs="Times New Roman" w:hint="eastAsia"/>
        </w:rPr>
        <w:t xml:space="preserve"> </w:t>
      </w:r>
      <w:r>
        <w:rPr>
          <w:rFonts w:ascii="Times New Roman" w:eastAsia="宋体" w:hAnsi="Times New Roman" w:cs="Times New Roman"/>
        </w:rPr>
        <w:t xml:space="preserve">and </w:t>
      </w:r>
      <w:r w:rsidRPr="00364F91">
        <w:rPr>
          <w:position w:val="-12"/>
        </w:rPr>
        <w:object w:dxaOrig="580" w:dyaOrig="360" w14:anchorId="43BE4122">
          <v:shape id="_x0000_i1145" type="#_x0000_t75" style="width:28.8pt;height:18pt" o:ole="">
            <v:imagedata r:id="rId174" o:title=""/>
          </v:shape>
          <o:OLEObject Type="Embed" ProgID="Equation.DSMT4" ShapeID="_x0000_i1145" DrawAspect="Content" ObjectID="_1750685114" r:id="rId232"/>
        </w:object>
      </w:r>
      <w:r>
        <w:t xml:space="preserve"> </w:t>
      </w:r>
      <w:r w:rsidRPr="00DB498B">
        <w:rPr>
          <w:rFonts w:ascii="Times New Roman" w:eastAsia="宋体" w:hAnsi="Times New Roman" w:cs="Times New Roman"/>
        </w:rPr>
        <w:t>are the upper and lower limits of the output of the</w:t>
      </w:r>
      <w:r w:rsidRPr="00DB498B">
        <w:rPr>
          <w:rFonts w:ascii="Times New Roman" w:eastAsia="宋体" w:hAnsi="Times New Roman" w:cs="Times New Roman"/>
          <w:i/>
          <w:iCs/>
        </w:rPr>
        <w:t xml:space="preserve"> m</w:t>
      </w:r>
      <w:r w:rsidRPr="00DB498B">
        <w:rPr>
          <w:rFonts w:ascii="Times New Roman" w:eastAsia="宋体" w:hAnsi="Times New Roman" w:cs="Times New Roman"/>
        </w:rPr>
        <w:t>-</w:t>
      </w:r>
      <w:proofErr w:type="spellStart"/>
      <w:r w:rsidRPr="00DB498B">
        <w:rPr>
          <w:rFonts w:ascii="Times New Roman" w:eastAsia="宋体" w:hAnsi="Times New Roman" w:cs="Times New Roman"/>
        </w:rPr>
        <w:t>th</w:t>
      </w:r>
      <w:proofErr w:type="spellEnd"/>
      <w:r w:rsidRPr="00DB498B">
        <w:rPr>
          <w:rFonts w:ascii="Times New Roman" w:eastAsia="宋体" w:hAnsi="Times New Roman" w:cs="Times New Roman"/>
        </w:rPr>
        <w:t xml:space="preserve"> type of generator unit in the</w:t>
      </w:r>
      <w:r w:rsidRPr="00DB498B">
        <w:rPr>
          <w:rFonts w:ascii="Times New Roman" w:eastAsia="宋体" w:hAnsi="Times New Roman" w:cs="Times New Roman"/>
          <w:i/>
          <w:iCs/>
        </w:rPr>
        <w:t xml:space="preserve"> j</w:t>
      </w:r>
      <w:r w:rsidRPr="00DB498B">
        <w:rPr>
          <w:rFonts w:ascii="Times New Roman" w:eastAsia="宋体" w:hAnsi="Times New Roman" w:cs="Times New Roman"/>
        </w:rPr>
        <w:t>-</w:t>
      </w:r>
      <w:proofErr w:type="spellStart"/>
      <w:r w:rsidRPr="00DB498B">
        <w:rPr>
          <w:rFonts w:ascii="Times New Roman" w:eastAsia="宋体" w:hAnsi="Times New Roman" w:cs="Times New Roman"/>
        </w:rPr>
        <w:t>th</w:t>
      </w:r>
      <w:proofErr w:type="spellEnd"/>
      <w:r w:rsidRPr="00DB498B">
        <w:rPr>
          <w:rFonts w:ascii="Times New Roman" w:eastAsia="宋体" w:hAnsi="Times New Roman" w:cs="Times New Roman"/>
        </w:rPr>
        <w:t xml:space="preserve"> </w:t>
      </w:r>
      <w:r>
        <w:rPr>
          <w:rFonts w:ascii="Times New Roman" w:eastAsia="宋体" w:hAnsi="Times New Roman" w:cs="Times New Roman"/>
        </w:rPr>
        <w:t>industry park</w:t>
      </w:r>
      <w:r w:rsidRPr="00DB498B">
        <w:rPr>
          <w:rFonts w:ascii="Times New Roman" w:eastAsia="宋体" w:hAnsi="Times New Roman" w:cs="Times New Roman"/>
        </w:rPr>
        <w:t xml:space="preserve"> in the </w:t>
      </w:r>
      <w:proofErr w:type="spellStart"/>
      <w:r w:rsidRPr="00DB498B">
        <w:rPr>
          <w:rFonts w:ascii="Times New Roman" w:eastAsia="宋体" w:hAnsi="Times New Roman" w:cs="Times New Roman"/>
          <w:i/>
          <w:iCs/>
        </w:rPr>
        <w:t>i</w:t>
      </w:r>
      <w:r w:rsidRPr="00DB498B">
        <w:rPr>
          <w:rFonts w:ascii="Times New Roman" w:eastAsia="宋体" w:hAnsi="Times New Roman" w:cs="Times New Roman"/>
        </w:rPr>
        <w:t>-th</w:t>
      </w:r>
      <w:proofErr w:type="spellEnd"/>
      <w:r w:rsidRPr="00DB498B">
        <w:rPr>
          <w:rFonts w:ascii="Times New Roman" w:eastAsia="宋体" w:hAnsi="Times New Roman" w:cs="Times New Roman"/>
        </w:rPr>
        <w:t xml:space="preserve"> city.</w:t>
      </w:r>
    </w:p>
    <w:p w14:paraId="1DA9702A" w14:textId="77777777" w:rsidR="00396A92" w:rsidRDefault="00396A92" w:rsidP="00396A92">
      <w:pPr>
        <w:spacing w:line="320" w:lineRule="exact"/>
        <w:ind w:firstLineChars="200" w:firstLine="420"/>
        <w:rPr>
          <w:rFonts w:ascii="Times New Roman" w:hAnsi="Times New Roman" w:cs="Times New Roman"/>
          <w:szCs w:val="21"/>
        </w:rPr>
      </w:pPr>
    </w:p>
    <w:p w14:paraId="64AA7D03" w14:textId="0839A0FE" w:rsidR="00396A92" w:rsidRPr="00396A92" w:rsidRDefault="00396A92" w:rsidP="00396A92">
      <w:pPr>
        <w:spacing w:beforeLines="25" w:before="78" w:afterLines="25" w:after="78"/>
        <w:jc w:val="center"/>
        <w:rPr>
          <w:rFonts w:ascii="Times New Roman" w:hAnsi="Times New Roman" w:cs="Times New Roman"/>
          <w:b/>
          <w:bCs/>
          <w:szCs w:val="21"/>
        </w:rPr>
      </w:pPr>
      <w:r w:rsidRPr="00477993">
        <w:rPr>
          <w:rFonts w:ascii="Times New Roman" w:hAnsi="Times New Roman" w:cs="Times New Roman"/>
          <w:b/>
          <w:bCs/>
          <w:szCs w:val="21"/>
        </w:rPr>
        <w:t xml:space="preserve">Supplementary Table </w:t>
      </w:r>
      <w:r>
        <w:rPr>
          <w:rFonts w:ascii="Times New Roman" w:hAnsi="Times New Roman" w:cs="Times New Roman"/>
          <w:b/>
          <w:bCs/>
          <w:szCs w:val="21"/>
        </w:rPr>
        <w:t>10</w:t>
      </w:r>
      <w:r w:rsidRPr="00477993">
        <w:rPr>
          <w:rFonts w:ascii="Times New Roman" w:hAnsi="Times New Roman" w:cs="Times New Roman"/>
          <w:b/>
          <w:bCs/>
          <w:szCs w:val="21"/>
        </w:rPr>
        <w:t>.</w:t>
      </w:r>
      <w:r>
        <w:rPr>
          <w:rFonts w:ascii="Times New Roman" w:hAnsi="Times New Roman" w:cs="Times New Roman"/>
          <w:b/>
          <w:bCs/>
          <w:szCs w:val="21"/>
        </w:rPr>
        <w:t xml:space="preserve"> </w:t>
      </w:r>
      <w:r w:rsidRPr="00396A92">
        <w:rPr>
          <w:rFonts w:ascii="Times New Roman" w:hAnsi="Times New Roman" w:cs="Times New Roman"/>
          <w:b/>
          <w:bCs/>
          <w:szCs w:val="21"/>
        </w:rPr>
        <w:t>Thermal power ratio of cogeneration units classified by capacity</w:t>
      </w:r>
    </w:p>
    <w:tbl>
      <w:tblPr>
        <w:tblStyle w:val="a8"/>
        <w:tblW w:w="0" w:type="auto"/>
        <w:jc w:val="center"/>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2689"/>
        <w:gridCol w:w="2074"/>
        <w:gridCol w:w="2074"/>
      </w:tblGrid>
      <w:tr w:rsidR="00396A92" w:rsidRPr="002B3236" w14:paraId="532BA822" w14:textId="77777777" w:rsidTr="007B5B64">
        <w:trPr>
          <w:jc w:val="center"/>
        </w:trPr>
        <w:tc>
          <w:tcPr>
            <w:tcW w:w="2689" w:type="dxa"/>
            <w:tcBorders>
              <w:top w:val="single" w:sz="8" w:space="0" w:color="auto"/>
              <w:bottom w:val="single" w:sz="8" w:space="0" w:color="auto"/>
            </w:tcBorders>
          </w:tcPr>
          <w:p w14:paraId="6B4F21EF" w14:textId="7CD03714" w:rsidR="00396A92" w:rsidRPr="002B3236" w:rsidRDefault="002364B0" w:rsidP="007B5B64">
            <w:pPr>
              <w:jc w:val="center"/>
              <w:rPr>
                <w:rFonts w:ascii="Times New Roman" w:eastAsia="宋体" w:hAnsi="Times New Roman" w:cs="Times New Roman"/>
              </w:rPr>
            </w:pPr>
            <w:r>
              <w:rPr>
                <w:rFonts w:ascii="Times New Roman" w:eastAsia="宋体" w:hAnsi="Times New Roman" w:cs="Times New Roman"/>
              </w:rPr>
              <w:t>I</w:t>
            </w:r>
            <w:r>
              <w:rPr>
                <w:rFonts w:ascii="Times New Roman" w:eastAsia="宋体" w:hAnsi="Times New Roman" w:cs="Times New Roman" w:hint="eastAsia"/>
              </w:rPr>
              <w:t>nstall</w:t>
            </w:r>
            <w:r>
              <w:rPr>
                <w:rFonts w:ascii="Times New Roman" w:eastAsia="宋体" w:hAnsi="Times New Roman" w:cs="Times New Roman"/>
              </w:rPr>
              <w:t xml:space="preserve"> </w:t>
            </w:r>
            <w:r>
              <w:rPr>
                <w:rFonts w:ascii="Times New Roman" w:eastAsia="宋体" w:hAnsi="Times New Roman" w:cs="Times New Roman" w:hint="eastAsia"/>
              </w:rPr>
              <w:t>capacity</w:t>
            </w:r>
            <w:r w:rsidR="00396A92" w:rsidRPr="002B3236">
              <w:rPr>
                <w:rFonts w:ascii="Times New Roman" w:eastAsia="宋体" w:hAnsi="Times New Roman" w:cs="Times New Roman"/>
              </w:rPr>
              <w:t>/MW</w:t>
            </w:r>
          </w:p>
        </w:tc>
        <w:tc>
          <w:tcPr>
            <w:tcW w:w="2074" w:type="dxa"/>
            <w:tcBorders>
              <w:top w:val="single" w:sz="8" w:space="0" w:color="auto"/>
              <w:bottom w:val="single" w:sz="8" w:space="0" w:color="auto"/>
            </w:tcBorders>
          </w:tcPr>
          <w:p w14:paraId="55D5B201" w14:textId="69052E1B" w:rsidR="00396A92" w:rsidRPr="002B3236" w:rsidRDefault="002364B0" w:rsidP="007B5B64">
            <w:pPr>
              <w:jc w:val="center"/>
              <w:rPr>
                <w:rFonts w:ascii="Times New Roman" w:eastAsia="宋体" w:hAnsi="Times New Roman" w:cs="Times New Roman"/>
              </w:rPr>
            </w:pPr>
            <w:r>
              <w:rPr>
                <w:rFonts w:ascii="Times New Roman" w:eastAsia="宋体" w:hAnsi="Times New Roman" w:cs="Times New Roman" w:hint="eastAsia"/>
              </w:rPr>
              <w:t>Min</w:t>
            </w:r>
          </w:p>
        </w:tc>
        <w:tc>
          <w:tcPr>
            <w:tcW w:w="2074" w:type="dxa"/>
            <w:tcBorders>
              <w:top w:val="single" w:sz="8" w:space="0" w:color="auto"/>
              <w:bottom w:val="single" w:sz="8" w:space="0" w:color="auto"/>
            </w:tcBorders>
          </w:tcPr>
          <w:p w14:paraId="021AA4A9" w14:textId="3A267142" w:rsidR="00396A92" w:rsidRPr="002B3236" w:rsidRDefault="002364B0" w:rsidP="007B5B64">
            <w:pPr>
              <w:jc w:val="center"/>
              <w:rPr>
                <w:rFonts w:ascii="Times New Roman" w:eastAsia="宋体" w:hAnsi="Times New Roman" w:cs="Times New Roman"/>
              </w:rPr>
            </w:pPr>
            <w:r>
              <w:rPr>
                <w:rFonts w:ascii="Times New Roman" w:eastAsia="宋体" w:hAnsi="Times New Roman" w:cs="Times New Roman" w:hint="eastAsia"/>
              </w:rPr>
              <w:t>Max</w:t>
            </w:r>
          </w:p>
        </w:tc>
      </w:tr>
      <w:tr w:rsidR="00396A92" w:rsidRPr="002B3236" w14:paraId="19435C81" w14:textId="77777777" w:rsidTr="007B5B64">
        <w:trPr>
          <w:jc w:val="center"/>
        </w:trPr>
        <w:tc>
          <w:tcPr>
            <w:tcW w:w="2689" w:type="dxa"/>
            <w:tcBorders>
              <w:top w:val="single" w:sz="8" w:space="0" w:color="auto"/>
            </w:tcBorders>
          </w:tcPr>
          <w:p w14:paraId="4CDDF7CB" w14:textId="77777777" w:rsidR="00396A92" w:rsidRPr="002B3236" w:rsidRDefault="00396A92" w:rsidP="007B5B64">
            <w:pPr>
              <w:jc w:val="center"/>
              <w:rPr>
                <w:rFonts w:ascii="Times New Roman" w:eastAsia="宋体" w:hAnsi="Times New Roman" w:cs="Times New Roman"/>
              </w:rPr>
            </w:pPr>
            <w:r w:rsidRPr="002B3236">
              <w:rPr>
                <w:rFonts w:ascii="Times New Roman" w:eastAsia="宋体" w:hAnsi="Times New Roman" w:cs="Times New Roman"/>
              </w:rPr>
              <w:t>≥600</w:t>
            </w:r>
          </w:p>
        </w:tc>
        <w:tc>
          <w:tcPr>
            <w:tcW w:w="2074" w:type="dxa"/>
            <w:tcBorders>
              <w:top w:val="single" w:sz="8" w:space="0" w:color="auto"/>
            </w:tcBorders>
          </w:tcPr>
          <w:p w14:paraId="7A78169C" w14:textId="77777777" w:rsidR="00396A92" w:rsidRPr="002B3236" w:rsidRDefault="00396A92" w:rsidP="007B5B64">
            <w:pPr>
              <w:jc w:val="center"/>
              <w:rPr>
                <w:rFonts w:ascii="Times New Roman" w:eastAsia="宋体" w:hAnsi="Times New Roman" w:cs="Times New Roman"/>
              </w:rPr>
            </w:pPr>
            <w:r w:rsidRPr="002B3236">
              <w:rPr>
                <w:rFonts w:ascii="Times New Roman" w:eastAsia="宋体" w:hAnsi="Times New Roman" w:cs="Times New Roman"/>
              </w:rPr>
              <w:t>0.0003</w:t>
            </w:r>
          </w:p>
        </w:tc>
        <w:tc>
          <w:tcPr>
            <w:tcW w:w="2074" w:type="dxa"/>
            <w:tcBorders>
              <w:top w:val="single" w:sz="8" w:space="0" w:color="auto"/>
            </w:tcBorders>
          </w:tcPr>
          <w:p w14:paraId="6C086624" w14:textId="77777777" w:rsidR="00396A92" w:rsidRPr="002B3236" w:rsidRDefault="00396A92" w:rsidP="007B5B64">
            <w:pPr>
              <w:jc w:val="center"/>
              <w:rPr>
                <w:rFonts w:ascii="Times New Roman" w:eastAsia="宋体" w:hAnsi="Times New Roman" w:cs="Times New Roman"/>
              </w:rPr>
            </w:pPr>
            <w:r w:rsidRPr="002B3236">
              <w:rPr>
                <w:rFonts w:ascii="Times New Roman" w:eastAsia="宋体" w:hAnsi="Times New Roman" w:cs="Times New Roman"/>
              </w:rPr>
              <w:t>0.744</w:t>
            </w:r>
          </w:p>
        </w:tc>
      </w:tr>
      <w:tr w:rsidR="00396A92" w:rsidRPr="002B3236" w14:paraId="5513F495" w14:textId="77777777" w:rsidTr="007B5B64">
        <w:trPr>
          <w:jc w:val="center"/>
        </w:trPr>
        <w:tc>
          <w:tcPr>
            <w:tcW w:w="2689" w:type="dxa"/>
          </w:tcPr>
          <w:p w14:paraId="48408A38" w14:textId="77777777" w:rsidR="00396A92" w:rsidRPr="002B3236" w:rsidRDefault="00396A92" w:rsidP="007B5B64">
            <w:pPr>
              <w:jc w:val="center"/>
              <w:rPr>
                <w:rFonts w:ascii="Times New Roman" w:eastAsia="宋体" w:hAnsi="Times New Roman" w:cs="Times New Roman"/>
              </w:rPr>
            </w:pPr>
            <w:r w:rsidRPr="002B3236">
              <w:rPr>
                <w:rFonts w:ascii="Times New Roman" w:eastAsia="宋体" w:hAnsi="Times New Roman" w:cs="Times New Roman"/>
              </w:rPr>
              <w:t>[300,600]</w:t>
            </w:r>
          </w:p>
        </w:tc>
        <w:tc>
          <w:tcPr>
            <w:tcW w:w="2074" w:type="dxa"/>
          </w:tcPr>
          <w:p w14:paraId="6F035983" w14:textId="77777777" w:rsidR="00396A92" w:rsidRPr="002B3236" w:rsidRDefault="00396A92" w:rsidP="007B5B64">
            <w:pPr>
              <w:jc w:val="center"/>
              <w:rPr>
                <w:rFonts w:ascii="Times New Roman" w:eastAsia="宋体" w:hAnsi="Times New Roman" w:cs="Times New Roman"/>
              </w:rPr>
            </w:pPr>
            <w:r w:rsidRPr="002B3236">
              <w:rPr>
                <w:rFonts w:ascii="Times New Roman" w:eastAsia="宋体" w:hAnsi="Times New Roman" w:cs="Times New Roman"/>
              </w:rPr>
              <w:t>0.0017</w:t>
            </w:r>
          </w:p>
        </w:tc>
        <w:tc>
          <w:tcPr>
            <w:tcW w:w="2074" w:type="dxa"/>
          </w:tcPr>
          <w:p w14:paraId="6E8DE841" w14:textId="77777777" w:rsidR="00396A92" w:rsidRPr="002B3236" w:rsidRDefault="00396A92" w:rsidP="007B5B64">
            <w:pPr>
              <w:jc w:val="center"/>
              <w:rPr>
                <w:rFonts w:ascii="Times New Roman" w:eastAsia="宋体" w:hAnsi="Times New Roman" w:cs="Times New Roman"/>
              </w:rPr>
            </w:pPr>
            <w:r w:rsidRPr="002B3236">
              <w:rPr>
                <w:rFonts w:ascii="Times New Roman" w:eastAsia="宋体" w:hAnsi="Times New Roman" w:cs="Times New Roman"/>
              </w:rPr>
              <w:t>1.669</w:t>
            </w:r>
          </w:p>
        </w:tc>
      </w:tr>
      <w:tr w:rsidR="00396A92" w:rsidRPr="002B3236" w14:paraId="6D6EF6A8" w14:textId="77777777" w:rsidTr="007B5B64">
        <w:trPr>
          <w:jc w:val="center"/>
        </w:trPr>
        <w:tc>
          <w:tcPr>
            <w:tcW w:w="2689" w:type="dxa"/>
            <w:tcBorders>
              <w:bottom w:val="single" w:sz="4" w:space="0" w:color="auto"/>
            </w:tcBorders>
          </w:tcPr>
          <w:p w14:paraId="799AD26A" w14:textId="77777777" w:rsidR="00396A92" w:rsidRPr="002B3236" w:rsidRDefault="00396A92" w:rsidP="007B5B64">
            <w:pPr>
              <w:jc w:val="center"/>
              <w:rPr>
                <w:rFonts w:ascii="Times New Roman" w:eastAsia="宋体" w:hAnsi="Times New Roman" w:cs="Times New Roman"/>
              </w:rPr>
            </w:pPr>
            <w:r w:rsidRPr="002B3236">
              <w:rPr>
                <w:rFonts w:ascii="Times New Roman" w:eastAsia="宋体" w:hAnsi="Times New Roman" w:cs="Times New Roman"/>
              </w:rPr>
              <w:t>[100,300]</w:t>
            </w:r>
          </w:p>
        </w:tc>
        <w:tc>
          <w:tcPr>
            <w:tcW w:w="2074" w:type="dxa"/>
            <w:tcBorders>
              <w:bottom w:val="single" w:sz="4" w:space="0" w:color="auto"/>
            </w:tcBorders>
          </w:tcPr>
          <w:p w14:paraId="438727FD" w14:textId="77777777" w:rsidR="00396A92" w:rsidRPr="002B3236" w:rsidRDefault="00396A92" w:rsidP="007B5B64">
            <w:pPr>
              <w:jc w:val="center"/>
              <w:rPr>
                <w:rFonts w:ascii="Times New Roman" w:eastAsia="宋体" w:hAnsi="Times New Roman" w:cs="Times New Roman"/>
              </w:rPr>
            </w:pPr>
            <w:r w:rsidRPr="002B3236">
              <w:rPr>
                <w:rFonts w:ascii="Times New Roman" w:eastAsia="宋体" w:hAnsi="Times New Roman" w:cs="Times New Roman"/>
              </w:rPr>
              <w:t>0.0532</w:t>
            </w:r>
          </w:p>
        </w:tc>
        <w:tc>
          <w:tcPr>
            <w:tcW w:w="2074" w:type="dxa"/>
            <w:tcBorders>
              <w:bottom w:val="single" w:sz="4" w:space="0" w:color="auto"/>
            </w:tcBorders>
          </w:tcPr>
          <w:p w14:paraId="3315FBF0" w14:textId="77777777" w:rsidR="00396A92" w:rsidRPr="002B3236" w:rsidRDefault="00396A92" w:rsidP="007B5B64">
            <w:pPr>
              <w:jc w:val="center"/>
              <w:rPr>
                <w:rFonts w:ascii="Times New Roman" w:eastAsia="宋体" w:hAnsi="Times New Roman" w:cs="Times New Roman"/>
              </w:rPr>
            </w:pPr>
            <w:r w:rsidRPr="002B3236">
              <w:rPr>
                <w:rFonts w:ascii="Times New Roman" w:eastAsia="宋体" w:hAnsi="Times New Roman" w:cs="Times New Roman"/>
              </w:rPr>
              <w:t>3.480</w:t>
            </w:r>
          </w:p>
        </w:tc>
      </w:tr>
      <w:tr w:rsidR="00396A92" w:rsidRPr="002B3236" w14:paraId="7F13662D" w14:textId="77777777" w:rsidTr="007B5B64">
        <w:trPr>
          <w:jc w:val="center"/>
        </w:trPr>
        <w:tc>
          <w:tcPr>
            <w:tcW w:w="2689" w:type="dxa"/>
            <w:tcBorders>
              <w:top w:val="single" w:sz="4" w:space="0" w:color="auto"/>
              <w:bottom w:val="single" w:sz="8" w:space="0" w:color="auto"/>
            </w:tcBorders>
          </w:tcPr>
          <w:p w14:paraId="54F98E61" w14:textId="77777777" w:rsidR="00396A92" w:rsidRPr="002B3236" w:rsidRDefault="00396A92" w:rsidP="007B5B64">
            <w:pPr>
              <w:jc w:val="center"/>
              <w:rPr>
                <w:rFonts w:ascii="Times New Roman" w:eastAsia="宋体" w:hAnsi="Times New Roman" w:cs="Times New Roman"/>
              </w:rPr>
            </w:pPr>
            <w:r w:rsidRPr="002B3236">
              <w:rPr>
                <w:rFonts w:ascii="Times New Roman" w:eastAsia="宋体" w:hAnsi="Times New Roman" w:cs="Times New Roman"/>
              </w:rPr>
              <w:t>＜</w:t>
            </w:r>
            <w:r w:rsidRPr="002B3236">
              <w:rPr>
                <w:rFonts w:ascii="Times New Roman" w:eastAsia="宋体" w:hAnsi="Times New Roman" w:cs="Times New Roman"/>
              </w:rPr>
              <w:t>100MW</w:t>
            </w:r>
          </w:p>
        </w:tc>
        <w:tc>
          <w:tcPr>
            <w:tcW w:w="2074" w:type="dxa"/>
            <w:tcBorders>
              <w:top w:val="single" w:sz="4" w:space="0" w:color="auto"/>
              <w:bottom w:val="single" w:sz="8" w:space="0" w:color="auto"/>
            </w:tcBorders>
          </w:tcPr>
          <w:p w14:paraId="04D8091E" w14:textId="77777777" w:rsidR="00396A92" w:rsidRPr="002B3236" w:rsidRDefault="00396A92" w:rsidP="007B5B64">
            <w:pPr>
              <w:jc w:val="center"/>
              <w:rPr>
                <w:rFonts w:ascii="Times New Roman" w:eastAsia="宋体" w:hAnsi="Times New Roman" w:cs="Times New Roman"/>
              </w:rPr>
            </w:pPr>
            <w:r w:rsidRPr="002B3236">
              <w:rPr>
                <w:rFonts w:ascii="Times New Roman" w:eastAsia="宋体" w:hAnsi="Times New Roman" w:cs="Times New Roman"/>
              </w:rPr>
              <w:t>0.4838</w:t>
            </w:r>
          </w:p>
        </w:tc>
        <w:tc>
          <w:tcPr>
            <w:tcW w:w="2074" w:type="dxa"/>
            <w:tcBorders>
              <w:top w:val="single" w:sz="4" w:space="0" w:color="auto"/>
              <w:bottom w:val="single" w:sz="8" w:space="0" w:color="auto"/>
            </w:tcBorders>
          </w:tcPr>
          <w:p w14:paraId="6EE26A42" w14:textId="77777777" w:rsidR="00396A92" w:rsidRPr="002B3236" w:rsidRDefault="00396A92" w:rsidP="007B5B64">
            <w:pPr>
              <w:jc w:val="center"/>
              <w:rPr>
                <w:rFonts w:ascii="Times New Roman" w:eastAsia="宋体" w:hAnsi="Times New Roman" w:cs="Times New Roman"/>
              </w:rPr>
            </w:pPr>
            <w:r w:rsidRPr="002B3236">
              <w:rPr>
                <w:rFonts w:ascii="Times New Roman" w:eastAsia="宋体" w:hAnsi="Times New Roman" w:cs="Times New Roman"/>
              </w:rPr>
              <w:t>14.964</w:t>
            </w:r>
          </w:p>
        </w:tc>
      </w:tr>
    </w:tbl>
    <w:p w14:paraId="1A3B2D8C" w14:textId="77777777" w:rsidR="00396A92" w:rsidRDefault="00396A92" w:rsidP="00396A92">
      <w:pPr>
        <w:spacing w:line="320" w:lineRule="exact"/>
        <w:ind w:firstLineChars="200" w:firstLine="420"/>
        <w:rPr>
          <w:rFonts w:ascii="Times New Roman" w:hAnsi="Times New Roman" w:cs="Times New Roman"/>
          <w:szCs w:val="21"/>
        </w:rPr>
      </w:pPr>
    </w:p>
    <w:p w14:paraId="6FE17970" w14:textId="16B8686E" w:rsidR="00396A92" w:rsidRPr="00396A92" w:rsidRDefault="00396A92" w:rsidP="00396A92">
      <w:pPr>
        <w:spacing w:beforeLines="25" w:before="78" w:afterLines="25" w:after="78"/>
        <w:jc w:val="center"/>
        <w:rPr>
          <w:rFonts w:ascii="Times New Roman" w:hAnsi="Times New Roman" w:cs="Times New Roman"/>
          <w:b/>
          <w:bCs/>
          <w:szCs w:val="21"/>
        </w:rPr>
      </w:pPr>
      <w:r w:rsidRPr="00477993">
        <w:rPr>
          <w:rFonts w:ascii="Times New Roman" w:hAnsi="Times New Roman" w:cs="Times New Roman"/>
          <w:b/>
          <w:bCs/>
          <w:szCs w:val="21"/>
        </w:rPr>
        <w:t xml:space="preserve">Supplementary Table </w:t>
      </w:r>
      <w:r>
        <w:rPr>
          <w:rFonts w:ascii="Times New Roman" w:hAnsi="Times New Roman" w:cs="Times New Roman"/>
          <w:b/>
          <w:bCs/>
          <w:szCs w:val="21"/>
        </w:rPr>
        <w:t>11</w:t>
      </w:r>
      <w:r w:rsidRPr="00477993">
        <w:rPr>
          <w:rFonts w:ascii="Times New Roman" w:hAnsi="Times New Roman" w:cs="Times New Roman"/>
          <w:b/>
          <w:bCs/>
          <w:szCs w:val="21"/>
        </w:rPr>
        <w:t>.</w:t>
      </w:r>
      <w:r>
        <w:rPr>
          <w:rFonts w:ascii="Times New Roman" w:hAnsi="Times New Roman" w:cs="Times New Roman"/>
          <w:b/>
          <w:bCs/>
          <w:szCs w:val="21"/>
        </w:rPr>
        <w:t xml:space="preserve"> </w:t>
      </w:r>
      <w:r w:rsidRPr="00396A92">
        <w:rPr>
          <w:rFonts w:ascii="Times New Roman" w:hAnsi="Times New Roman" w:cs="Times New Roman"/>
          <w:b/>
          <w:bCs/>
          <w:szCs w:val="21"/>
        </w:rPr>
        <w:t>Greenhouse gas emission coefficients for various energy sources</w:t>
      </w:r>
    </w:p>
    <w:tbl>
      <w:tblPr>
        <w:tblStyle w:val="a8"/>
        <w:tblW w:w="0" w:type="auto"/>
        <w:jc w:val="center"/>
        <w:tblBorders>
          <w:top w:val="single" w:sz="8" w:space="0" w:color="auto"/>
          <w:left w:val="none" w:sz="0" w:space="0" w:color="auto"/>
          <w:bottom w:val="single" w:sz="8" w:space="0" w:color="auto"/>
          <w:right w:val="none" w:sz="0" w:space="0" w:color="auto"/>
        </w:tblBorders>
        <w:tblLook w:val="04A0" w:firstRow="1" w:lastRow="0" w:firstColumn="1" w:lastColumn="0" w:noHBand="0" w:noVBand="1"/>
      </w:tblPr>
      <w:tblGrid>
        <w:gridCol w:w="1185"/>
        <w:gridCol w:w="1185"/>
        <w:gridCol w:w="1185"/>
        <w:gridCol w:w="1185"/>
        <w:gridCol w:w="1185"/>
        <w:gridCol w:w="1185"/>
      </w:tblGrid>
      <w:tr w:rsidR="00396A92" w14:paraId="32686E17" w14:textId="77777777" w:rsidTr="007B5B64">
        <w:trPr>
          <w:jc w:val="center"/>
        </w:trPr>
        <w:tc>
          <w:tcPr>
            <w:tcW w:w="1185" w:type="dxa"/>
          </w:tcPr>
          <w:p w14:paraId="78D208EC" w14:textId="77777777" w:rsidR="00396A92" w:rsidRDefault="00396A92" w:rsidP="007B5B64">
            <w:pPr>
              <w:jc w:val="center"/>
              <w:rPr>
                <w:rFonts w:ascii="Times New Roman" w:eastAsia="宋体" w:hAnsi="Times New Roman" w:cs="Times New Roman"/>
              </w:rPr>
            </w:pPr>
            <w:r>
              <w:rPr>
                <w:rFonts w:ascii="Times New Roman" w:eastAsia="宋体" w:hAnsi="Times New Roman" w:cs="Times New Roman" w:hint="eastAsia"/>
              </w:rPr>
              <w:t>F</w:t>
            </w:r>
            <w:r>
              <w:rPr>
                <w:rFonts w:ascii="Times New Roman" w:eastAsia="宋体" w:hAnsi="Times New Roman" w:cs="Times New Roman"/>
              </w:rPr>
              <w:t>uel</w:t>
            </w:r>
          </w:p>
        </w:tc>
        <w:tc>
          <w:tcPr>
            <w:tcW w:w="1185" w:type="dxa"/>
          </w:tcPr>
          <w:p w14:paraId="2CAD50BA" w14:textId="77777777" w:rsidR="00396A92" w:rsidRDefault="00396A92" w:rsidP="007B5B64">
            <w:pPr>
              <w:jc w:val="center"/>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rPr>
              <w:t>oal</w:t>
            </w:r>
          </w:p>
        </w:tc>
        <w:tc>
          <w:tcPr>
            <w:tcW w:w="1185" w:type="dxa"/>
          </w:tcPr>
          <w:p w14:paraId="0FFEC751" w14:textId="77777777" w:rsidR="00396A92" w:rsidRDefault="00396A92" w:rsidP="007B5B64">
            <w:pPr>
              <w:jc w:val="center"/>
              <w:rPr>
                <w:rFonts w:ascii="Times New Roman" w:eastAsia="宋体" w:hAnsi="Times New Roman" w:cs="Times New Roman"/>
              </w:rPr>
            </w:pPr>
            <w:r>
              <w:rPr>
                <w:rFonts w:ascii="Times New Roman" w:eastAsia="宋体" w:hAnsi="Times New Roman" w:cs="Times New Roman" w:hint="eastAsia"/>
              </w:rPr>
              <w:t>N</w:t>
            </w:r>
            <w:r>
              <w:rPr>
                <w:rFonts w:ascii="Times New Roman" w:eastAsia="宋体" w:hAnsi="Times New Roman" w:cs="Times New Roman"/>
              </w:rPr>
              <w:t>G</w:t>
            </w:r>
          </w:p>
        </w:tc>
        <w:tc>
          <w:tcPr>
            <w:tcW w:w="1185" w:type="dxa"/>
          </w:tcPr>
          <w:p w14:paraId="3C311670" w14:textId="77777777" w:rsidR="00396A92" w:rsidRDefault="00396A92" w:rsidP="007B5B64">
            <w:pPr>
              <w:jc w:val="center"/>
              <w:rPr>
                <w:rFonts w:ascii="Times New Roman" w:eastAsia="宋体" w:hAnsi="Times New Roman" w:cs="Times New Roman"/>
              </w:rPr>
            </w:pPr>
            <w:r>
              <w:rPr>
                <w:rFonts w:ascii="Times New Roman" w:eastAsia="宋体" w:hAnsi="Times New Roman" w:cs="Times New Roman" w:hint="eastAsia"/>
              </w:rPr>
              <w:t>M</w:t>
            </w:r>
            <w:r>
              <w:rPr>
                <w:rFonts w:ascii="Times New Roman" w:eastAsia="宋体" w:hAnsi="Times New Roman" w:cs="Times New Roman"/>
              </w:rPr>
              <w:t>SW</w:t>
            </w:r>
          </w:p>
        </w:tc>
        <w:tc>
          <w:tcPr>
            <w:tcW w:w="1185" w:type="dxa"/>
          </w:tcPr>
          <w:p w14:paraId="4236A060" w14:textId="77777777" w:rsidR="00396A92" w:rsidRDefault="00396A92" w:rsidP="007B5B64">
            <w:pPr>
              <w:jc w:val="center"/>
              <w:rPr>
                <w:rFonts w:ascii="Times New Roman" w:eastAsia="宋体" w:hAnsi="Times New Roman" w:cs="Times New Roman"/>
              </w:rPr>
            </w:pPr>
            <w:r>
              <w:rPr>
                <w:rFonts w:ascii="Times New Roman" w:eastAsia="宋体" w:hAnsi="Times New Roman" w:cs="Times New Roman" w:hint="eastAsia"/>
              </w:rPr>
              <w:t>B</w:t>
            </w:r>
            <w:r>
              <w:rPr>
                <w:rFonts w:ascii="Times New Roman" w:eastAsia="宋体" w:hAnsi="Times New Roman" w:cs="Times New Roman"/>
              </w:rPr>
              <w:t>iomass</w:t>
            </w:r>
          </w:p>
        </w:tc>
        <w:tc>
          <w:tcPr>
            <w:tcW w:w="1185" w:type="dxa"/>
          </w:tcPr>
          <w:p w14:paraId="44B36CF9" w14:textId="77777777" w:rsidR="00396A92" w:rsidRDefault="00396A92" w:rsidP="007B5B64">
            <w:pPr>
              <w:jc w:val="center"/>
              <w:rPr>
                <w:rFonts w:ascii="Times New Roman" w:eastAsia="宋体" w:hAnsi="Times New Roman" w:cs="Times New Roman"/>
              </w:rPr>
            </w:pPr>
            <w:r>
              <w:rPr>
                <w:rFonts w:ascii="Times New Roman" w:eastAsia="宋体" w:hAnsi="Times New Roman" w:cs="Times New Roman" w:hint="eastAsia"/>
              </w:rPr>
              <w:t>D</w:t>
            </w:r>
            <w:r>
              <w:rPr>
                <w:rFonts w:ascii="Times New Roman" w:eastAsia="宋体" w:hAnsi="Times New Roman" w:cs="Times New Roman"/>
              </w:rPr>
              <w:t>iesel</w:t>
            </w:r>
          </w:p>
        </w:tc>
      </w:tr>
      <w:tr w:rsidR="00396A92" w14:paraId="0B111D04" w14:textId="77777777" w:rsidTr="007B5B64">
        <w:trPr>
          <w:jc w:val="center"/>
        </w:trPr>
        <w:tc>
          <w:tcPr>
            <w:tcW w:w="1185" w:type="dxa"/>
          </w:tcPr>
          <w:p w14:paraId="6B5435D4" w14:textId="77777777" w:rsidR="00396A92" w:rsidRDefault="00396A92" w:rsidP="007B5B64">
            <w:pPr>
              <w:jc w:val="center"/>
              <w:rPr>
                <w:rFonts w:ascii="Times New Roman" w:eastAsia="宋体" w:hAnsi="Times New Roman" w:cs="Times New Roman"/>
              </w:rPr>
            </w:pPr>
            <w:r>
              <w:rPr>
                <w:rFonts w:ascii="Times New Roman" w:eastAsia="宋体" w:hAnsi="Times New Roman" w:cs="Times New Roman" w:hint="eastAsia"/>
              </w:rPr>
              <w:t>t</w:t>
            </w:r>
            <w:r>
              <w:rPr>
                <w:rFonts w:ascii="Times New Roman" w:eastAsia="宋体" w:hAnsi="Times New Roman" w:cs="Times New Roman"/>
              </w:rPr>
              <w:t>CO</w:t>
            </w:r>
            <w:r w:rsidRPr="009F4872">
              <w:rPr>
                <w:rFonts w:ascii="Times New Roman" w:eastAsia="宋体" w:hAnsi="Times New Roman" w:cs="Times New Roman"/>
                <w:vertAlign w:val="subscript"/>
              </w:rPr>
              <w:t>2</w:t>
            </w:r>
            <w:r>
              <w:rPr>
                <w:rFonts w:ascii="Times New Roman" w:eastAsia="宋体" w:hAnsi="Times New Roman" w:cs="Times New Roman"/>
              </w:rPr>
              <w:t>/GJ</w:t>
            </w:r>
          </w:p>
        </w:tc>
        <w:tc>
          <w:tcPr>
            <w:tcW w:w="1185" w:type="dxa"/>
          </w:tcPr>
          <w:p w14:paraId="18A1FF2D" w14:textId="77777777" w:rsidR="00396A92" w:rsidRDefault="00396A92"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.0952</w:t>
            </w:r>
          </w:p>
        </w:tc>
        <w:tc>
          <w:tcPr>
            <w:tcW w:w="1185" w:type="dxa"/>
          </w:tcPr>
          <w:p w14:paraId="19C73040" w14:textId="77777777" w:rsidR="00396A92" w:rsidRDefault="00396A92"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.0556</w:t>
            </w:r>
          </w:p>
        </w:tc>
        <w:tc>
          <w:tcPr>
            <w:tcW w:w="1185" w:type="dxa"/>
          </w:tcPr>
          <w:p w14:paraId="0992C4FF" w14:textId="77777777" w:rsidR="00396A92" w:rsidRDefault="00396A92"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.0330</w:t>
            </w:r>
          </w:p>
        </w:tc>
        <w:tc>
          <w:tcPr>
            <w:tcW w:w="1185" w:type="dxa"/>
          </w:tcPr>
          <w:p w14:paraId="5E9C1186" w14:textId="77777777" w:rsidR="00396A92" w:rsidRDefault="00396A92"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.0019</w:t>
            </w:r>
          </w:p>
        </w:tc>
        <w:tc>
          <w:tcPr>
            <w:tcW w:w="1185" w:type="dxa"/>
          </w:tcPr>
          <w:p w14:paraId="245925F0" w14:textId="77777777" w:rsidR="00396A92" w:rsidRDefault="00396A92"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.0728</w:t>
            </w:r>
          </w:p>
        </w:tc>
      </w:tr>
    </w:tbl>
    <w:p w14:paraId="75D1485D" w14:textId="77777777" w:rsidR="00396A92" w:rsidRDefault="00396A92" w:rsidP="00396A92">
      <w:pPr>
        <w:spacing w:line="320" w:lineRule="exact"/>
        <w:ind w:firstLineChars="200" w:firstLine="420"/>
        <w:rPr>
          <w:rFonts w:ascii="Times New Roman" w:hAnsi="Times New Roman" w:cs="Times New Roman"/>
          <w:szCs w:val="21"/>
        </w:rPr>
      </w:pPr>
    </w:p>
    <w:p w14:paraId="1EB11DCE" w14:textId="3825158F" w:rsidR="00396A92" w:rsidRPr="00396A92" w:rsidRDefault="00396A92" w:rsidP="00396A92">
      <w:pPr>
        <w:spacing w:beforeLines="25" w:before="78" w:afterLines="25" w:after="78"/>
        <w:jc w:val="center"/>
        <w:rPr>
          <w:rFonts w:ascii="Times New Roman" w:hAnsi="Times New Roman" w:cs="Times New Roman"/>
          <w:b/>
          <w:bCs/>
          <w:szCs w:val="21"/>
        </w:rPr>
      </w:pPr>
      <w:r w:rsidRPr="00477993">
        <w:rPr>
          <w:rFonts w:ascii="Times New Roman" w:hAnsi="Times New Roman" w:cs="Times New Roman"/>
          <w:b/>
          <w:bCs/>
          <w:szCs w:val="21"/>
        </w:rPr>
        <w:t xml:space="preserve">Supplementary Table </w:t>
      </w:r>
      <w:r>
        <w:rPr>
          <w:rFonts w:ascii="Times New Roman" w:hAnsi="Times New Roman" w:cs="Times New Roman"/>
          <w:b/>
          <w:bCs/>
          <w:szCs w:val="21"/>
        </w:rPr>
        <w:t>12</w:t>
      </w:r>
      <w:r w:rsidRPr="00477993">
        <w:rPr>
          <w:rFonts w:ascii="Times New Roman" w:hAnsi="Times New Roman" w:cs="Times New Roman"/>
          <w:b/>
          <w:bCs/>
          <w:szCs w:val="21"/>
        </w:rPr>
        <w:t>.</w:t>
      </w:r>
      <w:r>
        <w:rPr>
          <w:rFonts w:ascii="Times New Roman" w:hAnsi="Times New Roman" w:cs="Times New Roman"/>
          <w:b/>
          <w:bCs/>
          <w:szCs w:val="21"/>
        </w:rPr>
        <w:t xml:space="preserve"> </w:t>
      </w:r>
      <w:r w:rsidR="00A67B87" w:rsidRPr="00A67B87">
        <w:rPr>
          <w:rFonts w:ascii="Times New Roman" w:hAnsi="Times New Roman" w:cs="Times New Roman"/>
          <w:b/>
          <w:bCs/>
          <w:szCs w:val="21"/>
        </w:rPr>
        <w:t>Electrical efficiency and annual operating hours of energy infrastructure classified by fuel, capacity, and technology</w:t>
      </w:r>
    </w:p>
    <w:tbl>
      <w:tblPr>
        <w:tblStyle w:val="a8"/>
        <w:tblW w:w="0" w:type="auto"/>
        <w:jc w:val="center"/>
        <w:tblBorders>
          <w:left w:val="none" w:sz="0" w:space="0" w:color="auto"/>
          <w:right w:val="none" w:sz="0" w:space="0" w:color="auto"/>
        </w:tblBorders>
        <w:tblLook w:val="04A0" w:firstRow="1" w:lastRow="0" w:firstColumn="1" w:lastColumn="0" w:noHBand="0" w:noVBand="1"/>
      </w:tblPr>
      <w:tblGrid>
        <w:gridCol w:w="1185"/>
        <w:gridCol w:w="1360"/>
        <w:gridCol w:w="1185"/>
        <w:gridCol w:w="1185"/>
        <w:gridCol w:w="1185"/>
        <w:gridCol w:w="1185"/>
      </w:tblGrid>
      <w:tr w:rsidR="00A67B87" w14:paraId="53450EEC" w14:textId="77777777" w:rsidTr="007B5B64">
        <w:trPr>
          <w:jc w:val="center"/>
        </w:trPr>
        <w:tc>
          <w:tcPr>
            <w:tcW w:w="1185" w:type="dxa"/>
            <w:vMerge w:val="restart"/>
            <w:tcBorders>
              <w:top w:val="single" w:sz="8" w:space="0" w:color="auto"/>
            </w:tcBorders>
            <w:vAlign w:val="center"/>
          </w:tcPr>
          <w:p w14:paraId="250140CC"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Fuel</w:t>
            </w:r>
          </w:p>
        </w:tc>
        <w:tc>
          <w:tcPr>
            <w:tcW w:w="1360" w:type="dxa"/>
            <w:vMerge w:val="restart"/>
            <w:tcBorders>
              <w:top w:val="single" w:sz="8" w:space="0" w:color="auto"/>
            </w:tcBorders>
            <w:vAlign w:val="center"/>
          </w:tcPr>
          <w:p w14:paraId="3C1FA5E1"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Capacity</w:t>
            </w:r>
            <w:r>
              <w:rPr>
                <w:rFonts w:ascii="Times New Roman" w:eastAsia="宋体" w:hAnsi="Times New Roman" w:cs="Times New Roman"/>
              </w:rPr>
              <w:t xml:space="preserve"> </w:t>
            </w:r>
            <w:r>
              <w:rPr>
                <w:rFonts w:ascii="Times New Roman" w:eastAsia="宋体" w:hAnsi="Times New Roman" w:cs="Times New Roman" w:hint="eastAsia"/>
              </w:rPr>
              <w:t>and</w:t>
            </w:r>
            <w:r>
              <w:rPr>
                <w:rFonts w:ascii="Times New Roman" w:eastAsia="宋体" w:hAnsi="Times New Roman" w:cs="Times New Roman"/>
              </w:rPr>
              <w:t xml:space="preserve"> technology</w:t>
            </w:r>
          </w:p>
        </w:tc>
        <w:tc>
          <w:tcPr>
            <w:tcW w:w="2370" w:type="dxa"/>
            <w:gridSpan w:val="2"/>
            <w:tcBorders>
              <w:top w:val="single" w:sz="8" w:space="0" w:color="auto"/>
            </w:tcBorders>
            <w:vAlign w:val="center"/>
          </w:tcPr>
          <w:p w14:paraId="252B856D"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rPr>
              <w:t>Effective electric efficiency</w:t>
            </w:r>
          </w:p>
        </w:tc>
        <w:tc>
          <w:tcPr>
            <w:tcW w:w="2370" w:type="dxa"/>
            <w:gridSpan w:val="2"/>
            <w:tcBorders>
              <w:top w:val="single" w:sz="8" w:space="0" w:color="auto"/>
            </w:tcBorders>
            <w:vAlign w:val="center"/>
          </w:tcPr>
          <w:p w14:paraId="11AA7487"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A</w:t>
            </w:r>
            <w:r>
              <w:rPr>
                <w:rFonts w:ascii="Times New Roman" w:eastAsia="宋体" w:hAnsi="Times New Roman" w:cs="Times New Roman"/>
              </w:rPr>
              <w:t>nnual working hours</w:t>
            </w:r>
          </w:p>
        </w:tc>
      </w:tr>
      <w:tr w:rsidR="00A67B87" w14:paraId="7BE15114" w14:textId="77777777" w:rsidTr="007B5B64">
        <w:trPr>
          <w:jc w:val="center"/>
        </w:trPr>
        <w:tc>
          <w:tcPr>
            <w:tcW w:w="1185" w:type="dxa"/>
            <w:vMerge/>
            <w:tcBorders>
              <w:bottom w:val="single" w:sz="8" w:space="0" w:color="auto"/>
            </w:tcBorders>
            <w:vAlign w:val="center"/>
          </w:tcPr>
          <w:p w14:paraId="1B5A5033" w14:textId="77777777" w:rsidR="00A67B87" w:rsidRDefault="00A67B87" w:rsidP="007B5B64">
            <w:pPr>
              <w:jc w:val="center"/>
              <w:rPr>
                <w:rFonts w:ascii="Times New Roman" w:eastAsia="宋体" w:hAnsi="Times New Roman" w:cs="Times New Roman"/>
              </w:rPr>
            </w:pPr>
          </w:p>
        </w:tc>
        <w:tc>
          <w:tcPr>
            <w:tcW w:w="1360" w:type="dxa"/>
            <w:vMerge/>
            <w:tcBorders>
              <w:bottom w:val="single" w:sz="8" w:space="0" w:color="auto"/>
            </w:tcBorders>
            <w:vAlign w:val="center"/>
          </w:tcPr>
          <w:p w14:paraId="72C36D8C" w14:textId="77777777" w:rsidR="00A67B87" w:rsidRDefault="00A67B87" w:rsidP="007B5B64">
            <w:pPr>
              <w:jc w:val="center"/>
              <w:rPr>
                <w:rFonts w:ascii="Times New Roman" w:eastAsia="宋体" w:hAnsi="Times New Roman" w:cs="Times New Roman"/>
              </w:rPr>
            </w:pPr>
          </w:p>
        </w:tc>
        <w:tc>
          <w:tcPr>
            <w:tcW w:w="1185" w:type="dxa"/>
            <w:tcBorders>
              <w:bottom w:val="single" w:sz="8" w:space="0" w:color="auto"/>
            </w:tcBorders>
            <w:vAlign w:val="center"/>
          </w:tcPr>
          <w:p w14:paraId="4E4E7677"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m</w:t>
            </w:r>
            <w:r>
              <w:rPr>
                <w:rFonts w:ascii="Times New Roman" w:eastAsia="宋体" w:hAnsi="Times New Roman" w:cs="Times New Roman"/>
              </w:rPr>
              <w:t>in</w:t>
            </w:r>
          </w:p>
        </w:tc>
        <w:tc>
          <w:tcPr>
            <w:tcW w:w="1185" w:type="dxa"/>
            <w:tcBorders>
              <w:bottom w:val="single" w:sz="8" w:space="0" w:color="auto"/>
            </w:tcBorders>
            <w:vAlign w:val="center"/>
          </w:tcPr>
          <w:p w14:paraId="33238E92"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m</w:t>
            </w:r>
            <w:r>
              <w:rPr>
                <w:rFonts w:ascii="Times New Roman" w:eastAsia="宋体" w:hAnsi="Times New Roman" w:cs="Times New Roman"/>
              </w:rPr>
              <w:t>ax</w:t>
            </w:r>
          </w:p>
        </w:tc>
        <w:tc>
          <w:tcPr>
            <w:tcW w:w="1185" w:type="dxa"/>
            <w:tcBorders>
              <w:bottom w:val="single" w:sz="8" w:space="0" w:color="auto"/>
            </w:tcBorders>
            <w:vAlign w:val="center"/>
          </w:tcPr>
          <w:p w14:paraId="76213A9F"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m</w:t>
            </w:r>
            <w:r>
              <w:rPr>
                <w:rFonts w:ascii="Times New Roman" w:eastAsia="宋体" w:hAnsi="Times New Roman" w:cs="Times New Roman"/>
              </w:rPr>
              <w:t>in</w:t>
            </w:r>
          </w:p>
        </w:tc>
        <w:tc>
          <w:tcPr>
            <w:tcW w:w="1185" w:type="dxa"/>
            <w:tcBorders>
              <w:bottom w:val="single" w:sz="8" w:space="0" w:color="auto"/>
            </w:tcBorders>
            <w:vAlign w:val="center"/>
          </w:tcPr>
          <w:p w14:paraId="73D2DFD1"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m</w:t>
            </w:r>
            <w:r>
              <w:rPr>
                <w:rFonts w:ascii="Times New Roman" w:eastAsia="宋体" w:hAnsi="Times New Roman" w:cs="Times New Roman"/>
              </w:rPr>
              <w:t>ax</w:t>
            </w:r>
          </w:p>
        </w:tc>
      </w:tr>
      <w:tr w:rsidR="00A67B87" w14:paraId="545DE153" w14:textId="77777777" w:rsidTr="007B5B64">
        <w:trPr>
          <w:jc w:val="center"/>
        </w:trPr>
        <w:tc>
          <w:tcPr>
            <w:tcW w:w="1185" w:type="dxa"/>
            <w:vMerge w:val="restart"/>
            <w:tcBorders>
              <w:top w:val="single" w:sz="8" w:space="0" w:color="auto"/>
            </w:tcBorders>
            <w:vAlign w:val="center"/>
          </w:tcPr>
          <w:p w14:paraId="0DF06BB9"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rPr>
              <w:t>Coal</w:t>
            </w:r>
          </w:p>
        </w:tc>
        <w:tc>
          <w:tcPr>
            <w:tcW w:w="1360" w:type="dxa"/>
            <w:tcBorders>
              <w:top w:val="single" w:sz="8" w:space="0" w:color="auto"/>
            </w:tcBorders>
            <w:vAlign w:val="center"/>
          </w:tcPr>
          <w:p w14:paraId="5B614AA2"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P</w:t>
            </w:r>
            <w:r>
              <w:rPr>
                <w:rFonts w:ascii="Times New Roman" w:eastAsia="宋体" w:hAnsi="Times New Roman" w:cs="Times New Roman"/>
              </w:rPr>
              <w:t>C,</w:t>
            </w:r>
            <w:r>
              <w:rPr>
                <w:rFonts w:ascii="Times New Roman" w:eastAsia="宋体" w:hAnsi="Times New Roman" w:cs="Times New Roman" w:hint="eastAsia"/>
              </w:rPr>
              <w:t>＜</w:t>
            </w:r>
            <w:r>
              <w:rPr>
                <w:rFonts w:ascii="Times New Roman" w:eastAsia="宋体" w:hAnsi="Times New Roman" w:cs="Times New Roman" w:hint="eastAsia"/>
              </w:rPr>
              <w:t>1</w:t>
            </w:r>
            <w:r>
              <w:rPr>
                <w:rFonts w:ascii="Times New Roman" w:eastAsia="宋体" w:hAnsi="Times New Roman" w:cs="Times New Roman"/>
              </w:rPr>
              <w:t>00</w:t>
            </w:r>
          </w:p>
        </w:tc>
        <w:tc>
          <w:tcPr>
            <w:tcW w:w="1185" w:type="dxa"/>
            <w:tcBorders>
              <w:top w:val="single" w:sz="8" w:space="0" w:color="auto"/>
            </w:tcBorders>
            <w:vAlign w:val="center"/>
          </w:tcPr>
          <w:p w14:paraId="3E790C0F"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.130</w:t>
            </w:r>
          </w:p>
        </w:tc>
        <w:tc>
          <w:tcPr>
            <w:tcW w:w="1185" w:type="dxa"/>
            <w:tcBorders>
              <w:top w:val="single" w:sz="8" w:space="0" w:color="auto"/>
            </w:tcBorders>
            <w:vAlign w:val="center"/>
          </w:tcPr>
          <w:p w14:paraId="44D061CF"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.433</w:t>
            </w:r>
          </w:p>
        </w:tc>
        <w:tc>
          <w:tcPr>
            <w:tcW w:w="1185" w:type="dxa"/>
            <w:tcBorders>
              <w:top w:val="single" w:sz="8" w:space="0" w:color="auto"/>
            </w:tcBorders>
            <w:vAlign w:val="center"/>
          </w:tcPr>
          <w:p w14:paraId="09450B2F"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1</w:t>
            </w:r>
            <w:r>
              <w:rPr>
                <w:rFonts w:ascii="Times New Roman" w:eastAsia="宋体" w:hAnsi="Times New Roman" w:cs="Times New Roman"/>
              </w:rPr>
              <w:t>17</w:t>
            </w:r>
          </w:p>
        </w:tc>
        <w:tc>
          <w:tcPr>
            <w:tcW w:w="1185" w:type="dxa"/>
            <w:tcBorders>
              <w:top w:val="single" w:sz="8" w:space="0" w:color="auto"/>
            </w:tcBorders>
            <w:vAlign w:val="center"/>
          </w:tcPr>
          <w:p w14:paraId="38CABA67"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8</w:t>
            </w:r>
            <w:r>
              <w:rPr>
                <w:rFonts w:ascii="Times New Roman" w:eastAsia="宋体" w:hAnsi="Times New Roman" w:cs="Times New Roman"/>
              </w:rPr>
              <w:t>859</w:t>
            </w:r>
          </w:p>
        </w:tc>
      </w:tr>
      <w:tr w:rsidR="00A67B87" w14:paraId="2F423E98" w14:textId="77777777" w:rsidTr="007B5B64">
        <w:trPr>
          <w:jc w:val="center"/>
        </w:trPr>
        <w:tc>
          <w:tcPr>
            <w:tcW w:w="1185" w:type="dxa"/>
            <w:vMerge/>
            <w:vAlign w:val="center"/>
          </w:tcPr>
          <w:p w14:paraId="309A1A2D" w14:textId="77777777" w:rsidR="00A67B87" w:rsidRDefault="00A67B87" w:rsidP="007B5B64">
            <w:pPr>
              <w:jc w:val="center"/>
              <w:rPr>
                <w:rFonts w:ascii="Times New Roman" w:eastAsia="宋体" w:hAnsi="Times New Roman" w:cs="Times New Roman"/>
              </w:rPr>
            </w:pPr>
          </w:p>
        </w:tc>
        <w:tc>
          <w:tcPr>
            <w:tcW w:w="1360" w:type="dxa"/>
            <w:vAlign w:val="center"/>
          </w:tcPr>
          <w:p w14:paraId="22EAEED7" w14:textId="77777777" w:rsidR="00A67B87" w:rsidRDefault="00A67B87" w:rsidP="007B5B64">
            <w:pPr>
              <w:jc w:val="center"/>
              <w:rPr>
                <w:rFonts w:ascii="Times New Roman" w:eastAsia="宋体" w:hAnsi="Times New Roman" w:cs="Times New Roman"/>
              </w:rPr>
            </w:pPr>
            <w:proofErr w:type="gramStart"/>
            <w:r>
              <w:rPr>
                <w:rFonts w:ascii="Times New Roman" w:eastAsia="宋体" w:hAnsi="Times New Roman" w:cs="Times New Roman" w:hint="eastAsia"/>
              </w:rPr>
              <w:t>P</w:t>
            </w:r>
            <w:r>
              <w:rPr>
                <w:rFonts w:ascii="Times New Roman" w:eastAsia="宋体" w:hAnsi="Times New Roman" w:cs="Times New Roman"/>
              </w:rPr>
              <w:t>C,[</w:t>
            </w:r>
            <w:proofErr w:type="gramEnd"/>
            <w:r>
              <w:rPr>
                <w:rFonts w:ascii="Times New Roman" w:eastAsia="宋体" w:hAnsi="Times New Roman" w:cs="Times New Roman"/>
              </w:rPr>
              <w:t>100,300</w:t>
            </w:r>
            <w:r>
              <w:rPr>
                <w:rFonts w:ascii="Times New Roman" w:eastAsia="宋体" w:hAnsi="Times New Roman" w:cs="Times New Roman" w:hint="eastAsia"/>
              </w:rPr>
              <w:t>)</w:t>
            </w:r>
          </w:p>
        </w:tc>
        <w:tc>
          <w:tcPr>
            <w:tcW w:w="1185" w:type="dxa"/>
            <w:vAlign w:val="center"/>
          </w:tcPr>
          <w:p w14:paraId="29D97451"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.296</w:t>
            </w:r>
          </w:p>
        </w:tc>
        <w:tc>
          <w:tcPr>
            <w:tcW w:w="1185" w:type="dxa"/>
            <w:vAlign w:val="center"/>
          </w:tcPr>
          <w:p w14:paraId="16500279"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.431</w:t>
            </w:r>
          </w:p>
        </w:tc>
        <w:tc>
          <w:tcPr>
            <w:tcW w:w="1185" w:type="dxa"/>
            <w:vAlign w:val="center"/>
          </w:tcPr>
          <w:p w14:paraId="167B9488"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5</w:t>
            </w:r>
            <w:r>
              <w:rPr>
                <w:rFonts w:ascii="Times New Roman" w:eastAsia="宋体" w:hAnsi="Times New Roman" w:cs="Times New Roman"/>
              </w:rPr>
              <w:t>35</w:t>
            </w:r>
          </w:p>
        </w:tc>
        <w:tc>
          <w:tcPr>
            <w:tcW w:w="1185" w:type="dxa"/>
            <w:vAlign w:val="center"/>
          </w:tcPr>
          <w:p w14:paraId="1DFDDE34"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7</w:t>
            </w:r>
            <w:r>
              <w:rPr>
                <w:rFonts w:ascii="Times New Roman" w:eastAsia="宋体" w:hAnsi="Times New Roman" w:cs="Times New Roman"/>
              </w:rPr>
              <w:t>226</w:t>
            </w:r>
          </w:p>
        </w:tc>
      </w:tr>
      <w:tr w:rsidR="00A67B87" w14:paraId="3E787282" w14:textId="77777777" w:rsidTr="007B5B64">
        <w:trPr>
          <w:jc w:val="center"/>
        </w:trPr>
        <w:tc>
          <w:tcPr>
            <w:tcW w:w="1185" w:type="dxa"/>
            <w:vMerge/>
            <w:vAlign w:val="center"/>
          </w:tcPr>
          <w:p w14:paraId="1B680E8F" w14:textId="77777777" w:rsidR="00A67B87" w:rsidRDefault="00A67B87" w:rsidP="007B5B64">
            <w:pPr>
              <w:jc w:val="center"/>
              <w:rPr>
                <w:rFonts w:ascii="Times New Roman" w:eastAsia="宋体" w:hAnsi="Times New Roman" w:cs="Times New Roman"/>
              </w:rPr>
            </w:pPr>
          </w:p>
        </w:tc>
        <w:tc>
          <w:tcPr>
            <w:tcW w:w="1360" w:type="dxa"/>
            <w:vAlign w:val="center"/>
          </w:tcPr>
          <w:p w14:paraId="0203466A" w14:textId="77777777" w:rsidR="00A67B87" w:rsidRDefault="00A67B87" w:rsidP="007B5B64">
            <w:pPr>
              <w:jc w:val="center"/>
              <w:rPr>
                <w:rFonts w:ascii="Times New Roman" w:eastAsia="宋体" w:hAnsi="Times New Roman" w:cs="Times New Roman"/>
              </w:rPr>
            </w:pPr>
            <w:proofErr w:type="gramStart"/>
            <w:r>
              <w:rPr>
                <w:rFonts w:ascii="Times New Roman" w:eastAsia="宋体" w:hAnsi="Times New Roman" w:cs="Times New Roman" w:hint="eastAsia"/>
              </w:rPr>
              <w:t>P</w:t>
            </w:r>
            <w:r>
              <w:rPr>
                <w:rFonts w:ascii="Times New Roman" w:eastAsia="宋体" w:hAnsi="Times New Roman" w:cs="Times New Roman"/>
              </w:rPr>
              <w:t>C,[</w:t>
            </w:r>
            <w:proofErr w:type="gramEnd"/>
            <w:r>
              <w:rPr>
                <w:rFonts w:ascii="Times New Roman" w:eastAsia="宋体" w:hAnsi="Times New Roman" w:cs="Times New Roman"/>
              </w:rPr>
              <w:t>300,600</w:t>
            </w:r>
            <w:r>
              <w:rPr>
                <w:rFonts w:ascii="Times New Roman" w:eastAsia="宋体" w:hAnsi="Times New Roman" w:cs="Times New Roman" w:hint="eastAsia"/>
              </w:rPr>
              <w:t>)</w:t>
            </w:r>
          </w:p>
        </w:tc>
        <w:tc>
          <w:tcPr>
            <w:tcW w:w="1185" w:type="dxa"/>
            <w:vAlign w:val="center"/>
          </w:tcPr>
          <w:p w14:paraId="52B10867"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.334</w:t>
            </w:r>
          </w:p>
        </w:tc>
        <w:tc>
          <w:tcPr>
            <w:tcW w:w="1185" w:type="dxa"/>
            <w:vAlign w:val="center"/>
          </w:tcPr>
          <w:p w14:paraId="6C9C4497"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.442</w:t>
            </w:r>
          </w:p>
        </w:tc>
        <w:tc>
          <w:tcPr>
            <w:tcW w:w="1185" w:type="dxa"/>
            <w:vAlign w:val="center"/>
          </w:tcPr>
          <w:p w14:paraId="42003849"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045</w:t>
            </w:r>
          </w:p>
        </w:tc>
        <w:tc>
          <w:tcPr>
            <w:tcW w:w="1185" w:type="dxa"/>
            <w:vAlign w:val="center"/>
          </w:tcPr>
          <w:p w14:paraId="1D7C23DC"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8</w:t>
            </w:r>
            <w:r>
              <w:rPr>
                <w:rFonts w:ascii="Times New Roman" w:eastAsia="宋体" w:hAnsi="Times New Roman" w:cs="Times New Roman"/>
              </w:rPr>
              <w:t>352</w:t>
            </w:r>
          </w:p>
        </w:tc>
      </w:tr>
      <w:tr w:rsidR="00A67B87" w14:paraId="3357F43E" w14:textId="77777777" w:rsidTr="007B5B64">
        <w:trPr>
          <w:jc w:val="center"/>
        </w:trPr>
        <w:tc>
          <w:tcPr>
            <w:tcW w:w="1185" w:type="dxa"/>
            <w:vMerge/>
            <w:vAlign w:val="center"/>
          </w:tcPr>
          <w:p w14:paraId="2DCDB8EC" w14:textId="77777777" w:rsidR="00A67B87" w:rsidRDefault="00A67B87" w:rsidP="007B5B64">
            <w:pPr>
              <w:jc w:val="center"/>
              <w:rPr>
                <w:rFonts w:ascii="Times New Roman" w:eastAsia="宋体" w:hAnsi="Times New Roman" w:cs="Times New Roman"/>
              </w:rPr>
            </w:pPr>
          </w:p>
        </w:tc>
        <w:tc>
          <w:tcPr>
            <w:tcW w:w="1360" w:type="dxa"/>
            <w:vAlign w:val="center"/>
          </w:tcPr>
          <w:p w14:paraId="483C0B74"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P</w:t>
            </w:r>
            <w:r>
              <w:rPr>
                <w:rFonts w:ascii="Times New Roman" w:eastAsia="宋体" w:hAnsi="Times New Roman" w:cs="Times New Roman"/>
              </w:rPr>
              <w:t>C</w:t>
            </w:r>
            <w:r>
              <w:rPr>
                <w:rFonts w:ascii="Times New Roman" w:eastAsia="宋体" w:hAnsi="Times New Roman" w:cs="Times New Roman" w:hint="eastAsia"/>
              </w:rPr>
              <w:t>，≥</w:t>
            </w:r>
            <w:r>
              <w:rPr>
                <w:rFonts w:ascii="Times New Roman" w:eastAsia="宋体" w:hAnsi="Times New Roman" w:cs="Times New Roman"/>
              </w:rPr>
              <w:t>600</w:t>
            </w:r>
          </w:p>
        </w:tc>
        <w:tc>
          <w:tcPr>
            <w:tcW w:w="1185" w:type="dxa"/>
            <w:vAlign w:val="center"/>
          </w:tcPr>
          <w:p w14:paraId="42903330"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.346</w:t>
            </w:r>
          </w:p>
        </w:tc>
        <w:tc>
          <w:tcPr>
            <w:tcW w:w="1185" w:type="dxa"/>
            <w:vAlign w:val="center"/>
          </w:tcPr>
          <w:p w14:paraId="31088E4E"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.460</w:t>
            </w:r>
          </w:p>
        </w:tc>
        <w:tc>
          <w:tcPr>
            <w:tcW w:w="1185" w:type="dxa"/>
            <w:vAlign w:val="center"/>
          </w:tcPr>
          <w:p w14:paraId="30482652"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1</w:t>
            </w:r>
            <w:r>
              <w:rPr>
                <w:rFonts w:ascii="Times New Roman" w:eastAsia="宋体" w:hAnsi="Times New Roman" w:cs="Times New Roman"/>
              </w:rPr>
              <w:t>237</w:t>
            </w:r>
          </w:p>
        </w:tc>
        <w:tc>
          <w:tcPr>
            <w:tcW w:w="1185" w:type="dxa"/>
            <w:vAlign w:val="center"/>
          </w:tcPr>
          <w:p w14:paraId="5AF2E56A"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7</w:t>
            </w:r>
            <w:r>
              <w:rPr>
                <w:rFonts w:ascii="Times New Roman" w:eastAsia="宋体" w:hAnsi="Times New Roman" w:cs="Times New Roman"/>
              </w:rPr>
              <w:t>323</w:t>
            </w:r>
          </w:p>
        </w:tc>
      </w:tr>
      <w:tr w:rsidR="00A67B87" w14:paraId="198D0160" w14:textId="77777777" w:rsidTr="007B5B64">
        <w:trPr>
          <w:jc w:val="center"/>
        </w:trPr>
        <w:tc>
          <w:tcPr>
            <w:tcW w:w="1185" w:type="dxa"/>
            <w:vMerge/>
            <w:vAlign w:val="center"/>
          </w:tcPr>
          <w:p w14:paraId="5041B51B" w14:textId="77777777" w:rsidR="00A67B87" w:rsidRDefault="00A67B87" w:rsidP="007B5B64">
            <w:pPr>
              <w:jc w:val="center"/>
              <w:rPr>
                <w:rFonts w:ascii="Times New Roman" w:eastAsia="宋体" w:hAnsi="Times New Roman" w:cs="Times New Roman"/>
              </w:rPr>
            </w:pPr>
          </w:p>
        </w:tc>
        <w:tc>
          <w:tcPr>
            <w:tcW w:w="1360" w:type="dxa"/>
            <w:vAlign w:val="center"/>
          </w:tcPr>
          <w:p w14:paraId="03CDAAB3"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E</w:t>
            </w:r>
            <w:r>
              <w:rPr>
                <w:rFonts w:ascii="Times New Roman" w:eastAsia="宋体" w:hAnsi="Times New Roman" w:cs="Times New Roman"/>
              </w:rPr>
              <w:t>C,</w:t>
            </w:r>
            <w:r>
              <w:rPr>
                <w:rFonts w:ascii="Times New Roman" w:eastAsia="宋体" w:hAnsi="Times New Roman" w:cs="Times New Roman" w:hint="eastAsia"/>
              </w:rPr>
              <w:t>＜</w:t>
            </w:r>
            <w:r>
              <w:rPr>
                <w:rFonts w:ascii="Times New Roman" w:eastAsia="宋体" w:hAnsi="Times New Roman" w:cs="Times New Roman" w:hint="eastAsia"/>
              </w:rPr>
              <w:t>1</w:t>
            </w:r>
            <w:r>
              <w:rPr>
                <w:rFonts w:ascii="Times New Roman" w:eastAsia="宋体" w:hAnsi="Times New Roman" w:cs="Times New Roman"/>
              </w:rPr>
              <w:t>00</w:t>
            </w:r>
          </w:p>
        </w:tc>
        <w:tc>
          <w:tcPr>
            <w:tcW w:w="1185" w:type="dxa"/>
            <w:vAlign w:val="center"/>
          </w:tcPr>
          <w:p w14:paraId="041A38FF"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.121</w:t>
            </w:r>
          </w:p>
        </w:tc>
        <w:tc>
          <w:tcPr>
            <w:tcW w:w="1185" w:type="dxa"/>
            <w:vAlign w:val="center"/>
          </w:tcPr>
          <w:p w14:paraId="7D09494D"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w:t>
            </w:r>
            <w:r>
              <w:rPr>
                <w:rFonts w:ascii="Times New Roman" w:eastAsia="宋体" w:hAnsi="Times New Roman" w:cs="Times New Roman" w:hint="eastAsia"/>
              </w:rPr>
              <w:t>7</w:t>
            </w:r>
            <w:r>
              <w:rPr>
                <w:rFonts w:ascii="Times New Roman" w:eastAsia="宋体" w:hAnsi="Times New Roman" w:cs="Times New Roman"/>
              </w:rPr>
              <w:t>93</w:t>
            </w:r>
          </w:p>
        </w:tc>
        <w:tc>
          <w:tcPr>
            <w:tcW w:w="1185" w:type="dxa"/>
            <w:vAlign w:val="center"/>
          </w:tcPr>
          <w:p w14:paraId="684E17CA"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1</w:t>
            </w:r>
            <w:r>
              <w:rPr>
                <w:rFonts w:ascii="Times New Roman" w:eastAsia="宋体" w:hAnsi="Times New Roman" w:cs="Times New Roman"/>
              </w:rPr>
              <w:t>40</w:t>
            </w:r>
          </w:p>
        </w:tc>
        <w:tc>
          <w:tcPr>
            <w:tcW w:w="1185" w:type="dxa"/>
            <w:vAlign w:val="center"/>
          </w:tcPr>
          <w:p w14:paraId="16F3944D"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9</w:t>
            </w:r>
            <w:r>
              <w:rPr>
                <w:rFonts w:ascii="Times New Roman" w:eastAsia="宋体" w:hAnsi="Times New Roman" w:cs="Times New Roman"/>
              </w:rPr>
              <w:t>875</w:t>
            </w:r>
          </w:p>
        </w:tc>
      </w:tr>
      <w:tr w:rsidR="00A67B87" w14:paraId="4F641BEA" w14:textId="77777777" w:rsidTr="007B5B64">
        <w:trPr>
          <w:jc w:val="center"/>
        </w:trPr>
        <w:tc>
          <w:tcPr>
            <w:tcW w:w="1185" w:type="dxa"/>
            <w:vMerge/>
            <w:vAlign w:val="center"/>
          </w:tcPr>
          <w:p w14:paraId="517A8A94" w14:textId="77777777" w:rsidR="00A67B87" w:rsidRDefault="00A67B87" w:rsidP="007B5B64">
            <w:pPr>
              <w:jc w:val="center"/>
              <w:rPr>
                <w:rFonts w:ascii="Times New Roman" w:eastAsia="宋体" w:hAnsi="Times New Roman" w:cs="Times New Roman"/>
              </w:rPr>
            </w:pPr>
          </w:p>
        </w:tc>
        <w:tc>
          <w:tcPr>
            <w:tcW w:w="1360" w:type="dxa"/>
            <w:vAlign w:val="center"/>
          </w:tcPr>
          <w:p w14:paraId="65232D46" w14:textId="77777777" w:rsidR="00A67B87" w:rsidRDefault="00A67B87" w:rsidP="007B5B64">
            <w:pPr>
              <w:jc w:val="center"/>
              <w:rPr>
                <w:rFonts w:ascii="Times New Roman" w:eastAsia="宋体" w:hAnsi="Times New Roman" w:cs="Times New Roman"/>
              </w:rPr>
            </w:pPr>
            <w:proofErr w:type="gramStart"/>
            <w:r>
              <w:rPr>
                <w:rFonts w:ascii="Times New Roman" w:eastAsia="宋体" w:hAnsi="Times New Roman" w:cs="Times New Roman" w:hint="eastAsia"/>
              </w:rPr>
              <w:t>E</w:t>
            </w:r>
            <w:r>
              <w:rPr>
                <w:rFonts w:ascii="Times New Roman" w:eastAsia="宋体" w:hAnsi="Times New Roman" w:cs="Times New Roman"/>
              </w:rPr>
              <w:t>C,[</w:t>
            </w:r>
            <w:proofErr w:type="gramEnd"/>
            <w:r>
              <w:rPr>
                <w:rFonts w:ascii="Times New Roman" w:eastAsia="宋体" w:hAnsi="Times New Roman" w:cs="Times New Roman"/>
              </w:rPr>
              <w:t>100,300</w:t>
            </w:r>
            <w:r>
              <w:rPr>
                <w:rFonts w:ascii="Times New Roman" w:eastAsia="宋体" w:hAnsi="Times New Roman" w:cs="Times New Roman" w:hint="eastAsia"/>
              </w:rPr>
              <w:t>)</w:t>
            </w:r>
          </w:p>
        </w:tc>
        <w:tc>
          <w:tcPr>
            <w:tcW w:w="1185" w:type="dxa"/>
            <w:vAlign w:val="center"/>
          </w:tcPr>
          <w:p w14:paraId="118CCAA6"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.271</w:t>
            </w:r>
          </w:p>
        </w:tc>
        <w:tc>
          <w:tcPr>
            <w:tcW w:w="1185" w:type="dxa"/>
            <w:vAlign w:val="center"/>
          </w:tcPr>
          <w:p w14:paraId="6146EB37"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.585</w:t>
            </w:r>
          </w:p>
        </w:tc>
        <w:tc>
          <w:tcPr>
            <w:tcW w:w="1185" w:type="dxa"/>
            <w:vAlign w:val="center"/>
          </w:tcPr>
          <w:p w14:paraId="78BA7D8F"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1</w:t>
            </w:r>
            <w:r>
              <w:rPr>
                <w:rFonts w:ascii="Times New Roman" w:eastAsia="宋体" w:hAnsi="Times New Roman" w:cs="Times New Roman"/>
              </w:rPr>
              <w:t>223</w:t>
            </w:r>
          </w:p>
        </w:tc>
        <w:tc>
          <w:tcPr>
            <w:tcW w:w="1185" w:type="dxa"/>
            <w:vAlign w:val="center"/>
          </w:tcPr>
          <w:p w14:paraId="256FDC53"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9</w:t>
            </w:r>
            <w:r>
              <w:rPr>
                <w:rFonts w:ascii="Times New Roman" w:eastAsia="宋体" w:hAnsi="Times New Roman" w:cs="Times New Roman"/>
              </w:rPr>
              <w:t>111</w:t>
            </w:r>
          </w:p>
        </w:tc>
      </w:tr>
      <w:tr w:rsidR="00A67B87" w14:paraId="6D82EC00" w14:textId="77777777" w:rsidTr="007B5B64">
        <w:trPr>
          <w:jc w:val="center"/>
        </w:trPr>
        <w:tc>
          <w:tcPr>
            <w:tcW w:w="1185" w:type="dxa"/>
            <w:vMerge/>
            <w:vAlign w:val="center"/>
          </w:tcPr>
          <w:p w14:paraId="4E8FCFF3" w14:textId="77777777" w:rsidR="00A67B87" w:rsidRDefault="00A67B87" w:rsidP="007B5B64">
            <w:pPr>
              <w:jc w:val="center"/>
              <w:rPr>
                <w:rFonts w:ascii="Times New Roman" w:eastAsia="宋体" w:hAnsi="Times New Roman" w:cs="Times New Roman"/>
              </w:rPr>
            </w:pPr>
          </w:p>
        </w:tc>
        <w:tc>
          <w:tcPr>
            <w:tcW w:w="1360" w:type="dxa"/>
            <w:vAlign w:val="center"/>
          </w:tcPr>
          <w:p w14:paraId="7E298559" w14:textId="77777777" w:rsidR="00A67B87" w:rsidRDefault="00A67B87" w:rsidP="007B5B64">
            <w:pPr>
              <w:jc w:val="center"/>
              <w:rPr>
                <w:rFonts w:ascii="Times New Roman" w:eastAsia="宋体" w:hAnsi="Times New Roman" w:cs="Times New Roman"/>
              </w:rPr>
            </w:pPr>
            <w:proofErr w:type="gramStart"/>
            <w:r>
              <w:rPr>
                <w:rFonts w:ascii="Times New Roman" w:eastAsia="宋体" w:hAnsi="Times New Roman" w:cs="Times New Roman" w:hint="eastAsia"/>
              </w:rPr>
              <w:t>E</w:t>
            </w:r>
            <w:r>
              <w:rPr>
                <w:rFonts w:ascii="Times New Roman" w:eastAsia="宋体" w:hAnsi="Times New Roman" w:cs="Times New Roman"/>
              </w:rPr>
              <w:t>C,[</w:t>
            </w:r>
            <w:proofErr w:type="gramEnd"/>
            <w:r>
              <w:rPr>
                <w:rFonts w:ascii="Times New Roman" w:eastAsia="宋体" w:hAnsi="Times New Roman" w:cs="Times New Roman"/>
              </w:rPr>
              <w:t>300,600</w:t>
            </w:r>
            <w:r>
              <w:rPr>
                <w:rFonts w:ascii="Times New Roman" w:eastAsia="宋体" w:hAnsi="Times New Roman" w:cs="Times New Roman" w:hint="eastAsia"/>
              </w:rPr>
              <w:t>)</w:t>
            </w:r>
          </w:p>
        </w:tc>
        <w:tc>
          <w:tcPr>
            <w:tcW w:w="1185" w:type="dxa"/>
            <w:vAlign w:val="center"/>
          </w:tcPr>
          <w:p w14:paraId="19EDB300"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.253</w:t>
            </w:r>
          </w:p>
        </w:tc>
        <w:tc>
          <w:tcPr>
            <w:tcW w:w="1185" w:type="dxa"/>
            <w:vAlign w:val="center"/>
          </w:tcPr>
          <w:p w14:paraId="4EF8D0A7"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.532</w:t>
            </w:r>
          </w:p>
        </w:tc>
        <w:tc>
          <w:tcPr>
            <w:tcW w:w="1185" w:type="dxa"/>
            <w:vAlign w:val="center"/>
          </w:tcPr>
          <w:p w14:paraId="3A6985B6"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w:t>
            </w:r>
          </w:p>
        </w:tc>
        <w:tc>
          <w:tcPr>
            <w:tcW w:w="1185" w:type="dxa"/>
            <w:vAlign w:val="center"/>
          </w:tcPr>
          <w:p w14:paraId="7D3B784C"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w:t>
            </w:r>
          </w:p>
        </w:tc>
      </w:tr>
      <w:tr w:rsidR="00A67B87" w14:paraId="63DEC199" w14:textId="77777777" w:rsidTr="007B5B64">
        <w:trPr>
          <w:jc w:val="center"/>
        </w:trPr>
        <w:tc>
          <w:tcPr>
            <w:tcW w:w="1185" w:type="dxa"/>
            <w:vMerge/>
            <w:vAlign w:val="center"/>
          </w:tcPr>
          <w:p w14:paraId="52A4A785" w14:textId="77777777" w:rsidR="00A67B87" w:rsidRDefault="00A67B87" w:rsidP="007B5B64">
            <w:pPr>
              <w:jc w:val="center"/>
              <w:rPr>
                <w:rFonts w:ascii="Times New Roman" w:eastAsia="宋体" w:hAnsi="Times New Roman" w:cs="Times New Roman"/>
              </w:rPr>
            </w:pPr>
          </w:p>
        </w:tc>
        <w:tc>
          <w:tcPr>
            <w:tcW w:w="1360" w:type="dxa"/>
            <w:vAlign w:val="center"/>
          </w:tcPr>
          <w:p w14:paraId="11BB8C56" w14:textId="77777777" w:rsidR="00A67B87" w:rsidRDefault="00A67B87" w:rsidP="007B5B64">
            <w:pPr>
              <w:jc w:val="center"/>
              <w:rPr>
                <w:rFonts w:ascii="Times New Roman" w:eastAsia="宋体" w:hAnsi="Times New Roman" w:cs="Times New Roman"/>
              </w:rPr>
            </w:pPr>
            <w:r w:rsidRPr="00D26262">
              <w:rPr>
                <w:rFonts w:ascii="Times New Roman" w:eastAsia="宋体" w:hAnsi="Times New Roman" w:cs="Times New Roman"/>
              </w:rPr>
              <w:t>EC,</w:t>
            </w:r>
            <w:r>
              <w:rPr>
                <w:rFonts w:ascii="Times New Roman" w:eastAsia="宋体" w:hAnsi="Times New Roman" w:cs="Times New Roman" w:hint="eastAsia"/>
              </w:rPr>
              <w:t>＞</w:t>
            </w:r>
            <w:r>
              <w:rPr>
                <w:rFonts w:ascii="Times New Roman" w:eastAsia="宋体" w:hAnsi="Times New Roman" w:cs="Times New Roman" w:hint="eastAsia"/>
              </w:rPr>
              <w:t>6</w:t>
            </w:r>
            <w:r w:rsidRPr="00D26262">
              <w:rPr>
                <w:rFonts w:ascii="Times New Roman" w:eastAsia="宋体" w:hAnsi="Times New Roman" w:cs="Times New Roman"/>
              </w:rPr>
              <w:t>00</w:t>
            </w:r>
          </w:p>
        </w:tc>
        <w:tc>
          <w:tcPr>
            <w:tcW w:w="1185" w:type="dxa"/>
            <w:vAlign w:val="center"/>
          </w:tcPr>
          <w:p w14:paraId="63036BBF"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.375</w:t>
            </w:r>
          </w:p>
        </w:tc>
        <w:tc>
          <w:tcPr>
            <w:tcW w:w="1185" w:type="dxa"/>
            <w:vAlign w:val="center"/>
          </w:tcPr>
          <w:p w14:paraId="15497A8C"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.434</w:t>
            </w:r>
          </w:p>
        </w:tc>
        <w:tc>
          <w:tcPr>
            <w:tcW w:w="1185" w:type="dxa"/>
            <w:vAlign w:val="center"/>
          </w:tcPr>
          <w:p w14:paraId="3EEEFF83"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3</w:t>
            </w:r>
            <w:r>
              <w:rPr>
                <w:rFonts w:ascii="Times New Roman" w:eastAsia="宋体" w:hAnsi="Times New Roman" w:cs="Times New Roman"/>
              </w:rPr>
              <w:t>556</w:t>
            </w:r>
          </w:p>
        </w:tc>
        <w:tc>
          <w:tcPr>
            <w:tcW w:w="1185" w:type="dxa"/>
            <w:vAlign w:val="center"/>
          </w:tcPr>
          <w:p w14:paraId="71CD1655"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7</w:t>
            </w:r>
            <w:r>
              <w:rPr>
                <w:rFonts w:ascii="Times New Roman" w:eastAsia="宋体" w:hAnsi="Times New Roman" w:cs="Times New Roman"/>
              </w:rPr>
              <w:t>128</w:t>
            </w:r>
          </w:p>
        </w:tc>
      </w:tr>
      <w:tr w:rsidR="00A67B87" w14:paraId="10BFA824" w14:textId="77777777" w:rsidTr="007B5B64">
        <w:trPr>
          <w:jc w:val="center"/>
        </w:trPr>
        <w:tc>
          <w:tcPr>
            <w:tcW w:w="1185" w:type="dxa"/>
            <w:vMerge/>
            <w:vAlign w:val="center"/>
          </w:tcPr>
          <w:p w14:paraId="73B5FB32" w14:textId="77777777" w:rsidR="00A67B87" w:rsidRDefault="00A67B87" w:rsidP="007B5B64">
            <w:pPr>
              <w:jc w:val="center"/>
              <w:rPr>
                <w:rFonts w:ascii="Times New Roman" w:eastAsia="宋体" w:hAnsi="Times New Roman" w:cs="Times New Roman"/>
              </w:rPr>
            </w:pPr>
          </w:p>
        </w:tc>
        <w:tc>
          <w:tcPr>
            <w:tcW w:w="1360" w:type="dxa"/>
            <w:vAlign w:val="center"/>
          </w:tcPr>
          <w:p w14:paraId="2772AD98"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B</w:t>
            </w:r>
            <w:r>
              <w:rPr>
                <w:rFonts w:ascii="Times New Roman" w:eastAsia="宋体" w:hAnsi="Times New Roman" w:cs="Times New Roman"/>
              </w:rPr>
              <w:t>P</w:t>
            </w:r>
          </w:p>
        </w:tc>
        <w:tc>
          <w:tcPr>
            <w:tcW w:w="1185" w:type="dxa"/>
            <w:vAlign w:val="center"/>
          </w:tcPr>
          <w:p w14:paraId="757A6094"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.228</w:t>
            </w:r>
          </w:p>
        </w:tc>
        <w:tc>
          <w:tcPr>
            <w:tcW w:w="1185" w:type="dxa"/>
            <w:vAlign w:val="center"/>
          </w:tcPr>
          <w:p w14:paraId="72D80F17"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.884</w:t>
            </w:r>
          </w:p>
        </w:tc>
        <w:tc>
          <w:tcPr>
            <w:tcW w:w="1185" w:type="dxa"/>
            <w:vAlign w:val="center"/>
          </w:tcPr>
          <w:p w14:paraId="65C7D2F9"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3</w:t>
            </w:r>
            <w:r>
              <w:rPr>
                <w:rFonts w:ascii="Times New Roman" w:eastAsia="宋体" w:hAnsi="Times New Roman" w:cs="Times New Roman"/>
              </w:rPr>
              <w:t>55</w:t>
            </w:r>
          </w:p>
        </w:tc>
        <w:tc>
          <w:tcPr>
            <w:tcW w:w="1185" w:type="dxa"/>
            <w:vAlign w:val="center"/>
          </w:tcPr>
          <w:p w14:paraId="3DF590C5"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8</w:t>
            </w:r>
            <w:r>
              <w:rPr>
                <w:rFonts w:ascii="Times New Roman" w:eastAsia="宋体" w:hAnsi="Times New Roman" w:cs="Times New Roman"/>
              </w:rPr>
              <w:t>760</w:t>
            </w:r>
          </w:p>
        </w:tc>
      </w:tr>
      <w:tr w:rsidR="00A67B87" w14:paraId="4BDA2365" w14:textId="77777777" w:rsidTr="007B5B64">
        <w:trPr>
          <w:jc w:val="center"/>
        </w:trPr>
        <w:tc>
          <w:tcPr>
            <w:tcW w:w="1185" w:type="dxa"/>
            <w:vMerge w:val="restart"/>
            <w:vAlign w:val="center"/>
          </w:tcPr>
          <w:p w14:paraId="23A22700"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N</w:t>
            </w:r>
            <w:r>
              <w:rPr>
                <w:rFonts w:ascii="Times New Roman" w:eastAsia="宋体" w:hAnsi="Times New Roman" w:cs="Times New Roman"/>
              </w:rPr>
              <w:t>G</w:t>
            </w:r>
          </w:p>
        </w:tc>
        <w:tc>
          <w:tcPr>
            <w:tcW w:w="1360" w:type="dxa"/>
            <w:vAlign w:val="center"/>
          </w:tcPr>
          <w:p w14:paraId="1EBEEE23"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N</w:t>
            </w:r>
            <w:r>
              <w:rPr>
                <w:rFonts w:ascii="Times New Roman" w:eastAsia="宋体" w:hAnsi="Times New Roman" w:cs="Times New Roman"/>
              </w:rPr>
              <w:t>GCC</w:t>
            </w:r>
          </w:p>
        </w:tc>
        <w:tc>
          <w:tcPr>
            <w:tcW w:w="1185" w:type="dxa"/>
            <w:vAlign w:val="center"/>
          </w:tcPr>
          <w:p w14:paraId="1DC284F7"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.302</w:t>
            </w:r>
          </w:p>
        </w:tc>
        <w:tc>
          <w:tcPr>
            <w:tcW w:w="1185" w:type="dxa"/>
            <w:vAlign w:val="center"/>
          </w:tcPr>
          <w:p w14:paraId="4A73BFD0"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.690</w:t>
            </w:r>
          </w:p>
        </w:tc>
        <w:tc>
          <w:tcPr>
            <w:tcW w:w="1185" w:type="dxa"/>
            <w:vAlign w:val="center"/>
          </w:tcPr>
          <w:p w14:paraId="55925E5C"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32</w:t>
            </w:r>
          </w:p>
        </w:tc>
        <w:tc>
          <w:tcPr>
            <w:tcW w:w="1185" w:type="dxa"/>
            <w:vAlign w:val="center"/>
          </w:tcPr>
          <w:p w14:paraId="6B3ADA6B"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7</w:t>
            </w:r>
            <w:r>
              <w:rPr>
                <w:rFonts w:ascii="Times New Roman" w:eastAsia="宋体" w:hAnsi="Times New Roman" w:cs="Times New Roman"/>
              </w:rPr>
              <w:t>633</w:t>
            </w:r>
          </w:p>
        </w:tc>
      </w:tr>
      <w:tr w:rsidR="00A67B87" w14:paraId="534D2F91" w14:textId="77777777" w:rsidTr="007B5B64">
        <w:trPr>
          <w:jc w:val="center"/>
        </w:trPr>
        <w:tc>
          <w:tcPr>
            <w:tcW w:w="1185" w:type="dxa"/>
            <w:vMerge/>
            <w:tcBorders>
              <w:bottom w:val="single" w:sz="4" w:space="0" w:color="auto"/>
            </w:tcBorders>
            <w:vAlign w:val="center"/>
          </w:tcPr>
          <w:p w14:paraId="0A8CC285" w14:textId="77777777" w:rsidR="00A67B87" w:rsidRDefault="00A67B87" w:rsidP="007B5B64">
            <w:pPr>
              <w:jc w:val="center"/>
              <w:rPr>
                <w:rFonts w:ascii="Times New Roman" w:eastAsia="宋体" w:hAnsi="Times New Roman" w:cs="Times New Roman"/>
              </w:rPr>
            </w:pPr>
          </w:p>
        </w:tc>
        <w:tc>
          <w:tcPr>
            <w:tcW w:w="1360" w:type="dxa"/>
            <w:tcBorders>
              <w:bottom w:val="single" w:sz="4" w:space="0" w:color="auto"/>
            </w:tcBorders>
            <w:vAlign w:val="center"/>
          </w:tcPr>
          <w:p w14:paraId="550F2036"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P</w:t>
            </w:r>
            <w:r>
              <w:rPr>
                <w:rFonts w:ascii="Times New Roman" w:eastAsia="宋体" w:hAnsi="Times New Roman" w:cs="Times New Roman"/>
              </w:rPr>
              <w:t>C/EC</w:t>
            </w:r>
          </w:p>
        </w:tc>
        <w:tc>
          <w:tcPr>
            <w:tcW w:w="1185" w:type="dxa"/>
            <w:tcBorders>
              <w:bottom w:val="single" w:sz="4" w:space="0" w:color="auto"/>
            </w:tcBorders>
            <w:vAlign w:val="center"/>
          </w:tcPr>
          <w:p w14:paraId="4053A4CA"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.352</w:t>
            </w:r>
          </w:p>
        </w:tc>
        <w:tc>
          <w:tcPr>
            <w:tcW w:w="1185" w:type="dxa"/>
            <w:tcBorders>
              <w:bottom w:val="single" w:sz="4" w:space="0" w:color="auto"/>
            </w:tcBorders>
            <w:vAlign w:val="center"/>
          </w:tcPr>
          <w:p w14:paraId="63E5A5CF"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.654</w:t>
            </w:r>
          </w:p>
        </w:tc>
        <w:tc>
          <w:tcPr>
            <w:tcW w:w="1185" w:type="dxa"/>
            <w:tcBorders>
              <w:bottom w:val="single" w:sz="4" w:space="0" w:color="auto"/>
            </w:tcBorders>
            <w:vAlign w:val="center"/>
          </w:tcPr>
          <w:p w14:paraId="7C16DA86"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w:t>
            </w:r>
          </w:p>
        </w:tc>
        <w:tc>
          <w:tcPr>
            <w:tcW w:w="1185" w:type="dxa"/>
            <w:tcBorders>
              <w:bottom w:val="single" w:sz="4" w:space="0" w:color="auto"/>
            </w:tcBorders>
            <w:vAlign w:val="center"/>
          </w:tcPr>
          <w:p w14:paraId="13CA4F34"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w:t>
            </w:r>
          </w:p>
        </w:tc>
      </w:tr>
      <w:tr w:rsidR="00A67B87" w14:paraId="350905F7" w14:textId="77777777" w:rsidTr="007B5B64">
        <w:trPr>
          <w:jc w:val="center"/>
        </w:trPr>
        <w:tc>
          <w:tcPr>
            <w:tcW w:w="1185" w:type="dxa"/>
            <w:vMerge w:val="restart"/>
            <w:vAlign w:val="center"/>
          </w:tcPr>
          <w:p w14:paraId="5326B7EC"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M</w:t>
            </w:r>
            <w:r>
              <w:rPr>
                <w:rFonts w:ascii="Times New Roman" w:eastAsia="宋体" w:hAnsi="Times New Roman" w:cs="Times New Roman"/>
              </w:rPr>
              <w:t>SW</w:t>
            </w:r>
          </w:p>
        </w:tc>
        <w:tc>
          <w:tcPr>
            <w:tcW w:w="1360" w:type="dxa"/>
            <w:vAlign w:val="center"/>
          </w:tcPr>
          <w:p w14:paraId="0F6AC84E"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P</w:t>
            </w:r>
            <w:r>
              <w:rPr>
                <w:rFonts w:ascii="Times New Roman" w:eastAsia="宋体" w:hAnsi="Times New Roman" w:cs="Times New Roman"/>
              </w:rPr>
              <w:t>C</w:t>
            </w:r>
          </w:p>
        </w:tc>
        <w:tc>
          <w:tcPr>
            <w:tcW w:w="1185" w:type="dxa"/>
            <w:vAlign w:val="center"/>
          </w:tcPr>
          <w:p w14:paraId="0E931D93"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137</w:t>
            </w:r>
          </w:p>
        </w:tc>
        <w:tc>
          <w:tcPr>
            <w:tcW w:w="1185" w:type="dxa"/>
            <w:vAlign w:val="center"/>
          </w:tcPr>
          <w:p w14:paraId="3CE23D96"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.378</w:t>
            </w:r>
          </w:p>
        </w:tc>
        <w:tc>
          <w:tcPr>
            <w:tcW w:w="1185" w:type="dxa"/>
            <w:vAlign w:val="center"/>
          </w:tcPr>
          <w:p w14:paraId="4E616B46"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8</w:t>
            </w:r>
            <w:r>
              <w:rPr>
                <w:rFonts w:ascii="Times New Roman" w:eastAsia="宋体" w:hAnsi="Times New Roman" w:cs="Times New Roman"/>
              </w:rPr>
              <w:t>58</w:t>
            </w:r>
          </w:p>
        </w:tc>
        <w:tc>
          <w:tcPr>
            <w:tcW w:w="1185" w:type="dxa"/>
            <w:vAlign w:val="center"/>
          </w:tcPr>
          <w:p w14:paraId="0A5D36B9"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8</w:t>
            </w:r>
            <w:r>
              <w:rPr>
                <w:rFonts w:ascii="Times New Roman" w:eastAsia="宋体" w:hAnsi="Times New Roman" w:cs="Times New Roman"/>
              </w:rPr>
              <w:t>766</w:t>
            </w:r>
          </w:p>
        </w:tc>
      </w:tr>
      <w:tr w:rsidR="00A67B87" w14:paraId="639E80C1" w14:textId="77777777" w:rsidTr="007B5B64">
        <w:trPr>
          <w:jc w:val="center"/>
        </w:trPr>
        <w:tc>
          <w:tcPr>
            <w:tcW w:w="1185" w:type="dxa"/>
            <w:vMerge/>
            <w:tcBorders>
              <w:bottom w:val="single" w:sz="8" w:space="0" w:color="auto"/>
            </w:tcBorders>
            <w:vAlign w:val="center"/>
          </w:tcPr>
          <w:p w14:paraId="36369565" w14:textId="77777777" w:rsidR="00A67B87" w:rsidRDefault="00A67B87" w:rsidP="007B5B64">
            <w:pPr>
              <w:jc w:val="center"/>
              <w:rPr>
                <w:rFonts w:ascii="Times New Roman" w:eastAsia="宋体" w:hAnsi="Times New Roman" w:cs="Times New Roman"/>
              </w:rPr>
            </w:pPr>
          </w:p>
        </w:tc>
        <w:tc>
          <w:tcPr>
            <w:tcW w:w="1360" w:type="dxa"/>
            <w:tcBorders>
              <w:bottom w:val="single" w:sz="8" w:space="0" w:color="auto"/>
            </w:tcBorders>
            <w:vAlign w:val="center"/>
          </w:tcPr>
          <w:p w14:paraId="670E142A"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E</w:t>
            </w:r>
            <w:r>
              <w:rPr>
                <w:rFonts w:ascii="Times New Roman" w:eastAsia="宋体" w:hAnsi="Times New Roman" w:cs="Times New Roman"/>
              </w:rPr>
              <w:t>C</w:t>
            </w:r>
          </w:p>
        </w:tc>
        <w:tc>
          <w:tcPr>
            <w:tcW w:w="1185" w:type="dxa"/>
            <w:tcBorders>
              <w:bottom w:val="single" w:sz="8" w:space="0" w:color="auto"/>
            </w:tcBorders>
            <w:vAlign w:val="center"/>
          </w:tcPr>
          <w:p w14:paraId="22286C3F"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.156</w:t>
            </w:r>
          </w:p>
        </w:tc>
        <w:tc>
          <w:tcPr>
            <w:tcW w:w="1185" w:type="dxa"/>
            <w:tcBorders>
              <w:bottom w:val="single" w:sz="8" w:space="0" w:color="auto"/>
            </w:tcBorders>
            <w:vAlign w:val="center"/>
          </w:tcPr>
          <w:p w14:paraId="03CD7054"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.679</w:t>
            </w:r>
          </w:p>
        </w:tc>
        <w:tc>
          <w:tcPr>
            <w:tcW w:w="1185" w:type="dxa"/>
            <w:tcBorders>
              <w:bottom w:val="single" w:sz="8" w:space="0" w:color="auto"/>
            </w:tcBorders>
            <w:vAlign w:val="center"/>
          </w:tcPr>
          <w:p w14:paraId="7B5AE5E8"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6</w:t>
            </w:r>
            <w:r>
              <w:rPr>
                <w:rFonts w:ascii="Times New Roman" w:eastAsia="宋体" w:hAnsi="Times New Roman" w:cs="Times New Roman"/>
              </w:rPr>
              <w:t>10</w:t>
            </w:r>
          </w:p>
        </w:tc>
        <w:tc>
          <w:tcPr>
            <w:tcW w:w="1185" w:type="dxa"/>
            <w:tcBorders>
              <w:bottom w:val="single" w:sz="8" w:space="0" w:color="auto"/>
            </w:tcBorders>
            <w:vAlign w:val="center"/>
          </w:tcPr>
          <w:p w14:paraId="6932F99A" w14:textId="77777777" w:rsidR="00A67B87" w:rsidRDefault="00A67B87" w:rsidP="007B5B64">
            <w:pPr>
              <w:jc w:val="center"/>
              <w:rPr>
                <w:rFonts w:ascii="Times New Roman" w:eastAsia="宋体" w:hAnsi="Times New Roman" w:cs="Times New Roman"/>
              </w:rPr>
            </w:pPr>
            <w:r>
              <w:rPr>
                <w:rFonts w:ascii="Times New Roman" w:eastAsia="宋体" w:hAnsi="Times New Roman" w:cs="Times New Roman" w:hint="eastAsia"/>
              </w:rPr>
              <w:t>9</w:t>
            </w:r>
            <w:r>
              <w:rPr>
                <w:rFonts w:ascii="Times New Roman" w:eastAsia="宋体" w:hAnsi="Times New Roman" w:cs="Times New Roman"/>
              </w:rPr>
              <w:t>223</w:t>
            </w:r>
          </w:p>
        </w:tc>
      </w:tr>
    </w:tbl>
    <w:p w14:paraId="5FC178A6" w14:textId="44688023" w:rsidR="00A67B87" w:rsidRDefault="00A67B87" w:rsidP="00396A92">
      <w:pPr>
        <w:spacing w:line="320" w:lineRule="exact"/>
        <w:ind w:firstLineChars="200" w:firstLine="420"/>
        <w:rPr>
          <w:rFonts w:ascii="Times New Roman" w:hAnsi="Times New Roman" w:cs="Times New Roman"/>
          <w:szCs w:val="21"/>
        </w:rPr>
      </w:pPr>
    </w:p>
    <w:p w14:paraId="78088BF6" w14:textId="77777777" w:rsidR="00A67B87" w:rsidRDefault="00A67B87">
      <w:pPr>
        <w:widowControl/>
        <w:jc w:val="left"/>
        <w:rPr>
          <w:rFonts w:ascii="Times New Roman" w:hAnsi="Times New Roman" w:cs="Times New Roman"/>
          <w:szCs w:val="21"/>
        </w:rPr>
      </w:pPr>
      <w:r>
        <w:rPr>
          <w:rFonts w:ascii="Times New Roman" w:hAnsi="Times New Roman" w:cs="Times New Roman"/>
          <w:szCs w:val="21"/>
        </w:rPr>
        <w:br w:type="page"/>
      </w:r>
    </w:p>
    <w:p w14:paraId="65673BA8" w14:textId="26F1ACE3" w:rsidR="00396A92" w:rsidRDefault="00A67B87" w:rsidP="00A67B87">
      <w:pPr>
        <w:spacing w:line="320" w:lineRule="exact"/>
        <w:rPr>
          <w:rFonts w:ascii="Times New Roman" w:hAnsi="Times New Roman" w:cs="Times New Roman"/>
          <w:szCs w:val="21"/>
        </w:rPr>
      </w:pPr>
      <w:r w:rsidRPr="00A67B87">
        <w:rPr>
          <w:rFonts w:ascii="Times New Roman" w:hAnsi="Times New Roman" w:cs="Times New Roman"/>
          <w:szCs w:val="21"/>
        </w:rPr>
        <w:lastRenderedPageBreak/>
        <w:t>References</w:t>
      </w:r>
    </w:p>
    <w:p w14:paraId="0366FD58" w14:textId="77777777" w:rsidR="00A67B87" w:rsidRDefault="00A67B87" w:rsidP="00A67B87">
      <w:pPr>
        <w:jc w:val="left"/>
        <w:rPr>
          <w:rFonts w:ascii="Times New Roman" w:hAnsi="Times New Roman" w:cs="Times New Roman"/>
        </w:rPr>
      </w:pPr>
      <w:r w:rsidRPr="006C6EC7">
        <w:rPr>
          <w:rFonts w:ascii="Times New Roman" w:hAnsi="Times New Roman" w:cs="Times New Roman"/>
        </w:rPr>
        <w:t xml:space="preserve">[1] Brooker, A., </w:t>
      </w:r>
      <w:proofErr w:type="spellStart"/>
      <w:r w:rsidRPr="006C6EC7">
        <w:rPr>
          <w:rFonts w:ascii="Times New Roman" w:hAnsi="Times New Roman" w:cs="Times New Roman"/>
        </w:rPr>
        <w:t>Gonder</w:t>
      </w:r>
      <w:proofErr w:type="spellEnd"/>
      <w:r w:rsidRPr="006C6EC7">
        <w:rPr>
          <w:rFonts w:ascii="Times New Roman" w:hAnsi="Times New Roman" w:cs="Times New Roman"/>
        </w:rPr>
        <w:t xml:space="preserve">, J., </w:t>
      </w:r>
      <w:proofErr w:type="spellStart"/>
      <w:r w:rsidRPr="006C6EC7">
        <w:rPr>
          <w:rFonts w:ascii="Times New Roman" w:hAnsi="Times New Roman" w:cs="Times New Roman"/>
        </w:rPr>
        <w:t>Lopp</w:t>
      </w:r>
      <w:proofErr w:type="spellEnd"/>
      <w:r w:rsidRPr="006C6EC7">
        <w:rPr>
          <w:rFonts w:ascii="Times New Roman" w:hAnsi="Times New Roman" w:cs="Times New Roman"/>
        </w:rPr>
        <w:t>, S., and Ward, J. ADOPT: A Historically Validated Light Duty Vehicle Consumer Choice Model</w:t>
      </w:r>
      <w:r>
        <w:rPr>
          <w:rFonts w:ascii="Times New Roman" w:hAnsi="Times New Roman" w:cs="Times New Roman"/>
        </w:rPr>
        <w:t>.</w:t>
      </w:r>
      <w:r w:rsidRPr="006C6EC7">
        <w:rPr>
          <w:rFonts w:ascii="Times New Roman" w:hAnsi="Times New Roman" w:cs="Times New Roman"/>
        </w:rPr>
        <w:t xml:space="preserve"> SAE Technical Paper 2015-01-0974, 2015, doi:10.4271/2015-01-0974.</w:t>
      </w:r>
    </w:p>
    <w:p w14:paraId="2111D404" w14:textId="77777777" w:rsidR="00A67B87" w:rsidRPr="001C397D" w:rsidRDefault="00A67B87" w:rsidP="00A67B87">
      <w:pPr>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rPr>
        <w:t>2]</w:t>
      </w:r>
      <w:r w:rsidRPr="001C397D">
        <w:t xml:space="preserve"> </w:t>
      </w:r>
      <w:proofErr w:type="spellStart"/>
      <w:r w:rsidRPr="001C397D">
        <w:rPr>
          <w:rFonts w:ascii="Times New Roman" w:hAnsi="Times New Roman" w:cs="Times New Roman"/>
        </w:rPr>
        <w:t>BloombergNEF</w:t>
      </w:r>
      <w:proofErr w:type="spellEnd"/>
      <w:r w:rsidRPr="001C397D">
        <w:rPr>
          <w:rFonts w:ascii="Times New Roman" w:hAnsi="Times New Roman" w:cs="Times New Roman"/>
        </w:rPr>
        <w:t xml:space="preserve">. Battery Pack Prices Cited Below $100/kWh for the First Time in 2020, While </w:t>
      </w:r>
    </w:p>
    <w:p w14:paraId="43FF5606" w14:textId="77777777" w:rsidR="00A67B87" w:rsidRDefault="00A67B87" w:rsidP="00A67B87">
      <w:pPr>
        <w:jc w:val="left"/>
        <w:rPr>
          <w:rFonts w:ascii="Times New Roman" w:hAnsi="Times New Roman" w:cs="Times New Roman"/>
        </w:rPr>
      </w:pPr>
      <w:r w:rsidRPr="001C397D">
        <w:rPr>
          <w:rFonts w:ascii="Times New Roman" w:hAnsi="Times New Roman" w:cs="Times New Roman"/>
        </w:rPr>
        <w:t>Market Average Sits at $137/kWh (</w:t>
      </w:r>
      <w:proofErr w:type="spellStart"/>
      <w:r w:rsidRPr="001C397D">
        <w:rPr>
          <w:rFonts w:ascii="Times New Roman" w:hAnsi="Times New Roman" w:cs="Times New Roman"/>
        </w:rPr>
        <w:t>BloombergNEF</w:t>
      </w:r>
      <w:proofErr w:type="spellEnd"/>
      <w:r w:rsidRPr="001C397D">
        <w:rPr>
          <w:rFonts w:ascii="Times New Roman" w:hAnsi="Times New Roman" w:cs="Times New Roman"/>
        </w:rPr>
        <w:t>, 2020, Retrieved February 5, 2021 from</w:t>
      </w:r>
      <w:r>
        <w:rPr>
          <w:rFonts w:ascii="Times New Roman" w:hAnsi="Times New Roman" w:cs="Times New Roman"/>
        </w:rPr>
        <w:t xml:space="preserve"> </w:t>
      </w:r>
      <w:hyperlink r:id="rId233" w:history="1">
        <w:r w:rsidRPr="001C397D">
          <w:rPr>
            <w:rStyle w:val="a9"/>
            <w:rFonts w:ascii="Times New Roman" w:hAnsi="Times New Roman" w:cs="Times New Roman"/>
          </w:rPr>
          <w:t>https://about.bnef.com/blog/battery-pack-prices-cited-below-100-kwh-for-the-first-time-in-2020-while-market-average-sits-at-137-kwh/.</w:t>
        </w:r>
      </w:hyperlink>
    </w:p>
    <w:p w14:paraId="35940357" w14:textId="77777777" w:rsidR="00A67B87" w:rsidRDefault="00A67B87" w:rsidP="00A67B87">
      <w:pPr>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rPr>
        <w:t>3]</w:t>
      </w:r>
      <w:r w:rsidRPr="001C397D">
        <w:t xml:space="preserve"> </w:t>
      </w:r>
      <w:r w:rsidRPr="001C397D">
        <w:rPr>
          <w:rFonts w:ascii="Times New Roman" w:hAnsi="Times New Roman" w:cs="Times New Roman"/>
        </w:rPr>
        <w:t>Goldie-Scot, L. A Behind the Scenes Take on Lithium-ion Battery Prices (</w:t>
      </w:r>
      <w:proofErr w:type="spellStart"/>
      <w:r w:rsidRPr="001C397D">
        <w:rPr>
          <w:rFonts w:ascii="Times New Roman" w:hAnsi="Times New Roman" w:cs="Times New Roman"/>
        </w:rPr>
        <w:t>BloombergNEF</w:t>
      </w:r>
      <w:proofErr w:type="spellEnd"/>
      <w:r w:rsidRPr="001C397D">
        <w:rPr>
          <w:rFonts w:ascii="Times New Roman" w:hAnsi="Times New Roman" w:cs="Times New Roman"/>
        </w:rPr>
        <w:t xml:space="preserve">, 2019, Retrieved June 23, 2020 from </w:t>
      </w:r>
      <w:hyperlink r:id="rId234" w:history="1">
        <w:r w:rsidRPr="001C397D">
          <w:rPr>
            <w:rStyle w:val="a9"/>
            <w:rFonts w:ascii="Times New Roman" w:hAnsi="Times New Roman" w:cs="Times New Roman"/>
          </w:rPr>
          <w:t>https://about.bnef.com/blog/behind-scenes-take-lithium-ion-battery-prices.</w:t>
        </w:r>
      </w:hyperlink>
    </w:p>
    <w:p w14:paraId="0A50EE4F" w14:textId="77777777" w:rsidR="00A67B87" w:rsidRDefault="00A67B87" w:rsidP="00A67B87">
      <w:pPr>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rPr>
        <w:t>4]</w:t>
      </w:r>
      <w:r w:rsidRPr="001C397D">
        <w:t xml:space="preserve"> </w:t>
      </w:r>
      <w:r w:rsidRPr="001C397D">
        <w:rPr>
          <w:rFonts w:ascii="Times New Roman" w:hAnsi="Times New Roman" w:cs="Times New Roman"/>
        </w:rPr>
        <w:t>DOE, forthcoming. Estimates provided from communications with DOE</w:t>
      </w:r>
    </w:p>
    <w:p w14:paraId="5DD30E09" w14:textId="77777777" w:rsidR="00A67B87" w:rsidRDefault="00A67B87" w:rsidP="00A67B87">
      <w:pPr>
        <w:jc w:val="left"/>
        <w:rPr>
          <w:rFonts w:ascii="Times New Roman" w:hAnsi="Times New Roman" w:cs="Times New Roman"/>
        </w:rPr>
      </w:pPr>
      <w:r w:rsidRPr="009C2BD6">
        <w:rPr>
          <w:rFonts w:ascii="Times New Roman" w:hAnsi="Times New Roman" w:cs="Times New Roman"/>
        </w:rPr>
        <w:t>[</w:t>
      </w:r>
      <w:proofErr w:type="gramStart"/>
      <w:r w:rsidRPr="009C2BD6">
        <w:rPr>
          <w:rFonts w:ascii="Times New Roman" w:hAnsi="Times New Roman" w:cs="Times New Roman"/>
        </w:rPr>
        <w:t>5]National</w:t>
      </w:r>
      <w:proofErr w:type="gramEnd"/>
      <w:r w:rsidRPr="009C2BD6">
        <w:rPr>
          <w:rFonts w:ascii="Times New Roman" w:hAnsi="Times New Roman" w:cs="Times New Roman"/>
        </w:rPr>
        <w:t xml:space="preserve"> Energy Administration. Guidelines on accelerating the construction of charging facilities for electric </w:t>
      </w:r>
      <w:proofErr w:type="gramStart"/>
      <w:r w:rsidRPr="009C2BD6">
        <w:rPr>
          <w:rFonts w:ascii="Times New Roman" w:hAnsi="Times New Roman" w:cs="Times New Roman"/>
        </w:rPr>
        <w:t>vehicles(</w:t>
      </w:r>
      <w:proofErr w:type="gramEnd"/>
      <w:r w:rsidRPr="009C2BD6">
        <w:rPr>
          <w:rFonts w:ascii="Times New Roman" w:hAnsi="Times New Roman" w:cs="Times New Roman"/>
        </w:rPr>
        <w:t>2015)</w:t>
      </w:r>
      <w:r>
        <w:rPr>
          <w:rFonts w:ascii="Times New Roman" w:hAnsi="Times New Roman" w:cs="Times New Roman"/>
        </w:rPr>
        <w:t xml:space="preserve">. </w:t>
      </w:r>
      <w:hyperlink r:id="rId235" w:history="1">
        <w:r w:rsidRPr="00F2107A">
          <w:rPr>
            <w:rStyle w:val="a9"/>
            <w:rFonts w:ascii="Times New Roman" w:hAnsi="Times New Roman" w:cs="Times New Roman"/>
          </w:rPr>
          <w:t>http://www.gov.cn/zhengce/content/2015-10/09/content_10214.htm</w:t>
        </w:r>
      </w:hyperlink>
    </w:p>
    <w:p w14:paraId="04CE5819" w14:textId="77777777" w:rsidR="00A67B87" w:rsidRDefault="00A67B87" w:rsidP="00A67B87">
      <w:pPr>
        <w:jc w:val="left"/>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6]</w:t>
      </w:r>
      <w:r w:rsidRPr="009C2BD6">
        <w:rPr>
          <w:rFonts w:ascii="Times New Roman" w:hAnsi="Times New Roman" w:cs="Times New Roman"/>
        </w:rPr>
        <w:t>National</w:t>
      </w:r>
      <w:proofErr w:type="gramEnd"/>
      <w:r w:rsidRPr="009C2BD6">
        <w:rPr>
          <w:rFonts w:ascii="Times New Roman" w:hAnsi="Times New Roman" w:cs="Times New Roman"/>
        </w:rPr>
        <w:t xml:space="preserve"> Energy Administration</w:t>
      </w:r>
      <w:r>
        <w:rPr>
          <w:rFonts w:ascii="Times New Roman" w:hAnsi="Times New Roman" w:cs="Times New Roman"/>
        </w:rPr>
        <w:t xml:space="preserve">. </w:t>
      </w:r>
      <w:r w:rsidRPr="009C2BD6">
        <w:rPr>
          <w:rFonts w:ascii="Times New Roman" w:hAnsi="Times New Roman" w:cs="Times New Roman"/>
        </w:rPr>
        <w:t xml:space="preserve">Guidelines on accelerating the construction of charging facilities for electric </w:t>
      </w:r>
      <w:proofErr w:type="gramStart"/>
      <w:r w:rsidRPr="009C2BD6">
        <w:rPr>
          <w:rFonts w:ascii="Times New Roman" w:hAnsi="Times New Roman" w:cs="Times New Roman"/>
        </w:rPr>
        <w:t>vehicles(</w:t>
      </w:r>
      <w:proofErr w:type="gramEnd"/>
      <w:r w:rsidRPr="009C2BD6">
        <w:rPr>
          <w:rFonts w:ascii="Times New Roman" w:hAnsi="Times New Roman" w:cs="Times New Roman"/>
        </w:rPr>
        <w:t>2015)</w:t>
      </w:r>
      <w:r>
        <w:rPr>
          <w:rFonts w:ascii="Times New Roman" w:hAnsi="Times New Roman" w:cs="Times New Roman"/>
        </w:rPr>
        <w:t>.</w:t>
      </w:r>
      <w:r>
        <w:rPr>
          <w:rFonts w:ascii="Times New Roman" w:hAnsi="Times New Roman" w:cs="Times New Roman" w:hint="eastAsia"/>
        </w:rPr>
        <w:t xml:space="preserve"> </w:t>
      </w:r>
      <w:hyperlink r:id="rId236" w:history="1">
        <w:r w:rsidRPr="00F2107A">
          <w:rPr>
            <w:rStyle w:val="a9"/>
            <w:rFonts w:ascii="Times New Roman" w:hAnsi="Times New Roman" w:cs="Times New Roman"/>
          </w:rPr>
          <w:t>http://www.nea.gov.cn/2015-11/18/c_134828653.htm</w:t>
        </w:r>
      </w:hyperlink>
    </w:p>
    <w:p w14:paraId="7B166EFA" w14:textId="77777777" w:rsidR="00A67B87" w:rsidRDefault="00A67B87" w:rsidP="00A67B87">
      <w:pPr>
        <w:jc w:val="left"/>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7]</w:t>
      </w:r>
      <w:r w:rsidRPr="000772A3">
        <w:rPr>
          <w:rFonts w:ascii="Times New Roman" w:hAnsi="Times New Roman" w:cs="Times New Roman"/>
        </w:rPr>
        <w:t>Notice</w:t>
      </w:r>
      <w:proofErr w:type="gramEnd"/>
      <w:r w:rsidRPr="000772A3">
        <w:rPr>
          <w:rFonts w:ascii="Times New Roman" w:hAnsi="Times New Roman" w:cs="Times New Roman"/>
        </w:rPr>
        <w:t xml:space="preserve"> on the financial subsidy policy for the promotion and application of new energy vehicles in 2022</w:t>
      </w:r>
      <w:r>
        <w:rPr>
          <w:rFonts w:ascii="Times New Roman" w:hAnsi="Times New Roman" w:cs="Times New Roman"/>
        </w:rPr>
        <w:t>.</w:t>
      </w:r>
      <w:r w:rsidRPr="000772A3">
        <w:rPr>
          <w:rFonts w:ascii="Times New Roman" w:hAnsi="Times New Roman" w:cs="Times New Roman"/>
        </w:rPr>
        <w:t xml:space="preserve"> Ministry of finance of the people's Republic of China</w:t>
      </w:r>
      <w:r>
        <w:rPr>
          <w:rFonts w:ascii="Times New Roman" w:hAnsi="Times New Roman" w:cs="Times New Roman"/>
        </w:rPr>
        <w:t>.</w:t>
      </w:r>
    </w:p>
    <w:p w14:paraId="26AC59FE" w14:textId="77777777" w:rsidR="00A67B87" w:rsidRDefault="00A67B87" w:rsidP="00A67B87">
      <w:pPr>
        <w:jc w:val="left"/>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8]</w:t>
      </w:r>
      <w:r w:rsidRPr="000772A3">
        <w:rPr>
          <w:rFonts w:ascii="Times New Roman" w:hAnsi="Times New Roman" w:cs="Times New Roman"/>
        </w:rPr>
        <w:t>Lu</w:t>
      </w:r>
      <w:proofErr w:type="gramEnd"/>
      <w:r w:rsidRPr="000772A3">
        <w:rPr>
          <w:rFonts w:ascii="Times New Roman" w:hAnsi="Times New Roman" w:cs="Times New Roman"/>
        </w:rPr>
        <w:t xml:space="preserve">, </w:t>
      </w:r>
      <w:proofErr w:type="spellStart"/>
      <w:r w:rsidRPr="000772A3">
        <w:rPr>
          <w:rFonts w:ascii="Times New Roman" w:hAnsi="Times New Roman" w:cs="Times New Roman"/>
        </w:rPr>
        <w:t>Tianwei</w:t>
      </w:r>
      <w:proofErr w:type="spellEnd"/>
      <w:r w:rsidRPr="000772A3">
        <w:rPr>
          <w:rFonts w:ascii="Times New Roman" w:hAnsi="Times New Roman" w:cs="Times New Roman"/>
        </w:rPr>
        <w:t xml:space="preserve">, </w:t>
      </w:r>
      <w:proofErr w:type="spellStart"/>
      <w:r w:rsidRPr="000772A3">
        <w:rPr>
          <w:rFonts w:ascii="Times New Roman" w:hAnsi="Times New Roman" w:cs="Times New Roman"/>
        </w:rPr>
        <w:t>Enjian</w:t>
      </w:r>
      <w:proofErr w:type="spellEnd"/>
      <w:r w:rsidRPr="000772A3">
        <w:rPr>
          <w:rFonts w:ascii="Times New Roman" w:hAnsi="Times New Roman" w:cs="Times New Roman"/>
        </w:rPr>
        <w:t xml:space="preserve"> Yao, </w:t>
      </w:r>
      <w:proofErr w:type="spellStart"/>
      <w:r w:rsidRPr="000772A3">
        <w:rPr>
          <w:rFonts w:ascii="Times New Roman" w:hAnsi="Times New Roman" w:cs="Times New Roman"/>
        </w:rPr>
        <w:t>Fanglei</w:t>
      </w:r>
      <w:proofErr w:type="spellEnd"/>
      <w:r w:rsidRPr="000772A3">
        <w:rPr>
          <w:rFonts w:ascii="Times New Roman" w:hAnsi="Times New Roman" w:cs="Times New Roman"/>
        </w:rPr>
        <w:t xml:space="preserve"> </w:t>
      </w:r>
      <w:proofErr w:type="spellStart"/>
      <w:r w:rsidRPr="000772A3">
        <w:rPr>
          <w:rFonts w:ascii="Times New Roman" w:hAnsi="Times New Roman" w:cs="Times New Roman"/>
        </w:rPr>
        <w:t>Jin</w:t>
      </w:r>
      <w:proofErr w:type="spellEnd"/>
      <w:r w:rsidRPr="000772A3">
        <w:rPr>
          <w:rFonts w:ascii="Times New Roman" w:hAnsi="Times New Roman" w:cs="Times New Roman"/>
        </w:rPr>
        <w:t xml:space="preserve">, and Yang </w:t>
      </w:r>
      <w:proofErr w:type="spellStart"/>
      <w:r w:rsidRPr="000772A3">
        <w:rPr>
          <w:rFonts w:ascii="Times New Roman" w:hAnsi="Times New Roman" w:cs="Times New Roman"/>
        </w:rPr>
        <w:t>Yang</w:t>
      </w:r>
      <w:proofErr w:type="spellEnd"/>
      <w:r w:rsidRPr="000772A3">
        <w:rPr>
          <w:rFonts w:ascii="Times New Roman" w:hAnsi="Times New Roman" w:cs="Times New Roman"/>
        </w:rPr>
        <w:t>. Analysis of Incentive Policies for Electric Vehicle Adoptions after the Abolishment of Purchase Subsidy Policy. Energy (Oxford) 239 (2022): 122136.</w:t>
      </w:r>
    </w:p>
    <w:p w14:paraId="3D0531C7" w14:textId="77777777" w:rsidR="00A67B87" w:rsidRDefault="00A67B87" w:rsidP="00A67B87">
      <w:pPr>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rPr>
        <w:t>9]</w:t>
      </w:r>
      <w:r w:rsidRPr="00356195">
        <w:rPr>
          <w:rFonts w:ascii="Times New Roman" w:hAnsi="Times New Roman" w:cs="Times New Roman"/>
        </w:rPr>
        <w:t xml:space="preserve"> </w:t>
      </w:r>
      <w:r w:rsidRPr="009C2BD6">
        <w:rPr>
          <w:rFonts w:ascii="Times New Roman" w:hAnsi="Times New Roman" w:cs="Times New Roman"/>
        </w:rPr>
        <w:t>Guangzhou Municipal People's Government</w:t>
      </w:r>
      <w:r>
        <w:rPr>
          <w:rFonts w:ascii="Times New Roman" w:hAnsi="Times New Roman" w:cs="Times New Roman"/>
        </w:rPr>
        <w:t>.</w:t>
      </w:r>
      <w:r w:rsidRPr="00356195">
        <w:rPr>
          <w:rFonts w:ascii="Times New Roman" w:hAnsi="Times New Roman" w:cs="Times New Roman"/>
        </w:rPr>
        <w:t xml:space="preserve"> </w:t>
      </w:r>
      <w:r w:rsidRPr="009C2BD6">
        <w:rPr>
          <w:rFonts w:ascii="Times New Roman" w:hAnsi="Times New Roman" w:cs="Times New Roman"/>
        </w:rPr>
        <w:t xml:space="preserve">Guidelines for Encouraging and Supporting the Promotion and Application of New Energy Vehicles in Personal Fields in Guangzhou </w:t>
      </w:r>
      <w:proofErr w:type="gramStart"/>
      <w:r w:rsidRPr="009C2BD6">
        <w:rPr>
          <w:rFonts w:ascii="Times New Roman" w:hAnsi="Times New Roman" w:cs="Times New Roman"/>
        </w:rPr>
        <w:t>City</w:t>
      </w:r>
      <w:r>
        <w:rPr>
          <w:rFonts w:ascii="Times New Roman" w:hAnsi="Times New Roman" w:cs="Times New Roman"/>
        </w:rPr>
        <w:t>.(</w:t>
      </w:r>
      <w:proofErr w:type="gramEnd"/>
      <w:r>
        <w:rPr>
          <w:rFonts w:ascii="Times New Roman" w:hAnsi="Times New Roman" w:cs="Times New Roman"/>
        </w:rPr>
        <w:t>2023)</w:t>
      </w:r>
      <w:r w:rsidRPr="00356195">
        <w:rPr>
          <w:rFonts w:ascii="Times New Roman" w:hAnsi="Times New Roman" w:cs="Times New Roman"/>
        </w:rPr>
        <w:t xml:space="preserve"> </w:t>
      </w:r>
      <w:hyperlink r:id="rId237" w:history="1">
        <w:r w:rsidRPr="00F2107A">
          <w:rPr>
            <w:rStyle w:val="a9"/>
            <w:rFonts w:ascii="Times New Roman" w:hAnsi="Times New Roman" w:cs="Times New Roman"/>
          </w:rPr>
          <w:t>https://www.gz.gov.cn/zwfw/zxfw/jtfw/content/post_8900861.html</w:t>
        </w:r>
      </w:hyperlink>
    </w:p>
    <w:p w14:paraId="0B53643B" w14:textId="77777777" w:rsidR="00A67B87" w:rsidRDefault="00A67B87" w:rsidP="00A67B87">
      <w:pPr>
        <w:jc w:val="left"/>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10]</w:t>
      </w:r>
      <w:r w:rsidRPr="00356195">
        <w:rPr>
          <w:rFonts w:ascii="Times New Roman" w:hAnsi="Times New Roman" w:cs="Times New Roman"/>
        </w:rPr>
        <w:t>Jung</w:t>
      </w:r>
      <w:proofErr w:type="gramEnd"/>
      <w:r w:rsidRPr="00356195">
        <w:rPr>
          <w:rFonts w:ascii="Times New Roman" w:hAnsi="Times New Roman" w:cs="Times New Roman"/>
        </w:rPr>
        <w:t xml:space="preserve">, Yujun, </w:t>
      </w:r>
      <w:proofErr w:type="spellStart"/>
      <w:r w:rsidRPr="00356195">
        <w:rPr>
          <w:rFonts w:ascii="Times New Roman" w:hAnsi="Times New Roman" w:cs="Times New Roman"/>
        </w:rPr>
        <w:t>Joonbyum</w:t>
      </w:r>
      <w:proofErr w:type="spellEnd"/>
      <w:r w:rsidRPr="00356195">
        <w:rPr>
          <w:rFonts w:ascii="Times New Roman" w:hAnsi="Times New Roman" w:cs="Times New Roman"/>
        </w:rPr>
        <w:t xml:space="preserve"> Kim, and </w:t>
      </w:r>
      <w:proofErr w:type="spellStart"/>
      <w:r w:rsidRPr="00356195">
        <w:rPr>
          <w:rFonts w:ascii="Times New Roman" w:hAnsi="Times New Roman" w:cs="Times New Roman"/>
        </w:rPr>
        <w:t>Hoseong</w:t>
      </w:r>
      <w:proofErr w:type="spellEnd"/>
      <w:r w:rsidRPr="00356195">
        <w:rPr>
          <w:rFonts w:ascii="Times New Roman" w:hAnsi="Times New Roman" w:cs="Times New Roman"/>
        </w:rPr>
        <w:t xml:space="preserve"> Lee. Multi-criteria Evaluation of Medium-sized Residential Building with Micro-CHP System in South Korea. Energy and Buildings 193 (2019): 201-15.</w:t>
      </w:r>
    </w:p>
    <w:p w14:paraId="1938E31C" w14:textId="77777777" w:rsidR="00A67B87" w:rsidRDefault="00A67B87" w:rsidP="00A67B87">
      <w:pPr>
        <w:jc w:val="left"/>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11]</w:t>
      </w:r>
      <w:r w:rsidRPr="00356195">
        <w:rPr>
          <w:rFonts w:ascii="Times New Roman" w:hAnsi="Times New Roman" w:cs="Times New Roman"/>
        </w:rPr>
        <w:t>Mago</w:t>
      </w:r>
      <w:proofErr w:type="gramEnd"/>
      <w:r w:rsidRPr="00356195">
        <w:rPr>
          <w:rFonts w:ascii="Times New Roman" w:hAnsi="Times New Roman" w:cs="Times New Roman"/>
        </w:rPr>
        <w:t>, Pedro J., and Amanda D. Smith. Evaluation of the Potential Emissions Reductions from the Use of CHP Systems in Different Commercial Buildings. Building and Environment 53 (2012): 74-82.</w:t>
      </w:r>
    </w:p>
    <w:p w14:paraId="366D5B13" w14:textId="77777777" w:rsidR="00A67B87" w:rsidRDefault="00A67B87" w:rsidP="00A67B87">
      <w:pPr>
        <w:jc w:val="left"/>
        <w:rPr>
          <w:rFonts w:ascii="Times New Roman" w:hAnsi="Times New Roman" w:cs="Times New Roman"/>
        </w:rPr>
      </w:pPr>
      <w:r>
        <w:rPr>
          <w:rFonts w:ascii="Times New Roman" w:hAnsi="Times New Roman" w:cs="Times New Roman"/>
        </w:rPr>
        <w:t>[12]</w:t>
      </w:r>
      <w:hyperlink r:id="rId238" w:history="1">
        <w:r w:rsidRPr="00F2107A">
          <w:rPr>
            <w:rStyle w:val="a9"/>
            <w:rFonts w:ascii="Times New Roman" w:hAnsi="Times New Roman" w:cs="Times New Roman"/>
          </w:rPr>
          <w:t>https://www.sohu.com/a/101737313_229282</w:t>
        </w:r>
      </w:hyperlink>
    </w:p>
    <w:p w14:paraId="1C4BC0B2" w14:textId="77777777" w:rsidR="00A67B87" w:rsidRPr="00356195" w:rsidRDefault="00A67B87" w:rsidP="00A67B87">
      <w:pPr>
        <w:jc w:val="left"/>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13]</w:t>
      </w:r>
      <w:r w:rsidRPr="00B30EA1">
        <w:rPr>
          <w:rFonts w:ascii="Times New Roman" w:hAnsi="Times New Roman" w:cs="Times New Roman"/>
        </w:rPr>
        <w:t>U.S.</w:t>
      </w:r>
      <w:proofErr w:type="gramEnd"/>
      <w:r w:rsidRPr="00B30EA1">
        <w:rPr>
          <w:rFonts w:ascii="Times New Roman" w:hAnsi="Times New Roman" w:cs="Times New Roman"/>
        </w:rPr>
        <w:t xml:space="preserve"> Environmental Protection Agency. Catalog of CHP technologies. (2015). </w:t>
      </w:r>
      <w:hyperlink r:id="rId239" w:history="1">
        <w:r w:rsidRPr="00F2107A">
          <w:rPr>
            <w:rStyle w:val="a9"/>
            <w:rFonts w:ascii="Times New Roman" w:hAnsi="Times New Roman" w:cs="Times New Roman"/>
          </w:rPr>
          <w:t>http://www.epa.gov/sites/production/files/2015-07/documents/catalog_of_chp_technologies.pdf.</w:t>
        </w:r>
      </w:hyperlink>
    </w:p>
    <w:p w14:paraId="212C2982" w14:textId="77777777" w:rsidR="00A67B87" w:rsidRPr="00356195" w:rsidRDefault="00A67B87" w:rsidP="00A67B87">
      <w:pPr>
        <w:jc w:val="left"/>
        <w:rPr>
          <w:rFonts w:ascii="Times New Roman" w:hAnsi="Times New Roman" w:cs="Times New Roman"/>
        </w:rPr>
      </w:pPr>
      <w:r w:rsidRPr="00356195">
        <w:rPr>
          <w:rFonts w:ascii="Times New Roman" w:hAnsi="Times New Roman" w:cs="Times New Roman"/>
        </w:rPr>
        <w:t>[</w:t>
      </w:r>
      <w:proofErr w:type="gramStart"/>
      <w:r w:rsidRPr="00356195">
        <w:rPr>
          <w:rFonts w:ascii="Times New Roman" w:hAnsi="Times New Roman" w:cs="Times New Roman"/>
        </w:rPr>
        <w:t>14]National</w:t>
      </w:r>
      <w:proofErr w:type="gramEnd"/>
      <w:r w:rsidRPr="00356195">
        <w:rPr>
          <w:rFonts w:ascii="Times New Roman" w:hAnsi="Times New Roman" w:cs="Times New Roman"/>
        </w:rPr>
        <w:t xml:space="preserve"> Development and Reform Committee of China. Action plan for energy saving, emission reduction, upgrading and alteration of coal-fired electricity generation (2014-2020). (2014). </w:t>
      </w:r>
      <w:hyperlink r:id="rId240" w:history="1">
        <w:r w:rsidRPr="00356195">
          <w:rPr>
            <w:rFonts w:ascii="Times New Roman" w:hAnsi="Times New Roman" w:cs="Times New Roman"/>
          </w:rPr>
          <w:t>http://www.zhb.gov.cn/gkml/hbb/gwy/201409/W020140925407622627853.pdf</w:t>
        </w:r>
      </w:hyperlink>
      <w:r w:rsidRPr="00356195">
        <w:rPr>
          <w:rFonts w:ascii="Times New Roman" w:hAnsi="Times New Roman" w:cs="Times New Roman"/>
        </w:rPr>
        <w:t>.</w:t>
      </w:r>
    </w:p>
    <w:p w14:paraId="36412696" w14:textId="77777777" w:rsidR="00A67B87" w:rsidRPr="00356195" w:rsidRDefault="00A67B87" w:rsidP="00A67B87">
      <w:pPr>
        <w:jc w:val="left"/>
        <w:rPr>
          <w:rFonts w:ascii="Times New Roman" w:hAnsi="Times New Roman" w:cs="Times New Roman"/>
        </w:rPr>
      </w:pPr>
      <w:r w:rsidRPr="00356195">
        <w:rPr>
          <w:rFonts w:ascii="Times New Roman" w:hAnsi="Times New Roman" w:cs="Times New Roman"/>
        </w:rPr>
        <w:t>[</w:t>
      </w:r>
      <w:proofErr w:type="gramStart"/>
      <w:r w:rsidRPr="00356195">
        <w:rPr>
          <w:rFonts w:ascii="Times New Roman" w:hAnsi="Times New Roman" w:cs="Times New Roman"/>
        </w:rPr>
        <w:t>15]Zheng</w:t>
      </w:r>
      <w:proofErr w:type="gramEnd"/>
      <w:r w:rsidRPr="00356195">
        <w:rPr>
          <w:rFonts w:ascii="Times New Roman" w:hAnsi="Times New Roman" w:cs="Times New Roman"/>
        </w:rPr>
        <w:t>, L. et al. Preferential policies promote municipal solid waste (MSW) to energy in China: Current status and prospects. Renewable &amp; Sustainable Energy Reviews 36, 135-148 (2014).</w:t>
      </w:r>
    </w:p>
    <w:p w14:paraId="7C721178" w14:textId="77777777" w:rsidR="00A67B87" w:rsidRPr="00356195" w:rsidRDefault="00A67B87" w:rsidP="00A67B87">
      <w:pPr>
        <w:jc w:val="left"/>
        <w:rPr>
          <w:rFonts w:ascii="Times New Roman" w:hAnsi="Times New Roman" w:cs="Times New Roman"/>
        </w:rPr>
      </w:pPr>
      <w:r w:rsidRPr="00356195">
        <w:rPr>
          <w:rFonts w:ascii="Times New Roman" w:hAnsi="Times New Roman" w:cs="Times New Roman"/>
        </w:rPr>
        <w:t>[</w:t>
      </w:r>
      <w:proofErr w:type="gramStart"/>
      <w:r w:rsidRPr="00356195">
        <w:rPr>
          <w:rFonts w:ascii="Times New Roman" w:hAnsi="Times New Roman" w:cs="Times New Roman"/>
        </w:rPr>
        <w:t>16]National</w:t>
      </w:r>
      <w:proofErr w:type="gramEnd"/>
      <w:r w:rsidRPr="00356195">
        <w:rPr>
          <w:rFonts w:ascii="Times New Roman" w:hAnsi="Times New Roman" w:cs="Times New Roman"/>
        </w:rPr>
        <w:t xml:space="preserve"> Energy Administration of China. The 13th five-year plan of bioenergy development. (2017). </w:t>
      </w:r>
      <w:hyperlink r:id="rId241" w:history="1">
        <w:r w:rsidRPr="00356195">
          <w:rPr>
            <w:rFonts w:ascii="Times New Roman" w:hAnsi="Times New Roman" w:cs="Times New Roman"/>
          </w:rPr>
          <w:t>http://ghs.ndrc.gov.cn/ghwb/gjjgh/201708/t20170809_857319.html</w:t>
        </w:r>
      </w:hyperlink>
      <w:r w:rsidRPr="00356195">
        <w:rPr>
          <w:rFonts w:ascii="Times New Roman" w:hAnsi="Times New Roman" w:cs="Times New Roman"/>
        </w:rPr>
        <w:t>.</w:t>
      </w:r>
    </w:p>
    <w:p w14:paraId="3F1525A6" w14:textId="77777777" w:rsidR="00A67B87" w:rsidRPr="00356195" w:rsidRDefault="00A67B87" w:rsidP="00A67B87">
      <w:pPr>
        <w:jc w:val="left"/>
        <w:rPr>
          <w:rFonts w:ascii="Times New Roman" w:hAnsi="Times New Roman" w:cs="Times New Roman"/>
        </w:rPr>
      </w:pPr>
      <w:r w:rsidRPr="00356195">
        <w:rPr>
          <w:rFonts w:ascii="Times New Roman" w:hAnsi="Times New Roman" w:cs="Times New Roman"/>
        </w:rPr>
        <w:t>[</w:t>
      </w:r>
      <w:proofErr w:type="gramStart"/>
      <w:r w:rsidRPr="00356195">
        <w:rPr>
          <w:rFonts w:ascii="Times New Roman" w:hAnsi="Times New Roman" w:cs="Times New Roman"/>
        </w:rPr>
        <w:t>17]Guo</w:t>
      </w:r>
      <w:proofErr w:type="gramEnd"/>
      <w:r w:rsidRPr="00356195">
        <w:rPr>
          <w:rFonts w:ascii="Times New Roman" w:hAnsi="Times New Roman" w:cs="Times New Roman"/>
        </w:rPr>
        <w:t xml:space="preserve">, Y., Glad, T., Zhong, Z., He, R., Tian, J. &amp; Chen, L. Environmental life-cycle assessment of municipal solid waste incineration stocks in Chinese industrial parks. Resources, Conservation </w:t>
      </w:r>
      <w:r w:rsidRPr="00356195">
        <w:rPr>
          <w:rFonts w:ascii="Times New Roman" w:hAnsi="Times New Roman" w:cs="Times New Roman"/>
        </w:rPr>
        <w:lastRenderedPageBreak/>
        <w:t>&amp; Recycling 139, 387-395</w:t>
      </w:r>
    </w:p>
    <w:p w14:paraId="3AD11D8A" w14:textId="77777777" w:rsidR="00A67B87" w:rsidRPr="00396A92" w:rsidRDefault="00A67B87" w:rsidP="00A67B87">
      <w:pPr>
        <w:spacing w:line="320" w:lineRule="exact"/>
        <w:rPr>
          <w:rFonts w:ascii="Times New Roman" w:hAnsi="Times New Roman" w:cs="Times New Roman"/>
          <w:szCs w:val="21"/>
        </w:rPr>
      </w:pPr>
    </w:p>
    <w:sectPr w:rsidR="00A67B87" w:rsidRPr="00396A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32A9D" w14:textId="77777777" w:rsidR="000F2220" w:rsidRDefault="000F2220" w:rsidP="00D847CC">
      <w:r>
        <w:separator/>
      </w:r>
    </w:p>
  </w:endnote>
  <w:endnote w:type="continuationSeparator" w:id="0">
    <w:p w14:paraId="42CDB78B" w14:textId="77777777" w:rsidR="000F2220" w:rsidRDefault="000F2220" w:rsidP="00D84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华文行楷">
    <w:panose1 w:val="02010800040101010101"/>
    <w:charset w:val="86"/>
    <w:family w:val="auto"/>
    <w:pitch w:val="variable"/>
    <w:sig w:usb0="00000001" w:usb1="080F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950F0" w14:textId="77777777" w:rsidR="000F2220" w:rsidRDefault="000F2220" w:rsidP="00D847CC">
      <w:r>
        <w:separator/>
      </w:r>
    </w:p>
  </w:footnote>
  <w:footnote w:type="continuationSeparator" w:id="0">
    <w:p w14:paraId="4DC2BB66" w14:textId="77777777" w:rsidR="000F2220" w:rsidRDefault="000F2220" w:rsidP="00D847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548"/>
    <w:rsid w:val="0001583C"/>
    <w:rsid w:val="000D377C"/>
    <w:rsid w:val="000E086D"/>
    <w:rsid w:val="000F2220"/>
    <w:rsid w:val="00194817"/>
    <w:rsid w:val="001A5165"/>
    <w:rsid w:val="00205C11"/>
    <w:rsid w:val="002109F3"/>
    <w:rsid w:val="00223BB7"/>
    <w:rsid w:val="002364B0"/>
    <w:rsid w:val="00256E92"/>
    <w:rsid w:val="00296057"/>
    <w:rsid w:val="002A0EDB"/>
    <w:rsid w:val="002D41D4"/>
    <w:rsid w:val="002E59B1"/>
    <w:rsid w:val="00356CC6"/>
    <w:rsid w:val="00383E1E"/>
    <w:rsid w:val="00396A92"/>
    <w:rsid w:val="0039735F"/>
    <w:rsid w:val="003A32A8"/>
    <w:rsid w:val="00442CA6"/>
    <w:rsid w:val="00443A87"/>
    <w:rsid w:val="00461486"/>
    <w:rsid w:val="00477993"/>
    <w:rsid w:val="004D5155"/>
    <w:rsid w:val="005237C0"/>
    <w:rsid w:val="0053500D"/>
    <w:rsid w:val="00565B9C"/>
    <w:rsid w:val="00567EA7"/>
    <w:rsid w:val="005A60B8"/>
    <w:rsid w:val="005C6F8C"/>
    <w:rsid w:val="005D7F30"/>
    <w:rsid w:val="005E6009"/>
    <w:rsid w:val="00611DC4"/>
    <w:rsid w:val="0068504C"/>
    <w:rsid w:val="0073274C"/>
    <w:rsid w:val="0074515C"/>
    <w:rsid w:val="0076676A"/>
    <w:rsid w:val="007B6CAD"/>
    <w:rsid w:val="007C2BA9"/>
    <w:rsid w:val="007F1AC8"/>
    <w:rsid w:val="00873DCB"/>
    <w:rsid w:val="008C5D26"/>
    <w:rsid w:val="008E1B2D"/>
    <w:rsid w:val="009128F8"/>
    <w:rsid w:val="00954BEE"/>
    <w:rsid w:val="00956256"/>
    <w:rsid w:val="009B3515"/>
    <w:rsid w:val="009B76D4"/>
    <w:rsid w:val="009B7CC7"/>
    <w:rsid w:val="00A054A7"/>
    <w:rsid w:val="00A20170"/>
    <w:rsid w:val="00A220AE"/>
    <w:rsid w:val="00A2276A"/>
    <w:rsid w:val="00A408EE"/>
    <w:rsid w:val="00A67B87"/>
    <w:rsid w:val="00A72AD0"/>
    <w:rsid w:val="00AD1781"/>
    <w:rsid w:val="00AF4ACB"/>
    <w:rsid w:val="00B04AF5"/>
    <w:rsid w:val="00B10078"/>
    <w:rsid w:val="00B3261A"/>
    <w:rsid w:val="00B34548"/>
    <w:rsid w:val="00B65CA7"/>
    <w:rsid w:val="00B718CD"/>
    <w:rsid w:val="00BB2E44"/>
    <w:rsid w:val="00BC129F"/>
    <w:rsid w:val="00BC5B64"/>
    <w:rsid w:val="00BD5F60"/>
    <w:rsid w:val="00BF4A58"/>
    <w:rsid w:val="00C12192"/>
    <w:rsid w:val="00C432E2"/>
    <w:rsid w:val="00C76B7A"/>
    <w:rsid w:val="00CE1531"/>
    <w:rsid w:val="00D32761"/>
    <w:rsid w:val="00D44874"/>
    <w:rsid w:val="00D613C0"/>
    <w:rsid w:val="00D71476"/>
    <w:rsid w:val="00D826B8"/>
    <w:rsid w:val="00D847CC"/>
    <w:rsid w:val="00D92402"/>
    <w:rsid w:val="00DB498B"/>
    <w:rsid w:val="00DB6D94"/>
    <w:rsid w:val="00DE41A0"/>
    <w:rsid w:val="00DF153A"/>
    <w:rsid w:val="00E1718A"/>
    <w:rsid w:val="00E20151"/>
    <w:rsid w:val="00E761F8"/>
    <w:rsid w:val="00E91A2D"/>
    <w:rsid w:val="00EA5A02"/>
    <w:rsid w:val="00EE0550"/>
    <w:rsid w:val="00F1403A"/>
    <w:rsid w:val="00F565F6"/>
    <w:rsid w:val="00F909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53E7D"/>
  <w15:chartTrackingRefBased/>
  <w15:docId w15:val="{502BF4E1-DBBA-4F00-9E25-ABC8A05DF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4A7"/>
    <w:pPr>
      <w:widowControl w:val="0"/>
      <w:jc w:val="both"/>
    </w:pPr>
    <w:rPr>
      <w14:ligatures w14:val="none"/>
    </w:rPr>
  </w:style>
  <w:style w:type="paragraph" w:styleId="1">
    <w:name w:val="heading 1"/>
    <w:aliases w:val="标题样式一"/>
    <w:next w:val="a"/>
    <w:link w:val="10"/>
    <w:uiPriority w:val="9"/>
    <w:qFormat/>
    <w:rsid w:val="00EE0550"/>
    <w:pPr>
      <w:keepNext/>
      <w:keepLines/>
      <w:pBdr>
        <w:bottom w:val="single" w:sz="8" w:space="0" w:color="D9E2F3" w:themeColor="accent1" w:themeTint="33"/>
      </w:pBdr>
      <w:spacing w:after="200" w:line="300" w:lineRule="auto"/>
      <w:outlineLvl w:val="0"/>
    </w:pPr>
    <w:rPr>
      <w:rFonts w:asciiTheme="majorHAnsi" w:eastAsia="Microsoft YaHei UI" w:hAnsiTheme="majorHAnsi" w:cstheme="majorBidi"/>
      <w:color w:val="4472C4" w:themeColor="accent1"/>
      <w:kern w:val="0"/>
      <w:sz w:val="36"/>
      <w:szCs w:val="36"/>
      <w:lang w:eastAsia="ja-JP"/>
      <w14:ligatures w14:val="none"/>
    </w:rPr>
  </w:style>
  <w:style w:type="paragraph" w:styleId="2">
    <w:name w:val="heading 2"/>
    <w:aliases w:val="标题样式二"/>
    <w:next w:val="a"/>
    <w:link w:val="20"/>
    <w:uiPriority w:val="9"/>
    <w:unhideWhenUsed/>
    <w:qFormat/>
    <w:rsid w:val="00EE0550"/>
    <w:pPr>
      <w:keepNext/>
      <w:keepLines/>
      <w:spacing w:before="120" w:after="120"/>
      <w:outlineLvl w:val="1"/>
    </w:pPr>
    <w:rPr>
      <w:rFonts w:eastAsia="Microsoft YaHei UI"/>
      <w:b/>
      <w:bCs/>
      <w:color w:val="44546A" w:themeColor="text2"/>
      <w:kern w:val="0"/>
      <w:sz w:val="26"/>
      <w:szCs w:val="26"/>
      <w:lang w:eastAsia="ja-JP"/>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样式1"/>
    <w:basedOn w:val="a"/>
    <w:qFormat/>
    <w:rsid w:val="00296057"/>
    <w:pPr>
      <w:ind w:firstLineChars="200" w:firstLine="420"/>
    </w:pPr>
    <w:rPr>
      <w:rFonts w:ascii="Times New Roman" w:eastAsia="华文行楷" w:hAnsi="Times New Roman" w:cs="Times New Roman"/>
      <w:color w:val="000000" w:themeColor="text1"/>
    </w:rPr>
  </w:style>
  <w:style w:type="character" w:customStyle="1" w:styleId="10">
    <w:name w:val="标题 1 字符"/>
    <w:aliases w:val="标题样式一 字符"/>
    <w:basedOn w:val="a0"/>
    <w:link w:val="1"/>
    <w:uiPriority w:val="9"/>
    <w:rsid w:val="00EE0550"/>
    <w:rPr>
      <w:rFonts w:asciiTheme="majorHAnsi" w:eastAsia="Microsoft YaHei UI" w:hAnsiTheme="majorHAnsi" w:cstheme="majorBidi"/>
      <w:color w:val="4472C4" w:themeColor="accent1"/>
      <w:kern w:val="0"/>
      <w:sz w:val="36"/>
      <w:szCs w:val="36"/>
      <w:lang w:eastAsia="ja-JP"/>
      <w14:ligatures w14:val="none"/>
    </w:rPr>
  </w:style>
  <w:style w:type="character" w:customStyle="1" w:styleId="20">
    <w:name w:val="标题 2 字符"/>
    <w:aliases w:val="标题样式二 字符"/>
    <w:basedOn w:val="a0"/>
    <w:link w:val="2"/>
    <w:uiPriority w:val="9"/>
    <w:rsid w:val="00EE0550"/>
    <w:rPr>
      <w:rFonts w:eastAsia="Microsoft YaHei UI"/>
      <w:b/>
      <w:bCs/>
      <w:color w:val="44546A" w:themeColor="text2"/>
      <w:kern w:val="0"/>
      <w:sz w:val="26"/>
      <w:szCs w:val="26"/>
      <w:lang w:eastAsia="ja-JP"/>
      <w14:ligatures w14:val="none"/>
    </w:rPr>
  </w:style>
  <w:style w:type="paragraph" w:styleId="a3">
    <w:name w:val="header"/>
    <w:basedOn w:val="a"/>
    <w:link w:val="a4"/>
    <w:uiPriority w:val="99"/>
    <w:unhideWhenUsed/>
    <w:rsid w:val="00D847CC"/>
    <w:pPr>
      <w:tabs>
        <w:tab w:val="center" w:pos="4153"/>
        <w:tab w:val="right" w:pos="8306"/>
      </w:tabs>
      <w:snapToGrid w:val="0"/>
      <w:jc w:val="center"/>
    </w:pPr>
    <w:rPr>
      <w:sz w:val="18"/>
      <w:szCs w:val="18"/>
    </w:rPr>
  </w:style>
  <w:style w:type="character" w:customStyle="1" w:styleId="a4">
    <w:name w:val="页眉 字符"/>
    <w:basedOn w:val="a0"/>
    <w:link w:val="a3"/>
    <w:uiPriority w:val="99"/>
    <w:rsid w:val="00D847CC"/>
    <w:rPr>
      <w:sz w:val="18"/>
      <w:szCs w:val="18"/>
      <w14:ligatures w14:val="none"/>
    </w:rPr>
  </w:style>
  <w:style w:type="paragraph" w:styleId="a5">
    <w:name w:val="footer"/>
    <w:basedOn w:val="a"/>
    <w:link w:val="a6"/>
    <w:uiPriority w:val="99"/>
    <w:unhideWhenUsed/>
    <w:rsid w:val="00D847CC"/>
    <w:pPr>
      <w:tabs>
        <w:tab w:val="center" w:pos="4153"/>
        <w:tab w:val="right" w:pos="8306"/>
      </w:tabs>
      <w:snapToGrid w:val="0"/>
      <w:jc w:val="left"/>
    </w:pPr>
    <w:rPr>
      <w:sz w:val="18"/>
      <w:szCs w:val="18"/>
    </w:rPr>
  </w:style>
  <w:style w:type="character" w:customStyle="1" w:styleId="a6">
    <w:name w:val="页脚 字符"/>
    <w:basedOn w:val="a0"/>
    <w:link w:val="a5"/>
    <w:uiPriority w:val="99"/>
    <w:rsid w:val="00D847CC"/>
    <w:rPr>
      <w:sz w:val="18"/>
      <w:szCs w:val="18"/>
      <w14:ligatures w14:val="none"/>
    </w:rPr>
  </w:style>
  <w:style w:type="character" w:customStyle="1" w:styleId="high-light-bg">
    <w:name w:val="high-light-bg"/>
    <w:basedOn w:val="a0"/>
    <w:rsid w:val="00DF153A"/>
  </w:style>
  <w:style w:type="paragraph" w:styleId="a7">
    <w:name w:val="List Paragraph"/>
    <w:basedOn w:val="a"/>
    <w:uiPriority w:val="34"/>
    <w:qFormat/>
    <w:rsid w:val="007F1AC8"/>
    <w:pPr>
      <w:ind w:firstLineChars="200" w:firstLine="420"/>
    </w:pPr>
  </w:style>
  <w:style w:type="table" w:styleId="a8">
    <w:name w:val="Table Grid"/>
    <w:basedOn w:val="a1"/>
    <w:uiPriority w:val="39"/>
    <w:rsid w:val="007F1AC8"/>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A67B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716497">
      <w:bodyDiv w:val="1"/>
      <w:marLeft w:val="0"/>
      <w:marRight w:val="0"/>
      <w:marTop w:val="0"/>
      <w:marBottom w:val="0"/>
      <w:divBdr>
        <w:top w:val="none" w:sz="0" w:space="0" w:color="auto"/>
        <w:left w:val="none" w:sz="0" w:space="0" w:color="auto"/>
        <w:bottom w:val="none" w:sz="0" w:space="0" w:color="auto"/>
        <w:right w:val="none" w:sz="0" w:space="0" w:color="auto"/>
      </w:divBdr>
      <w:divsChild>
        <w:div w:id="1430782745">
          <w:marLeft w:val="0"/>
          <w:marRight w:val="0"/>
          <w:marTop w:val="0"/>
          <w:marBottom w:val="0"/>
          <w:divBdr>
            <w:top w:val="none" w:sz="0" w:space="0" w:color="auto"/>
            <w:left w:val="none" w:sz="0" w:space="0" w:color="auto"/>
            <w:bottom w:val="none" w:sz="0" w:space="0" w:color="auto"/>
            <w:right w:val="none" w:sz="0" w:space="0" w:color="auto"/>
          </w:divBdr>
          <w:divsChild>
            <w:div w:id="1522819341">
              <w:marLeft w:val="0"/>
              <w:marRight w:val="0"/>
              <w:marTop w:val="0"/>
              <w:marBottom w:val="0"/>
              <w:divBdr>
                <w:top w:val="single" w:sz="6" w:space="0" w:color="FFFFFF"/>
                <w:left w:val="single" w:sz="6" w:space="0" w:color="FFFFFF"/>
                <w:bottom w:val="single" w:sz="6" w:space="0" w:color="FFFFFF"/>
                <w:right w:val="single" w:sz="6" w:space="0" w:color="FFFFFF"/>
              </w:divBdr>
              <w:divsChild>
                <w:div w:id="1307397411">
                  <w:marLeft w:val="0"/>
                  <w:marRight w:val="0"/>
                  <w:marTop w:val="0"/>
                  <w:marBottom w:val="0"/>
                  <w:divBdr>
                    <w:top w:val="none" w:sz="0" w:space="0" w:color="auto"/>
                    <w:left w:val="none" w:sz="0" w:space="0" w:color="auto"/>
                    <w:bottom w:val="none" w:sz="0" w:space="0" w:color="auto"/>
                    <w:right w:val="none" w:sz="0" w:space="0" w:color="auto"/>
                  </w:divBdr>
                  <w:divsChild>
                    <w:div w:id="1701276044">
                      <w:marLeft w:val="0"/>
                      <w:marRight w:val="525"/>
                      <w:marTop w:val="0"/>
                      <w:marBottom w:val="0"/>
                      <w:divBdr>
                        <w:top w:val="none" w:sz="0" w:space="0" w:color="auto"/>
                        <w:left w:val="none" w:sz="0" w:space="0" w:color="auto"/>
                        <w:bottom w:val="none" w:sz="0" w:space="0" w:color="auto"/>
                        <w:right w:val="none" w:sz="0" w:space="0" w:color="auto"/>
                      </w:divBdr>
                      <w:divsChild>
                        <w:div w:id="76762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360356">
          <w:marLeft w:val="0"/>
          <w:marRight w:val="0"/>
          <w:marTop w:val="0"/>
          <w:marBottom w:val="0"/>
          <w:divBdr>
            <w:top w:val="none" w:sz="0" w:space="0" w:color="auto"/>
            <w:left w:val="none" w:sz="0" w:space="0" w:color="auto"/>
            <w:bottom w:val="none" w:sz="0" w:space="0" w:color="auto"/>
            <w:right w:val="none" w:sz="0" w:space="0" w:color="auto"/>
          </w:divBdr>
          <w:divsChild>
            <w:div w:id="175315275">
              <w:marLeft w:val="0"/>
              <w:marRight w:val="0"/>
              <w:marTop w:val="0"/>
              <w:marBottom w:val="0"/>
              <w:divBdr>
                <w:top w:val="none" w:sz="0" w:space="0" w:color="auto"/>
                <w:left w:val="none" w:sz="0" w:space="0" w:color="auto"/>
                <w:bottom w:val="none" w:sz="0" w:space="0" w:color="auto"/>
                <w:right w:val="none" w:sz="0" w:space="0" w:color="auto"/>
              </w:divBdr>
              <w:divsChild>
                <w:div w:id="1077435165">
                  <w:marLeft w:val="0"/>
                  <w:marRight w:val="0"/>
                  <w:marTop w:val="0"/>
                  <w:marBottom w:val="0"/>
                  <w:divBdr>
                    <w:top w:val="none" w:sz="0" w:space="0" w:color="auto"/>
                    <w:left w:val="none" w:sz="0" w:space="0" w:color="auto"/>
                    <w:bottom w:val="none" w:sz="0" w:space="0" w:color="auto"/>
                    <w:right w:val="none" w:sz="0" w:space="0" w:color="auto"/>
                  </w:divBdr>
                  <w:divsChild>
                    <w:div w:id="162191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0.bin"/><Relationship Id="rId21" Type="http://schemas.openxmlformats.org/officeDocument/2006/relationships/package" Target="embeddings/Microsoft_Visio_Drawing7.vsdx"/><Relationship Id="rId42" Type="http://schemas.openxmlformats.org/officeDocument/2006/relationships/image" Target="media/image19.wmf"/><Relationship Id="rId63" Type="http://schemas.openxmlformats.org/officeDocument/2006/relationships/oleObject" Target="embeddings/oleObject13.bin"/><Relationship Id="rId84" Type="http://schemas.openxmlformats.org/officeDocument/2006/relationships/image" Target="media/image40.wmf"/><Relationship Id="rId138" Type="http://schemas.openxmlformats.org/officeDocument/2006/relationships/image" Target="media/image67.wmf"/><Relationship Id="rId159" Type="http://schemas.openxmlformats.org/officeDocument/2006/relationships/oleObject" Target="embeddings/oleObject61.bin"/><Relationship Id="rId170" Type="http://schemas.openxmlformats.org/officeDocument/2006/relationships/image" Target="media/image83.wmf"/><Relationship Id="rId191" Type="http://schemas.openxmlformats.org/officeDocument/2006/relationships/image" Target="media/image93.wmf"/><Relationship Id="rId205" Type="http://schemas.openxmlformats.org/officeDocument/2006/relationships/oleObject" Target="embeddings/oleObject87.bin"/><Relationship Id="rId226" Type="http://schemas.openxmlformats.org/officeDocument/2006/relationships/oleObject" Target="embeddings/oleObject101.bin"/><Relationship Id="rId107" Type="http://schemas.openxmlformats.org/officeDocument/2006/relationships/oleObject" Target="embeddings/oleObject35.bin"/><Relationship Id="rId11" Type="http://schemas.openxmlformats.org/officeDocument/2006/relationships/package" Target="embeddings/Microsoft_Visio_Drawing2.vsdx"/><Relationship Id="rId32" Type="http://schemas.openxmlformats.org/officeDocument/2006/relationships/image" Target="media/image14.emf"/><Relationship Id="rId53" Type="http://schemas.openxmlformats.org/officeDocument/2006/relationships/oleObject" Target="embeddings/oleObject8.bin"/><Relationship Id="rId74" Type="http://schemas.openxmlformats.org/officeDocument/2006/relationships/image" Target="media/image35.wmf"/><Relationship Id="rId128" Type="http://schemas.openxmlformats.org/officeDocument/2006/relationships/image" Target="media/image62.wmf"/><Relationship Id="rId149" Type="http://schemas.openxmlformats.org/officeDocument/2006/relationships/oleObject" Target="embeddings/oleObject56.bin"/><Relationship Id="rId5" Type="http://schemas.openxmlformats.org/officeDocument/2006/relationships/endnotes" Target="endnotes.xml"/><Relationship Id="rId95" Type="http://schemas.openxmlformats.org/officeDocument/2006/relationships/oleObject" Target="embeddings/oleObject29.bin"/><Relationship Id="rId160" Type="http://schemas.openxmlformats.org/officeDocument/2006/relationships/image" Target="media/image78.wmf"/><Relationship Id="rId181" Type="http://schemas.openxmlformats.org/officeDocument/2006/relationships/oleObject" Target="embeddings/oleObject72.bin"/><Relationship Id="rId216" Type="http://schemas.openxmlformats.org/officeDocument/2006/relationships/image" Target="media/image102.wmf"/><Relationship Id="rId237" Type="http://schemas.openxmlformats.org/officeDocument/2006/relationships/hyperlink" Target="https://www.gz.gov.cn/zwfw/zxfw/jtfw/content/post_8900861.html" TargetMode="External"/><Relationship Id="rId22" Type="http://schemas.openxmlformats.org/officeDocument/2006/relationships/image" Target="media/image9.emf"/><Relationship Id="rId43" Type="http://schemas.openxmlformats.org/officeDocument/2006/relationships/oleObject" Target="embeddings/oleObject3.bin"/><Relationship Id="rId64" Type="http://schemas.openxmlformats.org/officeDocument/2006/relationships/image" Target="media/image30.wmf"/><Relationship Id="rId118" Type="http://schemas.openxmlformats.org/officeDocument/2006/relationships/image" Target="media/image57.wmf"/><Relationship Id="rId139" Type="http://schemas.openxmlformats.org/officeDocument/2006/relationships/oleObject" Target="embeddings/oleObject51.bin"/><Relationship Id="rId85" Type="http://schemas.openxmlformats.org/officeDocument/2006/relationships/oleObject" Target="embeddings/oleObject24.bin"/><Relationship Id="rId150" Type="http://schemas.openxmlformats.org/officeDocument/2006/relationships/image" Target="media/image73.wmf"/><Relationship Id="rId171" Type="http://schemas.openxmlformats.org/officeDocument/2006/relationships/oleObject" Target="embeddings/oleObject67.bin"/><Relationship Id="rId192" Type="http://schemas.openxmlformats.org/officeDocument/2006/relationships/oleObject" Target="embeddings/oleObject78.bin"/><Relationship Id="rId206" Type="http://schemas.openxmlformats.org/officeDocument/2006/relationships/image" Target="media/image98.wmf"/><Relationship Id="rId227" Type="http://schemas.openxmlformats.org/officeDocument/2006/relationships/image" Target="media/image105.wmf"/><Relationship Id="rId12" Type="http://schemas.openxmlformats.org/officeDocument/2006/relationships/image" Target="media/image4.emf"/><Relationship Id="rId33" Type="http://schemas.openxmlformats.org/officeDocument/2006/relationships/package" Target="embeddings/Microsoft_Visio_Drawing13.vsdx"/><Relationship Id="rId108" Type="http://schemas.openxmlformats.org/officeDocument/2006/relationships/image" Target="media/image52.wmf"/><Relationship Id="rId129" Type="http://schemas.openxmlformats.org/officeDocument/2006/relationships/oleObject" Target="embeddings/oleObject46.bin"/><Relationship Id="rId54" Type="http://schemas.openxmlformats.org/officeDocument/2006/relationships/image" Target="media/image25.wmf"/><Relationship Id="rId75" Type="http://schemas.openxmlformats.org/officeDocument/2006/relationships/oleObject" Target="embeddings/oleObject19.bin"/><Relationship Id="rId96" Type="http://schemas.openxmlformats.org/officeDocument/2006/relationships/image" Target="media/image46.wmf"/><Relationship Id="rId140" Type="http://schemas.openxmlformats.org/officeDocument/2006/relationships/image" Target="media/image68.wmf"/><Relationship Id="rId161" Type="http://schemas.openxmlformats.org/officeDocument/2006/relationships/oleObject" Target="embeddings/oleObject62.bin"/><Relationship Id="rId182" Type="http://schemas.openxmlformats.org/officeDocument/2006/relationships/image" Target="media/image89.wmf"/><Relationship Id="rId217" Type="http://schemas.openxmlformats.org/officeDocument/2006/relationships/oleObject" Target="embeddings/oleObject94.bin"/><Relationship Id="rId6" Type="http://schemas.openxmlformats.org/officeDocument/2006/relationships/image" Target="media/image1.emf"/><Relationship Id="rId238" Type="http://schemas.openxmlformats.org/officeDocument/2006/relationships/hyperlink" Target="https://www.sohu.com/a/101737313_229282" TargetMode="External"/><Relationship Id="rId23" Type="http://schemas.openxmlformats.org/officeDocument/2006/relationships/package" Target="embeddings/Microsoft_Visio_Drawing8.vsdx"/><Relationship Id="rId119" Type="http://schemas.openxmlformats.org/officeDocument/2006/relationships/oleObject" Target="embeddings/oleObject41.bin"/><Relationship Id="rId44" Type="http://schemas.openxmlformats.org/officeDocument/2006/relationships/image" Target="media/image20.wmf"/><Relationship Id="rId65" Type="http://schemas.openxmlformats.org/officeDocument/2006/relationships/oleObject" Target="embeddings/oleObject14.bin"/><Relationship Id="rId86" Type="http://schemas.openxmlformats.org/officeDocument/2006/relationships/image" Target="media/image41.wmf"/><Relationship Id="rId130" Type="http://schemas.openxmlformats.org/officeDocument/2006/relationships/image" Target="media/image63.wmf"/><Relationship Id="rId151" Type="http://schemas.openxmlformats.org/officeDocument/2006/relationships/oleObject" Target="embeddings/oleObject57.bin"/><Relationship Id="rId172" Type="http://schemas.openxmlformats.org/officeDocument/2006/relationships/image" Target="media/image84.wmf"/><Relationship Id="rId193" Type="http://schemas.openxmlformats.org/officeDocument/2006/relationships/image" Target="media/image94.wmf"/><Relationship Id="rId207" Type="http://schemas.openxmlformats.org/officeDocument/2006/relationships/oleObject" Target="embeddings/oleObject88.bin"/><Relationship Id="rId228" Type="http://schemas.openxmlformats.org/officeDocument/2006/relationships/oleObject" Target="embeddings/oleObject102.bin"/><Relationship Id="rId13" Type="http://schemas.openxmlformats.org/officeDocument/2006/relationships/package" Target="embeddings/Microsoft_Visio_Drawing3.vsdx"/><Relationship Id="rId109" Type="http://schemas.openxmlformats.org/officeDocument/2006/relationships/oleObject" Target="embeddings/oleObject36.bin"/><Relationship Id="rId34" Type="http://schemas.openxmlformats.org/officeDocument/2006/relationships/image" Target="media/image15.emf"/><Relationship Id="rId55" Type="http://schemas.openxmlformats.org/officeDocument/2006/relationships/oleObject" Target="embeddings/oleObject9.bin"/><Relationship Id="rId76" Type="http://schemas.openxmlformats.org/officeDocument/2006/relationships/image" Target="media/image36.wmf"/><Relationship Id="rId97" Type="http://schemas.openxmlformats.org/officeDocument/2006/relationships/oleObject" Target="embeddings/oleObject30.bin"/><Relationship Id="rId120" Type="http://schemas.openxmlformats.org/officeDocument/2006/relationships/image" Target="media/image58.wmf"/><Relationship Id="rId141" Type="http://schemas.openxmlformats.org/officeDocument/2006/relationships/oleObject" Target="embeddings/oleObject52.bin"/><Relationship Id="rId7" Type="http://schemas.openxmlformats.org/officeDocument/2006/relationships/package" Target="embeddings/Microsoft_Visio_Drawing.vsdx"/><Relationship Id="rId162" Type="http://schemas.openxmlformats.org/officeDocument/2006/relationships/image" Target="media/image79.wmf"/><Relationship Id="rId183" Type="http://schemas.openxmlformats.org/officeDocument/2006/relationships/oleObject" Target="embeddings/oleObject73.bin"/><Relationship Id="rId218" Type="http://schemas.openxmlformats.org/officeDocument/2006/relationships/oleObject" Target="embeddings/oleObject95.bin"/><Relationship Id="rId239" Type="http://schemas.openxmlformats.org/officeDocument/2006/relationships/hyperlink" Target="http://www.epa.gov/sites/production/files/2015-07/documents/catalog_of_chp_technologies.pdf." TargetMode="External"/><Relationship Id="rId24" Type="http://schemas.openxmlformats.org/officeDocument/2006/relationships/image" Target="media/image10.emf"/><Relationship Id="rId45" Type="http://schemas.openxmlformats.org/officeDocument/2006/relationships/oleObject" Target="embeddings/oleObject4.bin"/><Relationship Id="rId66" Type="http://schemas.openxmlformats.org/officeDocument/2006/relationships/image" Target="media/image31.wmf"/><Relationship Id="rId87" Type="http://schemas.openxmlformats.org/officeDocument/2006/relationships/oleObject" Target="embeddings/oleObject25.bin"/><Relationship Id="rId110" Type="http://schemas.openxmlformats.org/officeDocument/2006/relationships/image" Target="media/image53.wmf"/><Relationship Id="rId131" Type="http://schemas.openxmlformats.org/officeDocument/2006/relationships/oleObject" Target="embeddings/oleObject47.bin"/><Relationship Id="rId152" Type="http://schemas.openxmlformats.org/officeDocument/2006/relationships/image" Target="media/image74.wmf"/><Relationship Id="rId173" Type="http://schemas.openxmlformats.org/officeDocument/2006/relationships/oleObject" Target="embeddings/oleObject68.bin"/><Relationship Id="rId194" Type="http://schemas.openxmlformats.org/officeDocument/2006/relationships/oleObject" Target="embeddings/oleObject79.bin"/><Relationship Id="rId208" Type="http://schemas.openxmlformats.org/officeDocument/2006/relationships/image" Target="media/image99.wmf"/><Relationship Id="rId229" Type="http://schemas.openxmlformats.org/officeDocument/2006/relationships/image" Target="media/image106.wmf"/><Relationship Id="rId240" Type="http://schemas.openxmlformats.org/officeDocument/2006/relationships/hyperlink" Target="http://www.zhb.gov.cn/gkml/hbb/gwy/201409/W020140925407622627853.pdf" TargetMode="External"/><Relationship Id="rId14" Type="http://schemas.openxmlformats.org/officeDocument/2006/relationships/image" Target="media/image5.emf"/><Relationship Id="rId35" Type="http://schemas.openxmlformats.org/officeDocument/2006/relationships/package" Target="embeddings/Microsoft_Visio_Drawing14.vsdx"/><Relationship Id="rId56" Type="http://schemas.openxmlformats.org/officeDocument/2006/relationships/image" Target="media/image26.wmf"/><Relationship Id="rId77" Type="http://schemas.openxmlformats.org/officeDocument/2006/relationships/oleObject" Target="embeddings/oleObject20.bin"/><Relationship Id="rId100" Type="http://schemas.openxmlformats.org/officeDocument/2006/relationships/image" Target="media/image48.wmf"/><Relationship Id="rId8" Type="http://schemas.openxmlformats.org/officeDocument/2006/relationships/image" Target="media/image2.emf"/><Relationship Id="rId98" Type="http://schemas.openxmlformats.org/officeDocument/2006/relationships/image" Target="media/image47.wmf"/><Relationship Id="rId121" Type="http://schemas.openxmlformats.org/officeDocument/2006/relationships/oleObject" Target="embeddings/oleObject42.bin"/><Relationship Id="rId142" Type="http://schemas.openxmlformats.org/officeDocument/2006/relationships/image" Target="media/image69.wmf"/><Relationship Id="rId163" Type="http://schemas.openxmlformats.org/officeDocument/2006/relationships/oleObject" Target="embeddings/oleObject63.bin"/><Relationship Id="rId184" Type="http://schemas.openxmlformats.org/officeDocument/2006/relationships/oleObject" Target="embeddings/oleObject74.bin"/><Relationship Id="rId219" Type="http://schemas.openxmlformats.org/officeDocument/2006/relationships/image" Target="media/image103.wmf"/><Relationship Id="rId230" Type="http://schemas.openxmlformats.org/officeDocument/2006/relationships/oleObject" Target="embeddings/oleObject103.bin"/><Relationship Id="rId25" Type="http://schemas.openxmlformats.org/officeDocument/2006/relationships/package" Target="embeddings/Microsoft_Visio_Drawing9.vsdx"/><Relationship Id="rId46" Type="http://schemas.openxmlformats.org/officeDocument/2006/relationships/image" Target="media/image21.wmf"/><Relationship Id="rId67" Type="http://schemas.openxmlformats.org/officeDocument/2006/relationships/oleObject" Target="embeddings/oleObject15.bin"/><Relationship Id="rId88" Type="http://schemas.openxmlformats.org/officeDocument/2006/relationships/image" Target="media/image42.wmf"/><Relationship Id="rId111" Type="http://schemas.openxmlformats.org/officeDocument/2006/relationships/oleObject" Target="embeddings/oleObject37.bin"/><Relationship Id="rId132" Type="http://schemas.openxmlformats.org/officeDocument/2006/relationships/image" Target="media/image64.wmf"/><Relationship Id="rId153" Type="http://schemas.openxmlformats.org/officeDocument/2006/relationships/oleObject" Target="embeddings/oleObject58.bin"/><Relationship Id="rId174" Type="http://schemas.openxmlformats.org/officeDocument/2006/relationships/image" Target="media/image85.wmf"/><Relationship Id="rId195" Type="http://schemas.openxmlformats.org/officeDocument/2006/relationships/oleObject" Target="embeddings/oleObject80.bin"/><Relationship Id="rId209" Type="http://schemas.openxmlformats.org/officeDocument/2006/relationships/oleObject" Target="embeddings/oleObject89.bin"/><Relationship Id="rId220" Type="http://schemas.openxmlformats.org/officeDocument/2006/relationships/oleObject" Target="embeddings/oleObject96.bin"/><Relationship Id="rId241" Type="http://schemas.openxmlformats.org/officeDocument/2006/relationships/hyperlink" Target="http://ghs.ndrc.gov.cn/ghwb/gjjgh/201708/t20170809_857319.html" TargetMode="External"/><Relationship Id="rId15" Type="http://schemas.openxmlformats.org/officeDocument/2006/relationships/package" Target="embeddings/Microsoft_Visio_Drawing4.vsdx"/><Relationship Id="rId36" Type="http://schemas.openxmlformats.org/officeDocument/2006/relationships/image" Target="media/image16.emf"/><Relationship Id="rId57" Type="http://schemas.openxmlformats.org/officeDocument/2006/relationships/oleObject" Target="embeddings/oleObject10.bin"/><Relationship Id="rId106" Type="http://schemas.openxmlformats.org/officeDocument/2006/relationships/image" Target="media/image51.wmf"/><Relationship Id="rId127" Type="http://schemas.openxmlformats.org/officeDocument/2006/relationships/oleObject" Target="embeddings/oleObject45.bin"/><Relationship Id="rId10" Type="http://schemas.openxmlformats.org/officeDocument/2006/relationships/image" Target="media/image3.emf"/><Relationship Id="rId31" Type="http://schemas.openxmlformats.org/officeDocument/2006/relationships/package" Target="embeddings/Microsoft_Visio_Drawing12.vsdx"/><Relationship Id="rId52" Type="http://schemas.openxmlformats.org/officeDocument/2006/relationships/image" Target="media/image24.wmf"/><Relationship Id="rId73" Type="http://schemas.openxmlformats.org/officeDocument/2006/relationships/oleObject" Target="embeddings/oleObject18.bin"/><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31.bin"/><Relationship Id="rId101" Type="http://schemas.openxmlformats.org/officeDocument/2006/relationships/oleObject" Target="embeddings/oleObject32.bin"/><Relationship Id="rId122" Type="http://schemas.openxmlformats.org/officeDocument/2006/relationships/image" Target="media/image59.wmf"/><Relationship Id="rId143" Type="http://schemas.openxmlformats.org/officeDocument/2006/relationships/oleObject" Target="embeddings/oleObject53.bin"/><Relationship Id="rId148" Type="http://schemas.openxmlformats.org/officeDocument/2006/relationships/image" Target="media/image72.wmf"/><Relationship Id="rId164" Type="http://schemas.openxmlformats.org/officeDocument/2006/relationships/image" Target="media/image80.wmf"/><Relationship Id="rId169" Type="http://schemas.openxmlformats.org/officeDocument/2006/relationships/oleObject" Target="embeddings/oleObject66.bin"/><Relationship Id="rId185" Type="http://schemas.openxmlformats.org/officeDocument/2006/relationships/image" Target="media/image90.wmf"/><Relationship Id="rId4" Type="http://schemas.openxmlformats.org/officeDocument/2006/relationships/footnotes" Target="footnotes.xml"/><Relationship Id="rId9" Type="http://schemas.openxmlformats.org/officeDocument/2006/relationships/package" Target="embeddings/Microsoft_Visio_Drawing1.vsdx"/><Relationship Id="rId180" Type="http://schemas.openxmlformats.org/officeDocument/2006/relationships/image" Target="media/image88.wmf"/><Relationship Id="rId210" Type="http://schemas.openxmlformats.org/officeDocument/2006/relationships/image" Target="media/image100.wmf"/><Relationship Id="rId215" Type="http://schemas.openxmlformats.org/officeDocument/2006/relationships/oleObject" Target="embeddings/oleObject93.bin"/><Relationship Id="rId236" Type="http://schemas.openxmlformats.org/officeDocument/2006/relationships/hyperlink" Target="http://www.nea.gov.cn/2015-11/18/c_134828653.htm" TargetMode="External"/><Relationship Id="rId26" Type="http://schemas.openxmlformats.org/officeDocument/2006/relationships/image" Target="media/image11.emf"/><Relationship Id="rId231" Type="http://schemas.openxmlformats.org/officeDocument/2006/relationships/oleObject" Target="embeddings/oleObject104.bin"/><Relationship Id="rId47" Type="http://schemas.openxmlformats.org/officeDocument/2006/relationships/oleObject" Target="embeddings/oleObject5.bin"/><Relationship Id="rId68" Type="http://schemas.openxmlformats.org/officeDocument/2006/relationships/image" Target="media/image32.wmf"/><Relationship Id="rId89" Type="http://schemas.openxmlformats.org/officeDocument/2006/relationships/oleObject" Target="embeddings/oleObject26.bin"/><Relationship Id="rId112" Type="http://schemas.openxmlformats.org/officeDocument/2006/relationships/image" Target="media/image54.wmf"/><Relationship Id="rId133" Type="http://schemas.openxmlformats.org/officeDocument/2006/relationships/oleObject" Target="embeddings/oleObject48.bin"/><Relationship Id="rId154" Type="http://schemas.openxmlformats.org/officeDocument/2006/relationships/image" Target="media/image75.wmf"/><Relationship Id="rId175" Type="http://schemas.openxmlformats.org/officeDocument/2006/relationships/oleObject" Target="embeddings/oleObject69.bin"/><Relationship Id="rId196" Type="http://schemas.openxmlformats.org/officeDocument/2006/relationships/image" Target="media/image95.wmf"/><Relationship Id="rId200" Type="http://schemas.openxmlformats.org/officeDocument/2006/relationships/oleObject" Target="embeddings/oleObject83.bin"/><Relationship Id="rId16" Type="http://schemas.openxmlformats.org/officeDocument/2006/relationships/image" Target="media/image6.emf"/><Relationship Id="rId221" Type="http://schemas.openxmlformats.org/officeDocument/2006/relationships/image" Target="media/image104.wmf"/><Relationship Id="rId242" Type="http://schemas.openxmlformats.org/officeDocument/2006/relationships/fontTable" Target="fontTable.xml"/><Relationship Id="rId37" Type="http://schemas.openxmlformats.org/officeDocument/2006/relationships/package" Target="embeddings/Microsoft_Visio_Drawing15.vsdx"/><Relationship Id="rId58" Type="http://schemas.openxmlformats.org/officeDocument/2006/relationships/image" Target="media/image27.wmf"/><Relationship Id="rId79" Type="http://schemas.openxmlformats.org/officeDocument/2006/relationships/oleObject" Target="embeddings/oleObject21.bin"/><Relationship Id="rId102" Type="http://schemas.openxmlformats.org/officeDocument/2006/relationships/image" Target="media/image49.wmf"/><Relationship Id="rId123" Type="http://schemas.openxmlformats.org/officeDocument/2006/relationships/oleObject" Target="embeddings/oleObject43.bin"/><Relationship Id="rId144" Type="http://schemas.openxmlformats.org/officeDocument/2006/relationships/image" Target="media/image70.wmf"/><Relationship Id="rId90" Type="http://schemas.openxmlformats.org/officeDocument/2006/relationships/image" Target="media/image43.wmf"/><Relationship Id="rId165" Type="http://schemas.openxmlformats.org/officeDocument/2006/relationships/oleObject" Target="embeddings/oleObject64.bin"/><Relationship Id="rId186" Type="http://schemas.openxmlformats.org/officeDocument/2006/relationships/oleObject" Target="embeddings/oleObject75.bin"/><Relationship Id="rId211" Type="http://schemas.openxmlformats.org/officeDocument/2006/relationships/oleObject" Target="embeddings/oleObject90.bin"/><Relationship Id="rId232" Type="http://schemas.openxmlformats.org/officeDocument/2006/relationships/oleObject" Target="embeddings/oleObject105.bin"/><Relationship Id="rId27" Type="http://schemas.openxmlformats.org/officeDocument/2006/relationships/package" Target="embeddings/Microsoft_Visio_Drawing10.vsdx"/><Relationship Id="rId48" Type="http://schemas.openxmlformats.org/officeDocument/2006/relationships/image" Target="media/image22.wmf"/><Relationship Id="rId69" Type="http://schemas.openxmlformats.org/officeDocument/2006/relationships/oleObject" Target="embeddings/oleObject16.bin"/><Relationship Id="rId113" Type="http://schemas.openxmlformats.org/officeDocument/2006/relationships/oleObject" Target="embeddings/oleObject38.bin"/><Relationship Id="rId134" Type="http://schemas.openxmlformats.org/officeDocument/2006/relationships/image" Target="media/image65.wmf"/><Relationship Id="rId80" Type="http://schemas.openxmlformats.org/officeDocument/2006/relationships/image" Target="media/image38.wmf"/><Relationship Id="rId155" Type="http://schemas.openxmlformats.org/officeDocument/2006/relationships/oleObject" Target="embeddings/oleObject59.bin"/><Relationship Id="rId176" Type="http://schemas.openxmlformats.org/officeDocument/2006/relationships/image" Target="media/image86.wmf"/><Relationship Id="rId197" Type="http://schemas.openxmlformats.org/officeDocument/2006/relationships/oleObject" Target="embeddings/oleObject81.bin"/><Relationship Id="rId201" Type="http://schemas.openxmlformats.org/officeDocument/2006/relationships/image" Target="media/image97.wmf"/><Relationship Id="rId222" Type="http://schemas.openxmlformats.org/officeDocument/2006/relationships/oleObject" Target="embeddings/oleObject97.bin"/><Relationship Id="rId243" Type="http://schemas.openxmlformats.org/officeDocument/2006/relationships/theme" Target="theme/theme1.xml"/><Relationship Id="rId17" Type="http://schemas.openxmlformats.org/officeDocument/2006/relationships/package" Target="embeddings/Microsoft_Visio_Drawing5.vsdx"/><Relationship Id="rId38" Type="http://schemas.openxmlformats.org/officeDocument/2006/relationships/image" Target="media/image17.wmf"/><Relationship Id="rId59" Type="http://schemas.openxmlformats.org/officeDocument/2006/relationships/oleObject" Target="embeddings/oleObject11.bin"/><Relationship Id="rId103" Type="http://schemas.openxmlformats.org/officeDocument/2006/relationships/oleObject" Target="embeddings/oleObject33.bin"/><Relationship Id="rId124" Type="http://schemas.openxmlformats.org/officeDocument/2006/relationships/image" Target="media/image60.wmf"/><Relationship Id="rId70" Type="http://schemas.openxmlformats.org/officeDocument/2006/relationships/image" Target="media/image33.wmf"/><Relationship Id="rId91" Type="http://schemas.openxmlformats.org/officeDocument/2006/relationships/oleObject" Target="embeddings/oleObject27.bin"/><Relationship Id="rId145" Type="http://schemas.openxmlformats.org/officeDocument/2006/relationships/oleObject" Target="embeddings/oleObject54.bin"/><Relationship Id="rId166" Type="http://schemas.openxmlformats.org/officeDocument/2006/relationships/image" Target="media/image81.wmf"/><Relationship Id="rId187" Type="http://schemas.openxmlformats.org/officeDocument/2006/relationships/image" Target="media/image91.wmf"/><Relationship Id="rId1" Type="http://schemas.openxmlformats.org/officeDocument/2006/relationships/styles" Target="styles.xml"/><Relationship Id="rId212" Type="http://schemas.openxmlformats.org/officeDocument/2006/relationships/oleObject" Target="embeddings/oleObject91.bin"/><Relationship Id="rId233" Type="http://schemas.openxmlformats.org/officeDocument/2006/relationships/hyperlink" Target="https://about.bnef.com/blog/battery-pack-prices-cited-below-100-kwh-for-the-first-time-in-2020-while-market-average-sits-at-137-kwh/" TargetMode="External"/><Relationship Id="rId28" Type="http://schemas.openxmlformats.org/officeDocument/2006/relationships/image" Target="media/image12.emf"/><Relationship Id="rId49" Type="http://schemas.openxmlformats.org/officeDocument/2006/relationships/oleObject" Target="embeddings/oleObject6.bin"/><Relationship Id="rId114" Type="http://schemas.openxmlformats.org/officeDocument/2006/relationships/image" Target="media/image55.wmf"/><Relationship Id="rId60" Type="http://schemas.openxmlformats.org/officeDocument/2006/relationships/image" Target="media/image28.wmf"/><Relationship Id="rId81" Type="http://schemas.openxmlformats.org/officeDocument/2006/relationships/oleObject" Target="embeddings/oleObject22.bin"/><Relationship Id="rId135" Type="http://schemas.openxmlformats.org/officeDocument/2006/relationships/oleObject" Target="embeddings/oleObject49.bin"/><Relationship Id="rId156" Type="http://schemas.openxmlformats.org/officeDocument/2006/relationships/image" Target="media/image76.wmf"/><Relationship Id="rId177" Type="http://schemas.openxmlformats.org/officeDocument/2006/relationships/oleObject" Target="embeddings/oleObject70.bin"/><Relationship Id="rId198" Type="http://schemas.openxmlformats.org/officeDocument/2006/relationships/oleObject" Target="embeddings/oleObject82.bin"/><Relationship Id="rId202" Type="http://schemas.openxmlformats.org/officeDocument/2006/relationships/oleObject" Target="embeddings/oleObject84.bin"/><Relationship Id="rId223" Type="http://schemas.openxmlformats.org/officeDocument/2006/relationships/oleObject" Target="embeddings/oleObject98.bin"/><Relationship Id="rId18" Type="http://schemas.openxmlformats.org/officeDocument/2006/relationships/image" Target="media/image7.emf"/><Relationship Id="rId39" Type="http://schemas.openxmlformats.org/officeDocument/2006/relationships/oleObject" Target="embeddings/oleObject1.bin"/><Relationship Id="rId50" Type="http://schemas.openxmlformats.org/officeDocument/2006/relationships/image" Target="media/image23.wmf"/><Relationship Id="rId104" Type="http://schemas.openxmlformats.org/officeDocument/2006/relationships/image" Target="media/image50.wmf"/><Relationship Id="rId125" Type="http://schemas.openxmlformats.org/officeDocument/2006/relationships/oleObject" Target="embeddings/oleObject44.bin"/><Relationship Id="rId146" Type="http://schemas.openxmlformats.org/officeDocument/2006/relationships/image" Target="media/image71.wmf"/><Relationship Id="rId167" Type="http://schemas.openxmlformats.org/officeDocument/2006/relationships/oleObject" Target="embeddings/oleObject65.bin"/><Relationship Id="rId188" Type="http://schemas.openxmlformats.org/officeDocument/2006/relationships/oleObject" Target="embeddings/oleObject76.bin"/><Relationship Id="rId71" Type="http://schemas.openxmlformats.org/officeDocument/2006/relationships/oleObject" Target="embeddings/oleObject17.bin"/><Relationship Id="rId92" Type="http://schemas.openxmlformats.org/officeDocument/2006/relationships/image" Target="media/image44.wmf"/><Relationship Id="rId213" Type="http://schemas.openxmlformats.org/officeDocument/2006/relationships/image" Target="media/image101.wmf"/><Relationship Id="rId234" Type="http://schemas.openxmlformats.org/officeDocument/2006/relationships/hyperlink" Target="https://about.bnef.com/blog/behind-scenes-take-lithium-ion-battery-prices." TargetMode="External"/><Relationship Id="rId2" Type="http://schemas.openxmlformats.org/officeDocument/2006/relationships/settings" Target="settings.xml"/><Relationship Id="rId29" Type="http://schemas.openxmlformats.org/officeDocument/2006/relationships/package" Target="embeddings/Microsoft_Visio_Drawing11.vsdx"/><Relationship Id="rId40" Type="http://schemas.openxmlformats.org/officeDocument/2006/relationships/image" Target="media/image18.wmf"/><Relationship Id="rId115" Type="http://schemas.openxmlformats.org/officeDocument/2006/relationships/oleObject" Target="embeddings/oleObject39.bin"/><Relationship Id="rId136" Type="http://schemas.openxmlformats.org/officeDocument/2006/relationships/image" Target="media/image66.wmf"/><Relationship Id="rId157" Type="http://schemas.openxmlformats.org/officeDocument/2006/relationships/oleObject" Target="embeddings/oleObject60.bin"/><Relationship Id="rId178" Type="http://schemas.openxmlformats.org/officeDocument/2006/relationships/image" Target="media/image87.wmf"/><Relationship Id="rId61" Type="http://schemas.openxmlformats.org/officeDocument/2006/relationships/oleObject" Target="embeddings/oleObject12.bin"/><Relationship Id="rId82" Type="http://schemas.openxmlformats.org/officeDocument/2006/relationships/image" Target="media/image39.wmf"/><Relationship Id="rId199" Type="http://schemas.openxmlformats.org/officeDocument/2006/relationships/image" Target="media/image96.wmf"/><Relationship Id="rId203" Type="http://schemas.openxmlformats.org/officeDocument/2006/relationships/oleObject" Target="embeddings/oleObject85.bin"/><Relationship Id="rId19" Type="http://schemas.openxmlformats.org/officeDocument/2006/relationships/package" Target="embeddings/Microsoft_Visio_Drawing6.vsdx"/><Relationship Id="rId224" Type="http://schemas.openxmlformats.org/officeDocument/2006/relationships/oleObject" Target="embeddings/oleObject99.bin"/><Relationship Id="rId30" Type="http://schemas.openxmlformats.org/officeDocument/2006/relationships/image" Target="media/image13.emf"/><Relationship Id="rId105" Type="http://schemas.openxmlformats.org/officeDocument/2006/relationships/oleObject" Target="embeddings/oleObject34.bin"/><Relationship Id="rId126" Type="http://schemas.openxmlformats.org/officeDocument/2006/relationships/image" Target="media/image61.wmf"/><Relationship Id="rId147" Type="http://schemas.openxmlformats.org/officeDocument/2006/relationships/oleObject" Target="embeddings/oleObject55.bin"/><Relationship Id="rId168" Type="http://schemas.openxmlformats.org/officeDocument/2006/relationships/image" Target="media/image82.wmf"/><Relationship Id="rId51" Type="http://schemas.openxmlformats.org/officeDocument/2006/relationships/oleObject" Target="embeddings/oleObject7.bin"/><Relationship Id="rId72" Type="http://schemas.openxmlformats.org/officeDocument/2006/relationships/image" Target="media/image34.wmf"/><Relationship Id="rId93" Type="http://schemas.openxmlformats.org/officeDocument/2006/relationships/oleObject" Target="embeddings/oleObject28.bin"/><Relationship Id="rId189" Type="http://schemas.openxmlformats.org/officeDocument/2006/relationships/image" Target="media/image92.wmf"/><Relationship Id="rId3" Type="http://schemas.openxmlformats.org/officeDocument/2006/relationships/webSettings" Target="webSettings.xml"/><Relationship Id="rId214" Type="http://schemas.openxmlformats.org/officeDocument/2006/relationships/oleObject" Target="embeddings/oleObject92.bin"/><Relationship Id="rId235" Type="http://schemas.openxmlformats.org/officeDocument/2006/relationships/hyperlink" Target="http://www.gov.cn/zhengce/content/2015-10/09/content_10214.htm" TargetMode="External"/><Relationship Id="rId116" Type="http://schemas.openxmlformats.org/officeDocument/2006/relationships/image" Target="media/image56.wmf"/><Relationship Id="rId137" Type="http://schemas.openxmlformats.org/officeDocument/2006/relationships/oleObject" Target="embeddings/oleObject50.bin"/><Relationship Id="rId158" Type="http://schemas.openxmlformats.org/officeDocument/2006/relationships/image" Target="media/image77.wmf"/><Relationship Id="rId20" Type="http://schemas.openxmlformats.org/officeDocument/2006/relationships/image" Target="media/image8.emf"/><Relationship Id="rId41" Type="http://schemas.openxmlformats.org/officeDocument/2006/relationships/oleObject" Target="embeddings/oleObject2.bin"/><Relationship Id="rId62" Type="http://schemas.openxmlformats.org/officeDocument/2006/relationships/image" Target="media/image29.wmf"/><Relationship Id="rId83" Type="http://schemas.openxmlformats.org/officeDocument/2006/relationships/oleObject" Target="embeddings/oleObject23.bin"/><Relationship Id="rId179" Type="http://schemas.openxmlformats.org/officeDocument/2006/relationships/oleObject" Target="embeddings/oleObject71.bin"/><Relationship Id="rId190" Type="http://schemas.openxmlformats.org/officeDocument/2006/relationships/oleObject" Target="embeddings/oleObject77.bin"/><Relationship Id="rId204" Type="http://schemas.openxmlformats.org/officeDocument/2006/relationships/oleObject" Target="embeddings/oleObject86.bin"/><Relationship Id="rId225" Type="http://schemas.openxmlformats.org/officeDocument/2006/relationships/oleObject" Target="embeddings/oleObject100.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278</TotalTime>
  <Pages>22</Pages>
  <Words>5387</Words>
  <Characters>30711</Characters>
  <Application>Microsoft Office Word</Application>
  <DocSecurity>0</DocSecurity>
  <Lines>255</Lines>
  <Paragraphs>72</Paragraphs>
  <ScaleCrop>false</ScaleCrop>
  <Company/>
  <LinksUpToDate>false</LinksUpToDate>
  <CharactersWithSpaces>36026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 超</dc:creator>
  <cp:keywords/>
  <dc:description/>
  <cp:lastModifiedBy>徐 超</cp:lastModifiedBy>
  <cp:revision>7</cp:revision>
  <dcterms:created xsi:type="dcterms:W3CDTF">2023-06-30T07:09:00Z</dcterms:created>
  <dcterms:modified xsi:type="dcterms:W3CDTF">2023-07-12T08:32:00Z</dcterms:modified>
</cp:coreProperties>
</file>