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113B" w14:textId="547BD3C0" w:rsidR="00BD684F" w:rsidRPr="006D7284" w:rsidRDefault="00BD684F" w:rsidP="008A18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D72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6D7284" w:rsidRPr="006D728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D728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18BB"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Identification </w:t>
      </w:r>
      <w:r w:rsidRPr="006D7284">
        <w:rPr>
          <w:rFonts w:ascii="Times New Roman" w:hAnsi="Times New Roman" w:cs="Times New Roman"/>
          <w:sz w:val="24"/>
          <w:szCs w:val="24"/>
          <w:lang w:val="en-US"/>
        </w:rPr>
        <w:t>and reference of all the proteins used to construct the phylogenetic tree. The sugar transporters identified in this study are highlighted in red.</w:t>
      </w:r>
      <w:r w:rsidR="008A18BB"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The identification numbers can be searched in JGI Genome Portal (genome.jgi.doe.gov/portal) in the genomes: </w:t>
      </w:r>
      <w:r w:rsidR="008A18BB" w:rsidRPr="006D7284">
        <w:rPr>
          <w:rFonts w:ascii="Times New Roman" w:hAnsi="Times New Roman" w:cs="Times New Roman"/>
          <w:i/>
          <w:sz w:val="24"/>
          <w:szCs w:val="24"/>
          <w:lang w:val="en-US"/>
        </w:rPr>
        <w:t>Aspergillus nidulans</w:t>
      </w:r>
      <w:r w:rsidR="008A18BB"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A18BB" w:rsidRPr="006D7284">
        <w:rPr>
          <w:rFonts w:ascii="Times New Roman" w:hAnsi="Times New Roman" w:cs="Times New Roman"/>
          <w:i/>
          <w:sz w:val="24"/>
          <w:szCs w:val="24"/>
          <w:lang w:val="en-US"/>
        </w:rPr>
        <w:t>Aspergillus niger</w:t>
      </w:r>
      <w:r w:rsidR="008A18BB"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NRRL3, </w:t>
      </w:r>
      <w:r w:rsidR="008A18BB" w:rsidRPr="006D7284">
        <w:rPr>
          <w:rFonts w:ascii="Times New Roman" w:hAnsi="Times New Roman" w:cs="Times New Roman"/>
          <w:i/>
          <w:sz w:val="24"/>
          <w:szCs w:val="24"/>
          <w:lang w:val="en-US"/>
        </w:rPr>
        <w:t>Neurospora crassa</w:t>
      </w:r>
      <w:r w:rsidR="008A18BB"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clade B and </w:t>
      </w:r>
      <w:r w:rsidR="008A18BB" w:rsidRPr="006D7284">
        <w:rPr>
          <w:rFonts w:ascii="Times New Roman" w:hAnsi="Times New Roman" w:cs="Times New Roman"/>
          <w:i/>
          <w:sz w:val="24"/>
          <w:szCs w:val="24"/>
          <w:lang w:val="en-US"/>
        </w:rPr>
        <w:t>Trichoderma reesei</w:t>
      </w:r>
      <w:r w:rsidR="008A18BB"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v2.0.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41"/>
        <w:gridCol w:w="1449"/>
        <w:gridCol w:w="1472"/>
        <w:gridCol w:w="1453"/>
        <w:gridCol w:w="1323"/>
        <w:gridCol w:w="1256"/>
      </w:tblGrid>
      <w:tr w:rsidR="00BD684F" w:rsidRPr="006D7284" w14:paraId="07910901" w14:textId="77777777" w:rsidTr="00D55EF9">
        <w:trPr>
          <w:trHeight w:val="1215"/>
          <w:jc w:val="center"/>
        </w:trPr>
        <w:tc>
          <w:tcPr>
            <w:tcW w:w="1541" w:type="dxa"/>
            <w:shd w:val="clear" w:color="000000" w:fill="FDD7D7"/>
            <w:vAlign w:val="center"/>
          </w:tcPr>
          <w:p w14:paraId="7A73D487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Clade A (Unkown - 38)</w:t>
            </w:r>
          </w:p>
        </w:tc>
        <w:tc>
          <w:tcPr>
            <w:tcW w:w="1456" w:type="dxa"/>
            <w:vAlign w:val="center"/>
          </w:tcPr>
          <w:p w14:paraId="48AD45EA" w14:textId="77777777" w:rsidR="00BD684F" w:rsidRPr="006D7284" w:rsidRDefault="00873AE8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  <w:tc>
          <w:tcPr>
            <w:tcW w:w="1473" w:type="dxa"/>
            <w:shd w:val="clear" w:color="000000" w:fill="F2D6FA"/>
            <w:vAlign w:val="center"/>
          </w:tcPr>
          <w:p w14:paraId="3A5FFA0D" w14:textId="340BD9DD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Clade B (</w:t>
            </w:r>
            <w:r w:rsidR="00B95C09"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Mainly fructose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- 37)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F08889C" w14:textId="77777777" w:rsidR="00BD684F" w:rsidRPr="006D7284" w:rsidRDefault="00873AE8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  <w:tc>
          <w:tcPr>
            <w:tcW w:w="1305" w:type="dxa"/>
            <w:shd w:val="clear" w:color="000000" w:fill="E5E2FE"/>
            <w:vAlign w:val="center"/>
          </w:tcPr>
          <w:p w14:paraId="556D91E0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Clade C 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(Mainly glucose - 26)</w:t>
            </w:r>
          </w:p>
        </w:tc>
        <w:tc>
          <w:tcPr>
            <w:tcW w:w="1257" w:type="dxa"/>
            <w:vAlign w:val="center"/>
          </w:tcPr>
          <w:p w14:paraId="678229F8" w14:textId="77777777" w:rsidR="00BD684F" w:rsidRPr="006D7284" w:rsidRDefault="00873AE8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Ref.</w:t>
            </w:r>
          </w:p>
        </w:tc>
      </w:tr>
      <w:tr w:rsidR="00BD684F" w:rsidRPr="006D7284" w14:paraId="6D6A2519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6213332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Ncr197606</w:t>
            </w:r>
          </w:p>
        </w:tc>
        <w:tc>
          <w:tcPr>
            <w:tcW w:w="1456" w:type="dxa"/>
            <w:vAlign w:val="center"/>
          </w:tcPr>
          <w:p w14:paraId="159DECBC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668F970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Ang9728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DA2B4C0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55FCFA39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Ang7422</w:t>
            </w:r>
          </w:p>
        </w:tc>
        <w:tc>
          <w:tcPr>
            <w:tcW w:w="1257" w:type="dxa"/>
            <w:vAlign w:val="center"/>
          </w:tcPr>
          <w:p w14:paraId="651839B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D684F" w:rsidRPr="006D7284" w14:paraId="229B28E3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1C1E1C3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Ncr69494</w:t>
            </w:r>
          </w:p>
        </w:tc>
        <w:tc>
          <w:tcPr>
            <w:tcW w:w="1456" w:type="dxa"/>
            <w:vAlign w:val="center"/>
          </w:tcPr>
          <w:p w14:paraId="4A2CD4ED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4F1605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And8262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B0AA894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52F1F29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Ncr445176</w:t>
            </w:r>
          </w:p>
        </w:tc>
        <w:tc>
          <w:tcPr>
            <w:tcW w:w="1257" w:type="dxa"/>
            <w:vAlign w:val="center"/>
          </w:tcPr>
          <w:p w14:paraId="26F51108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Li et al., 2014</w:t>
            </w:r>
          </w:p>
        </w:tc>
      </w:tr>
      <w:tr w:rsidR="00BD684F" w:rsidRPr="006D7284" w14:paraId="06C9A4F9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57C6328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Tre121441</w:t>
            </w:r>
          </w:p>
        </w:tc>
        <w:tc>
          <w:tcPr>
            <w:tcW w:w="1456" w:type="dxa"/>
            <w:vAlign w:val="center"/>
          </w:tcPr>
          <w:p w14:paraId="7FF4D570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6EAD16B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Ang379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14D02B0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026CC0D4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Ncr490007</w:t>
            </w:r>
          </w:p>
        </w:tc>
        <w:tc>
          <w:tcPr>
            <w:tcW w:w="1257" w:type="dxa"/>
            <w:vAlign w:val="center"/>
          </w:tcPr>
          <w:p w14:paraId="212E42E9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Wang et al., 2017</w:t>
            </w:r>
          </w:p>
        </w:tc>
      </w:tr>
      <w:tr w:rsidR="00BD684F" w:rsidRPr="006D7284" w14:paraId="4E4B38F7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00CA91C1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And4763</w:t>
            </w:r>
          </w:p>
        </w:tc>
        <w:tc>
          <w:tcPr>
            <w:tcW w:w="1456" w:type="dxa"/>
            <w:vAlign w:val="center"/>
          </w:tcPr>
          <w:p w14:paraId="7646582A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03B12A8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Ncr512898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3EBA1E0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051F5607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Tre106556</w:t>
            </w:r>
          </w:p>
        </w:tc>
        <w:tc>
          <w:tcPr>
            <w:tcW w:w="1257" w:type="dxa"/>
            <w:vAlign w:val="center"/>
          </w:tcPr>
          <w:p w14:paraId="1E340FB4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2B7295DC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6D54DFF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Ang4421</w:t>
            </w:r>
          </w:p>
        </w:tc>
        <w:tc>
          <w:tcPr>
            <w:tcW w:w="1456" w:type="dxa"/>
            <w:vAlign w:val="center"/>
          </w:tcPr>
          <w:p w14:paraId="301E098D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0B613EDE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Tre123809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CB5798E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49050B2F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And4453</w:t>
            </w:r>
          </w:p>
        </w:tc>
        <w:tc>
          <w:tcPr>
            <w:tcW w:w="1257" w:type="dxa"/>
            <w:vAlign w:val="center"/>
          </w:tcPr>
          <w:p w14:paraId="618AF8AB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65903096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65EBD55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Ncr395478</w:t>
            </w:r>
          </w:p>
        </w:tc>
        <w:tc>
          <w:tcPr>
            <w:tcW w:w="1456" w:type="dxa"/>
            <w:vAlign w:val="center"/>
          </w:tcPr>
          <w:p w14:paraId="23634757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2B48FF3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Ang11807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40331B8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Coelho et al., 2013, de Vries et al., 2017</w:t>
            </w:r>
          </w:p>
        </w:tc>
        <w:tc>
          <w:tcPr>
            <w:tcW w:w="1305" w:type="dxa"/>
            <w:shd w:val="clear" w:color="000000" w:fill="E5E2FE"/>
            <w:vAlign w:val="center"/>
          </w:tcPr>
          <w:p w14:paraId="199754E2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Ang5973</w:t>
            </w:r>
          </w:p>
        </w:tc>
        <w:tc>
          <w:tcPr>
            <w:tcW w:w="1257" w:type="dxa"/>
            <w:vAlign w:val="center"/>
          </w:tcPr>
          <w:p w14:paraId="5DA0314D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de Vries et al., 2017</w:t>
            </w:r>
          </w:p>
        </w:tc>
      </w:tr>
      <w:tr w:rsidR="00BD684F" w:rsidRPr="006D7284" w14:paraId="04A837A6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67A4CD9F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Tre44175</w:t>
            </w:r>
          </w:p>
        </w:tc>
        <w:tc>
          <w:tcPr>
            <w:tcW w:w="1456" w:type="dxa"/>
            <w:vAlign w:val="center"/>
          </w:tcPr>
          <w:p w14:paraId="38713284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69ABBF0D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Ang3702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CCD5266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Coelho et al., 2013</w:t>
            </w:r>
          </w:p>
        </w:tc>
        <w:tc>
          <w:tcPr>
            <w:tcW w:w="1305" w:type="dxa"/>
            <w:shd w:val="clear" w:color="000000" w:fill="E5E2FE"/>
            <w:vAlign w:val="center"/>
          </w:tcPr>
          <w:p w14:paraId="6BDF1CD8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Ang8621</w:t>
            </w:r>
          </w:p>
        </w:tc>
        <w:tc>
          <w:tcPr>
            <w:tcW w:w="1257" w:type="dxa"/>
            <w:vAlign w:val="center"/>
          </w:tcPr>
          <w:p w14:paraId="69628C2B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de Vries et al., 2017</w:t>
            </w:r>
          </w:p>
        </w:tc>
      </w:tr>
      <w:tr w:rsidR="00BD684F" w:rsidRPr="006D7284" w14:paraId="1622BB7B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446B8F9B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Ang3935</w:t>
            </w:r>
          </w:p>
        </w:tc>
        <w:tc>
          <w:tcPr>
            <w:tcW w:w="1456" w:type="dxa"/>
            <w:vAlign w:val="center"/>
          </w:tcPr>
          <w:p w14:paraId="6D70FEE7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22EFDCB4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And9373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6F2B7BC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087F990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Tre62380</w:t>
            </w:r>
          </w:p>
        </w:tc>
        <w:tc>
          <w:tcPr>
            <w:tcW w:w="1257" w:type="dxa"/>
            <w:vAlign w:val="center"/>
          </w:tcPr>
          <w:p w14:paraId="221EE422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Sloothaak et al., 2016</w:t>
            </w:r>
          </w:p>
        </w:tc>
      </w:tr>
      <w:tr w:rsidR="00BD684F" w:rsidRPr="006D7284" w14:paraId="69B4D64A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4D7F09F7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Tre80875</w:t>
            </w:r>
          </w:p>
        </w:tc>
        <w:tc>
          <w:tcPr>
            <w:tcW w:w="1456" w:type="dxa"/>
            <w:vAlign w:val="center"/>
          </w:tcPr>
          <w:p w14:paraId="1DAE2FFC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E73959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Tre60945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33D85EF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1A480CC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And1796</w:t>
            </w:r>
          </w:p>
        </w:tc>
        <w:tc>
          <w:tcPr>
            <w:tcW w:w="1257" w:type="dxa"/>
            <w:vAlign w:val="center"/>
          </w:tcPr>
          <w:p w14:paraId="591DDD04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329E28E0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598DCE0A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Ang4846</w:t>
            </w:r>
          </w:p>
        </w:tc>
        <w:tc>
          <w:tcPr>
            <w:tcW w:w="1456" w:type="dxa"/>
            <w:vAlign w:val="center"/>
          </w:tcPr>
          <w:p w14:paraId="30264AD2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4811376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Ang3505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78821F8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1C8C0AFA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And8742</w:t>
            </w:r>
          </w:p>
        </w:tc>
        <w:tc>
          <w:tcPr>
            <w:tcW w:w="1257" w:type="dxa"/>
            <w:vAlign w:val="center"/>
          </w:tcPr>
          <w:p w14:paraId="438DD12B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7F3B9072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7892F37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Ang11109</w:t>
            </w:r>
          </w:p>
        </w:tc>
        <w:tc>
          <w:tcPr>
            <w:tcW w:w="1456" w:type="dxa"/>
            <w:vAlign w:val="center"/>
          </w:tcPr>
          <w:p w14:paraId="3891F644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52A15BCE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And6978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34BC428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5CB0EF99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Ang8911</w:t>
            </w:r>
          </w:p>
        </w:tc>
        <w:tc>
          <w:tcPr>
            <w:tcW w:w="1257" w:type="dxa"/>
            <w:vAlign w:val="center"/>
          </w:tcPr>
          <w:p w14:paraId="0AE49BD9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Sloothaak et al., 2015</w:t>
            </w:r>
          </w:p>
        </w:tc>
      </w:tr>
      <w:tr w:rsidR="00BD684F" w:rsidRPr="006D7284" w14:paraId="3C8C1081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2B216398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Ang9127</w:t>
            </w:r>
          </w:p>
        </w:tc>
        <w:tc>
          <w:tcPr>
            <w:tcW w:w="1456" w:type="dxa"/>
            <w:vAlign w:val="center"/>
          </w:tcPr>
          <w:p w14:paraId="3AF69390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2087D0E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And8234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5653237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66441FBA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Ncr180834</w:t>
            </w:r>
          </w:p>
        </w:tc>
        <w:tc>
          <w:tcPr>
            <w:tcW w:w="1257" w:type="dxa"/>
            <w:vAlign w:val="center"/>
          </w:tcPr>
          <w:p w14:paraId="5E8201CD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5C64BBE7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6462087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Tre123702</w:t>
            </w:r>
          </w:p>
        </w:tc>
        <w:tc>
          <w:tcPr>
            <w:tcW w:w="1456" w:type="dxa"/>
            <w:vAlign w:val="center"/>
          </w:tcPr>
          <w:p w14:paraId="1FEAC04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0BDE31FE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Ang3021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6308F79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6FFD099E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Ncr471140</w:t>
            </w:r>
          </w:p>
        </w:tc>
        <w:tc>
          <w:tcPr>
            <w:tcW w:w="1257" w:type="dxa"/>
            <w:vAlign w:val="center"/>
          </w:tcPr>
          <w:p w14:paraId="5966EB7B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Wang et al., 2017</w:t>
            </w:r>
          </w:p>
        </w:tc>
      </w:tr>
      <w:tr w:rsidR="00BD684F" w:rsidRPr="006D7284" w14:paraId="778C007B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1F896E2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Ncr493528</w:t>
            </w:r>
          </w:p>
        </w:tc>
        <w:tc>
          <w:tcPr>
            <w:tcW w:w="1456" w:type="dxa"/>
            <w:vAlign w:val="center"/>
          </w:tcPr>
          <w:p w14:paraId="76548558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238C685F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And888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C8CD176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214C8A9D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Tre47710</w:t>
            </w:r>
          </w:p>
        </w:tc>
        <w:tc>
          <w:tcPr>
            <w:tcW w:w="1257" w:type="dxa"/>
            <w:vAlign w:val="center"/>
          </w:tcPr>
          <w:p w14:paraId="106E6E59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Zhang et al., 2013, Wang et al., 2015, Zhang et al., 2015</w:t>
            </w:r>
          </w:p>
        </w:tc>
      </w:tr>
      <w:tr w:rsidR="00BD684F" w:rsidRPr="006D7284" w14:paraId="56D06D10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50FB58B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Tre82037</w:t>
            </w:r>
          </w:p>
        </w:tc>
        <w:tc>
          <w:tcPr>
            <w:tcW w:w="1456" w:type="dxa"/>
            <w:vAlign w:val="center"/>
          </w:tcPr>
          <w:p w14:paraId="5586F27E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511A457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Ang8232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0DA6BE9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566A760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Ncr283880</w:t>
            </w:r>
          </w:p>
        </w:tc>
        <w:tc>
          <w:tcPr>
            <w:tcW w:w="1257" w:type="dxa"/>
            <w:vAlign w:val="center"/>
          </w:tcPr>
          <w:p w14:paraId="4D3DCC38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46CA4CE2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14F4EE29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Ang7456</w:t>
            </w:r>
          </w:p>
        </w:tc>
        <w:tc>
          <w:tcPr>
            <w:tcW w:w="1456" w:type="dxa"/>
            <w:vAlign w:val="center"/>
          </w:tcPr>
          <w:p w14:paraId="13614B3A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168FA99E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Tre80767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06AD90F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3E15D2F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Ang3147</w:t>
            </w:r>
          </w:p>
        </w:tc>
        <w:tc>
          <w:tcPr>
            <w:tcW w:w="1257" w:type="dxa"/>
            <w:vAlign w:val="center"/>
          </w:tcPr>
          <w:p w14:paraId="664A2DC2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Vankuyk et al., 2004, Jørgensen et al., 2007</w:t>
            </w:r>
          </w:p>
        </w:tc>
      </w:tr>
      <w:tr w:rsidR="00BD684F" w:rsidRPr="006D7284" w14:paraId="529B1548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59F45909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And10348</w:t>
            </w:r>
          </w:p>
        </w:tc>
        <w:tc>
          <w:tcPr>
            <w:tcW w:w="1456" w:type="dxa"/>
            <w:vAlign w:val="center"/>
          </w:tcPr>
          <w:p w14:paraId="0E088D6F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792682A9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Ncr160226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56F7518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2FEC028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And4727</w:t>
            </w:r>
          </w:p>
        </w:tc>
        <w:tc>
          <w:tcPr>
            <w:tcW w:w="1257" w:type="dxa"/>
            <w:vAlign w:val="center"/>
          </w:tcPr>
          <w:p w14:paraId="0C2A6CC2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Dos Reis et al., 2013, Reis et al., 2016, Dos Reis et al., 2017</w:t>
            </w:r>
          </w:p>
        </w:tc>
      </w:tr>
      <w:tr w:rsidR="00BD684F" w:rsidRPr="006D7284" w14:paraId="1EECF308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228C5DF3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Ang9931</w:t>
            </w:r>
          </w:p>
        </w:tc>
        <w:tc>
          <w:tcPr>
            <w:tcW w:w="1456" w:type="dxa"/>
            <w:vAlign w:val="center"/>
          </w:tcPr>
          <w:p w14:paraId="7DFCF13D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6BBFB9A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Ncr408824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3543204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6B392192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And1082</w:t>
            </w:r>
          </w:p>
        </w:tc>
        <w:tc>
          <w:tcPr>
            <w:tcW w:w="1257" w:type="dxa"/>
            <w:vAlign w:val="center"/>
          </w:tcPr>
          <w:p w14:paraId="09C9D494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Forment et al., 2014, Dos Reis et al., 2013</w:t>
            </w:r>
          </w:p>
        </w:tc>
      </w:tr>
      <w:tr w:rsidR="00BD684F" w:rsidRPr="006D7284" w14:paraId="7921A3DB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03343567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Ang5607</w:t>
            </w:r>
          </w:p>
        </w:tc>
        <w:tc>
          <w:tcPr>
            <w:tcW w:w="1456" w:type="dxa"/>
            <w:vAlign w:val="center"/>
          </w:tcPr>
          <w:p w14:paraId="04F16C71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CD9CB1F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Ncr47687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A524B35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121BEA7A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Ncr245379</w:t>
            </w:r>
          </w:p>
        </w:tc>
        <w:tc>
          <w:tcPr>
            <w:tcW w:w="1257" w:type="dxa"/>
            <w:vAlign w:val="center"/>
          </w:tcPr>
          <w:p w14:paraId="53FF02F7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Olmedo et al., 2018</w:t>
            </w:r>
          </w:p>
        </w:tc>
      </w:tr>
      <w:tr w:rsidR="00BD684F" w:rsidRPr="006D7284" w14:paraId="794EF795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1A97F881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Ang2859</w:t>
            </w:r>
          </w:p>
        </w:tc>
        <w:tc>
          <w:tcPr>
            <w:tcW w:w="1456" w:type="dxa"/>
            <w:vAlign w:val="center"/>
          </w:tcPr>
          <w:p w14:paraId="53252EB9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547E627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And4789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F93973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2C1BFC3B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Tre72383</w:t>
            </w:r>
          </w:p>
        </w:tc>
        <w:tc>
          <w:tcPr>
            <w:tcW w:w="1257" w:type="dxa"/>
            <w:vAlign w:val="center"/>
          </w:tcPr>
          <w:p w14:paraId="48A83D92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04BC378D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657CFE6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Tre60988</w:t>
            </w:r>
          </w:p>
        </w:tc>
        <w:tc>
          <w:tcPr>
            <w:tcW w:w="1456" w:type="dxa"/>
            <w:vAlign w:val="center"/>
          </w:tcPr>
          <w:p w14:paraId="07385EDB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189BBC3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Ang4386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98F8C54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030734E8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And7483</w:t>
            </w:r>
          </w:p>
        </w:tc>
        <w:tc>
          <w:tcPr>
            <w:tcW w:w="1257" w:type="dxa"/>
            <w:vAlign w:val="center"/>
          </w:tcPr>
          <w:p w14:paraId="46855936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Dos Reis et al., 2013</w:t>
            </w:r>
          </w:p>
        </w:tc>
      </w:tr>
      <w:tr w:rsidR="00BD684F" w:rsidRPr="006D7284" w14:paraId="0F5313BA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43ABD8EA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And9293</w:t>
            </w:r>
          </w:p>
        </w:tc>
        <w:tc>
          <w:tcPr>
            <w:tcW w:w="1456" w:type="dxa"/>
            <w:vAlign w:val="center"/>
          </w:tcPr>
          <w:p w14:paraId="32AD67CB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4173A7F8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And8901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CFFAB0A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47515F39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Ang3879</w:t>
            </w:r>
          </w:p>
        </w:tc>
        <w:tc>
          <w:tcPr>
            <w:tcW w:w="1257" w:type="dxa"/>
            <w:vAlign w:val="center"/>
          </w:tcPr>
          <w:p w14:paraId="17BED737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Sloothaak et al., 2015</w:t>
            </w:r>
          </w:p>
        </w:tc>
      </w:tr>
      <w:tr w:rsidR="00BD684F" w:rsidRPr="006D7284" w14:paraId="5F4C5A9A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012889A3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Ang10198</w:t>
            </w:r>
          </w:p>
        </w:tc>
        <w:tc>
          <w:tcPr>
            <w:tcW w:w="1456" w:type="dxa"/>
            <w:vAlign w:val="center"/>
          </w:tcPr>
          <w:p w14:paraId="0B34D523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04E1458F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Ang815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1363383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2762FF65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Tre63966</w:t>
            </w:r>
          </w:p>
        </w:tc>
        <w:tc>
          <w:tcPr>
            <w:tcW w:w="1257" w:type="dxa"/>
            <w:vAlign w:val="center"/>
          </w:tcPr>
          <w:p w14:paraId="1BEC9CE9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Jiang et al., 2020</w:t>
            </w:r>
          </w:p>
        </w:tc>
      </w:tr>
      <w:tr w:rsidR="00BD684F" w:rsidRPr="006D7284" w14:paraId="3E0A6E08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0F3CBC7C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Ang6839</w:t>
            </w:r>
          </w:p>
        </w:tc>
        <w:tc>
          <w:tcPr>
            <w:tcW w:w="1456" w:type="dxa"/>
            <w:vAlign w:val="center"/>
          </w:tcPr>
          <w:p w14:paraId="2817A229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2DB4D2D1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Tre80058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D086030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155ED72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Ncr405682</w:t>
            </w:r>
          </w:p>
        </w:tc>
        <w:tc>
          <w:tcPr>
            <w:tcW w:w="1257" w:type="dxa"/>
            <w:vAlign w:val="center"/>
          </w:tcPr>
          <w:p w14:paraId="726F9740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1395CBBC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12C057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Tre106118</w:t>
            </w:r>
          </w:p>
        </w:tc>
        <w:tc>
          <w:tcPr>
            <w:tcW w:w="1456" w:type="dxa"/>
            <w:vAlign w:val="center"/>
          </w:tcPr>
          <w:p w14:paraId="00D9A668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8D19BE7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And10594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C56C8A1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085BBA62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And3082</w:t>
            </w:r>
          </w:p>
        </w:tc>
        <w:tc>
          <w:tcPr>
            <w:tcW w:w="1257" w:type="dxa"/>
            <w:vAlign w:val="center"/>
          </w:tcPr>
          <w:p w14:paraId="4209F8AD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dos Reis et al., 2013</w:t>
            </w:r>
          </w:p>
        </w:tc>
      </w:tr>
      <w:tr w:rsidR="00BD684F" w:rsidRPr="006D7284" w14:paraId="11C22C81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74B59853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Ncr272876</w:t>
            </w:r>
          </w:p>
        </w:tc>
        <w:tc>
          <w:tcPr>
            <w:tcW w:w="1456" w:type="dxa"/>
            <w:vAlign w:val="center"/>
          </w:tcPr>
          <w:p w14:paraId="75A1AEB8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56B8D1BD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Ang11740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B53141C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shd w:val="clear" w:color="000000" w:fill="E5E2FE"/>
            <w:vAlign w:val="center"/>
          </w:tcPr>
          <w:p w14:paraId="0D371E7D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Ncr524132</w:t>
            </w:r>
          </w:p>
        </w:tc>
        <w:tc>
          <w:tcPr>
            <w:tcW w:w="1257" w:type="dxa"/>
            <w:vAlign w:val="center"/>
          </w:tcPr>
          <w:p w14:paraId="16994A40" w14:textId="77777777" w:rsidR="00BD684F" w:rsidRPr="006D7284" w:rsidRDefault="003430D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Wang et al., 2017</w:t>
            </w:r>
          </w:p>
        </w:tc>
      </w:tr>
      <w:tr w:rsidR="00BD684F" w:rsidRPr="006D7284" w14:paraId="007C37E6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61320DA1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Tre45868</w:t>
            </w:r>
          </w:p>
        </w:tc>
        <w:tc>
          <w:tcPr>
            <w:tcW w:w="1456" w:type="dxa"/>
            <w:vAlign w:val="center"/>
          </w:tcPr>
          <w:p w14:paraId="5841BF3D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6D527A9F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And3750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0372272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E312C7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2F8445F3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3BA9922F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879240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Ang3274</w:t>
            </w:r>
          </w:p>
        </w:tc>
        <w:tc>
          <w:tcPr>
            <w:tcW w:w="1456" w:type="dxa"/>
            <w:vAlign w:val="center"/>
          </w:tcPr>
          <w:p w14:paraId="1A673613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04923193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And8123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784907E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33A8258A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4B4EB09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7541295C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7359EDB6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And4366</w:t>
            </w:r>
          </w:p>
        </w:tc>
        <w:tc>
          <w:tcPr>
            <w:tcW w:w="1456" w:type="dxa"/>
            <w:vAlign w:val="center"/>
          </w:tcPr>
          <w:p w14:paraId="5C015ABF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B034680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Tre26160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7B472AC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309FDF9E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0526D8B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12828E42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5FDCB3A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Ang6060</w:t>
            </w:r>
          </w:p>
        </w:tc>
        <w:tc>
          <w:tcPr>
            <w:tcW w:w="1456" w:type="dxa"/>
            <w:vAlign w:val="center"/>
          </w:tcPr>
          <w:p w14:paraId="30E4A785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4EFB6658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And4879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1D920D52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0715C3F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90C28B5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55FBDEE1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5984009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Tre45852</w:t>
            </w:r>
          </w:p>
        </w:tc>
        <w:tc>
          <w:tcPr>
            <w:tcW w:w="1456" w:type="dxa"/>
            <w:vAlign w:val="center"/>
          </w:tcPr>
          <w:p w14:paraId="2CDD6CBE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45A175D6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Tre105260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E327126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02BB9E9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8880A31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35B018BB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AA238DA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And7278</w:t>
            </w:r>
          </w:p>
        </w:tc>
        <w:tc>
          <w:tcPr>
            <w:tcW w:w="1456" w:type="dxa"/>
            <w:vAlign w:val="center"/>
          </w:tcPr>
          <w:p w14:paraId="7C6BD83C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50537C38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Tre50618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DD14517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054478A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C495E36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0C29B0B3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FB192FA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Ang7894</w:t>
            </w:r>
          </w:p>
        </w:tc>
        <w:tc>
          <w:tcPr>
            <w:tcW w:w="1456" w:type="dxa"/>
            <w:vAlign w:val="center"/>
          </w:tcPr>
          <w:p w14:paraId="1A6060E2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7E716C54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And9287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055D57D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57EC09BB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53E254D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2D1FDE04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66C7F9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And6575</w:t>
            </w:r>
          </w:p>
        </w:tc>
        <w:tc>
          <w:tcPr>
            <w:tcW w:w="1456" w:type="dxa"/>
            <w:vAlign w:val="center"/>
          </w:tcPr>
          <w:p w14:paraId="7B66D4E2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301E1EE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Ang5659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A453CCD" w14:textId="77777777" w:rsidR="00BD684F" w:rsidRPr="006D7284" w:rsidRDefault="00873AE8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sz w:val="24"/>
                <w:szCs w:val="24"/>
              </w:rPr>
              <w:t>de Vries et al., 2017</w:t>
            </w:r>
          </w:p>
        </w:tc>
        <w:tc>
          <w:tcPr>
            <w:tcW w:w="1305" w:type="dxa"/>
            <w:vAlign w:val="center"/>
          </w:tcPr>
          <w:p w14:paraId="7D3A8067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485CD9E4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03DB4440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3A94FF4B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Tre81389</w:t>
            </w:r>
          </w:p>
        </w:tc>
        <w:tc>
          <w:tcPr>
            <w:tcW w:w="1456" w:type="dxa"/>
            <w:vAlign w:val="center"/>
          </w:tcPr>
          <w:p w14:paraId="0112B0CC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45153FB3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Tre75021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B399BB4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4C17405A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30C8F1E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28B2EA58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0DD5F045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Ang737</w:t>
            </w:r>
          </w:p>
        </w:tc>
        <w:tc>
          <w:tcPr>
            <w:tcW w:w="1456" w:type="dxa"/>
            <w:vAlign w:val="center"/>
          </w:tcPr>
          <w:p w14:paraId="636F3033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3B990A04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Ncr157937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9220E19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A83BC56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ADCEE69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16675CB3" w14:textId="77777777" w:rsidTr="00D55EF9">
        <w:trPr>
          <w:trHeight w:val="375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72D4EE49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Ncr395454</w:t>
            </w:r>
          </w:p>
        </w:tc>
        <w:tc>
          <w:tcPr>
            <w:tcW w:w="1456" w:type="dxa"/>
            <w:vAlign w:val="center"/>
          </w:tcPr>
          <w:p w14:paraId="6DC648D3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shd w:val="clear" w:color="000000" w:fill="F2D6FA"/>
            <w:vAlign w:val="center"/>
          </w:tcPr>
          <w:p w14:paraId="6AE4AC7A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Tre68812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1B9BED4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2DDAA442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37DC3844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D684F" w:rsidRPr="006D7284" w14:paraId="418D77CE" w14:textId="77777777" w:rsidTr="00D55EF9">
        <w:trPr>
          <w:trHeight w:val="300"/>
          <w:jc w:val="center"/>
        </w:trPr>
        <w:tc>
          <w:tcPr>
            <w:tcW w:w="1541" w:type="dxa"/>
            <w:shd w:val="clear" w:color="000000" w:fill="FDD7D7"/>
            <w:noWrap/>
            <w:vAlign w:val="center"/>
          </w:tcPr>
          <w:p w14:paraId="165C0A42" w14:textId="77777777" w:rsidR="00BD684F" w:rsidRPr="006D7284" w:rsidRDefault="00BD684F" w:rsidP="008176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Tre77552</w:t>
            </w:r>
          </w:p>
        </w:tc>
        <w:tc>
          <w:tcPr>
            <w:tcW w:w="1456" w:type="dxa"/>
            <w:vAlign w:val="center"/>
          </w:tcPr>
          <w:p w14:paraId="64024789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vAlign w:val="center"/>
          </w:tcPr>
          <w:p w14:paraId="467F5080" w14:textId="77777777" w:rsidR="00BD684F" w:rsidRPr="006D7284" w:rsidRDefault="00BD684F" w:rsidP="00817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14:paraId="1D401066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14:paraId="3DC1E0FC" w14:textId="77777777" w:rsidR="00BD684F" w:rsidRPr="006D7284" w:rsidRDefault="00BD684F" w:rsidP="0081765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51E10BC5" w14:textId="77777777" w:rsidR="00BD684F" w:rsidRPr="006D7284" w:rsidRDefault="00BD684F" w:rsidP="008176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B3A019C" w14:textId="77777777" w:rsidR="00A975EC" w:rsidRPr="006D7284" w:rsidRDefault="00A975EC">
      <w:pPr>
        <w:rPr>
          <w:rFonts w:ascii="Times New Roman" w:hAnsi="Times New Roman" w:cs="Times New Roman"/>
          <w:sz w:val="24"/>
          <w:szCs w:val="24"/>
        </w:rPr>
      </w:pPr>
    </w:p>
    <w:p w14:paraId="11F4872D" w14:textId="77777777" w:rsidR="006D7284" w:rsidRDefault="006D7284" w:rsidP="008176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FDEE2FA" w14:textId="77777777" w:rsidR="006D7284" w:rsidRDefault="006D7284" w:rsidP="0081765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B5CAD77" w14:textId="6CF28B82" w:rsidR="00817650" w:rsidRPr="006D7284" w:rsidRDefault="00817650" w:rsidP="008176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D728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6D728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(Continued).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891"/>
        <w:gridCol w:w="1027"/>
        <w:gridCol w:w="1882"/>
        <w:gridCol w:w="1233"/>
        <w:gridCol w:w="1210"/>
        <w:gridCol w:w="1246"/>
      </w:tblGrid>
      <w:tr w:rsidR="00873AE8" w:rsidRPr="006D7284" w14:paraId="20BAF2A0" w14:textId="77777777" w:rsidTr="00D55EF9">
        <w:trPr>
          <w:trHeight w:val="1215"/>
        </w:trPr>
        <w:tc>
          <w:tcPr>
            <w:tcW w:w="2061" w:type="dxa"/>
            <w:shd w:val="clear" w:color="000000" w:fill="DBF4FD"/>
            <w:vAlign w:val="center"/>
            <w:hideMark/>
          </w:tcPr>
          <w:p w14:paraId="1D77885F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Clade D 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(Hexose, xylose - 54)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DB76BB2" w14:textId="77777777" w:rsidR="00817650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849" w:type="dxa"/>
            <w:shd w:val="clear" w:color="000000" w:fill="81FF81"/>
            <w:vAlign w:val="center"/>
          </w:tcPr>
          <w:p w14:paraId="50AB5492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Clade E 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 xml:space="preserve">(Galactofuranose, 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D-galacturonic acid - 40)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7D834C3" w14:textId="77777777" w:rsidR="00817650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805" w:type="dxa"/>
            <w:shd w:val="clear" w:color="000000" w:fill="BBFDA9"/>
            <w:vAlign w:val="center"/>
          </w:tcPr>
          <w:p w14:paraId="1C6D00DF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Clade F (Xylose - 18)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CC7314C" w14:textId="77777777" w:rsidR="00817650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</w:tr>
      <w:tr w:rsidR="00873AE8" w:rsidRPr="006D7284" w14:paraId="2BFB3097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3EFA989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And3117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EBC1EF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01FBA75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And10620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E50943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6453F93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Ang10134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48CE35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1DAC96C0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E83E77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Ncr523194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553E5E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7EA77354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Ang6866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900685B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Arentshorst et al., 2020</w:t>
            </w:r>
          </w:p>
        </w:tc>
        <w:tc>
          <w:tcPr>
            <w:tcW w:w="805" w:type="dxa"/>
            <w:shd w:val="clear" w:color="000000" w:fill="BBFDA9"/>
            <w:vAlign w:val="center"/>
          </w:tcPr>
          <w:p w14:paraId="1FB05B3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Ang1227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BA896C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74F638C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1200A6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Ang10141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53C1CA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2E235F6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And1352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E109F1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7EB4A5B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Ang7442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3469F0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1A27C72D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3BAADEE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And5139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53542A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074B674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Ang3902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2C6ABE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4ABD4F80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Ang3272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B9FBD23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Vries et al., 2017</w:t>
            </w:r>
          </w:p>
        </w:tc>
      </w:tr>
      <w:tr w:rsidR="00873AE8" w:rsidRPr="006D7284" w14:paraId="3B09B789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310CC90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Ang8653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684612B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Vries et al., 2017</w:t>
            </w:r>
          </w:p>
        </w:tc>
        <w:tc>
          <w:tcPr>
            <w:tcW w:w="1849" w:type="dxa"/>
            <w:shd w:val="clear" w:color="000000" w:fill="81FF81"/>
            <w:vAlign w:val="center"/>
          </w:tcPr>
          <w:p w14:paraId="0F90729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And9747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388A54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1C3A7FC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And4182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B43972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02A3AD9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ED2E7D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Tre27939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154AF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57E8FAF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Tre122013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FF0692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64FE3F4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And8374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8CE5F4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4FD4BEBE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1F20940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Ang11406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FDC0B3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77A61C2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And5782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A94188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5E7EE590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Ang9716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539A752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Sloothaak et al., 2016</w:t>
            </w:r>
          </w:p>
        </w:tc>
      </w:tr>
      <w:tr w:rsidR="00873AE8" w:rsidRPr="006D7284" w14:paraId="02AD9BFE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FA6639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And10341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D46F57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4643A1C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Ang2528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BA16CE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6ADC13E3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Tre121482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7F3E53A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Sloothaak et al., 2016</w:t>
            </w:r>
          </w:p>
        </w:tc>
      </w:tr>
      <w:tr w:rsidR="00873AE8" w:rsidRPr="006D7284" w14:paraId="710F9D85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946226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Ang1360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2A2E66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6E6D8FC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Ang1164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318C1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13D88DF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And9693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5CA684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78852C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F1AF1D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And2302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7BC04E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1314858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And10633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554738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63E1AF54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Ang9364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41011D0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Vries et al., 2017</w:t>
            </w:r>
          </w:p>
        </w:tc>
      </w:tr>
      <w:tr w:rsidR="00873AE8" w:rsidRPr="006D7284" w14:paraId="6C9DE7A2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3DC333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Ang3594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1A5DB8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62E3073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Ang9077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A98553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010929F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And1360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79AE70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38583C68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0CC335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Ang11786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4D9F28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283B380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Ang4711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2E084D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7A54578C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Ang1652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0AF8399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 Vries et al., 2017</w:t>
            </w:r>
          </w:p>
        </w:tc>
      </w:tr>
      <w:tr w:rsidR="00873AE8" w:rsidRPr="006D7284" w14:paraId="2286952E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C12219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Ang1270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EA0A14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035937A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Ang10169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0B8E75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2090077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And8873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07B3AA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28FEF856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015BE2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Ang7429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D2BEF9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1992B05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Ang6805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B8406F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030D351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Tre54005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CBB502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4FBDE3D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889B1A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And5018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570B57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3FEEB51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Ncr486548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3A59D1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4388CA4F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Ang11715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1C606B2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Sloothaak et al., 2016</w:t>
            </w:r>
          </w:p>
        </w:tc>
      </w:tr>
      <w:tr w:rsidR="00873AE8" w:rsidRPr="006D7284" w14:paraId="39E50928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D89A28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Ang4602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42BE84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237A0B10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Tre65153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C072B8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5A1E5F51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And6537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A3B8EE0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Colabardini et al., 2014, Brown et al., 2016</w:t>
            </w:r>
          </w:p>
        </w:tc>
      </w:tr>
      <w:tr w:rsidR="00873AE8" w:rsidRPr="006D7284" w14:paraId="2C2C230A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29D1EF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And3081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0B8F47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52876F2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And8887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0C09AB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67FC387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Ncr284711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20F333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68741DAA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3449059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Ang11818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068F66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05C0D6B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Ang10300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1FAA89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000000" w:fill="BBFDA9"/>
            <w:vAlign w:val="center"/>
          </w:tcPr>
          <w:p w14:paraId="182173FB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Tre50894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66B2B97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Sloothaak et al., 2016</w:t>
            </w:r>
          </w:p>
        </w:tc>
      </w:tr>
      <w:tr w:rsidR="00873AE8" w:rsidRPr="006D7284" w14:paraId="24A3041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49A2EC7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And9261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A570FD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490766D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And3524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C007D9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79DE50D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60CFF2D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429508A2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1CE0706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And6250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944B99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0C8FD894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Ang958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57464A2" w14:textId="77777777" w:rsidR="00817650" w:rsidRPr="006D7284" w:rsidRDefault="00D55EF9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Sloothaak et al., 2014, Protzko et al., 2018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5D455D8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92243E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73AE8" w:rsidRPr="006D7284" w14:paraId="1F5E983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6A78FC6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Ang6305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77D52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163A36C8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Tre69026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2544DCD" w14:textId="77777777" w:rsidR="00817650" w:rsidRPr="006D7284" w:rsidRDefault="003430DF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Protzko et al., 2018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0739A5B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996203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698021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B01BB8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And6027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C845CE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5CECAD2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Ang1651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EBAD96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1340FE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552DA9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32C036C0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4094C0D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And1282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5B5B5A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47072D4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And4930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95FB8B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83DC40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4963D7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2A9A2572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130132A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Tre48444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000EE6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2EC6FF6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Ang1110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340A9F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02C4841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80CB57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9A6488A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69B4C0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Ang11358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C0523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731E6E6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And7558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17F4E1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BE4E54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73CFC4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475E29A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B39CAC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And8909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25C6D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6B49A13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Ang9845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2BB5C0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8C7563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2440AC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B7B4CE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2705F0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Ang834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BF98ED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1FE8BF8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And1520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F0828C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710735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D25BAC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11AF18F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4441B68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Tre65191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804EC1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5FE29A1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Tre77785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33DDC0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472F3F4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A9A6F5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F4C4D9B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55D1E4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Tre5656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05FA19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4FC74492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Ncr511846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A9E74A6" w14:textId="77777777" w:rsidR="00817650" w:rsidRPr="006D7284" w:rsidRDefault="00D55EF9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Benz et al., 2014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1BEDD57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E22921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26C727E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D4A22CE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Ncr433598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025F719" w14:textId="77777777" w:rsidR="00817650" w:rsidRPr="006D7284" w:rsidRDefault="003430DF" w:rsidP="00873A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Gao et al., 2017</w:t>
            </w:r>
          </w:p>
        </w:tc>
        <w:tc>
          <w:tcPr>
            <w:tcW w:w="1849" w:type="dxa"/>
            <w:shd w:val="clear" w:color="000000" w:fill="81FF81"/>
            <w:vAlign w:val="center"/>
          </w:tcPr>
          <w:p w14:paraId="7B85781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And10136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A5DB817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086C362E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3A6744CC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3AE8" w:rsidRPr="006D7284" w14:paraId="741F632F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4152313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Tre59388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937E21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3FE8E8D7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Tre106330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5395632" w14:textId="77777777" w:rsidR="00817650" w:rsidRPr="006D7284" w:rsidRDefault="00D55EF9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Protzko et al., 2018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63ACB10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311275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4631D5F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32D0AF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And3057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220AA08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0CBD9CE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And10346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138604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4AD20C8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738AD7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693F512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96AA47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And4891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B33889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530B3D4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And3769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139B5E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4E03A60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D05F97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442868C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3D18E44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Tre65493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EF9C6C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4F4C152A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Tre53903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4D4C7B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1FFBBE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AD8A51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C33EC39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17309A3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Tre67541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E99761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2054341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Ncr287920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95F00C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2CAD31B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B58795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4D26707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4EFA3CF1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Tre69957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100DB84" w14:textId="77777777" w:rsidR="00817650" w:rsidRPr="006D7284" w:rsidRDefault="003430DF" w:rsidP="00873A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Nogueira et al., 2018</w:t>
            </w:r>
          </w:p>
        </w:tc>
        <w:tc>
          <w:tcPr>
            <w:tcW w:w="1849" w:type="dxa"/>
            <w:shd w:val="clear" w:color="000000" w:fill="81FF81"/>
            <w:vAlign w:val="center"/>
          </w:tcPr>
          <w:p w14:paraId="48F23B5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Tre80091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FDBFB30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05400DD9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55FF429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3AE8" w:rsidRPr="006D7284" w14:paraId="59899BA0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6B50EB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And9687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B0391D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52FF113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And4881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E444DA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D642EB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7606ED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11E49BCA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F2441B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Tre55077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F8BA6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6D12F2F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Ang5631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B0055A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26E2089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4870291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6D1925BA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A395EB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Tre109677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5F34D2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71E38D4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And5558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1AF10B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742214E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A89A20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0B765F58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8C94C3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And10616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D7D35A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000000" w:fill="81FF81"/>
            <w:vAlign w:val="center"/>
          </w:tcPr>
          <w:p w14:paraId="277FAAD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Ang11036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7C916C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287AA32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3D131F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32D50A96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5734768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Ang7415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2B4F94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43CC14E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749A76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2FA8B01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578B56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37F934C2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3203FD3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Ncr507827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E1660A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1B86C48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1C2F45E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5C9A030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1B73791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1F7AAA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6E69C24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And8390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A4FFD4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19B48FF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3F04DF2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8F10FB7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12F4BCB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A26E5E5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55A3557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Ang11710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0BD0354" w14:textId="77777777" w:rsidR="00817650" w:rsidRPr="006D7284" w:rsidRDefault="003430DF" w:rsidP="00873AE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 Vries et al., 2017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3E357440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3B980B6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1E8B8835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69F514AB" w14:textId="77777777" w:rsidR="00817650" w:rsidRPr="006D7284" w:rsidRDefault="00817650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73AE8" w:rsidRPr="006D7284" w14:paraId="39A7E1AC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414E731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And2675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9A2C8D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74FEFD59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54A303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A29D6E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22612B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1D775919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889678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Ncr509232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A54F93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38EA5B5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11BE418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4AE5226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3667A8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4D3CD1D6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06A1D59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Tre76758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98B127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374F28B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2D96F4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1A901573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493980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5BE5B047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314AD18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And2806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E5569F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4DCEB92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EA16B7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1A3FEA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6B6D51B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1F22ADE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15A86DE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And4915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98E310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5EFAE2A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9D530A6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2B83B4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0C7E17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708A98E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1075B4C2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Tre67469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EA4416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4E6DFED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6CD6193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6C92BCD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4630D7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6ADB4414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225D9B2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And4390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C171171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1C05252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0C6FCC0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7F3B1A4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1AF2ACC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6F2B04C9" w14:textId="77777777" w:rsidTr="00D55EF9">
        <w:trPr>
          <w:trHeight w:val="375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8CFA1C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Ang6036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07E72DC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1E094FD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6648D6D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13674AA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CA8B4BF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2D88E3A0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6063878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Ncr515766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55357A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4955928E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72E42DF8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6C481E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2BB72EB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AE8" w:rsidRPr="006D7284" w14:paraId="79FB63C0" w14:textId="77777777" w:rsidTr="00D55EF9">
        <w:trPr>
          <w:trHeight w:val="300"/>
        </w:trPr>
        <w:tc>
          <w:tcPr>
            <w:tcW w:w="2061" w:type="dxa"/>
            <w:shd w:val="clear" w:color="000000" w:fill="DBF4FD"/>
            <w:noWrap/>
            <w:vAlign w:val="center"/>
            <w:hideMark/>
          </w:tcPr>
          <w:p w14:paraId="7791383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Ncr397322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92717BD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14:paraId="0BC65B25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3A357BB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3C69911A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38F06910" w14:textId="77777777" w:rsidR="00817650" w:rsidRPr="006D7284" w:rsidRDefault="00817650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C2EADE4" w14:textId="77777777" w:rsidR="008A18BB" w:rsidRPr="006D7284" w:rsidRDefault="008A18BB" w:rsidP="0081765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D1E874" w14:textId="5E16D410" w:rsidR="00817650" w:rsidRPr="006D7284" w:rsidRDefault="00817650" w:rsidP="0081765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D72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6D7284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D7284">
        <w:rPr>
          <w:rFonts w:ascii="Times New Roman" w:hAnsi="Times New Roman" w:cs="Times New Roman"/>
          <w:sz w:val="24"/>
          <w:szCs w:val="24"/>
          <w:lang w:val="en-US"/>
        </w:rPr>
        <w:t xml:space="preserve"> (Continued).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1220"/>
        <w:gridCol w:w="1148"/>
        <w:gridCol w:w="1372"/>
        <w:gridCol w:w="1268"/>
        <w:gridCol w:w="1220"/>
        <w:gridCol w:w="658"/>
        <w:gridCol w:w="724"/>
        <w:gridCol w:w="879"/>
      </w:tblGrid>
      <w:tr w:rsidR="00A51B81" w:rsidRPr="006D7284" w14:paraId="0D09BE0A" w14:textId="77777777" w:rsidTr="00A51B81">
        <w:trPr>
          <w:trHeight w:val="1215"/>
        </w:trPr>
        <w:tc>
          <w:tcPr>
            <w:tcW w:w="1209" w:type="dxa"/>
            <w:shd w:val="clear" w:color="000000" w:fill="FCF59A"/>
            <w:vAlign w:val="center"/>
          </w:tcPr>
          <w:p w14:paraId="40CFA82C" w14:textId="64B5FFE2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Clade G 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(Xylose, Glucose, Hexose</w:t>
            </w:r>
            <w:r w:rsidR="00B95C09"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- 21)</w:t>
            </w:r>
          </w:p>
        </w:tc>
        <w:tc>
          <w:tcPr>
            <w:tcW w:w="1137" w:type="dxa"/>
            <w:vAlign w:val="center"/>
          </w:tcPr>
          <w:p w14:paraId="79736763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359" w:type="dxa"/>
            <w:shd w:val="clear" w:color="000000" w:fill="FF8C2D"/>
            <w:vAlign w:val="center"/>
          </w:tcPr>
          <w:p w14:paraId="5B524523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Clade H 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(Cellobiose, cellodextrin,  lactose - 48)</w:t>
            </w:r>
          </w:p>
        </w:tc>
        <w:tc>
          <w:tcPr>
            <w:tcW w:w="1257" w:type="dxa"/>
            <w:vAlign w:val="center"/>
          </w:tcPr>
          <w:p w14:paraId="7E33396F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0E2F62D8" w14:textId="4E6DC89D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Clade I (</w:t>
            </w:r>
            <w:r w:rsidR="00B95C09"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Xylose</w:t>
            </w: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- 51)</w:t>
            </w:r>
          </w:p>
        </w:tc>
        <w:tc>
          <w:tcPr>
            <w:tcW w:w="444" w:type="dxa"/>
            <w:vAlign w:val="center"/>
          </w:tcPr>
          <w:p w14:paraId="4AEFB456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8E6261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Clade</w:t>
            </w:r>
          </w:p>
        </w:tc>
        <w:tc>
          <w:tcPr>
            <w:tcW w:w="947" w:type="dxa"/>
            <w:vAlign w:val="center"/>
          </w:tcPr>
          <w:p w14:paraId="60508BA2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Ref.</w:t>
            </w:r>
          </w:p>
        </w:tc>
      </w:tr>
      <w:tr w:rsidR="00A51B81" w:rsidRPr="006D7284" w14:paraId="07BAC284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49CC469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And545</w:t>
            </w:r>
          </w:p>
        </w:tc>
        <w:tc>
          <w:tcPr>
            <w:tcW w:w="1137" w:type="dxa"/>
            <w:vAlign w:val="center"/>
          </w:tcPr>
          <w:p w14:paraId="3CBD219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3EBD842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And535</w:t>
            </w:r>
          </w:p>
        </w:tc>
        <w:tc>
          <w:tcPr>
            <w:tcW w:w="1257" w:type="dxa"/>
            <w:vAlign w:val="center"/>
          </w:tcPr>
          <w:p w14:paraId="07849DA6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5A0A0F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And9514</w:t>
            </w:r>
          </w:p>
        </w:tc>
        <w:tc>
          <w:tcPr>
            <w:tcW w:w="444" w:type="dxa"/>
            <w:vAlign w:val="center"/>
          </w:tcPr>
          <w:p w14:paraId="7E4C6F1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54E77C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E5616F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6B1BBC5E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2C506D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Ang7294</w:t>
            </w:r>
          </w:p>
        </w:tc>
        <w:tc>
          <w:tcPr>
            <w:tcW w:w="1137" w:type="dxa"/>
            <w:vAlign w:val="center"/>
          </w:tcPr>
          <w:p w14:paraId="7BA330A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3E8D6CE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And5410</w:t>
            </w:r>
          </w:p>
        </w:tc>
        <w:tc>
          <w:tcPr>
            <w:tcW w:w="1257" w:type="dxa"/>
            <w:vAlign w:val="center"/>
          </w:tcPr>
          <w:p w14:paraId="5296A5D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7865FCF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Ang4329</w:t>
            </w:r>
          </w:p>
        </w:tc>
        <w:tc>
          <w:tcPr>
            <w:tcW w:w="444" w:type="dxa"/>
            <w:vAlign w:val="center"/>
          </w:tcPr>
          <w:p w14:paraId="7BA70006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0B8D419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5DADAEE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06B86A71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21643EF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Tre60086</w:t>
            </w:r>
          </w:p>
        </w:tc>
        <w:tc>
          <w:tcPr>
            <w:tcW w:w="1137" w:type="dxa"/>
            <w:vAlign w:val="center"/>
          </w:tcPr>
          <w:p w14:paraId="4B38DCF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5F8127C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Ang10866</w:t>
            </w:r>
          </w:p>
        </w:tc>
        <w:tc>
          <w:tcPr>
            <w:tcW w:w="1257" w:type="dxa"/>
            <w:vAlign w:val="center"/>
          </w:tcPr>
          <w:p w14:paraId="78E0AEEC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EA3909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And9901</w:t>
            </w:r>
          </w:p>
        </w:tc>
        <w:tc>
          <w:tcPr>
            <w:tcW w:w="444" w:type="dxa"/>
            <w:vAlign w:val="center"/>
          </w:tcPr>
          <w:p w14:paraId="43EDD5D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63106FA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71E559F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5FAA44BF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6BD8162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Ang10305</w:t>
            </w:r>
          </w:p>
        </w:tc>
        <w:tc>
          <w:tcPr>
            <w:tcW w:w="1137" w:type="dxa"/>
            <w:vAlign w:val="center"/>
          </w:tcPr>
          <w:p w14:paraId="5BD6398B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46A7B0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And54</w:t>
            </w:r>
          </w:p>
        </w:tc>
        <w:tc>
          <w:tcPr>
            <w:tcW w:w="1257" w:type="dxa"/>
            <w:vAlign w:val="center"/>
          </w:tcPr>
          <w:p w14:paraId="43FE030C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2C7BED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Ang5043</w:t>
            </w:r>
          </w:p>
        </w:tc>
        <w:tc>
          <w:tcPr>
            <w:tcW w:w="444" w:type="dxa"/>
            <w:vAlign w:val="center"/>
          </w:tcPr>
          <w:p w14:paraId="43F15C5B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D70DA8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0D7BC11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03D9EE91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221C4D9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And6452</w:t>
            </w:r>
          </w:p>
        </w:tc>
        <w:tc>
          <w:tcPr>
            <w:tcW w:w="1137" w:type="dxa"/>
            <w:vAlign w:val="center"/>
          </w:tcPr>
          <w:p w14:paraId="32D9A3E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270922D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Ang5614</w:t>
            </w:r>
          </w:p>
        </w:tc>
        <w:tc>
          <w:tcPr>
            <w:tcW w:w="1257" w:type="dxa"/>
            <w:vAlign w:val="center"/>
          </w:tcPr>
          <w:p w14:paraId="13A4C55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33330075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Ncr424402</w:t>
            </w:r>
          </w:p>
        </w:tc>
        <w:tc>
          <w:tcPr>
            <w:tcW w:w="444" w:type="dxa"/>
            <w:vAlign w:val="center"/>
          </w:tcPr>
          <w:p w14:paraId="46A5534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4F78D5A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9A897F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2885C243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5AA1E75F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Ang2090</w:t>
            </w:r>
          </w:p>
        </w:tc>
        <w:tc>
          <w:tcPr>
            <w:tcW w:w="1137" w:type="dxa"/>
            <w:vAlign w:val="center"/>
          </w:tcPr>
          <w:p w14:paraId="10361848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064E43C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Ang5634</w:t>
            </w:r>
          </w:p>
        </w:tc>
        <w:tc>
          <w:tcPr>
            <w:tcW w:w="1257" w:type="dxa"/>
            <w:vAlign w:val="center"/>
          </w:tcPr>
          <w:p w14:paraId="038BA116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1EAF7068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Tre121850</w:t>
            </w:r>
          </w:p>
        </w:tc>
        <w:tc>
          <w:tcPr>
            <w:tcW w:w="444" w:type="dxa"/>
            <w:vAlign w:val="center"/>
          </w:tcPr>
          <w:p w14:paraId="4B780E16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7C146B2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CC1F94D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1B81" w:rsidRPr="006D7284" w14:paraId="03B5474B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2E7A3C2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Tre27770</w:t>
            </w:r>
          </w:p>
        </w:tc>
        <w:tc>
          <w:tcPr>
            <w:tcW w:w="1137" w:type="dxa"/>
            <w:vAlign w:val="center"/>
          </w:tcPr>
          <w:p w14:paraId="2262D719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4E2AAA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And9765</w:t>
            </w:r>
          </w:p>
        </w:tc>
        <w:tc>
          <w:tcPr>
            <w:tcW w:w="1257" w:type="dxa"/>
            <w:vAlign w:val="center"/>
          </w:tcPr>
          <w:p w14:paraId="46B8C67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39A1C2B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Tre82309</w:t>
            </w:r>
          </w:p>
        </w:tc>
        <w:tc>
          <w:tcPr>
            <w:tcW w:w="444" w:type="dxa"/>
            <w:vAlign w:val="center"/>
          </w:tcPr>
          <w:p w14:paraId="0DB8461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164D49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443D6E1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42F5A76B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5C7CC10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Tre61278</w:t>
            </w:r>
          </w:p>
        </w:tc>
        <w:tc>
          <w:tcPr>
            <w:tcW w:w="1137" w:type="dxa"/>
            <w:vAlign w:val="center"/>
          </w:tcPr>
          <w:p w14:paraId="390690B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BE9E45D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Ang4244</w:t>
            </w:r>
          </w:p>
        </w:tc>
        <w:tc>
          <w:tcPr>
            <w:tcW w:w="1257" w:type="dxa"/>
            <w:vAlign w:val="center"/>
          </w:tcPr>
          <w:p w14:paraId="66EAAC9C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3ECBAE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And579</w:t>
            </w:r>
          </w:p>
        </w:tc>
        <w:tc>
          <w:tcPr>
            <w:tcW w:w="444" w:type="dxa"/>
            <w:vAlign w:val="center"/>
          </w:tcPr>
          <w:p w14:paraId="3BCC29A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2265F84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CF2A01F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36701D25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65248BC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And5012</w:t>
            </w:r>
          </w:p>
        </w:tc>
        <w:tc>
          <w:tcPr>
            <w:tcW w:w="1137" w:type="dxa"/>
            <w:vAlign w:val="center"/>
          </w:tcPr>
          <w:p w14:paraId="4612942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51CA6D9D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And4449</w:t>
            </w:r>
          </w:p>
        </w:tc>
        <w:tc>
          <w:tcPr>
            <w:tcW w:w="1257" w:type="dxa"/>
            <w:vAlign w:val="center"/>
          </w:tcPr>
          <w:p w14:paraId="5DDC0AE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D9A5AB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Ang4757</w:t>
            </w:r>
          </w:p>
        </w:tc>
        <w:tc>
          <w:tcPr>
            <w:tcW w:w="444" w:type="dxa"/>
            <w:vAlign w:val="center"/>
          </w:tcPr>
          <w:p w14:paraId="059602EF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66FB3B0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4F136756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5D008142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061AD23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And9165</w:t>
            </w:r>
          </w:p>
        </w:tc>
        <w:tc>
          <w:tcPr>
            <w:tcW w:w="1137" w:type="dxa"/>
            <w:vAlign w:val="center"/>
          </w:tcPr>
          <w:p w14:paraId="4DFE225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2977AE6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Ang3489</w:t>
            </w:r>
          </w:p>
        </w:tc>
        <w:tc>
          <w:tcPr>
            <w:tcW w:w="1257" w:type="dxa"/>
            <w:vAlign w:val="center"/>
          </w:tcPr>
          <w:p w14:paraId="6F6AA6F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994541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Tre81670</w:t>
            </w:r>
          </w:p>
        </w:tc>
        <w:tc>
          <w:tcPr>
            <w:tcW w:w="444" w:type="dxa"/>
            <w:vAlign w:val="center"/>
          </w:tcPr>
          <w:p w14:paraId="7A6B6BBE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611535C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1B7A34C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0E56C955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76BBB55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Ncr480146</w:t>
            </w:r>
          </w:p>
        </w:tc>
        <w:tc>
          <w:tcPr>
            <w:tcW w:w="1137" w:type="dxa"/>
            <w:vAlign w:val="center"/>
          </w:tcPr>
          <w:p w14:paraId="7AFE9D78" w14:textId="77777777" w:rsidR="00873AE8" w:rsidRPr="006D7284" w:rsidRDefault="00D55EF9" w:rsidP="00873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 et al., 2014, Li et al., 2015, Benz et al., 2014 Li et al., 2014, Li et al., 2015, Benz et al., 2014</w:t>
            </w:r>
          </w:p>
        </w:tc>
        <w:tc>
          <w:tcPr>
            <w:tcW w:w="1359" w:type="dxa"/>
            <w:shd w:val="clear" w:color="000000" w:fill="FF8C2D"/>
            <w:vAlign w:val="center"/>
          </w:tcPr>
          <w:p w14:paraId="14EBEC86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And8326</w:t>
            </w:r>
          </w:p>
        </w:tc>
        <w:tc>
          <w:tcPr>
            <w:tcW w:w="1257" w:type="dxa"/>
            <w:vAlign w:val="center"/>
          </w:tcPr>
          <w:p w14:paraId="39DD81C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1C7C85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Ncr413616</w:t>
            </w:r>
          </w:p>
        </w:tc>
        <w:tc>
          <w:tcPr>
            <w:tcW w:w="444" w:type="dxa"/>
            <w:vAlign w:val="center"/>
          </w:tcPr>
          <w:p w14:paraId="685D9BC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6A2E09E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033E768E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0896750C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327667A5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Tre104072</w:t>
            </w:r>
          </w:p>
        </w:tc>
        <w:tc>
          <w:tcPr>
            <w:tcW w:w="1137" w:type="dxa"/>
            <w:vAlign w:val="center"/>
          </w:tcPr>
          <w:p w14:paraId="03730467" w14:textId="77777777" w:rsidR="00873AE8" w:rsidRPr="006D7284" w:rsidRDefault="00D55EF9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Saloheimo et al., 2007</w:t>
            </w:r>
          </w:p>
        </w:tc>
        <w:tc>
          <w:tcPr>
            <w:tcW w:w="1359" w:type="dxa"/>
            <w:shd w:val="clear" w:color="000000" w:fill="FF8C2D"/>
            <w:vAlign w:val="center"/>
          </w:tcPr>
          <w:p w14:paraId="6E7CA6A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And34</w:t>
            </w:r>
          </w:p>
        </w:tc>
        <w:tc>
          <w:tcPr>
            <w:tcW w:w="1257" w:type="dxa"/>
            <w:vAlign w:val="center"/>
          </w:tcPr>
          <w:p w14:paraId="3F1145B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14ABF4B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And2695</w:t>
            </w:r>
          </w:p>
        </w:tc>
        <w:tc>
          <w:tcPr>
            <w:tcW w:w="444" w:type="dxa"/>
            <w:vAlign w:val="center"/>
          </w:tcPr>
          <w:p w14:paraId="23D7E0A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2BD24E2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E0CB55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7788FBE1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0F15130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And8480</w:t>
            </w:r>
          </w:p>
        </w:tc>
        <w:tc>
          <w:tcPr>
            <w:tcW w:w="1137" w:type="dxa"/>
            <w:vAlign w:val="center"/>
          </w:tcPr>
          <w:p w14:paraId="368863F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2970B655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Ang386</w:t>
            </w:r>
          </w:p>
        </w:tc>
        <w:tc>
          <w:tcPr>
            <w:tcW w:w="1257" w:type="dxa"/>
            <w:vAlign w:val="center"/>
          </w:tcPr>
          <w:p w14:paraId="640F910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443C861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Ang8798</w:t>
            </w:r>
          </w:p>
        </w:tc>
        <w:tc>
          <w:tcPr>
            <w:tcW w:w="444" w:type="dxa"/>
            <w:vAlign w:val="center"/>
          </w:tcPr>
          <w:p w14:paraId="60F0656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16E62AE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02CC6D4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1B81" w:rsidRPr="006D7284" w14:paraId="71DFAD17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5D33F03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Ang8663</w:t>
            </w:r>
          </w:p>
        </w:tc>
        <w:tc>
          <w:tcPr>
            <w:tcW w:w="1137" w:type="dxa"/>
            <w:vAlign w:val="center"/>
          </w:tcPr>
          <w:p w14:paraId="2C926649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076ADA3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Ncr143210</w:t>
            </w:r>
          </w:p>
        </w:tc>
        <w:tc>
          <w:tcPr>
            <w:tcW w:w="1257" w:type="dxa"/>
            <w:vAlign w:val="center"/>
          </w:tcPr>
          <w:p w14:paraId="2942EFD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7F8B06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Ang6252</w:t>
            </w:r>
          </w:p>
        </w:tc>
        <w:tc>
          <w:tcPr>
            <w:tcW w:w="444" w:type="dxa"/>
            <w:vAlign w:val="center"/>
          </w:tcPr>
          <w:p w14:paraId="6A932A7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2AD0FE0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EAE5AD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68162BA7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D00340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Tre69901</w:t>
            </w:r>
          </w:p>
        </w:tc>
        <w:tc>
          <w:tcPr>
            <w:tcW w:w="1137" w:type="dxa"/>
            <w:vAlign w:val="center"/>
          </w:tcPr>
          <w:p w14:paraId="7BD8E74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B2E715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Tre5890</w:t>
            </w:r>
          </w:p>
        </w:tc>
        <w:tc>
          <w:tcPr>
            <w:tcW w:w="1257" w:type="dxa"/>
            <w:vAlign w:val="center"/>
          </w:tcPr>
          <w:p w14:paraId="4FBF779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7F5CADC7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Tre69651</w:t>
            </w:r>
          </w:p>
        </w:tc>
        <w:tc>
          <w:tcPr>
            <w:tcW w:w="444" w:type="dxa"/>
            <w:vAlign w:val="center"/>
          </w:tcPr>
          <w:p w14:paraId="2183B324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47C2BB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AA5074F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72BC0258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35958A3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And8466</w:t>
            </w:r>
          </w:p>
        </w:tc>
        <w:tc>
          <w:tcPr>
            <w:tcW w:w="1137" w:type="dxa"/>
            <w:vAlign w:val="center"/>
          </w:tcPr>
          <w:p w14:paraId="44E47D6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0CABCA5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And5588</w:t>
            </w:r>
          </w:p>
        </w:tc>
        <w:tc>
          <w:tcPr>
            <w:tcW w:w="1257" w:type="dxa"/>
            <w:vAlign w:val="center"/>
          </w:tcPr>
          <w:p w14:paraId="357D162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1AC7039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Ang4325</w:t>
            </w:r>
          </w:p>
        </w:tc>
        <w:tc>
          <w:tcPr>
            <w:tcW w:w="444" w:type="dxa"/>
            <w:vAlign w:val="center"/>
          </w:tcPr>
          <w:p w14:paraId="5FE1D7F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627720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24E591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4A7EC411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31B2DF02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Ang6205</w:t>
            </w:r>
          </w:p>
        </w:tc>
        <w:tc>
          <w:tcPr>
            <w:tcW w:w="1137" w:type="dxa"/>
            <w:vAlign w:val="center"/>
          </w:tcPr>
          <w:p w14:paraId="36221F1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560F0374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Ang11054</w:t>
            </w:r>
          </w:p>
        </w:tc>
        <w:tc>
          <w:tcPr>
            <w:tcW w:w="1257" w:type="dxa"/>
            <w:vAlign w:val="center"/>
          </w:tcPr>
          <w:p w14:paraId="1904540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618770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And9188</w:t>
            </w:r>
          </w:p>
        </w:tc>
        <w:tc>
          <w:tcPr>
            <w:tcW w:w="444" w:type="dxa"/>
            <w:vAlign w:val="center"/>
          </w:tcPr>
          <w:p w14:paraId="039BCD6C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B24555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0BEAD1C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71F656DD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7C3494EB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Tre22912</w:t>
            </w:r>
          </w:p>
        </w:tc>
        <w:tc>
          <w:tcPr>
            <w:tcW w:w="1137" w:type="dxa"/>
            <w:vAlign w:val="center"/>
          </w:tcPr>
          <w:p w14:paraId="0841E5EC" w14:textId="77777777" w:rsidR="00873AE8" w:rsidRPr="006D7284" w:rsidRDefault="00D55EF9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Sloothaak et a., 2016</w:t>
            </w:r>
          </w:p>
        </w:tc>
        <w:tc>
          <w:tcPr>
            <w:tcW w:w="1359" w:type="dxa"/>
            <w:shd w:val="clear" w:color="000000" w:fill="FF8C2D"/>
            <w:vAlign w:val="center"/>
          </w:tcPr>
          <w:p w14:paraId="631E4D9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And9022</w:t>
            </w:r>
          </w:p>
        </w:tc>
        <w:tc>
          <w:tcPr>
            <w:tcW w:w="1257" w:type="dxa"/>
            <w:vAlign w:val="center"/>
          </w:tcPr>
          <w:p w14:paraId="1C93CFA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D9146A7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Ang5348</w:t>
            </w:r>
          </w:p>
        </w:tc>
        <w:tc>
          <w:tcPr>
            <w:tcW w:w="444" w:type="dxa"/>
            <w:vAlign w:val="center"/>
          </w:tcPr>
          <w:p w14:paraId="7950557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9EBF6E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0C6AA2DB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7F74B12C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126F5C0A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Ncr85956</w:t>
            </w:r>
          </w:p>
        </w:tc>
        <w:tc>
          <w:tcPr>
            <w:tcW w:w="1137" w:type="dxa"/>
            <w:vAlign w:val="center"/>
          </w:tcPr>
          <w:p w14:paraId="552AB9EF" w14:textId="77777777" w:rsidR="00873AE8" w:rsidRPr="006D7284" w:rsidRDefault="00D55EF9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Gao et al., 2017</w:t>
            </w:r>
          </w:p>
        </w:tc>
        <w:tc>
          <w:tcPr>
            <w:tcW w:w="1359" w:type="dxa"/>
            <w:shd w:val="clear" w:color="000000" w:fill="FF8C2D"/>
            <w:vAlign w:val="center"/>
          </w:tcPr>
          <w:p w14:paraId="632BD88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Tre56684</w:t>
            </w:r>
          </w:p>
        </w:tc>
        <w:tc>
          <w:tcPr>
            <w:tcW w:w="1257" w:type="dxa"/>
            <w:vAlign w:val="center"/>
          </w:tcPr>
          <w:p w14:paraId="241F3AB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D1C5FB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And9011</w:t>
            </w:r>
          </w:p>
        </w:tc>
        <w:tc>
          <w:tcPr>
            <w:tcW w:w="444" w:type="dxa"/>
            <w:vAlign w:val="center"/>
          </w:tcPr>
          <w:p w14:paraId="2491A6A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2B3627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6D4094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3A87C6AF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3ABDE7A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And8235</w:t>
            </w:r>
          </w:p>
        </w:tc>
        <w:tc>
          <w:tcPr>
            <w:tcW w:w="1137" w:type="dxa"/>
            <w:vAlign w:val="center"/>
          </w:tcPr>
          <w:p w14:paraId="226D0FD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D0595F4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And7237</w:t>
            </w:r>
          </w:p>
        </w:tc>
        <w:tc>
          <w:tcPr>
            <w:tcW w:w="1257" w:type="dxa"/>
            <w:vAlign w:val="center"/>
          </w:tcPr>
          <w:p w14:paraId="6A568C3A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154E7E1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Ang5552</w:t>
            </w:r>
          </w:p>
        </w:tc>
        <w:tc>
          <w:tcPr>
            <w:tcW w:w="444" w:type="dxa"/>
            <w:vAlign w:val="center"/>
          </w:tcPr>
          <w:p w14:paraId="7F47025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62322F0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A4314F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521FDC7E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05DDEC96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Ang10052</w:t>
            </w:r>
          </w:p>
        </w:tc>
        <w:tc>
          <w:tcPr>
            <w:tcW w:w="1137" w:type="dxa"/>
            <w:vAlign w:val="center"/>
          </w:tcPr>
          <w:p w14:paraId="2DC9F522" w14:textId="77777777" w:rsidR="00873AE8" w:rsidRPr="006D7284" w:rsidRDefault="00D55EF9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Sloothaak et al., 2016</w:t>
            </w:r>
          </w:p>
        </w:tc>
        <w:tc>
          <w:tcPr>
            <w:tcW w:w="1359" w:type="dxa"/>
            <w:shd w:val="clear" w:color="000000" w:fill="FF8C2D"/>
            <w:vAlign w:val="center"/>
          </w:tcPr>
          <w:p w14:paraId="37CDED7F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Ang3028</w:t>
            </w:r>
          </w:p>
        </w:tc>
        <w:tc>
          <w:tcPr>
            <w:tcW w:w="1257" w:type="dxa"/>
            <w:vAlign w:val="center"/>
          </w:tcPr>
          <w:p w14:paraId="721CFA4C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Lin et al., 2020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5CBB3BA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Ang8841</w:t>
            </w:r>
          </w:p>
        </w:tc>
        <w:tc>
          <w:tcPr>
            <w:tcW w:w="444" w:type="dxa"/>
            <w:vAlign w:val="center"/>
          </w:tcPr>
          <w:p w14:paraId="15EC743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2B33808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71D6A25E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71FD423B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B5AC0CA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3A2D84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294F0B6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And4912</w:t>
            </w:r>
          </w:p>
        </w:tc>
        <w:tc>
          <w:tcPr>
            <w:tcW w:w="1257" w:type="dxa"/>
            <w:vAlign w:val="center"/>
          </w:tcPr>
          <w:p w14:paraId="58756DCB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2C01FCD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And7582</w:t>
            </w:r>
          </w:p>
        </w:tc>
        <w:tc>
          <w:tcPr>
            <w:tcW w:w="444" w:type="dxa"/>
            <w:vAlign w:val="center"/>
          </w:tcPr>
          <w:p w14:paraId="634E3DE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4BAA2A7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5A2C567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53B3C41E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1BE2C414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588E37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F8A5E63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Tre3405</w:t>
            </w:r>
          </w:p>
        </w:tc>
        <w:tc>
          <w:tcPr>
            <w:tcW w:w="1257" w:type="dxa"/>
            <w:vAlign w:val="center"/>
          </w:tcPr>
          <w:p w14:paraId="0A53CADE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Ivanova et al., 2013, Zou et al., 2018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4B9A6464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And9769</w:t>
            </w:r>
          </w:p>
        </w:tc>
        <w:tc>
          <w:tcPr>
            <w:tcW w:w="444" w:type="dxa"/>
            <w:vAlign w:val="center"/>
          </w:tcPr>
          <w:p w14:paraId="7D0A1D93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81D9B0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72D0EA2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3DA6EF76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327786BF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E790AAE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749B7F0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And8915</w:t>
            </w:r>
          </w:p>
        </w:tc>
        <w:tc>
          <w:tcPr>
            <w:tcW w:w="1257" w:type="dxa"/>
            <w:vAlign w:val="center"/>
          </w:tcPr>
          <w:p w14:paraId="0C64931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96AF27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And863</w:t>
            </w:r>
          </w:p>
        </w:tc>
        <w:tc>
          <w:tcPr>
            <w:tcW w:w="444" w:type="dxa"/>
            <w:vAlign w:val="center"/>
          </w:tcPr>
          <w:p w14:paraId="66E5237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F8E4A5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10C7021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0689C291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483D5EE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56F9AD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5594F849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Ncr99563</w:t>
            </w:r>
          </w:p>
        </w:tc>
        <w:tc>
          <w:tcPr>
            <w:tcW w:w="1257" w:type="dxa"/>
            <w:vAlign w:val="center"/>
          </w:tcPr>
          <w:p w14:paraId="4F05E6DB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Ha et al., 2011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30762D56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Ang10202</w:t>
            </w:r>
          </w:p>
        </w:tc>
        <w:tc>
          <w:tcPr>
            <w:tcW w:w="444" w:type="dxa"/>
            <w:vAlign w:val="center"/>
          </w:tcPr>
          <w:p w14:paraId="40B6048C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21D9539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96799F3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67B1BD39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6DF9EC7F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7F2AA5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237D9C28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Tre67752</w:t>
            </w:r>
          </w:p>
        </w:tc>
        <w:tc>
          <w:tcPr>
            <w:tcW w:w="1257" w:type="dxa"/>
            <w:vAlign w:val="center"/>
          </w:tcPr>
          <w:p w14:paraId="24DC6820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</w:rPr>
              <w:t>Casa-Villegas et al., 2018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369352F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Ang2828</w:t>
            </w:r>
          </w:p>
        </w:tc>
        <w:tc>
          <w:tcPr>
            <w:tcW w:w="444" w:type="dxa"/>
            <w:vAlign w:val="center"/>
          </w:tcPr>
          <w:p w14:paraId="4CE1ADAF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8D0ED04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52216F2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3D12C736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8B52B4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94AB23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51A2C263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And9353</w:t>
            </w:r>
          </w:p>
        </w:tc>
        <w:tc>
          <w:tcPr>
            <w:tcW w:w="1257" w:type="dxa"/>
            <w:vAlign w:val="center"/>
          </w:tcPr>
          <w:p w14:paraId="6C083FD5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Fekete et al., 2016, Reis et al., 2016, Havukainen et al., 2020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1385AF7D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And8486</w:t>
            </w:r>
          </w:p>
        </w:tc>
        <w:tc>
          <w:tcPr>
            <w:tcW w:w="444" w:type="dxa"/>
            <w:vAlign w:val="center"/>
          </w:tcPr>
          <w:p w14:paraId="0AAA117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96D183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947A85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119A0564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14712AC7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482C4B2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37C0C78B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Ncr99327</w:t>
            </w:r>
          </w:p>
        </w:tc>
        <w:tc>
          <w:tcPr>
            <w:tcW w:w="1257" w:type="dxa"/>
            <w:vAlign w:val="center"/>
          </w:tcPr>
          <w:p w14:paraId="79B3E207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Znameroski et al., 2014, Lin et al., 2017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04F3322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And8485</w:t>
            </w:r>
          </w:p>
        </w:tc>
        <w:tc>
          <w:tcPr>
            <w:tcW w:w="444" w:type="dxa"/>
            <w:vAlign w:val="center"/>
          </w:tcPr>
          <w:p w14:paraId="00D72B7B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9ABBB1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C353E0B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29557351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5CCD753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115A48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656A79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Tre4774</w:t>
            </w:r>
          </w:p>
        </w:tc>
        <w:tc>
          <w:tcPr>
            <w:tcW w:w="1257" w:type="dxa"/>
            <w:vAlign w:val="center"/>
          </w:tcPr>
          <w:p w14:paraId="05672033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04AF2A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And8488</w:t>
            </w:r>
          </w:p>
        </w:tc>
        <w:tc>
          <w:tcPr>
            <w:tcW w:w="444" w:type="dxa"/>
            <w:vAlign w:val="center"/>
          </w:tcPr>
          <w:p w14:paraId="364CF93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4201A46C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540D9D3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3166B58D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4E35BB9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E69C56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3AC5DEF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Ang728</w:t>
            </w:r>
          </w:p>
        </w:tc>
        <w:tc>
          <w:tcPr>
            <w:tcW w:w="1257" w:type="dxa"/>
            <w:vAlign w:val="center"/>
          </w:tcPr>
          <w:p w14:paraId="5406D97B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25D22F48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Ncr481400</w:t>
            </w:r>
          </w:p>
        </w:tc>
        <w:tc>
          <w:tcPr>
            <w:tcW w:w="444" w:type="dxa"/>
            <w:vAlign w:val="center"/>
          </w:tcPr>
          <w:p w14:paraId="0B6CB0B4" w14:textId="77777777" w:rsidR="00873AE8" w:rsidRPr="006D7284" w:rsidRDefault="00D55EF9" w:rsidP="00873AE8">
            <w:pPr>
              <w:rPr>
                <w:sz w:val="24"/>
                <w:szCs w:val="24"/>
              </w:rPr>
            </w:pPr>
            <w:r w:rsidRPr="006D7284">
              <w:rPr>
                <w:sz w:val="24"/>
                <w:szCs w:val="24"/>
              </w:rPr>
              <w:t>Du et al., 2010</w:t>
            </w:r>
          </w:p>
        </w:tc>
        <w:tc>
          <w:tcPr>
            <w:tcW w:w="718" w:type="dxa"/>
            <w:vAlign w:val="center"/>
          </w:tcPr>
          <w:p w14:paraId="63C3B12C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570BF4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05402AEF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4C4FA2E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628AEF1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01CC0A2D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And9631</w:t>
            </w:r>
          </w:p>
        </w:tc>
        <w:tc>
          <w:tcPr>
            <w:tcW w:w="1257" w:type="dxa"/>
            <w:vAlign w:val="center"/>
          </w:tcPr>
          <w:p w14:paraId="0BAF23C9" w14:textId="77777777" w:rsidR="00873AE8" w:rsidRPr="006D7284" w:rsidRDefault="003430DF" w:rsidP="00873A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Reis et al., 2016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58FC9BC7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Tre76800</w:t>
            </w:r>
          </w:p>
        </w:tc>
        <w:tc>
          <w:tcPr>
            <w:tcW w:w="444" w:type="dxa"/>
            <w:vAlign w:val="center"/>
          </w:tcPr>
          <w:p w14:paraId="6DF1163F" w14:textId="77777777" w:rsidR="00873AE8" w:rsidRPr="006D7284" w:rsidRDefault="00873AE8" w:rsidP="00873AE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4EF4E32" w14:textId="77777777" w:rsidR="00873AE8" w:rsidRPr="006D7284" w:rsidRDefault="00873AE8" w:rsidP="00873AE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7B97AFCC" w14:textId="77777777" w:rsidR="00873AE8" w:rsidRPr="006D7284" w:rsidRDefault="00873AE8" w:rsidP="00873AE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51B81" w:rsidRPr="006D7284" w14:paraId="2B97BC80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09BBD63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614AE3B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26CC926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Ncr465668</w:t>
            </w:r>
          </w:p>
        </w:tc>
        <w:tc>
          <w:tcPr>
            <w:tcW w:w="1257" w:type="dxa"/>
            <w:vAlign w:val="center"/>
          </w:tcPr>
          <w:p w14:paraId="026DAE18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Znameroski et al., 2014, Lin et al., 2017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44BC88C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Ang817</w:t>
            </w:r>
          </w:p>
        </w:tc>
        <w:tc>
          <w:tcPr>
            <w:tcW w:w="444" w:type="dxa"/>
            <w:vAlign w:val="center"/>
          </w:tcPr>
          <w:p w14:paraId="0FD87E7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F782D8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4076E0B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182A6798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727432D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8491CE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7E6474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Ncr152297</w:t>
            </w:r>
          </w:p>
        </w:tc>
        <w:tc>
          <w:tcPr>
            <w:tcW w:w="1257" w:type="dxa"/>
            <w:vAlign w:val="center"/>
          </w:tcPr>
          <w:p w14:paraId="0849FABE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1924ED1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Ang935</w:t>
            </w:r>
          </w:p>
        </w:tc>
        <w:tc>
          <w:tcPr>
            <w:tcW w:w="444" w:type="dxa"/>
            <w:vAlign w:val="center"/>
          </w:tcPr>
          <w:p w14:paraId="38A9642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574E8B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0111851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70FB3207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2DD4EF37" w14:textId="77777777" w:rsidR="00873AE8" w:rsidRPr="006D7284" w:rsidRDefault="00873AE8" w:rsidP="00873AE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5CE9CA6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100713E6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Tre77517</w:t>
            </w:r>
          </w:p>
        </w:tc>
        <w:tc>
          <w:tcPr>
            <w:tcW w:w="1257" w:type="dxa"/>
            <w:vAlign w:val="center"/>
          </w:tcPr>
          <w:p w14:paraId="7A931001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76D9F21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And8246</w:t>
            </w:r>
          </w:p>
        </w:tc>
        <w:tc>
          <w:tcPr>
            <w:tcW w:w="444" w:type="dxa"/>
            <w:vAlign w:val="center"/>
          </w:tcPr>
          <w:p w14:paraId="2228722F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4B1403B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1EF9D20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0C2C5A75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6FBB2E6D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AF0FD6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0A36A20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Ncr314017</w:t>
            </w:r>
          </w:p>
        </w:tc>
        <w:tc>
          <w:tcPr>
            <w:tcW w:w="1257" w:type="dxa"/>
            <w:vAlign w:val="center"/>
          </w:tcPr>
          <w:p w14:paraId="6CF39EC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91EC16F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Ang235</w:t>
            </w:r>
          </w:p>
        </w:tc>
        <w:tc>
          <w:tcPr>
            <w:tcW w:w="444" w:type="dxa"/>
            <w:vAlign w:val="center"/>
          </w:tcPr>
          <w:p w14:paraId="0BEF9F7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2C5271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0788FA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4BE8E34D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1C9701FD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8340553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2EBD26C2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And6556</w:t>
            </w:r>
          </w:p>
        </w:tc>
        <w:tc>
          <w:tcPr>
            <w:tcW w:w="1257" w:type="dxa"/>
            <w:vAlign w:val="center"/>
          </w:tcPr>
          <w:p w14:paraId="29849FA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FED352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Ncr403194</w:t>
            </w:r>
          </w:p>
        </w:tc>
        <w:tc>
          <w:tcPr>
            <w:tcW w:w="444" w:type="dxa"/>
            <w:vAlign w:val="center"/>
          </w:tcPr>
          <w:p w14:paraId="2A1C626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DF79F0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F9B827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5BCA94C3" w14:textId="77777777" w:rsidTr="00A51B81">
        <w:trPr>
          <w:trHeight w:val="375"/>
        </w:trPr>
        <w:tc>
          <w:tcPr>
            <w:tcW w:w="1209" w:type="dxa"/>
            <w:shd w:val="clear" w:color="000000" w:fill="FCF59A"/>
            <w:vAlign w:val="center"/>
          </w:tcPr>
          <w:p w14:paraId="4064D32B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705FC6C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3BB1B957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Ncr82151</w:t>
            </w:r>
          </w:p>
        </w:tc>
        <w:tc>
          <w:tcPr>
            <w:tcW w:w="1257" w:type="dxa"/>
            <w:vAlign w:val="center"/>
          </w:tcPr>
          <w:p w14:paraId="2C200D0F" w14:textId="77777777" w:rsidR="00873AE8" w:rsidRPr="006D7284" w:rsidRDefault="003430DF" w:rsidP="00873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72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Xiong et al., 2014, Li et al., 2015</w:t>
            </w:r>
          </w:p>
        </w:tc>
        <w:tc>
          <w:tcPr>
            <w:tcW w:w="1418" w:type="dxa"/>
            <w:shd w:val="clear" w:color="000000" w:fill="D9D9D9"/>
            <w:vAlign w:val="center"/>
          </w:tcPr>
          <w:p w14:paraId="64A1B2B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Ang10164</w:t>
            </w:r>
          </w:p>
        </w:tc>
        <w:tc>
          <w:tcPr>
            <w:tcW w:w="444" w:type="dxa"/>
            <w:vAlign w:val="center"/>
          </w:tcPr>
          <w:p w14:paraId="2A53090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4E8D270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181E41AF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2711AD29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05B9F3E8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9CEB07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1953E2D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Tre46819</w:t>
            </w:r>
          </w:p>
        </w:tc>
        <w:tc>
          <w:tcPr>
            <w:tcW w:w="1257" w:type="dxa"/>
            <w:vAlign w:val="center"/>
          </w:tcPr>
          <w:p w14:paraId="42328C1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2834AEA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And7518</w:t>
            </w:r>
          </w:p>
        </w:tc>
        <w:tc>
          <w:tcPr>
            <w:tcW w:w="444" w:type="dxa"/>
            <w:vAlign w:val="center"/>
          </w:tcPr>
          <w:p w14:paraId="081D699B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6B691B7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A4FEBB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3DD7174F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6C2CB8C9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AB9EE6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19FAE6B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And2121</w:t>
            </w:r>
          </w:p>
        </w:tc>
        <w:tc>
          <w:tcPr>
            <w:tcW w:w="1257" w:type="dxa"/>
            <w:vAlign w:val="center"/>
          </w:tcPr>
          <w:p w14:paraId="4971CE66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2E0809A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Ang7609</w:t>
            </w:r>
          </w:p>
        </w:tc>
        <w:tc>
          <w:tcPr>
            <w:tcW w:w="444" w:type="dxa"/>
            <w:vAlign w:val="center"/>
          </w:tcPr>
          <w:p w14:paraId="05681DE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064FB13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A4D2D7E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67DD1E9A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FA6180C" w14:textId="77777777" w:rsidR="00873AE8" w:rsidRPr="006D7284" w:rsidRDefault="00873AE8" w:rsidP="00873AE8">
            <w:pPr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21F5893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39D920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And3092</w:t>
            </w:r>
          </w:p>
        </w:tc>
        <w:tc>
          <w:tcPr>
            <w:tcW w:w="1257" w:type="dxa"/>
            <w:vAlign w:val="center"/>
          </w:tcPr>
          <w:p w14:paraId="2EF87708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CFB28E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And1946</w:t>
            </w:r>
          </w:p>
        </w:tc>
        <w:tc>
          <w:tcPr>
            <w:tcW w:w="444" w:type="dxa"/>
            <w:vAlign w:val="center"/>
          </w:tcPr>
          <w:p w14:paraId="1A5BF15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44679E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EBEC6CB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462AFA19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8EBF761" w14:textId="77777777" w:rsidR="00873AE8" w:rsidRPr="006D7284" w:rsidRDefault="00873AE8" w:rsidP="00873AE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F7DFA4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1EF6B4C2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Ang6836</w:t>
            </w:r>
          </w:p>
        </w:tc>
        <w:tc>
          <w:tcPr>
            <w:tcW w:w="1257" w:type="dxa"/>
            <w:vAlign w:val="center"/>
          </w:tcPr>
          <w:p w14:paraId="798136D6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D21B11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Ang2351</w:t>
            </w:r>
          </w:p>
        </w:tc>
        <w:tc>
          <w:tcPr>
            <w:tcW w:w="444" w:type="dxa"/>
            <w:vAlign w:val="center"/>
          </w:tcPr>
          <w:p w14:paraId="4092C6CC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9E1500E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3C9220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1A32CEF4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9C97A94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170766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127A2F66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Ang8396</w:t>
            </w:r>
          </w:p>
        </w:tc>
        <w:tc>
          <w:tcPr>
            <w:tcW w:w="1257" w:type="dxa"/>
            <w:vAlign w:val="center"/>
          </w:tcPr>
          <w:p w14:paraId="74790C75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2DFCB61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Tre62502</w:t>
            </w:r>
          </w:p>
        </w:tc>
        <w:tc>
          <w:tcPr>
            <w:tcW w:w="444" w:type="dxa"/>
            <w:vAlign w:val="center"/>
          </w:tcPr>
          <w:p w14:paraId="3E8A313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568ED0D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FEDA07E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19BDD77F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A3A1D91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28CFCA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5C43B66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And7005</w:t>
            </w:r>
          </w:p>
        </w:tc>
        <w:tc>
          <w:tcPr>
            <w:tcW w:w="1257" w:type="dxa"/>
            <w:vAlign w:val="center"/>
          </w:tcPr>
          <w:p w14:paraId="1427978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4DEC662A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And6907</w:t>
            </w:r>
          </w:p>
        </w:tc>
        <w:tc>
          <w:tcPr>
            <w:tcW w:w="444" w:type="dxa"/>
            <w:vAlign w:val="center"/>
          </w:tcPr>
          <w:p w14:paraId="0118307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8087C4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1894A65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00B4EA11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300DF58" w14:textId="77777777" w:rsidR="00873AE8" w:rsidRPr="006D7284" w:rsidRDefault="00873AE8" w:rsidP="00873AE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384F7A3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F1D276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Ang8009</w:t>
            </w:r>
          </w:p>
        </w:tc>
        <w:tc>
          <w:tcPr>
            <w:tcW w:w="1257" w:type="dxa"/>
            <w:vAlign w:val="center"/>
          </w:tcPr>
          <w:p w14:paraId="2C7D9454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8B0224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Ang4004</w:t>
            </w:r>
          </w:p>
        </w:tc>
        <w:tc>
          <w:tcPr>
            <w:tcW w:w="444" w:type="dxa"/>
            <w:vAlign w:val="center"/>
          </w:tcPr>
          <w:p w14:paraId="482097E6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257027A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5AAED88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0A508199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378444CD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8502FE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74ACEDD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And8405</w:t>
            </w:r>
          </w:p>
        </w:tc>
        <w:tc>
          <w:tcPr>
            <w:tcW w:w="1257" w:type="dxa"/>
            <w:vAlign w:val="center"/>
          </w:tcPr>
          <w:p w14:paraId="3BEEF097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890B7CE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And78</w:t>
            </w:r>
          </w:p>
        </w:tc>
        <w:tc>
          <w:tcPr>
            <w:tcW w:w="444" w:type="dxa"/>
            <w:vAlign w:val="center"/>
          </w:tcPr>
          <w:p w14:paraId="42E849B4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64605F7F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03C748F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3AAC0364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4D88706C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64DAEA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D32518C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Ang1317</w:t>
            </w:r>
          </w:p>
        </w:tc>
        <w:tc>
          <w:tcPr>
            <w:tcW w:w="1257" w:type="dxa"/>
            <w:vAlign w:val="center"/>
          </w:tcPr>
          <w:p w14:paraId="3E6F64FD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28224F0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Ang703</w:t>
            </w:r>
          </w:p>
        </w:tc>
        <w:tc>
          <w:tcPr>
            <w:tcW w:w="444" w:type="dxa"/>
            <w:vAlign w:val="center"/>
          </w:tcPr>
          <w:p w14:paraId="65CFDBA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22ABF61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6CFCD60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21B6A832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40AF15C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2DA550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CFDACA9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And1553</w:t>
            </w:r>
          </w:p>
        </w:tc>
        <w:tc>
          <w:tcPr>
            <w:tcW w:w="1257" w:type="dxa"/>
            <w:vAlign w:val="center"/>
          </w:tcPr>
          <w:p w14:paraId="5AD5C089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55482C66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Ang4569</w:t>
            </w:r>
          </w:p>
        </w:tc>
        <w:tc>
          <w:tcPr>
            <w:tcW w:w="444" w:type="dxa"/>
            <w:vAlign w:val="center"/>
          </w:tcPr>
          <w:p w14:paraId="4CDC1CB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3346AC9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3958E0D9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1974B032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75F44F3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CE526B9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1E0B5835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Ang11470</w:t>
            </w:r>
          </w:p>
        </w:tc>
        <w:tc>
          <w:tcPr>
            <w:tcW w:w="1257" w:type="dxa"/>
            <w:vAlign w:val="center"/>
          </w:tcPr>
          <w:p w14:paraId="3443AA4B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22E8CC33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Ang5365</w:t>
            </w:r>
          </w:p>
        </w:tc>
        <w:tc>
          <w:tcPr>
            <w:tcW w:w="444" w:type="dxa"/>
            <w:vAlign w:val="center"/>
          </w:tcPr>
          <w:p w14:paraId="57EE88E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750717F3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C2EC62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5E65761A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2C982277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36F00D3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347F9770" w14:textId="77777777" w:rsidR="00873AE8" w:rsidRPr="006D7284" w:rsidRDefault="00873AE8" w:rsidP="00873AE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1DE17609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6D7A02A5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Ang10175</w:t>
            </w:r>
          </w:p>
        </w:tc>
        <w:tc>
          <w:tcPr>
            <w:tcW w:w="444" w:type="dxa"/>
            <w:vAlign w:val="center"/>
          </w:tcPr>
          <w:p w14:paraId="7CC469C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61BD30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447BD9F5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28E9F0B5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7570A513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D79BDBD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4270F4F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0272AAEF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04144854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And8372</w:t>
            </w:r>
          </w:p>
        </w:tc>
        <w:tc>
          <w:tcPr>
            <w:tcW w:w="444" w:type="dxa"/>
            <w:vAlign w:val="center"/>
          </w:tcPr>
          <w:p w14:paraId="19276628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786DA60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2B7454E7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  <w:tr w:rsidR="00A51B81" w:rsidRPr="006D7284" w14:paraId="25C1239B" w14:textId="77777777" w:rsidTr="00A51B81">
        <w:trPr>
          <w:trHeight w:val="300"/>
        </w:trPr>
        <w:tc>
          <w:tcPr>
            <w:tcW w:w="1209" w:type="dxa"/>
            <w:shd w:val="clear" w:color="000000" w:fill="FCF59A"/>
            <w:vAlign w:val="center"/>
          </w:tcPr>
          <w:p w14:paraId="31C4163A" w14:textId="77777777" w:rsidR="00873AE8" w:rsidRPr="006D7284" w:rsidRDefault="00873AE8" w:rsidP="00873AE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A956F52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shd w:val="clear" w:color="000000" w:fill="FF8C2D"/>
            <w:vAlign w:val="center"/>
          </w:tcPr>
          <w:p w14:paraId="61DC807B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vAlign w:val="center"/>
          </w:tcPr>
          <w:p w14:paraId="6339CF30" w14:textId="77777777" w:rsidR="00873AE8" w:rsidRPr="006D7284" w:rsidRDefault="00873AE8" w:rsidP="00873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000000" w:fill="D9D9D9"/>
            <w:vAlign w:val="center"/>
          </w:tcPr>
          <w:p w14:paraId="3BCE62D8" w14:textId="77777777" w:rsidR="00873AE8" w:rsidRPr="006D7284" w:rsidRDefault="00873AE8" w:rsidP="00873A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2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Ang3213</w:t>
            </w:r>
          </w:p>
        </w:tc>
        <w:tc>
          <w:tcPr>
            <w:tcW w:w="444" w:type="dxa"/>
            <w:vAlign w:val="center"/>
          </w:tcPr>
          <w:p w14:paraId="77B2BC5A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718" w:type="dxa"/>
            <w:vAlign w:val="center"/>
          </w:tcPr>
          <w:p w14:paraId="1EF0B844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vAlign w:val="center"/>
          </w:tcPr>
          <w:p w14:paraId="13D9CE04" w14:textId="77777777" w:rsidR="00873AE8" w:rsidRPr="006D7284" w:rsidRDefault="00873AE8" w:rsidP="00873AE8">
            <w:pPr>
              <w:rPr>
                <w:sz w:val="24"/>
                <w:szCs w:val="24"/>
              </w:rPr>
            </w:pPr>
          </w:p>
        </w:tc>
      </w:tr>
    </w:tbl>
    <w:p w14:paraId="6B466969" w14:textId="77777777" w:rsidR="00A227AB" w:rsidRPr="006D7284" w:rsidRDefault="00A227AB" w:rsidP="00817650">
      <w:pPr>
        <w:rPr>
          <w:sz w:val="24"/>
          <w:szCs w:val="24"/>
          <w:lang w:val="en-US"/>
        </w:rPr>
      </w:pPr>
    </w:p>
    <w:p w14:paraId="4431B13C" w14:textId="77777777" w:rsidR="00A227AB" w:rsidRPr="006D7284" w:rsidRDefault="00A227AB" w:rsidP="00817650">
      <w:pPr>
        <w:rPr>
          <w:sz w:val="24"/>
          <w:szCs w:val="24"/>
          <w:lang w:val="en-US"/>
        </w:rPr>
      </w:pPr>
    </w:p>
    <w:sectPr w:rsidR="00A227AB" w:rsidRPr="006D72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15"/>
    <w:rsid w:val="003430DF"/>
    <w:rsid w:val="00367A15"/>
    <w:rsid w:val="006C5265"/>
    <w:rsid w:val="006D7284"/>
    <w:rsid w:val="00817650"/>
    <w:rsid w:val="00873AE8"/>
    <w:rsid w:val="008A18BB"/>
    <w:rsid w:val="00A227AB"/>
    <w:rsid w:val="00A51B81"/>
    <w:rsid w:val="00A975EC"/>
    <w:rsid w:val="00B95C09"/>
    <w:rsid w:val="00BD1C22"/>
    <w:rsid w:val="00BD684F"/>
    <w:rsid w:val="00D5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5AC3A"/>
  <w15:chartTrackingRefBased/>
  <w15:docId w15:val="{9C84B3D2-BF12-4AC5-B188-6FBBFF83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6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32DB-B43C-4442-A67B-4C31626E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869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Pharos FX</dc:creator>
  <cp:keywords/>
  <dc:description/>
  <cp:lastModifiedBy>Karoline Nogueira</cp:lastModifiedBy>
  <cp:revision>2</cp:revision>
  <dcterms:created xsi:type="dcterms:W3CDTF">2023-07-19T17:10:00Z</dcterms:created>
  <dcterms:modified xsi:type="dcterms:W3CDTF">2023-07-19T17:10:00Z</dcterms:modified>
</cp:coreProperties>
</file>