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center"/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bidi="ar"/>
        </w:rPr>
      </w:pPr>
      <w:r>
        <w:rPr>
          <w:rFonts w:hint="eastAsia"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/>
        </w:rPr>
        <w:t>S</w:t>
      </w:r>
      <w:r>
        <w:rPr>
          <w:rFonts w:hint="eastAsia" w:ascii="Times New Roman" w:hAnsi="Times New Roman" w:cs="Times New Roman"/>
          <w:b/>
          <w:bCs/>
        </w:rPr>
        <w:t>2.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0"/>
          <w:szCs w:val="22"/>
          <w:lang w:val="en-US"/>
        </w:rPr>
        <w:t xml:space="preserve">Haplotype frequency and association with </w:t>
      </w:r>
      <w:r>
        <w:rPr>
          <w:rFonts w:hint="eastAsia" w:ascii="Times New Roman" w:hAnsi="Times New Roman" w:cs="Times New Roman"/>
          <w:sz w:val="20"/>
          <w:szCs w:val="22"/>
          <w:lang w:val="en-US"/>
        </w:rPr>
        <w:t xml:space="preserve">sPE, mPE, </w:t>
      </w:r>
      <w:r>
        <w:rPr>
          <w:rFonts w:hint="eastAsia" w:ascii="Times New Roman" w:hAnsi="Times New Roman" w:cs="Times New Roman"/>
          <w:color w:val="000000"/>
          <w:kern w:val="0"/>
        </w:rPr>
        <w:t>GH</w:t>
      </w:r>
      <w:r>
        <w:rPr>
          <w:rFonts w:hint="eastAsia" w:ascii="Times New Roman" w:hAnsi="Times New Roman" w:cs="Times New Roman"/>
          <w:color w:val="000000"/>
          <w:kern w:val="0"/>
          <w:lang w:val="en-US"/>
        </w:rPr>
        <w:t xml:space="preserve"> and GDM among </w:t>
      </w:r>
      <w:r>
        <w:rPr>
          <w:rFonts w:ascii="Times New Roman" w:hAnsi="Times New Roman" w:cs="Times New Roman"/>
          <w:sz w:val="20"/>
          <w:szCs w:val="22"/>
          <w:lang w:val="en-US"/>
        </w:rPr>
        <w:t>VEGF</w:t>
      </w:r>
      <w:r>
        <w:rPr>
          <w:rFonts w:hint="eastAsia" w:ascii="Times New Roman" w:hAnsi="Times New Roman" w:cs="Times New Roman"/>
          <w:sz w:val="20"/>
          <w:szCs w:val="22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2"/>
          <w:lang w:val="en-US"/>
        </w:rPr>
        <w:t>variants.</w:t>
      </w:r>
    </w:p>
    <w:tbl>
      <w:tblPr>
        <w:tblStyle w:val="2"/>
        <w:tblW w:w="10483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785"/>
        <w:gridCol w:w="379"/>
        <w:gridCol w:w="1209"/>
        <w:gridCol w:w="858"/>
        <w:gridCol w:w="434"/>
        <w:gridCol w:w="1282"/>
        <w:gridCol w:w="849"/>
        <w:gridCol w:w="425"/>
        <w:gridCol w:w="1200"/>
        <w:gridCol w:w="785"/>
        <w:gridCol w:w="461"/>
        <w:gridCol w:w="119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exact"/>
          <w:jc w:val="center"/>
        </w:trPr>
        <w:tc>
          <w:tcPr>
            <w:tcW w:w="618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Haplotype</w:t>
            </w:r>
          </w:p>
        </w:tc>
        <w:tc>
          <w:tcPr>
            <w:tcW w:w="2373" w:type="dxa"/>
            <w:gridSpan w:val="3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 xml:space="preserve">Control vs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sPE</w:t>
            </w:r>
          </w:p>
        </w:tc>
        <w:tc>
          <w:tcPr>
            <w:tcW w:w="2574" w:type="dxa"/>
            <w:gridSpan w:val="3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 xml:space="preserve">Control vs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mPE</w:t>
            </w:r>
          </w:p>
        </w:tc>
        <w:tc>
          <w:tcPr>
            <w:tcW w:w="2474" w:type="dxa"/>
            <w:gridSpan w:val="3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 xml:space="preserve">Control vs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GH</w:t>
            </w:r>
          </w:p>
        </w:tc>
        <w:tc>
          <w:tcPr>
            <w:tcW w:w="2444" w:type="dxa"/>
            <w:gridSpan w:val="3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 xml:space="preserve">Control vs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GDM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exact"/>
          <w:jc w:val="center"/>
        </w:trPr>
        <w:tc>
          <w:tcPr>
            <w:tcW w:w="618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</w:p>
        </w:tc>
        <w:tc>
          <w:tcPr>
            <w:tcW w:w="785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Case,Control</w:t>
            </w:r>
          </w:p>
        </w:tc>
        <w:tc>
          <w:tcPr>
            <w:tcW w:w="379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3"/>
                <w:szCs w:val="13"/>
                <w:lang w:val="en-US" w:bidi="ar"/>
              </w:rPr>
              <w:t>P</w:t>
            </w:r>
          </w:p>
        </w:tc>
        <w:tc>
          <w:tcPr>
            <w:tcW w:w="1209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OR (95% CIs)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Case,Control</w:t>
            </w:r>
          </w:p>
        </w:tc>
        <w:tc>
          <w:tcPr>
            <w:tcW w:w="434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3"/>
                <w:szCs w:val="13"/>
                <w:lang w:val="en-US" w:bidi="ar"/>
              </w:rPr>
              <w:t>P</w:t>
            </w:r>
          </w:p>
        </w:tc>
        <w:tc>
          <w:tcPr>
            <w:tcW w:w="1282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OR (95% CIs)</w:t>
            </w:r>
          </w:p>
        </w:tc>
        <w:tc>
          <w:tcPr>
            <w:tcW w:w="849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Case,Control</w:t>
            </w:r>
          </w:p>
        </w:tc>
        <w:tc>
          <w:tcPr>
            <w:tcW w:w="425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3"/>
                <w:szCs w:val="13"/>
                <w:lang w:val="en-US" w:bidi="ar"/>
              </w:rPr>
              <w:t>P</w:t>
            </w:r>
          </w:p>
        </w:tc>
        <w:tc>
          <w:tcPr>
            <w:tcW w:w="1200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OR (95% CIs)</w:t>
            </w:r>
          </w:p>
        </w:tc>
        <w:tc>
          <w:tcPr>
            <w:tcW w:w="785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Case,Control</w:t>
            </w:r>
          </w:p>
        </w:tc>
        <w:tc>
          <w:tcPr>
            <w:tcW w:w="461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3"/>
                <w:szCs w:val="13"/>
                <w:lang w:val="en-US" w:bidi="ar"/>
              </w:rPr>
              <w:t>P</w:t>
            </w:r>
          </w:p>
        </w:tc>
        <w:tc>
          <w:tcPr>
            <w:tcW w:w="1198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OR (95% CIs)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exact"/>
          <w:jc w:val="center"/>
        </w:trPr>
        <w:tc>
          <w:tcPr>
            <w:tcW w:w="618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C C</w:t>
            </w:r>
          </w:p>
        </w:tc>
        <w:tc>
          <w:tcPr>
            <w:tcW w:w="785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0.384;0.332</w:t>
            </w:r>
          </w:p>
        </w:tc>
        <w:tc>
          <w:tcPr>
            <w:tcW w:w="379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0.06</w:t>
            </w:r>
          </w:p>
        </w:tc>
        <w:tc>
          <w:tcPr>
            <w:tcW w:w="1209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1.253 [0.990~1.586]</w:t>
            </w:r>
          </w:p>
        </w:tc>
        <w:tc>
          <w:tcPr>
            <w:tcW w:w="858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0.332;0.332</w:t>
            </w:r>
          </w:p>
        </w:tc>
        <w:tc>
          <w:tcPr>
            <w:tcW w:w="434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1.00</w:t>
            </w:r>
          </w:p>
        </w:tc>
        <w:tc>
          <w:tcPr>
            <w:tcW w:w="1282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0.999 [0.696~1.435]</w:t>
            </w:r>
          </w:p>
        </w:tc>
        <w:tc>
          <w:tcPr>
            <w:tcW w:w="849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0.293;0.332</w:t>
            </w:r>
          </w:p>
        </w:tc>
        <w:tc>
          <w:tcPr>
            <w:tcW w:w="425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0.37</w:t>
            </w:r>
          </w:p>
        </w:tc>
        <w:tc>
          <w:tcPr>
            <w:tcW w:w="1200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0.832 [0.554~1.249]</w:t>
            </w:r>
          </w:p>
        </w:tc>
        <w:tc>
          <w:tcPr>
            <w:tcW w:w="785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0.337;0.332</w:t>
            </w:r>
          </w:p>
        </w:tc>
        <w:tc>
          <w:tcPr>
            <w:tcW w:w="461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0.80</w:t>
            </w:r>
          </w:p>
        </w:tc>
        <w:tc>
          <w:tcPr>
            <w:tcW w:w="1198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1.024 [0.855~1.226]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exact"/>
          <w:jc w:val="center"/>
        </w:trPr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C T</w:t>
            </w:r>
          </w:p>
        </w:tc>
        <w:tc>
          <w:tcPr>
            <w:tcW w:w="7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0.018;0.051</w:t>
            </w:r>
          </w:p>
        </w:tc>
        <w:tc>
          <w:tcPr>
            <w:tcW w:w="3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3"/>
                <w:szCs w:val="13"/>
                <w:lang w:val="en-US" w:bidi="ar"/>
              </w:rPr>
              <w:t>0.01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0.338 [0.146~0.782]</w:t>
            </w:r>
          </w:p>
        </w:tc>
        <w:tc>
          <w:tcPr>
            <w:tcW w:w="8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0.045;0.051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0.75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0.877 [0.385~1.998]</w:t>
            </w:r>
          </w:p>
        </w:tc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0.112;0.051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3"/>
                <w:szCs w:val="13"/>
                <w:lang w:val="en-US"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3"/>
                <w:szCs w:val="13"/>
                <w:lang w:val="en-US" w:bidi="ar"/>
              </w:rPr>
              <w:t>4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2.373 [1.305~4.316]</w:t>
            </w:r>
          </w:p>
        </w:tc>
        <w:tc>
          <w:tcPr>
            <w:tcW w:w="7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0.037;0.051</w:t>
            </w:r>
          </w:p>
        </w:tc>
        <w:tc>
          <w:tcPr>
            <w:tcW w:w="4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0.15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0.722 [0.465~1.122]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exact"/>
          <w:jc w:val="center"/>
        </w:trPr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G C</w:t>
            </w:r>
          </w:p>
        </w:tc>
        <w:tc>
          <w:tcPr>
            <w:tcW w:w="7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0.475;0.502</w:t>
            </w:r>
          </w:p>
        </w:tc>
        <w:tc>
          <w:tcPr>
            <w:tcW w:w="3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0.36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0.898 [0.715~1.128]</w:t>
            </w:r>
          </w:p>
        </w:tc>
        <w:tc>
          <w:tcPr>
            <w:tcW w:w="8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0.53;0.502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0.51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1.121 [0.797~1.578]</w:t>
            </w:r>
          </w:p>
        </w:tc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0.5;0.502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0.98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0.995 [0.687~1.441]</w:t>
            </w:r>
          </w:p>
        </w:tc>
        <w:tc>
          <w:tcPr>
            <w:tcW w:w="7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0.5;0.502</w:t>
            </w:r>
          </w:p>
        </w:tc>
        <w:tc>
          <w:tcPr>
            <w:tcW w:w="4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0.92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0.991 [0.836~1.176]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exact"/>
          <w:jc w:val="center"/>
        </w:trPr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G T</w:t>
            </w:r>
          </w:p>
        </w:tc>
        <w:tc>
          <w:tcPr>
            <w:tcW w:w="7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0.123;0.115</w:t>
            </w:r>
          </w:p>
        </w:tc>
        <w:tc>
          <w:tcPr>
            <w:tcW w:w="37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0.67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1.079 [0.762~1.529]</w:t>
            </w:r>
          </w:p>
        </w:tc>
        <w:tc>
          <w:tcPr>
            <w:tcW w:w="8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0.093;0.115</w:t>
            </w:r>
          </w:p>
        </w:tc>
        <w:tc>
          <w:tcPr>
            <w:tcW w:w="4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0.42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0.786 [0.438~1.411]</w:t>
            </w:r>
          </w:p>
        </w:tc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0.094;0.115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0.49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0.800 [0.425~1.505]</w:t>
            </w:r>
          </w:p>
        </w:tc>
        <w:tc>
          <w:tcPr>
            <w:tcW w:w="7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0.126;0.115</w:t>
            </w:r>
          </w:p>
        </w:tc>
        <w:tc>
          <w:tcPr>
            <w:tcW w:w="4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0.45</w:t>
            </w:r>
          </w:p>
        </w:tc>
        <w:tc>
          <w:tcPr>
            <w:tcW w:w="119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bidi="ar"/>
              </w:rPr>
              <w:t>1.105 [0.853~1.430]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C360F"/>
    <w:rsid w:val="5466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2020-06-12T00:41:00Z</dcterms:created>
  <dc:creator>ChenHongYan</dc:creator>
  <cp:lastModifiedBy>陈</cp:lastModifiedBy>
  <dcterms:modified xsi:type="dcterms:W3CDTF">2020-06-12T01:36:10Z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