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4D3D" w14:textId="77777777" w:rsidR="00684A6E" w:rsidRPr="008C4917" w:rsidRDefault="00684A6E" w:rsidP="00684A6E">
      <w:pPr>
        <w:jc w:val="center"/>
        <w:rPr>
          <w:sz w:val="28"/>
          <w:szCs w:val="28"/>
        </w:rPr>
      </w:pPr>
      <w:r w:rsidRPr="00FB7BE8">
        <w:rPr>
          <w:sz w:val="28"/>
          <w:szCs w:val="28"/>
        </w:rPr>
        <w:t xml:space="preserve">Supplementary </w:t>
      </w:r>
      <w:r>
        <w:rPr>
          <w:sz w:val="28"/>
          <w:szCs w:val="28"/>
        </w:rPr>
        <w:t xml:space="preserve">table 1 the </w:t>
      </w:r>
      <w:r w:rsidRPr="00FB7BE8">
        <w:rPr>
          <w:sz w:val="28"/>
          <w:szCs w:val="28"/>
        </w:rPr>
        <w:t>Protein chip calculation results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110"/>
        <w:gridCol w:w="1872"/>
        <w:gridCol w:w="1872"/>
        <w:gridCol w:w="1872"/>
        <w:gridCol w:w="1153"/>
      </w:tblGrid>
      <w:tr w:rsidR="00684A6E" w:rsidRPr="00DE537D" w14:paraId="3229A6C6" w14:textId="77777777" w:rsidTr="008D27FC">
        <w:trPr>
          <w:trHeight w:val="20"/>
          <w:jc w:val="center"/>
        </w:trPr>
        <w:tc>
          <w:tcPr>
            <w:tcW w:w="960" w:type="pct"/>
            <w:shd w:val="clear" w:color="auto" w:fill="auto"/>
          </w:tcPr>
          <w:p w14:paraId="61B3145F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Detectability Factor</w:t>
            </w:r>
          </w:p>
        </w:tc>
        <w:tc>
          <w:tcPr>
            <w:tcW w:w="569" w:type="pct"/>
            <w:shd w:val="clear" w:color="auto" w:fill="auto"/>
          </w:tcPr>
          <w:p w14:paraId="2E215A0D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rise</w:t>
            </w:r>
          </w:p>
        </w:tc>
        <w:tc>
          <w:tcPr>
            <w:tcW w:w="960" w:type="pct"/>
          </w:tcPr>
          <w:p w14:paraId="508880E2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Detectability Factor</w:t>
            </w:r>
          </w:p>
        </w:tc>
        <w:tc>
          <w:tcPr>
            <w:tcW w:w="960" w:type="pct"/>
          </w:tcPr>
          <w:p w14:paraId="1FC547FA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rise</w:t>
            </w:r>
          </w:p>
        </w:tc>
        <w:tc>
          <w:tcPr>
            <w:tcW w:w="960" w:type="pct"/>
            <w:shd w:val="clear" w:color="auto" w:fill="auto"/>
          </w:tcPr>
          <w:p w14:paraId="6E670E8B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Detectability Factor</w:t>
            </w:r>
          </w:p>
        </w:tc>
        <w:tc>
          <w:tcPr>
            <w:tcW w:w="591" w:type="pct"/>
            <w:shd w:val="clear" w:color="auto" w:fill="auto"/>
          </w:tcPr>
          <w:p w14:paraId="02A5EAB4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decline</w:t>
            </w:r>
          </w:p>
        </w:tc>
      </w:tr>
      <w:tr w:rsidR="00684A6E" w:rsidRPr="00DE537D" w14:paraId="47D60ECE" w14:textId="77777777" w:rsidTr="008D27FC">
        <w:trPr>
          <w:trHeight w:val="20"/>
          <w:jc w:val="center"/>
        </w:trPr>
        <w:tc>
          <w:tcPr>
            <w:tcW w:w="960" w:type="pct"/>
            <w:shd w:val="clear" w:color="auto" w:fill="auto"/>
          </w:tcPr>
          <w:p w14:paraId="02EFDA4B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BLC</w:t>
            </w:r>
          </w:p>
          <w:p w14:paraId="469629FD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CD30</w:t>
            </w:r>
          </w:p>
          <w:p w14:paraId="09D5B857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DE537D">
              <w:rPr>
                <w:rFonts w:cs="Times New Roman"/>
                <w:bCs/>
                <w:sz w:val="28"/>
                <w:szCs w:val="28"/>
              </w:rPr>
              <w:t>Fas</w:t>
            </w:r>
            <w:proofErr w:type="spellEnd"/>
            <w:r w:rsidRPr="00DE537D">
              <w:rPr>
                <w:rFonts w:cs="Times New Roman"/>
                <w:bCs/>
                <w:sz w:val="28"/>
                <w:szCs w:val="28"/>
              </w:rPr>
              <w:t xml:space="preserve"> Ligand</w:t>
            </w:r>
          </w:p>
          <w:p w14:paraId="670D9B86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Fractalkine</w:t>
            </w:r>
          </w:p>
          <w:p w14:paraId="10144D2F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GCSF</w:t>
            </w:r>
          </w:p>
          <w:p w14:paraId="75E1ADF5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GM-CSF</w:t>
            </w:r>
          </w:p>
          <w:p w14:paraId="6DDB7E72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IFN-Y</w:t>
            </w:r>
          </w:p>
          <w:p w14:paraId="188ED1BB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IL-la</w:t>
            </w:r>
          </w:p>
          <w:p w14:paraId="3A109F38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IL-1B</w:t>
            </w:r>
          </w:p>
          <w:p w14:paraId="2AB8E83C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IL-2</w:t>
            </w:r>
          </w:p>
          <w:p w14:paraId="12B204D1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IL-3</w:t>
            </w:r>
          </w:p>
          <w:p w14:paraId="526F702F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IL-9</w:t>
            </w:r>
          </w:p>
          <w:p w14:paraId="182FA600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IL-10</w:t>
            </w:r>
          </w:p>
          <w:p w14:paraId="77000931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IL-12</w:t>
            </w:r>
          </w:p>
          <w:p w14:paraId="576D89AC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P40/P70</w:t>
            </w:r>
          </w:p>
        </w:tc>
        <w:tc>
          <w:tcPr>
            <w:tcW w:w="569" w:type="pct"/>
            <w:shd w:val="clear" w:color="auto" w:fill="auto"/>
          </w:tcPr>
          <w:p w14:paraId="2047627A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0.1723</w:t>
            </w:r>
          </w:p>
          <w:p w14:paraId="6D99B7BC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0.0961</w:t>
            </w:r>
          </w:p>
          <w:p w14:paraId="3D2AAA32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1.5971</w:t>
            </w:r>
          </w:p>
          <w:p w14:paraId="28D02698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0.4874</w:t>
            </w:r>
          </w:p>
          <w:p w14:paraId="5465544F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0.7099</w:t>
            </w:r>
          </w:p>
          <w:p w14:paraId="4E60324A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0.1890</w:t>
            </w:r>
          </w:p>
          <w:p w14:paraId="5B7627AF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1.0880</w:t>
            </w:r>
          </w:p>
          <w:p w14:paraId="5EDD4681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0.2778</w:t>
            </w:r>
          </w:p>
          <w:p w14:paraId="69E6AC36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0.3598</w:t>
            </w:r>
          </w:p>
          <w:p w14:paraId="51697C4B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0.0626</w:t>
            </w:r>
          </w:p>
          <w:p w14:paraId="56D21991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0.5123</w:t>
            </w:r>
          </w:p>
          <w:p w14:paraId="552BC516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0.1573</w:t>
            </w:r>
          </w:p>
          <w:p w14:paraId="0B34CF09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0.9807</w:t>
            </w:r>
          </w:p>
          <w:p w14:paraId="03F75148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0.9800</w:t>
            </w:r>
          </w:p>
          <w:p w14:paraId="41F5F5CC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0.4458</w:t>
            </w:r>
          </w:p>
        </w:tc>
        <w:tc>
          <w:tcPr>
            <w:tcW w:w="960" w:type="pct"/>
          </w:tcPr>
          <w:p w14:paraId="13E36742" w14:textId="77777777" w:rsidR="00684A6E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IL-13</w:t>
            </w:r>
          </w:p>
          <w:p w14:paraId="15FD01C8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IL-12 P70</w:t>
            </w:r>
          </w:p>
          <w:p w14:paraId="263A0EFA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014923">
              <w:rPr>
                <w:rFonts w:cs="Times New Roman"/>
                <w:bCs/>
                <w:color w:val="FF0000"/>
                <w:sz w:val="28"/>
                <w:szCs w:val="28"/>
              </w:rPr>
              <w:t>IL-17A</w:t>
            </w:r>
          </w:p>
          <w:p w14:paraId="1C5D64F0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I-TAC</w:t>
            </w:r>
          </w:p>
          <w:p w14:paraId="45F6160A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Leptin</w:t>
            </w:r>
          </w:p>
          <w:p w14:paraId="0CB86915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M-CSF</w:t>
            </w:r>
          </w:p>
          <w:p w14:paraId="19A4103D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MIP-lα</w:t>
            </w:r>
            <w:r w:rsidRPr="00014923">
              <w:rPr>
                <w:rFonts w:cs="Times New Roman"/>
                <w:bCs/>
                <w:sz w:val="28"/>
                <w:szCs w:val="28"/>
              </w:rPr>
              <w:tab/>
            </w:r>
          </w:p>
          <w:p w14:paraId="460FC42F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RANTES</w:t>
            </w:r>
          </w:p>
          <w:p w14:paraId="65E6189D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SDF-I α</w:t>
            </w:r>
          </w:p>
          <w:p w14:paraId="474B1B32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I-309</w:t>
            </w:r>
          </w:p>
          <w:p w14:paraId="275F370A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TECK</w:t>
            </w:r>
            <w:r w:rsidRPr="00014923">
              <w:rPr>
                <w:rFonts w:cs="Times New Roman"/>
                <w:bCs/>
                <w:sz w:val="28"/>
                <w:szCs w:val="28"/>
              </w:rPr>
              <w:tab/>
            </w:r>
          </w:p>
          <w:p w14:paraId="0ACF475D" w14:textId="77777777" w:rsidR="00684A6E" w:rsidRDefault="00684A6E" w:rsidP="008D27FC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</w:p>
          <w:p w14:paraId="4CF16E43" w14:textId="77777777" w:rsidR="00684A6E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51FD202" w14:textId="77777777" w:rsidR="00684A6E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0C8967C" w14:textId="77777777" w:rsidR="00684A6E" w:rsidRPr="00DE537D" w:rsidRDefault="00684A6E" w:rsidP="008D27FC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960" w:type="pct"/>
          </w:tcPr>
          <w:p w14:paraId="7A41BAE8" w14:textId="77777777" w:rsidR="00684A6E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0.3033</w:t>
            </w:r>
          </w:p>
          <w:p w14:paraId="46AC4866" w14:textId="77777777" w:rsidR="00684A6E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 w:hint="eastAsia"/>
                <w:bCs/>
                <w:sz w:val="28"/>
                <w:szCs w:val="28"/>
              </w:rPr>
              <w:t>0</w:t>
            </w:r>
            <w:r>
              <w:rPr>
                <w:rFonts w:cs="Times New Roman"/>
                <w:bCs/>
                <w:sz w:val="28"/>
                <w:szCs w:val="28"/>
              </w:rPr>
              <w:t>.4458</w:t>
            </w:r>
          </w:p>
          <w:p w14:paraId="5A623D1B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014923">
              <w:rPr>
                <w:rFonts w:cs="Times New Roman"/>
                <w:bCs/>
                <w:color w:val="FF0000"/>
                <w:sz w:val="28"/>
                <w:szCs w:val="28"/>
              </w:rPr>
              <w:t>1.3022</w:t>
            </w:r>
          </w:p>
          <w:p w14:paraId="05CF1CAA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2.6723</w:t>
            </w:r>
          </w:p>
          <w:p w14:paraId="758B4FCA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0.0724</w:t>
            </w:r>
          </w:p>
          <w:p w14:paraId="7C80F4C3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0.0077</w:t>
            </w:r>
          </w:p>
          <w:p w14:paraId="7A3ACAC2" w14:textId="77777777" w:rsidR="00684A6E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0.3055</w:t>
            </w:r>
          </w:p>
          <w:p w14:paraId="3C81604D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0.3141</w:t>
            </w:r>
          </w:p>
          <w:p w14:paraId="4A582C22" w14:textId="77777777" w:rsidR="00684A6E" w:rsidRPr="00014923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0.3699</w:t>
            </w:r>
          </w:p>
          <w:p w14:paraId="33A1FD1A" w14:textId="77777777" w:rsidR="00684A6E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0.0861</w:t>
            </w:r>
            <w:r w:rsidRPr="00014923">
              <w:rPr>
                <w:rFonts w:cs="Times New Roman"/>
                <w:bCs/>
                <w:sz w:val="28"/>
                <w:szCs w:val="28"/>
              </w:rPr>
              <w:tab/>
            </w:r>
          </w:p>
          <w:p w14:paraId="6877A5BC" w14:textId="77777777" w:rsidR="00684A6E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923">
              <w:rPr>
                <w:rFonts w:cs="Times New Roman"/>
                <w:bCs/>
                <w:sz w:val="28"/>
                <w:szCs w:val="28"/>
              </w:rPr>
              <w:t>0.3078</w:t>
            </w:r>
          </w:p>
          <w:p w14:paraId="511E0E96" w14:textId="77777777" w:rsidR="00684A6E" w:rsidRPr="00DE537D" w:rsidRDefault="00684A6E" w:rsidP="008D27FC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960" w:type="pct"/>
            <w:shd w:val="clear" w:color="auto" w:fill="auto"/>
          </w:tcPr>
          <w:p w14:paraId="092282E9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Eotaxin-1</w:t>
            </w:r>
          </w:p>
          <w:p w14:paraId="0C04E623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Eotaxin-2</w:t>
            </w:r>
          </w:p>
          <w:p w14:paraId="32FD76C0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IL-4</w:t>
            </w:r>
          </w:p>
          <w:p w14:paraId="40C179C5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1L-6</w:t>
            </w:r>
          </w:p>
          <w:p w14:paraId="5969421F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KC</w:t>
            </w:r>
          </w:p>
          <w:p w14:paraId="361A8B02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LIX</w:t>
            </w:r>
          </w:p>
          <w:p w14:paraId="3353AD36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XCL1</w:t>
            </w:r>
          </w:p>
          <w:p w14:paraId="2C28B028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MCP-1</w:t>
            </w:r>
          </w:p>
          <w:p w14:paraId="2FFAC992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MIG</w:t>
            </w:r>
          </w:p>
          <w:p w14:paraId="4313B41D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MIP-1γ</w:t>
            </w:r>
          </w:p>
          <w:p w14:paraId="65F1A0B6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TIMP-1</w:t>
            </w:r>
          </w:p>
          <w:p w14:paraId="01AF60B4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TIMP-2</w:t>
            </w:r>
          </w:p>
          <w:p w14:paraId="401D9329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TNF-α</w:t>
            </w:r>
          </w:p>
          <w:p w14:paraId="49A36775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TNERI</w:t>
            </w:r>
          </w:p>
          <w:p w14:paraId="1CC4E300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DE537D">
              <w:rPr>
                <w:rFonts w:cs="Times New Roman"/>
                <w:bCs/>
                <w:sz w:val="28"/>
                <w:szCs w:val="28"/>
              </w:rPr>
              <w:t>TNFRⅡ</w:t>
            </w:r>
            <w:proofErr w:type="spellEnd"/>
          </w:p>
        </w:tc>
        <w:tc>
          <w:tcPr>
            <w:tcW w:w="591" w:type="pct"/>
            <w:shd w:val="clear" w:color="auto" w:fill="auto"/>
          </w:tcPr>
          <w:p w14:paraId="48453544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0.3510</w:t>
            </w:r>
          </w:p>
          <w:p w14:paraId="2219495F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0.5491</w:t>
            </w:r>
          </w:p>
          <w:p w14:paraId="3F2088EB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0.1385</w:t>
            </w:r>
          </w:p>
          <w:p w14:paraId="5E317D2E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0.1567</w:t>
            </w:r>
          </w:p>
          <w:p w14:paraId="2B9C3770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0.1266</w:t>
            </w:r>
          </w:p>
          <w:p w14:paraId="2307827B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0.2180</w:t>
            </w:r>
          </w:p>
          <w:p w14:paraId="72256466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0.3115</w:t>
            </w:r>
          </w:p>
          <w:p w14:paraId="1F899458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0.2013</w:t>
            </w:r>
          </w:p>
          <w:p w14:paraId="7C0CAE09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0.0909</w:t>
            </w:r>
          </w:p>
          <w:p w14:paraId="0D7D86B5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0.4012</w:t>
            </w:r>
          </w:p>
          <w:p w14:paraId="23A595E9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0.1245</w:t>
            </w:r>
          </w:p>
          <w:p w14:paraId="2274E26A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0.4619</w:t>
            </w:r>
          </w:p>
          <w:p w14:paraId="791EBD05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0.7600</w:t>
            </w:r>
          </w:p>
          <w:p w14:paraId="2B4651B8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0.3426</w:t>
            </w:r>
          </w:p>
          <w:p w14:paraId="43B9BEB5" w14:textId="77777777" w:rsidR="00684A6E" w:rsidRPr="00DE537D" w:rsidRDefault="00684A6E" w:rsidP="008D27F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E537D">
              <w:rPr>
                <w:rFonts w:cs="Times New Roman"/>
                <w:bCs/>
                <w:sz w:val="28"/>
                <w:szCs w:val="28"/>
              </w:rPr>
              <w:t>0.3999</w:t>
            </w:r>
          </w:p>
        </w:tc>
      </w:tr>
    </w:tbl>
    <w:p w14:paraId="5AA401C8" w14:textId="77777777" w:rsidR="00336212" w:rsidRDefault="00336212"/>
    <w:sectPr w:rsidR="00336212" w:rsidSect="00433337">
      <w:pgSz w:w="11906" w:h="16838" w:code="9"/>
      <w:pgMar w:top="1440" w:right="1077" w:bottom="1440" w:left="107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CC7D" w14:textId="77777777" w:rsidR="00CB40CA" w:rsidRDefault="00CB40CA" w:rsidP="00684A6E">
      <w:r>
        <w:separator/>
      </w:r>
    </w:p>
  </w:endnote>
  <w:endnote w:type="continuationSeparator" w:id="0">
    <w:p w14:paraId="7BF02E29" w14:textId="77777777" w:rsidR="00CB40CA" w:rsidRDefault="00CB40CA" w:rsidP="0068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868D" w14:textId="77777777" w:rsidR="00CB40CA" w:rsidRDefault="00CB40CA" w:rsidP="00684A6E">
      <w:r>
        <w:separator/>
      </w:r>
    </w:p>
  </w:footnote>
  <w:footnote w:type="continuationSeparator" w:id="0">
    <w:p w14:paraId="2B569B82" w14:textId="77777777" w:rsidR="00CB40CA" w:rsidRDefault="00CB40CA" w:rsidP="0068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74"/>
    <w:rsid w:val="00336212"/>
    <w:rsid w:val="00433337"/>
    <w:rsid w:val="00684A6E"/>
    <w:rsid w:val="00CB40CA"/>
    <w:rsid w:val="00DA32FD"/>
    <w:rsid w:val="00E4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374700-BC18-462D-9E9B-FCC3C616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DA32FD"/>
    <w:pPr>
      <w:jc w:val="left"/>
    </w:pPr>
    <w:rPr>
      <w:sz w:val="18"/>
    </w:rPr>
  </w:style>
  <w:style w:type="character" w:customStyle="1" w:styleId="a4">
    <w:name w:val="批注文字 字符"/>
    <w:basedOn w:val="a0"/>
    <w:link w:val="a3"/>
    <w:uiPriority w:val="99"/>
    <w:semiHidden/>
    <w:rsid w:val="00DA32FD"/>
    <w:rPr>
      <w:rFonts w:eastAsia="宋体"/>
      <w:sz w:val="18"/>
    </w:rPr>
  </w:style>
  <w:style w:type="paragraph" w:styleId="a5">
    <w:name w:val="Balloon Text"/>
    <w:basedOn w:val="a"/>
    <w:link w:val="a6"/>
    <w:uiPriority w:val="99"/>
    <w:semiHidden/>
    <w:rsid w:val="00DA32FD"/>
  </w:style>
  <w:style w:type="character" w:customStyle="1" w:styleId="a6">
    <w:name w:val="批注框文本 字符"/>
    <w:link w:val="a5"/>
    <w:uiPriority w:val="99"/>
    <w:semiHidden/>
    <w:rsid w:val="00DA32FD"/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1924618378@qq.com</dc:creator>
  <cp:keywords/>
  <dc:description/>
  <cp:lastModifiedBy>1924618378@qq.com</cp:lastModifiedBy>
  <cp:revision>2</cp:revision>
  <dcterms:created xsi:type="dcterms:W3CDTF">2023-07-25T06:10:00Z</dcterms:created>
  <dcterms:modified xsi:type="dcterms:W3CDTF">2023-07-25T06:10:00Z</dcterms:modified>
</cp:coreProperties>
</file>