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8A" w:rsidRDefault="005D608A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  <w:r w:rsidRPr="00A22B26">
        <w:rPr>
          <w:b/>
          <w:color w:val="000000"/>
          <w:sz w:val="24"/>
          <w:szCs w:val="24"/>
          <w:lang w:val="en-US"/>
        </w:rPr>
        <w:t>TABLE LEGENDS</w:t>
      </w:r>
    </w:p>
    <w:p w:rsidR="00454FCE" w:rsidRPr="002006DC" w:rsidRDefault="00454FCE" w:rsidP="00454FCE">
      <w:pPr>
        <w:tabs>
          <w:tab w:val="left" w:pos="567"/>
        </w:tabs>
        <w:spacing w:line="480" w:lineRule="auto"/>
        <w:ind w:left="540" w:hanging="540"/>
        <w:jc w:val="both"/>
        <w:rPr>
          <w:color w:val="000000"/>
          <w:szCs w:val="24"/>
          <w:lang w:val="en-US"/>
        </w:rPr>
      </w:pPr>
      <w:r w:rsidRPr="002006DC">
        <w:rPr>
          <w:b/>
          <w:color w:val="000000" w:themeColor="text1"/>
          <w:szCs w:val="24"/>
          <w:lang w:val="en-US"/>
        </w:rPr>
        <w:t>Table 1</w:t>
      </w:r>
      <w:r w:rsidRPr="002006DC">
        <w:rPr>
          <w:color w:val="000000" w:themeColor="text1"/>
          <w:szCs w:val="24"/>
          <w:lang w:val="en-US"/>
        </w:rPr>
        <w:t xml:space="preserve"> </w:t>
      </w:r>
      <w:r w:rsidRPr="002006DC">
        <w:rPr>
          <w:color w:val="000000"/>
          <w:szCs w:val="24"/>
          <w:lang w:val="en-US"/>
        </w:rPr>
        <w:t>The ambient and process parameters of the tea (Bt and Wt) during process cycle.</w:t>
      </w:r>
    </w:p>
    <w:p w:rsidR="00454FCE" w:rsidRPr="002006DC" w:rsidRDefault="00454FCE" w:rsidP="00454FCE">
      <w:pPr>
        <w:tabs>
          <w:tab w:val="left" w:pos="567"/>
        </w:tabs>
        <w:spacing w:before="120" w:line="480" w:lineRule="auto"/>
        <w:ind w:left="539" w:hanging="539"/>
        <w:jc w:val="both"/>
        <w:rPr>
          <w:color w:val="000000"/>
          <w:szCs w:val="24"/>
          <w:lang w:val="en-US"/>
        </w:rPr>
      </w:pPr>
      <w:r w:rsidRPr="002006DC">
        <w:rPr>
          <w:b/>
          <w:color w:val="000000" w:themeColor="text1"/>
          <w:szCs w:val="24"/>
          <w:lang w:val="en-US"/>
        </w:rPr>
        <w:t>Table 2</w:t>
      </w:r>
      <w:r w:rsidRPr="002006DC">
        <w:rPr>
          <w:color w:val="000000" w:themeColor="text1"/>
          <w:szCs w:val="24"/>
          <w:lang w:val="en-US"/>
        </w:rPr>
        <w:t xml:space="preserve"> The </w:t>
      </w:r>
      <w:r w:rsidRPr="002006DC">
        <w:rPr>
          <w:color w:val="000000" w:themeColor="text1"/>
          <w:szCs w:val="24"/>
          <w:lang w:val="en-GB"/>
        </w:rPr>
        <w:t xml:space="preserve">evaluation of sensory scores of the </w:t>
      </w:r>
      <w:r w:rsidRPr="002006DC">
        <w:rPr>
          <w:color w:val="000000" w:themeColor="text1"/>
          <w:szCs w:val="24"/>
          <w:lang w:val="en-US"/>
        </w:rPr>
        <w:t>LT produced Wt and Bt (10, 40 ºC) (1-10).</w:t>
      </w:r>
    </w:p>
    <w:p w:rsidR="00454FCE" w:rsidRPr="00A22B26" w:rsidRDefault="00454FCE" w:rsidP="00454FCE">
      <w:pPr>
        <w:tabs>
          <w:tab w:val="left" w:pos="567"/>
        </w:tabs>
        <w:spacing w:line="480" w:lineRule="auto"/>
        <w:ind w:left="540" w:hanging="540"/>
        <w:jc w:val="both"/>
        <w:rPr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454FCE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b/>
          <w:color w:val="000000"/>
          <w:sz w:val="24"/>
          <w:szCs w:val="24"/>
          <w:lang w:val="en-US"/>
        </w:rPr>
      </w:pPr>
    </w:p>
    <w:p w:rsidR="00A22B26" w:rsidRDefault="00A22B26" w:rsidP="00A22B26">
      <w:pPr>
        <w:tabs>
          <w:tab w:val="left" w:pos="567"/>
        </w:tabs>
        <w:spacing w:line="480" w:lineRule="auto"/>
        <w:ind w:left="540" w:hanging="540"/>
        <w:jc w:val="both"/>
        <w:rPr>
          <w:color w:val="000000"/>
          <w:sz w:val="24"/>
          <w:szCs w:val="24"/>
          <w:lang w:val="en-US"/>
        </w:rPr>
      </w:pPr>
      <w:r w:rsidRPr="00A22B26">
        <w:rPr>
          <w:b/>
          <w:color w:val="000000" w:themeColor="text1"/>
          <w:sz w:val="24"/>
          <w:szCs w:val="24"/>
          <w:lang w:val="en-US"/>
        </w:rPr>
        <w:t>Table 1</w:t>
      </w:r>
      <w:r w:rsidRPr="00A22B26">
        <w:rPr>
          <w:color w:val="000000" w:themeColor="text1"/>
          <w:sz w:val="24"/>
          <w:szCs w:val="24"/>
          <w:lang w:val="en-US"/>
        </w:rPr>
        <w:t xml:space="preserve"> </w:t>
      </w:r>
    </w:p>
    <w:p w:rsidR="00454FCE" w:rsidRPr="00A22B26" w:rsidRDefault="00454FCE" w:rsidP="00A22B26">
      <w:pPr>
        <w:tabs>
          <w:tab w:val="left" w:pos="567"/>
        </w:tabs>
        <w:spacing w:line="480" w:lineRule="auto"/>
        <w:ind w:left="540" w:hanging="540"/>
        <w:jc w:val="both"/>
        <w:rPr>
          <w:color w:val="000000"/>
          <w:sz w:val="24"/>
          <w:szCs w:val="24"/>
          <w:lang w:val="en-US"/>
        </w:rPr>
      </w:pPr>
    </w:p>
    <w:tbl>
      <w:tblPr>
        <w:tblW w:w="5042" w:type="pct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949"/>
        <w:gridCol w:w="1814"/>
        <w:gridCol w:w="1814"/>
        <w:gridCol w:w="1814"/>
        <w:gridCol w:w="1814"/>
      </w:tblGrid>
      <w:tr w:rsidR="00676472" w:rsidRPr="00A22B26" w:rsidTr="00A22B26">
        <w:trPr>
          <w:trHeight w:hRule="exact" w:val="340"/>
        </w:trPr>
        <w:tc>
          <w:tcPr>
            <w:tcW w:w="194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6472" w:rsidRPr="00A22B26" w:rsidRDefault="00676472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Production steps</w:t>
            </w:r>
          </w:p>
        </w:tc>
        <w:tc>
          <w:tcPr>
            <w:tcW w:w="72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6472" w:rsidRPr="00A22B26" w:rsidRDefault="00676472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Experimental groups ( ºC)</w:t>
            </w:r>
          </w:p>
        </w:tc>
      </w:tr>
      <w:tr w:rsidR="008E342A" w:rsidRPr="00A22B26" w:rsidTr="00A22B26">
        <w:trPr>
          <w:trHeight w:hRule="exact" w:val="340"/>
        </w:trPr>
        <w:tc>
          <w:tcPr>
            <w:tcW w:w="1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2A" w:rsidRPr="00A22B26" w:rsidRDefault="008E342A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342A" w:rsidRPr="00A22B26" w:rsidRDefault="008E342A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Wt (10)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342A" w:rsidRPr="00A22B26" w:rsidRDefault="008E342A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Wt (40)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342A" w:rsidRPr="00A22B26" w:rsidRDefault="008E342A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Bt (10)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342A" w:rsidRPr="00A22B26" w:rsidRDefault="008E342A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Bt (40)</w:t>
            </w:r>
          </w:p>
        </w:tc>
      </w:tr>
      <w:tr w:rsidR="008E342A" w:rsidRPr="00A22B26" w:rsidTr="00A22B26">
        <w:trPr>
          <w:trHeight w:hRule="exact" w:val="340"/>
        </w:trPr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342A" w:rsidRPr="00A22B26" w:rsidRDefault="008E342A" w:rsidP="00454FCE">
            <w:pPr>
              <w:tabs>
                <w:tab w:val="left" w:pos="147"/>
              </w:tabs>
              <w:ind w:left="147"/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Cw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342A" w:rsidRPr="00A22B26" w:rsidRDefault="008E342A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-18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±0,5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8E342A" w:rsidRPr="00A22B26" w:rsidRDefault="00676472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-18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±0,5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8E342A" w:rsidRPr="00A22B26" w:rsidRDefault="00676472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-18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±0,5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8E342A" w:rsidRPr="00A22B26" w:rsidRDefault="00676472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-18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±0,5</w:t>
            </w:r>
          </w:p>
        </w:tc>
      </w:tr>
      <w:tr w:rsidR="006001B1" w:rsidRPr="00A22B26" w:rsidTr="00A22B26">
        <w:trPr>
          <w:trHeight w:hRule="exact" w:val="340"/>
        </w:trPr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147"/>
              </w:tabs>
              <w:ind w:left="147"/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Ct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+4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±0,5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+4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±0,5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+4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±0,5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+4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±0,5</w:t>
            </w:r>
          </w:p>
        </w:tc>
      </w:tr>
      <w:tr w:rsidR="006001B1" w:rsidRPr="00A22B26" w:rsidTr="00A22B26">
        <w:trPr>
          <w:trHeight w:hRule="exact" w:val="340"/>
        </w:trPr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147"/>
              </w:tabs>
              <w:ind w:left="147"/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30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±2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30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±2</w:t>
            </w:r>
          </w:p>
        </w:tc>
      </w:tr>
      <w:tr w:rsidR="006001B1" w:rsidRPr="00A22B26" w:rsidTr="00A22B26">
        <w:trPr>
          <w:trHeight w:hRule="exact" w:val="340"/>
        </w:trPr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147"/>
              </w:tabs>
              <w:ind w:left="147"/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Oxidation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30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±2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30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±2</w:t>
            </w:r>
          </w:p>
        </w:tc>
      </w:tr>
      <w:tr w:rsidR="006001B1" w:rsidRPr="00A22B26" w:rsidTr="00A22B26">
        <w:trPr>
          <w:trHeight w:hRule="exact" w:val="340"/>
        </w:trPr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147"/>
              </w:tabs>
              <w:ind w:left="147"/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LTHVf  (ºC)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10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±1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±1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10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±1</w:t>
            </w:r>
          </w:p>
        </w:tc>
        <w:tc>
          <w:tcPr>
            <w:tcW w:w="1814" w:type="dxa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</w:t>
            </w:r>
            <w:r w:rsidR="00815CF8" w:rsidRPr="00A22B26">
              <w:rPr>
                <w:color w:val="000000"/>
                <w:sz w:val="24"/>
                <w:szCs w:val="24"/>
                <w:lang w:val="en-US"/>
              </w:rPr>
              <w:t>±1</w:t>
            </w:r>
          </w:p>
        </w:tc>
      </w:tr>
      <w:tr w:rsidR="006001B1" w:rsidRPr="00A22B26" w:rsidTr="00A22B26">
        <w:trPr>
          <w:trHeight w:hRule="exact" w:val="340"/>
        </w:trPr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01B1" w:rsidRPr="00A22B26" w:rsidRDefault="006001B1" w:rsidP="00454FCE">
            <w:pPr>
              <w:tabs>
                <w:tab w:val="left" w:pos="147"/>
              </w:tabs>
              <w:ind w:left="147"/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Cb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01B1" w:rsidRPr="00A22B26" w:rsidRDefault="00815CF8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60±1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6001B1" w:rsidRPr="00A22B26" w:rsidRDefault="00815CF8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60±1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6001B1" w:rsidRPr="00A22B26" w:rsidRDefault="00815CF8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60±1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6001B1" w:rsidRPr="00A22B26" w:rsidRDefault="00815CF8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60±1</w:t>
            </w:r>
          </w:p>
        </w:tc>
      </w:tr>
      <w:tr w:rsidR="00D36F96" w:rsidRPr="00A22B26" w:rsidTr="00A22B26">
        <w:trPr>
          <w:trHeight w:hRule="exact" w:val="340"/>
        </w:trPr>
        <w:tc>
          <w:tcPr>
            <w:tcW w:w="1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6F96" w:rsidRPr="00A22B26" w:rsidRDefault="00D36F96" w:rsidP="00454FCE">
            <w:pPr>
              <w:tabs>
                <w:tab w:val="left" w:pos="147"/>
              </w:tabs>
              <w:ind w:left="147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Drying parameters</w:t>
            </w:r>
          </w:p>
        </w:tc>
      </w:tr>
      <w:tr w:rsidR="006001B1" w:rsidRPr="00A22B26" w:rsidTr="00A22B26">
        <w:trPr>
          <w:trHeight w:hRule="exact" w:val="340"/>
        </w:trPr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815CF8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 xml:space="preserve">Cold drying air input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10.00±0.</w:t>
            </w:r>
            <w:r w:rsidR="00D36F96" w:rsidRPr="00A22B26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40.02±0.</w:t>
            </w:r>
            <w:r w:rsidR="00D36F96" w:rsidRPr="00A22B26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10.00±0.</w:t>
            </w:r>
            <w:r w:rsidR="00D36F96" w:rsidRPr="00A22B26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40.02±0.</w:t>
            </w:r>
            <w:r w:rsidR="00D36F96" w:rsidRPr="00A22B26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6001B1" w:rsidRPr="00A22B26" w:rsidTr="00A22B26">
        <w:trPr>
          <w:trHeight w:hRule="exact" w:val="340"/>
        </w:trPr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Cold drying air ou</w:t>
            </w:r>
            <w:r w:rsidR="006001B1" w:rsidRPr="00A22B26">
              <w:rPr>
                <w:color w:val="000000"/>
                <w:sz w:val="24"/>
                <w:szCs w:val="24"/>
                <w:lang w:val="en-US"/>
              </w:rPr>
              <w:t>t</w:t>
            </w:r>
            <w:r w:rsidRPr="00A22B26">
              <w:rPr>
                <w:color w:val="000000"/>
                <w:sz w:val="24"/>
                <w:szCs w:val="24"/>
                <w:lang w:val="en-US"/>
              </w:rPr>
              <w:t>put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10.04±0.</w:t>
            </w:r>
            <w:r w:rsidR="00D36F96" w:rsidRPr="00A22B26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39.88±0.</w:t>
            </w:r>
            <w:r w:rsidR="00D36F96" w:rsidRPr="00A22B26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10.04±0.</w:t>
            </w:r>
            <w:r w:rsidR="00D36F96" w:rsidRPr="00A22B26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01B1" w:rsidRPr="00A22B26" w:rsidRDefault="006001B1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39.88±0.</w:t>
            </w:r>
            <w:r w:rsidR="00D36F96" w:rsidRPr="00A22B26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815CF8" w:rsidRPr="00A22B26" w:rsidTr="00A22B26">
        <w:trPr>
          <w:trHeight w:hRule="exact" w:val="340"/>
        </w:trPr>
        <w:tc>
          <w:tcPr>
            <w:tcW w:w="1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5CF8" w:rsidRPr="00A22B26" w:rsidRDefault="00815CF8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5CF8" w:rsidRPr="00A22B26" w:rsidRDefault="00D36F96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Rh (% humidity)</w:t>
            </w:r>
          </w:p>
        </w:tc>
      </w:tr>
      <w:tr w:rsidR="00D36F96" w:rsidRPr="00A22B26" w:rsidTr="00A22B26">
        <w:trPr>
          <w:trHeight w:hRule="exact" w:val="340"/>
        </w:trPr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 xml:space="preserve">Cold drying air input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40,72±0.01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40.80±0.01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40,72±0.01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40.80±0.01</w:t>
            </w:r>
          </w:p>
        </w:tc>
      </w:tr>
      <w:tr w:rsidR="00D36F96" w:rsidRPr="00A22B26" w:rsidTr="00A22B26">
        <w:trPr>
          <w:trHeight w:hRule="exact" w:val="340"/>
        </w:trPr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Cold drying air output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40,87±0.01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40.93±0.01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40,87±0.01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40.93±0.01</w:t>
            </w:r>
          </w:p>
        </w:tc>
      </w:tr>
      <w:tr w:rsidR="00815CF8" w:rsidRPr="00A22B26" w:rsidTr="00A22B26">
        <w:trPr>
          <w:trHeight w:hRule="exact" w:val="340"/>
        </w:trPr>
        <w:tc>
          <w:tcPr>
            <w:tcW w:w="1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5CF8" w:rsidRPr="00A22B26" w:rsidRDefault="00815CF8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5CF8" w:rsidRPr="00A22B26" w:rsidRDefault="00815CF8" w:rsidP="00454FCE">
            <w:pPr>
              <w:tabs>
                <w:tab w:val="left" w:pos="0"/>
              </w:tabs>
              <w:rPr>
                <w:b/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b/>
                <w:color w:val="000000"/>
                <w:sz w:val="24"/>
                <w:szCs w:val="24"/>
                <w:lang w:val="en-US"/>
              </w:rPr>
              <w:t>Air velocity (m/s)</w:t>
            </w:r>
          </w:p>
        </w:tc>
      </w:tr>
      <w:tr w:rsidR="00D36F96" w:rsidRPr="00A22B26" w:rsidTr="00A22B26">
        <w:trPr>
          <w:trHeight w:hRule="exact" w:val="340"/>
        </w:trPr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 xml:space="preserve">Cold drying air input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4,0±0.5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4,0±0.5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4,0±0.5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4,0±0.5</w:t>
            </w:r>
          </w:p>
        </w:tc>
      </w:tr>
      <w:tr w:rsidR="00D36F96" w:rsidRPr="00A22B26" w:rsidTr="00A22B26">
        <w:trPr>
          <w:trHeight w:hRule="exact" w:val="340"/>
        </w:trPr>
        <w:tc>
          <w:tcPr>
            <w:tcW w:w="194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Cold drying air output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2.0±0.5</w:t>
            </w:r>
          </w:p>
        </w:tc>
        <w:tc>
          <w:tcPr>
            <w:tcW w:w="18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2.0±0.5</w:t>
            </w:r>
          </w:p>
        </w:tc>
        <w:tc>
          <w:tcPr>
            <w:tcW w:w="18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2.0±0.5</w:t>
            </w:r>
          </w:p>
        </w:tc>
        <w:tc>
          <w:tcPr>
            <w:tcW w:w="18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36F96" w:rsidRPr="00A22B26" w:rsidRDefault="00D36F96" w:rsidP="00454FCE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en-US"/>
              </w:rPr>
            </w:pPr>
            <w:r w:rsidRPr="00A22B26">
              <w:rPr>
                <w:color w:val="000000"/>
                <w:sz w:val="24"/>
                <w:szCs w:val="24"/>
                <w:lang w:val="en-US"/>
              </w:rPr>
              <w:t>2.0±0.5</w:t>
            </w:r>
          </w:p>
        </w:tc>
      </w:tr>
    </w:tbl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454FCE" w:rsidRDefault="00454FCE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b/>
          <w:color w:val="000000" w:themeColor="text1"/>
          <w:sz w:val="24"/>
          <w:szCs w:val="24"/>
          <w:lang w:val="en-US"/>
        </w:rPr>
      </w:pPr>
    </w:p>
    <w:p w:rsidR="00A22B26" w:rsidRPr="00A22B26" w:rsidRDefault="00A22B26" w:rsidP="009F09CE">
      <w:pPr>
        <w:tabs>
          <w:tab w:val="left" w:pos="567"/>
        </w:tabs>
        <w:spacing w:before="120" w:line="480" w:lineRule="auto"/>
        <w:ind w:left="539" w:hanging="539"/>
        <w:jc w:val="both"/>
        <w:rPr>
          <w:color w:val="000000"/>
          <w:sz w:val="24"/>
          <w:szCs w:val="24"/>
          <w:lang w:val="en-US"/>
        </w:rPr>
      </w:pPr>
      <w:r w:rsidRPr="00A22B26">
        <w:rPr>
          <w:b/>
          <w:color w:val="000000" w:themeColor="text1"/>
          <w:sz w:val="24"/>
          <w:szCs w:val="24"/>
          <w:lang w:val="en-US"/>
        </w:rPr>
        <w:t>Table 2</w:t>
      </w:r>
      <w:r w:rsidRPr="00A22B26">
        <w:rPr>
          <w:color w:val="000000" w:themeColor="text1"/>
          <w:sz w:val="24"/>
          <w:szCs w:val="24"/>
          <w:lang w:val="en-US"/>
        </w:rPr>
        <w:t xml:space="preserve"> </w:t>
      </w:r>
    </w:p>
    <w:tbl>
      <w:tblPr>
        <w:tblW w:w="4745" w:type="pct"/>
        <w:tblCellMar>
          <w:left w:w="70" w:type="dxa"/>
          <w:right w:w="70" w:type="dxa"/>
        </w:tblCellMar>
        <w:tblLook w:val="04A0"/>
      </w:tblPr>
      <w:tblGrid>
        <w:gridCol w:w="2635"/>
        <w:gridCol w:w="1904"/>
        <w:gridCol w:w="2100"/>
        <w:gridCol w:w="2103"/>
      </w:tblGrid>
      <w:tr w:rsidR="003B7DB4" w:rsidRPr="00A22B26" w:rsidTr="00A22B26">
        <w:trPr>
          <w:trHeight w:val="282"/>
        </w:trPr>
        <w:tc>
          <w:tcPr>
            <w:tcW w:w="1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485F" w:rsidRPr="00A22B26" w:rsidRDefault="003B7DB4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>Sensory parameters</w:t>
            </w:r>
            <w:r w:rsidR="0099485F" w:rsidRPr="00A22B2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22B26">
              <w:rPr>
                <w:b/>
                <w:color w:val="000000" w:themeColor="text1"/>
                <w:sz w:val="24"/>
                <w:szCs w:val="24"/>
              </w:rPr>
              <w:t xml:space="preserve">of </w:t>
            </w:r>
          </w:p>
          <w:p w:rsidR="003B7DB4" w:rsidRPr="00A22B26" w:rsidRDefault="003B7DB4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 xml:space="preserve">Wt tea liquor 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B4" w:rsidRPr="00A22B26" w:rsidRDefault="003B7DB4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 xml:space="preserve">Wt </w:t>
            </w:r>
          </w:p>
        </w:tc>
        <w:tc>
          <w:tcPr>
            <w:tcW w:w="2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  <w:lang w:val="en-US"/>
              </w:rPr>
              <w:t>LT assisted produced Wt samples</w:t>
            </w:r>
          </w:p>
        </w:tc>
      </w:tr>
      <w:tr w:rsidR="0099485F" w:rsidRPr="00A22B26" w:rsidTr="00A22B26">
        <w:trPr>
          <w:trHeight w:val="282"/>
        </w:trPr>
        <w:tc>
          <w:tcPr>
            <w:tcW w:w="150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 xml:space="preserve">Wt 10 °C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 xml:space="preserve">Wt 40 °C </w:t>
            </w:r>
          </w:p>
        </w:tc>
      </w:tr>
      <w:tr w:rsidR="0099485F" w:rsidRPr="00A22B26" w:rsidTr="00A22B26">
        <w:trPr>
          <w:trHeight w:val="282"/>
        </w:trPr>
        <w:tc>
          <w:tcPr>
            <w:tcW w:w="1507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 xml:space="preserve">Appearance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7,91 ± 0.51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01" w:type="pct"/>
            <w:tcBorders>
              <w:top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7,51 ± 0.97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auto"/>
          </w:tcPr>
          <w:p w:rsidR="003B7DB4" w:rsidRPr="00A22B26" w:rsidRDefault="004A682D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,</w:t>
            </w:r>
            <w:r w:rsidRPr="00A22B26">
              <w:rPr>
                <w:color w:val="000000" w:themeColor="text1"/>
                <w:sz w:val="24"/>
                <w:szCs w:val="24"/>
              </w:rPr>
              <w:t>81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 ± </w:t>
            </w:r>
            <w:r w:rsidRPr="00A22B26">
              <w:rPr>
                <w:color w:val="000000" w:themeColor="text1"/>
                <w:sz w:val="24"/>
                <w:szCs w:val="24"/>
              </w:rPr>
              <w:t>1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.1</w:t>
            </w:r>
            <w:r w:rsidRPr="00A22B26">
              <w:rPr>
                <w:color w:val="000000" w:themeColor="text1"/>
                <w:sz w:val="24"/>
                <w:szCs w:val="24"/>
              </w:rPr>
              <w:t>9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</w:tr>
      <w:tr w:rsidR="0099485F" w:rsidRPr="00A22B26" w:rsidTr="00A22B26">
        <w:trPr>
          <w:trHeight w:val="270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 xml:space="preserve">Odor 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7,16± 0.55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7,03± 0.88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4A682D" w:rsidP="00A22B26">
            <w:pPr>
              <w:spacing w:line="480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8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</w:rPr>
              <w:t>,</w:t>
            </w: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11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</w:rPr>
              <w:t xml:space="preserve"> ± </w:t>
            </w: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</w:rPr>
              <w:t>.</w:t>
            </w: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7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</w:rPr>
              <w:t>4</w:t>
            </w:r>
            <w:r w:rsidR="0099485F" w:rsidRPr="00A22B26">
              <w:rPr>
                <w:b/>
                <w:i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9485F" w:rsidRPr="00A22B26" w:rsidTr="00A22B26">
        <w:trPr>
          <w:trHeight w:val="270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>Texture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7,24 ± 0.36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44</w:t>
            </w:r>
            <w:r w:rsidRPr="00A22B26">
              <w:rPr>
                <w:color w:val="000000" w:themeColor="text1"/>
                <w:sz w:val="24"/>
                <w:szCs w:val="24"/>
              </w:rPr>
              <w:t>± 0.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92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99485F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,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2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1 ± 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0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.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53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>Color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 xml:space="preserve">7,90 ± 0.29 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89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0.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74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4A682D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,</w:t>
            </w:r>
            <w:r w:rsidRPr="00A22B26">
              <w:rPr>
                <w:color w:val="000000" w:themeColor="text1"/>
                <w:sz w:val="24"/>
                <w:szCs w:val="24"/>
              </w:rPr>
              <w:t>71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 ± 1.</w:t>
            </w:r>
            <w:r w:rsidRPr="00A22B26">
              <w:rPr>
                <w:color w:val="000000" w:themeColor="text1"/>
                <w:sz w:val="24"/>
                <w:szCs w:val="24"/>
              </w:rPr>
              <w:t>01</w:t>
            </w:r>
            <w:r w:rsidR="003B7DB4"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>Flavor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7,29 ± 0.89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ab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32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0.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46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ab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8,</w:t>
            </w:r>
            <w:r w:rsidR="004A682D" w:rsidRPr="00A22B26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 xml:space="preserve">2 ± </w:t>
            </w:r>
            <w:r w:rsidR="004A682D" w:rsidRPr="00A22B26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.</w:t>
            </w:r>
            <w:r w:rsidR="004A682D" w:rsidRPr="00A22B26">
              <w:rPr>
                <w:b/>
                <w:i/>
                <w:color w:val="000000" w:themeColor="text1"/>
                <w:sz w:val="24"/>
                <w:szCs w:val="24"/>
              </w:rPr>
              <w:t>44</w:t>
            </w:r>
            <w:r w:rsidR="0099485F" w:rsidRPr="00A22B26">
              <w:rPr>
                <w:b/>
                <w:i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A22B26">
              <w:rPr>
                <w:b/>
                <w:i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>After taste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7,78 ± 1.07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95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color w:val="000000" w:themeColor="text1"/>
                <w:sz w:val="24"/>
                <w:szCs w:val="24"/>
              </w:rPr>
              <w:t>.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6</w:t>
            </w:r>
            <w:r w:rsidRPr="00A22B26">
              <w:rPr>
                <w:color w:val="000000" w:themeColor="text1"/>
                <w:sz w:val="24"/>
                <w:szCs w:val="24"/>
              </w:rPr>
              <w:t>7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4A682D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,</w:t>
            </w:r>
            <w:r w:rsidRPr="00A22B26">
              <w:rPr>
                <w:color w:val="000000" w:themeColor="text1"/>
                <w:sz w:val="24"/>
                <w:szCs w:val="24"/>
              </w:rPr>
              <w:t>5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2 ± </w:t>
            </w:r>
            <w:r w:rsidRPr="00A22B26">
              <w:rPr>
                <w:color w:val="000000" w:themeColor="text1"/>
                <w:sz w:val="24"/>
                <w:szCs w:val="24"/>
              </w:rPr>
              <w:t>0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.</w:t>
            </w:r>
            <w:r w:rsidRPr="00A22B26">
              <w:rPr>
                <w:color w:val="000000" w:themeColor="text1"/>
                <w:sz w:val="24"/>
                <w:szCs w:val="24"/>
              </w:rPr>
              <w:t>6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8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 xml:space="preserve">Overall acceptance </w:t>
            </w:r>
          </w:p>
        </w:tc>
        <w:tc>
          <w:tcPr>
            <w:tcW w:w="108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7,53 ±1.02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F2F2F2"/>
          </w:tcPr>
          <w:p w:rsidR="003B7DB4" w:rsidRPr="00A22B26" w:rsidRDefault="004A682D" w:rsidP="00A22B26">
            <w:pPr>
              <w:spacing w:line="480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8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</w:rPr>
              <w:t>,</w:t>
            </w: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04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</w:rPr>
              <w:t xml:space="preserve"> ±1.</w:t>
            </w:r>
            <w:r w:rsidRPr="00A22B26">
              <w:rPr>
                <w:b/>
                <w:i/>
                <w:color w:val="000000" w:themeColor="text1"/>
                <w:sz w:val="24"/>
                <w:szCs w:val="24"/>
              </w:rPr>
              <w:t>7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</w:rPr>
              <w:t>2</w:t>
            </w:r>
            <w:r w:rsidR="0099485F" w:rsidRPr="00A22B26">
              <w:rPr>
                <w:b/>
                <w:i/>
                <w:color w:val="000000" w:themeColor="text1"/>
                <w:sz w:val="24"/>
                <w:szCs w:val="24"/>
                <w:vertAlign w:val="superscript"/>
              </w:rPr>
              <w:t>ab</w:t>
            </w:r>
            <w:r w:rsidR="003B7DB4" w:rsidRPr="00A22B26">
              <w:rPr>
                <w:b/>
                <w:i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tcBorders>
              <w:bottom w:val="single" w:sz="4" w:space="0" w:color="auto"/>
            </w:tcBorders>
            <w:shd w:val="clear" w:color="auto" w:fill="auto"/>
          </w:tcPr>
          <w:p w:rsidR="003B7DB4" w:rsidRPr="00A22B26" w:rsidRDefault="004A682D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,</w:t>
            </w:r>
            <w:r w:rsidRPr="00A22B26">
              <w:rPr>
                <w:color w:val="000000" w:themeColor="text1"/>
                <w:sz w:val="24"/>
                <w:szCs w:val="24"/>
              </w:rPr>
              <w:t>91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 ± 1.</w:t>
            </w:r>
            <w:r w:rsidRPr="00A22B26">
              <w:rPr>
                <w:color w:val="000000" w:themeColor="text1"/>
                <w:sz w:val="24"/>
                <w:szCs w:val="24"/>
              </w:rPr>
              <w:t>0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1</w:t>
            </w:r>
            <w:r w:rsidR="0099485F" w:rsidRPr="00A22B26">
              <w:rPr>
                <w:color w:val="000000" w:themeColor="text1"/>
                <w:sz w:val="24"/>
                <w:szCs w:val="24"/>
                <w:vertAlign w:val="superscript"/>
              </w:rPr>
              <w:t>c</w:t>
            </w:r>
            <w:r w:rsidR="000B5A81" w:rsidRPr="00A22B26">
              <w:rPr>
                <w:color w:val="000000" w:themeColor="text1"/>
                <w:sz w:val="24"/>
                <w:szCs w:val="24"/>
                <w:vertAlign w:val="superscript"/>
              </w:rPr>
              <w:t>b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99485F" w:rsidRPr="00A22B26" w:rsidRDefault="0099485F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 xml:space="preserve">Sensory parameters of </w:t>
            </w:r>
          </w:p>
          <w:p w:rsidR="0099485F" w:rsidRPr="00A22B26" w:rsidRDefault="0099485F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>Bt tea liquor</w:t>
            </w:r>
          </w:p>
        </w:tc>
        <w:tc>
          <w:tcPr>
            <w:tcW w:w="3493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485F" w:rsidRPr="00A22B26" w:rsidRDefault="0099485F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  <w:lang w:val="en-US"/>
              </w:rPr>
              <w:t>LT assisted produced Bt samples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485F" w:rsidRPr="00A22B26" w:rsidRDefault="0099485F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5F" w:rsidRPr="00A22B26" w:rsidRDefault="0099485F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>Bt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9485F" w:rsidRPr="00A22B26" w:rsidRDefault="0099485F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 xml:space="preserve">Bt 10 °C 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485F" w:rsidRPr="00A22B26" w:rsidRDefault="0099485F" w:rsidP="00A22B26">
            <w:pPr>
              <w:spacing w:line="480" w:lineRule="auto"/>
              <w:rPr>
                <w:b/>
                <w:color w:val="000000" w:themeColor="text1"/>
                <w:sz w:val="24"/>
                <w:szCs w:val="24"/>
              </w:rPr>
            </w:pPr>
            <w:r w:rsidRPr="00A22B26">
              <w:rPr>
                <w:b/>
                <w:color w:val="000000" w:themeColor="text1"/>
                <w:sz w:val="24"/>
                <w:szCs w:val="24"/>
              </w:rPr>
              <w:t xml:space="preserve">Bt 40 °C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 xml:space="preserve">Appearance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8,15 ±0.09</w:t>
            </w:r>
          </w:p>
        </w:tc>
        <w:tc>
          <w:tcPr>
            <w:tcW w:w="1201" w:type="pct"/>
            <w:tcBorders>
              <w:top w:val="single" w:sz="4" w:space="0" w:color="auto"/>
            </w:tcBorders>
            <w:shd w:val="clear" w:color="auto" w:fill="F2F2F2"/>
          </w:tcPr>
          <w:p w:rsidR="003B7DB4" w:rsidRPr="00A22B26" w:rsidRDefault="006E08D8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,</w:t>
            </w:r>
            <w:r w:rsidRPr="00A22B26">
              <w:rPr>
                <w:color w:val="000000" w:themeColor="text1"/>
                <w:sz w:val="24"/>
                <w:szCs w:val="24"/>
              </w:rPr>
              <w:t>1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5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± </w:t>
            </w:r>
            <w:r w:rsidR="004A682D" w:rsidRPr="00A22B26">
              <w:rPr>
                <w:color w:val="000000" w:themeColor="text1"/>
                <w:sz w:val="24"/>
                <w:szCs w:val="24"/>
              </w:rPr>
              <w:t>0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.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21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color w:val="000000" w:themeColor="text1"/>
                <w:sz w:val="24"/>
                <w:szCs w:val="24"/>
              </w:rPr>
              <w:t>.7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 xml:space="preserve">Odor 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 xml:space="preserve">8,56 ±0.97 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09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</w:t>
            </w:r>
            <w:r w:rsidR="006E08D8" w:rsidRPr="00A22B26">
              <w:rPr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color w:val="000000" w:themeColor="text1"/>
                <w:sz w:val="24"/>
                <w:szCs w:val="24"/>
              </w:rPr>
              <w:t>,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16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color w:val="000000" w:themeColor="text1"/>
                <w:sz w:val="24"/>
                <w:szCs w:val="24"/>
              </w:rPr>
              <w:t>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84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>Texture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7,89 ± 0.81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18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</w:t>
            </w:r>
            <w:r w:rsidR="006E08D8" w:rsidRPr="00A22B26">
              <w:rPr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color w:val="000000" w:themeColor="text1"/>
                <w:sz w:val="24"/>
                <w:szCs w:val="24"/>
              </w:rPr>
              <w:t>.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69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74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color w:val="000000" w:themeColor="text1"/>
                <w:sz w:val="24"/>
                <w:szCs w:val="24"/>
              </w:rPr>
              <w:t>.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99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>Color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 xml:space="preserve">7,94 ± 0.99 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21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1.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14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78</w:t>
            </w:r>
            <w:r w:rsidRPr="00A22B26">
              <w:rPr>
                <w:color w:val="000000" w:themeColor="text1"/>
                <w:sz w:val="24"/>
                <w:szCs w:val="24"/>
              </w:rPr>
              <w:t>±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color w:val="000000" w:themeColor="text1"/>
                <w:sz w:val="24"/>
                <w:szCs w:val="24"/>
              </w:rPr>
              <w:t>.6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5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>Flavor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8,12 ± 0.85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29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1.</w:t>
            </w:r>
            <w:r w:rsidR="000C5E8F" w:rsidRPr="00A22B26">
              <w:rPr>
                <w:color w:val="000000" w:themeColor="text1"/>
                <w:sz w:val="24"/>
                <w:szCs w:val="24"/>
              </w:rPr>
              <w:t>23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12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± 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0</w:t>
            </w:r>
            <w:r w:rsidRPr="00A22B26">
              <w:rPr>
                <w:color w:val="000000" w:themeColor="text1"/>
                <w:sz w:val="24"/>
                <w:szCs w:val="24"/>
              </w:rPr>
              <w:t>.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42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>After taste</w:t>
            </w:r>
          </w:p>
        </w:tc>
        <w:tc>
          <w:tcPr>
            <w:tcW w:w="1089" w:type="pct"/>
            <w:tcBorders>
              <w:left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8,41 ± 0.33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1" w:type="pct"/>
            <w:shd w:val="clear" w:color="auto" w:fill="F2F2F2"/>
          </w:tcPr>
          <w:p w:rsidR="003B7DB4" w:rsidRPr="00A22B26" w:rsidRDefault="000C5E8F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7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,</w:t>
            </w:r>
            <w:r w:rsidRPr="00A22B26">
              <w:rPr>
                <w:color w:val="000000" w:themeColor="text1"/>
                <w:sz w:val="24"/>
                <w:szCs w:val="24"/>
              </w:rPr>
              <w:t>96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 xml:space="preserve">± 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0</w:t>
            </w:r>
            <w:r w:rsidR="003B7DB4" w:rsidRPr="00A22B26">
              <w:rPr>
                <w:color w:val="000000" w:themeColor="text1"/>
                <w:sz w:val="24"/>
                <w:szCs w:val="24"/>
              </w:rPr>
              <w:t>.9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2</w:t>
            </w:r>
            <w:r w:rsidR="003B7DB4"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69</w:t>
            </w:r>
            <w:r w:rsidRPr="00A22B26">
              <w:rPr>
                <w:color w:val="000000" w:themeColor="text1"/>
                <w:sz w:val="24"/>
                <w:szCs w:val="24"/>
              </w:rPr>
              <w:t>± 1.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07</w:t>
            </w:r>
          </w:p>
        </w:tc>
      </w:tr>
      <w:tr w:rsidR="0099485F" w:rsidRPr="00A22B26" w:rsidTr="00A22B26">
        <w:trPr>
          <w:trHeight w:val="279"/>
        </w:trPr>
        <w:tc>
          <w:tcPr>
            <w:tcW w:w="150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i/>
                <w:color w:val="000000" w:themeColor="text1"/>
                <w:sz w:val="24"/>
                <w:szCs w:val="24"/>
              </w:rPr>
            </w:pPr>
            <w:r w:rsidRPr="00A22B26">
              <w:rPr>
                <w:i/>
                <w:color w:val="000000" w:themeColor="text1"/>
                <w:sz w:val="24"/>
                <w:szCs w:val="24"/>
              </w:rPr>
              <w:t xml:space="preserve">Overall acceptance </w:t>
            </w:r>
          </w:p>
        </w:tc>
        <w:tc>
          <w:tcPr>
            <w:tcW w:w="108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8,17± 0.15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F2F2F2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05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1.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34</w:t>
            </w:r>
            <w:r w:rsidRPr="00A22B26">
              <w:rPr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tcBorders>
              <w:bottom w:val="single" w:sz="4" w:space="0" w:color="auto"/>
            </w:tcBorders>
            <w:shd w:val="clear" w:color="auto" w:fill="auto"/>
          </w:tcPr>
          <w:p w:rsidR="003B7DB4" w:rsidRPr="00A22B26" w:rsidRDefault="003B7DB4" w:rsidP="00A22B26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A22B26">
              <w:rPr>
                <w:color w:val="000000" w:themeColor="text1"/>
                <w:sz w:val="24"/>
                <w:szCs w:val="24"/>
              </w:rPr>
              <w:t>8,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37</w:t>
            </w:r>
            <w:r w:rsidRPr="00A22B26">
              <w:rPr>
                <w:color w:val="000000" w:themeColor="text1"/>
                <w:sz w:val="24"/>
                <w:szCs w:val="24"/>
              </w:rPr>
              <w:t xml:space="preserve"> ± 1.</w:t>
            </w:r>
            <w:r w:rsidR="007302BE" w:rsidRPr="00A22B26">
              <w:rPr>
                <w:color w:val="000000" w:themeColor="text1"/>
                <w:sz w:val="24"/>
                <w:szCs w:val="24"/>
              </w:rPr>
              <w:t>33</w:t>
            </w:r>
          </w:p>
        </w:tc>
      </w:tr>
    </w:tbl>
    <w:p w:rsidR="003B7DB4" w:rsidRPr="00A22B26" w:rsidRDefault="003B7DB4" w:rsidP="00A22B26">
      <w:pPr>
        <w:autoSpaceDE w:val="0"/>
        <w:autoSpaceDN w:val="0"/>
        <w:adjustRightInd w:val="0"/>
        <w:spacing w:line="480" w:lineRule="auto"/>
        <w:rPr>
          <w:color w:val="000000" w:themeColor="text1"/>
          <w:sz w:val="24"/>
          <w:szCs w:val="24"/>
          <w:lang w:val="en-US"/>
        </w:rPr>
      </w:pPr>
      <w:r w:rsidRPr="00A22B26">
        <w:rPr>
          <w:color w:val="000000" w:themeColor="text1"/>
          <w:sz w:val="24"/>
          <w:szCs w:val="24"/>
          <w:lang w:val="en-US"/>
        </w:rPr>
        <w:t xml:space="preserve">a- </w:t>
      </w:r>
      <w:r w:rsidR="0099485F" w:rsidRPr="00A22B26">
        <w:rPr>
          <w:color w:val="000000" w:themeColor="text1"/>
          <w:sz w:val="24"/>
          <w:szCs w:val="24"/>
          <w:lang w:val="en-US"/>
        </w:rPr>
        <w:t>c</w:t>
      </w:r>
      <w:r w:rsidRPr="00A22B26">
        <w:rPr>
          <w:color w:val="000000" w:themeColor="text1"/>
          <w:sz w:val="24"/>
          <w:szCs w:val="24"/>
          <w:lang w:val="en-US"/>
        </w:rPr>
        <w:t xml:space="preserve"> Mean values within a row with different letter are significantly different (p&lt;0.05). n=</w:t>
      </w:r>
      <w:r w:rsidR="007302BE" w:rsidRPr="00A22B26">
        <w:rPr>
          <w:color w:val="000000" w:themeColor="text1"/>
          <w:sz w:val="24"/>
          <w:szCs w:val="24"/>
          <w:lang w:val="en-US"/>
        </w:rPr>
        <w:t>20</w:t>
      </w:r>
    </w:p>
    <w:sectPr w:rsidR="003B7DB4" w:rsidRPr="00A22B26" w:rsidSect="00F6796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885" w:rsidRDefault="00005885" w:rsidP="00002266">
      <w:r>
        <w:separator/>
      </w:r>
    </w:p>
  </w:endnote>
  <w:endnote w:type="continuationSeparator" w:id="1">
    <w:p w:rsidR="00005885" w:rsidRDefault="00005885" w:rsidP="00002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A2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885" w:rsidRDefault="00005885" w:rsidP="00002266">
      <w:r>
        <w:separator/>
      </w:r>
    </w:p>
  </w:footnote>
  <w:footnote w:type="continuationSeparator" w:id="1">
    <w:p w:rsidR="00005885" w:rsidRDefault="00005885" w:rsidP="000022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B4F" w:rsidRDefault="009D1B4F">
    <w:pPr>
      <w:pStyle w:val="Style9"/>
      <w:widowControl/>
      <w:ind w:left="-2" w:right="-2"/>
      <w:jc w:val="right"/>
      <w:rPr>
        <w:rStyle w:val="FontStyle5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402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1281C"/>
    <w:multiLevelType w:val="multilevel"/>
    <w:tmpl w:val="F5B6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CC502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9A106F0"/>
    <w:multiLevelType w:val="multilevel"/>
    <w:tmpl w:val="54FCE2A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100B2E96"/>
    <w:multiLevelType w:val="hybridMultilevel"/>
    <w:tmpl w:val="BD96BB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25B57"/>
    <w:multiLevelType w:val="hybridMultilevel"/>
    <w:tmpl w:val="089CBB6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12E24"/>
    <w:multiLevelType w:val="hybridMultilevel"/>
    <w:tmpl w:val="089CBB6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71252"/>
    <w:multiLevelType w:val="hybridMultilevel"/>
    <w:tmpl w:val="18085F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813F15"/>
    <w:multiLevelType w:val="hybridMultilevel"/>
    <w:tmpl w:val="8CA41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E3E3A"/>
    <w:multiLevelType w:val="hybridMultilevel"/>
    <w:tmpl w:val="F084B2E0"/>
    <w:lvl w:ilvl="0" w:tplc="CF94FA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4AD49D7"/>
    <w:multiLevelType w:val="hybridMultilevel"/>
    <w:tmpl w:val="26F868B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D48571B"/>
    <w:multiLevelType w:val="hybridMultilevel"/>
    <w:tmpl w:val="6F14ACEC"/>
    <w:lvl w:ilvl="0" w:tplc="05C4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bCs w:val="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43196"/>
    <w:multiLevelType w:val="hybridMultilevel"/>
    <w:tmpl w:val="041E64BA"/>
    <w:lvl w:ilvl="0" w:tplc="7444D3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DF9369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F73611D"/>
    <w:multiLevelType w:val="hybridMultilevel"/>
    <w:tmpl w:val="D29E6E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5F1470"/>
    <w:multiLevelType w:val="hybridMultilevel"/>
    <w:tmpl w:val="92EE24F2"/>
    <w:lvl w:ilvl="0" w:tplc="E0466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7C5649"/>
    <w:multiLevelType w:val="hybridMultilevel"/>
    <w:tmpl w:val="089CBB6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97C49"/>
    <w:multiLevelType w:val="hybridMultilevel"/>
    <w:tmpl w:val="A13AD88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5F0AB2"/>
    <w:multiLevelType w:val="hybridMultilevel"/>
    <w:tmpl w:val="22DA8D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75E8C"/>
    <w:multiLevelType w:val="hybridMultilevel"/>
    <w:tmpl w:val="73BA0C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136281"/>
    <w:multiLevelType w:val="hybridMultilevel"/>
    <w:tmpl w:val="FA4E1C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5F4262"/>
    <w:multiLevelType w:val="hybridMultilevel"/>
    <w:tmpl w:val="089CBB6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930AB"/>
    <w:multiLevelType w:val="hybridMultilevel"/>
    <w:tmpl w:val="A3AA42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855BB9"/>
    <w:multiLevelType w:val="hybridMultilevel"/>
    <w:tmpl w:val="7748A4B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D77A5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C9122B"/>
    <w:multiLevelType w:val="hybridMultilevel"/>
    <w:tmpl w:val="00925FCE"/>
    <w:lvl w:ilvl="0" w:tplc="BC64EA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8C0739"/>
    <w:multiLevelType w:val="hybridMultilevel"/>
    <w:tmpl w:val="9CFCDE14"/>
    <w:lvl w:ilvl="0" w:tplc="4DA67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4D0CE8"/>
    <w:multiLevelType w:val="hybridMultilevel"/>
    <w:tmpl w:val="33B077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414313"/>
    <w:multiLevelType w:val="multilevel"/>
    <w:tmpl w:val="06E0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016467"/>
    <w:multiLevelType w:val="hybridMultilevel"/>
    <w:tmpl w:val="82160C2C"/>
    <w:lvl w:ilvl="0" w:tplc="48A662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975F0"/>
    <w:multiLevelType w:val="singleLevel"/>
    <w:tmpl w:val="B948A48A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1">
    <w:nsid w:val="79021CDA"/>
    <w:multiLevelType w:val="hybridMultilevel"/>
    <w:tmpl w:val="31E0E0EA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D9922CB"/>
    <w:multiLevelType w:val="hybridMultilevel"/>
    <w:tmpl w:val="215E7C46"/>
    <w:lvl w:ilvl="0" w:tplc="C39A6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A2508E"/>
    <w:multiLevelType w:val="singleLevel"/>
    <w:tmpl w:val="3A5059A2"/>
    <w:lvl w:ilvl="0">
      <w:start w:val="2"/>
      <w:numFmt w:val="decimal"/>
      <w:lvlText w:val="%1-"/>
      <w:legacy w:legacy="1" w:legacySpace="0" w:legacyIndent="720"/>
      <w:lvlJc w:val="left"/>
      <w:pPr>
        <w:ind w:left="720" w:hanging="720"/>
      </w:pPr>
    </w:lvl>
  </w:abstractNum>
  <w:num w:numId="1">
    <w:abstractNumId w:val="27"/>
  </w:num>
  <w:num w:numId="2">
    <w:abstractNumId w:val="33"/>
  </w:num>
  <w:num w:numId="3">
    <w:abstractNumId w:val="13"/>
  </w:num>
  <w:num w:numId="4">
    <w:abstractNumId w:val="25"/>
  </w:num>
  <w:num w:numId="5">
    <w:abstractNumId w:val="17"/>
  </w:num>
  <w:num w:numId="6">
    <w:abstractNumId w:val="10"/>
  </w:num>
  <w:num w:numId="7">
    <w:abstractNumId w:val="0"/>
  </w:num>
  <w:num w:numId="8">
    <w:abstractNumId w:val="2"/>
  </w:num>
  <w:num w:numId="9">
    <w:abstractNumId w:val="7"/>
  </w:num>
  <w:num w:numId="10">
    <w:abstractNumId w:val="26"/>
  </w:num>
  <w:num w:numId="11">
    <w:abstractNumId w:val="24"/>
  </w:num>
  <w:num w:numId="12">
    <w:abstractNumId w:val="23"/>
  </w:num>
  <w:num w:numId="13">
    <w:abstractNumId w:val="11"/>
  </w:num>
  <w:num w:numId="14">
    <w:abstractNumId w:val="20"/>
  </w:num>
  <w:num w:numId="15">
    <w:abstractNumId w:val="31"/>
  </w:num>
  <w:num w:numId="16">
    <w:abstractNumId w:val="3"/>
  </w:num>
  <w:num w:numId="17">
    <w:abstractNumId w:val="15"/>
  </w:num>
  <w:num w:numId="18">
    <w:abstractNumId w:val="9"/>
  </w:num>
  <w:num w:numId="19">
    <w:abstractNumId w:val="30"/>
    <w:lvlOverride w:ilvl="0">
      <w:lvl w:ilvl="0">
        <w:start w:val="1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0"/>
    <w:lvlOverride w:ilvl="0">
      <w:lvl w:ilvl="0">
        <w:start w:val="26"/>
        <w:numFmt w:val="decimal"/>
        <w:lvlText w:val="%1.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9"/>
  </w:num>
  <w:num w:numId="24">
    <w:abstractNumId w:val="4"/>
  </w:num>
  <w:num w:numId="25">
    <w:abstractNumId w:val="22"/>
  </w:num>
  <w:num w:numId="26">
    <w:abstractNumId w:val="32"/>
  </w:num>
  <w:num w:numId="27">
    <w:abstractNumId w:val="18"/>
  </w:num>
  <w:num w:numId="28">
    <w:abstractNumId w:val="12"/>
  </w:num>
  <w:num w:numId="29">
    <w:abstractNumId w:val="28"/>
  </w:num>
  <w:num w:numId="30">
    <w:abstractNumId w:val="1"/>
  </w:num>
  <w:num w:numId="31">
    <w:abstractNumId w:val="16"/>
  </w:num>
  <w:num w:numId="32">
    <w:abstractNumId w:val="6"/>
  </w:num>
  <w:num w:numId="33">
    <w:abstractNumId w:val="5"/>
  </w:num>
  <w:num w:numId="34">
    <w:abstractNumId w:val="21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6E6"/>
    <w:rsid w:val="00001A6C"/>
    <w:rsid w:val="00002266"/>
    <w:rsid w:val="000037B3"/>
    <w:rsid w:val="00005885"/>
    <w:rsid w:val="00011E76"/>
    <w:rsid w:val="00012E0B"/>
    <w:rsid w:val="00013D35"/>
    <w:rsid w:val="000310B2"/>
    <w:rsid w:val="00032E1F"/>
    <w:rsid w:val="00033739"/>
    <w:rsid w:val="00041BAF"/>
    <w:rsid w:val="000631E3"/>
    <w:rsid w:val="000656A7"/>
    <w:rsid w:val="00081B18"/>
    <w:rsid w:val="000843F1"/>
    <w:rsid w:val="00092499"/>
    <w:rsid w:val="00095A2D"/>
    <w:rsid w:val="00097BC9"/>
    <w:rsid w:val="000A038F"/>
    <w:rsid w:val="000B2A6B"/>
    <w:rsid w:val="000B5A81"/>
    <w:rsid w:val="000C0E45"/>
    <w:rsid w:val="000C0FC5"/>
    <w:rsid w:val="000C326D"/>
    <w:rsid w:val="000C5E8F"/>
    <w:rsid w:val="000C6461"/>
    <w:rsid w:val="000D5BE4"/>
    <w:rsid w:val="000F298C"/>
    <w:rsid w:val="000F46E6"/>
    <w:rsid w:val="000F47C5"/>
    <w:rsid w:val="00102FB4"/>
    <w:rsid w:val="00121A37"/>
    <w:rsid w:val="0012453F"/>
    <w:rsid w:val="00131415"/>
    <w:rsid w:val="0014275F"/>
    <w:rsid w:val="00155750"/>
    <w:rsid w:val="00163693"/>
    <w:rsid w:val="001913C9"/>
    <w:rsid w:val="00197328"/>
    <w:rsid w:val="00197F77"/>
    <w:rsid w:val="001A0976"/>
    <w:rsid w:val="001A4375"/>
    <w:rsid w:val="001A7F10"/>
    <w:rsid w:val="001B2934"/>
    <w:rsid w:val="001C3403"/>
    <w:rsid w:val="001D7763"/>
    <w:rsid w:val="001E0BF0"/>
    <w:rsid w:val="001E1E17"/>
    <w:rsid w:val="001E3ABA"/>
    <w:rsid w:val="001F5281"/>
    <w:rsid w:val="001F6C0C"/>
    <w:rsid w:val="002006DC"/>
    <w:rsid w:val="00221430"/>
    <w:rsid w:val="0022212A"/>
    <w:rsid w:val="00235355"/>
    <w:rsid w:val="002358EA"/>
    <w:rsid w:val="00235A96"/>
    <w:rsid w:val="00235F61"/>
    <w:rsid w:val="00245A9F"/>
    <w:rsid w:val="002510F5"/>
    <w:rsid w:val="00252EEE"/>
    <w:rsid w:val="002530E7"/>
    <w:rsid w:val="0026062F"/>
    <w:rsid w:val="00272859"/>
    <w:rsid w:val="00284141"/>
    <w:rsid w:val="002A2305"/>
    <w:rsid w:val="002D5104"/>
    <w:rsid w:val="002E1A2B"/>
    <w:rsid w:val="002E3678"/>
    <w:rsid w:val="002E4107"/>
    <w:rsid w:val="002E7285"/>
    <w:rsid w:val="002F1DFE"/>
    <w:rsid w:val="002F35BC"/>
    <w:rsid w:val="002F452E"/>
    <w:rsid w:val="002F5F86"/>
    <w:rsid w:val="00304120"/>
    <w:rsid w:val="003041A4"/>
    <w:rsid w:val="00307AD0"/>
    <w:rsid w:val="00307ADE"/>
    <w:rsid w:val="003155D9"/>
    <w:rsid w:val="003221E7"/>
    <w:rsid w:val="003257FF"/>
    <w:rsid w:val="00331540"/>
    <w:rsid w:val="00334CE0"/>
    <w:rsid w:val="0034010C"/>
    <w:rsid w:val="00342346"/>
    <w:rsid w:val="003445B4"/>
    <w:rsid w:val="003457D0"/>
    <w:rsid w:val="00345CB4"/>
    <w:rsid w:val="00350ECC"/>
    <w:rsid w:val="00361188"/>
    <w:rsid w:val="003749F9"/>
    <w:rsid w:val="003845BA"/>
    <w:rsid w:val="00384DCB"/>
    <w:rsid w:val="003A7D9B"/>
    <w:rsid w:val="003B16C4"/>
    <w:rsid w:val="003B1B55"/>
    <w:rsid w:val="003B1B87"/>
    <w:rsid w:val="003B31BC"/>
    <w:rsid w:val="003B7DB4"/>
    <w:rsid w:val="003B7FC5"/>
    <w:rsid w:val="003C6DF7"/>
    <w:rsid w:val="003D2C67"/>
    <w:rsid w:val="003D433F"/>
    <w:rsid w:val="003D5D9D"/>
    <w:rsid w:val="003D7315"/>
    <w:rsid w:val="003E505C"/>
    <w:rsid w:val="003F5DEA"/>
    <w:rsid w:val="0040249B"/>
    <w:rsid w:val="004038BC"/>
    <w:rsid w:val="00410A3D"/>
    <w:rsid w:val="004143AF"/>
    <w:rsid w:val="00415EDD"/>
    <w:rsid w:val="00416C23"/>
    <w:rsid w:val="00422CF6"/>
    <w:rsid w:val="00424ED2"/>
    <w:rsid w:val="004254F9"/>
    <w:rsid w:val="0043231D"/>
    <w:rsid w:val="00432507"/>
    <w:rsid w:val="00434BFB"/>
    <w:rsid w:val="0044284A"/>
    <w:rsid w:val="00452680"/>
    <w:rsid w:val="00454FCE"/>
    <w:rsid w:val="00465CEB"/>
    <w:rsid w:val="004660C6"/>
    <w:rsid w:val="00483BF3"/>
    <w:rsid w:val="004873F9"/>
    <w:rsid w:val="004912AD"/>
    <w:rsid w:val="004A682D"/>
    <w:rsid w:val="004C0280"/>
    <w:rsid w:val="004C6ABA"/>
    <w:rsid w:val="004C72D3"/>
    <w:rsid w:val="004D14CD"/>
    <w:rsid w:val="004E2E84"/>
    <w:rsid w:val="004E3AAC"/>
    <w:rsid w:val="004E667C"/>
    <w:rsid w:val="004F1E75"/>
    <w:rsid w:val="004F358A"/>
    <w:rsid w:val="005146E3"/>
    <w:rsid w:val="00515120"/>
    <w:rsid w:val="00515DDA"/>
    <w:rsid w:val="00520EE0"/>
    <w:rsid w:val="00522034"/>
    <w:rsid w:val="0052436A"/>
    <w:rsid w:val="00526619"/>
    <w:rsid w:val="00533A44"/>
    <w:rsid w:val="00542089"/>
    <w:rsid w:val="00556C1E"/>
    <w:rsid w:val="00560BD1"/>
    <w:rsid w:val="00563BBC"/>
    <w:rsid w:val="0056515A"/>
    <w:rsid w:val="0056657A"/>
    <w:rsid w:val="00567F42"/>
    <w:rsid w:val="00567F57"/>
    <w:rsid w:val="00573D59"/>
    <w:rsid w:val="00593649"/>
    <w:rsid w:val="005976F3"/>
    <w:rsid w:val="005A04D7"/>
    <w:rsid w:val="005A423A"/>
    <w:rsid w:val="005B0158"/>
    <w:rsid w:val="005B13EF"/>
    <w:rsid w:val="005B4EE8"/>
    <w:rsid w:val="005B6086"/>
    <w:rsid w:val="005C11FE"/>
    <w:rsid w:val="005D608A"/>
    <w:rsid w:val="005E23E8"/>
    <w:rsid w:val="005E25FB"/>
    <w:rsid w:val="005E2F5F"/>
    <w:rsid w:val="006001B1"/>
    <w:rsid w:val="006005D0"/>
    <w:rsid w:val="0061646E"/>
    <w:rsid w:val="00631A6D"/>
    <w:rsid w:val="006359F9"/>
    <w:rsid w:val="00635E2E"/>
    <w:rsid w:val="00636D7D"/>
    <w:rsid w:val="006379FE"/>
    <w:rsid w:val="00637EF7"/>
    <w:rsid w:val="00642AF0"/>
    <w:rsid w:val="0065576E"/>
    <w:rsid w:val="00663E69"/>
    <w:rsid w:val="006703B1"/>
    <w:rsid w:val="00676472"/>
    <w:rsid w:val="00685974"/>
    <w:rsid w:val="00694644"/>
    <w:rsid w:val="00695640"/>
    <w:rsid w:val="006A2644"/>
    <w:rsid w:val="006A57B4"/>
    <w:rsid w:val="006A72D4"/>
    <w:rsid w:val="006A78DC"/>
    <w:rsid w:val="006B35F3"/>
    <w:rsid w:val="006B6B7F"/>
    <w:rsid w:val="006C1898"/>
    <w:rsid w:val="006C242A"/>
    <w:rsid w:val="006C3816"/>
    <w:rsid w:val="006C59C0"/>
    <w:rsid w:val="006D3E48"/>
    <w:rsid w:val="006E08D8"/>
    <w:rsid w:val="006E484B"/>
    <w:rsid w:val="006E71A8"/>
    <w:rsid w:val="006F0BE1"/>
    <w:rsid w:val="00713F55"/>
    <w:rsid w:val="00715809"/>
    <w:rsid w:val="007206AD"/>
    <w:rsid w:val="007245EA"/>
    <w:rsid w:val="00725406"/>
    <w:rsid w:val="00726EE0"/>
    <w:rsid w:val="007302BE"/>
    <w:rsid w:val="00734BFF"/>
    <w:rsid w:val="007408F9"/>
    <w:rsid w:val="00747AA2"/>
    <w:rsid w:val="007507F3"/>
    <w:rsid w:val="00750ABC"/>
    <w:rsid w:val="007637B1"/>
    <w:rsid w:val="00770F22"/>
    <w:rsid w:val="00775534"/>
    <w:rsid w:val="00777337"/>
    <w:rsid w:val="00780131"/>
    <w:rsid w:val="00781EC9"/>
    <w:rsid w:val="00784873"/>
    <w:rsid w:val="007925B6"/>
    <w:rsid w:val="00792928"/>
    <w:rsid w:val="007A499A"/>
    <w:rsid w:val="007B3273"/>
    <w:rsid w:val="007C029C"/>
    <w:rsid w:val="007C05E4"/>
    <w:rsid w:val="007C0A56"/>
    <w:rsid w:val="007C161B"/>
    <w:rsid w:val="007D37F4"/>
    <w:rsid w:val="007E6576"/>
    <w:rsid w:val="0080193D"/>
    <w:rsid w:val="00802138"/>
    <w:rsid w:val="00804826"/>
    <w:rsid w:val="00807B97"/>
    <w:rsid w:val="00815CF8"/>
    <w:rsid w:val="008221FD"/>
    <w:rsid w:val="00842056"/>
    <w:rsid w:val="0084345E"/>
    <w:rsid w:val="008717B1"/>
    <w:rsid w:val="00871C1B"/>
    <w:rsid w:val="00873777"/>
    <w:rsid w:val="008753CB"/>
    <w:rsid w:val="00875F38"/>
    <w:rsid w:val="00876313"/>
    <w:rsid w:val="008825C6"/>
    <w:rsid w:val="00884CAA"/>
    <w:rsid w:val="008970D9"/>
    <w:rsid w:val="008C12F5"/>
    <w:rsid w:val="008C2A94"/>
    <w:rsid w:val="008D08A7"/>
    <w:rsid w:val="008E311B"/>
    <w:rsid w:val="008E342A"/>
    <w:rsid w:val="008E3FF3"/>
    <w:rsid w:val="008F3E62"/>
    <w:rsid w:val="008F4AE2"/>
    <w:rsid w:val="008F5B2F"/>
    <w:rsid w:val="008F6993"/>
    <w:rsid w:val="0090796F"/>
    <w:rsid w:val="00910873"/>
    <w:rsid w:val="00925ED3"/>
    <w:rsid w:val="009263B4"/>
    <w:rsid w:val="009313BA"/>
    <w:rsid w:val="0094318D"/>
    <w:rsid w:val="00944E36"/>
    <w:rsid w:val="00953779"/>
    <w:rsid w:val="00962187"/>
    <w:rsid w:val="00963665"/>
    <w:rsid w:val="0096763C"/>
    <w:rsid w:val="00967E56"/>
    <w:rsid w:val="00970879"/>
    <w:rsid w:val="009740E1"/>
    <w:rsid w:val="00982D3E"/>
    <w:rsid w:val="00986BD0"/>
    <w:rsid w:val="00987186"/>
    <w:rsid w:val="009902EA"/>
    <w:rsid w:val="00993F2D"/>
    <w:rsid w:val="0099485F"/>
    <w:rsid w:val="00995DD0"/>
    <w:rsid w:val="00996D4C"/>
    <w:rsid w:val="009A1588"/>
    <w:rsid w:val="009A3438"/>
    <w:rsid w:val="009B36B2"/>
    <w:rsid w:val="009C0E26"/>
    <w:rsid w:val="009C33BC"/>
    <w:rsid w:val="009C51E7"/>
    <w:rsid w:val="009D0585"/>
    <w:rsid w:val="009D1B4F"/>
    <w:rsid w:val="009D3218"/>
    <w:rsid w:val="009E1292"/>
    <w:rsid w:val="009E1465"/>
    <w:rsid w:val="009E3B5A"/>
    <w:rsid w:val="009E6CB3"/>
    <w:rsid w:val="009F09CE"/>
    <w:rsid w:val="009F69C9"/>
    <w:rsid w:val="00A1121F"/>
    <w:rsid w:val="00A22B26"/>
    <w:rsid w:val="00A25868"/>
    <w:rsid w:val="00A27FE2"/>
    <w:rsid w:val="00A31DED"/>
    <w:rsid w:val="00A40176"/>
    <w:rsid w:val="00A4183B"/>
    <w:rsid w:val="00A43080"/>
    <w:rsid w:val="00A50BD3"/>
    <w:rsid w:val="00A512D9"/>
    <w:rsid w:val="00A60E95"/>
    <w:rsid w:val="00A63730"/>
    <w:rsid w:val="00A641AD"/>
    <w:rsid w:val="00A64CBE"/>
    <w:rsid w:val="00A718EA"/>
    <w:rsid w:val="00A94EF0"/>
    <w:rsid w:val="00AA0B9C"/>
    <w:rsid w:val="00AB113F"/>
    <w:rsid w:val="00AB1DD2"/>
    <w:rsid w:val="00AB2487"/>
    <w:rsid w:val="00AB487B"/>
    <w:rsid w:val="00AB5D98"/>
    <w:rsid w:val="00AB7220"/>
    <w:rsid w:val="00AC35C3"/>
    <w:rsid w:val="00AC40A8"/>
    <w:rsid w:val="00AC42FA"/>
    <w:rsid w:val="00AC4774"/>
    <w:rsid w:val="00AD10B6"/>
    <w:rsid w:val="00AE08B0"/>
    <w:rsid w:val="00AE65C2"/>
    <w:rsid w:val="00AF0A90"/>
    <w:rsid w:val="00AF0B5B"/>
    <w:rsid w:val="00AF133B"/>
    <w:rsid w:val="00AF4927"/>
    <w:rsid w:val="00B00CC8"/>
    <w:rsid w:val="00B05522"/>
    <w:rsid w:val="00B11CED"/>
    <w:rsid w:val="00B16353"/>
    <w:rsid w:val="00B224B3"/>
    <w:rsid w:val="00B236EE"/>
    <w:rsid w:val="00B40DDB"/>
    <w:rsid w:val="00B40E15"/>
    <w:rsid w:val="00B43B49"/>
    <w:rsid w:val="00B509C9"/>
    <w:rsid w:val="00B55216"/>
    <w:rsid w:val="00B57D11"/>
    <w:rsid w:val="00B729FA"/>
    <w:rsid w:val="00B7432B"/>
    <w:rsid w:val="00B76AD3"/>
    <w:rsid w:val="00B83332"/>
    <w:rsid w:val="00B83CB5"/>
    <w:rsid w:val="00B859A9"/>
    <w:rsid w:val="00B924B4"/>
    <w:rsid w:val="00B93362"/>
    <w:rsid w:val="00BA3FFA"/>
    <w:rsid w:val="00BA5BFF"/>
    <w:rsid w:val="00BB279B"/>
    <w:rsid w:val="00BC36CC"/>
    <w:rsid w:val="00BC51BA"/>
    <w:rsid w:val="00BD2102"/>
    <w:rsid w:val="00BD5865"/>
    <w:rsid w:val="00BD690E"/>
    <w:rsid w:val="00BE2BAE"/>
    <w:rsid w:val="00BE4B6D"/>
    <w:rsid w:val="00BE5C14"/>
    <w:rsid w:val="00BF2BBB"/>
    <w:rsid w:val="00BF4179"/>
    <w:rsid w:val="00BF53BF"/>
    <w:rsid w:val="00BF72EE"/>
    <w:rsid w:val="00C16AD0"/>
    <w:rsid w:val="00C2124D"/>
    <w:rsid w:val="00C238F1"/>
    <w:rsid w:val="00C242BB"/>
    <w:rsid w:val="00C261BD"/>
    <w:rsid w:val="00C31FE1"/>
    <w:rsid w:val="00C361A2"/>
    <w:rsid w:val="00C5199F"/>
    <w:rsid w:val="00C54597"/>
    <w:rsid w:val="00C63FAF"/>
    <w:rsid w:val="00C656DA"/>
    <w:rsid w:val="00C65E7E"/>
    <w:rsid w:val="00C6671A"/>
    <w:rsid w:val="00C80F22"/>
    <w:rsid w:val="00C91F9E"/>
    <w:rsid w:val="00CA22DC"/>
    <w:rsid w:val="00CB2A79"/>
    <w:rsid w:val="00CB36FE"/>
    <w:rsid w:val="00CC2230"/>
    <w:rsid w:val="00CC35FA"/>
    <w:rsid w:val="00CC7942"/>
    <w:rsid w:val="00CD1A4A"/>
    <w:rsid w:val="00CD2875"/>
    <w:rsid w:val="00CD322D"/>
    <w:rsid w:val="00CD4391"/>
    <w:rsid w:val="00CE1A80"/>
    <w:rsid w:val="00CE6F60"/>
    <w:rsid w:val="00CF2AE3"/>
    <w:rsid w:val="00D112DE"/>
    <w:rsid w:val="00D134AA"/>
    <w:rsid w:val="00D16BC2"/>
    <w:rsid w:val="00D2212F"/>
    <w:rsid w:val="00D25E64"/>
    <w:rsid w:val="00D27723"/>
    <w:rsid w:val="00D30AAF"/>
    <w:rsid w:val="00D36F96"/>
    <w:rsid w:val="00D37FEA"/>
    <w:rsid w:val="00D40FE5"/>
    <w:rsid w:val="00D43FF2"/>
    <w:rsid w:val="00D451E7"/>
    <w:rsid w:val="00D460A1"/>
    <w:rsid w:val="00D47F03"/>
    <w:rsid w:val="00D508A6"/>
    <w:rsid w:val="00D556F8"/>
    <w:rsid w:val="00D61701"/>
    <w:rsid w:val="00D62F3E"/>
    <w:rsid w:val="00D76CBA"/>
    <w:rsid w:val="00D8046A"/>
    <w:rsid w:val="00D86321"/>
    <w:rsid w:val="00D910B1"/>
    <w:rsid w:val="00D93611"/>
    <w:rsid w:val="00D946E6"/>
    <w:rsid w:val="00D957AC"/>
    <w:rsid w:val="00DA55C6"/>
    <w:rsid w:val="00DA5D48"/>
    <w:rsid w:val="00DA6385"/>
    <w:rsid w:val="00DB6CD7"/>
    <w:rsid w:val="00DC2708"/>
    <w:rsid w:val="00DC5479"/>
    <w:rsid w:val="00DD0D60"/>
    <w:rsid w:val="00DD607B"/>
    <w:rsid w:val="00DE280B"/>
    <w:rsid w:val="00DE66E8"/>
    <w:rsid w:val="00DF52D4"/>
    <w:rsid w:val="00E003F7"/>
    <w:rsid w:val="00E02462"/>
    <w:rsid w:val="00E04DC2"/>
    <w:rsid w:val="00E1691C"/>
    <w:rsid w:val="00E21205"/>
    <w:rsid w:val="00E23290"/>
    <w:rsid w:val="00E2430E"/>
    <w:rsid w:val="00E27D97"/>
    <w:rsid w:val="00E32B70"/>
    <w:rsid w:val="00E42EC4"/>
    <w:rsid w:val="00E44C5E"/>
    <w:rsid w:val="00E44E0C"/>
    <w:rsid w:val="00E504BE"/>
    <w:rsid w:val="00E52BC9"/>
    <w:rsid w:val="00E52F18"/>
    <w:rsid w:val="00E66749"/>
    <w:rsid w:val="00E733D0"/>
    <w:rsid w:val="00E94843"/>
    <w:rsid w:val="00E9508D"/>
    <w:rsid w:val="00EA1684"/>
    <w:rsid w:val="00EA5DA4"/>
    <w:rsid w:val="00EB6CD8"/>
    <w:rsid w:val="00EC0AF7"/>
    <w:rsid w:val="00EC2ACD"/>
    <w:rsid w:val="00EC3786"/>
    <w:rsid w:val="00EC388C"/>
    <w:rsid w:val="00ED0802"/>
    <w:rsid w:val="00EE2551"/>
    <w:rsid w:val="00EE513A"/>
    <w:rsid w:val="00EE6679"/>
    <w:rsid w:val="00EE7ECE"/>
    <w:rsid w:val="00EF1A00"/>
    <w:rsid w:val="00EF28ED"/>
    <w:rsid w:val="00F07C50"/>
    <w:rsid w:val="00F106AE"/>
    <w:rsid w:val="00F20804"/>
    <w:rsid w:val="00F21682"/>
    <w:rsid w:val="00F36B01"/>
    <w:rsid w:val="00F37507"/>
    <w:rsid w:val="00F54944"/>
    <w:rsid w:val="00F6796C"/>
    <w:rsid w:val="00F67A63"/>
    <w:rsid w:val="00F74BFA"/>
    <w:rsid w:val="00F767BB"/>
    <w:rsid w:val="00F768CF"/>
    <w:rsid w:val="00F863A8"/>
    <w:rsid w:val="00F86D3A"/>
    <w:rsid w:val="00F87D31"/>
    <w:rsid w:val="00F94662"/>
    <w:rsid w:val="00F967F0"/>
    <w:rsid w:val="00FA6C46"/>
    <w:rsid w:val="00FB1799"/>
    <w:rsid w:val="00FB4ADD"/>
    <w:rsid w:val="00FB6029"/>
    <w:rsid w:val="00FC1642"/>
    <w:rsid w:val="00FC40C0"/>
    <w:rsid w:val="00FC54C3"/>
    <w:rsid w:val="00FC5997"/>
    <w:rsid w:val="00FC74FE"/>
    <w:rsid w:val="00FC7A31"/>
    <w:rsid w:val="00FD2EA4"/>
    <w:rsid w:val="00FE20AE"/>
    <w:rsid w:val="00FE7691"/>
    <w:rsid w:val="00FF01B8"/>
    <w:rsid w:val="00FF2CA7"/>
    <w:rsid w:val="00FF4715"/>
    <w:rsid w:val="00FF4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9"/>
        <o:entry new="11" old="10"/>
        <o:entry new="12" old="0"/>
        <o:entry new="13" old="0"/>
        <o:entry new="14" old="13"/>
        <o:entry new="15" old="0"/>
        <o:entry new="16" old="15"/>
        <o:entry new="17" old="0"/>
        <o:entry new="18" old="0"/>
        <o:entry new="19" old="0"/>
        <o:entry new="20" old="19"/>
        <o:entry new="21" old="0"/>
        <o:entry new="22" old="0"/>
        <o:entry new="23" old="0"/>
        <o:entry new="24" old="0"/>
        <o:entry new="25" old="0"/>
        <o:entry new="26" old="0"/>
        <o:entry new="27" old="26"/>
        <o:entry new="28" old="0"/>
        <o:entry new="2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bCs/>
        <w:color w:val="000000" w:themeColor="text1"/>
        <w:spacing w:val="15"/>
        <w:w w:val="95"/>
        <w:lang w:val="tr-TR" w:eastAsia="en-US" w:bidi="ar-SA"/>
      </w:rPr>
    </w:rPrDefault>
    <w:pPrDefault>
      <w:pPr>
        <w:spacing w:before="120" w:line="360" w:lineRule="auto"/>
        <w:ind w:left="10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6E6"/>
    <w:pPr>
      <w:spacing w:before="0" w:line="240" w:lineRule="auto"/>
      <w:ind w:left="0"/>
      <w:jc w:val="left"/>
    </w:pPr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paragraph" w:styleId="Balk1">
    <w:name w:val="heading 1"/>
    <w:basedOn w:val="Normal"/>
    <w:next w:val="Normal"/>
    <w:link w:val="Balk1Char"/>
    <w:qFormat/>
    <w:rsid w:val="00D946E6"/>
    <w:pPr>
      <w:keepNext/>
      <w:spacing w:line="480" w:lineRule="auto"/>
      <w:jc w:val="both"/>
      <w:outlineLvl w:val="0"/>
    </w:pPr>
    <w:rPr>
      <w:b/>
      <w:sz w:val="24"/>
      <w:lang w:val="en-GB"/>
    </w:rPr>
  </w:style>
  <w:style w:type="paragraph" w:styleId="Balk2">
    <w:name w:val="heading 2"/>
    <w:basedOn w:val="Normal"/>
    <w:next w:val="Normal"/>
    <w:link w:val="Balk2Char"/>
    <w:unhideWhenUsed/>
    <w:qFormat/>
    <w:rsid w:val="00D946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D946E6"/>
    <w:pPr>
      <w:keepNext/>
      <w:spacing w:line="480" w:lineRule="auto"/>
      <w:jc w:val="center"/>
      <w:outlineLvl w:val="2"/>
    </w:pPr>
    <w:rPr>
      <w:i/>
      <w:color w:val="000000"/>
      <w:sz w:val="24"/>
      <w:lang w:val="en-US"/>
    </w:rPr>
  </w:style>
  <w:style w:type="paragraph" w:styleId="Balk4">
    <w:name w:val="heading 4"/>
    <w:basedOn w:val="Normal"/>
    <w:next w:val="Normal"/>
    <w:link w:val="Balk4Char"/>
    <w:unhideWhenUsed/>
    <w:qFormat/>
    <w:rsid w:val="00D946E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alk5">
    <w:name w:val="heading 5"/>
    <w:basedOn w:val="Normal"/>
    <w:next w:val="Normal"/>
    <w:link w:val="Balk5Char"/>
    <w:qFormat/>
    <w:rsid w:val="00D946E6"/>
    <w:pPr>
      <w:keepNext/>
      <w:tabs>
        <w:tab w:val="left" w:pos="567"/>
      </w:tabs>
      <w:spacing w:line="480" w:lineRule="auto"/>
      <w:jc w:val="both"/>
      <w:outlineLvl w:val="4"/>
    </w:pPr>
    <w:rPr>
      <w:i/>
      <w:sz w:val="24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946E6"/>
    <w:rPr>
      <w:color w:val="808080"/>
    </w:rPr>
  </w:style>
  <w:style w:type="paragraph" w:styleId="BalonMetni">
    <w:name w:val="Balloon Text"/>
    <w:basedOn w:val="Normal"/>
    <w:link w:val="BalonMetniChar"/>
    <w:semiHidden/>
    <w:unhideWhenUsed/>
    <w:rsid w:val="00D946E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46E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D946E6"/>
    <w:rPr>
      <w:rFonts w:ascii="Times New Roman" w:eastAsia="Times New Roman" w:hAnsi="Times New Roman"/>
      <w:b/>
      <w:bCs w:val="0"/>
      <w:color w:val="auto"/>
      <w:spacing w:val="0"/>
      <w:w w:val="100"/>
      <w:sz w:val="24"/>
      <w:lang w:val="en-GB" w:eastAsia="tr-TR"/>
    </w:rPr>
  </w:style>
  <w:style w:type="character" w:customStyle="1" w:styleId="Balk2Char">
    <w:name w:val="Başlık 2 Char"/>
    <w:basedOn w:val="VarsaylanParagrafYazTipi"/>
    <w:link w:val="Balk2"/>
    <w:rsid w:val="00D946E6"/>
    <w:rPr>
      <w:rFonts w:ascii="Cambria" w:eastAsia="Times New Roman" w:hAnsi="Cambria"/>
      <w:b/>
      <w:color w:val="4F81BD"/>
      <w:spacing w:val="0"/>
      <w:w w:val="100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rsid w:val="00D946E6"/>
    <w:rPr>
      <w:rFonts w:ascii="Times New Roman" w:eastAsia="Times New Roman" w:hAnsi="Times New Roman"/>
      <w:bCs w:val="0"/>
      <w:i/>
      <w:color w:val="000000"/>
      <w:spacing w:val="0"/>
      <w:w w:val="100"/>
      <w:sz w:val="24"/>
      <w:lang w:val="en-US" w:eastAsia="tr-TR"/>
    </w:rPr>
  </w:style>
  <w:style w:type="character" w:customStyle="1" w:styleId="Balk4Char">
    <w:name w:val="Başlık 4 Char"/>
    <w:basedOn w:val="VarsaylanParagrafYazTipi"/>
    <w:link w:val="Balk4"/>
    <w:rsid w:val="00D946E6"/>
    <w:rPr>
      <w:rFonts w:ascii="Cambria" w:eastAsia="Times New Roman" w:hAnsi="Cambria"/>
      <w:b/>
      <w:i/>
      <w:iCs/>
      <w:color w:val="4F81BD"/>
      <w:spacing w:val="0"/>
      <w:w w:val="100"/>
      <w:lang w:eastAsia="tr-TR"/>
    </w:rPr>
  </w:style>
  <w:style w:type="character" w:customStyle="1" w:styleId="Balk5Char">
    <w:name w:val="Başlık 5 Char"/>
    <w:basedOn w:val="VarsaylanParagrafYazTipi"/>
    <w:link w:val="Balk5"/>
    <w:rsid w:val="00D946E6"/>
    <w:rPr>
      <w:rFonts w:ascii="Times New Roman" w:eastAsia="Times New Roman" w:hAnsi="Times New Roman"/>
      <w:bCs w:val="0"/>
      <w:i/>
      <w:color w:val="auto"/>
      <w:spacing w:val="0"/>
      <w:w w:val="100"/>
      <w:sz w:val="24"/>
      <w:lang w:val="en-GB" w:eastAsia="tr-TR"/>
    </w:rPr>
  </w:style>
  <w:style w:type="paragraph" w:customStyle="1" w:styleId="Default">
    <w:name w:val="Default"/>
    <w:rsid w:val="00D946E6"/>
    <w:pPr>
      <w:autoSpaceDE w:val="0"/>
      <w:autoSpaceDN w:val="0"/>
      <w:adjustRightInd w:val="0"/>
      <w:spacing w:before="0" w:line="240" w:lineRule="auto"/>
      <w:ind w:left="0"/>
      <w:jc w:val="left"/>
    </w:pPr>
    <w:rPr>
      <w:rFonts w:ascii="Minion Pro" w:eastAsia="Times New Roman" w:hAnsi="Minion Pro" w:cs="Minion Pro"/>
      <w:bCs w:val="0"/>
      <w:color w:val="000000"/>
      <w:spacing w:val="0"/>
      <w:w w:val="100"/>
      <w:sz w:val="24"/>
      <w:szCs w:val="24"/>
      <w:lang w:eastAsia="tr-TR"/>
    </w:rPr>
  </w:style>
  <w:style w:type="character" w:styleId="Kpr">
    <w:name w:val="Hyperlink"/>
    <w:basedOn w:val="VarsaylanParagrafYazTipi"/>
    <w:rsid w:val="00D946E6"/>
    <w:rPr>
      <w:color w:val="0000FF"/>
      <w:u w:val="single"/>
    </w:rPr>
  </w:style>
  <w:style w:type="paragraph" w:styleId="NormalWeb">
    <w:name w:val="Normal (Web)"/>
    <w:basedOn w:val="Normal"/>
    <w:uiPriority w:val="99"/>
    <w:rsid w:val="00D946E6"/>
    <w:pPr>
      <w:spacing w:before="100" w:beforeAutospacing="1" w:after="100" w:afterAutospacing="1"/>
    </w:pPr>
    <w:rPr>
      <w:sz w:val="24"/>
      <w:szCs w:val="24"/>
      <w:lang w:bidi="lo-LA"/>
    </w:rPr>
  </w:style>
  <w:style w:type="character" w:customStyle="1" w:styleId="FontStyle47">
    <w:name w:val="Font Style47"/>
    <w:basedOn w:val="VarsaylanParagrafYazTipi"/>
    <w:uiPriority w:val="99"/>
    <w:rsid w:val="00D946E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8">
    <w:name w:val="Font Style48"/>
    <w:basedOn w:val="VarsaylanParagrafYazTipi"/>
    <w:uiPriority w:val="99"/>
    <w:rsid w:val="00D946E6"/>
    <w:rPr>
      <w:rFonts w:ascii="Times New Roman" w:hAnsi="Times New Roman" w:cs="Times New Roman"/>
      <w:sz w:val="22"/>
      <w:szCs w:val="22"/>
    </w:rPr>
  </w:style>
  <w:style w:type="character" w:styleId="Vurgu">
    <w:name w:val="Emphasis"/>
    <w:basedOn w:val="VarsaylanParagrafYazTipi"/>
    <w:uiPriority w:val="20"/>
    <w:qFormat/>
    <w:rsid w:val="00D946E6"/>
    <w:rPr>
      <w:i/>
      <w:iCs/>
    </w:rPr>
  </w:style>
  <w:style w:type="character" w:customStyle="1" w:styleId="FontStyle41">
    <w:name w:val="Font Style41"/>
    <w:basedOn w:val="VarsaylanParagrafYazTipi"/>
    <w:uiPriority w:val="99"/>
    <w:rsid w:val="00D946E6"/>
    <w:rPr>
      <w:rFonts w:ascii="Times New Roman" w:hAnsi="Times New Roman" w:cs="Times New Roman"/>
      <w:sz w:val="14"/>
      <w:szCs w:val="14"/>
    </w:rPr>
  </w:style>
  <w:style w:type="paragraph" w:styleId="KonuBal">
    <w:name w:val="Title"/>
    <w:basedOn w:val="Normal"/>
    <w:link w:val="KonuBalChar"/>
    <w:qFormat/>
    <w:rsid w:val="00D946E6"/>
    <w:pPr>
      <w:jc w:val="center"/>
    </w:pPr>
    <w:rPr>
      <w:b/>
      <w:sz w:val="24"/>
      <w:lang w:val="en-US"/>
    </w:rPr>
  </w:style>
  <w:style w:type="character" w:customStyle="1" w:styleId="KonuBalChar">
    <w:name w:val="Konu Başlığı Char"/>
    <w:basedOn w:val="VarsaylanParagrafYazTipi"/>
    <w:link w:val="KonuBal"/>
    <w:rsid w:val="00D946E6"/>
    <w:rPr>
      <w:rFonts w:ascii="Times New Roman" w:eastAsia="Times New Roman" w:hAnsi="Times New Roman"/>
      <w:b/>
      <w:bCs w:val="0"/>
      <w:color w:val="auto"/>
      <w:spacing w:val="0"/>
      <w:w w:val="100"/>
      <w:sz w:val="24"/>
      <w:lang w:val="en-US" w:eastAsia="tr-TR"/>
    </w:rPr>
  </w:style>
  <w:style w:type="character" w:customStyle="1" w:styleId="BelgeBalantlarChar">
    <w:name w:val="Belge Bağlantıları Char"/>
    <w:basedOn w:val="VarsaylanParagrafYazTipi"/>
    <w:link w:val="BelgeBalantlar"/>
    <w:semiHidden/>
    <w:rsid w:val="00D946E6"/>
    <w:rPr>
      <w:rFonts w:ascii="Tahoma" w:eastAsia="Times New Roman" w:hAnsi="Tahoma"/>
      <w:bCs w:val="0"/>
      <w:color w:val="auto"/>
      <w:spacing w:val="0"/>
      <w:w w:val="100"/>
      <w:shd w:val="clear" w:color="auto" w:fill="000080"/>
      <w:lang w:eastAsia="tr-TR"/>
    </w:rPr>
  </w:style>
  <w:style w:type="paragraph" w:styleId="BelgeBalantlar">
    <w:name w:val="Document Map"/>
    <w:basedOn w:val="Normal"/>
    <w:link w:val="BelgeBalantlarChar"/>
    <w:semiHidden/>
    <w:rsid w:val="00D946E6"/>
    <w:pPr>
      <w:shd w:val="clear" w:color="auto" w:fill="000080"/>
    </w:pPr>
    <w:rPr>
      <w:rFonts w:ascii="Tahoma" w:hAnsi="Tahoma"/>
    </w:rPr>
  </w:style>
  <w:style w:type="character" w:customStyle="1" w:styleId="BelgeBalantlarChar1">
    <w:name w:val="Belge Bağlantıları Char1"/>
    <w:basedOn w:val="VarsaylanParagrafYazTipi"/>
    <w:link w:val="BelgeBalantlar"/>
    <w:uiPriority w:val="99"/>
    <w:semiHidden/>
    <w:rsid w:val="00D946E6"/>
    <w:rPr>
      <w:rFonts w:ascii="Tahoma" w:eastAsia="Times New Roman" w:hAnsi="Tahoma" w:cs="Tahoma"/>
      <w:bCs w:val="0"/>
      <w:color w:val="auto"/>
      <w:spacing w:val="0"/>
      <w:w w:val="100"/>
      <w:sz w:val="16"/>
      <w:szCs w:val="16"/>
      <w:lang w:eastAsia="tr-TR"/>
    </w:rPr>
  </w:style>
  <w:style w:type="paragraph" w:styleId="GvdeMetni">
    <w:name w:val="Body Text"/>
    <w:basedOn w:val="Normal"/>
    <w:link w:val="GvdeMetniChar"/>
    <w:rsid w:val="00D946E6"/>
    <w:pPr>
      <w:spacing w:after="120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D946E6"/>
    <w:rPr>
      <w:rFonts w:ascii="Times New Roman" w:eastAsia="Times New Roman" w:hAnsi="Times New Roman"/>
      <w:bCs w:val="0"/>
      <w:color w:val="auto"/>
      <w:spacing w:val="0"/>
      <w:w w:val="100"/>
      <w:sz w:val="24"/>
      <w:szCs w:val="24"/>
      <w:lang w:eastAsia="tr-TR"/>
    </w:rPr>
  </w:style>
  <w:style w:type="paragraph" w:customStyle="1" w:styleId="Normal10pt">
    <w:name w:val="Normal + 10 pt"/>
    <w:basedOn w:val="Normal"/>
    <w:rsid w:val="00D946E6"/>
    <w:pPr>
      <w:spacing w:line="480" w:lineRule="auto"/>
      <w:ind w:left="924" w:hanging="924"/>
      <w:jc w:val="both"/>
    </w:pPr>
    <w:rPr>
      <w:lang w:val="en-US"/>
    </w:rPr>
  </w:style>
  <w:style w:type="paragraph" w:styleId="GvdeMetniGirintisi">
    <w:name w:val="Body Text Indent"/>
    <w:basedOn w:val="Normal"/>
    <w:link w:val="GvdeMetniGirintisiChar"/>
    <w:rsid w:val="00D946E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paragraph" w:styleId="GvdeMetnilkGirintisi2">
    <w:name w:val="Body Text First Indent 2"/>
    <w:basedOn w:val="GvdeMetniGirintisi"/>
    <w:link w:val="GvdeMetnilkGirintisi2Char"/>
    <w:rsid w:val="00D946E6"/>
    <w:pPr>
      <w:ind w:firstLine="210"/>
    </w:pPr>
    <w:rPr>
      <w:sz w:val="24"/>
      <w:szCs w:val="24"/>
    </w:rPr>
  </w:style>
  <w:style w:type="character" w:customStyle="1" w:styleId="GvdeMetnilkGirintisi2Char">
    <w:name w:val="Gövde Metni İlk Girintisi 2 Char"/>
    <w:basedOn w:val="GvdeMetniGirintisiChar"/>
    <w:link w:val="GvdeMetnilkGirintisi2"/>
    <w:rsid w:val="00D946E6"/>
    <w:rPr>
      <w:sz w:val="24"/>
      <w:szCs w:val="24"/>
    </w:rPr>
  </w:style>
  <w:style w:type="paragraph" w:styleId="stbilgi">
    <w:name w:val="header"/>
    <w:basedOn w:val="Normal"/>
    <w:link w:val="stbilgiChar"/>
    <w:uiPriority w:val="99"/>
    <w:rsid w:val="00D946E6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paragraph" w:styleId="Altbilgi">
    <w:name w:val="footer"/>
    <w:basedOn w:val="Normal"/>
    <w:link w:val="AltbilgiChar"/>
    <w:rsid w:val="00D946E6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character" w:styleId="SayfaNumaras">
    <w:name w:val="page number"/>
    <w:basedOn w:val="VarsaylanParagrafYazTipi"/>
    <w:rsid w:val="00D946E6"/>
  </w:style>
  <w:style w:type="paragraph" w:styleId="ResimYazs">
    <w:name w:val="caption"/>
    <w:basedOn w:val="Normal"/>
    <w:next w:val="Normal"/>
    <w:qFormat/>
    <w:rsid w:val="00D946E6"/>
    <w:rPr>
      <w:b/>
      <w:bCs/>
    </w:rPr>
  </w:style>
  <w:style w:type="paragraph" w:customStyle="1" w:styleId="metinyeni">
    <w:name w:val="metinyeni"/>
    <w:basedOn w:val="Normal"/>
    <w:rsid w:val="00D946E6"/>
    <w:pPr>
      <w:spacing w:before="100" w:beforeAutospacing="1" w:after="100" w:afterAutospacing="1"/>
    </w:pPr>
    <w:rPr>
      <w:sz w:val="24"/>
      <w:szCs w:val="24"/>
      <w:lang w:val="en-US" w:eastAsia="ko-KR"/>
    </w:rPr>
  </w:style>
  <w:style w:type="character" w:styleId="SatrNumaras">
    <w:name w:val="line number"/>
    <w:basedOn w:val="VarsaylanParagrafYazTipi"/>
    <w:rsid w:val="00D946E6"/>
  </w:style>
  <w:style w:type="character" w:customStyle="1" w:styleId="DipnotMetniChar">
    <w:name w:val="Dipnot Metni Char"/>
    <w:basedOn w:val="VarsaylanParagrafYazTipi"/>
    <w:link w:val="DipnotMetni"/>
    <w:semiHidden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paragraph" w:styleId="DipnotMetni">
    <w:name w:val="footnote text"/>
    <w:basedOn w:val="Normal"/>
    <w:link w:val="DipnotMetniChar"/>
    <w:semiHidden/>
    <w:rsid w:val="00D946E6"/>
  </w:style>
  <w:style w:type="character" w:customStyle="1" w:styleId="DipnotMetniChar1">
    <w:name w:val="Dipnot Metni Char1"/>
    <w:basedOn w:val="VarsaylanParagrafYazTipi"/>
    <w:link w:val="DipnotMetni"/>
    <w:uiPriority w:val="99"/>
    <w:semiHidden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character" w:customStyle="1" w:styleId="SonnotMetniChar">
    <w:name w:val="Sonnot Metni Char"/>
    <w:basedOn w:val="VarsaylanParagrafYazTipi"/>
    <w:link w:val="SonnotMetni"/>
    <w:semiHidden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paragraph" w:styleId="SonnotMetni">
    <w:name w:val="endnote text"/>
    <w:basedOn w:val="Normal"/>
    <w:link w:val="SonnotMetniChar"/>
    <w:semiHidden/>
    <w:rsid w:val="00D946E6"/>
  </w:style>
  <w:style w:type="character" w:customStyle="1" w:styleId="SonnotMetniChar1">
    <w:name w:val="Sonnot Metni Char1"/>
    <w:basedOn w:val="VarsaylanParagrafYazTipi"/>
    <w:link w:val="SonnotMetni"/>
    <w:uiPriority w:val="99"/>
    <w:semiHidden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character" w:styleId="SonnotBavurusu">
    <w:name w:val="endnote reference"/>
    <w:basedOn w:val="VarsaylanParagrafYazTipi"/>
    <w:semiHidden/>
    <w:rsid w:val="00D946E6"/>
    <w:rPr>
      <w:vertAlign w:val="superscript"/>
    </w:rPr>
  </w:style>
  <w:style w:type="character" w:styleId="AklamaBavurusu">
    <w:name w:val="annotation reference"/>
    <w:basedOn w:val="VarsaylanParagrafYazTipi"/>
    <w:semiHidden/>
    <w:rsid w:val="00D946E6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rsid w:val="00D946E6"/>
  </w:style>
  <w:style w:type="character" w:customStyle="1" w:styleId="AklamaMetniChar">
    <w:name w:val="Açıklama Metni Char"/>
    <w:basedOn w:val="VarsaylanParagrafYazTipi"/>
    <w:link w:val="AklamaMetni"/>
    <w:semiHidden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character" w:customStyle="1" w:styleId="AklamaKonusuChar">
    <w:name w:val="Açıklama Konusu Char"/>
    <w:basedOn w:val="AklamaMetniChar"/>
    <w:link w:val="AklamaKonusu"/>
    <w:semiHidden/>
    <w:rsid w:val="00D946E6"/>
    <w:rPr>
      <w:b/>
    </w:rPr>
  </w:style>
  <w:style w:type="paragraph" w:styleId="AklamaKonusu">
    <w:name w:val="annotation subject"/>
    <w:basedOn w:val="AklamaMetni"/>
    <w:next w:val="AklamaMetni"/>
    <w:link w:val="AklamaKonusuChar"/>
    <w:semiHidden/>
    <w:rsid w:val="00D946E6"/>
    <w:rPr>
      <w:b/>
    </w:rPr>
  </w:style>
  <w:style w:type="character" w:customStyle="1" w:styleId="AklamaKonusuChar1">
    <w:name w:val="Açıklama Konusu Char1"/>
    <w:basedOn w:val="AklamaMetniChar"/>
    <w:link w:val="AklamaKonusu"/>
    <w:uiPriority w:val="99"/>
    <w:semiHidden/>
    <w:rsid w:val="00D946E6"/>
    <w:rPr>
      <w:b/>
    </w:rPr>
  </w:style>
  <w:style w:type="paragraph" w:styleId="Liste">
    <w:name w:val="List"/>
    <w:basedOn w:val="Normal"/>
    <w:rsid w:val="00D946E6"/>
    <w:pPr>
      <w:ind w:left="283" w:hanging="283"/>
    </w:pPr>
  </w:style>
  <w:style w:type="paragraph" w:customStyle="1" w:styleId="BodyText31">
    <w:name w:val="Body Text 31"/>
    <w:basedOn w:val="Normal"/>
    <w:rsid w:val="00D946E6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4"/>
      <w:lang w:val="en-US"/>
    </w:rPr>
  </w:style>
  <w:style w:type="character" w:customStyle="1" w:styleId="A4">
    <w:name w:val="A4"/>
    <w:uiPriority w:val="99"/>
    <w:rsid w:val="00D946E6"/>
    <w:rPr>
      <w:rFonts w:cs="Minion Pro"/>
      <w:color w:val="000000"/>
      <w:sz w:val="12"/>
      <w:szCs w:val="12"/>
    </w:rPr>
  </w:style>
  <w:style w:type="paragraph" w:customStyle="1" w:styleId="Pa1">
    <w:name w:val="Pa1"/>
    <w:basedOn w:val="Default"/>
    <w:next w:val="Default"/>
    <w:uiPriority w:val="99"/>
    <w:rsid w:val="00D946E6"/>
    <w:pPr>
      <w:spacing w:line="20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D946E6"/>
    <w:rPr>
      <w:rFonts w:cs="Minion Pro"/>
      <w:color w:val="000000"/>
      <w:sz w:val="11"/>
      <w:szCs w:val="11"/>
    </w:rPr>
  </w:style>
  <w:style w:type="paragraph" w:customStyle="1" w:styleId="Pa28">
    <w:name w:val="Pa28"/>
    <w:basedOn w:val="Default"/>
    <w:next w:val="Default"/>
    <w:uiPriority w:val="99"/>
    <w:rsid w:val="00D946E6"/>
    <w:pPr>
      <w:spacing w:line="181" w:lineRule="atLeast"/>
    </w:pPr>
    <w:rPr>
      <w:rFonts w:cs="Times New Roman"/>
      <w:color w:val="auto"/>
    </w:rPr>
  </w:style>
  <w:style w:type="character" w:customStyle="1" w:styleId="A8">
    <w:name w:val="A8"/>
    <w:uiPriority w:val="99"/>
    <w:rsid w:val="00D946E6"/>
    <w:rPr>
      <w:rFonts w:cs="Minion Pro"/>
      <w:color w:val="000000"/>
      <w:sz w:val="11"/>
      <w:szCs w:val="11"/>
    </w:rPr>
  </w:style>
  <w:style w:type="paragraph" w:customStyle="1" w:styleId="citationpreview">
    <w:name w:val="citationpreview"/>
    <w:basedOn w:val="Normal"/>
    <w:rsid w:val="00D946E6"/>
    <w:pPr>
      <w:spacing w:before="100" w:beforeAutospacing="1" w:after="100" w:afterAutospacing="1"/>
    </w:pPr>
    <w:rPr>
      <w:sz w:val="24"/>
      <w:szCs w:val="24"/>
    </w:rPr>
  </w:style>
  <w:style w:type="character" w:customStyle="1" w:styleId="sc-deorm">
    <w:name w:val="sc-deorım"/>
    <w:basedOn w:val="VarsaylanParagrafYazTipi"/>
    <w:rsid w:val="00D946E6"/>
  </w:style>
  <w:style w:type="paragraph" w:customStyle="1" w:styleId="Pa16">
    <w:name w:val="Pa16"/>
    <w:basedOn w:val="Default"/>
    <w:next w:val="Default"/>
    <w:uiPriority w:val="99"/>
    <w:rsid w:val="00D946E6"/>
    <w:pPr>
      <w:spacing w:line="201" w:lineRule="atLeast"/>
    </w:pPr>
    <w:rPr>
      <w:rFonts w:cs="Times New Roman"/>
      <w:color w:val="auto"/>
    </w:rPr>
  </w:style>
  <w:style w:type="paragraph" w:styleId="GvdeMetni2">
    <w:name w:val="Body Text 2"/>
    <w:basedOn w:val="Normal"/>
    <w:link w:val="GvdeMetni2Char"/>
    <w:rsid w:val="00D946E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D946E6"/>
    <w:rPr>
      <w:rFonts w:ascii="Times New Roman" w:eastAsia="Times New Roman" w:hAnsi="Times New Roman"/>
      <w:bCs w:val="0"/>
      <w:color w:val="auto"/>
      <w:spacing w:val="0"/>
      <w:w w:val="100"/>
      <w:lang w:eastAsia="tr-TR"/>
    </w:rPr>
  </w:style>
  <w:style w:type="character" w:customStyle="1" w:styleId="A10">
    <w:name w:val="A10"/>
    <w:uiPriority w:val="99"/>
    <w:rsid w:val="00D946E6"/>
    <w:rPr>
      <w:rFonts w:cs="Minion Pro"/>
      <w:color w:val="000000"/>
      <w:sz w:val="20"/>
      <w:szCs w:val="20"/>
      <w:u w:val="single"/>
    </w:rPr>
  </w:style>
  <w:style w:type="paragraph" w:customStyle="1" w:styleId="Pa25">
    <w:name w:val="Pa25"/>
    <w:basedOn w:val="Normal"/>
    <w:next w:val="Normal"/>
    <w:uiPriority w:val="99"/>
    <w:rsid w:val="00D946E6"/>
    <w:pPr>
      <w:autoSpaceDE w:val="0"/>
      <w:autoSpaceDN w:val="0"/>
      <w:adjustRightInd w:val="0"/>
      <w:spacing w:line="141" w:lineRule="atLeast"/>
    </w:pPr>
    <w:rPr>
      <w:rFonts w:ascii="Minion Pro" w:hAnsi="Minion Pro"/>
      <w:sz w:val="24"/>
      <w:szCs w:val="24"/>
    </w:rPr>
  </w:style>
  <w:style w:type="paragraph" w:customStyle="1" w:styleId="Pa23">
    <w:name w:val="Pa23"/>
    <w:basedOn w:val="Normal"/>
    <w:next w:val="Normal"/>
    <w:uiPriority w:val="99"/>
    <w:rsid w:val="00D946E6"/>
    <w:pPr>
      <w:autoSpaceDE w:val="0"/>
      <w:autoSpaceDN w:val="0"/>
      <w:adjustRightInd w:val="0"/>
      <w:spacing w:line="181" w:lineRule="atLeast"/>
    </w:pPr>
    <w:rPr>
      <w:rFonts w:ascii="Minion Pro" w:hAnsi="Minion Pro"/>
      <w:sz w:val="24"/>
      <w:szCs w:val="24"/>
    </w:rPr>
  </w:style>
  <w:style w:type="paragraph" w:customStyle="1" w:styleId="Style10">
    <w:name w:val="Style10"/>
    <w:basedOn w:val="Normal"/>
    <w:uiPriority w:val="99"/>
    <w:rsid w:val="00D946E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Normal"/>
    <w:uiPriority w:val="99"/>
    <w:rsid w:val="00D946E6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3">
    <w:name w:val="Style23"/>
    <w:basedOn w:val="Normal"/>
    <w:uiPriority w:val="99"/>
    <w:rsid w:val="00D946E6"/>
    <w:pPr>
      <w:widowControl w:val="0"/>
      <w:autoSpaceDE w:val="0"/>
      <w:autoSpaceDN w:val="0"/>
      <w:adjustRightInd w:val="0"/>
      <w:spacing w:line="413" w:lineRule="exact"/>
      <w:ind w:hanging="422"/>
      <w:jc w:val="both"/>
    </w:pPr>
    <w:rPr>
      <w:sz w:val="24"/>
      <w:szCs w:val="24"/>
    </w:rPr>
  </w:style>
  <w:style w:type="character" w:customStyle="1" w:styleId="FontStyle55">
    <w:name w:val="Font Style55"/>
    <w:basedOn w:val="VarsaylanParagrafYazTipi"/>
    <w:uiPriority w:val="99"/>
    <w:rsid w:val="00D946E6"/>
    <w:rPr>
      <w:rFonts w:ascii="Times New Roman" w:hAnsi="Times New Roman" w:cs="Times New Roman"/>
      <w:sz w:val="18"/>
      <w:szCs w:val="18"/>
    </w:rPr>
  </w:style>
  <w:style w:type="character" w:customStyle="1" w:styleId="FontStyle71">
    <w:name w:val="Font Style71"/>
    <w:basedOn w:val="VarsaylanParagrafYazTipi"/>
    <w:uiPriority w:val="99"/>
    <w:rsid w:val="00D946E6"/>
    <w:rPr>
      <w:rFonts w:ascii="Times New Roman" w:hAnsi="Times New Roman" w:cs="Times New Roman"/>
      <w:i/>
      <w:iCs/>
      <w:sz w:val="22"/>
      <w:szCs w:val="22"/>
    </w:rPr>
  </w:style>
  <w:style w:type="paragraph" w:customStyle="1" w:styleId="00000000-0000-0000-0000-000000000001">
    <w:name w:val="_00000000-0000-0000-0000-000000000001_"/>
    <w:basedOn w:val="Default"/>
    <w:next w:val="Default"/>
    <w:uiPriority w:val="99"/>
    <w:rsid w:val="00D946E6"/>
    <w:rPr>
      <w:rFonts w:ascii="Times New Roman" w:eastAsia="Calibri" w:hAnsi="Times New Roman" w:cs="Times New Roman"/>
      <w:color w:val="auto"/>
      <w:lang w:eastAsia="en-US"/>
    </w:rPr>
  </w:style>
  <w:style w:type="paragraph" w:styleId="ListeParagraf">
    <w:name w:val="List Paragraph"/>
    <w:basedOn w:val="Normal"/>
    <w:uiPriority w:val="34"/>
    <w:qFormat/>
    <w:rsid w:val="00D946E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 Style44"/>
    <w:basedOn w:val="VarsaylanParagrafYazTipi"/>
    <w:uiPriority w:val="99"/>
    <w:rsid w:val="00D946E6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"/>
    <w:uiPriority w:val="99"/>
    <w:rsid w:val="00D946E6"/>
    <w:pPr>
      <w:widowControl w:val="0"/>
      <w:autoSpaceDE w:val="0"/>
      <w:autoSpaceDN w:val="0"/>
      <w:adjustRightInd w:val="0"/>
      <w:jc w:val="center"/>
    </w:pPr>
    <w:rPr>
      <w:rFonts w:ascii="Arial Narrow" w:hAnsi="Arial Narrow"/>
      <w:sz w:val="24"/>
      <w:szCs w:val="24"/>
    </w:rPr>
  </w:style>
  <w:style w:type="character" w:customStyle="1" w:styleId="FontStyle32">
    <w:name w:val="Font Style32"/>
    <w:basedOn w:val="VarsaylanParagrafYazTipi"/>
    <w:uiPriority w:val="99"/>
    <w:rsid w:val="00D946E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VarsaylanParagrafYazTipi"/>
    <w:uiPriority w:val="99"/>
    <w:rsid w:val="00D946E6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Gl">
    <w:name w:val="Strong"/>
    <w:basedOn w:val="VarsaylanParagrafYazTipi"/>
    <w:uiPriority w:val="22"/>
    <w:qFormat/>
    <w:rsid w:val="00D946E6"/>
    <w:rPr>
      <w:b/>
      <w:bCs/>
    </w:rPr>
  </w:style>
  <w:style w:type="paragraph" w:customStyle="1" w:styleId="Style7">
    <w:name w:val="Style7"/>
    <w:basedOn w:val="Normal"/>
    <w:uiPriority w:val="99"/>
    <w:rsid w:val="00D946E6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</w:rPr>
  </w:style>
  <w:style w:type="paragraph" w:customStyle="1" w:styleId="Style11">
    <w:name w:val="Style11"/>
    <w:basedOn w:val="Normal"/>
    <w:uiPriority w:val="99"/>
    <w:rsid w:val="00D946E6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</w:rPr>
  </w:style>
  <w:style w:type="paragraph" w:customStyle="1" w:styleId="Style15">
    <w:name w:val="Style15"/>
    <w:basedOn w:val="Normal"/>
    <w:uiPriority w:val="99"/>
    <w:rsid w:val="00D946E6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</w:rPr>
  </w:style>
  <w:style w:type="paragraph" w:customStyle="1" w:styleId="Style20">
    <w:name w:val="Style20"/>
    <w:basedOn w:val="Normal"/>
    <w:uiPriority w:val="99"/>
    <w:rsid w:val="00D946E6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</w:rPr>
  </w:style>
  <w:style w:type="character" w:customStyle="1" w:styleId="FontStyle37">
    <w:name w:val="Font Style37"/>
    <w:basedOn w:val="VarsaylanParagrafYazTipi"/>
    <w:uiPriority w:val="99"/>
    <w:rsid w:val="00D946E6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8">
    <w:name w:val="Font Style38"/>
    <w:basedOn w:val="VarsaylanParagrafYazTipi"/>
    <w:uiPriority w:val="99"/>
    <w:rsid w:val="00D946E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39">
    <w:name w:val="Font Style39"/>
    <w:basedOn w:val="VarsaylanParagrafYazTipi"/>
    <w:uiPriority w:val="99"/>
    <w:rsid w:val="00D946E6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0">
    <w:name w:val="Font Style40"/>
    <w:basedOn w:val="VarsaylanParagrafYazTipi"/>
    <w:uiPriority w:val="99"/>
    <w:rsid w:val="00D946E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1">
    <w:name w:val="Style21"/>
    <w:basedOn w:val="Normal"/>
    <w:uiPriority w:val="99"/>
    <w:rsid w:val="00D946E6"/>
    <w:pPr>
      <w:widowControl w:val="0"/>
      <w:autoSpaceDE w:val="0"/>
      <w:autoSpaceDN w:val="0"/>
      <w:adjustRightInd w:val="0"/>
      <w:jc w:val="both"/>
    </w:pPr>
    <w:rPr>
      <w:rFonts w:ascii="Arial Narrow" w:hAnsi="Arial Narrow"/>
      <w:sz w:val="24"/>
      <w:szCs w:val="24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6D3E48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6D3E48"/>
    <w:rPr>
      <w:rFonts w:ascii="Times New Roman" w:eastAsia="Times New Roman" w:hAnsi="Times New Roman"/>
      <w:bCs w:val="0"/>
      <w:color w:val="auto"/>
      <w:spacing w:val="0"/>
      <w:w w:val="100"/>
      <w:sz w:val="16"/>
      <w:szCs w:val="16"/>
      <w:lang w:eastAsia="tr-TR"/>
    </w:rPr>
  </w:style>
  <w:style w:type="paragraph" w:styleId="Liste2">
    <w:name w:val="List 2"/>
    <w:basedOn w:val="Normal"/>
    <w:uiPriority w:val="99"/>
    <w:unhideWhenUsed/>
    <w:rsid w:val="006D3E48"/>
    <w:pPr>
      <w:ind w:left="566" w:hanging="283"/>
      <w:contextualSpacing/>
    </w:pPr>
  </w:style>
  <w:style w:type="character" w:customStyle="1" w:styleId="val">
    <w:name w:val="val"/>
    <w:basedOn w:val="VarsaylanParagrafYazTipi"/>
    <w:rsid w:val="00982D3E"/>
  </w:style>
  <w:style w:type="character" w:customStyle="1" w:styleId="a">
    <w:name w:val="_"/>
    <w:basedOn w:val="VarsaylanParagrafYazTipi"/>
    <w:rsid w:val="00982D3E"/>
  </w:style>
  <w:style w:type="character" w:customStyle="1" w:styleId="ff9">
    <w:name w:val="ff9"/>
    <w:basedOn w:val="VarsaylanParagrafYazTipi"/>
    <w:rsid w:val="00982D3E"/>
  </w:style>
  <w:style w:type="character" w:customStyle="1" w:styleId="period">
    <w:name w:val="period"/>
    <w:basedOn w:val="VarsaylanParagrafYazTipi"/>
    <w:rsid w:val="008C12F5"/>
  </w:style>
  <w:style w:type="character" w:customStyle="1" w:styleId="cit">
    <w:name w:val="cit"/>
    <w:basedOn w:val="VarsaylanParagrafYazTipi"/>
    <w:rsid w:val="008C12F5"/>
  </w:style>
  <w:style w:type="character" w:customStyle="1" w:styleId="viyi">
    <w:name w:val="vıiyi"/>
    <w:basedOn w:val="VarsaylanParagrafYazTipi"/>
    <w:rsid w:val="00DD0D60"/>
  </w:style>
  <w:style w:type="character" w:customStyle="1" w:styleId="jlqj4b">
    <w:name w:val="jlqj4b"/>
    <w:basedOn w:val="VarsaylanParagrafYazTipi"/>
    <w:rsid w:val="00DD0D60"/>
  </w:style>
  <w:style w:type="character" w:customStyle="1" w:styleId="ztplmc">
    <w:name w:val="ztplmc"/>
    <w:basedOn w:val="VarsaylanParagrafYazTipi"/>
    <w:rsid w:val="000C326D"/>
  </w:style>
  <w:style w:type="paragraph" w:customStyle="1" w:styleId="AralkYok1">
    <w:name w:val="Aralık Yok1"/>
    <w:link w:val="NoSpacingChar"/>
    <w:qFormat/>
    <w:rsid w:val="00EC3786"/>
    <w:pPr>
      <w:spacing w:before="0" w:line="240" w:lineRule="auto"/>
      <w:ind w:left="0"/>
      <w:jc w:val="left"/>
    </w:pPr>
    <w:rPr>
      <w:rFonts w:ascii="Calibri" w:eastAsia="MS Mincho" w:hAnsi="Calibri"/>
      <w:bCs w:val="0"/>
      <w:spacing w:val="0"/>
      <w:w w:val="100"/>
      <w:sz w:val="22"/>
      <w:szCs w:val="22"/>
      <w:lang w:val="en-US" w:eastAsia="ja-JP"/>
    </w:rPr>
  </w:style>
  <w:style w:type="character" w:customStyle="1" w:styleId="NoSpacingChar">
    <w:name w:val="No Spacing Char"/>
    <w:basedOn w:val="VarsaylanParagrafYazTipi"/>
    <w:link w:val="AralkYok1"/>
    <w:rsid w:val="00EC3786"/>
    <w:rPr>
      <w:rFonts w:ascii="Calibri" w:eastAsia="MS Mincho" w:hAnsi="Calibri"/>
      <w:bCs w:val="0"/>
      <w:spacing w:val="0"/>
      <w:w w:val="100"/>
      <w:sz w:val="22"/>
      <w:szCs w:val="22"/>
      <w:lang w:val="en-US" w:eastAsia="ja-JP"/>
    </w:rPr>
  </w:style>
  <w:style w:type="paragraph" w:styleId="AltKonuBal">
    <w:name w:val="Subtitle"/>
    <w:basedOn w:val="Normal"/>
    <w:next w:val="Normal"/>
    <w:link w:val="AltKonuBalChar"/>
    <w:qFormat/>
    <w:rsid w:val="00EC3786"/>
    <w:pPr>
      <w:numPr>
        <w:ilvl w:val="1"/>
      </w:numPr>
      <w:spacing w:after="200" w:line="480" w:lineRule="auto"/>
      <w:ind w:firstLine="360"/>
    </w:pPr>
    <w:rPr>
      <w:rFonts w:ascii="Cambria" w:eastAsia="SimSun" w:hAnsi="Cambria"/>
      <w:i/>
      <w:iCs/>
      <w:color w:val="000000" w:themeColor="text1"/>
      <w:spacing w:val="15"/>
      <w:sz w:val="24"/>
      <w:szCs w:val="24"/>
      <w:lang w:val="en-US" w:eastAsia="en-US"/>
    </w:rPr>
  </w:style>
  <w:style w:type="character" w:customStyle="1" w:styleId="AltKonuBalChar">
    <w:name w:val="Alt Konu Başlığı Char"/>
    <w:basedOn w:val="VarsaylanParagrafYazTipi"/>
    <w:link w:val="AltKonuBal"/>
    <w:rsid w:val="00EC3786"/>
    <w:rPr>
      <w:rFonts w:ascii="Cambria" w:eastAsia="SimSun" w:hAnsi="Cambria"/>
      <w:bCs w:val="0"/>
      <w:i/>
      <w:iCs/>
      <w:w w:val="100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C3786"/>
    <w:pPr>
      <w:widowControl w:val="0"/>
      <w:autoSpaceDE w:val="0"/>
      <w:autoSpaceDN w:val="0"/>
      <w:spacing w:before="32"/>
      <w:ind w:left="1"/>
      <w:jc w:val="center"/>
    </w:pPr>
    <w:rPr>
      <w:rFonts w:ascii="Trebuchet MS" w:eastAsia="Trebuchet MS" w:hAnsi="Trebuchet MS" w:cs="Trebuchet MS"/>
      <w:color w:val="000000" w:themeColor="text1"/>
      <w:sz w:val="22"/>
      <w:szCs w:val="22"/>
      <w:lang w:val="en-US" w:eastAsia="en-US"/>
    </w:rPr>
  </w:style>
  <w:style w:type="paragraph" w:customStyle="1" w:styleId="Heading11">
    <w:name w:val="Heading 11"/>
    <w:basedOn w:val="Normal"/>
    <w:uiPriority w:val="1"/>
    <w:qFormat/>
    <w:rsid w:val="00EC3786"/>
    <w:pPr>
      <w:widowControl w:val="0"/>
      <w:autoSpaceDE w:val="0"/>
      <w:autoSpaceDN w:val="0"/>
      <w:ind w:left="329" w:hanging="220"/>
      <w:outlineLvl w:val="1"/>
    </w:pPr>
    <w:rPr>
      <w:rFonts w:ascii="Book Antiqua" w:eastAsia="Book Antiqua" w:hAnsi="Book Antiqua" w:cs="Book Antiqua"/>
      <w:b/>
      <w:bCs/>
      <w:color w:val="000000" w:themeColor="text1"/>
      <w:lang w:val="en-US" w:eastAsia="en-US"/>
    </w:rPr>
  </w:style>
  <w:style w:type="character" w:customStyle="1" w:styleId="ref-journal">
    <w:name w:val="ref-journal"/>
    <w:basedOn w:val="VarsaylanParagrafYazTipi"/>
    <w:rsid w:val="00EC3786"/>
  </w:style>
  <w:style w:type="character" w:customStyle="1" w:styleId="ref-vol">
    <w:name w:val="ref-vol"/>
    <w:basedOn w:val="VarsaylanParagrafYazTipi"/>
    <w:rsid w:val="00EC3786"/>
  </w:style>
  <w:style w:type="character" w:customStyle="1" w:styleId="FontStyle22">
    <w:name w:val="Font Style22"/>
    <w:basedOn w:val="VarsaylanParagrafYazTipi"/>
    <w:uiPriority w:val="99"/>
    <w:rsid w:val="00EC3786"/>
    <w:rPr>
      <w:rFonts w:ascii="Times New Roman" w:hAnsi="Times New Roman" w:cs="Times New Roman"/>
      <w:i/>
      <w:iCs/>
      <w:spacing w:val="20"/>
      <w:sz w:val="36"/>
      <w:szCs w:val="36"/>
    </w:rPr>
  </w:style>
  <w:style w:type="character" w:customStyle="1" w:styleId="FontStyle23">
    <w:name w:val="Font Style23"/>
    <w:basedOn w:val="VarsaylanParagrafYazTipi"/>
    <w:uiPriority w:val="99"/>
    <w:rsid w:val="00EC3786"/>
    <w:rPr>
      <w:rFonts w:ascii="Times New Roman" w:hAnsi="Times New Roman" w:cs="Times New Roman"/>
      <w:spacing w:val="10"/>
      <w:sz w:val="36"/>
      <w:szCs w:val="36"/>
    </w:rPr>
  </w:style>
  <w:style w:type="character" w:customStyle="1" w:styleId="FontStyle31">
    <w:name w:val="Font Style31"/>
    <w:basedOn w:val="VarsaylanParagrafYazTipi"/>
    <w:uiPriority w:val="99"/>
    <w:rsid w:val="00EC3786"/>
    <w:rPr>
      <w:rFonts w:ascii="Times New Roman" w:hAnsi="Times New Roman" w:cs="Times New Roman"/>
      <w:sz w:val="14"/>
      <w:szCs w:val="14"/>
    </w:rPr>
  </w:style>
  <w:style w:type="character" w:customStyle="1" w:styleId="FontStyle73">
    <w:name w:val="Font Style73"/>
    <w:basedOn w:val="VarsaylanParagrafYazTipi"/>
    <w:uiPriority w:val="99"/>
    <w:rsid w:val="00EC3786"/>
    <w:rPr>
      <w:rFonts w:ascii="Book Antiqua" w:hAnsi="Book Antiqua" w:cs="Book Antiqua"/>
      <w:i/>
      <w:iCs/>
      <w:sz w:val="32"/>
      <w:szCs w:val="32"/>
    </w:rPr>
  </w:style>
  <w:style w:type="character" w:customStyle="1" w:styleId="FontStyle74">
    <w:name w:val="Font Style74"/>
    <w:basedOn w:val="VarsaylanParagrafYazTipi"/>
    <w:uiPriority w:val="99"/>
    <w:rsid w:val="00EC3786"/>
    <w:rPr>
      <w:rFonts w:ascii="Book Antiqua" w:hAnsi="Book Antiqua" w:cs="Book Antiqua"/>
      <w:sz w:val="32"/>
      <w:szCs w:val="32"/>
    </w:rPr>
  </w:style>
  <w:style w:type="character" w:customStyle="1" w:styleId="FontStyle75">
    <w:name w:val="Font Style75"/>
    <w:basedOn w:val="VarsaylanParagrafYazTipi"/>
    <w:uiPriority w:val="99"/>
    <w:rsid w:val="00EC3786"/>
    <w:rPr>
      <w:rFonts w:ascii="Book Antiqua" w:hAnsi="Book Antiqua" w:cs="Book Antiqua"/>
      <w:sz w:val="24"/>
      <w:szCs w:val="24"/>
    </w:rPr>
  </w:style>
  <w:style w:type="character" w:customStyle="1" w:styleId="FontStyle111">
    <w:name w:val="Font Style111"/>
    <w:basedOn w:val="VarsaylanParagrafYazTipi"/>
    <w:uiPriority w:val="99"/>
    <w:rsid w:val="00EC3786"/>
    <w:rPr>
      <w:rFonts w:ascii="Book Antiqua" w:hAnsi="Book Antiqua" w:cs="Book Antiqua"/>
      <w:sz w:val="14"/>
      <w:szCs w:val="14"/>
    </w:rPr>
  </w:style>
  <w:style w:type="character" w:customStyle="1" w:styleId="text">
    <w:name w:val="text"/>
    <w:basedOn w:val="VarsaylanParagrafYazTipi"/>
    <w:rsid w:val="00EC3786"/>
  </w:style>
  <w:style w:type="character" w:customStyle="1" w:styleId="author-ref">
    <w:name w:val="author-ref"/>
    <w:basedOn w:val="VarsaylanParagrafYazTipi"/>
    <w:rsid w:val="00EC3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6017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6460">
              <w:marLeft w:val="0"/>
              <w:marRight w:val="0"/>
              <w:marTop w:val="5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7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8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87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ABBA7-D419-4203-961C-456F9ABB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draydinkilic@hotmail.com</dc:creator>
  <cp:lastModifiedBy>draydinkilic@hotmail.com</cp:lastModifiedBy>
  <cp:revision>11</cp:revision>
  <dcterms:created xsi:type="dcterms:W3CDTF">2022-02-20T20:47:00Z</dcterms:created>
  <dcterms:modified xsi:type="dcterms:W3CDTF">2023-05-24T23:27:00Z</dcterms:modified>
</cp:coreProperties>
</file>