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D4" w:rsidRDefault="0003678D" w:rsidP="007F3B4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  <w:t xml:space="preserve"> </w:t>
      </w:r>
    </w:p>
    <w:p w:rsidR="00E60FD4" w:rsidRDefault="00E60FD4" w:rsidP="006561BD">
      <w:pPr>
        <w:spacing w:line="480" w:lineRule="auto"/>
        <w:jc w:val="both"/>
        <w:rPr>
          <w:rFonts w:ascii="Times New Roman" w:hAnsi="Times New Roman" w:cs="Times New Roman"/>
        </w:rPr>
      </w:pPr>
    </w:p>
    <w:p w:rsidR="00E60FD4" w:rsidRDefault="00E60FD4" w:rsidP="006561BD">
      <w:pPr>
        <w:spacing w:line="480" w:lineRule="auto"/>
        <w:jc w:val="both"/>
        <w:rPr>
          <w:rFonts w:ascii="Times New Roman" w:hAnsi="Times New Roman" w:cs="Times New Roman"/>
        </w:rPr>
      </w:pPr>
    </w:p>
    <w:p w:rsidR="00E60FD4" w:rsidRDefault="005566B4" w:rsidP="007A2B98">
      <w:pPr>
        <w:jc w:val="center"/>
        <w:rPr>
          <w:rFonts w:ascii="Times New Roman" w:hAnsi="Times New Roman" w:cs="Times New Roman"/>
        </w:rPr>
      </w:pPr>
      <w:r w:rsidRPr="003F662F">
        <w:rPr>
          <w:noProof/>
        </w:rPr>
        <w:drawing>
          <wp:inline distT="0" distB="0" distL="0" distR="0">
            <wp:extent cx="5824356" cy="2895600"/>
            <wp:effectExtent l="19050" t="0" r="4944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3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356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B98" w:rsidRDefault="007A2B98" w:rsidP="007A2B9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6561BD" w:rsidRPr="00942EEB" w:rsidRDefault="006561BD" w:rsidP="00AF1C85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942EEB">
        <w:rPr>
          <w:rFonts w:ascii="Times New Roman" w:hAnsi="Times New Roman" w:cs="Times New Roman"/>
          <w:b/>
          <w:bCs/>
          <w:color w:val="000000" w:themeColor="text1"/>
        </w:rPr>
        <w:t>Supplementary Fig.</w:t>
      </w:r>
      <w:proofErr w:type="gramEnd"/>
      <w:r w:rsidRPr="00942EEB">
        <w:rPr>
          <w:rFonts w:ascii="Times New Roman" w:hAnsi="Times New Roman" w:cs="Times New Roman"/>
          <w:b/>
          <w:bCs/>
          <w:color w:val="000000" w:themeColor="text1"/>
        </w:rPr>
        <w:t xml:space="preserve">  5. </w:t>
      </w:r>
      <w:proofErr w:type="spellStart"/>
      <w:r w:rsidRPr="00942EEB">
        <w:rPr>
          <w:rFonts w:ascii="Times New Roman" w:hAnsi="Times New Roman" w:cs="Times New Roman"/>
          <w:b/>
          <w:bCs/>
          <w:color w:val="000000" w:themeColor="text1"/>
        </w:rPr>
        <w:t>Immunofluorescence</w:t>
      </w:r>
      <w:proofErr w:type="spellEnd"/>
      <w:r w:rsidRPr="00942EEB">
        <w:rPr>
          <w:rFonts w:ascii="Times New Roman" w:hAnsi="Times New Roman" w:cs="Times New Roman"/>
          <w:b/>
          <w:bCs/>
          <w:color w:val="000000" w:themeColor="text1"/>
        </w:rPr>
        <w:t xml:space="preserve"> of brain </w:t>
      </w:r>
      <w:proofErr w:type="spellStart"/>
      <w:r w:rsidRPr="00942EEB">
        <w:rPr>
          <w:rFonts w:ascii="Times New Roman" w:hAnsi="Times New Roman" w:cs="Times New Roman"/>
          <w:b/>
          <w:bCs/>
          <w:color w:val="000000" w:themeColor="text1"/>
        </w:rPr>
        <w:t>meninges</w:t>
      </w:r>
      <w:proofErr w:type="spellEnd"/>
      <w:r w:rsidRPr="00942EEB">
        <w:rPr>
          <w:rFonts w:ascii="Times New Roman" w:hAnsi="Times New Roman" w:cs="Times New Roman"/>
          <w:b/>
          <w:bCs/>
          <w:color w:val="000000" w:themeColor="text1"/>
        </w:rPr>
        <w:t xml:space="preserve">.  </w:t>
      </w:r>
      <w:r w:rsidRPr="00942EEB">
        <w:rPr>
          <w:rFonts w:ascii="Times New Roman" w:hAnsi="Times New Roman" w:cs="Times New Roman"/>
          <w:color w:val="000000" w:themeColor="text1"/>
        </w:rPr>
        <w:t xml:space="preserve">Sections </w:t>
      </w:r>
      <w:r>
        <w:rPr>
          <w:rFonts w:ascii="Times New Roman" w:hAnsi="Times New Roman" w:cs="Times New Roman"/>
          <w:color w:val="000000" w:themeColor="text1"/>
        </w:rPr>
        <w:t xml:space="preserve">were </w:t>
      </w:r>
      <w:r w:rsidRPr="00942EEB">
        <w:rPr>
          <w:rFonts w:ascii="Times New Roman" w:hAnsi="Times New Roman" w:cs="Times New Roman"/>
          <w:color w:val="000000" w:themeColor="text1"/>
        </w:rPr>
        <w:t>cut through whole mouse skull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942EEB"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 xml:space="preserve">t </w:t>
      </w:r>
      <w:r w:rsidRPr="00942EEB">
        <w:rPr>
          <w:rFonts w:ascii="Times New Roman" w:hAnsi="Times New Roman" w:cs="Times New Roman"/>
          <w:color w:val="000000" w:themeColor="text1"/>
        </w:rPr>
        <w:t>a region near the junction of the cerebrum and cerebellum</w:t>
      </w:r>
      <w:r>
        <w:rPr>
          <w:rFonts w:ascii="Times New Roman" w:hAnsi="Times New Roman" w:cs="Times New Roman"/>
          <w:color w:val="000000" w:themeColor="text1"/>
        </w:rPr>
        <w:t>, a</w:t>
      </w:r>
      <w:r w:rsidRPr="00942EEB">
        <w:rPr>
          <w:rFonts w:ascii="Times New Roman" w:hAnsi="Times New Roman" w:cs="Times New Roman"/>
          <w:color w:val="000000" w:themeColor="text1"/>
        </w:rPr>
        <w:t>nd adhered to adhesive tape</w:t>
      </w:r>
      <w:r>
        <w:rPr>
          <w:rFonts w:ascii="Times New Roman" w:hAnsi="Times New Roman" w:cs="Times New Roman"/>
          <w:color w:val="000000" w:themeColor="text1"/>
        </w:rPr>
        <w:t>. B</w:t>
      </w:r>
      <w:r w:rsidRPr="00942EEB">
        <w:rPr>
          <w:rFonts w:ascii="Times New Roman" w:hAnsi="Times New Roman" w:cs="Times New Roman"/>
          <w:color w:val="000000" w:themeColor="text1"/>
        </w:rPr>
        <w:t xml:space="preserve">rain </w:t>
      </w:r>
      <w:proofErr w:type="spellStart"/>
      <w:r w:rsidRPr="00942EEB">
        <w:rPr>
          <w:rFonts w:ascii="Times New Roman" w:hAnsi="Times New Roman" w:cs="Times New Roman"/>
          <w:color w:val="000000" w:themeColor="text1"/>
        </w:rPr>
        <w:t>meninges</w:t>
      </w:r>
      <w:proofErr w:type="spellEnd"/>
      <w:r w:rsidRPr="00942EEB">
        <w:rPr>
          <w:rFonts w:ascii="Times New Roman" w:hAnsi="Times New Roman" w:cs="Times New Roman"/>
          <w:color w:val="000000" w:themeColor="text1"/>
        </w:rPr>
        <w:t xml:space="preserve"> remain intact as in sections through spinal column (Figs. 4 and 5).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942EEB">
        <w:rPr>
          <w:rFonts w:ascii="Times New Roman" w:hAnsi="Times New Roman" w:cs="Times New Roman"/>
          <w:b/>
          <w:bCs/>
          <w:color w:val="000000" w:themeColor="text1"/>
        </w:rPr>
        <w:t>(a)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Staining of </w:t>
      </w:r>
      <w:r w:rsidRPr="00942EEB">
        <w:rPr>
          <w:rFonts w:ascii="Times New Roman" w:hAnsi="Times New Roman" w:cs="Times New Roman"/>
          <w:color w:val="000000" w:themeColor="text1"/>
        </w:rPr>
        <w:t xml:space="preserve">collagen II and collagen III within an apparent </w:t>
      </w:r>
      <w:proofErr w:type="spellStart"/>
      <w:r w:rsidRPr="00942EEB">
        <w:rPr>
          <w:rFonts w:ascii="Times New Roman" w:hAnsi="Times New Roman" w:cs="Times New Roman"/>
          <w:color w:val="000000" w:themeColor="text1"/>
        </w:rPr>
        <w:t>dural</w:t>
      </w:r>
      <w:proofErr w:type="spellEnd"/>
      <w:r w:rsidRPr="00942EEB">
        <w:rPr>
          <w:rFonts w:ascii="Times New Roman" w:hAnsi="Times New Roman" w:cs="Times New Roman"/>
          <w:color w:val="000000" w:themeColor="text1"/>
        </w:rPr>
        <w:t xml:space="preserve"> fold. </w:t>
      </w:r>
      <w:r w:rsidRPr="00942EEB">
        <w:rPr>
          <w:rFonts w:ascii="Times New Roman" w:hAnsi="Times New Roman" w:cs="Times New Roman"/>
          <w:b/>
          <w:bCs/>
          <w:color w:val="000000" w:themeColor="text1"/>
        </w:rPr>
        <w:t>(b)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Staining of ECM protein, </w:t>
      </w:r>
      <w:proofErr w:type="spellStart"/>
      <w:r>
        <w:rPr>
          <w:rFonts w:ascii="Times New Roman" w:hAnsi="Times New Roman" w:cs="Times New Roman"/>
          <w:color w:val="000000" w:themeColor="text1"/>
        </w:rPr>
        <w:t>tenascin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-R, and </w:t>
      </w:r>
      <w:proofErr w:type="spellStart"/>
      <w:r>
        <w:rPr>
          <w:rFonts w:ascii="Times New Roman" w:hAnsi="Times New Roman" w:cs="Times New Roman"/>
          <w:color w:val="000000" w:themeColor="text1"/>
        </w:rPr>
        <w:t>cytoskeletal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protein, </w:t>
      </w:r>
      <w:proofErr w:type="spellStart"/>
      <w:r>
        <w:rPr>
          <w:rFonts w:ascii="Times New Roman" w:hAnsi="Times New Roman" w:cs="Times New Roman"/>
          <w:color w:val="000000" w:themeColor="text1"/>
        </w:rPr>
        <w:t>vimentin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</w:p>
    <w:p w:rsidR="006561BD" w:rsidRDefault="006561BD" w:rsidP="006561B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32EA" w:rsidRDefault="00ED32EA" w:rsidP="006561B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32EA" w:rsidRDefault="00ED32EA" w:rsidP="006561B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32EA" w:rsidRDefault="00ED32EA" w:rsidP="006561B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32EA" w:rsidRDefault="00ED32EA" w:rsidP="006561B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32EA" w:rsidRDefault="00ED32EA" w:rsidP="006561B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32EA" w:rsidRDefault="00ED32EA" w:rsidP="006561B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32EA" w:rsidRDefault="00ED32EA" w:rsidP="006561B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32EA" w:rsidRDefault="00ED32EA" w:rsidP="006561B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32EA" w:rsidRDefault="00ED32EA" w:rsidP="006561B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32EA" w:rsidRDefault="00ED32EA" w:rsidP="006561B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32EA" w:rsidRDefault="00ED32EA" w:rsidP="006561B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32EA" w:rsidRDefault="00ED32EA" w:rsidP="006561BD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sectPr w:rsidR="00ED32EA" w:rsidSect="00C16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"/>
  <w:proofState w:spelling="clean" w:grammar="clean"/>
  <w:defaultTabStop w:val="720"/>
  <w:characterSpacingControl w:val="doNotCompress"/>
  <w:savePreviewPicture/>
  <w:compat/>
  <w:rsids>
    <w:rsidRoot w:val="006561BD"/>
    <w:rsid w:val="0003678D"/>
    <w:rsid w:val="00060EC0"/>
    <w:rsid w:val="001725B3"/>
    <w:rsid w:val="001E095C"/>
    <w:rsid w:val="002F1DC8"/>
    <w:rsid w:val="003E3A9E"/>
    <w:rsid w:val="003F662F"/>
    <w:rsid w:val="00422C63"/>
    <w:rsid w:val="004A6BA8"/>
    <w:rsid w:val="00526D01"/>
    <w:rsid w:val="005566B4"/>
    <w:rsid w:val="006561BD"/>
    <w:rsid w:val="006B59EF"/>
    <w:rsid w:val="006B719E"/>
    <w:rsid w:val="007247EC"/>
    <w:rsid w:val="007A2B98"/>
    <w:rsid w:val="007A7AD2"/>
    <w:rsid w:val="007F3B49"/>
    <w:rsid w:val="00820D6A"/>
    <w:rsid w:val="008450D3"/>
    <w:rsid w:val="00864C2B"/>
    <w:rsid w:val="00872955"/>
    <w:rsid w:val="00896976"/>
    <w:rsid w:val="00957652"/>
    <w:rsid w:val="00992017"/>
    <w:rsid w:val="009A1A93"/>
    <w:rsid w:val="009A530B"/>
    <w:rsid w:val="009E2996"/>
    <w:rsid w:val="009F2513"/>
    <w:rsid w:val="00AF1C85"/>
    <w:rsid w:val="00BE4053"/>
    <w:rsid w:val="00C169A8"/>
    <w:rsid w:val="00CA035E"/>
    <w:rsid w:val="00D474AA"/>
    <w:rsid w:val="00DE6DFD"/>
    <w:rsid w:val="00E07568"/>
    <w:rsid w:val="00E60FD4"/>
    <w:rsid w:val="00E65B1B"/>
    <w:rsid w:val="00ED32EA"/>
    <w:rsid w:val="00F443D2"/>
    <w:rsid w:val="00FD3FD2"/>
    <w:rsid w:val="00FE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1BD"/>
    <w:pPr>
      <w:spacing w:after="0" w:line="240" w:lineRule="auto"/>
    </w:pPr>
    <w:rPr>
      <w:rFonts w:eastAsia="Batang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1B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78D"/>
    <w:rPr>
      <w:rFonts w:ascii="Tahoma" w:eastAsia="Batang" w:hAnsi="Tahoma" w:cs="Tahoma"/>
      <w:kern w:val="2"/>
      <w:sz w:val="16"/>
      <w:szCs w:val="16"/>
    </w:rPr>
  </w:style>
  <w:style w:type="table" w:styleId="LightShading-Accent2">
    <w:name w:val="Light Shading Accent 2"/>
    <w:basedOn w:val="TableNormal"/>
    <w:uiPriority w:val="60"/>
    <w:rsid w:val="003E3A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18609</dc:creator>
  <cp:lastModifiedBy>18609</cp:lastModifiedBy>
  <cp:revision>2</cp:revision>
  <dcterms:created xsi:type="dcterms:W3CDTF">2023-07-27T15:57:00Z</dcterms:created>
  <dcterms:modified xsi:type="dcterms:W3CDTF">2023-07-27T15:57:00Z</dcterms:modified>
</cp:coreProperties>
</file>