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9E" w:rsidRDefault="00700717" w:rsidP="006561B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35.05pt;margin-top:4.4pt;width:530.9pt;height:19.25pt;z-index:251662336;mso-width-relative:margin;mso-height-relative:margin" strokecolor="white [3212]">
            <v:textbox style="mso-next-textbox:#_x0000_s1045">
              <w:txbxContent>
                <w:p w:rsidR="00FC39E4" w:rsidRDefault="00FC39E4" w:rsidP="00FC39E4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Supplementary Table 2.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Secondary antibodies used for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immunofluorescence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</w:p>
                <w:p w:rsidR="007247EC" w:rsidRDefault="007247EC"/>
              </w:txbxContent>
            </v:textbox>
          </v:shape>
        </w:pict>
      </w:r>
    </w:p>
    <w:tbl>
      <w:tblPr>
        <w:tblStyle w:val="LightShading-Accent2"/>
        <w:tblW w:w="10591" w:type="dxa"/>
        <w:tblInd w:w="-608" w:type="dxa"/>
        <w:tblLook w:val="04A0"/>
      </w:tblPr>
      <w:tblGrid>
        <w:gridCol w:w="4040"/>
        <w:gridCol w:w="1181"/>
        <w:gridCol w:w="991"/>
        <w:gridCol w:w="2974"/>
        <w:gridCol w:w="1405"/>
      </w:tblGrid>
      <w:tr w:rsidR="00F443D2" w:rsidRPr="004E5D59" w:rsidTr="00F443D2">
        <w:trPr>
          <w:cnfStyle w:val="100000000000"/>
          <w:trHeight w:val="271"/>
        </w:trPr>
        <w:tc>
          <w:tcPr>
            <w:cnfStyle w:val="001000000000"/>
            <w:tcW w:w="4040" w:type="dxa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81" w:type="dxa"/>
          </w:tcPr>
          <w:p w:rsidR="00F443D2" w:rsidRPr="004E5D59" w:rsidRDefault="00F443D2" w:rsidP="004B2DD4">
            <w:pPr>
              <w:jc w:val="center"/>
              <w:cnfStyle w:val="100000000000"/>
              <w:rPr>
                <w:rFonts w:eastAsia="Times New Roman" w:cstheme="minorHAnsi"/>
                <w:bCs w:val="0"/>
                <w:color w:val="000000" w:themeColor="text1"/>
                <w:u w:val="single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Dilution</w:t>
            </w:r>
          </w:p>
        </w:tc>
        <w:tc>
          <w:tcPr>
            <w:tcW w:w="991" w:type="dxa"/>
          </w:tcPr>
          <w:p w:rsidR="00F443D2" w:rsidRPr="004E5D59" w:rsidRDefault="00F443D2" w:rsidP="004B2DD4">
            <w:pPr>
              <w:jc w:val="center"/>
              <w:cnfStyle w:val="100000000000"/>
              <w:rPr>
                <w:rFonts w:eastAsia="Times New Roman" w:cstheme="minorHAns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Species</w:t>
            </w:r>
          </w:p>
        </w:tc>
        <w:tc>
          <w:tcPr>
            <w:tcW w:w="2974" w:type="dxa"/>
            <w:noWrap/>
            <w:hideMark/>
          </w:tcPr>
          <w:p w:rsidR="00F443D2" w:rsidRPr="004E5D59" w:rsidRDefault="00F443D2" w:rsidP="004B2DD4">
            <w:pPr>
              <w:jc w:val="center"/>
              <w:cnfStyle w:val="100000000000"/>
              <w:rPr>
                <w:rFonts w:eastAsia="Times New Roman" w:cstheme="minorHAns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sources</w:t>
            </w:r>
          </w:p>
        </w:tc>
        <w:tc>
          <w:tcPr>
            <w:tcW w:w="1405" w:type="dxa"/>
            <w:noWrap/>
            <w:hideMark/>
          </w:tcPr>
          <w:p w:rsidR="00F443D2" w:rsidRPr="004E5D59" w:rsidRDefault="00F443D2" w:rsidP="004B2DD4">
            <w:pPr>
              <w:jc w:val="center"/>
              <w:cnfStyle w:val="100000000000"/>
              <w:rPr>
                <w:rFonts w:eastAsia="Times New Roman" w:cstheme="minorHAns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Cat. #</w:t>
            </w:r>
          </w:p>
        </w:tc>
      </w:tr>
      <w:tr w:rsidR="00F443D2" w:rsidRPr="004E5D59" w:rsidTr="00F443D2">
        <w:trPr>
          <w:cnfStyle w:val="000000100000"/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Anti-Rabbit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 488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Goat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Life Technologies</w:t>
            </w:r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A11034</w:t>
            </w:r>
          </w:p>
        </w:tc>
      </w:tr>
      <w:tr w:rsidR="00F443D2" w:rsidRPr="004E5D59" w:rsidTr="00F443D2">
        <w:trPr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Anti-Mouse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488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Donkey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A21202</w:t>
            </w:r>
          </w:p>
        </w:tc>
      </w:tr>
      <w:tr w:rsidR="00F443D2" w:rsidRPr="004E5D59" w:rsidTr="00F443D2">
        <w:trPr>
          <w:cnfStyle w:val="000000100000"/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Anti-Chicken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IgY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 555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Goat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Life Technologies</w:t>
            </w:r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A21437</w:t>
            </w:r>
          </w:p>
        </w:tc>
      </w:tr>
      <w:tr w:rsidR="00F443D2" w:rsidRPr="004E5D59" w:rsidTr="00F443D2">
        <w:trPr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Anti-Rabbit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555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Goat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A21428</w:t>
            </w:r>
          </w:p>
        </w:tc>
      </w:tr>
      <w:tr w:rsidR="00F443D2" w:rsidRPr="004E5D59" w:rsidTr="00F443D2">
        <w:trPr>
          <w:cnfStyle w:val="000000100000"/>
          <w:trHeight w:val="297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Anti-Mouse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555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Donkey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A31570</w:t>
            </w:r>
          </w:p>
        </w:tc>
      </w:tr>
      <w:tr w:rsidR="00F443D2" w:rsidRPr="004E5D59" w:rsidTr="00F443D2">
        <w:trPr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Anti-Goat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555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Donkey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A21432</w:t>
            </w:r>
          </w:p>
        </w:tc>
      </w:tr>
      <w:tr w:rsidR="00F443D2" w:rsidRPr="004E5D59" w:rsidTr="00F443D2">
        <w:trPr>
          <w:cnfStyle w:val="000000100000"/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Anti-Mouse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633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Goat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A21053</w:t>
            </w:r>
          </w:p>
        </w:tc>
      </w:tr>
      <w:tr w:rsidR="00F443D2" w:rsidRPr="004E5D59" w:rsidTr="00F443D2">
        <w:trPr>
          <w:trHeight w:val="261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Anti-Mouse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647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>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Donkey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0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A31571</w:t>
            </w:r>
          </w:p>
        </w:tc>
      </w:tr>
      <w:tr w:rsidR="00F443D2" w:rsidRPr="004E5D59" w:rsidTr="00F443D2">
        <w:trPr>
          <w:cnfStyle w:val="000000100000"/>
          <w:trHeight w:val="274"/>
        </w:trPr>
        <w:tc>
          <w:tcPr>
            <w:cnfStyle w:val="001000000000"/>
            <w:tcW w:w="4040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rPr>
                <w:rFonts w:ascii="Calibri" w:eastAsia="Times New Roman" w:hAnsi="Calibri" w:cs="Calibri"/>
                <w:b w:val="0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Anti-Goat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IgG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(H+L), </w:t>
            </w:r>
            <w:proofErr w:type="spellStart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>Alexa</w:t>
            </w:r>
            <w:proofErr w:type="spellEnd"/>
            <w:r w:rsidRPr="004E5D59">
              <w:rPr>
                <w:rFonts w:ascii="Calibri" w:eastAsia="Times New Roman" w:hAnsi="Calibri" w:cs="Calibri"/>
                <w:b w:val="0"/>
                <w:color w:val="000000" w:themeColor="text1"/>
              </w:rPr>
              <w:t xml:space="preserve"> Fluor™ 647</w:t>
            </w:r>
          </w:p>
        </w:tc>
        <w:tc>
          <w:tcPr>
            <w:tcW w:w="118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eastAsia="Times New Roman" w:cstheme="minorHAnsi"/>
                <w:color w:val="000000" w:themeColor="text1"/>
              </w:rPr>
              <w:t xml:space="preserve"> 1:150</w:t>
            </w:r>
          </w:p>
        </w:tc>
        <w:tc>
          <w:tcPr>
            <w:tcW w:w="991" w:type="dxa"/>
            <w:shd w:val="clear" w:color="auto" w:fill="auto"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Donkey</w:t>
            </w:r>
          </w:p>
        </w:tc>
        <w:tc>
          <w:tcPr>
            <w:tcW w:w="2974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004E5D59">
              <w:rPr>
                <w:rFonts w:ascii="Calibri" w:eastAsia="Times New Roman" w:hAnsi="Calibri" w:cs="Calibri"/>
                <w:color w:val="000000" w:themeColor="text1"/>
              </w:rPr>
              <w:t>Invitrogen</w:t>
            </w:r>
            <w:proofErr w:type="spellEnd"/>
          </w:p>
        </w:tc>
        <w:tc>
          <w:tcPr>
            <w:tcW w:w="1405" w:type="dxa"/>
            <w:shd w:val="clear" w:color="auto" w:fill="auto"/>
            <w:noWrap/>
            <w:hideMark/>
          </w:tcPr>
          <w:p w:rsidR="00F443D2" w:rsidRPr="004E5D59" w:rsidRDefault="00F443D2" w:rsidP="004B2DD4">
            <w:pPr>
              <w:jc w:val="center"/>
              <w:cnfStyle w:val="000000100000"/>
              <w:rPr>
                <w:rFonts w:ascii="Calibri" w:eastAsia="Times New Roman" w:hAnsi="Calibri" w:cs="Calibri"/>
                <w:color w:val="000000" w:themeColor="text1"/>
              </w:rPr>
            </w:pPr>
            <w:r w:rsidRPr="004E5D59">
              <w:rPr>
                <w:rFonts w:ascii="Calibri" w:eastAsia="Times New Roman" w:hAnsi="Calibri" w:cs="Calibri"/>
                <w:color w:val="000000" w:themeColor="text1"/>
              </w:rPr>
              <w:t>A21447</w:t>
            </w:r>
          </w:p>
        </w:tc>
      </w:tr>
    </w:tbl>
    <w:p w:rsidR="006561BD" w:rsidRDefault="006561BD" w:rsidP="006561BD">
      <w:pPr>
        <w:jc w:val="both"/>
        <w:rPr>
          <w:rFonts w:ascii="Times New Roman" w:hAnsi="Times New Roman" w:cs="Times New Roman"/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FD3FD2" w:rsidRDefault="00FD3FD2" w:rsidP="006561BD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:rsidR="00C169A8" w:rsidRDefault="00C169A8"/>
    <w:sectPr w:rsidR="00C169A8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0D0C53"/>
    <w:rsid w:val="001725B3"/>
    <w:rsid w:val="001E095C"/>
    <w:rsid w:val="002F1DC8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00717"/>
    <w:rsid w:val="00714614"/>
    <w:rsid w:val="007247EC"/>
    <w:rsid w:val="007A2B98"/>
    <w:rsid w:val="007A7AD2"/>
    <w:rsid w:val="00820D6A"/>
    <w:rsid w:val="008450D3"/>
    <w:rsid w:val="00864C2B"/>
    <w:rsid w:val="00896976"/>
    <w:rsid w:val="008C4641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D474AA"/>
    <w:rsid w:val="00DE6DFD"/>
    <w:rsid w:val="00E07568"/>
    <w:rsid w:val="00E60FD4"/>
    <w:rsid w:val="00E65B1B"/>
    <w:rsid w:val="00EC7A64"/>
    <w:rsid w:val="00ED32EA"/>
    <w:rsid w:val="00F443D2"/>
    <w:rsid w:val="00FC39E4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2023-07-27T16:04:00Z</dcterms:created>
  <dcterms:modified xsi:type="dcterms:W3CDTF">2023-07-27T16:04:00Z</dcterms:modified>
</cp:coreProperties>
</file>