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9E" w:rsidRDefault="0003678D" w:rsidP="00CB6A9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6561BD" w:rsidRDefault="006561BD" w:rsidP="006561BD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what</w:t>
      </w:r>
      <w:proofErr w:type="gramEnd"/>
      <w:r>
        <w:rPr>
          <w:rFonts w:ascii="Times New Roman" w:hAnsi="Times New Roman" w:cs="Times New Roman"/>
        </w:rPr>
        <w:t xml:space="preserve"> appear to be </w:t>
      </w:r>
      <w:proofErr w:type="spellStart"/>
      <w:r>
        <w:rPr>
          <w:rFonts w:ascii="Times New Roman" w:hAnsi="Times New Roman" w:cs="Times New Roman"/>
        </w:rPr>
        <w:t>trabeculae</w:t>
      </w:r>
      <w:proofErr w:type="spellEnd"/>
      <w:r>
        <w:rPr>
          <w:rFonts w:ascii="Times New Roman" w:hAnsi="Times New Roman" w:cs="Times New Roman"/>
        </w:rPr>
        <w:t xml:space="preserve">-associated cell bodies. </w:t>
      </w:r>
    </w:p>
    <w:p w:rsidR="006561BD" w:rsidRDefault="00ED32EA" w:rsidP="006561BD">
      <w:pPr>
        <w:jc w:val="both"/>
        <w:rPr>
          <w:rFonts w:ascii="Times New Roman" w:hAnsi="Times New Roman" w:cs="Times New Roman"/>
        </w:rPr>
      </w:pPr>
      <w:r w:rsidRPr="00ED32EA">
        <w:rPr>
          <w:noProof/>
        </w:rPr>
        <w:drawing>
          <wp:inline distT="0" distB="0" distL="0" distR="0">
            <wp:extent cx="5943600" cy="23812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13" w:rsidRDefault="00FE6613" w:rsidP="00FE661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6561BD" w:rsidRPr="0053017E" w:rsidRDefault="006561BD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53017E">
        <w:rPr>
          <w:rFonts w:ascii="Times New Roman" w:hAnsi="Times New Roman" w:cs="Times New Roman"/>
          <w:b/>
          <w:bCs/>
        </w:rPr>
        <w:t>Supplementary Fig.</w:t>
      </w:r>
      <w:r w:rsidRPr="00942EEB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53017E">
        <w:rPr>
          <w:rFonts w:ascii="Times New Roman" w:hAnsi="Times New Roman" w:cs="Times New Roman"/>
          <w:b/>
          <w:bCs/>
        </w:rPr>
        <w:t>.</w:t>
      </w:r>
      <w:proofErr w:type="gramEnd"/>
      <w:r w:rsidRPr="0053017E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Immuno</w:t>
      </w:r>
      <w:proofErr w:type="spellEnd"/>
      <w:r>
        <w:rPr>
          <w:rFonts w:ascii="Times New Roman" w:hAnsi="Times New Roman" w:cs="Times New Roman"/>
          <w:b/>
          <w:bCs/>
        </w:rPr>
        <w:t>-SEM of collagen II.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C46E7C"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</w:rPr>
        <w:t xml:space="preserve">tions of normal mouse spinal </w:t>
      </w:r>
      <w:proofErr w:type="spellStart"/>
      <w:r>
        <w:rPr>
          <w:rFonts w:ascii="Times New Roman" w:hAnsi="Times New Roman" w:cs="Times New Roman"/>
        </w:rPr>
        <w:t>meninges</w:t>
      </w:r>
      <w:proofErr w:type="spellEnd"/>
      <w:r>
        <w:rPr>
          <w:rFonts w:ascii="Times New Roman" w:hAnsi="Times New Roman" w:cs="Times New Roman"/>
        </w:rPr>
        <w:t xml:space="preserve"> adhered to adhesive tape and processed for </w:t>
      </w:r>
      <w:proofErr w:type="spellStart"/>
      <w:r>
        <w:rPr>
          <w:rFonts w:ascii="Times New Roman" w:hAnsi="Times New Roman" w:cs="Times New Roman"/>
        </w:rPr>
        <w:t>immuno</w:t>
      </w:r>
      <w:proofErr w:type="spellEnd"/>
      <w:r>
        <w:rPr>
          <w:rFonts w:ascii="Times New Roman" w:hAnsi="Times New Roman" w:cs="Times New Roman"/>
        </w:rPr>
        <w:t xml:space="preserve">-SEM as described in Methods.  </w:t>
      </w:r>
    </w:p>
    <w:p w:rsidR="00C169A8" w:rsidRDefault="00C169A8" w:rsidP="00CB6A9E">
      <w:pPr>
        <w:jc w:val="both"/>
      </w:pPr>
    </w:p>
    <w:sectPr w:rsidR="00C169A8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F1DC8"/>
    <w:rsid w:val="003E3A9E"/>
    <w:rsid w:val="003F662F"/>
    <w:rsid w:val="00422C63"/>
    <w:rsid w:val="004A6BA8"/>
    <w:rsid w:val="00526D01"/>
    <w:rsid w:val="005566B4"/>
    <w:rsid w:val="00577AFA"/>
    <w:rsid w:val="006561BD"/>
    <w:rsid w:val="006B59EF"/>
    <w:rsid w:val="006B719E"/>
    <w:rsid w:val="007247EC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0D3"/>
    <w:rsid w:val="009F2513"/>
    <w:rsid w:val="00AF1C85"/>
    <w:rsid w:val="00BE4053"/>
    <w:rsid w:val="00C169A8"/>
    <w:rsid w:val="00CB6A9E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2023-07-27T15:59:00Z</dcterms:created>
  <dcterms:modified xsi:type="dcterms:W3CDTF">2023-07-27T15:59:00Z</dcterms:modified>
</cp:coreProperties>
</file>