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B7B68" w14:textId="77777777" w:rsidR="00F46FB5" w:rsidRDefault="00F46FB5" w:rsidP="00F46FB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Supplement</w:t>
      </w:r>
    </w:p>
    <w:p w14:paraId="34CA1B2D" w14:textId="77777777" w:rsidR="00F46FB5" w:rsidRDefault="00F46FB5" w:rsidP="00F46FB5">
      <w:pPr>
        <w:rPr>
          <w:rFonts w:ascii="Arial" w:eastAsia="Arial" w:hAnsi="Arial" w:cs="Arial"/>
          <w:b/>
        </w:rPr>
      </w:pPr>
    </w:p>
    <w:p w14:paraId="48815162" w14:textId="1B07AAF9" w:rsidR="00F46FB5" w:rsidRDefault="00F46FB5" w:rsidP="00F46FB5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Table 1</w:t>
      </w:r>
      <w:r w:rsidR="003B1B4C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Summary of Blind Registry Studies, by Global Burden of Disease (GBD) Super region</w:t>
      </w:r>
    </w:p>
    <w:p w14:paraId="241BF3BF" w14:textId="77777777" w:rsidR="00F46FB5" w:rsidRPr="00720EC7" w:rsidRDefault="00F46FB5" w:rsidP="00F46FB5">
      <w:pPr>
        <w:rPr>
          <w:rFonts w:asciiTheme="majorHAnsi" w:eastAsia="Arial" w:hAnsiTheme="majorHAnsi" w:cstheme="majorHAnsi"/>
          <w:b/>
          <w:sz w:val="18"/>
          <w:szCs w:val="18"/>
        </w:rPr>
      </w:pP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990"/>
        <w:gridCol w:w="1275"/>
        <w:gridCol w:w="993"/>
        <w:gridCol w:w="2128"/>
        <w:gridCol w:w="2694"/>
        <w:gridCol w:w="2693"/>
      </w:tblGrid>
      <w:tr w:rsidR="003B1B4C" w:rsidRPr="00720EC7" w14:paraId="73CB00BC" w14:textId="77777777" w:rsidTr="00144FBF">
        <w:tc>
          <w:tcPr>
            <w:tcW w:w="988" w:type="dxa"/>
            <w:hideMark/>
          </w:tcPr>
          <w:p w14:paraId="5F62A360" w14:textId="77777777" w:rsidR="003B1B4C" w:rsidRPr="0097111B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Country and citation</w:t>
            </w:r>
          </w:p>
        </w:tc>
        <w:tc>
          <w:tcPr>
            <w:tcW w:w="2126" w:type="dxa"/>
          </w:tcPr>
          <w:p w14:paraId="7B58FCD4" w14:textId="3B6F3E3F" w:rsidR="003B1B4C" w:rsidRPr="0097111B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Citation</w:t>
            </w:r>
          </w:p>
        </w:tc>
        <w:tc>
          <w:tcPr>
            <w:tcW w:w="990" w:type="dxa"/>
            <w:hideMark/>
          </w:tcPr>
          <w:p w14:paraId="66229488" w14:textId="03EB77A1" w:rsidR="003B1B4C" w:rsidRPr="0097111B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Study Year</w:t>
            </w:r>
          </w:p>
        </w:tc>
        <w:tc>
          <w:tcPr>
            <w:tcW w:w="1275" w:type="dxa"/>
            <w:hideMark/>
          </w:tcPr>
          <w:p w14:paraId="57A90C82" w14:textId="288D3DEA" w:rsidR="003B1B4C" w:rsidRPr="0097111B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Epidemiologicestimate</w:t>
            </w:r>
            <w:proofErr w:type="spellEnd"/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of blindness </w:t>
            </w:r>
            <w:r w:rsidR="007A64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+/-</w:t>
            </w:r>
            <w:r w:rsidR="00144FB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registry coverage</w:t>
            </w:r>
          </w:p>
        </w:tc>
        <w:tc>
          <w:tcPr>
            <w:tcW w:w="993" w:type="dxa"/>
            <w:hideMark/>
          </w:tcPr>
          <w:p w14:paraId="0B51AEAC" w14:textId="7C168120" w:rsidR="003B1B4C" w:rsidRPr="0097111B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N </w:t>
            </w:r>
            <w:r w:rsidR="007A64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(age group)</w:t>
            </w:r>
          </w:p>
        </w:tc>
        <w:tc>
          <w:tcPr>
            <w:tcW w:w="2128" w:type="dxa"/>
            <w:hideMark/>
          </w:tcPr>
          <w:p w14:paraId="57A6AEFC" w14:textId="77777777" w:rsidR="003B1B4C" w:rsidRPr="0097111B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Data variables included in register</w:t>
            </w:r>
          </w:p>
        </w:tc>
        <w:tc>
          <w:tcPr>
            <w:tcW w:w="2694" w:type="dxa"/>
          </w:tcPr>
          <w:p w14:paraId="3493F272" w14:textId="77777777" w:rsidR="003B1B4C" w:rsidRPr="0097111B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Criteria for registration</w:t>
            </w:r>
          </w:p>
        </w:tc>
        <w:tc>
          <w:tcPr>
            <w:tcW w:w="2693" w:type="dxa"/>
          </w:tcPr>
          <w:p w14:paraId="2AC8C8C5" w14:textId="77777777" w:rsidR="003B1B4C" w:rsidRPr="0097111B" w:rsidRDefault="003B1B4C" w:rsidP="000D078F">
            <w:pPr>
              <w:spacing w:line="0" w:lineRule="atLeast"/>
              <w:ind w:right="1032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Leading causes of blindness</w:t>
            </w:r>
          </w:p>
        </w:tc>
      </w:tr>
      <w:tr w:rsidR="003B1B4C" w:rsidRPr="00720EC7" w14:paraId="7B403E36" w14:textId="77777777" w:rsidTr="00144FBF">
        <w:tc>
          <w:tcPr>
            <w:tcW w:w="988" w:type="dxa"/>
          </w:tcPr>
          <w:p w14:paraId="0C209E76" w14:textId="4A335F96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Belize</w:t>
            </w:r>
          </w:p>
        </w:tc>
        <w:tc>
          <w:tcPr>
            <w:tcW w:w="2126" w:type="dxa"/>
          </w:tcPr>
          <w:p w14:paraId="6763500D" w14:textId="12301DAC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Baxter SLW, R.P.; Musa, J.M.; Patel, D. Blindness Registers as Epidemiological Tools for Public Health Planning: A Case Study in Belize.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Epidemiology Research International.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2014:1-8</w:t>
            </w:r>
          </w:p>
        </w:tc>
        <w:tc>
          <w:tcPr>
            <w:tcW w:w="990" w:type="dxa"/>
          </w:tcPr>
          <w:p w14:paraId="5A6BBCA7" w14:textId="1E0CAD5B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2009</w:t>
            </w:r>
          </w:p>
        </w:tc>
        <w:tc>
          <w:tcPr>
            <w:tcW w:w="1275" w:type="dxa"/>
          </w:tcPr>
          <w:p w14:paraId="72313DD0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661D4B06" w14:textId="4A9F02B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1194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0CD405C4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Sex, age, district of residence, visual acuity, level of visual impairment, extent of rehabilitation needed, primary cause of registration</w:t>
            </w:r>
          </w:p>
        </w:tc>
        <w:tc>
          <w:tcPr>
            <w:tcW w:w="2694" w:type="dxa"/>
          </w:tcPr>
          <w:p w14:paraId="0E0AB2F6" w14:textId="36FF2BE1" w:rsidR="003B1B4C" w:rsidRPr="000D078F" w:rsidRDefault="00144FBF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B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est-corrected visual acuity (BCVA) of 20/200 or less in both eyes and determination by the referring ophthalmologist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of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no benefit from further medical treatment or surgery</w:t>
            </w:r>
          </w:p>
          <w:p w14:paraId="4B8050F2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4AE3BFE" w14:textId="77777777" w:rsidR="003B1B4C" w:rsidRPr="000D078F" w:rsidRDefault="003B1B4C" w:rsidP="00EF27D8">
            <w:pPr>
              <w:spacing w:line="0" w:lineRule="atLeast"/>
              <w:ind w:right="31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Cataract (39.6%), glaucoma (20.8%), diabetic retinopathy (10.2%), and childhood blindness (9.4%)</w:t>
            </w:r>
          </w:p>
        </w:tc>
      </w:tr>
      <w:tr w:rsidR="003B1B4C" w:rsidRPr="000D078F" w14:paraId="32F3083F" w14:textId="77777777" w:rsidTr="003B1B4C">
        <w:trPr>
          <w:gridAfter w:val="5"/>
          <w:wAfter w:w="9783" w:type="dxa"/>
        </w:trPr>
        <w:tc>
          <w:tcPr>
            <w:tcW w:w="4104" w:type="dxa"/>
            <w:gridSpan w:val="3"/>
          </w:tcPr>
          <w:p w14:paraId="6A9F8DA2" w14:textId="38E674BF" w:rsidR="003B1B4C" w:rsidRPr="0097111B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GBD Region: North Africa and Middle East</w:t>
            </w:r>
          </w:p>
        </w:tc>
      </w:tr>
      <w:tr w:rsidR="003B1B4C" w:rsidRPr="00160C26" w14:paraId="63C1131C" w14:textId="77777777" w:rsidTr="00144FBF">
        <w:tc>
          <w:tcPr>
            <w:tcW w:w="988" w:type="dxa"/>
          </w:tcPr>
          <w:p w14:paraId="30901ECC" w14:textId="2FE6DE2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Kuwait</w:t>
            </w:r>
          </w:p>
        </w:tc>
        <w:tc>
          <w:tcPr>
            <w:tcW w:w="2126" w:type="dxa"/>
          </w:tcPr>
          <w:p w14:paraId="16856AE0" w14:textId="17C7B157" w:rsidR="003B1B4C" w:rsidRPr="000D078F" w:rsidRDefault="003B1B4C" w:rsidP="00F46FB5">
            <w:pPr>
              <w:pStyle w:val="EndNoteBibliography"/>
              <w:ind w:left="34" w:hanging="34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Al-Merjan JI, Pandova MG, Al-Ghanim M, Al-Wayel A, Al-Mutairi S. Registered blindness and low vision in Kuwait.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Ophthalmic epidemiology.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2005;12(4):251-257.</w:t>
            </w:r>
          </w:p>
          <w:p w14:paraId="3ABB5AB1" w14:textId="77777777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3FA3DA5" w14:textId="098B2948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2004</w:t>
            </w:r>
          </w:p>
          <w:p w14:paraId="521BABFF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1275" w:type="dxa"/>
          </w:tcPr>
          <w:p w14:paraId="0AA2334D" w14:textId="3EBBAC52" w:rsidR="003B1B4C" w:rsidRPr="000D078F" w:rsidRDefault="00144FBF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Incidence 10.0 per 100,000 person-years</w:t>
            </w:r>
          </w:p>
        </w:tc>
        <w:tc>
          <w:tcPr>
            <w:tcW w:w="993" w:type="dxa"/>
          </w:tcPr>
          <w:p w14:paraId="0B96C666" w14:textId="0108AEF1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412 between 2000-2004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3245FE16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date of registration, cause of blindness, visual acuity, visual field</w:t>
            </w:r>
          </w:p>
        </w:tc>
        <w:tc>
          <w:tcPr>
            <w:tcW w:w="2694" w:type="dxa"/>
          </w:tcPr>
          <w:p w14:paraId="7E220F1D" w14:textId="19B53BCD" w:rsidR="003B1B4C" w:rsidRPr="000D078F" w:rsidRDefault="00144FBF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isual acuity 6/60 or less in the better eye with best possible correction or a visual field less than 20 degrees around the central fixation point.</w:t>
            </w:r>
          </w:p>
        </w:tc>
        <w:tc>
          <w:tcPr>
            <w:tcW w:w="2693" w:type="dxa"/>
          </w:tcPr>
          <w:p w14:paraId="7BAAD52D" w14:textId="77777777" w:rsidR="003B1B4C" w:rsidRPr="00160C26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pt-PT"/>
              </w:rPr>
            </w:pP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pt-PT"/>
              </w:rPr>
              <w:t>Retinitis</w:t>
            </w:r>
            <w:proofErr w:type="spellEnd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pt-PT"/>
              </w:rPr>
              <w:t xml:space="preserve"> </w:t>
            </w: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pt-PT"/>
              </w:rPr>
              <w:t>pigmentosa</w:t>
            </w:r>
            <w:proofErr w:type="spellEnd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pt-PT"/>
              </w:rPr>
              <w:t xml:space="preserve">, congenital </w:t>
            </w: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pt-PT"/>
              </w:rPr>
              <w:t>anomalies</w:t>
            </w:r>
            <w:proofErr w:type="spellEnd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pt-PT"/>
              </w:rPr>
              <w:t xml:space="preserve">, </w:t>
            </w: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pt-PT"/>
              </w:rPr>
              <w:t>optic</w:t>
            </w:r>
            <w:proofErr w:type="spellEnd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pt-PT"/>
              </w:rPr>
              <w:t xml:space="preserve"> </w:t>
            </w: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pt-PT"/>
              </w:rPr>
              <w:t>atrophy</w:t>
            </w:r>
            <w:proofErr w:type="spellEnd"/>
          </w:p>
        </w:tc>
      </w:tr>
      <w:tr w:rsidR="003B1B4C" w:rsidRPr="00720EC7" w14:paraId="35D39EDF" w14:textId="77777777" w:rsidTr="00144FBF">
        <w:tc>
          <w:tcPr>
            <w:tcW w:w="988" w:type="dxa"/>
          </w:tcPr>
          <w:p w14:paraId="01070B71" w14:textId="46E53DC8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Kuwait</w:t>
            </w:r>
          </w:p>
        </w:tc>
        <w:tc>
          <w:tcPr>
            <w:tcW w:w="2126" w:type="dxa"/>
          </w:tcPr>
          <w:p w14:paraId="627CBFA8" w14:textId="6D2B2218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60C26">
              <w:rPr>
                <w:rFonts w:asciiTheme="minorHAnsi" w:hAnsiTheme="minorHAnsi" w:cstheme="minorHAnsi"/>
                <w:noProof/>
                <w:sz w:val="18"/>
                <w:szCs w:val="18"/>
                <w:lang w:val="pt-PT"/>
              </w:rPr>
              <w:t xml:space="preserve">Pandova MG, Al-Merjan JI, Sadeq NA.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Registered blindness in Kuwait - 15 years of dynamic changes.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Ophthalmic epidemiology.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2019;26(2):75-83.</w:t>
            </w:r>
          </w:p>
        </w:tc>
        <w:tc>
          <w:tcPr>
            <w:tcW w:w="990" w:type="dxa"/>
          </w:tcPr>
          <w:p w14:paraId="064EA19B" w14:textId="4093003B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275" w:type="dxa"/>
          </w:tcPr>
          <w:p w14:paraId="119A6997" w14:textId="40CE9DE8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Incidence 17.59 per 100,00</w:t>
            </w:r>
            <w:r w:rsidR="00144FB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(males) and 14.57 per 100,000 (females)</w:t>
            </w:r>
          </w:p>
        </w:tc>
        <w:tc>
          <w:tcPr>
            <w:tcW w:w="993" w:type="dxa"/>
          </w:tcPr>
          <w:p w14:paraId="6BD18041" w14:textId="5F6E6D57" w:rsidR="003B1B4C" w:rsidRPr="000D078F" w:rsidRDefault="007A64B2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421 males, 279 females (all ages)</w:t>
            </w:r>
          </w:p>
        </w:tc>
        <w:tc>
          <w:tcPr>
            <w:tcW w:w="2128" w:type="dxa"/>
          </w:tcPr>
          <w:p w14:paraId="5F323999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cause, visual acuity, visual field, family history</w:t>
            </w:r>
          </w:p>
        </w:tc>
        <w:tc>
          <w:tcPr>
            <w:tcW w:w="2694" w:type="dxa"/>
          </w:tcPr>
          <w:p w14:paraId="24E15697" w14:textId="2BC80AE4" w:rsidR="003B1B4C" w:rsidRPr="000D078F" w:rsidRDefault="00144FBF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est-corrected visual acuity </w:t>
            </w:r>
            <w:r w:rsidR="00E7638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6/60 (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</w:t>
            </w:r>
            <w:r w:rsidR="00E7638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or less or visual field constriction to 20 degrees or less in their better eye</w:t>
            </w:r>
          </w:p>
        </w:tc>
        <w:tc>
          <w:tcPr>
            <w:tcW w:w="2693" w:type="dxa"/>
          </w:tcPr>
          <w:p w14:paraId="73C3B3BF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Retinitis pigmentosa, glaucoma, diabetic complications</w:t>
            </w:r>
          </w:p>
        </w:tc>
      </w:tr>
      <w:tr w:rsidR="003B1B4C" w:rsidRPr="00720EC7" w14:paraId="6C932423" w14:textId="77777777" w:rsidTr="00144FBF">
        <w:tc>
          <w:tcPr>
            <w:tcW w:w="988" w:type="dxa"/>
          </w:tcPr>
          <w:p w14:paraId="1282ADDA" w14:textId="638003A9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Oman</w:t>
            </w:r>
          </w:p>
        </w:tc>
        <w:tc>
          <w:tcPr>
            <w:tcW w:w="2126" w:type="dxa"/>
          </w:tcPr>
          <w:p w14:paraId="0EA5D5D8" w14:textId="75AFA79E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Khandekar R, Al Harby S. National Register for the Blind: a tool for health programme management.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Eastern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lastRenderedPageBreak/>
              <w:t xml:space="preserve">Mediterranean health journal = La revue de sante de la Mediterranee orientale = al-Majallah al-sihhiyah li-sharq al-mutawassit.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2006;12(1-2):170-177.</w:t>
            </w:r>
          </w:p>
        </w:tc>
        <w:tc>
          <w:tcPr>
            <w:tcW w:w="990" w:type="dxa"/>
          </w:tcPr>
          <w:p w14:paraId="3A5439B2" w14:textId="66D18345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2000</w:t>
            </w:r>
          </w:p>
        </w:tc>
        <w:tc>
          <w:tcPr>
            <w:tcW w:w="1275" w:type="dxa"/>
          </w:tcPr>
          <w:p w14:paraId="4C362FAA" w14:textId="168003C1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  <w:r w:rsidR="00144FB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  <w:r w:rsidR="00144FB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persons in Oman estimated to be blind </w:t>
            </w:r>
            <w:r w:rsidR="00144FB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yielding 20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.7</w:t>
            </w:r>
            <w:r w:rsidR="00144FB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% coverage</w:t>
            </w:r>
          </w:p>
        </w:tc>
        <w:tc>
          <w:tcPr>
            <w:tcW w:w="993" w:type="dxa"/>
          </w:tcPr>
          <w:p w14:paraId="55CF69F8" w14:textId="3CAF6E1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3525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11212770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visual acuity, visual field, type of visual disability, cause of blindness</w:t>
            </w:r>
          </w:p>
        </w:tc>
        <w:tc>
          <w:tcPr>
            <w:tcW w:w="2694" w:type="dxa"/>
          </w:tcPr>
          <w:p w14:paraId="5BE6DDB6" w14:textId="0D7B2B7E" w:rsidR="003B1B4C" w:rsidRPr="000D078F" w:rsidRDefault="00144FBF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isual acuity was &lt; 3/60 in the better eye or the person had a correspondingly compromised field of vision</w:t>
            </w:r>
          </w:p>
          <w:p w14:paraId="42D47C37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CAE0F70" w14:textId="39B14820" w:rsidR="003B1B4C" w:rsidRPr="000D078F" w:rsidRDefault="007A64B2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rachoma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tous 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corneal opacity and phthisis bulbi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glaucoma, aphakia</w:t>
            </w:r>
          </w:p>
        </w:tc>
      </w:tr>
      <w:tr w:rsidR="003B1B4C" w:rsidRPr="000D078F" w14:paraId="4FD3EA6D" w14:textId="77777777" w:rsidTr="003B1B4C">
        <w:trPr>
          <w:gridAfter w:val="5"/>
          <w:wAfter w:w="9783" w:type="dxa"/>
        </w:trPr>
        <w:tc>
          <w:tcPr>
            <w:tcW w:w="4104" w:type="dxa"/>
            <w:gridSpan w:val="3"/>
          </w:tcPr>
          <w:p w14:paraId="63DE34A5" w14:textId="7D3E601A" w:rsidR="003B1B4C" w:rsidRPr="0097111B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7111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GBD Region: High Income</w:t>
            </w:r>
          </w:p>
        </w:tc>
      </w:tr>
      <w:tr w:rsidR="003B1B4C" w:rsidRPr="00720EC7" w14:paraId="12B8A6D5" w14:textId="77777777" w:rsidTr="00144FBF">
        <w:tc>
          <w:tcPr>
            <w:tcW w:w="988" w:type="dxa"/>
            <w:vMerge w:val="restart"/>
          </w:tcPr>
          <w:p w14:paraId="0FD54A2B" w14:textId="41195AB6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Canada</w:t>
            </w:r>
          </w:p>
          <w:p w14:paraId="048AFCB0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630C8DBA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73A615B3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459B5AE7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73FB38E4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07C26F07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43DC6D9A" w14:textId="77777777" w:rsidR="00144FBF" w:rsidRDefault="00144FBF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256D3427" w14:textId="77777777" w:rsidR="00144FBF" w:rsidRDefault="00144FBF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FC184F9" w14:textId="47E132F8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126" w:type="dxa"/>
          </w:tcPr>
          <w:p w14:paraId="4AF755BD" w14:textId="7D4E44AB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Macdonald AE. Causes of Blindness in Canada: An Analysis of 24,605 Cases Registered with the Canadian National Institute for the Blind.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Canadian Medical Association journal.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1965;92:264-279</w:t>
            </w:r>
          </w:p>
        </w:tc>
        <w:tc>
          <w:tcPr>
            <w:tcW w:w="990" w:type="dxa"/>
          </w:tcPr>
          <w:p w14:paraId="1E172198" w14:textId="2D41A8D9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1963</w:t>
            </w:r>
          </w:p>
          <w:p w14:paraId="78709596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227A5B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Prevalence 131 per 100,000</w:t>
            </w:r>
          </w:p>
        </w:tc>
        <w:tc>
          <w:tcPr>
            <w:tcW w:w="993" w:type="dxa"/>
          </w:tcPr>
          <w:p w14:paraId="160DFC16" w14:textId="6E7F1E1F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24,605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  <w:p w14:paraId="318C82DA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</w:tcPr>
          <w:p w14:paraId="7684BB23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site and type of blindness, cause of blindness, age at onset, age at registration</w:t>
            </w:r>
          </w:p>
        </w:tc>
        <w:tc>
          <w:tcPr>
            <w:tcW w:w="2694" w:type="dxa"/>
          </w:tcPr>
          <w:p w14:paraId="0D11F8A4" w14:textId="348C826C" w:rsidR="003B1B4C" w:rsidRPr="000D078F" w:rsidRDefault="003B1B4C" w:rsidP="00EF27D8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VA in both eyes with proper refractive lenses 6/60 or less with Snellen chart or equivalent, or if the greatest diameter of the visual field in both eyes is less than 20 degrees. </w:t>
            </w:r>
          </w:p>
        </w:tc>
        <w:tc>
          <w:tcPr>
            <w:tcW w:w="2693" w:type="dxa"/>
          </w:tcPr>
          <w:p w14:paraId="057C759C" w14:textId="3C09CEB9" w:rsidR="003B1B4C" w:rsidRPr="000D078F" w:rsidRDefault="007A64B2" w:rsidP="00EF27D8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Cataract (&gt;15%), glaucoma (10%), malignant myopia (9%),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pthisis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bulbi (8%), corneal lesions (6%).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 this study, 32% of the blindness was due to prenatal causes.</w:t>
            </w:r>
          </w:p>
        </w:tc>
      </w:tr>
      <w:tr w:rsidR="003B1B4C" w:rsidRPr="00720EC7" w14:paraId="3490386E" w14:textId="77777777" w:rsidTr="00144FBF">
        <w:tc>
          <w:tcPr>
            <w:tcW w:w="988" w:type="dxa"/>
            <w:vMerge/>
          </w:tcPr>
          <w:p w14:paraId="50E505F4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50BAAA1" w14:textId="74734C44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Pearce WG. Causes of blindness in children. 1046 cases registered with the Canadian National Institute for the Blind 1970-1973.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Canadian journal of ophthalmology Journal canadien d'ophtalmologie.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1975;10(4):469-472</w:t>
            </w:r>
          </w:p>
        </w:tc>
        <w:tc>
          <w:tcPr>
            <w:tcW w:w="990" w:type="dxa"/>
          </w:tcPr>
          <w:p w14:paraId="7D2253E7" w14:textId="0DA10363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1973</w:t>
            </w:r>
          </w:p>
        </w:tc>
        <w:tc>
          <w:tcPr>
            <w:tcW w:w="1275" w:type="dxa"/>
          </w:tcPr>
          <w:p w14:paraId="28F9C532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110EE7CF" w14:textId="0937074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1046 children newly registered 1970-1973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(&lt;20 years)</w:t>
            </w:r>
          </w:p>
        </w:tc>
        <w:tc>
          <w:tcPr>
            <w:tcW w:w="2128" w:type="dxa"/>
          </w:tcPr>
          <w:p w14:paraId="03DF9F1C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diagnosis</w:t>
            </w:r>
          </w:p>
        </w:tc>
        <w:tc>
          <w:tcPr>
            <w:tcW w:w="2694" w:type="dxa"/>
          </w:tcPr>
          <w:p w14:paraId="348E8D60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 in both eyes with proper refractive lenses is 6/60 or less with Snellen chart or equivalent, or if the greatest diameter of the visual field in both eyes is less than 20 degrees.</w:t>
            </w:r>
          </w:p>
        </w:tc>
        <w:tc>
          <w:tcPr>
            <w:tcW w:w="2693" w:type="dxa"/>
          </w:tcPr>
          <w:p w14:paraId="5BD2799C" w14:textId="21A90763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Cataract (13%), 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ptic 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trophy (12%)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ystagmus (10%); 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etrolental Fibroplasia (6%)</w:t>
            </w:r>
          </w:p>
        </w:tc>
      </w:tr>
      <w:tr w:rsidR="003B1B4C" w:rsidRPr="00720EC7" w14:paraId="6EAACDAF" w14:textId="77777777" w:rsidTr="00144FBF">
        <w:tc>
          <w:tcPr>
            <w:tcW w:w="988" w:type="dxa"/>
          </w:tcPr>
          <w:p w14:paraId="1BD196E0" w14:textId="4B4648DE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Japan</w:t>
            </w:r>
          </w:p>
          <w:p w14:paraId="5295CAB8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78EC949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BCCEA8F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F4F3F27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E366E6B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2033E0" w14:textId="1F9E8B4E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160C26">
              <w:rPr>
                <w:rFonts w:asciiTheme="minorHAnsi" w:hAnsiTheme="minorHAnsi" w:cstheme="minorHAnsi"/>
                <w:noProof/>
                <w:sz w:val="18"/>
                <w:szCs w:val="18"/>
                <w:lang w:val="es-ES"/>
              </w:rPr>
              <w:t xml:space="preserve">Morizane Y, Morimoto N, Fujiwara A, et al.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Incidence and causes of visual impairment in Japan: the first nation-wide complete enumeration survey of newly certified visually impaired individuals.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Japanese journal of ophthalmology.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2019;63(1):26-33</w:t>
            </w:r>
          </w:p>
        </w:tc>
        <w:tc>
          <w:tcPr>
            <w:tcW w:w="990" w:type="dxa"/>
          </w:tcPr>
          <w:p w14:paraId="4936E200" w14:textId="5B9DCF22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2016</w:t>
            </w:r>
          </w:p>
        </w:tc>
        <w:tc>
          <w:tcPr>
            <w:tcW w:w="1275" w:type="dxa"/>
          </w:tcPr>
          <w:p w14:paraId="5988FFC0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Not stated </w:t>
            </w:r>
          </w:p>
        </w:tc>
        <w:tc>
          <w:tcPr>
            <w:tcW w:w="993" w:type="dxa"/>
          </w:tcPr>
          <w:p w14:paraId="77C85C36" w14:textId="0D665792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12,505 adults years newly certified in 2015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r w:rsidR="007A64B2" w:rsidRPr="007A64B2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&gt;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18 years)</w:t>
            </w:r>
          </w:p>
        </w:tc>
        <w:tc>
          <w:tcPr>
            <w:tcW w:w="2128" w:type="dxa"/>
          </w:tcPr>
          <w:p w14:paraId="5C86804C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visual impairment grade</w:t>
            </w:r>
          </w:p>
        </w:tc>
        <w:tc>
          <w:tcPr>
            <w:tcW w:w="2694" w:type="dxa"/>
          </w:tcPr>
          <w:p w14:paraId="7F84A5E4" w14:textId="757FF0C3" w:rsidR="003B1B4C" w:rsidRPr="000D078F" w:rsidRDefault="00144FBF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CFCFC"/>
              </w:rPr>
              <w:t>C</w:t>
            </w:r>
            <w:r w:rsidR="003B1B4C"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CFCFC"/>
              </w:rPr>
              <w:t xml:space="preserve">riteria </w:t>
            </w:r>
            <w:r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CFCFC"/>
              </w:rPr>
              <w:t>as specified in</w:t>
            </w:r>
            <w:r w:rsidR="003B1B4C"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CFCFC"/>
              </w:rPr>
              <w:t xml:space="preserve"> the Act on Welfare of Physically Disabled Persons</w:t>
            </w:r>
          </w:p>
          <w:p w14:paraId="1EDD252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4E7E0E1" w14:textId="185A1667" w:rsidR="003B1B4C" w:rsidRPr="000D078F" w:rsidRDefault="00144FBF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laucoma (28.6%), retinitis pigmentosa (14.0%), diabetic retinopathy (12.8%), macular degeneration (8.0%)</w:t>
            </w:r>
          </w:p>
        </w:tc>
      </w:tr>
      <w:tr w:rsidR="003B1B4C" w:rsidRPr="00720EC7" w14:paraId="74CF16A9" w14:textId="77777777" w:rsidTr="00144FBF">
        <w:tc>
          <w:tcPr>
            <w:tcW w:w="988" w:type="dxa"/>
          </w:tcPr>
          <w:p w14:paraId="29A1AA63" w14:textId="76710B45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Singapore</w:t>
            </w:r>
          </w:p>
        </w:tc>
        <w:tc>
          <w:tcPr>
            <w:tcW w:w="2126" w:type="dxa"/>
          </w:tcPr>
          <w:p w14:paraId="1CFEFFEB" w14:textId="4326AB30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Lim KH. Registration of new blindness in Singapore for 1985-1995.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Singapore medical journal.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1998;39(3):104-106.</w:t>
            </w:r>
          </w:p>
        </w:tc>
        <w:tc>
          <w:tcPr>
            <w:tcW w:w="990" w:type="dxa"/>
          </w:tcPr>
          <w:p w14:paraId="3A125C86" w14:textId="7E73011F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1995</w:t>
            </w:r>
          </w:p>
        </w:tc>
        <w:tc>
          <w:tcPr>
            <w:tcW w:w="1275" w:type="dxa"/>
          </w:tcPr>
          <w:p w14:paraId="6D74623C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24E984AB" w14:textId="0FFFEC9A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1248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2D936B1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</w:t>
            </w:r>
          </w:p>
        </w:tc>
        <w:tc>
          <w:tcPr>
            <w:tcW w:w="2694" w:type="dxa"/>
          </w:tcPr>
          <w:p w14:paraId="70DAC92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2693" w:type="dxa"/>
          </w:tcPr>
          <w:p w14:paraId="1464A9B4" w14:textId="68B6B118" w:rsidR="003B1B4C" w:rsidRPr="000D078F" w:rsidRDefault="007A64B2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etinal diseases (57.6%), congenital and developmental disorders (14.7%), optic atrophy (9.3%), glaucoma (8.6%)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minor causes (1%).</w:t>
            </w:r>
          </w:p>
        </w:tc>
      </w:tr>
      <w:tr w:rsidR="003B1B4C" w:rsidRPr="00720EC7" w14:paraId="4FF25659" w14:textId="77777777" w:rsidTr="00144FBF">
        <w:tc>
          <w:tcPr>
            <w:tcW w:w="988" w:type="dxa"/>
          </w:tcPr>
          <w:p w14:paraId="47A53B0B" w14:textId="0E679015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2126" w:type="dxa"/>
          </w:tcPr>
          <w:p w14:paraId="635126E5" w14:textId="3B996994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160C26">
              <w:rPr>
                <w:rFonts w:asciiTheme="minorHAnsi" w:hAnsiTheme="minorHAnsi" w:cstheme="minorHAnsi"/>
                <w:noProof/>
                <w:sz w:val="18"/>
                <w:szCs w:val="18"/>
                <w:lang w:val="fr-FR"/>
              </w:rPr>
              <w:t xml:space="preserve">Tsai IL, Woung LC, Tsai CY, et al.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Trends in blind and low vision registrations in Taipei City.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European journal of ophthalmology.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2008;18(1):118-124.</w:t>
            </w:r>
          </w:p>
        </w:tc>
        <w:tc>
          <w:tcPr>
            <w:tcW w:w="990" w:type="dxa"/>
          </w:tcPr>
          <w:p w14:paraId="28D6F355" w14:textId="7DACA55F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1995 to 2004</w:t>
            </w:r>
          </w:p>
        </w:tc>
        <w:tc>
          <w:tcPr>
            <w:tcW w:w="1275" w:type="dxa"/>
          </w:tcPr>
          <w:p w14:paraId="4F5B5E05" w14:textId="77777777" w:rsidR="007A64B2" w:rsidRDefault="007A64B2" w:rsidP="007A64B2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Blind registrations 2004 (per 100,000): 6.69 males, 6.01 females, </w:t>
            </w:r>
          </w:p>
          <w:p w14:paraId="5941D1A7" w14:textId="7F32C6D8" w:rsidR="003B1B4C" w:rsidRPr="000D078F" w:rsidRDefault="007A64B2" w:rsidP="007A64B2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Low vision registrations 2004 (per 100,000): 12.90 males, 11.10 females</w:t>
            </w:r>
          </w:p>
        </w:tc>
        <w:tc>
          <w:tcPr>
            <w:tcW w:w="993" w:type="dxa"/>
          </w:tcPr>
          <w:p w14:paraId="4D14E256" w14:textId="519ABD9D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2912 of which 44.2% blind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353BE1F2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</w:t>
            </w:r>
          </w:p>
        </w:tc>
        <w:tc>
          <w:tcPr>
            <w:tcW w:w="2694" w:type="dxa"/>
          </w:tcPr>
          <w:p w14:paraId="2727E783" w14:textId="6ECB5CF8" w:rsidR="003B1B4C" w:rsidRPr="000D078F" w:rsidRDefault="00144FBF" w:rsidP="00144FBF">
            <w:pPr>
              <w:pStyle w:val="referencetext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ow vision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: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visual acuity worse than 6/18 (20/60) to a lower limit of 3/60 (20/400). Blindness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: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visual acuity worse than 3/60 (20/400) in the better eye with best possible correction.</w:t>
            </w:r>
          </w:p>
        </w:tc>
        <w:tc>
          <w:tcPr>
            <w:tcW w:w="2693" w:type="dxa"/>
          </w:tcPr>
          <w:p w14:paraId="40E94469" w14:textId="022B3586" w:rsidR="003B1B4C" w:rsidRPr="000D078F" w:rsidRDefault="00144FBF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laucoma, optic neuropathy, diabetic retinopathy, retinitis pigmentosa, age-related macular degeneration, myopic macular degeneration</w:t>
            </w:r>
          </w:p>
        </w:tc>
      </w:tr>
      <w:tr w:rsidR="003B1B4C" w:rsidRPr="00720EC7" w14:paraId="76DBBF08" w14:textId="77777777" w:rsidTr="00144FBF">
        <w:tc>
          <w:tcPr>
            <w:tcW w:w="988" w:type="dxa"/>
          </w:tcPr>
          <w:p w14:paraId="1EE764E2" w14:textId="2252A3EB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2126" w:type="dxa"/>
          </w:tcPr>
          <w:p w14:paraId="3AD2E882" w14:textId="53145C4C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160C26">
              <w:rPr>
                <w:rFonts w:asciiTheme="minorHAnsi" w:hAnsiTheme="minorHAnsi" w:cstheme="minorHAnsi"/>
                <w:noProof/>
                <w:sz w:val="18"/>
                <w:szCs w:val="18"/>
                <w:lang w:val="it-IT"/>
              </w:rPr>
              <w:t xml:space="preserve">Chong C, McGhee CNJ, Dai SH.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Causes of childhood low vision and blindness in New Zealand.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Clin Exp Ophthalmol.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2019;47(2):165-170</w:t>
            </w:r>
          </w:p>
        </w:tc>
        <w:tc>
          <w:tcPr>
            <w:tcW w:w="990" w:type="dxa"/>
          </w:tcPr>
          <w:p w14:paraId="2E15EFB2" w14:textId="3B4E02EC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2018</w:t>
            </w:r>
          </w:p>
        </w:tc>
        <w:tc>
          <w:tcPr>
            <w:tcW w:w="1275" w:type="dxa"/>
          </w:tcPr>
          <w:p w14:paraId="1A993EFB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Prevalence 1.1 per 1,000. prevalence of childhood blindness and low vision was 0.05% and 0.06%</w:t>
            </w:r>
          </w:p>
        </w:tc>
        <w:tc>
          <w:tcPr>
            <w:tcW w:w="993" w:type="dxa"/>
          </w:tcPr>
          <w:p w14:paraId="0411E952" w14:textId="7BBC4F7C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1000 children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(&lt;23 years)</w:t>
            </w:r>
          </w:p>
        </w:tc>
        <w:tc>
          <w:tcPr>
            <w:tcW w:w="2128" w:type="dxa"/>
          </w:tcPr>
          <w:p w14:paraId="3E30A2D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comorbidities, family history, visual acuity, visual field, examination findings</w:t>
            </w:r>
          </w:p>
        </w:tc>
        <w:tc>
          <w:tcPr>
            <w:tcW w:w="2694" w:type="dxa"/>
          </w:tcPr>
          <w:p w14:paraId="68BF7763" w14:textId="28BD1853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est-corrected visual acuity &lt;/=6/18, or binocular visual field &lt;10 degrees</w:t>
            </w:r>
          </w:p>
        </w:tc>
        <w:tc>
          <w:tcPr>
            <w:tcW w:w="2693" w:type="dxa"/>
          </w:tcPr>
          <w:p w14:paraId="145408A1" w14:textId="15F1BEB5" w:rsidR="003B1B4C" w:rsidRPr="000D078F" w:rsidRDefault="007A64B2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Cortical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visual impairment (31.5%), optic nerve atrophy (16.5%)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optic nerve hypoplasia (9.0%).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ain preventable causes of blindness were neonatal trauma/asphyxia (31.5%), retinopathy of prematurity (18.2%)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non-accidental injury (10.3%).</w:t>
            </w:r>
          </w:p>
        </w:tc>
      </w:tr>
      <w:tr w:rsidR="003B1B4C" w:rsidRPr="00720EC7" w14:paraId="5786507A" w14:textId="77777777" w:rsidTr="00144FBF">
        <w:tc>
          <w:tcPr>
            <w:tcW w:w="988" w:type="dxa"/>
          </w:tcPr>
          <w:p w14:paraId="673C9F19" w14:textId="795AF3AD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2126" w:type="dxa"/>
          </w:tcPr>
          <w:p w14:paraId="3E32B386" w14:textId="147E9606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Cooper RL. Blind registrations in Western Australia: a five-year study.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Australian and New Zealand journal of ophthalmology.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1990;18(4):421-426</w:t>
            </w:r>
          </w:p>
        </w:tc>
        <w:tc>
          <w:tcPr>
            <w:tcW w:w="990" w:type="dxa"/>
          </w:tcPr>
          <w:p w14:paraId="1BB07267" w14:textId="482E95B9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1984-1988</w:t>
            </w:r>
          </w:p>
        </w:tc>
        <w:tc>
          <w:tcPr>
            <w:tcW w:w="1275" w:type="dxa"/>
          </w:tcPr>
          <w:p w14:paraId="5B21979B" w14:textId="1550A23C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94 to 103 per 100</w:t>
            </w:r>
            <w:r w:rsidR="00E7638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000 </w:t>
            </w:r>
            <w:r w:rsidR="00E76381">
              <w:rPr>
                <w:rFonts w:asciiTheme="minorHAnsi" w:hAnsiTheme="minorHAnsi" w:cstheme="minorHAnsi"/>
                <w:sz w:val="18"/>
                <w:szCs w:val="18"/>
              </w:rPr>
              <w:t xml:space="preserve"> per year, 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across the 5 years</w:t>
            </w:r>
          </w:p>
          <w:p w14:paraId="32C20C5F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5961640A" w14:textId="5113170C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7,256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0847B112" w14:textId="77777777" w:rsidR="003B1B4C" w:rsidRPr="00160C26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</w:pPr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 xml:space="preserve">ICD code (1979), Braille </w:t>
            </w: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>certificate</w:t>
            </w:r>
            <w:proofErr w:type="spellEnd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>number</w:t>
            </w:r>
            <w:proofErr w:type="spellEnd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>demographics</w:t>
            </w:r>
            <w:proofErr w:type="spellEnd"/>
          </w:p>
        </w:tc>
        <w:tc>
          <w:tcPr>
            <w:tcW w:w="2694" w:type="dxa"/>
          </w:tcPr>
          <w:p w14:paraId="38A8F0A1" w14:textId="66D491E0" w:rsidR="003B1B4C" w:rsidRPr="000D078F" w:rsidRDefault="007A64B2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Visual acuity l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ess than 6/60 in both eyes or less than 10 degrees of functional visual field if central vision better than 6/60 in the better eye</w:t>
            </w:r>
          </w:p>
          <w:p w14:paraId="442430B2" w14:textId="77777777" w:rsidR="003B1B4C" w:rsidRPr="000D078F" w:rsidRDefault="003B1B4C" w:rsidP="00EF27D8">
            <w:pPr>
              <w:pStyle w:val="referencetext"/>
              <w:shd w:val="clear" w:color="auto" w:fill="FFFFFF"/>
              <w:spacing w:before="0" w:beforeAutospacing="0" w:after="0" w:afterAutospacing="0" w:line="36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B6CFF32" w14:textId="62F172DB" w:rsidR="003B1B4C" w:rsidRPr="000D078F" w:rsidRDefault="00E76381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ge-related maculopathy 51.9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%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, primary open-angle glaucoma 12.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%, optic atrophy 4.2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%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, macular scars, holes and atrophy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3.1%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, diabetic retinopathy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3.1%, 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retinal detachment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3.0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%, retinal vein occlusions 2.5% followed by cataract and pigmentary retinopathy at 2.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% each</w:t>
            </w:r>
          </w:p>
          <w:p w14:paraId="5F86F588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B1B4C" w:rsidRPr="00720EC7" w14:paraId="01A484D7" w14:textId="77777777" w:rsidTr="00144FBF">
        <w:tc>
          <w:tcPr>
            <w:tcW w:w="988" w:type="dxa"/>
          </w:tcPr>
          <w:p w14:paraId="56CA2BA4" w14:textId="2A85B462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2126" w:type="dxa"/>
          </w:tcPr>
          <w:p w14:paraId="2797E110" w14:textId="3A9043AA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Yong VK, Morgan WH, Cooper RL, et al. Trends in registered blindness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 xml:space="preserve">and its causes over 19 years in Western Australia.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Ophthalmic epidemiology.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2006;13(1):35-42</w:t>
            </w:r>
          </w:p>
        </w:tc>
        <w:tc>
          <w:tcPr>
            <w:tcW w:w="990" w:type="dxa"/>
          </w:tcPr>
          <w:p w14:paraId="24F90BD2" w14:textId="3A1DE2F0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1984-2002</w:t>
            </w:r>
          </w:p>
        </w:tc>
        <w:tc>
          <w:tcPr>
            <w:tcW w:w="1275" w:type="dxa"/>
          </w:tcPr>
          <w:p w14:paraId="01473795" w14:textId="5100F9DC" w:rsidR="003B1B4C" w:rsidRPr="000D078F" w:rsidRDefault="00E76381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ean incidence of blindness 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over the 19 years</w:t>
            </w:r>
            <w:r w:rsidR="007A64B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12.7/100,000/year</w:t>
            </w:r>
          </w:p>
          <w:p w14:paraId="242BFCC3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468C9012" w14:textId="44715212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</w:t>
            </w:r>
            <w:r w:rsidR="00E7638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852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197FCF9B" w14:textId="77777777" w:rsidR="003B1B4C" w:rsidRPr="00160C26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</w:pPr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 xml:space="preserve">ICD code (1979), Braille </w:t>
            </w: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>certificate</w:t>
            </w:r>
            <w:proofErr w:type="spellEnd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>number</w:t>
            </w:r>
            <w:proofErr w:type="spellEnd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160C26">
              <w:rPr>
                <w:rFonts w:asciiTheme="minorHAnsi" w:hAnsiTheme="minorHAnsi" w:cstheme="minorHAnsi"/>
                <w:color w:val="000000"/>
                <w:sz w:val="18"/>
                <w:szCs w:val="18"/>
                <w:lang w:val="fr-FR"/>
              </w:rPr>
              <w:t>demographics</w:t>
            </w:r>
            <w:proofErr w:type="spellEnd"/>
          </w:p>
        </w:tc>
        <w:tc>
          <w:tcPr>
            <w:tcW w:w="2694" w:type="dxa"/>
          </w:tcPr>
          <w:p w14:paraId="20671B9D" w14:textId="3E357218" w:rsidR="003B1B4C" w:rsidRPr="000D078F" w:rsidRDefault="007A64B2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Visual acuity l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ess than 6/60 in both eyes or less than 10 degrees of functional visual field if central 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vision is better than 6/60 in the better eye</w:t>
            </w:r>
          </w:p>
          <w:p w14:paraId="2E9B1BDF" w14:textId="77777777" w:rsidR="003B1B4C" w:rsidRPr="000D078F" w:rsidRDefault="003B1B4C" w:rsidP="00EF27D8">
            <w:pPr>
              <w:pStyle w:val="referencetext"/>
              <w:shd w:val="clear" w:color="auto" w:fill="FFFFFF"/>
              <w:spacing w:before="0" w:beforeAutospacing="0" w:after="0" w:afterAutospacing="0" w:line="36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F88F895" w14:textId="09885ADE" w:rsidR="003B1B4C" w:rsidRPr="000D078F" w:rsidRDefault="00E76381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Age-related macular degeneration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 53.7%, glaucoma 10.7%</w:t>
            </w:r>
            <w:r w:rsidR="007A64B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 optic neuropathy 4.8%.</w:t>
            </w:r>
          </w:p>
          <w:p w14:paraId="14B512F2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B1B4C" w:rsidRPr="00720EC7" w14:paraId="20CDB6A2" w14:textId="77777777" w:rsidTr="00144FBF">
        <w:tc>
          <w:tcPr>
            <w:tcW w:w="988" w:type="dxa"/>
          </w:tcPr>
          <w:p w14:paraId="1F88E50E" w14:textId="6665DC48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Denmark</w:t>
            </w:r>
          </w:p>
        </w:tc>
        <w:tc>
          <w:tcPr>
            <w:tcW w:w="2126" w:type="dxa"/>
          </w:tcPr>
          <w:p w14:paraId="47443CE9" w14:textId="3DFDBC36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Rosenberg T. Visual impairment in Danish children 1985.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Acta Ophthalmol (Copenh).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1987;65(1):110-117</w:t>
            </w:r>
          </w:p>
        </w:tc>
        <w:tc>
          <w:tcPr>
            <w:tcW w:w="990" w:type="dxa"/>
          </w:tcPr>
          <w:p w14:paraId="61C7FF5C" w14:textId="08A1EE6B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1985</w:t>
            </w:r>
          </w:p>
        </w:tc>
        <w:tc>
          <w:tcPr>
            <w:tcW w:w="1275" w:type="dxa"/>
          </w:tcPr>
          <w:p w14:paraId="509C5762" w14:textId="71C40A89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Incidence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 per 100,000 children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per year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r w:rsidR="007A64B2" w:rsidRPr="007A64B2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&lt;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 years)</w:t>
            </w:r>
          </w:p>
        </w:tc>
        <w:tc>
          <w:tcPr>
            <w:tcW w:w="993" w:type="dxa"/>
          </w:tcPr>
          <w:p w14:paraId="18D11C6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128" w:type="dxa"/>
          </w:tcPr>
          <w:p w14:paraId="293C4290" w14:textId="36F4AD8D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Demographics, 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ophthalmological diagnosis, year of birth, aetiology, visual acuity, birth weight, any additional handicap</w:t>
            </w:r>
          </w:p>
        </w:tc>
        <w:tc>
          <w:tcPr>
            <w:tcW w:w="2694" w:type="dxa"/>
          </w:tcPr>
          <w:p w14:paraId="2AF8B41D" w14:textId="3FC46C06" w:rsidR="003B1B4C" w:rsidRPr="000D078F" w:rsidRDefault="007A64B2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Visual acuity 0.3 or lower</w:t>
            </w:r>
          </w:p>
        </w:tc>
        <w:tc>
          <w:tcPr>
            <w:tcW w:w="2693" w:type="dxa"/>
          </w:tcPr>
          <w:p w14:paraId="22228179" w14:textId="4715A378" w:rsidR="003B1B4C" w:rsidRPr="00E76381" w:rsidRDefault="007A64B2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C03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Optic nerve atrophy, amblyopia, </w:t>
            </w:r>
            <w:proofErr w:type="spellStart"/>
            <w:r w:rsidRPr="006C03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tapetoretinal</w:t>
            </w:r>
            <w:proofErr w:type="spellEnd"/>
            <w:r w:rsidRPr="006C03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degen</w:t>
            </w:r>
            <w:r w:rsidRPr="00743B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eration, congenital nystagmu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</w:t>
            </w:r>
          </w:p>
        </w:tc>
      </w:tr>
      <w:tr w:rsidR="003B1B4C" w:rsidRPr="00720EC7" w14:paraId="303BFDEC" w14:textId="77777777" w:rsidTr="00144FBF">
        <w:tc>
          <w:tcPr>
            <w:tcW w:w="988" w:type="dxa"/>
          </w:tcPr>
          <w:p w14:paraId="0EE416C2" w14:textId="6CC09756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Denmark</w:t>
            </w:r>
          </w:p>
        </w:tc>
        <w:tc>
          <w:tcPr>
            <w:tcW w:w="2126" w:type="dxa"/>
          </w:tcPr>
          <w:p w14:paraId="2DBB1C56" w14:textId="16B0D2CA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Riise R. Nordic registers of visually impaired children.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Scand J Soc Med.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1993;21(2):66-68</w:t>
            </w:r>
          </w:p>
        </w:tc>
        <w:tc>
          <w:tcPr>
            <w:tcW w:w="990" w:type="dxa"/>
          </w:tcPr>
          <w:p w14:paraId="5F49C2E7" w14:textId="1FE19FC5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1992</w:t>
            </w:r>
          </w:p>
        </w:tc>
        <w:tc>
          <w:tcPr>
            <w:tcW w:w="1275" w:type="dxa"/>
          </w:tcPr>
          <w:p w14:paraId="2BC6FB20" w14:textId="205C8F2D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Prevalence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 per 100,000 children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7A64B2" w:rsidRPr="007A64B2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&lt;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993" w:type="dxa"/>
          </w:tcPr>
          <w:p w14:paraId="0B9CC0FC" w14:textId="77777777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FFFFF"/>
              </w:rPr>
              <w:t xml:space="preserve">2527 children in Denmark, Norway, Iceland, </w:t>
            </w:r>
            <w:proofErr w:type="spellStart"/>
            <w:r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FFFFF"/>
              </w:rPr>
              <w:t>FInland</w:t>
            </w:r>
            <w:proofErr w:type="spellEnd"/>
          </w:p>
          <w:p w14:paraId="17A44C88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</w:tcPr>
          <w:p w14:paraId="1518ADBD" w14:textId="637608A4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ex, year of birth, year of registration, classification of visual impairment, ocular diagnosis, systemic diagnosis, aetiology and </w:t>
            </w:r>
            <w:proofErr w:type="spellStart"/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evt</w:t>
            </w:r>
            <w:proofErr w:type="spellEnd"/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additional impairments</w:t>
            </w:r>
          </w:p>
        </w:tc>
        <w:tc>
          <w:tcPr>
            <w:tcW w:w="2694" w:type="dxa"/>
          </w:tcPr>
          <w:p w14:paraId="619A1792" w14:textId="1A86C218" w:rsidR="003B1B4C" w:rsidRPr="000D078F" w:rsidRDefault="00D97090" w:rsidP="00BB67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est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corrected visual acuity in the best eye less than 6/18 or visual field less than 10 degrees around fixation</w:t>
            </w:r>
          </w:p>
        </w:tc>
        <w:tc>
          <w:tcPr>
            <w:tcW w:w="2693" w:type="dxa"/>
          </w:tcPr>
          <w:p w14:paraId="6F872FA7" w14:textId="27B34AA9" w:rsidR="003B1B4C" w:rsidRPr="000D078F" w:rsidRDefault="00BB6729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D1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Optic nerve atrophy, cerebral amblyopia, r</w:t>
            </w:r>
            <w:r w:rsidRPr="00743B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etinopathy of prema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turity</w:t>
            </w:r>
          </w:p>
        </w:tc>
      </w:tr>
      <w:tr w:rsidR="003B1B4C" w:rsidRPr="00720EC7" w14:paraId="1C4D4C8E" w14:textId="77777777" w:rsidTr="00144FBF">
        <w:tc>
          <w:tcPr>
            <w:tcW w:w="988" w:type="dxa"/>
          </w:tcPr>
          <w:p w14:paraId="08892213" w14:textId="40BAAA00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Denmark</w:t>
            </w:r>
          </w:p>
          <w:p w14:paraId="0FECF67E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10B8ED1C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216CFA87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6CD3DF16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17224B3A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19ACA9D8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0FFC78AC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63AE109C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27C01E5E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7510F82B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579D763" w14:textId="2802721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Rosenberg T, Klie F. Current trends in newly registered blindness in Denmark.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Acta ophthalmologica Scandinavica.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1996;74(4):395-398.</w:t>
            </w:r>
          </w:p>
        </w:tc>
        <w:tc>
          <w:tcPr>
            <w:tcW w:w="990" w:type="dxa"/>
          </w:tcPr>
          <w:p w14:paraId="270D72BF" w14:textId="7E3AEBED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1993</w:t>
            </w:r>
          </w:p>
        </w:tc>
        <w:tc>
          <w:tcPr>
            <w:tcW w:w="1275" w:type="dxa"/>
          </w:tcPr>
          <w:p w14:paraId="49F7DD3B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44EF0417" w14:textId="11BC24BC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1585 new</w:t>
            </w:r>
            <w:r w:rsidR="00E7638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ly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regist</w:t>
            </w:r>
            <w:r w:rsidR="00E7638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ered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</w:t>
            </w:r>
            <w:proofErr w:type="spellEnd"/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1993</w:t>
            </w:r>
            <w:r w:rsidR="00BB67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r w:rsidR="00BB6729" w:rsidRPr="00BB6729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&gt;</w:t>
            </w:r>
            <w:r w:rsidR="00BB672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20 years)</w:t>
            </w:r>
          </w:p>
        </w:tc>
        <w:tc>
          <w:tcPr>
            <w:tcW w:w="2128" w:type="dxa"/>
          </w:tcPr>
          <w:p w14:paraId="207CB029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Nationality, age, sex, diagnoses, aetiology, degree of visual impairment, other impairments</w:t>
            </w:r>
          </w:p>
        </w:tc>
        <w:tc>
          <w:tcPr>
            <w:tcW w:w="2694" w:type="dxa"/>
          </w:tcPr>
          <w:p w14:paraId="283D48FB" w14:textId="77777777" w:rsidR="00BB6729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isual acuity &lt; or = 6/6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062A93B0" w14:textId="77777777" w:rsidR="00BB6729" w:rsidRDefault="00BB6729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221DD988" w14:textId="1E210A4B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E2F012F" w14:textId="3B3A027A" w:rsidR="003B1B4C" w:rsidRPr="000D078F" w:rsidRDefault="00350BF4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Among older subjects(60 years+): </w:t>
            </w:r>
            <w:r w:rsidR="00E7638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ge-related macular degeneration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(71.4%), diabetic retinopathy (8.4%)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glaucoma (5.0%). Among younger subjects (133 persons) aged 20-59 years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diabetic retinopathy 36%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lesions of the optic pathways 26%,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myopia and retinitis pigmentosa 5% each.</w:t>
            </w:r>
          </w:p>
        </w:tc>
      </w:tr>
      <w:tr w:rsidR="003B1B4C" w:rsidRPr="00720EC7" w14:paraId="485AAD5E" w14:textId="77777777" w:rsidTr="00144FBF">
        <w:tc>
          <w:tcPr>
            <w:tcW w:w="988" w:type="dxa"/>
          </w:tcPr>
          <w:p w14:paraId="5C7EAD64" w14:textId="5AFD4130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2126" w:type="dxa"/>
          </w:tcPr>
          <w:p w14:paraId="690F18B7" w14:textId="1893595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Riise R. Nordic registers of visually impaired children.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Scand J Soc Med.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1993;21(2):66-68</w:t>
            </w:r>
          </w:p>
        </w:tc>
        <w:tc>
          <w:tcPr>
            <w:tcW w:w="990" w:type="dxa"/>
          </w:tcPr>
          <w:p w14:paraId="02CEABF3" w14:textId="1E48C736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1992</w:t>
            </w:r>
          </w:p>
        </w:tc>
        <w:tc>
          <w:tcPr>
            <w:tcW w:w="1275" w:type="dxa"/>
          </w:tcPr>
          <w:p w14:paraId="4DA73BDA" w14:textId="3B7DD5A4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Prevalence</w:t>
            </w:r>
            <w:r w:rsidR="00350BF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 per 100,000 children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7A64B2" w:rsidRPr="007A64B2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&lt;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17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993" w:type="dxa"/>
          </w:tcPr>
          <w:p w14:paraId="23B00B57" w14:textId="77777777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FFFFF"/>
              </w:rPr>
              <w:t xml:space="preserve">2527 children in Denmark, Norway, Iceland, </w:t>
            </w:r>
            <w:proofErr w:type="spellStart"/>
            <w:r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FFFFF"/>
              </w:rPr>
              <w:t>FInland</w:t>
            </w:r>
            <w:proofErr w:type="spellEnd"/>
          </w:p>
          <w:p w14:paraId="33AFDDBA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</w:tcPr>
          <w:p w14:paraId="7CD9E93B" w14:textId="2662CF82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ex, year of birth, year of registration, classification of visual impairment, ocular diagnosis, systemic diagnosis, aetiology and additional impairments</w:t>
            </w:r>
          </w:p>
        </w:tc>
        <w:tc>
          <w:tcPr>
            <w:tcW w:w="2694" w:type="dxa"/>
          </w:tcPr>
          <w:p w14:paraId="6DB3FB33" w14:textId="4B8F9785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est 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corrected visual acuity in the best eye less than 6/18 or visual field less than 10 degrees around fixation</w:t>
            </w:r>
          </w:p>
        </w:tc>
        <w:tc>
          <w:tcPr>
            <w:tcW w:w="2693" w:type="dxa"/>
          </w:tcPr>
          <w:p w14:paraId="2CB8CB44" w14:textId="2CE38874" w:rsidR="003B1B4C" w:rsidRPr="000D078F" w:rsidRDefault="00D97090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D1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Optic nerve atrophy, cerebral amblyopia, r</w:t>
            </w:r>
            <w:r w:rsidRPr="001A2E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etinopathy of prema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turity</w:t>
            </w:r>
          </w:p>
        </w:tc>
      </w:tr>
      <w:tr w:rsidR="003B1B4C" w:rsidRPr="00720EC7" w14:paraId="7D9F9604" w14:textId="77777777" w:rsidTr="00144FBF">
        <w:tc>
          <w:tcPr>
            <w:tcW w:w="988" w:type="dxa"/>
          </w:tcPr>
          <w:p w14:paraId="59B9DBCB" w14:textId="0CD9B195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Iceland</w:t>
            </w:r>
          </w:p>
        </w:tc>
        <w:tc>
          <w:tcPr>
            <w:tcW w:w="2126" w:type="dxa"/>
          </w:tcPr>
          <w:p w14:paraId="7D8517E3" w14:textId="67D71CCB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Riise R. Nordic registers of visually impaired children.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Scand J Soc Med.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1993;21(2):66-68</w:t>
            </w:r>
          </w:p>
        </w:tc>
        <w:tc>
          <w:tcPr>
            <w:tcW w:w="990" w:type="dxa"/>
          </w:tcPr>
          <w:p w14:paraId="4A31E31F" w14:textId="033403DE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1992</w:t>
            </w:r>
          </w:p>
        </w:tc>
        <w:tc>
          <w:tcPr>
            <w:tcW w:w="1275" w:type="dxa"/>
          </w:tcPr>
          <w:p w14:paraId="76E2F712" w14:textId="6579CDD1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Prevalence</w:t>
            </w:r>
            <w:r w:rsidR="00350BF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19 per 100,000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children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7A64B2" w:rsidRPr="007A64B2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&lt;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17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993" w:type="dxa"/>
          </w:tcPr>
          <w:p w14:paraId="7C2D736F" w14:textId="77777777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2527 children in Denmark, Norway, </w:t>
            </w:r>
            <w:r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Iceland, </w:t>
            </w:r>
            <w:proofErr w:type="spellStart"/>
            <w:r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FFFFF"/>
              </w:rPr>
              <w:t>FInland</w:t>
            </w:r>
            <w:proofErr w:type="spellEnd"/>
          </w:p>
          <w:p w14:paraId="76B259F0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</w:tcPr>
          <w:p w14:paraId="33314CB1" w14:textId="74786556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S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ex, year of birth, year of registration, classification of visual impairment, ocular diagnosis, systemic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diagnosis, aetiology and </w:t>
            </w:r>
            <w:proofErr w:type="spellStart"/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evt</w:t>
            </w:r>
            <w:proofErr w:type="spellEnd"/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additional impairments</w:t>
            </w:r>
          </w:p>
        </w:tc>
        <w:tc>
          <w:tcPr>
            <w:tcW w:w="2694" w:type="dxa"/>
          </w:tcPr>
          <w:p w14:paraId="18A7E2D3" w14:textId="7B528AF4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B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est corrected visual acuity in the best eye less than 3/60 or visual field less than 10 degrees around fixation</w:t>
            </w:r>
          </w:p>
        </w:tc>
        <w:tc>
          <w:tcPr>
            <w:tcW w:w="2693" w:type="dxa"/>
          </w:tcPr>
          <w:p w14:paraId="7BB58440" w14:textId="2FF68F27" w:rsidR="003B1B4C" w:rsidRPr="000D078F" w:rsidRDefault="00D97090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D1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Optic nerve atrophy, cerebral amblyopia, r</w:t>
            </w:r>
            <w:r w:rsidRPr="001A2E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etinopathy of prema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turity</w:t>
            </w:r>
          </w:p>
        </w:tc>
      </w:tr>
      <w:tr w:rsidR="003B1B4C" w:rsidRPr="00720EC7" w14:paraId="0EA80960" w14:textId="77777777" w:rsidTr="00144FBF">
        <w:tc>
          <w:tcPr>
            <w:tcW w:w="988" w:type="dxa"/>
          </w:tcPr>
          <w:p w14:paraId="6E4B0093" w14:textId="6C81F4E0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Finland</w:t>
            </w:r>
          </w:p>
        </w:tc>
        <w:tc>
          <w:tcPr>
            <w:tcW w:w="2126" w:type="dxa"/>
          </w:tcPr>
          <w:p w14:paraId="6E868935" w14:textId="42788ECF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Riise R. Nordic registers of visually impaired children.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Scand J Soc Med.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1993;21(2):66-68</w:t>
            </w:r>
          </w:p>
        </w:tc>
        <w:tc>
          <w:tcPr>
            <w:tcW w:w="990" w:type="dxa"/>
          </w:tcPr>
          <w:p w14:paraId="4E62019C" w14:textId="75F2612A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1992</w:t>
            </w:r>
          </w:p>
        </w:tc>
        <w:tc>
          <w:tcPr>
            <w:tcW w:w="1275" w:type="dxa"/>
          </w:tcPr>
          <w:p w14:paraId="20E4A167" w14:textId="0CA7E72E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Prevalence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 per 100,000 children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7A64B2" w:rsidRPr="007A64B2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&lt;</w:t>
            </w:r>
            <w:r w:rsidR="007A64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17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993" w:type="dxa"/>
          </w:tcPr>
          <w:p w14:paraId="7E10BD30" w14:textId="77777777" w:rsidR="003B1B4C" w:rsidRPr="000D078F" w:rsidRDefault="003B1B4C" w:rsidP="00EF27D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FFFFF"/>
              </w:rPr>
              <w:t xml:space="preserve">2527 children in Denmark, Norway, Iceland, </w:t>
            </w:r>
            <w:proofErr w:type="spellStart"/>
            <w:r w:rsidRPr="000D078F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FFFFF"/>
              </w:rPr>
              <w:t>FInland</w:t>
            </w:r>
            <w:proofErr w:type="spellEnd"/>
          </w:p>
          <w:p w14:paraId="6336D34C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</w:tcPr>
          <w:p w14:paraId="4954E400" w14:textId="60BF384B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ex, year of birth, year of registration, classification of visual impairment, ocular diagnosis, systemic diagnosis, aetiology and </w:t>
            </w:r>
            <w:proofErr w:type="spellStart"/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evt</w:t>
            </w:r>
            <w:proofErr w:type="spellEnd"/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additional impairments</w:t>
            </w:r>
          </w:p>
        </w:tc>
        <w:tc>
          <w:tcPr>
            <w:tcW w:w="2694" w:type="dxa"/>
          </w:tcPr>
          <w:p w14:paraId="314B56D3" w14:textId="108F822F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est corrected visual acuity in the best eye less than 3/60 or visual field less than 10 degrees around fixation</w:t>
            </w:r>
          </w:p>
        </w:tc>
        <w:tc>
          <w:tcPr>
            <w:tcW w:w="2693" w:type="dxa"/>
          </w:tcPr>
          <w:p w14:paraId="324EA8A1" w14:textId="20DE89CF" w:rsidR="003B1B4C" w:rsidRPr="000D078F" w:rsidRDefault="00D97090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D1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Optic nerve atrophy, cerebral amblyopia, r</w:t>
            </w:r>
            <w:r w:rsidRPr="001A2E6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etinopathy of prema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turity</w:t>
            </w:r>
          </w:p>
        </w:tc>
      </w:tr>
      <w:tr w:rsidR="003B1B4C" w:rsidRPr="00720EC7" w14:paraId="653C316B" w14:textId="77777777" w:rsidTr="00144FBF">
        <w:tc>
          <w:tcPr>
            <w:tcW w:w="988" w:type="dxa"/>
          </w:tcPr>
          <w:p w14:paraId="5F7C5607" w14:textId="509C313B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Germany</w:t>
            </w:r>
          </w:p>
          <w:p w14:paraId="3FFD468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2885A4C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D01D260" w14:textId="7148C9FF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Rohrschneider K. [Blindness in Germany - comparison between retrospective data and predictions for the future].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Der Ophthalmologe : Zeitschrift der Deutschen Ophthalmologischen Gesellschaft.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2012;109(4):369-376</w:t>
            </w:r>
          </w:p>
        </w:tc>
        <w:tc>
          <w:tcPr>
            <w:tcW w:w="990" w:type="dxa"/>
          </w:tcPr>
          <w:p w14:paraId="73FD15F5" w14:textId="3A4AA752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2009</w:t>
            </w:r>
          </w:p>
        </w:tc>
        <w:tc>
          <w:tcPr>
            <w:tcW w:w="1275" w:type="dxa"/>
          </w:tcPr>
          <w:p w14:paraId="22D0D12A" w14:textId="63EDA2E0" w:rsidR="00E76381" w:rsidRPr="000D078F" w:rsidRDefault="00E76381" w:rsidP="00E76381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Prevalence 9.7 per 10,000 in 2009</w:t>
            </w:r>
          </w:p>
          <w:p w14:paraId="4F405E0D" w14:textId="535FEDD1" w:rsidR="00E76381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027B12D5" w14:textId="28C71F86" w:rsidR="003B1B4C" w:rsidRPr="000D078F" w:rsidRDefault="00E76381" w:rsidP="00E76381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Estimated</w:t>
            </w:r>
          </w:p>
        </w:tc>
        <w:tc>
          <w:tcPr>
            <w:tcW w:w="2128" w:type="dxa"/>
          </w:tcPr>
          <w:p w14:paraId="468E3657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visual acuity, visual field</w:t>
            </w:r>
          </w:p>
        </w:tc>
        <w:tc>
          <w:tcPr>
            <w:tcW w:w="2694" w:type="dxa"/>
          </w:tcPr>
          <w:p w14:paraId="7B83DB24" w14:textId="440C3A78" w:rsidR="003B1B4C" w:rsidRPr="00E76381" w:rsidRDefault="00E76381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E76381">
              <w:rPr>
                <w:rFonts w:asciiTheme="minorHAnsi" w:hAnsiTheme="minorHAnsi" w:cstheme="minorHAnsi"/>
                <w:sz w:val="18"/>
                <w:szCs w:val="18"/>
              </w:rPr>
              <w:t>Not reported</w:t>
            </w:r>
          </w:p>
        </w:tc>
        <w:tc>
          <w:tcPr>
            <w:tcW w:w="2693" w:type="dxa"/>
          </w:tcPr>
          <w:p w14:paraId="0C7AFCAD" w14:textId="4D1C6F22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76381">
              <w:rPr>
                <w:rFonts w:asciiTheme="minorHAnsi" w:hAnsiTheme="minorHAnsi" w:cstheme="minorHAnsi"/>
                <w:sz w:val="18"/>
                <w:szCs w:val="18"/>
              </w:rPr>
              <w:t>Age related macular degeneration</w:t>
            </w:r>
          </w:p>
        </w:tc>
      </w:tr>
      <w:tr w:rsidR="003B1B4C" w:rsidRPr="00720EC7" w14:paraId="7E049187" w14:textId="77777777" w:rsidTr="00144FBF">
        <w:tc>
          <w:tcPr>
            <w:tcW w:w="988" w:type="dxa"/>
          </w:tcPr>
          <w:p w14:paraId="5140B507" w14:textId="242BDDC5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2126" w:type="dxa"/>
          </w:tcPr>
          <w:p w14:paraId="789A952B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Blohme J, Tornqvist K. Visual impairment in Swedish children. I. Register and prevalence data.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Acta ophthalmologica Scandinavica.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1997;75(2):194-198.</w:t>
            </w:r>
          </w:p>
          <w:p w14:paraId="4DD8D7A0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AAC54D2" w14:textId="12D50020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Blohme J, Tornqvist K. Visual impairment in Swedish children. III. Diagnoses.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Acta ophthalmologica Scandinavica.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1997;75(6):681-687</w:t>
            </w:r>
          </w:p>
        </w:tc>
        <w:tc>
          <w:tcPr>
            <w:tcW w:w="990" w:type="dxa"/>
          </w:tcPr>
          <w:p w14:paraId="3A6DC19C" w14:textId="29F081B2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1994</w:t>
            </w:r>
          </w:p>
        </w:tc>
        <w:tc>
          <w:tcPr>
            <w:tcW w:w="1275" w:type="dxa"/>
          </w:tcPr>
          <w:p w14:paraId="1FA93F03" w14:textId="56E04B09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Prevalence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109/100,000 aged 0 to 19 years</w:t>
            </w:r>
          </w:p>
        </w:tc>
        <w:tc>
          <w:tcPr>
            <w:tcW w:w="993" w:type="dxa"/>
          </w:tcPr>
          <w:p w14:paraId="3AE3188D" w14:textId="62057648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2373  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 to 19 years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8" w:type="dxa"/>
          </w:tcPr>
          <w:p w14:paraId="3531B77C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systemic diagnosis, classification of visual impairment, aetiology, additional impairments</w:t>
            </w:r>
          </w:p>
        </w:tc>
        <w:tc>
          <w:tcPr>
            <w:tcW w:w="2694" w:type="dxa"/>
          </w:tcPr>
          <w:p w14:paraId="1E375BFD" w14:textId="49D5B95C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est corrected visual acuity in the best eye less than 6/18 (WHO categories including blindness best corrected visual acuity in the best eye less than 3/60 or visual field less than 10 degrees around fixation)</w:t>
            </w:r>
          </w:p>
        </w:tc>
        <w:tc>
          <w:tcPr>
            <w:tcW w:w="2693" w:type="dxa"/>
          </w:tcPr>
          <w:p w14:paraId="4CD0B6E0" w14:textId="54EDE120" w:rsidR="003B1B4C" w:rsidRPr="000D078F" w:rsidRDefault="00D97090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on-hereditary optic atrophy, cerebral visual impairment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retinopathy of prematurity.</w:t>
            </w:r>
          </w:p>
        </w:tc>
      </w:tr>
      <w:tr w:rsidR="003B1B4C" w:rsidRPr="00720EC7" w14:paraId="2FF5FD60" w14:textId="77777777" w:rsidTr="00144FBF">
        <w:tc>
          <w:tcPr>
            <w:tcW w:w="988" w:type="dxa"/>
          </w:tcPr>
          <w:p w14:paraId="104FE64D" w14:textId="334D7D83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Republic of Ireland</w:t>
            </w:r>
          </w:p>
        </w:tc>
        <w:tc>
          <w:tcPr>
            <w:tcW w:w="2126" w:type="dxa"/>
          </w:tcPr>
          <w:p w14:paraId="50FAD797" w14:textId="0BDF9CDD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Munier A, Gunning T, Kenny D, O'Keefe M. Causes of blindness in the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 xml:space="preserve">adult population of the Republic of Ireland.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The British journal of ophthalmology.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1998;82(6):630-633</w:t>
            </w:r>
          </w:p>
        </w:tc>
        <w:tc>
          <w:tcPr>
            <w:tcW w:w="990" w:type="dxa"/>
          </w:tcPr>
          <w:p w14:paraId="6442CDFE" w14:textId="103EB6E3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1996</w:t>
            </w:r>
          </w:p>
        </w:tc>
        <w:tc>
          <w:tcPr>
            <w:tcW w:w="1275" w:type="dxa"/>
          </w:tcPr>
          <w:p w14:paraId="71E5880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0DA14174" w14:textId="402A7142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002 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</w:t>
            </w:r>
            <w:r w:rsidR="00D97090" w:rsidRPr="00D97090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&gt;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 years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8" w:type="dxa"/>
          </w:tcPr>
          <w:p w14:paraId="7E58B3D0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systemic diagnosis, visual acuity</w:t>
            </w:r>
          </w:p>
        </w:tc>
        <w:tc>
          <w:tcPr>
            <w:tcW w:w="2694" w:type="dxa"/>
          </w:tcPr>
          <w:p w14:paraId="43A00F54" w14:textId="424E3DAF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est corrected visual acuity of 6/60 (0.1) or less in the better 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eye or a visual field restricted to 20 degrees or less</w:t>
            </w:r>
          </w:p>
        </w:tc>
        <w:tc>
          <w:tcPr>
            <w:tcW w:w="2693" w:type="dxa"/>
          </w:tcPr>
          <w:p w14:paraId="6E78EBAB" w14:textId="5C039A46" w:rsidR="003B1B4C" w:rsidRPr="000D078F" w:rsidRDefault="00D97090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Macular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degeneration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(16%), glaucoma (16%), cataract (11%), diabetic retinopathy (3%)</w:t>
            </w:r>
          </w:p>
        </w:tc>
      </w:tr>
      <w:tr w:rsidR="003B1B4C" w:rsidRPr="00720EC7" w14:paraId="11FCB9D9" w14:textId="77777777" w:rsidTr="00144FBF">
        <w:tc>
          <w:tcPr>
            <w:tcW w:w="988" w:type="dxa"/>
          </w:tcPr>
          <w:p w14:paraId="0B062844" w14:textId="213D5851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Republic of Ireland</w:t>
            </w:r>
          </w:p>
        </w:tc>
        <w:tc>
          <w:tcPr>
            <w:tcW w:w="2126" w:type="dxa"/>
          </w:tcPr>
          <w:p w14:paraId="68958DB0" w14:textId="4C7380F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Kelliher C, Kenny D, O'Brien C. Trends in blind registration in the adult population of the Republic of Ireland 1996-2003.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The British journal of ophthalmology.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2006;90(3):367-371.</w:t>
            </w:r>
          </w:p>
        </w:tc>
        <w:tc>
          <w:tcPr>
            <w:tcW w:w="990" w:type="dxa"/>
          </w:tcPr>
          <w:p w14:paraId="06436AC2" w14:textId="422D8D61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2003</w:t>
            </w:r>
          </w:p>
        </w:tc>
        <w:tc>
          <w:tcPr>
            <w:tcW w:w="1275" w:type="dxa"/>
          </w:tcPr>
          <w:p w14:paraId="636354D7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74BA9711" w14:textId="63F90E7B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862 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</w:t>
            </w:r>
            <w:r w:rsidR="00D97090" w:rsidRPr="00D97090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&gt;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16 years)</w:t>
            </w:r>
          </w:p>
        </w:tc>
        <w:tc>
          <w:tcPr>
            <w:tcW w:w="2128" w:type="dxa"/>
          </w:tcPr>
          <w:p w14:paraId="354254A6" w14:textId="6E64113E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Demographics, 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cause of vision impairment,</w:t>
            </w:r>
            <w:r w:rsidR="00D97090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blind registration condition, reasons for non-registration, permanence of vision loss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4" w:type="dxa"/>
          </w:tcPr>
          <w:p w14:paraId="02E8CC3E" w14:textId="4DF76E00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est corrected visual acuity of 6/60 or less in the better eye, or a visual field subtending an angle of 20 degrees or less</w:t>
            </w:r>
          </w:p>
        </w:tc>
        <w:tc>
          <w:tcPr>
            <w:tcW w:w="2693" w:type="dxa"/>
          </w:tcPr>
          <w:p w14:paraId="37F01FB2" w14:textId="787C891A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ge related macular degeneration (25%), glaucoma (12%)</w:t>
            </w:r>
            <w:r w:rsidR="00D9709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="003B1B4C"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retinitis pigmentosa (7%)</w:t>
            </w:r>
          </w:p>
        </w:tc>
      </w:tr>
      <w:tr w:rsidR="003B1B4C" w:rsidRPr="00720EC7" w14:paraId="123E868E" w14:textId="77777777" w:rsidTr="00144FBF">
        <w:tc>
          <w:tcPr>
            <w:tcW w:w="988" w:type="dxa"/>
          </w:tcPr>
          <w:p w14:paraId="27727D92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Northern Ireland</w:t>
            </w:r>
          </w:p>
        </w:tc>
        <w:tc>
          <w:tcPr>
            <w:tcW w:w="2126" w:type="dxa"/>
          </w:tcPr>
          <w:p w14:paraId="09A37193" w14:textId="0DE73ED5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Canavan YM, Jackson AJ, Stewart A. Visual impairment in Northern Ireland.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The Ulster medical journal.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1997;66(2):92-95</w:t>
            </w:r>
          </w:p>
        </w:tc>
        <w:tc>
          <w:tcPr>
            <w:tcW w:w="990" w:type="dxa"/>
          </w:tcPr>
          <w:p w14:paraId="6E48054E" w14:textId="4C6995C5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1996</w:t>
            </w:r>
          </w:p>
        </w:tc>
        <w:tc>
          <w:tcPr>
            <w:tcW w:w="1275" w:type="dxa"/>
          </w:tcPr>
          <w:p w14:paraId="5C00752C" w14:textId="525BBC30" w:rsidR="003B1B4C" w:rsidRPr="007848B1" w:rsidRDefault="00E76381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7848B1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0.35% of residents in Northern Ireland</w:t>
            </w:r>
          </w:p>
        </w:tc>
        <w:tc>
          <w:tcPr>
            <w:tcW w:w="993" w:type="dxa"/>
          </w:tcPr>
          <w:p w14:paraId="189C124C" w14:textId="16FF6144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E7638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764</w:t>
            </w:r>
            <w:r w:rsidR="00E76381">
              <w:rPr>
                <w:rFonts w:asciiTheme="minorHAnsi" w:hAnsiTheme="minorHAnsi" w:cstheme="minorHAnsi"/>
                <w:sz w:val="18"/>
                <w:szCs w:val="18"/>
              </w:rPr>
              <w:t>. New cases added per years increased from 361 in 1984, to 731 in 1996</w:t>
            </w:r>
          </w:p>
        </w:tc>
        <w:tc>
          <w:tcPr>
            <w:tcW w:w="2128" w:type="dxa"/>
          </w:tcPr>
          <w:p w14:paraId="3676A402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visual acuity, visual field</w:t>
            </w:r>
          </w:p>
        </w:tc>
        <w:tc>
          <w:tcPr>
            <w:tcW w:w="2694" w:type="dxa"/>
          </w:tcPr>
          <w:p w14:paraId="16B3AE37" w14:textId="77777777" w:rsidR="00D97090" w:rsidRDefault="00D97090" w:rsidP="00D97090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Blindness: best corrected visual acuity of less than 3/60, or central visual field less than 10 degrees around fixation. </w:t>
            </w:r>
          </w:p>
          <w:p w14:paraId="180A66E3" w14:textId="062F1E9E" w:rsidR="003B1B4C" w:rsidRPr="000D078F" w:rsidRDefault="00D97090" w:rsidP="00D97090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Low vision: best corrected visual acuity of 6/18 – 3/60 in better eye</w:t>
            </w:r>
          </w:p>
        </w:tc>
        <w:tc>
          <w:tcPr>
            <w:tcW w:w="2693" w:type="dxa"/>
          </w:tcPr>
          <w:p w14:paraId="6219C8F0" w14:textId="406F104B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Age-related macular degeneration, primary open angle glaucoma, diabetic retinopathy, myopia, senile cataract</w:t>
            </w:r>
          </w:p>
        </w:tc>
      </w:tr>
      <w:tr w:rsidR="003B1B4C" w:rsidRPr="00720EC7" w14:paraId="49C12B30" w14:textId="77777777" w:rsidTr="00144FBF">
        <w:tc>
          <w:tcPr>
            <w:tcW w:w="988" w:type="dxa"/>
          </w:tcPr>
          <w:p w14:paraId="03BCABD7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Northern Ireland</w:t>
            </w:r>
          </w:p>
        </w:tc>
        <w:tc>
          <w:tcPr>
            <w:tcW w:w="2126" w:type="dxa"/>
          </w:tcPr>
          <w:p w14:paraId="2823402E" w14:textId="578D73EC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Shirley K, Chamney S, Satkurunathan P, McLoone S, McLoone E, Medscape. Impact of healthcare strategies on patterns of paediatric sight impairment in a developed population: 1984-2011.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Eye (Lond).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2017;31(11):1537-1545.</w:t>
            </w:r>
          </w:p>
        </w:tc>
        <w:tc>
          <w:tcPr>
            <w:tcW w:w="990" w:type="dxa"/>
          </w:tcPr>
          <w:p w14:paraId="7818F7B2" w14:textId="6D7DC605" w:rsidR="003B1B4C" w:rsidRPr="000D078F" w:rsidRDefault="00E76381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1984 to 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2011</w:t>
            </w:r>
          </w:p>
        </w:tc>
        <w:tc>
          <w:tcPr>
            <w:tcW w:w="1275" w:type="dxa"/>
          </w:tcPr>
          <w:p w14:paraId="70E36863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5F28A090" w14:textId="38B052AD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598 </w:t>
            </w:r>
            <w:r w:rsidR="00D97090">
              <w:rPr>
                <w:rFonts w:asciiTheme="minorHAnsi" w:hAnsiTheme="minorHAnsi" w:cstheme="minorHAnsi"/>
                <w:sz w:val="18"/>
                <w:szCs w:val="18"/>
              </w:rPr>
              <w:t>(&lt;16 years old)</w:t>
            </w:r>
          </w:p>
        </w:tc>
        <w:tc>
          <w:tcPr>
            <w:tcW w:w="2128" w:type="dxa"/>
          </w:tcPr>
          <w:p w14:paraId="34A4A53B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cause, timing of insult, visual acuity</w:t>
            </w:r>
          </w:p>
        </w:tc>
        <w:tc>
          <w:tcPr>
            <w:tcW w:w="2694" w:type="dxa"/>
          </w:tcPr>
          <w:p w14:paraId="42D860DD" w14:textId="77777777" w:rsidR="00D97090" w:rsidRDefault="00D97090" w:rsidP="00D97090">
            <w:pPr>
              <w:spacing w:line="0" w:lineRule="atLeast"/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S</w:t>
            </w:r>
            <w:r w:rsidRPr="00743BE7"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evere sight impairment</w:t>
            </w:r>
            <w:r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:</w:t>
            </w:r>
            <w:r w:rsidRPr="00743BE7"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 xml:space="preserve"> Snellen visual acuity &lt;3/60, or visual acuity between 3/60 and 6/60 with a very contracted field of vision, or visual acuity &gt;6/60 but contracted field of vision especially</w:t>
            </w:r>
            <w:r w:rsidRPr="00743BE7">
              <w:rPr>
                <w:rFonts w:ascii="Calibri" w:hAnsi="Calibri" w:cs="Calibri"/>
                <w:color w:val="212121"/>
                <w:sz w:val="30"/>
                <w:szCs w:val="30"/>
                <w:shd w:val="clear" w:color="auto" w:fill="FFFFFF"/>
              </w:rPr>
              <w:t xml:space="preserve"> </w:t>
            </w:r>
            <w:r w:rsidRPr="00743BE7"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inferiorly</w:t>
            </w:r>
          </w:p>
          <w:p w14:paraId="26CB5AD2" w14:textId="0208D0B6" w:rsidR="003B1B4C" w:rsidRPr="000D078F" w:rsidRDefault="00D97090" w:rsidP="00D97090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S</w:t>
            </w:r>
            <w:r w:rsidRPr="00743BE7"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ight impairment</w:t>
            </w:r>
            <w:r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 xml:space="preserve">: </w:t>
            </w:r>
            <w:r w:rsidRPr="00743BE7"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Snellen visual acuity between 3/60 and 6/60 with full field, visual acuity up to 6/24 with moderate field contraction, opacities</w:t>
            </w:r>
            <w:r>
              <w:rPr>
                <w:rFonts w:ascii="Cambria" w:hAnsi="Cambria"/>
                <w:color w:val="212121"/>
                <w:sz w:val="30"/>
                <w:szCs w:val="30"/>
                <w:shd w:val="clear" w:color="auto" w:fill="FFFFFF"/>
              </w:rPr>
              <w:t xml:space="preserve"> </w:t>
            </w:r>
            <w:r w:rsidRPr="00743BE7"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in the media or aphakia, or visual acuity of 6/18 or better with marked field contraction</w:t>
            </w:r>
          </w:p>
        </w:tc>
        <w:tc>
          <w:tcPr>
            <w:tcW w:w="2693" w:type="dxa"/>
          </w:tcPr>
          <w:p w14:paraId="6267F8D0" w14:textId="250F8728" w:rsidR="003B1B4C" w:rsidRPr="000D078F" w:rsidRDefault="00D97090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Optic atrophy (16%), albinism (12%), cerebral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visial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impairment (11%), congenital cataract (8%), retinopathy of prematurity (8%), congenital motor nystagmus (7%)</w:t>
            </w:r>
          </w:p>
        </w:tc>
      </w:tr>
      <w:tr w:rsidR="003B1B4C" w:rsidRPr="00720EC7" w14:paraId="6086CF71" w14:textId="77777777" w:rsidTr="00144FBF">
        <w:tc>
          <w:tcPr>
            <w:tcW w:w="988" w:type="dxa"/>
          </w:tcPr>
          <w:p w14:paraId="12A2B24C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England</w:t>
            </w:r>
          </w:p>
        </w:tc>
        <w:tc>
          <w:tcPr>
            <w:tcW w:w="2126" w:type="dxa"/>
          </w:tcPr>
          <w:p w14:paraId="2813688B" w14:textId="72899E69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Brennan ME, Knox EG. An investigation into the purposes, accuracy, and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 xml:space="preserve">effective uses of the Blind Register in England.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British journal of preventive &amp; social medicine.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1973;27(3):154-159</w:t>
            </w:r>
          </w:p>
        </w:tc>
        <w:tc>
          <w:tcPr>
            <w:tcW w:w="990" w:type="dxa"/>
          </w:tcPr>
          <w:p w14:paraId="069EC9A1" w14:textId="6B61F57B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1967</w:t>
            </w:r>
          </w:p>
        </w:tc>
        <w:tc>
          <w:tcPr>
            <w:tcW w:w="1275" w:type="dxa"/>
          </w:tcPr>
          <w:p w14:paraId="14A9EBE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207 per 100,000</w:t>
            </w:r>
          </w:p>
        </w:tc>
        <w:tc>
          <w:tcPr>
            <w:tcW w:w="993" w:type="dxa"/>
          </w:tcPr>
          <w:p w14:paraId="55CC8CAF" w14:textId="50EA5F99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102,597</w:t>
            </w:r>
            <w:r w:rsidR="00D97090">
              <w:rPr>
                <w:rFonts w:asciiTheme="minorHAnsi" w:hAnsiTheme="minorHAnsi" w:cstheme="minorHAnsi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233DE826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Demographics, marital status, current and previous employment, </w:t>
            </w: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comorbidities, family history, prognosis, </w:t>
            </w:r>
          </w:p>
        </w:tc>
        <w:tc>
          <w:tcPr>
            <w:tcW w:w="2694" w:type="dxa"/>
          </w:tcPr>
          <w:p w14:paraId="249EA9B5" w14:textId="1FA1767D" w:rsidR="003B1B4C" w:rsidRPr="000D078F" w:rsidRDefault="00D97090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Visual acuity below 3/60 Snellen in both eyes, or visual acuity 3/60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but less than 6/60 if field of vision considerably constricted</w:t>
            </w:r>
          </w:p>
        </w:tc>
        <w:tc>
          <w:tcPr>
            <w:tcW w:w="2693" w:type="dxa"/>
          </w:tcPr>
          <w:p w14:paraId="75E15500" w14:textId="0981BB51" w:rsidR="003B1B4C" w:rsidRPr="000D078F" w:rsidRDefault="00F768CE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Not reported</w:t>
            </w:r>
          </w:p>
        </w:tc>
      </w:tr>
      <w:tr w:rsidR="003B1B4C" w:rsidRPr="00720EC7" w14:paraId="0C2AA9FE" w14:textId="77777777" w:rsidTr="00144FBF">
        <w:tc>
          <w:tcPr>
            <w:tcW w:w="988" w:type="dxa"/>
          </w:tcPr>
          <w:p w14:paraId="2ED1185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England and Wales</w:t>
            </w:r>
          </w:p>
        </w:tc>
        <w:tc>
          <w:tcPr>
            <w:tcW w:w="2126" w:type="dxa"/>
          </w:tcPr>
          <w:p w14:paraId="591D53B0" w14:textId="4BCD4E8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Bunce C, Wormald R. Causes of blind certifications in England and Wales: April 1999-March 2000.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Eye (Lond).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2008;22(7):905-911.</w:t>
            </w:r>
          </w:p>
        </w:tc>
        <w:tc>
          <w:tcPr>
            <w:tcW w:w="990" w:type="dxa"/>
          </w:tcPr>
          <w:p w14:paraId="26A07A5C" w14:textId="15D78841" w:rsidR="003B1B4C" w:rsidRPr="000D078F" w:rsidRDefault="00F768CE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1999-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2000</w:t>
            </w:r>
          </w:p>
        </w:tc>
        <w:tc>
          <w:tcPr>
            <w:tcW w:w="1275" w:type="dxa"/>
          </w:tcPr>
          <w:p w14:paraId="7582D557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373F541B" w14:textId="5092FB68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34</w:t>
            </w:r>
            <w:r w:rsidR="00F768C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410 new</w:t>
            </w:r>
            <w:r w:rsidR="00F768CE">
              <w:rPr>
                <w:rFonts w:asciiTheme="minorHAnsi" w:hAnsiTheme="minorHAnsi" w:cstheme="minorHAnsi"/>
                <w:sz w:val="18"/>
                <w:szCs w:val="18"/>
              </w:rPr>
              <w:t>ly registered (all ages)</w:t>
            </w:r>
          </w:p>
        </w:tc>
        <w:tc>
          <w:tcPr>
            <w:tcW w:w="2128" w:type="dxa"/>
          </w:tcPr>
          <w:p w14:paraId="138A600F" w14:textId="267897CA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</w:t>
            </w:r>
            <w:r w:rsidR="00F768C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visual acuity, visual field</w:t>
            </w:r>
          </w:p>
        </w:tc>
        <w:tc>
          <w:tcPr>
            <w:tcW w:w="2694" w:type="dxa"/>
          </w:tcPr>
          <w:p w14:paraId="4B261C34" w14:textId="08805B37" w:rsidR="003B1B4C" w:rsidRPr="000D078F" w:rsidRDefault="00F768CE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Best corrected visual acuity below 3/60, or below 6/60 with very constricted field of vision, or 6/60 or above with very constricted field of vision, especially in lower part of field</w:t>
            </w:r>
          </w:p>
        </w:tc>
        <w:tc>
          <w:tcPr>
            <w:tcW w:w="2693" w:type="dxa"/>
          </w:tcPr>
          <w:p w14:paraId="1014E1E4" w14:textId="4808371D" w:rsidR="003B1B4C" w:rsidRPr="000D078F" w:rsidRDefault="00F768CE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Age-related macular degeneration (57.2%), glaucoma (10.9%), diabetic retinopathy (5.9%), optic atrophy (3.1%), cardiovascular disease/accidents (2.5%)</w:t>
            </w:r>
          </w:p>
        </w:tc>
      </w:tr>
      <w:tr w:rsidR="003B1B4C" w:rsidRPr="00720EC7" w14:paraId="644506F1" w14:textId="77777777" w:rsidTr="00144FBF">
        <w:tc>
          <w:tcPr>
            <w:tcW w:w="988" w:type="dxa"/>
          </w:tcPr>
          <w:p w14:paraId="5BC837A9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England and Wales</w:t>
            </w:r>
          </w:p>
        </w:tc>
        <w:tc>
          <w:tcPr>
            <w:tcW w:w="2126" w:type="dxa"/>
          </w:tcPr>
          <w:p w14:paraId="59D0DA10" w14:textId="5B3C7E89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Bunce C, Xing W, Wormald R. Causes of blind and partial sight certifications in England and Wales: April 2007-March 2008.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Eye (Lond).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2010;24(11):1692-1699</w:t>
            </w:r>
          </w:p>
        </w:tc>
        <w:tc>
          <w:tcPr>
            <w:tcW w:w="990" w:type="dxa"/>
          </w:tcPr>
          <w:p w14:paraId="2B0C25B0" w14:textId="40EAF20D" w:rsidR="003B1B4C" w:rsidRPr="000D078F" w:rsidRDefault="00F768CE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2007-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2008</w:t>
            </w:r>
          </w:p>
        </w:tc>
        <w:tc>
          <w:tcPr>
            <w:tcW w:w="1275" w:type="dxa"/>
          </w:tcPr>
          <w:p w14:paraId="0C0E9BDF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277E5FB4" w14:textId="2C65B266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23,185 </w:t>
            </w:r>
            <w:r w:rsidR="00F768CE">
              <w:rPr>
                <w:rFonts w:asciiTheme="minorHAnsi" w:hAnsiTheme="minorHAnsi" w:cstheme="minorHAnsi"/>
                <w:sz w:val="18"/>
                <w:szCs w:val="18"/>
              </w:rPr>
              <w:t>newly registered (all ages)</w:t>
            </w:r>
          </w:p>
        </w:tc>
        <w:tc>
          <w:tcPr>
            <w:tcW w:w="2128" w:type="dxa"/>
          </w:tcPr>
          <w:p w14:paraId="362A3DE1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visual acuity, visual field</w:t>
            </w:r>
          </w:p>
        </w:tc>
        <w:tc>
          <w:tcPr>
            <w:tcW w:w="2694" w:type="dxa"/>
          </w:tcPr>
          <w:p w14:paraId="4256CD4F" w14:textId="77777777" w:rsidR="00F768CE" w:rsidRDefault="00F768CE" w:rsidP="00F768CE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Severely sight impaired: best corrected visual acuity less than 3/60, or between 3/60 – 6/60 with severe reduction of field, or 6/60 or above but with very reduced field of vision. </w:t>
            </w:r>
          </w:p>
          <w:p w14:paraId="1C5C61BC" w14:textId="170F1CE1" w:rsidR="003B1B4C" w:rsidRPr="000D078F" w:rsidRDefault="00F768CE" w:rsidP="00F768CE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Sight impaired: best corrected visual acuity 3/60 – 6/60, or between 6/60 – 6/24 with moderate of reduction of field, or 6/18 or better with large field defect</w:t>
            </w:r>
          </w:p>
        </w:tc>
        <w:tc>
          <w:tcPr>
            <w:tcW w:w="2693" w:type="dxa"/>
          </w:tcPr>
          <w:p w14:paraId="1F1E30DB" w14:textId="2949E908" w:rsidR="003B1B4C" w:rsidRPr="000D078F" w:rsidRDefault="00F768CE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Degeneration of the retina and posterior pole (58.6%), glaucoma (6.3%), hereditary retinal disorders (5.5%), optic atrophy (4.2%)</w:t>
            </w:r>
          </w:p>
        </w:tc>
      </w:tr>
      <w:tr w:rsidR="003B1B4C" w:rsidRPr="00720EC7" w14:paraId="27047A9A" w14:textId="77777777" w:rsidTr="00144FBF">
        <w:tc>
          <w:tcPr>
            <w:tcW w:w="988" w:type="dxa"/>
          </w:tcPr>
          <w:p w14:paraId="47282D08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England</w:t>
            </w:r>
          </w:p>
        </w:tc>
        <w:tc>
          <w:tcPr>
            <w:tcW w:w="2126" w:type="dxa"/>
          </w:tcPr>
          <w:p w14:paraId="058E5A6C" w14:textId="77777777" w:rsidR="003B1B4C" w:rsidRPr="000D078F" w:rsidRDefault="003B1B4C" w:rsidP="000D078F">
            <w:pPr>
              <w:pStyle w:val="EndNoteBibliography"/>
              <w:ind w:left="34" w:hanging="34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Malik AN, Bunce C, Wormald R, Suleman M, Stratton I, Gray JA. Geographical variation in certification rates of blindness and sight impairment in England, 2008-2009.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BMJ open.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2012;2(6).</w:t>
            </w:r>
          </w:p>
          <w:p w14:paraId="10051930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B5471CE" w14:textId="4B46A061" w:rsidR="003B1B4C" w:rsidRPr="000D078F" w:rsidRDefault="00F768CE" w:rsidP="00EF27D8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2008-</w:t>
            </w:r>
            <w:r w:rsidR="003B1B4C" w:rsidRPr="000D078F">
              <w:rPr>
                <w:rFonts w:asciiTheme="minorHAnsi" w:hAnsiTheme="minorHAnsi" w:cstheme="minorHAnsi"/>
                <w:sz w:val="18"/>
                <w:szCs w:val="18"/>
              </w:rPr>
              <w:t>2009</w:t>
            </w:r>
          </w:p>
        </w:tc>
        <w:tc>
          <w:tcPr>
            <w:tcW w:w="1275" w:type="dxa"/>
          </w:tcPr>
          <w:p w14:paraId="219EED3D" w14:textId="77777777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69000B4F" w14:textId="4015F64B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23,773 </w:t>
            </w:r>
            <w:r w:rsidR="00F768CE">
              <w:rPr>
                <w:rFonts w:asciiTheme="minorHAnsi" w:hAnsiTheme="minorHAnsi" w:cstheme="minorHAnsi"/>
                <w:sz w:val="18"/>
                <w:szCs w:val="18"/>
              </w:rPr>
              <w:t xml:space="preserve"> newly registered (all ages)</w:t>
            </w:r>
          </w:p>
        </w:tc>
        <w:tc>
          <w:tcPr>
            <w:tcW w:w="2128" w:type="dxa"/>
          </w:tcPr>
          <w:p w14:paraId="41BEC0D9" w14:textId="1F253CA3" w:rsidR="003B1B4C" w:rsidRPr="000D078F" w:rsidRDefault="003B1B4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</w:t>
            </w:r>
            <w:r w:rsidR="00F768C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visual acuity, visual field</w:t>
            </w:r>
          </w:p>
        </w:tc>
        <w:tc>
          <w:tcPr>
            <w:tcW w:w="2694" w:type="dxa"/>
          </w:tcPr>
          <w:p w14:paraId="112185F8" w14:textId="77777777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Severely sight impaired: best corrected visual acuity less than 3/60, or between 3/60 – 6/60 with severe reduction of field, or 6/60 or above but with very reduced field of vision. </w:t>
            </w:r>
          </w:p>
          <w:p w14:paraId="67A4CEF7" w14:textId="4E1D3AB5" w:rsidR="003B1B4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Sight impaired: best corrected visual acuity 3/60 – 6/60, or between 6/60 – 6/24 with moderate of reduction of field, or 6/18 or better with large field defect</w:t>
            </w:r>
          </w:p>
        </w:tc>
        <w:tc>
          <w:tcPr>
            <w:tcW w:w="2693" w:type="dxa"/>
          </w:tcPr>
          <w:p w14:paraId="38A4D823" w14:textId="2B6693E6" w:rsidR="003B1B4C" w:rsidRPr="000D078F" w:rsidRDefault="000C628C" w:rsidP="00EF27D8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reported</w:t>
            </w:r>
          </w:p>
        </w:tc>
      </w:tr>
      <w:tr w:rsidR="000C628C" w:rsidRPr="00720EC7" w14:paraId="2B448048" w14:textId="77777777" w:rsidTr="00144FBF">
        <w:tc>
          <w:tcPr>
            <w:tcW w:w="988" w:type="dxa"/>
          </w:tcPr>
          <w:p w14:paraId="71E02F26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England and Wales</w:t>
            </w:r>
          </w:p>
        </w:tc>
        <w:tc>
          <w:tcPr>
            <w:tcW w:w="2126" w:type="dxa"/>
          </w:tcPr>
          <w:p w14:paraId="63165EEC" w14:textId="59E75619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Liew G, Michaelides M, Bunce C. A comparison of the causes of blindness certifications in England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 xml:space="preserve">and Wales in working age adults (16-64 years), 1999-2000 with 2009-2010.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BMJ open.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2014;4(2):e004015</w:t>
            </w:r>
          </w:p>
        </w:tc>
        <w:tc>
          <w:tcPr>
            <w:tcW w:w="990" w:type="dxa"/>
          </w:tcPr>
          <w:p w14:paraId="3F6301EC" w14:textId="54CAE757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1999-2000 and </w:t>
            </w:r>
          </w:p>
          <w:p w14:paraId="407DB067" w14:textId="50B15DA9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2009-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2010</w:t>
            </w:r>
          </w:p>
        </w:tc>
        <w:tc>
          <w:tcPr>
            <w:tcW w:w="1275" w:type="dxa"/>
          </w:tcPr>
          <w:p w14:paraId="30E532F7" w14:textId="6BF0E38A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Not stated (up to 53%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believed 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eligible not registered)</w:t>
            </w:r>
          </w:p>
        </w:tc>
        <w:tc>
          <w:tcPr>
            <w:tcW w:w="993" w:type="dxa"/>
          </w:tcPr>
          <w:p w14:paraId="28B3A57E" w14:textId="77777777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637 new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ly registered</w:t>
            </w:r>
          </w:p>
          <w:p w14:paraId="63E0F583" w14:textId="0CDD433E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1756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newly registered (16-64 years)</w:t>
            </w:r>
          </w:p>
          <w:p w14:paraId="48377CE1" w14:textId="0EE0A5A6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</w:tcPr>
          <w:p w14:paraId="13BE98DC" w14:textId="7293E9B1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Demographics, cause of blindness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visual acuity, visual field</w:t>
            </w:r>
          </w:p>
        </w:tc>
        <w:tc>
          <w:tcPr>
            <w:tcW w:w="2694" w:type="dxa"/>
          </w:tcPr>
          <w:p w14:paraId="7FFFA704" w14:textId="77777777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Severely sight impaired: best corrected visual acuity less than 3/60, or between 3/60 – 6/60 with severe reduction of field, 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6/60 or above but with very reduced field of vision. </w:t>
            </w:r>
          </w:p>
          <w:p w14:paraId="62EC7AF7" w14:textId="0DB749C1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Sight impaired: best corrected visual acuity 3/60 – 6/60, or between 6/60 – 6/24 with moderate of reduction of field, or 6/18 or better with large field defect</w:t>
            </w:r>
          </w:p>
        </w:tc>
        <w:tc>
          <w:tcPr>
            <w:tcW w:w="2693" w:type="dxa"/>
          </w:tcPr>
          <w:p w14:paraId="0D688A90" w14:textId="77777777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From 2009 to 2010: Hereditary retinal disorders (20.2%), diabetic retinopathy/maculopathy (14.4%), optic atrophy (14.1%)</w:t>
            </w:r>
          </w:p>
          <w:p w14:paraId="253632B8" w14:textId="7E987925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From 1999 to 2000: Diabetic retinopathy/maculopathy (17.7%), hereditary retinal disorders (15.8%), optic atrophy (10.1%)</w:t>
            </w:r>
          </w:p>
        </w:tc>
      </w:tr>
      <w:tr w:rsidR="000C628C" w:rsidRPr="00720EC7" w14:paraId="19783DAC" w14:textId="77777777" w:rsidTr="00144FBF">
        <w:tc>
          <w:tcPr>
            <w:tcW w:w="988" w:type="dxa"/>
          </w:tcPr>
          <w:p w14:paraId="7DFA0FE9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England and Wales</w:t>
            </w:r>
          </w:p>
        </w:tc>
        <w:tc>
          <w:tcPr>
            <w:tcW w:w="2126" w:type="dxa"/>
          </w:tcPr>
          <w:p w14:paraId="15CC61D2" w14:textId="2266F586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Mitry D, Bunce C, Wormald R, et al. Causes of certifications for severe sight impairment (blind) and sight impairment (partial sight) in children in England and Wales.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The British journal of ophthalmology.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2013;97(11):1431-1436.</w:t>
            </w:r>
          </w:p>
        </w:tc>
        <w:tc>
          <w:tcPr>
            <w:tcW w:w="990" w:type="dxa"/>
          </w:tcPr>
          <w:p w14:paraId="6AA237FB" w14:textId="29A486E4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1999-2000 and </w:t>
            </w:r>
          </w:p>
          <w:p w14:paraId="7D4161F7" w14:textId="15D8B764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2009-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2010</w:t>
            </w:r>
          </w:p>
        </w:tc>
        <w:tc>
          <w:tcPr>
            <w:tcW w:w="1275" w:type="dxa"/>
          </w:tcPr>
          <w:p w14:paraId="5058388A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719587A4" w14:textId="6DFFAEAC" w:rsidR="000C628C" w:rsidRP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861 in 1999-2000, 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1040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2009-2010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(&lt;/= 16 years old)</w:t>
            </w:r>
          </w:p>
        </w:tc>
        <w:tc>
          <w:tcPr>
            <w:tcW w:w="2128" w:type="dxa"/>
          </w:tcPr>
          <w:p w14:paraId="10818B74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other ocular diagnoses</w:t>
            </w:r>
          </w:p>
        </w:tc>
        <w:tc>
          <w:tcPr>
            <w:tcW w:w="2694" w:type="dxa"/>
          </w:tcPr>
          <w:p w14:paraId="3210DD51" w14:textId="77777777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Severely sight impaired: best corrected visual acuity less than 3/60, or between 3/60 – 6/60 with severe reduction of field, or 6/60 or above but with very reduced field of vision. </w:t>
            </w:r>
          </w:p>
          <w:p w14:paraId="46F72B15" w14:textId="4C073F39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Sight impaired: best corrected visual acuity 3/60 – 6/60, or between 6/60 – 6/24 with moderate of reduction of field, or 6/18 or better with large field defect</w:t>
            </w:r>
          </w:p>
        </w:tc>
        <w:tc>
          <w:tcPr>
            <w:tcW w:w="2693" w:type="dxa"/>
          </w:tcPr>
          <w:p w14:paraId="085D60C2" w14:textId="46EC3BB5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From 1999-2000: SSI - cerebral visual impairment (23.2%), </w:t>
            </w:r>
            <w:r w:rsidR="0082417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ptic nerve disorders (23.2%). SI – nystagmus (16.7%), optic nerve disorders (15.5%)</w:t>
            </w:r>
          </w:p>
          <w:p w14:paraId="0155965F" w14:textId="77777777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From 2007-2008: SSI – cerebral visual impairment (21%)</w:t>
            </w:r>
          </w:p>
          <w:p w14:paraId="133CAAFC" w14:textId="4B766E36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43BE7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From 2009-2010: SSI </w:t>
            </w:r>
            <w:proofErr w:type="spellStart"/>
            <w:r w:rsidRPr="00743BE7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cerebral</w:t>
            </w:r>
            <w:proofErr w:type="spellEnd"/>
            <w:r w:rsidRPr="00743BE7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 visual impairment (31%). SI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–</w:t>
            </w:r>
            <w:r w:rsidRPr="00743BE7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743BE7"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con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genital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 globe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anomalies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 (18.4%),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retinal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>dystrophy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it-IT"/>
              </w:rPr>
              <w:t xml:space="preserve"> (16.6%)</w:t>
            </w:r>
          </w:p>
        </w:tc>
      </w:tr>
      <w:tr w:rsidR="000C628C" w:rsidRPr="00720EC7" w14:paraId="4D77C7E5" w14:textId="77777777" w:rsidTr="00144FBF">
        <w:tc>
          <w:tcPr>
            <w:tcW w:w="988" w:type="dxa"/>
          </w:tcPr>
          <w:p w14:paraId="34E2A4D6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England</w:t>
            </w:r>
          </w:p>
        </w:tc>
        <w:tc>
          <w:tcPr>
            <w:tcW w:w="2126" w:type="dxa"/>
          </w:tcPr>
          <w:p w14:paraId="675F87E0" w14:textId="37B3ACD8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Mitry D, Bunce C, Wormald R, Bowman R. Childhood visual impairment in England: a rising trend.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Archives of disease in childhood.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2013;98(5):378-380.</w:t>
            </w:r>
          </w:p>
        </w:tc>
        <w:tc>
          <w:tcPr>
            <w:tcW w:w="990" w:type="dxa"/>
          </w:tcPr>
          <w:p w14:paraId="75DA65CE" w14:textId="5CD16012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2011</w:t>
            </w:r>
          </w:p>
        </w:tc>
        <w:tc>
          <w:tcPr>
            <w:tcW w:w="1275" w:type="dxa"/>
          </w:tcPr>
          <w:p w14:paraId="5680754A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19206FA0" w14:textId="428B3A4B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Incidence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 0.41 per 100,000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children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128" w:type="dxa"/>
          </w:tcPr>
          <w:p w14:paraId="0C671B81" w14:textId="095EEF3A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Demographics,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visual acuity, visual field</w:t>
            </w:r>
          </w:p>
        </w:tc>
        <w:tc>
          <w:tcPr>
            <w:tcW w:w="2694" w:type="dxa"/>
          </w:tcPr>
          <w:p w14:paraId="608DD0D8" w14:textId="77777777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Severely sight impaired: best corrected visual acuity less than 3/60, or between 3/60 – 6/60 with severe reduction of field, or 6/60 or above but with very reduced field of vision. </w:t>
            </w:r>
          </w:p>
          <w:p w14:paraId="37CA3689" w14:textId="3B91D93E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Sight impaired: best corrected visual acuity 3/60 – 6/60, or between 6/60 – 6/24 with moderate of reduction of field, or 6/18 or better with large field defect</w:t>
            </w:r>
          </w:p>
        </w:tc>
        <w:tc>
          <w:tcPr>
            <w:tcW w:w="2693" w:type="dxa"/>
          </w:tcPr>
          <w:p w14:paraId="639B0766" w14:textId="4FA1D775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reported</w:t>
            </w:r>
          </w:p>
        </w:tc>
      </w:tr>
      <w:tr w:rsidR="000C628C" w:rsidRPr="00720EC7" w14:paraId="0D535E77" w14:textId="77777777" w:rsidTr="00144FBF">
        <w:tc>
          <w:tcPr>
            <w:tcW w:w="988" w:type="dxa"/>
          </w:tcPr>
          <w:p w14:paraId="073C6EFE" w14:textId="77777777" w:rsidR="000C628C" w:rsidRPr="000D078F" w:rsidRDefault="000C628C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England and Wales</w:t>
            </w:r>
          </w:p>
        </w:tc>
        <w:tc>
          <w:tcPr>
            <w:tcW w:w="2126" w:type="dxa"/>
          </w:tcPr>
          <w:p w14:paraId="4B150FE8" w14:textId="2E999AAA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Quartilho A, Simkiss P, Zekite A, Xing W, Wormald R, Bunce C. Leading causes of certifiable visual loss in England and Wales during the year ending 31 March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 xml:space="preserve">2013.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Eye (Lond).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2016;30(4):602-607</w:t>
            </w:r>
          </w:p>
        </w:tc>
        <w:tc>
          <w:tcPr>
            <w:tcW w:w="990" w:type="dxa"/>
          </w:tcPr>
          <w:p w14:paraId="38ECA9E7" w14:textId="450A375F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2007-2008</w:t>
            </w:r>
          </w:p>
          <w:p w14:paraId="39F915BB" w14:textId="1C573DF6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</w:p>
          <w:p w14:paraId="347AAEBC" w14:textId="20F0339F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2012-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2013</w:t>
            </w:r>
          </w:p>
        </w:tc>
        <w:tc>
          <w:tcPr>
            <w:tcW w:w="1275" w:type="dxa"/>
          </w:tcPr>
          <w:p w14:paraId="618E3F6E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1C37DB71" w14:textId="4EA89A84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13,530 in 2007-2008</w:t>
            </w:r>
          </w:p>
          <w:p w14:paraId="294C023C" w14:textId="61E8D10A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</w:p>
          <w:p w14:paraId="292456B3" w14:textId="25EA51AC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009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 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2012-2013</w:t>
            </w:r>
          </w:p>
        </w:tc>
        <w:tc>
          <w:tcPr>
            <w:tcW w:w="2128" w:type="dxa"/>
          </w:tcPr>
          <w:p w14:paraId="721ECE8A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cause, timing of insult, visual acuity</w:t>
            </w:r>
          </w:p>
        </w:tc>
        <w:tc>
          <w:tcPr>
            <w:tcW w:w="2694" w:type="dxa"/>
          </w:tcPr>
          <w:p w14:paraId="578F2DB2" w14:textId="77777777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Severely sight impaired: best corrected visual acuity less than 3/60, or between 3/60 – 6/60 with severe reduction of field, or 6/60 or above but with very reduced field of vision. </w:t>
            </w:r>
          </w:p>
          <w:p w14:paraId="012A8083" w14:textId="2AD8E832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Sight impaired: best corrected visual acuity 3/60 – 6/60, or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between 6/60 – 6/24 with moderate of reduction of field, or 6/18 or better with large field defect</w:t>
            </w:r>
          </w:p>
        </w:tc>
        <w:tc>
          <w:tcPr>
            <w:tcW w:w="2693" w:type="dxa"/>
          </w:tcPr>
          <w:p w14:paraId="5690D54A" w14:textId="5820F0C1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Severe sight impaired – degeneration of the macula and posterior pole (50%), glaucoma 11%), hereditary retinal disorders (8.2%), diabetic retinopathy (6.3%), optic atrophy (4.9%), cerebrovascular disease (2.7%), visual cortex disorder (2.6%),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congenital anomalies (2.1%), retinal vascular occlusion (2%)</w:t>
            </w:r>
          </w:p>
        </w:tc>
      </w:tr>
      <w:tr w:rsidR="000C628C" w:rsidRPr="00720EC7" w14:paraId="068133E6" w14:textId="77777777" w:rsidTr="00144FBF">
        <w:tc>
          <w:tcPr>
            <w:tcW w:w="988" w:type="dxa"/>
          </w:tcPr>
          <w:p w14:paraId="525BAD5B" w14:textId="77777777" w:rsidR="000C628C" w:rsidRPr="000D078F" w:rsidRDefault="000C628C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England and Wales</w:t>
            </w:r>
          </w:p>
        </w:tc>
        <w:tc>
          <w:tcPr>
            <w:tcW w:w="2126" w:type="dxa"/>
          </w:tcPr>
          <w:p w14:paraId="3F0B9150" w14:textId="69149A34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Bunce C, Zekite A, Wormald R, Bowman R. Is there evidence that the yearly numbers of children newly certified with sight impairment in England and Wales has increased between 1999/2000 and 2014/2015? A cross-sectional study.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BMJ open.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2017;7(9):e016888.</w:t>
            </w:r>
          </w:p>
        </w:tc>
        <w:tc>
          <w:tcPr>
            <w:tcW w:w="990" w:type="dxa"/>
          </w:tcPr>
          <w:p w14:paraId="73D5C552" w14:textId="2A6F79BD" w:rsidR="004D1C36" w:rsidRDefault="004D1C36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1999-2000</w:t>
            </w:r>
          </w:p>
          <w:p w14:paraId="71C6935E" w14:textId="5165A99B" w:rsidR="004D1C36" w:rsidRDefault="004D1C36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</w:p>
          <w:p w14:paraId="221669C1" w14:textId="6AFFC8C8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2014-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</w:p>
        </w:tc>
        <w:tc>
          <w:tcPr>
            <w:tcW w:w="1275" w:type="dxa"/>
          </w:tcPr>
          <w:p w14:paraId="50E3E7F4" w14:textId="77DEB537" w:rsidR="000C628C" w:rsidRPr="000D078F" w:rsidRDefault="004D1C36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Incidence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 8.2 per 100,000 children in 1999/200, and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 13.3 per 100,000 children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in 2014/2015 (</w:t>
            </w:r>
            <w:r w:rsidRPr="004D1C3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&lt;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16 years)</w:t>
            </w:r>
          </w:p>
        </w:tc>
        <w:tc>
          <w:tcPr>
            <w:tcW w:w="993" w:type="dxa"/>
          </w:tcPr>
          <w:p w14:paraId="5246697C" w14:textId="06A50A7B" w:rsidR="000C628C" w:rsidRPr="000D078F" w:rsidRDefault="004D1C36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472 newly registered in 2000; 859 newly registered in 2015</w:t>
            </w:r>
          </w:p>
        </w:tc>
        <w:tc>
          <w:tcPr>
            <w:tcW w:w="2128" w:type="dxa"/>
          </w:tcPr>
          <w:p w14:paraId="72499ED3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Demographics, age at certification, cause of blindness, visual acuity, visual field</w:t>
            </w:r>
          </w:p>
        </w:tc>
        <w:tc>
          <w:tcPr>
            <w:tcW w:w="2694" w:type="dxa"/>
          </w:tcPr>
          <w:p w14:paraId="5619B0FA" w14:textId="77777777" w:rsidR="000C628C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Severely sight impaired: best corrected visual acuity less than 3/60, or between 3/60 – 6/60 with severe reduction of field, or 6/60 or above but with very reduced field of vision. </w:t>
            </w:r>
          </w:p>
          <w:p w14:paraId="0D4DA525" w14:textId="32A7454E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Sight impaired: best corrected visual acuity 3/60 – 6/60, or between 6/60 – 6/24 with moderate of reduction of field, or 6/18 or better with large field defect</w:t>
            </w:r>
          </w:p>
        </w:tc>
        <w:tc>
          <w:tcPr>
            <w:tcW w:w="2693" w:type="dxa"/>
          </w:tcPr>
          <w:p w14:paraId="76C534A2" w14:textId="5CE74F67" w:rsidR="000C628C" w:rsidRPr="004D1C36" w:rsidRDefault="00624682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2014/2015 causes of severe sight impairment: </w:t>
            </w:r>
            <w:r w:rsidR="004D1C36" w:rsidRPr="004D1C3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Hereditary retinal dystrophies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(16%)</w:t>
            </w:r>
            <w:r w:rsidR="004D1C36" w:rsidRPr="004D1C3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, cerebral visual impairment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(15%)</w:t>
            </w:r>
            <w:r w:rsidR="004D1C36" w:rsidRPr="004D1C36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optic nerve and visual pathway disorders (11%), congenital anomalies (11%), albinism (4%), retinopathy of prematurity (3%)</w:t>
            </w:r>
          </w:p>
        </w:tc>
      </w:tr>
      <w:tr w:rsidR="000C628C" w:rsidRPr="00720EC7" w14:paraId="58565313" w14:textId="77777777" w:rsidTr="00144FBF">
        <w:tc>
          <w:tcPr>
            <w:tcW w:w="988" w:type="dxa"/>
          </w:tcPr>
          <w:p w14:paraId="25B0BA93" w14:textId="77777777" w:rsidR="000C628C" w:rsidRPr="000D078F" w:rsidRDefault="000C628C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England and Wales</w:t>
            </w:r>
          </w:p>
        </w:tc>
        <w:tc>
          <w:tcPr>
            <w:tcW w:w="2126" w:type="dxa"/>
          </w:tcPr>
          <w:p w14:paraId="0FF4DFAE" w14:textId="77777777" w:rsidR="000C628C" w:rsidRPr="000D078F" w:rsidRDefault="000C628C" w:rsidP="000C628C">
            <w:pPr>
              <w:pStyle w:val="EndNoteBibliography"/>
              <w:ind w:left="34" w:hanging="34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Rahman F, Zekite A, Bunce C, Jayaram H, Flanagan D. Recent trends in vision impairment certifications in England and Wales.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Eye (Lond).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2020;34(7):1271-1278.</w:t>
            </w:r>
          </w:p>
          <w:p w14:paraId="5957FD68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7F25FD7" w14:textId="39D27179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2018</w:t>
            </w:r>
          </w:p>
        </w:tc>
        <w:tc>
          <w:tcPr>
            <w:tcW w:w="1275" w:type="dxa"/>
          </w:tcPr>
          <w:p w14:paraId="785364B0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324AACDF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Incidence 41/100,000</w:t>
            </w:r>
          </w:p>
        </w:tc>
        <w:tc>
          <w:tcPr>
            <w:tcW w:w="2128" w:type="dxa"/>
          </w:tcPr>
          <w:p w14:paraId="75D6C771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Total registrations, registrations due to preventable sight loss</w:t>
            </w:r>
          </w:p>
        </w:tc>
        <w:tc>
          <w:tcPr>
            <w:tcW w:w="2694" w:type="dxa"/>
          </w:tcPr>
          <w:p w14:paraId="504779BD" w14:textId="77777777" w:rsidR="00624682" w:rsidRDefault="00624682" w:rsidP="00624682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Severely sight impaired: best corrected visual acuity less than 3/60, or between 3/60 – 6/60 with severe reduction of field, or 6/60 or above but with very reduced field of vision. </w:t>
            </w:r>
          </w:p>
          <w:p w14:paraId="74AD5090" w14:textId="6116185B" w:rsidR="000C628C" w:rsidRPr="000D078F" w:rsidRDefault="00624682" w:rsidP="00624682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Sight impaired: best corrected visual acuity 3/60 – 6/60, or between 6/60 – 6/24 with moderate of reduction of field, or 6/18 or better with large field defect</w:t>
            </w:r>
          </w:p>
        </w:tc>
        <w:tc>
          <w:tcPr>
            <w:tcW w:w="2693" w:type="dxa"/>
          </w:tcPr>
          <w:p w14:paraId="1239852F" w14:textId="3D20362C" w:rsidR="00624682" w:rsidRDefault="00624682" w:rsidP="00624682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Severe sight impairment - Hereditary retinal dystrophy, disorders of the visual cortex and brain, albinism</w:t>
            </w:r>
          </w:p>
          <w:p w14:paraId="1F9F044A" w14:textId="77777777" w:rsidR="00624682" w:rsidRDefault="00624682" w:rsidP="00624682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F8A172" w14:textId="2E5E793A" w:rsidR="000C628C" w:rsidRPr="000D078F" w:rsidRDefault="00624682" w:rsidP="00624682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Sight impairment – Hereditary retinal dystrophy, nystagmus and other irregular eye movements, albinism</w:t>
            </w:r>
          </w:p>
        </w:tc>
      </w:tr>
      <w:tr w:rsidR="000C628C" w:rsidRPr="00720EC7" w14:paraId="3348A4F4" w14:textId="77777777" w:rsidTr="00144FBF">
        <w:tc>
          <w:tcPr>
            <w:tcW w:w="988" w:type="dxa"/>
          </w:tcPr>
          <w:p w14:paraId="02BDF6BE" w14:textId="77777777" w:rsidR="000C628C" w:rsidRPr="000D078F" w:rsidRDefault="000C628C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2126" w:type="dxa"/>
          </w:tcPr>
          <w:p w14:paraId="0CD731AB" w14:textId="6E3EABCD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160C26">
              <w:rPr>
                <w:rFonts w:asciiTheme="minorHAnsi" w:hAnsiTheme="minorHAnsi" w:cstheme="minorHAnsi"/>
                <w:noProof/>
                <w:sz w:val="18"/>
                <w:szCs w:val="18"/>
                <w:lang w:val="es-ES"/>
              </w:rPr>
              <w:t xml:space="preserve">Hod Y, Corcia Y, Yassur Y, Geyer O. [Causes of blindness in Israel].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Harefuah.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2000;138(4):276-278, 342</w:t>
            </w:r>
          </w:p>
        </w:tc>
        <w:tc>
          <w:tcPr>
            <w:tcW w:w="990" w:type="dxa"/>
          </w:tcPr>
          <w:p w14:paraId="4CAF8DA5" w14:textId="1FA15F71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1998</w:t>
            </w:r>
          </w:p>
        </w:tc>
        <w:tc>
          <w:tcPr>
            <w:tcW w:w="1275" w:type="dxa"/>
          </w:tcPr>
          <w:p w14:paraId="05D9DCBF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11F641CA" w14:textId="504B0EA8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15,937</w:t>
            </w:r>
            <w:r w:rsidR="0062468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2F4690EA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</w:t>
            </w:r>
          </w:p>
        </w:tc>
        <w:tc>
          <w:tcPr>
            <w:tcW w:w="2694" w:type="dxa"/>
          </w:tcPr>
          <w:p w14:paraId="3DE055D3" w14:textId="4173399D" w:rsidR="000C628C" w:rsidRPr="000D078F" w:rsidRDefault="00624682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Visual acuity &lt;/= 0.05 (20/400) or a visual field of &lt;20 degrees radius in better eye</w:t>
            </w:r>
          </w:p>
        </w:tc>
        <w:tc>
          <w:tcPr>
            <w:tcW w:w="2693" w:type="dxa"/>
          </w:tcPr>
          <w:p w14:paraId="62495B83" w14:textId="170A288B" w:rsidR="000C628C" w:rsidRPr="000D078F" w:rsidRDefault="00624682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160C26">
              <w:rPr>
                <w:rFonts w:asciiTheme="minorHAnsi" w:hAnsiTheme="minorHAnsi" w:cstheme="minorHAnsi"/>
                <w:sz w:val="18"/>
                <w:szCs w:val="18"/>
              </w:rPr>
              <w:t>Glaucoma (13%), macular degeneration (12%), diabet</w:t>
            </w:r>
            <w:r w:rsidR="0005045D" w:rsidRPr="00160C26">
              <w:rPr>
                <w:rFonts w:asciiTheme="minorHAnsi" w:hAnsiTheme="minorHAnsi" w:cstheme="minorHAnsi"/>
                <w:sz w:val="18"/>
                <w:szCs w:val="18"/>
              </w:rPr>
              <w:t>ic eye disease</w:t>
            </w:r>
            <w:r w:rsidRPr="00160C26">
              <w:rPr>
                <w:rFonts w:asciiTheme="minorHAnsi" w:hAnsiTheme="minorHAnsi" w:cstheme="minorHAnsi"/>
                <w:sz w:val="18"/>
                <w:szCs w:val="18"/>
              </w:rPr>
              <w:t xml:space="preserve"> (11%)</w:t>
            </w:r>
          </w:p>
        </w:tc>
      </w:tr>
      <w:tr w:rsidR="000C628C" w:rsidRPr="00720EC7" w14:paraId="41751190" w14:textId="77777777" w:rsidTr="00144FBF">
        <w:tc>
          <w:tcPr>
            <w:tcW w:w="988" w:type="dxa"/>
          </w:tcPr>
          <w:p w14:paraId="04ED01DB" w14:textId="6E32702C" w:rsidR="000C628C" w:rsidRPr="000D078F" w:rsidRDefault="000C628C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2126" w:type="dxa"/>
          </w:tcPr>
          <w:p w14:paraId="2CBDB129" w14:textId="505A3E99" w:rsidR="000C628C" w:rsidRPr="000D078F" w:rsidRDefault="000C628C" w:rsidP="000C6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Farber MD. National Registry for the Blind in Israel: estimation of prevalence and incidence rates and causes of blindness.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Ophthalmic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lastRenderedPageBreak/>
              <w:t xml:space="preserve">epidemiology.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2003;10(4):267-277.</w:t>
            </w:r>
          </w:p>
        </w:tc>
        <w:tc>
          <w:tcPr>
            <w:tcW w:w="990" w:type="dxa"/>
          </w:tcPr>
          <w:p w14:paraId="136CE08A" w14:textId="6B31D841" w:rsidR="000C628C" w:rsidRPr="000D078F" w:rsidRDefault="0005045D" w:rsidP="000C6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1987-</w:t>
            </w:r>
            <w:r w:rsidR="000C628C" w:rsidRPr="000D078F">
              <w:rPr>
                <w:rFonts w:asciiTheme="minorHAnsi" w:hAnsiTheme="minorHAnsi" w:cstheme="minorHAnsi"/>
                <w:sz w:val="18"/>
                <w:szCs w:val="18"/>
              </w:rPr>
              <w:t>1999</w:t>
            </w:r>
          </w:p>
          <w:p w14:paraId="52EEC787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D696521" w14:textId="0570700D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Prevalence 0.31%</w:t>
            </w:r>
            <w:r w:rsidR="0005045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incidence 0.037%</w:t>
            </w:r>
          </w:p>
        </w:tc>
        <w:tc>
          <w:tcPr>
            <w:tcW w:w="993" w:type="dxa"/>
          </w:tcPr>
          <w:p w14:paraId="4A1CE26F" w14:textId="77777777" w:rsidR="0005045D" w:rsidRDefault="0005045D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18,891 registered between 1987-1999.</w:t>
            </w:r>
          </w:p>
          <w:p w14:paraId="6439A3AA" w14:textId="51279A5C" w:rsidR="000C628C" w:rsidRPr="000D078F" w:rsidRDefault="0005045D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2,511 new registratio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ns in 1999 (all ages)</w:t>
            </w:r>
            <w:r w:rsidR="000C628C" w:rsidRPr="000D078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C628C" w:rsidRPr="000D078F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28" w:type="dxa"/>
          </w:tcPr>
          <w:p w14:paraId="12489936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Demographics, visual acuity, visual field loss, cause of blindness</w:t>
            </w:r>
          </w:p>
        </w:tc>
        <w:tc>
          <w:tcPr>
            <w:tcW w:w="2694" w:type="dxa"/>
          </w:tcPr>
          <w:p w14:paraId="23E5FCAF" w14:textId="1A532803" w:rsidR="000C628C" w:rsidRPr="000D078F" w:rsidRDefault="0005045D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Visual acuity &lt;/= 0.05 (20/400) or a visual field of &lt;20 degrees radius in better eye</w:t>
            </w:r>
            <w:r w:rsidR="001D0F1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ldData xml:space="preserve">PEVuZE5vdGU+PENpdGU+PEF1dGhvcj5CdW5jZTwvQXV0aG9yPjxZZWFyPjIwMDg8L1llYXI+PFJl
Y051bT41NjQ3PC9SZWNOdW0+PERpc3BsYXlUZXh0PjxzdHlsZSBmYWNlPSJzdXBlcnNjcmlwdCI+
MS0zPC9zdHlsZT48L0Rpc3BsYXlUZXh0PjxyZWNvcmQ+PHJlYy1udW1iZXI+NTY0NzwvcmVjLW51
bWJlcj48Zm9yZWlnbi1rZXlzPjxrZXkgYXBwPSJFTiIgZGItaWQ9Inh6OXB4MHB0bjJkd3NhZXBz
c3l4d2FkYWFhOXMyZWFzdno5dCIgdGltZXN0YW1wPSIxNDc3MDc2MzU1Ij41NjQ3PC9rZXk+PC9m
b3JlaWduLWtleXM+PHJlZi10eXBlIG5hbWU9IkpvdXJuYWwgQXJ0aWNsZSI+MTc8L3JlZi10eXBl
Pjxjb250cmlidXRvcnM+PGF1dGhvcnM+PGF1dGhvcj5CdW5jZSwgQy48L2F1dGhvcj48YXV0aG9y
Pldvcm1hbGQsIFIuPC9hdXRob3I+PC9hdXRob3JzPjwvY29udHJpYnV0b3JzPjxhdXRoLWFkZHJl
c3M+UmVzZWFyY2ggYW5kIERldmVsb3BtZW50LCBNb29yZmllbGRzIEV5ZSBIb3NwaXRhbCwgTG9u
ZG9uLCBVSy4gYy5idW5jZUAgdWNsLmFjLnVrPC9hdXRoLWFkZHJlc3M+PHRpdGxlcz48dGl0bGU+
Q2F1c2VzIG9mIGJsaW5kIGNlcnRpZmljYXRpb25zIGluIEVuZ2xhbmQgYW5kIFdhbGVzOiBBcHJp
bCAxOTk5LU1hcmNoIDIwMDA8L3RpdGxlPjxzZWNvbmRhcnktdGl0bGU+RXllIChMb25kKTwvc2Vj
b25kYXJ5LXRpdGxlPjwvdGl0bGVzPjxwZXJpb2RpY2FsPjxmdWxsLXRpdGxlPkV5ZSAoTG9uZCk8
L2Z1bGwtdGl0bGU+PC9wZXJpb2RpY2FsPjxwYWdlcz45MDUtMTE8L3BhZ2VzPjx2b2x1bWU+MjI8
L3ZvbHVtZT48bnVtYmVyPjc8L251bWJlcj48ZWRpdGlvbj4yMDA3LzAzLzAzPC9lZGl0aW9uPjxr
ZXl3b3Jkcz48a2V5d29yZD5BZG9sZXNjZW50PC9rZXl3b3JkPjxrZXl3b3JkPkFkdWx0PC9rZXl3
b3JkPjxrZXl3b3JkPkFnZSBGYWN0b3JzPC9rZXl3b3JkPjxrZXl3b3JkPkFnZWQ8L2tleXdvcmQ+
PGtleXdvcmQ+QWdlZCwgODAgYW5kIG92ZXI8L2tleXdvcmQ+PGtleXdvcmQ+QmxpbmRuZXNzLypl
cGlkZW1pb2xvZ3kvKmV0aW9sb2d5PC9rZXl3b3JkPjxrZXl3b3JkPkNoaWxkPC9rZXl3b3JkPjxr
ZXl3b3JkPkNoaWxkLCBQcmVzY2hvb2w8L2tleXdvcmQ+PGtleXdvcmQ+RGlhYmV0aWMgUmV0aW5v
cGF0aHkvY29tcGxpY2F0aW9ucy9lcGlkZW1pb2xvZ3k8L2tleXdvcmQ+PGtleXdvcmQ+RGlzYWJp
bGl0eSBFdmFsdWF0aW9uPC9rZXl3b3JkPjxrZXl3b3JkPkVuZ2xhbmQvZXBpZGVtaW9sb2d5PC9r
ZXl3b3JkPjxrZXl3b3JkPkdsYXVjb21hL2NvbXBsaWNhdGlvbnMvZXBpZGVtaW9sb2d5PC9rZXl3
b3JkPjxrZXl3b3JkPkh1bWFuczwva2V5d29yZD48a2V5d29yZD5JbmZhbnQ8L2tleXdvcmQ+PGtl
eXdvcmQ+SW5mYW50LCBOZXdib3JuPC9rZXl3b3JkPjxrZXl3b3JkPk1hY3VsYXIgRGVnZW5lcmF0
aW9uL2NvbXBsaWNhdGlvbnMvZXBpZGVtaW9sb2d5PC9rZXl3b3JkPjxrZXl3b3JkPk1pZGRsZSBB
Z2VkPC9rZXl3b3JkPjxrZXl3b3JkPlJlZ2lzdHJpZXM8L2tleXdvcmQ+PGtleXdvcmQ+V2FsZXMv
ZXBpZGVtaW9sb2d5PC9rZXl3b3JkPjxrZXl3b3JkPllvdW5nIEFkdWx0PC9rZXl3b3JkPjwva2V5
d29yZHM+PGRhdGVzPjx5ZWFyPjIwMDg8L3llYXI+PHB1Yi1kYXRlcz48ZGF0ZT5KdWw8L2RhdGU+
PC9wdWItZGF0ZXM+PC9kYXRlcz48aXNibj4wOTUwLTIyMlggKFByaW50KSYjeEQ7MDk1MC0yMjJY
IChMaW5raW5nKTwvaXNibj48YWNjZXNzaW9uLW51bT4xNzMzMjc2MjwvYWNjZXNzaW9uLW51bT48
d29yay10eXBlPlJlc2VhcmNoIFN1cHBvcnQsIE5vbi1VLlMuIEdvdiZhcG9zO3Q8L3dvcmstdHlw
ZT48dXJscz48cmVsYXRlZC11cmxzPjx1cmw+aHR0cDovL3d3dy5uY2JpLm5sbS5uaWguZ292L3B1
Ym1lZC8xNzMzMjc2MjwvdXJsPjwvcmVsYXRlZC11cmxzPjwvdXJscz48ZWxlY3Ryb25pYy1yZXNv
dXJjZS1udW0+MTAuMTAzOC9zai5leWUuNjcwMjc2NzwvZWxlY3Ryb25pYy1yZXNvdXJjZS1udW0+
PGxhbmd1YWdlPkVuZzwvbGFuZ3VhZ2U+PC9yZWNvcmQ+PC9DaXRlPjxDaXRlPjxBdXRob3I+TWFs
aWs8L0F1dGhvcj48WWVhcj4yMDEyPC9ZZWFyPjxSZWNOdW0+MTE4MDY8L1JlY051bT48cmVjb3Jk
PjxyZWMtbnVtYmVyPjExODA2PC9yZWMtbnVtYmVyPjxmb3JlaWduLWtleXM+PGtleSBhcHA9IkVO
IiBkYi1pZD0ieHo5cHgwcHRuMmR3c2FlcHNzeXh3YWRhYWE5czJlYXN2ejl0IiB0aW1lc3RhbXA9
IjE2ODg4NTQ0MzAiPjExODA2PC9rZXk+PC9mb3JlaWduLWtleXM+PHJlZi10eXBlIG5hbWU9Ikpv
dXJuYWwgQXJ0aWNsZSI+MTc8L3JlZi10eXBlPjxjb250cmlidXRvcnM+PGF1dGhvcnM+PGF1dGhv
cj5NYWxpaywgQS4gTi48L2F1dGhvcj48YXV0aG9yPkJ1bmNlLCBDLjwvYXV0aG9yPjxhdXRob3I+
V29ybWFsZCwgUi48L2F1dGhvcj48YXV0aG9yPlN1bGVtYW4sIE0uPC9hdXRob3I+PGF1dGhvcj5T
dHJhdHRvbiwgSS48L2F1dGhvcj48YXV0aG9yPkdyYXksIEouIEEuPC9hdXRob3I+PC9hdXRob3Jz
PjwvY29udHJpYnV0b3JzPjxhdXRoLWFkZHJlc3M+TW9vcmZpZWxkcyBFeWUgSG9zcGl0YWwsIExv
bmRvbiwgVUsuPC9hdXRoLWFkZHJlc3M+PHRpdGxlcz48dGl0bGU+R2VvZ3JhcGhpY2FsIHZhcmlh
dGlvbiBpbiBjZXJ0aWZpY2F0aW9uIHJhdGVzIG9mIGJsaW5kbmVzcyBhbmQgc2lnaHQgaW1wYWly
bWVudCBpbiBFbmdsYW5kLCAyMDA4LTIwMDk8L3RpdGxlPjxzZWNvbmRhcnktdGl0bGU+Qk1KIE9w
ZW48L3NlY29uZGFyeS10aXRsZT48L3RpdGxlcz48cGVyaW9kaWNhbD48ZnVsbC10aXRsZT5CTUog
T3BlbjwvZnVsbC10aXRsZT48YWJici0xPkJNSiBvcGVuPC9hYmJyLTE+PC9wZXJpb2RpY2FsPjx2
b2x1bWU+Mjwvdm9sdW1lPjxudW1iZXI+NjwvbnVtYmVyPjxlZGl0aW9uPjIwMTIvMTEvMjE8L2Vk
aXRpb24+PGRhdGVzPjx5ZWFyPjIwMTI8L3llYXI+PC9kYXRlcz48aXNibj4yMDQ0LTYwNTUgKEVs
ZWN0cm9uaWMpJiN4RDsyMDQ0LTYwNTUgKExpbmtpbmcpPC9pc2JuPjxhY2Nlc3Npb24tbnVtPjIz
MTY2MTI2PC9hY2Nlc3Npb24tbnVtPjx1cmxzPjxyZWxhdGVkLXVybHM+PHVybD5odHRwczovL3d3
dy5uY2JpLm5sbS5uaWguZ292L3B1Ym1lZC8yMzE2NjEyNjwvdXJsPjwvcmVsYXRlZC11cmxzPjwv
dXJscz48Y3VzdG9tMj5QTUMzNTMyOTkwPC9jdXN0b20yPjxlbGVjdHJvbmljLXJlc291cmNlLW51
bT4xMC4xMTM2L2Jtam9wZW4tMjAxMi0wMDE0OTY8L2VsZWN0cm9uaWMtcmVzb3VyY2UtbnVtPjwv
cmVjb3JkPjwvQ2l0ZT48Q2l0ZT48QXV0aG9yPlJvc2VuYmVyZzwvQXV0aG9yPjxZZWFyPjE5OTY8
L1llYXI+PFJlY051bT41NTY2PC9SZWNOdW0+PHJlY29yZD48cmVjLW51bWJlcj41NTY2PC9yZWMt
bnVtYmVyPjxmb3JlaWduLWtleXM+PGtleSBhcHA9IkVOIiBkYi1pZD0ieHo5cHgwcHRuMmR3c2Fl
cHNzeXh3YWRhYWE5czJlYXN2ejl0IiB0aW1lc3RhbXA9IjE0NzcwNTk2NTEiPjU1NjY8L2tleT48
L2ZvcmVpZ24ta2V5cz48cmVmLXR5cGUgbmFtZT0iSm91cm5hbCBBcnRpY2xlIj4xNzwvcmVmLXR5
cGU+PGNvbnRyaWJ1dG9ycz48YXV0aG9ycz48YXV0aG9yPlJvc2VuYmVyZywgVC48L2F1dGhvcj48
YXV0aG9yPktsaWUsIEYuPC9hdXRob3I+PC9hdXRob3JzPjwvY29udHJpYnV0b3JzPjxhdXRoLWFk
ZHJlc3M+TmF0aW9uYWwgRXllIENsaW5pYyBmb3IgdGhlIFZpc3VhbGx5IEltcGFpcmVkLCBIZWxs
ZXJ1cCwgRGVubWFyay48L2F1dGgtYWRkcmVzcz48dGl0bGVzPjx0aXRsZT5DdXJyZW50IHRyZW5k
cyBpbiBuZXdseSByZWdpc3RlcmVkIGJsaW5kbmVzcyBpbiBEZW5tYXJrPC90aXRsZT48c2Vjb25k
YXJ5LXRpdGxlPkFjdGEgT3BodGhhbG1vbCBTY2FuZDwvc2Vjb25kYXJ5LXRpdGxlPjxhbHQtdGl0
bGU+QWN0YSBvcGh0aGFsbW9sb2dpY2EgU2NhbmRpbmF2aWNhPC9hbHQtdGl0bGU+PC90aXRsZXM+
PHBlcmlvZGljYWw+PGZ1bGwtdGl0bGU+QWN0YSBPcGh0aGFsbW9sIFNjYW5kPC9mdWxsLXRpdGxl
PjxhYmJyLTE+QWN0YSBvcGh0aGFsbW9sb2dpY2EgU2NhbmRpbmF2aWNhPC9hYmJyLTE+PC9wZXJp
b2RpY2FsPjxhbHQtcGVyaW9kaWNhbD48ZnVsbC10aXRsZT5BY3RhIE9waHRoYWxtb2wgU2NhbmQ8
L2Z1bGwtdGl0bGU+PGFiYnItMT5BY3RhIG9waHRoYWxtb2xvZ2ljYSBTY2FuZGluYXZpY2E8L2Fi
YnItMT48L2FsdC1wZXJpb2RpY2FsPjxwYWdlcz4zOTUtODwvcGFnZXM+PHZvbHVtZT43NDwvdm9s
dW1lPjxudW1iZXI+NDwvbnVtYmVyPjxlZGl0aW9uPjE5OTYvMDgvMDE8L2VkaXRpb24+PGtleXdv
cmRzPjxrZXl3b3JkPkFkdWx0PC9rZXl3b3JkPjxrZXl3b3JkPkFnZSBEaXN0cmlidXRpb248L2tl
eXdvcmQ+PGtleXdvcmQ+QWdlZDwva2V5d29yZD48a2V5d29yZD5BZ2VkLCA4MCBhbmQgb3Zlcjwv
a2V5d29yZD48a2V5d29yZD5CbGluZG5lc3MvKmVwaWRlbWlvbG9neS9ldGlvbG9neTwva2V5d29y
ZD48a2V5d29yZD5EZW5tYXJrL2VwaWRlbWlvbG9neTwva2V5d29yZD48a2V5d29yZD5FeWUgRGlz
ZWFzZXMvY29tcGxpY2F0aW9uczwva2V5d29yZD48a2V5d29yZD5GZW1hbGU8L2tleXdvcmQ+PGtl
eXdvcmQ+SHVtYW5zPC9rZXl3b3JkPjxrZXl3b3JkPk1hbGU8L2tleXdvcmQ+PGtleXdvcmQ+TWlk
ZGxlIEFnZWQ8L2tleXdvcmQ+PGtleXdvcmQ+UmVnaXN0cmllcy8qc3RhdGlzdGljcyAmYW1wOyBu
dW1lcmljYWwgZGF0YTwva2V5d29yZD48a2V5d29yZD5TZXggRGlzdHJpYnV0aW9uPC9rZXl3b3Jk
PjxrZXl3b3JkPlZpc3VhbCBBY3VpdHk8L2tleXdvcmQ+PC9rZXl3b3Jkcz48ZGF0ZXM+PHllYXI+
MTk5NjwveWVhcj48cHViLWRhdGVzPjxkYXRlPkF1ZzwvZGF0ZT48L3B1Yi1kYXRlcz48L2RhdGVz
Pjxpc2JuPjEzOTUtMzkwNyAoUHJpbnQpJiN4RDsxMzk1LTM5MDcgKExpbmtpbmcpPC9pc2JuPjxh
Y2Nlc3Npb24tbnVtPjg4ODM1NTg8L2FjY2Vzc2lvbi1udW0+PHVybHM+PHJlbGF0ZWQtdXJscz48
dXJsPmh0dHA6Ly93d3cubmNiaS5ubG0ubmloLmdvdi9wdWJtZWQvODg4MzU1ODwvdXJsPjwvcmVs
YXRlZC11cmxzPjwvdXJscz48bGFuZ3VhZ2U+RW5nPC9sYW5ndWFnZT48L3JlY29yZD48L0NpdGU+
PC9FbmROb3RlPgB=
</w:fldData>
              </w:fldChar>
            </w:r>
            <w:r w:rsidR="00223BD2">
              <w:rPr>
                <w:rFonts w:asciiTheme="minorHAnsi" w:hAnsiTheme="minorHAnsi" w:cstheme="minorHAnsi"/>
                <w:sz w:val="18"/>
                <w:szCs w:val="18"/>
              </w:rPr>
              <w:instrText xml:space="preserve"> ADDIN EN.CITE </w:instrText>
            </w:r>
            <w:r w:rsidR="00223BD2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ldData xml:space="preserve">PEVuZE5vdGU+PENpdGU+PEF1dGhvcj5CdW5jZTwvQXV0aG9yPjxZZWFyPjIwMDg8L1llYXI+PFJl
Y051bT41NjQ3PC9SZWNOdW0+PERpc3BsYXlUZXh0PjxzdHlsZSBmYWNlPSJzdXBlcnNjcmlwdCI+
MS0zPC9zdHlsZT48L0Rpc3BsYXlUZXh0PjxyZWNvcmQ+PHJlYy1udW1iZXI+NTY0NzwvcmVjLW51
bWJlcj48Zm9yZWlnbi1rZXlzPjxrZXkgYXBwPSJFTiIgZGItaWQ9Inh6OXB4MHB0bjJkd3NhZXBz
c3l4d2FkYWFhOXMyZWFzdno5dCIgdGltZXN0YW1wPSIxNDc3MDc2MzU1Ij41NjQ3PC9rZXk+PC9m
b3JlaWduLWtleXM+PHJlZi10eXBlIG5hbWU9IkpvdXJuYWwgQXJ0aWNsZSI+MTc8L3JlZi10eXBl
Pjxjb250cmlidXRvcnM+PGF1dGhvcnM+PGF1dGhvcj5CdW5jZSwgQy48L2F1dGhvcj48YXV0aG9y
Pldvcm1hbGQsIFIuPC9hdXRob3I+PC9hdXRob3JzPjwvY29udHJpYnV0b3JzPjxhdXRoLWFkZHJl
c3M+UmVzZWFyY2ggYW5kIERldmVsb3BtZW50LCBNb29yZmllbGRzIEV5ZSBIb3NwaXRhbCwgTG9u
ZG9uLCBVSy4gYy5idW5jZUAgdWNsLmFjLnVrPC9hdXRoLWFkZHJlc3M+PHRpdGxlcz48dGl0bGU+
Q2F1c2VzIG9mIGJsaW5kIGNlcnRpZmljYXRpb25zIGluIEVuZ2xhbmQgYW5kIFdhbGVzOiBBcHJp
bCAxOTk5LU1hcmNoIDIwMDA8L3RpdGxlPjxzZWNvbmRhcnktdGl0bGU+RXllIChMb25kKTwvc2Vj
b25kYXJ5LXRpdGxlPjwvdGl0bGVzPjxwZXJpb2RpY2FsPjxmdWxsLXRpdGxlPkV5ZSAoTG9uZCk8
L2Z1bGwtdGl0bGU+PC9wZXJpb2RpY2FsPjxwYWdlcz45MDUtMTE8L3BhZ2VzPjx2b2x1bWU+MjI8
L3ZvbHVtZT48bnVtYmVyPjc8L251bWJlcj48ZWRpdGlvbj4yMDA3LzAzLzAzPC9lZGl0aW9uPjxr
ZXl3b3Jkcz48a2V5d29yZD5BZG9sZXNjZW50PC9rZXl3b3JkPjxrZXl3b3JkPkFkdWx0PC9rZXl3
b3JkPjxrZXl3b3JkPkFnZSBGYWN0b3JzPC9rZXl3b3JkPjxrZXl3b3JkPkFnZWQ8L2tleXdvcmQ+
PGtleXdvcmQ+QWdlZCwgODAgYW5kIG92ZXI8L2tleXdvcmQ+PGtleXdvcmQ+QmxpbmRuZXNzLypl
cGlkZW1pb2xvZ3kvKmV0aW9sb2d5PC9rZXl3b3JkPjxrZXl3b3JkPkNoaWxkPC9rZXl3b3JkPjxr
ZXl3b3JkPkNoaWxkLCBQcmVzY2hvb2w8L2tleXdvcmQ+PGtleXdvcmQ+RGlhYmV0aWMgUmV0aW5v
cGF0aHkvY29tcGxpY2F0aW9ucy9lcGlkZW1pb2xvZ3k8L2tleXdvcmQ+PGtleXdvcmQ+RGlzYWJp
bGl0eSBFdmFsdWF0aW9uPC9rZXl3b3JkPjxrZXl3b3JkPkVuZ2xhbmQvZXBpZGVtaW9sb2d5PC9r
ZXl3b3JkPjxrZXl3b3JkPkdsYXVjb21hL2NvbXBsaWNhdGlvbnMvZXBpZGVtaW9sb2d5PC9rZXl3
b3JkPjxrZXl3b3JkPkh1bWFuczwva2V5d29yZD48a2V5d29yZD5JbmZhbnQ8L2tleXdvcmQ+PGtl
eXdvcmQ+SW5mYW50LCBOZXdib3JuPC9rZXl3b3JkPjxrZXl3b3JkPk1hY3VsYXIgRGVnZW5lcmF0
aW9uL2NvbXBsaWNhdGlvbnMvZXBpZGVtaW9sb2d5PC9rZXl3b3JkPjxrZXl3b3JkPk1pZGRsZSBB
Z2VkPC9rZXl3b3JkPjxrZXl3b3JkPlJlZ2lzdHJpZXM8L2tleXdvcmQ+PGtleXdvcmQ+V2FsZXMv
ZXBpZGVtaW9sb2d5PC9rZXl3b3JkPjxrZXl3b3JkPllvdW5nIEFkdWx0PC9rZXl3b3JkPjwva2V5
d29yZHM+PGRhdGVzPjx5ZWFyPjIwMDg8L3llYXI+PHB1Yi1kYXRlcz48ZGF0ZT5KdWw8L2RhdGU+
PC9wdWItZGF0ZXM+PC9kYXRlcz48aXNibj4wOTUwLTIyMlggKFByaW50KSYjeEQ7MDk1MC0yMjJY
IChMaW5raW5nKTwvaXNibj48YWNjZXNzaW9uLW51bT4xNzMzMjc2MjwvYWNjZXNzaW9uLW51bT48
d29yay10eXBlPlJlc2VhcmNoIFN1cHBvcnQsIE5vbi1VLlMuIEdvdiZhcG9zO3Q8L3dvcmstdHlw
ZT48dXJscz48cmVsYXRlZC11cmxzPjx1cmw+aHR0cDovL3d3dy5uY2JpLm5sbS5uaWguZ292L3B1
Ym1lZC8xNzMzMjc2MjwvdXJsPjwvcmVsYXRlZC11cmxzPjwvdXJscz48ZWxlY3Ryb25pYy1yZXNv
dXJjZS1udW0+MTAuMTAzOC9zai5leWUuNjcwMjc2NzwvZWxlY3Ryb25pYy1yZXNvdXJjZS1udW0+
PGxhbmd1YWdlPkVuZzwvbGFuZ3VhZ2U+PC9yZWNvcmQ+PC9DaXRlPjxDaXRlPjxBdXRob3I+TWFs
aWs8L0F1dGhvcj48WWVhcj4yMDEyPC9ZZWFyPjxSZWNOdW0+MTE4MDY8L1JlY051bT48cmVjb3Jk
PjxyZWMtbnVtYmVyPjExODA2PC9yZWMtbnVtYmVyPjxmb3JlaWduLWtleXM+PGtleSBhcHA9IkVO
IiBkYi1pZD0ieHo5cHgwcHRuMmR3c2FlcHNzeXh3YWRhYWE5czJlYXN2ejl0IiB0aW1lc3RhbXA9
IjE2ODg4NTQ0MzAiPjExODA2PC9rZXk+PC9mb3JlaWduLWtleXM+PHJlZi10eXBlIG5hbWU9Ikpv
dXJuYWwgQXJ0aWNsZSI+MTc8L3JlZi10eXBlPjxjb250cmlidXRvcnM+PGF1dGhvcnM+PGF1dGhv
cj5NYWxpaywgQS4gTi48L2F1dGhvcj48YXV0aG9yPkJ1bmNlLCBDLjwvYXV0aG9yPjxhdXRob3I+
V29ybWFsZCwgUi48L2F1dGhvcj48YXV0aG9yPlN1bGVtYW4sIE0uPC9hdXRob3I+PGF1dGhvcj5T
dHJhdHRvbiwgSS48L2F1dGhvcj48YXV0aG9yPkdyYXksIEouIEEuPC9hdXRob3I+PC9hdXRob3Jz
PjwvY29udHJpYnV0b3JzPjxhdXRoLWFkZHJlc3M+TW9vcmZpZWxkcyBFeWUgSG9zcGl0YWwsIExv
bmRvbiwgVUsuPC9hdXRoLWFkZHJlc3M+PHRpdGxlcz48dGl0bGU+R2VvZ3JhcGhpY2FsIHZhcmlh
dGlvbiBpbiBjZXJ0aWZpY2F0aW9uIHJhdGVzIG9mIGJsaW5kbmVzcyBhbmQgc2lnaHQgaW1wYWly
bWVudCBpbiBFbmdsYW5kLCAyMDA4LTIwMDk8L3RpdGxlPjxzZWNvbmRhcnktdGl0bGU+Qk1KIE9w
ZW48L3NlY29uZGFyeS10aXRsZT48L3RpdGxlcz48cGVyaW9kaWNhbD48ZnVsbC10aXRsZT5CTUog
T3BlbjwvZnVsbC10aXRsZT48YWJici0xPkJNSiBvcGVuPC9hYmJyLTE+PC9wZXJpb2RpY2FsPjx2
b2x1bWU+Mjwvdm9sdW1lPjxudW1iZXI+NjwvbnVtYmVyPjxlZGl0aW9uPjIwMTIvMTEvMjE8L2Vk
aXRpb24+PGRhdGVzPjx5ZWFyPjIwMTI8L3llYXI+PC9kYXRlcz48aXNibj4yMDQ0LTYwNTUgKEVs
ZWN0cm9uaWMpJiN4RDsyMDQ0LTYwNTUgKExpbmtpbmcpPC9pc2JuPjxhY2Nlc3Npb24tbnVtPjIz
MTY2MTI2PC9hY2Nlc3Npb24tbnVtPjx1cmxzPjxyZWxhdGVkLXVybHM+PHVybD5odHRwczovL3d3
dy5uY2JpLm5sbS5uaWguZ292L3B1Ym1lZC8yMzE2NjEyNjwvdXJsPjwvcmVsYXRlZC11cmxzPjwv
dXJscz48Y3VzdG9tMj5QTUMzNTMyOTkwPC9jdXN0b20yPjxlbGVjdHJvbmljLXJlc291cmNlLW51
bT4xMC4xMTM2L2Jtam9wZW4tMjAxMi0wMDE0OTY8L2VsZWN0cm9uaWMtcmVzb3VyY2UtbnVtPjwv
cmVjb3JkPjwvQ2l0ZT48Q2l0ZT48QXV0aG9yPlJvc2VuYmVyZzwvQXV0aG9yPjxZZWFyPjE5OTY8
L1llYXI+PFJlY051bT41NTY2PC9SZWNOdW0+PHJlY29yZD48cmVjLW51bWJlcj41NTY2PC9yZWMt
bnVtYmVyPjxmb3JlaWduLWtleXM+PGtleSBhcHA9IkVOIiBkYi1pZD0ieHo5cHgwcHRuMmR3c2Fl
cHNzeXh3YWRhYWE5czJlYXN2ejl0IiB0aW1lc3RhbXA9IjE0NzcwNTk2NTEiPjU1NjY8L2tleT48
L2ZvcmVpZ24ta2V5cz48cmVmLXR5cGUgbmFtZT0iSm91cm5hbCBBcnRpY2xlIj4xNzwvcmVmLXR5
cGU+PGNvbnRyaWJ1dG9ycz48YXV0aG9ycz48YXV0aG9yPlJvc2VuYmVyZywgVC48L2F1dGhvcj48
YXV0aG9yPktsaWUsIEYuPC9hdXRob3I+PC9hdXRob3JzPjwvY29udHJpYnV0b3JzPjxhdXRoLWFk
ZHJlc3M+TmF0aW9uYWwgRXllIENsaW5pYyBmb3IgdGhlIFZpc3VhbGx5IEltcGFpcmVkLCBIZWxs
ZXJ1cCwgRGVubWFyay48L2F1dGgtYWRkcmVzcz48dGl0bGVzPjx0aXRsZT5DdXJyZW50IHRyZW5k
cyBpbiBuZXdseSByZWdpc3RlcmVkIGJsaW5kbmVzcyBpbiBEZW5tYXJrPC90aXRsZT48c2Vjb25k
YXJ5LXRpdGxlPkFjdGEgT3BodGhhbG1vbCBTY2FuZDwvc2Vjb25kYXJ5LXRpdGxlPjxhbHQtdGl0
bGU+QWN0YSBvcGh0aGFsbW9sb2dpY2EgU2NhbmRpbmF2aWNhPC9hbHQtdGl0bGU+PC90aXRsZXM+
PHBlcmlvZGljYWw+PGZ1bGwtdGl0bGU+QWN0YSBPcGh0aGFsbW9sIFNjYW5kPC9mdWxsLXRpdGxl
PjxhYmJyLTE+QWN0YSBvcGh0aGFsbW9sb2dpY2EgU2NhbmRpbmF2aWNhPC9hYmJyLTE+PC9wZXJp
b2RpY2FsPjxhbHQtcGVyaW9kaWNhbD48ZnVsbC10aXRsZT5BY3RhIE9waHRoYWxtb2wgU2NhbmQ8
L2Z1bGwtdGl0bGU+PGFiYnItMT5BY3RhIG9waHRoYWxtb2xvZ2ljYSBTY2FuZGluYXZpY2E8L2Fi
YnItMT48L2FsdC1wZXJpb2RpY2FsPjxwYWdlcz4zOTUtODwvcGFnZXM+PHZvbHVtZT43NDwvdm9s
dW1lPjxudW1iZXI+NDwvbnVtYmVyPjxlZGl0aW9uPjE5OTYvMDgvMDE8L2VkaXRpb24+PGtleXdv
cmRzPjxrZXl3b3JkPkFkdWx0PC9rZXl3b3JkPjxrZXl3b3JkPkFnZSBEaXN0cmlidXRpb248L2tl
eXdvcmQ+PGtleXdvcmQ+QWdlZDwva2V5d29yZD48a2V5d29yZD5BZ2VkLCA4MCBhbmQgb3Zlcjwv
a2V5d29yZD48a2V5d29yZD5CbGluZG5lc3MvKmVwaWRlbWlvbG9neS9ldGlvbG9neTwva2V5d29y
ZD48a2V5d29yZD5EZW5tYXJrL2VwaWRlbWlvbG9neTwva2V5d29yZD48a2V5d29yZD5FeWUgRGlz
ZWFzZXMvY29tcGxpY2F0aW9uczwva2V5d29yZD48a2V5d29yZD5GZW1hbGU8L2tleXdvcmQ+PGtl
eXdvcmQ+SHVtYW5zPC9rZXl3b3JkPjxrZXl3b3JkPk1hbGU8L2tleXdvcmQ+PGtleXdvcmQ+TWlk
ZGxlIEFnZWQ8L2tleXdvcmQ+PGtleXdvcmQ+UmVnaXN0cmllcy8qc3RhdGlzdGljcyAmYW1wOyBu
dW1lcmljYWwgZGF0YTwva2V5d29yZD48a2V5d29yZD5TZXggRGlzdHJpYnV0aW9uPC9rZXl3b3Jk
PjxrZXl3b3JkPlZpc3VhbCBBY3VpdHk8L2tleXdvcmQ+PC9rZXl3b3Jkcz48ZGF0ZXM+PHllYXI+
MTk5NjwveWVhcj48cHViLWRhdGVzPjxkYXRlPkF1ZzwvZGF0ZT48L3B1Yi1kYXRlcz48L2RhdGVz
Pjxpc2JuPjEzOTUtMzkwNyAoUHJpbnQpJiN4RDsxMzk1LTM5MDcgKExpbmtpbmcpPC9pc2JuPjxh
Y2Nlc3Npb24tbnVtPjg4ODM1NTg8L2FjY2Vzc2lvbi1udW0+PHVybHM+PHJlbGF0ZWQtdXJscz48
dXJsPmh0dHA6Ly93d3cubmNiaS5ubG0ubmloLmdvdi9wdWJtZWQvODg4MzU1ODwvdXJsPjwvcmVs
YXRlZC11cmxzPjwvdXJscz48bGFuZ3VhZ2U+RW5nPC9sYW5ndWFnZT48L3JlY29yZD48L0NpdGU+
PC9FbmROb3RlPgB=
</w:fldData>
              </w:fldChar>
            </w:r>
            <w:r w:rsidR="00223BD2">
              <w:rPr>
                <w:rFonts w:asciiTheme="minorHAnsi" w:hAnsiTheme="minorHAnsi" w:cstheme="minorHAnsi"/>
                <w:sz w:val="18"/>
                <w:szCs w:val="18"/>
              </w:rPr>
              <w:instrText xml:space="preserve"> ADDIN EN.CITE.DATA </w:instrText>
            </w:r>
            <w:r w:rsidR="00223BD2">
              <w:rPr>
                <w:rFonts w:asciiTheme="minorHAnsi" w:hAnsiTheme="minorHAnsi" w:cstheme="minorHAnsi"/>
                <w:sz w:val="18"/>
                <w:szCs w:val="18"/>
              </w:rPr>
            </w:r>
            <w:r w:rsidR="00223BD2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1D0F19">
              <w:rPr>
                <w:rFonts w:asciiTheme="minorHAnsi" w:hAnsiTheme="minorHAnsi" w:cstheme="minorHAnsi"/>
                <w:sz w:val="18"/>
                <w:szCs w:val="18"/>
              </w:rPr>
            </w:r>
            <w:r w:rsidR="001D0F1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223BD2" w:rsidRPr="00223BD2">
              <w:rPr>
                <w:rFonts w:asciiTheme="minorHAnsi" w:hAnsiTheme="minorHAnsi" w:cstheme="minorHAnsi"/>
                <w:noProof/>
                <w:sz w:val="18"/>
                <w:szCs w:val="18"/>
                <w:vertAlign w:val="superscript"/>
              </w:rPr>
              <w:t>1-3</w:t>
            </w:r>
            <w:r w:rsidR="001D0F1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</w:tcPr>
          <w:p w14:paraId="491B9021" w14:textId="736D9F06" w:rsidR="000C628C" w:rsidRPr="000D078F" w:rsidRDefault="005D5FD1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Age-related macular degeneration (14%), glaucoma (14%), diabetic retinopathy (11%), cataract (10%), myopic maculopathy (10%), optic atrophy (8.4%)</w:t>
            </w:r>
          </w:p>
        </w:tc>
      </w:tr>
      <w:tr w:rsidR="000C628C" w:rsidRPr="00720EC7" w14:paraId="414E5E0F" w14:textId="77777777" w:rsidTr="00144FBF">
        <w:tc>
          <w:tcPr>
            <w:tcW w:w="988" w:type="dxa"/>
          </w:tcPr>
          <w:p w14:paraId="432F9768" w14:textId="2B06CD66" w:rsidR="000C628C" w:rsidRPr="000D078F" w:rsidRDefault="000C628C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2126" w:type="dxa"/>
          </w:tcPr>
          <w:p w14:paraId="7A3B8CB0" w14:textId="5027EE98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Avisar R, Bahar I, Weinberger D. [Causes of blindness in the year 2000 in Israel].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Harefuah.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2003;142(2):94-96, 160.</w:t>
            </w:r>
          </w:p>
        </w:tc>
        <w:tc>
          <w:tcPr>
            <w:tcW w:w="990" w:type="dxa"/>
          </w:tcPr>
          <w:p w14:paraId="13D03F4F" w14:textId="0442301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2000</w:t>
            </w:r>
          </w:p>
        </w:tc>
        <w:tc>
          <w:tcPr>
            <w:tcW w:w="1275" w:type="dxa"/>
          </w:tcPr>
          <w:p w14:paraId="37197AF6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678F1139" w14:textId="06E359F8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15,937</w:t>
            </w:r>
            <w:r w:rsidR="005D5F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76949A16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visual acuity, visual field</w:t>
            </w:r>
          </w:p>
        </w:tc>
        <w:tc>
          <w:tcPr>
            <w:tcW w:w="2694" w:type="dxa"/>
          </w:tcPr>
          <w:p w14:paraId="0EBE5756" w14:textId="1434EFA1" w:rsidR="000C628C" w:rsidRPr="000D078F" w:rsidRDefault="005D5FD1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Visual acuity &lt;/= 0.05 (20/400) or a visual field of &lt;20 degrees radius in better eye</w:t>
            </w:r>
          </w:p>
        </w:tc>
        <w:tc>
          <w:tcPr>
            <w:tcW w:w="2693" w:type="dxa"/>
          </w:tcPr>
          <w:p w14:paraId="37292A73" w14:textId="119C013E" w:rsidR="000C628C" w:rsidRPr="000D078F" w:rsidRDefault="005D5FD1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Macular degeneration, glaucoma, diabetic eye disease</w:t>
            </w:r>
          </w:p>
        </w:tc>
      </w:tr>
      <w:tr w:rsidR="000C628C" w:rsidRPr="00720EC7" w14:paraId="0D00A0C6" w14:textId="77777777" w:rsidTr="00144FBF">
        <w:tc>
          <w:tcPr>
            <w:tcW w:w="988" w:type="dxa"/>
          </w:tcPr>
          <w:p w14:paraId="767B4EF2" w14:textId="3ABC99F8" w:rsidR="000C628C" w:rsidRPr="000D078F" w:rsidRDefault="000C628C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2126" w:type="dxa"/>
          </w:tcPr>
          <w:p w14:paraId="3197FB74" w14:textId="7C1DE935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Merrick J, Bergwerk K, Morad M, Carmeli E. Blindness in adolescents in Israel.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Int J Adolesc Med Health.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2004;16(1):79-81</w:t>
            </w:r>
          </w:p>
        </w:tc>
        <w:tc>
          <w:tcPr>
            <w:tcW w:w="990" w:type="dxa"/>
          </w:tcPr>
          <w:p w14:paraId="73909086" w14:textId="59912DD4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2000</w:t>
            </w:r>
          </w:p>
        </w:tc>
        <w:tc>
          <w:tcPr>
            <w:tcW w:w="1275" w:type="dxa"/>
          </w:tcPr>
          <w:p w14:paraId="0C055334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4355A25F" w14:textId="5347760B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18,509</w:t>
            </w:r>
            <w:r w:rsidR="005D5F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4742DDFE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visual acuity, visual field</w:t>
            </w:r>
          </w:p>
        </w:tc>
        <w:tc>
          <w:tcPr>
            <w:tcW w:w="2694" w:type="dxa"/>
          </w:tcPr>
          <w:p w14:paraId="40985E53" w14:textId="4DD9BDE4" w:rsidR="000C628C" w:rsidRPr="000D078F" w:rsidRDefault="005D5FD1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Visual acuity &lt;/= 0.05 (20/400) or a visual field of &lt;20 degrees radius in better eye</w:t>
            </w:r>
          </w:p>
        </w:tc>
        <w:tc>
          <w:tcPr>
            <w:tcW w:w="2693" w:type="dxa"/>
          </w:tcPr>
          <w:p w14:paraId="30677BAE" w14:textId="042C4B0D" w:rsidR="000C628C" w:rsidRPr="000D078F" w:rsidRDefault="005D5FD1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Optic atrophy</w:t>
            </w:r>
          </w:p>
        </w:tc>
      </w:tr>
      <w:tr w:rsidR="000C628C" w:rsidRPr="00720EC7" w14:paraId="5A7890F9" w14:textId="77777777" w:rsidTr="00144FBF">
        <w:tc>
          <w:tcPr>
            <w:tcW w:w="988" w:type="dxa"/>
          </w:tcPr>
          <w:p w14:paraId="6C24883F" w14:textId="0F5644D7" w:rsidR="000C628C" w:rsidRPr="000D078F" w:rsidRDefault="000C628C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2126" w:type="dxa"/>
          </w:tcPr>
          <w:p w14:paraId="58BBB193" w14:textId="621FA381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Avisar R, Friling R, Snir M, Avisar I, Weinberger D. Estimation of prevalence and incidence rates and causes of blindness in Israel, 1998-2003.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The Israel Medical Association journal : IMAJ.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2006;8(12):880-881.</w:t>
            </w:r>
          </w:p>
        </w:tc>
        <w:tc>
          <w:tcPr>
            <w:tcW w:w="990" w:type="dxa"/>
          </w:tcPr>
          <w:p w14:paraId="690680D2" w14:textId="63AE6D68" w:rsidR="005D5FD1" w:rsidRDefault="005D5FD1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1998 and </w:t>
            </w:r>
          </w:p>
          <w:p w14:paraId="508BBB31" w14:textId="04B32E5E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2003</w:t>
            </w:r>
          </w:p>
        </w:tc>
        <w:tc>
          <w:tcPr>
            <w:tcW w:w="1275" w:type="dxa"/>
          </w:tcPr>
          <w:p w14:paraId="1B992CA2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Not stated</w:t>
            </w:r>
          </w:p>
        </w:tc>
        <w:tc>
          <w:tcPr>
            <w:tcW w:w="993" w:type="dxa"/>
          </w:tcPr>
          <w:p w14:paraId="5E51F08E" w14:textId="6277C5AE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21,585</w:t>
            </w:r>
            <w:r w:rsidR="005D5F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(all ages)</w:t>
            </w:r>
          </w:p>
        </w:tc>
        <w:tc>
          <w:tcPr>
            <w:tcW w:w="2128" w:type="dxa"/>
          </w:tcPr>
          <w:p w14:paraId="08867026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visual acuity, visual field</w:t>
            </w:r>
          </w:p>
        </w:tc>
        <w:tc>
          <w:tcPr>
            <w:tcW w:w="2694" w:type="dxa"/>
          </w:tcPr>
          <w:p w14:paraId="2F808BA1" w14:textId="3556BBD4" w:rsidR="000C628C" w:rsidRPr="000D078F" w:rsidRDefault="005D5FD1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Visual acuity &lt;/= 0.05 (20/400) or a visual field of &lt;20 degrees radius in better eye</w:t>
            </w:r>
          </w:p>
        </w:tc>
        <w:tc>
          <w:tcPr>
            <w:tcW w:w="2693" w:type="dxa"/>
          </w:tcPr>
          <w:p w14:paraId="673126C1" w14:textId="50053995" w:rsidR="005D5FD1" w:rsidRDefault="005D5FD1" w:rsidP="005D5FD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 1998: Age-related macular degeneration (20.1%), glaucoma (13.8%), myopic maculopathy (10.1%), cataract (10.4%), diabetic retinopathy/ maculopathy (10.1%), optic atrophy (7.9%).</w:t>
            </w:r>
          </w:p>
          <w:p w14:paraId="71796DDC" w14:textId="63A8BA3D" w:rsidR="000C628C" w:rsidRPr="000D078F" w:rsidRDefault="005D5FD1" w:rsidP="005D5FD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 2003: Age-related macular degeneration (28%), diabetic retinopathy/maculopathy (14.4%),  glaucoma (11.8%), myopic maculopathy (7.4%), cataract (6.5%), optic atrophy (6.5%)</w:t>
            </w:r>
          </w:p>
        </w:tc>
      </w:tr>
      <w:tr w:rsidR="000C628C" w:rsidRPr="00720EC7" w14:paraId="3E93C10E" w14:textId="77777777" w:rsidTr="00144FBF">
        <w:tc>
          <w:tcPr>
            <w:tcW w:w="988" w:type="dxa"/>
          </w:tcPr>
          <w:p w14:paraId="5E5E8AA1" w14:textId="254CA71A" w:rsidR="000C628C" w:rsidRPr="000D078F" w:rsidRDefault="000C628C" w:rsidP="000C628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2126" w:type="dxa"/>
          </w:tcPr>
          <w:p w14:paraId="71272733" w14:textId="1824E4EC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Skaat A, Chetrit A, Belkin M, Kinori M, Kalter-Leibovici O. Time trends in the incidence and causes of blindness in Israel.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American journal of ophthalmology.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2012;153(2):214-221 e211.</w:t>
            </w:r>
          </w:p>
        </w:tc>
        <w:tc>
          <w:tcPr>
            <w:tcW w:w="990" w:type="dxa"/>
          </w:tcPr>
          <w:p w14:paraId="4C5EB2C1" w14:textId="4FB32106" w:rsidR="005D5FD1" w:rsidRDefault="005D5FD1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1999 and </w:t>
            </w:r>
          </w:p>
          <w:p w14:paraId="6BF92B16" w14:textId="177A5D6C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2008</w:t>
            </w:r>
          </w:p>
        </w:tc>
        <w:tc>
          <w:tcPr>
            <w:tcW w:w="1275" w:type="dxa"/>
          </w:tcPr>
          <w:p w14:paraId="50F6DAB6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Incidence 16.6 per 100,000</w:t>
            </w:r>
          </w:p>
        </w:tc>
        <w:tc>
          <w:tcPr>
            <w:tcW w:w="993" w:type="dxa"/>
          </w:tcPr>
          <w:p w14:paraId="29314B5D" w14:textId="36F321EF" w:rsidR="000C628C" w:rsidRPr="000D078F" w:rsidRDefault="005D5FD1" w:rsidP="000C628C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19,862 new registrations between 1999-2008 (all ages)</w:t>
            </w:r>
          </w:p>
        </w:tc>
        <w:tc>
          <w:tcPr>
            <w:tcW w:w="2128" w:type="dxa"/>
          </w:tcPr>
          <w:p w14:paraId="6325010E" w14:textId="77777777" w:rsidR="000C628C" w:rsidRPr="000D078F" w:rsidRDefault="000C628C" w:rsidP="000C628C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cause of blindness, visual acuity, visual field, year of registration</w:t>
            </w:r>
          </w:p>
        </w:tc>
        <w:tc>
          <w:tcPr>
            <w:tcW w:w="2694" w:type="dxa"/>
          </w:tcPr>
          <w:p w14:paraId="4EDDB5A1" w14:textId="77777777" w:rsidR="005D5FD1" w:rsidRDefault="005D5FD1" w:rsidP="005D5F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Blindness: best corrected visual acuity less than 1/60 or central visual field not more than 10 degrees in better eye</w:t>
            </w:r>
          </w:p>
          <w:p w14:paraId="12DEAB8C" w14:textId="2A8DCB24" w:rsidR="000C628C" w:rsidRPr="000D078F" w:rsidRDefault="005D5FD1" w:rsidP="005D5F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Severe visual impairment: visual acuity less than 3/60 but 1/60 or better, or visual field of less than 20 degrees in better eye</w:t>
            </w:r>
          </w:p>
        </w:tc>
        <w:tc>
          <w:tcPr>
            <w:tcW w:w="2693" w:type="dxa"/>
          </w:tcPr>
          <w:p w14:paraId="451B30DF" w14:textId="6318AB51" w:rsidR="005D5FD1" w:rsidRDefault="005D5FD1" w:rsidP="005D5F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 1999: age-related macular degeneration (20.9%), diabetic retinopathy (12.5%), glaucoma 13.9%),</w:t>
            </w:r>
            <w:r w:rsidR="00706E6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cataract (9.8%).</w:t>
            </w:r>
          </w:p>
          <w:p w14:paraId="3F2EC03D" w14:textId="77777777" w:rsidR="005D5FD1" w:rsidRDefault="005D5FD1" w:rsidP="005D5F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 2008: age-related macular degeneration (28.7%), diabetic retinopathy (13.2%), glaucoma (12.1%), cataract (5.1%)</w:t>
            </w:r>
          </w:p>
          <w:p w14:paraId="0367C240" w14:textId="77777777" w:rsidR="000C628C" w:rsidRPr="000D078F" w:rsidRDefault="000C628C" w:rsidP="000C628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D5FD1" w:rsidRPr="00720EC7" w14:paraId="057FB034" w14:textId="77777777" w:rsidTr="00144FBF">
        <w:tc>
          <w:tcPr>
            <w:tcW w:w="988" w:type="dxa"/>
          </w:tcPr>
          <w:p w14:paraId="45620B94" w14:textId="643CB14C" w:rsidR="005D5FD1" w:rsidRPr="000D078F" w:rsidRDefault="005D5FD1" w:rsidP="005D5FD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Israel</w:t>
            </w:r>
          </w:p>
        </w:tc>
        <w:tc>
          <w:tcPr>
            <w:tcW w:w="2126" w:type="dxa"/>
          </w:tcPr>
          <w:p w14:paraId="59B73432" w14:textId="314B0C73" w:rsidR="005D5FD1" w:rsidRPr="000D078F" w:rsidRDefault="005D5FD1" w:rsidP="005D5FD1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Mezer E, Chetrit A, Kalter-Leibovici O, Kinori M, Ben-Zion I, Wygnanski-Jaffe T. Trends in the incidence and causes of severe visual impairment and blindness in children from Israel. </w:t>
            </w:r>
            <w:r w:rsidRPr="000D078F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>Journal of AAPOS : the official publication of the American Association for Pediatric Ophthalmology and Strabismus</w:t>
            </w:r>
            <w:r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 xml:space="preserve">. </w:t>
            </w:r>
            <w:r w:rsidRPr="000D078F">
              <w:rPr>
                <w:rFonts w:asciiTheme="minorHAnsi" w:hAnsiTheme="minorHAnsi" w:cstheme="minorHAnsi"/>
                <w:noProof/>
                <w:sz w:val="18"/>
                <w:szCs w:val="18"/>
              </w:rPr>
              <w:t>2015;19(3):260-265 e261.</w:t>
            </w: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</w:tcPr>
          <w:p w14:paraId="5D631045" w14:textId="0617CA44" w:rsidR="005D5FD1" w:rsidRPr="000D078F" w:rsidRDefault="005D5FD1" w:rsidP="005D5FD1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sz w:val="18"/>
                <w:szCs w:val="18"/>
              </w:rPr>
              <w:t>2013</w:t>
            </w:r>
          </w:p>
        </w:tc>
        <w:tc>
          <w:tcPr>
            <w:tcW w:w="1275" w:type="dxa"/>
          </w:tcPr>
          <w:p w14:paraId="3C74094C" w14:textId="77777777" w:rsidR="005D5FD1" w:rsidRPr="000D078F" w:rsidRDefault="005D5FD1" w:rsidP="005D5FD1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Incidence 3.05 per 100,000 children</w:t>
            </w:r>
          </w:p>
        </w:tc>
        <w:tc>
          <w:tcPr>
            <w:tcW w:w="993" w:type="dxa"/>
          </w:tcPr>
          <w:p w14:paraId="4A958778" w14:textId="027E0934" w:rsidR="005D5FD1" w:rsidRPr="000D078F" w:rsidRDefault="005D5FD1" w:rsidP="005D5FD1">
            <w:pPr>
              <w:spacing w:line="0" w:lineRule="atLeas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 new registrations in 2013 (</w:t>
            </w:r>
            <w:r w:rsidRPr="005D5FD1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&lt;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 years)</w:t>
            </w:r>
          </w:p>
        </w:tc>
        <w:tc>
          <w:tcPr>
            <w:tcW w:w="2128" w:type="dxa"/>
          </w:tcPr>
          <w:p w14:paraId="657ADEC8" w14:textId="77777777" w:rsidR="005D5FD1" w:rsidRPr="000D078F" w:rsidRDefault="005D5FD1" w:rsidP="005D5FD1">
            <w:pPr>
              <w:spacing w:line="0" w:lineRule="atLeas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D078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Demographics, age at registration, cause of blindness, visual acuity, visual field</w:t>
            </w:r>
          </w:p>
        </w:tc>
        <w:tc>
          <w:tcPr>
            <w:tcW w:w="2694" w:type="dxa"/>
          </w:tcPr>
          <w:p w14:paraId="5EC49D6E" w14:textId="5B709259" w:rsidR="005D5FD1" w:rsidRPr="000D078F" w:rsidRDefault="005D5FD1" w:rsidP="005D5FD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Visual acuity &lt;/= 0.05 (20/400) or a visual field of &lt;20 degrees radius in better eye</w:t>
            </w:r>
          </w:p>
        </w:tc>
        <w:tc>
          <w:tcPr>
            <w:tcW w:w="2693" w:type="dxa"/>
          </w:tcPr>
          <w:p w14:paraId="37D8714F" w14:textId="4CCA5516" w:rsidR="005D5FD1" w:rsidRPr="000D078F" w:rsidRDefault="005D5FD1" w:rsidP="005D5FD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860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Optic atrophy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(13%)</w:t>
            </w:r>
            <w:r w:rsidRPr="00D860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retinitis pigmentosa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(13%)</w:t>
            </w:r>
            <w:r w:rsidRPr="00D860F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retinopathy o</w:t>
            </w:r>
            <w:r w:rsidRPr="00743BE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 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rematurity (4%), albinism (4%)</w:t>
            </w:r>
          </w:p>
        </w:tc>
      </w:tr>
    </w:tbl>
    <w:p w14:paraId="0CE79C38" w14:textId="77777777" w:rsidR="00A46FD1" w:rsidRDefault="00A46FD1" w:rsidP="00F46FB5">
      <w:pPr>
        <w:rPr>
          <w:rFonts w:ascii="Arial" w:eastAsia="Arial" w:hAnsi="Arial" w:cs="Arial"/>
        </w:rPr>
      </w:pPr>
    </w:p>
    <w:p w14:paraId="3BA32314" w14:textId="74E364CA" w:rsidR="0097111B" w:rsidRDefault="00F46FB5" w:rsidP="0097111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Note</w:t>
      </w:r>
      <w:r w:rsidR="0097111B">
        <w:rPr>
          <w:rFonts w:ascii="Arial" w:eastAsia="Arial" w:hAnsi="Arial" w:cs="Arial"/>
        </w:rPr>
        <w:t xml:space="preserve"> on literature search methods</w:t>
      </w:r>
      <w:r>
        <w:rPr>
          <w:rFonts w:ascii="Arial" w:eastAsia="Arial" w:hAnsi="Arial" w:cs="Arial"/>
        </w:rPr>
        <w:t xml:space="preserve">: </w:t>
      </w:r>
      <w:r w:rsidR="0097111B">
        <w:rPr>
          <w:rFonts w:ascii="Arial" w:eastAsia="Arial" w:hAnsi="Arial" w:cs="Arial"/>
        </w:rPr>
        <w:t xml:space="preserve">Studies were identified from </w:t>
      </w:r>
      <w:proofErr w:type="spellStart"/>
      <w:r w:rsidR="0097111B">
        <w:rPr>
          <w:rFonts w:ascii="Arial" w:eastAsia="Arial" w:hAnsi="Arial" w:cs="Arial"/>
        </w:rPr>
        <w:t>Pubmed</w:t>
      </w:r>
      <w:proofErr w:type="spellEnd"/>
      <w:r w:rsidR="0097111B">
        <w:rPr>
          <w:rFonts w:ascii="Arial" w:eastAsia="Arial" w:hAnsi="Arial" w:cs="Arial"/>
        </w:rPr>
        <w:t xml:space="preserve"> search initially run in 2016 and updated to 5/7/23. We screened the titles and abstracts of 310 studies </w:t>
      </w:r>
      <w:proofErr w:type="spellStart"/>
      <w:r w:rsidR="0097111B">
        <w:rPr>
          <w:rFonts w:ascii="Arial" w:eastAsia="Arial" w:hAnsi="Arial" w:cs="Arial"/>
        </w:rPr>
        <w:t>identifed</w:t>
      </w:r>
      <w:proofErr w:type="spellEnd"/>
      <w:r w:rsidR="0097111B">
        <w:rPr>
          <w:rFonts w:ascii="Arial" w:eastAsia="Arial" w:hAnsi="Arial" w:cs="Arial"/>
        </w:rPr>
        <w:t xml:space="preserve"> using the following search strategy, and obtained full text for the 35 studies included in the above table: </w:t>
      </w:r>
    </w:p>
    <w:p w14:paraId="2C8E5B1E" w14:textId="77777777" w:rsidR="0097111B" w:rsidRDefault="0097111B" w:rsidP="0097111B">
      <w:pPr>
        <w:rPr>
          <w:rFonts w:ascii="Arial" w:eastAsia="Arial" w:hAnsi="Arial" w:cs="Arial"/>
        </w:rPr>
      </w:pPr>
    </w:p>
    <w:p w14:paraId="07C71BDA" w14:textId="7C859ABE" w:rsidR="0097111B" w:rsidRPr="0097111B" w:rsidRDefault="0097111B" w:rsidP="0097111B">
      <w:pPr>
        <w:ind w:left="720"/>
      </w:pPr>
      <w:r w:rsidRPr="0097111B">
        <w:rPr>
          <w:rFonts w:ascii="Segoe UI" w:hAnsi="Segoe UI" w:cs="Segoe UI"/>
          <w:color w:val="212121"/>
          <w:shd w:val="clear" w:color="auto" w:fill="F6F6F6"/>
        </w:rPr>
        <w:t>((((("blind register"[All Fields] OR "blind registration"[All Fields] OR "blind registrations"[All Fields] OR "blind registry"[All Fields]) OR ("certification of blindness"[All Fields])) OR ("sight impairment certification"[All Fields] OR "sight impairment registration"[All Fields])) OR ("partial sight registers"[All Fields] OR "partial sight registration"[All Fields])) OR ("certifiable visual impairment"[All Fields] OR "certifiable visual loss"[All Fields])) OR (certifiable sight) </w:t>
      </w:r>
    </w:p>
    <w:p w14:paraId="22D7A5EB" w14:textId="7C8422A7" w:rsidR="0097111B" w:rsidRDefault="0097111B" w:rsidP="00F46FB5">
      <w:pPr>
        <w:rPr>
          <w:rFonts w:ascii="Arial" w:eastAsia="Arial" w:hAnsi="Arial" w:cs="Arial"/>
        </w:rPr>
      </w:pPr>
    </w:p>
    <w:p w14:paraId="480BC60A" w14:textId="73ED0308" w:rsidR="0097111B" w:rsidRDefault="00F46FB5" w:rsidP="00F46FB5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Our </w:t>
      </w:r>
      <w:proofErr w:type="spellStart"/>
      <w:r>
        <w:rPr>
          <w:rFonts w:ascii="Arial" w:eastAsia="Arial" w:hAnsi="Arial" w:cs="Arial"/>
        </w:rPr>
        <w:t>Pubmed</w:t>
      </w:r>
      <w:proofErr w:type="spellEnd"/>
      <w:r>
        <w:rPr>
          <w:rFonts w:ascii="Arial" w:eastAsia="Arial" w:hAnsi="Arial" w:cs="Arial"/>
        </w:rPr>
        <w:t xml:space="preserve"> literature search to June 2023 identified no studies from </w:t>
      </w:r>
      <w:proofErr w:type="spellStart"/>
      <w:r>
        <w:rPr>
          <w:rFonts w:ascii="Arial" w:eastAsia="Arial" w:hAnsi="Arial" w:cs="Arial"/>
        </w:rPr>
        <w:t>Sub-saharan</w:t>
      </w:r>
      <w:proofErr w:type="spellEnd"/>
      <w:r>
        <w:rPr>
          <w:rFonts w:ascii="Arial" w:eastAsia="Arial" w:hAnsi="Arial" w:cs="Arial"/>
        </w:rPr>
        <w:t xml:space="preserve"> Africa, South Asia</w:t>
      </w:r>
      <w:r w:rsidR="003B1B4C">
        <w:rPr>
          <w:rFonts w:ascii="Arial" w:eastAsia="Arial" w:hAnsi="Arial" w:cs="Arial"/>
        </w:rPr>
        <w:t>, Central Europe, Eastern Europe and Central Asia, or Southeast Asia, East Asia and Oceania</w:t>
      </w:r>
      <w:r w:rsidR="0097111B">
        <w:rPr>
          <w:rFonts w:ascii="Arial" w:eastAsia="Arial" w:hAnsi="Arial" w:cs="Arial"/>
        </w:rPr>
        <w:t>.</w:t>
      </w:r>
    </w:p>
    <w:p w14:paraId="0BB2ED3F" w14:textId="77777777" w:rsidR="0097111B" w:rsidRDefault="0097111B" w:rsidP="00F46FB5">
      <w:pPr>
        <w:rPr>
          <w:rFonts w:ascii="Arial" w:eastAsia="Arial" w:hAnsi="Arial" w:cs="Arial"/>
        </w:rPr>
      </w:pPr>
    </w:p>
    <w:p w14:paraId="1ECEE94C" w14:textId="32F88520" w:rsidR="005127A0" w:rsidRPr="00F46FB5" w:rsidRDefault="00000000" w:rsidP="00F46FB5"/>
    <w:sectPr w:rsidR="005127A0" w:rsidRPr="00F46FB5" w:rsidSect="00F46FB5">
      <w:footerReference w:type="even" r:id="rId6"/>
      <w:foot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9574" w14:textId="77777777" w:rsidR="000D2923" w:rsidRDefault="000D2923" w:rsidP="00467AD3">
      <w:r>
        <w:separator/>
      </w:r>
    </w:p>
  </w:endnote>
  <w:endnote w:type="continuationSeparator" w:id="0">
    <w:p w14:paraId="73F1B8A7" w14:textId="77777777" w:rsidR="000D2923" w:rsidRDefault="000D2923" w:rsidP="0046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09847862"/>
      <w:docPartObj>
        <w:docPartGallery w:val="Page Numbers (Bottom of Page)"/>
        <w:docPartUnique/>
      </w:docPartObj>
    </w:sdtPr>
    <w:sdtContent>
      <w:p w14:paraId="0FDA2168" w14:textId="427B07A8" w:rsidR="00467AD3" w:rsidRDefault="00467AD3" w:rsidP="0040566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9435A0" w14:textId="77777777" w:rsidR="00467AD3" w:rsidRDefault="00467AD3" w:rsidP="00467A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44829618"/>
      <w:docPartObj>
        <w:docPartGallery w:val="Page Numbers (Bottom of Page)"/>
        <w:docPartUnique/>
      </w:docPartObj>
    </w:sdtPr>
    <w:sdtContent>
      <w:p w14:paraId="65A720D5" w14:textId="37CF05E5" w:rsidR="00467AD3" w:rsidRDefault="00467AD3" w:rsidP="0040566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BF8D94" w14:textId="77777777" w:rsidR="00467AD3" w:rsidRDefault="00467AD3" w:rsidP="00467A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73CA0" w14:textId="77777777" w:rsidR="000D2923" w:rsidRDefault="000D2923" w:rsidP="00467AD3">
      <w:r>
        <w:separator/>
      </w:r>
    </w:p>
  </w:footnote>
  <w:footnote w:type="continuationSeparator" w:id="0">
    <w:p w14:paraId="75E49875" w14:textId="77777777" w:rsidR="000D2923" w:rsidRDefault="000D2923" w:rsidP="00467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9px0ptn2dwsaepssyxwadaaa9s2easvz9t&quot;&gt;My EndNote Library-Saved Copy 8 June22&lt;record-ids&gt;&lt;item&gt;5566&lt;/item&gt;&lt;item&gt;5647&lt;/item&gt;&lt;item&gt;11806&lt;/item&gt;&lt;/record-ids&gt;&lt;/item&gt;&lt;/Libraries&gt;"/>
  </w:docVars>
  <w:rsids>
    <w:rsidRoot w:val="00565AAE"/>
    <w:rsid w:val="000053E3"/>
    <w:rsid w:val="00013B08"/>
    <w:rsid w:val="00031F94"/>
    <w:rsid w:val="00034B6E"/>
    <w:rsid w:val="000452FD"/>
    <w:rsid w:val="0005045D"/>
    <w:rsid w:val="000C628C"/>
    <w:rsid w:val="000D078F"/>
    <w:rsid w:val="000D2923"/>
    <w:rsid w:val="000E5E7F"/>
    <w:rsid w:val="00102201"/>
    <w:rsid w:val="00130FDE"/>
    <w:rsid w:val="00144FBF"/>
    <w:rsid w:val="0015784B"/>
    <w:rsid w:val="00160C26"/>
    <w:rsid w:val="001B0214"/>
    <w:rsid w:val="001D0F19"/>
    <w:rsid w:val="001F5BA2"/>
    <w:rsid w:val="0021500F"/>
    <w:rsid w:val="00223BD2"/>
    <w:rsid w:val="00240306"/>
    <w:rsid w:val="002563A5"/>
    <w:rsid w:val="002E59EE"/>
    <w:rsid w:val="00334F7F"/>
    <w:rsid w:val="003446C7"/>
    <w:rsid w:val="00350BF4"/>
    <w:rsid w:val="00360F1A"/>
    <w:rsid w:val="00367D97"/>
    <w:rsid w:val="0037605C"/>
    <w:rsid w:val="003B1B4C"/>
    <w:rsid w:val="00401C0C"/>
    <w:rsid w:val="004025F9"/>
    <w:rsid w:val="00412E18"/>
    <w:rsid w:val="00434A1E"/>
    <w:rsid w:val="00437A1D"/>
    <w:rsid w:val="0044329F"/>
    <w:rsid w:val="00443C48"/>
    <w:rsid w:val="00466D24"/>
    <w:rsid w:val="00467AD3"/>
    <w:rsid w:val="004C796A"/>
    <w:rsid w:val="004D1C36"/>
    <w:rsid w:val="00565AAE"/>
    <w:rsid w:val="00581438"/>
    <w:rsid w:val="005907AF"/>
    <w:rsid w:val="005D5FD1"/>
    <w:rsid w:val="00603A3F"/>
    <w:rsid w:val="00624682"/>
    <w:rsid w:val="00641DE8"/>
    <w:rsid w:val="006B44E8"/>
    <w:rsid w:val="00702799"/>
    <w:rsid w:val="00706E6E"/>
    <w:rsid w:val="007105AA"/>
    <w:rsid w:val="007143F8"/>
    <w:rsid w:val="00765D0E"/>
    <w:rsid w:val="00774126"/>
    <w:rsid w:val="007848B1"/>
    <w:rsid w:val="007A64B2"/>
    <w:rsid w:val="00824171"/>
    <w:rsid w:val="008670E3"/>
    <w:rsid w:val="008D0647"/>
    <w:rsid w:val="008E3D02"/>
    <w:rsid w:val="00901962"/>
    <w:rsid w:val="00912B89"/>
    <w:rsid w:val="009161FB"/>
    <w:rsid w:val="00916AE3"/>
    <w:rsid w:val="009253C2"/>
    <w:rsid w:val="00961ED7"/>
    <w:rsid w:val="0097111B"/>
    <w:rsid w:val="0097569B"/>
    <w:rsid w:val="009A2153"/>
    <w:rsid w:val="009B75A7"/>
    <w:rsid w:val="00A435D2"/>
    <w:rsid w:val="00A46FD1"/>
    <w:rsid w:val="00A47E06"/>
    <w:rsid w:val="00A56085"/>
    <w:rsid w:val="00A86529"/>
    <w:rsid w:val="00A8778C"/>
    <w:rsid w:val="00A93019"/>
    <w:rsid w:val="00B3763A"/>
    <w:rsid w:val="00BB6729"/>
    <w:rsid w:val="00C16BE0"/>
    <w:rsid w:val="00C21E0D"/>
    <w:rsid w:val="00C82666"/>
    <w:rsid w:val="00D22CD0"/>
    <w:rsid w:val="00D872C0"/>
    <w:rsid w:val="00D97090"/>
    <w:rsid w:val="00DA26B7"/>
    <w:rsid w:val="00DC518B"/>
    <w:rsid w:val="00DC53D0"/>
    <w:rsid w:val="00DE22E5"/>
    <w:rsid w:val="00DF48B5"/>
    <w:rsid w:val="00E20791"/>
    <w:rsid w:val="00E33868"/>
    <w:rsid w:val="00E37D3B"/>
    <w:rsid w:val="00E41335"/>
    <w:rsid w:val="00E76381"/>
    <w:rsid w:val="00EB4A90"/>
    <w:rsid w:val="00ED420E"/>
    <w:rsid w:val="00F003C5"/>
    <w:rsid w:val="00F35D1F"/>
    <w:rsid w:val="00F401BD"/>
    <w:rsid w:val="00F401F5"/>
    <w:rsid w:val="00F46FB5"/>
    <w:rsid w:val="00F50EBB"/>
    <w:rsid w:val="00F648A1"/>
    <w:rsid w:val="00F768CE"/>
    <w:rsid w:val="00FB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22121"/>
  <w15:chartTrackingRefBased/>
  <w15:docId w15:val="{F57611A4-CCFB-1D45-878B-AD96FDBC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AA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3">
    <w:name w:val="List Table 3 Accent 3"/>
    <w:basedOn w:val="TableNormal"/>
    <w:uiPriority w:val="48"/>
    <w:rsid w:val="00F46FB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F46FB5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F46FB5"/>
    <w:rPr>
      <w:rFonts w:ascii="Times New Roman" w:eastAsia="Times New Roman" w:hAnsi="Times New Roman" w:cs="Times New Roman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F46FB5"/>
  </w:style>
  <w:style w:type="character" w:customStyle="1" w:styleId="EndNoteBibliographyChar">
    <w:name w:val="EndNote Bibliography Char"/>
    <w:basedOn w:val="DefaultParagraphFont"/>
    <w:link w:val="EndNoteBibliography"/>
    <w:rsid w:val="00F46FB5"/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F46FB5"/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text">
    <w:name w:val="referencetext"/>
    <w:basedOn w:val="Normal"/>
    <w:rsid w:val="00F46FB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7111B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67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AD3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467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4114</Words>
  <Characters>23454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Jay Allan</cp:lastModifiedBy>
  <cp:revision>2</cp:revision>
  <dcterms:created xsi:type="dcterms:W3CDTF">2023-07-23T20:05:00Z</dcterms:created>
  <dcterms:modified xsi:type="dcterms:W3CDTF">2023-07-23T20:05:00Z</dcterms:modified>
</cp:coreProperties>
</file>