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504C" w14:textId="77777777" w:rsidR="00747D0A" w:rsidRPr="002D5B3B" w:rsidRDefault="00747D0A" w:rsidP="00747D0A">
      <w:pPr>
        <w:spacing w:line="480" w:lineRule="auto"/>
        <w:jc w:val="center"/>
        <w:rPr>
          <w:rFonts w:ascii="Times New Roman" w:eastAsia="DengXian" w:hAnsi="Times New Roman" w:cs="Times New Roman"/>
          <w:b/>
          <w:bCs/>
        </w:rPr>
      </w:pPr>
      <w:r w:rsidRPr="002D5B3B">
        <w:rPr>
          <w:rFonts w:ascii="Times New Roman" w:eastAsia="DengXian" w:hAnsi="Times New Roman" w:cs="Times New Roman"/>
          <w:b/>
          <w:bCs/>
        </w:rPr>
        <w:t>Supplementary Materials</w:t>
      </w:r>
    </w:p>
    <w:p w14:paraId="755D1CF8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</w:p>
    <w:p w14:paraId="102D3A20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  <w:r w:rsidRPr="002D5B3B">
        <w:rPr>
          <w:rFonts w:ascii="Times New Roman" w:eastAsia="DengXian" w:hAnsi="Times New Roman" w:cs="Times New Roman"/>
        </w:rPr>
        <w:t>Figure S1. Parallel analysis scree plot for women</w:t>
      </w:r>
    </w:p>
    <w:p w14:paraId="321BA3FC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  <w:r w:rsidRPr="002D5B3B">
        <w:rPr>
          <w:rFonts w:ascii="Times New Roman" w:eastAsia="DengXian" w:hAnsi="Times New Roman" w:cs="Times New Roman"/>
          <w:noProof/>
        </w:rPr>
        <w:drawing>
          <wp:inline distT="0" distB="0" distL="0" distR="0" wp14:anchorId="14881BCA" wp14:editId="449EDC2A">
            <wp:extent cx="5731510" cy="3547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C386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</w:p>
    <w:p w14:paraId="594FE8BC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  <w:sectPr w:rsidR="00747D0A" w:rsidRPr="002D5B3B" w:rsidSect="006B6B95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69A05434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  <w:r w:rsidRPr="002D5B3B">
        <w:rPr>
          <w:rFonts w:ascii="Times New Roman" w:eastAsia="DengXian" w:hAnsi="Times New Roman" w:cs="Times New Roman"/>
        </w:rPr>
        <w:lastRenderedPageBreak/>
        <w:t>Figure S2. Parallel analysis scree plot for men</w:t>
      </w:r>
    </w:p>
    <w:p w14:paraId="46CB3BE9" w14:textId="77777777" w:rsidR="00747D0A" w:rsidRPr="002D5B3B" w:rsidRDefault="00747D0A" w:rsidP="00747D0A">
      <w:pPr>
        <w:spacing w:line="480" w:lineRule="auto"/>
        <w:rPr>
          <w:rFonts w:ascii="Times New Roman" w:eastAsia="DengXian" w:hAnsi="Times New Roman" w:cs="Times New Roman"/>
        </w:rPr>
      </w:pPr>
      <w:r w:rsidRPr="002D5B3B">
        <w:rPr>
          <w:rFonts w:ascii="Times New Roman" w:eastAsia="DengXian" w:hAnsi="Times New Roman" w:cs="Times New Roman"/>
          <w:noProof/>
        </w:rPr>
        <w:drawing>
          <wp:inline distT="0" distB="0" distL="0" distR="0" wp14:anchorId="1D71118D" wp14:editId="15BAFCFB">
            <wp:extent cx="5731510" cy="3596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3E7F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39587AB5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1268533D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474E0AB3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17FD5011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6BF56A40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40F9FD6E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517C3941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25AD59B7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065798ED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69926E99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31A9CDC2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5A474DB6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7C7D2ED5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697A9AE9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1F95CE77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511E5B55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14A2BD40" w14:textId="77777777" w:rsidR="00747D0A" w:rsidRPr="002D5B3B" w:rsidRDefault="00747D0A" w:rsidP="00747D0A">
      <w:pPr>
        <w:ind w:firstLine="420"/>
        <w:rPr>
          <w:rFonts w:ascii="Times New Roman" w:eastAsia="DengXian" w:hAnsi="Times New Roman" w:cs="Times New Roman"/>
        </w:rPr>
        <w:sectPr w:rsidR="00747D0A" w:rsidRPr="002D5B3B" w:rsidSect="006B6B95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4242ECE8" w14:textId="77777777" w:rsidR="00747D0A" w:rsidRPr="002D5B3B" w:rsidRDefault="00747D0A" w:rsidP="00747D0A">
      <w:pPr>
        <w:rPr>
          <w:rFonts w:ascii="Times New Roman" w:eastAsia="Times New Roman" w:hAnsi="Times New Roman" w:cs="Times New Roman"/>
          <w:b/>
          <w:bCs/>
        </w:rPr>
      </w:pPr>
      <w:r w:rsidRPr="002D5B3B">
        <w:rPr>
          <w:rFonts w:ascii="Times New Roman" w:eastAsia="DengXian" w:hAnsi="Times New Roman" w:cs="Times New Roman"/>
        </w:rPr>
        <w:lastRenderedPageBreak/>
        <w:t xml:space="preserve">Table S1. </w:t>
      </w:r>
      <w:r w:rsidRPr="002D5B3B">
        <w:rPr>
          <w:rFonts w:ascii="Times New Roman" w:eastAsia="Times New Roman" w:hAnsi="Times New Roman" w:cs="Times New Roman"/>
        </w:rPr>
        <w:t>Hierarchical linear regressions using the Body Talk Scale to</w:t>
      </w:r>
      <w:r>
        <w:rPr>
          <w:rFonts w:ascii="Times New Roman" w:eastAsia="Times New Roman" w:hAnsi="Times New Roman" w:cs="Times New Roman"/>
        </w:rPr>
        <w:t xml:space="preserve"> describe unique variance in </w:t>
      </w:r>
      <w:r w:rsidRPr="002D5B3B">
        <w:rPr>
          <w:rFonts w:ascii="Times New Roman" w:eastAsia="Times New Roman" w:hAnsi="Times New Roman" w:cs="Times New Roman"/>
        </w:rPr>
        <w:t xml:space="preserve">body dissatisfaction and disordered eating </w:t>
      </w:r>
      <w:r>
        <w:rPr>
          <w:rFonts w:ascii="Times New Roman" w:eastAsia="Times New Roman" w:hAnsi="Times New Roman" w:cs="Times New Roman"/>
        </w:rPr>
        <w:t>in</w:t>
      </w:r>
      <w:r w:rsidRPr="002D5B3B">
        <w:rPr>
          <w:rFonts w:ascii="Times New Roman" w:eastAsia="Times New Roman" w:hAnsi="Times New Roman" w:cs="Times New Roman"/>
        </w:rPr>
        <w:t xml:space="preserve"> women </w:t>
      </w:r>
      <w:r w:rsidRPr="002D5B3B">
        <w:rPr>
          <w:rFonts w:ascii="Times New Roman" w:eastAsia="DengXian" w:hAnsi="Times New Roman" w:cs="Times New Roman"/>
        </w:rPr>
        <w:t>(</w:t>
      </w:r>
      <w:r w:rsidRPr="002D5B3B">
        <w:rPr>
          <w:rFonts w:ascii="Times New Roman" w:eastAsia="DengXian" w:hAnsi="Times New Roman" w:cs="Times New Roman"/>
          <w:i/>
          <w:iCs/>
        </w:rPr>
        <w:t xml:space="preserve">N </w:t>
      </w:r>
      <w:r w:rsidRPr="002D5B3B">
        <w:rPr>
          <w:rFonts w:ascii="Times New Roman" w:eastAsia="DengXian" w:hAnsi="Times New Roman" w:cs="Times New Roman"/>
        </w:rPr>
        <w:t>= 300)</w:t>
      </w:r>
    </w:p>
    <w:p w14:paraId="1C876403" w14:textId="77777777" w:rsidR="00747D0A" w:rsidRPr="002D5B3B" w:rsidRDefault="00747D0A" w:rsidP="00747D0A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5637"/>
        <w:gridCol w:w="1031"/>
        <w:gridCol w:w="990"/>
        <w:gridCol w:w="849"/>
        <w:gridCol w:w="991"/>
      </w:tblGrid>
      <w:tr w:rsidR="00747D0A" w:rsidRPr="002D5B3B" w14:paraId="6B1219A9" w14:textId="77777777" w:rsidTr="00505427"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497D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2CBC8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090F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Total </w:t>
            </w: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R</w:t>
            </w:r>
            <w:r w:rsidRPr="002D5B3B">
              <w:rPr>
                <w:rFonts w:eastAsia="Times New Roman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667B8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2"/>
                  <w:szCs w:val="22"/>
                </w:rPr>
                <m:t>Δ</m:t>
              </m:r>
            </m:oMath>
            <w:r w:rsidRPr="002D5B3B">
              <w:rPr>
                <w:rFonts w:eastAsia="Times New Roman"/>
                <w:sz w:val="22"/>
                <w:szCs w:val="22"/>
              </w:rPr>
              <w:t xml:space="preserve"> </w:t>
            </w: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R</w:t>
            </w:r>
            <w:r w:rsidRPr="002D5B3B">
              <w:rPr>
                <w:rFonts w:eastAsia="Times New Roman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5A75B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m:oMath>
              <m:r>
                <w:rPr>
                  <w:rFonts w:ascii="Cambria Math" w:eastAsia="Times New Roman" w:hAnsi="Cambria Math"/>
                  <w:sz w:val="22"/>
                  <w:szCs w:val="22"/>
                </w:rPr>
                <m:t>β</m:t>
              </m:r>
            </m:oMath>
            <w:r w:rsidRPr="002D5B3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7D0A" w:rsidRPr="002D5B3B" w14:paraId="0A1B305D" w14:textId="77777777" w:rsidTr="00505427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F4CC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1: EDI-BD-Body fat dissatisfaction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2173C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22C9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4935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624B7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691A03A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01B15E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A235E7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152.53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EC9DA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568EB0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50C6F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88EF00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60A091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A0B636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F1AB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F5ABBF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6E8B5B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1D848AB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E9C687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16037D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4AAC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2C3387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658F39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1975FA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0CB740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82F75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B6EA9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52C53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D639D5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2449FDA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73D761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BE823D4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150.58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B33CF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.75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E372F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619511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2959DAE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59414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CF0E9B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42778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DF1624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053C93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-.05</w:t>
            </w:r>
          </w:p>
        </w:tc>
      </w:tr>
      <w:tr w:rsidR="00747D0A" w:rsidRPr="002D5B3B" w14:paraId="15F2B84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730A1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FB24B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14DBD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94375D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C0BA62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5A9EEA1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B9380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4B6E95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22020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BB477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549C88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2215B77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D864DC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46320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DE664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406BCB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18262D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4AFB3AE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62BBA9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6A186A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B761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F2BF03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3AC105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-.01</w:t>
            </w:r>
          </w:p>
        </w:tc>
      </w:tr>
      <w:tr w:rsidR="00747D0A" w:rsidRPr="002D5B3B" w14:paraId="7D083598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EDE2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E114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B69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B0C0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A493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-.44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4BCCB0BE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3EFD0E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2: FMS-Drive for muscularity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0D1EDEA3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44FDCC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6D63F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545B40AB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6BBEBE5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6A553F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F924C7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14.93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8C847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BC2A02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86A04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1FA973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F9922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0E028D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8B8D4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EB7E07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F2A39D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.10</w:t>
            </w:r>
          </w:p>
        </w:tc>
      </w:tr>
      <w:tr w:rsidR="00747D0A" w:rsidRPr="002D5B3B" w14:paraId="6E9584A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587AC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0E48DE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252ED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C839A7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FCAB52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5261167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90E8D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E47EC4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40EEF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E1C148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64D667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D8A37A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1A772E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FF0C191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56.36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3EBF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C324F5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11AD5D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1BB8DE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A86C5E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F6252F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1645E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842C7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0A9EB7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20998BF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33F7D9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5C18C7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370BD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CF5BE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5058A5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5DF0455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D9A6F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8C5771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77C2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78BA1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588D8C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4369A45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5A21E8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77948A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E415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17586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A85FA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00D395E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6D36DC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82878D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B187E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CB6BB8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44D60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2EEC707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B4E3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22E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995D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65E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BF40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.09</w:t>
            </w:r>
          </w:p>
        </w:tc>
      </w:tr>
      <w:tr w:rsidR="00747D0A" w:rsidRPr="002D5B3B" w14:paraId="5597E559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7D5640D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3: EDE-QS-Thinness-oriented disordered eating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710173A1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5FBDE24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129F4C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04413B98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544FF1A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F466AD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B7D75F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88.53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23B05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2FEB9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C6EDE3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5C0B7C8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9F7197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798DD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66CD0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8D3F07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5BDC3C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-.07</w:t>
            </w:r>
          </w:p>
        </w:tc>
      </w:tr>
      <w:tr w:rsidR="00747D0A" w:rsidRPr="002D5B3B" w14:paraId="652C58E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FB4665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6C5D1C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0E449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469572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840488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103723D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15CB17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C124BD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F3ACB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335411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D0E148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3FAF50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E67C06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D4E326C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48.79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F139B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04106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9927E1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EFEF37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D96860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2A174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F642E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07238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0139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-.06</w:t>
            </w:r>
          </w:p>
        </w:tc>
      </w:tr>
      <w:tr w:rsidR="00747D0A" w:rsidRPr="002D5B3B" w14:paraId="44B7D7D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5CF0F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394363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F1ADD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DA69EE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C2A7A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.04</w:t>
            </w:r>
          </w:p>
        </w:tc>
      </w:tr>
      <w:tr w:rsidR="00747D0A" w:rsidRPr="002D5B3B" w14:paraId="6E0F99D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BE0E48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DAB94B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75E90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878BD1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AFB845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5AC89AE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78D064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83778F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27552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6FB457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0A5916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52CEC80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CEA578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52C627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CAE85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D41364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CB998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-.04</w:t>
            </w:r>
          </w:p>
        </w:tc>
      </w:tr>
      <w:tr w:rsidR="00747D0A" w:rsidRPr="002D5B3B" w14:paraId="433216F3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CC6E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675C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0936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2CC7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B2ED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.004</w:t>
            </w:r>
          </w:p>
        </w:tc>
      </w:tr>
      <w:tr w:rsidR="00747D0A" w:rsidRPr="002D5B3B" w14:paraId="33D8B191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73A73E84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4: MOET-muscularity-oriented disordered eating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721650C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5D25C1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0C89AC4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18A2AD2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FD2FB3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B20D4B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58CCCB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54.43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97563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9D330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5F8AB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2BA7E62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BFBF3B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BC1E76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D6790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6ED3CD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643A1E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6DF5E0B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33627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F94AEE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0700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5B2CDF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795193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-.09</w:t>
            </w:r>
          </w:p>
        </w:tc>
      </w:tr>
      <w:tr w:rsidR="00747D0A" w:rsidRPr="002D5B3B" w14:paraId="7F14E6C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CBAEF7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A80EB4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D042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90BB2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9683DB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89FD13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FE5605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DACD3F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39.50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4CDB6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8A30F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D85948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B591A5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62AF4F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9047F7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9B135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4417DB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F80CD8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42AC580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454704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663D9C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A6E23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0421F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3BC1CD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7FC8BA6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8BAB7A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E25303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B80CB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CDAF8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BD404C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0AA211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2A41FB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D628E8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025DA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ACED71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C1F1D0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02D8862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9C52197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AA65F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A48ED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309BF5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7FEBE5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4BD29BC9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FD798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EAFF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2A8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8278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22BA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035FE8AE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69AF454F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5: BAS-2-Body appreciation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0402D8F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C4B545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70EEDC0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167AE2E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2E66975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16DFB2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34809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55.37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9C0F9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70F401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F1B891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709DAF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0C98F1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lastRenderedPageBreak/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F8464E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2037E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00C888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BDEA26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11A9432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022AF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DB531C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426CD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554E2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A3881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CBDAAB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5823D2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07109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81FD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4E105C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7A7002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-.50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96EA559" w14:textId="77777777" w:rsidTr="00505427">
        <w:trPr>
          <w:trHeight w:val="353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34BF4F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400AB0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81.22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AEE1F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81FD59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52BEC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99856B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4CA303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BA92CA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2338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6393A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C80F08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.07</w:t>
            </w:r>
          </w:p>
        </w:tc>
      </w:tr>
      <w:tr w:rsidR="00747D0A" w:rsidRPr="002D5B3B" w14:paraId="525E071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44384F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D51EE4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2FB4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023B30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97E5F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7BE4555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C4255A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7DC6A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EC403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B69B0D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0B2F1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-.25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2D464A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1AA985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8A207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03128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EA852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303C61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24FD5B8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9257EE1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E816A7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DDF9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FC6D08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93A849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-.05</w:t>
            </w:r>
          </w:p>
        </w:tc>
      </w:tr>
      <w:tr w:rsidR="00747D0A" w:rsidRPr="002D5B3B" w14:paraId="783D5016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C9572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DFC9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1412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DED8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F3FB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3C090E4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633643B1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6: FAS-Functionality appreciation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33CFC62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4F097E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5CFFA6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569A97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12A1DD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D8336A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DD349A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7.26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BD67F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4AD9A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8BE05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74970D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7C73F0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1C906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02570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CD1E98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BF8EA8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.09</w:t>
            </w:r>
          </w:p>
        </w:tc>
      </w:tr>
      <w:tr w:rsidR="00747D0A" w:rsidRPr="002D5B3B" w14:paraId="24718E3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77ACC5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CFEC0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2FFCA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FFDA18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029F38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-.10</w:t>
            </w:r>
          </w:p>
        </w:tc>
      </w:tr>
      <w:tr w:rsidR="00747D0A" w:rsidRPr="002D5B3B" w14:paraId="4D3A18B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368AE1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1EB7C5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0E53E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AB66CA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37366C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-.20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1E9994D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8D3D29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142D31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7.91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A899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15D1A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618559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337E7E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4EF110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26D4A7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CE293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1024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53718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00FF5C0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2C8F6F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2B755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51F53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9397DF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DA2937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-.05</w:t>
            </w:r>
          </w:p>
        </w:tc>
      </w:tr>
      <w:tr w:rsidR="00747D0A" w:rsidRPr="002D5B3B" w14:paraId="3105B32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F7A235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BAA1C7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13DD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D3674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D21B4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-.11</w:t>
            </w:r>
          </w:p>
        </w:tc>
      </w:tr>
      <w:tr w:rsidR="00747D0A" w:rsidRPr="002D5B3B" w14:paraId="29E2138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2B7149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49CF55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7DBFD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735406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F5343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0116405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113F630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5D8689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31BBA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0F7E79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7CF0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594AABED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F3594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73E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0B0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B9A1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FD5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CD6B01F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20B27B37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7:BI-AAQ-Body image flexibility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7A2DB7D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6F251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5939F7C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1FE344E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6E06BC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32F98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3FBA29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86.66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99B7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2E0E3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E52C4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1BDAC7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A93457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EDC21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F636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98C26B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0B52E4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74CA439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48F2EE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407E2C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9404B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2850C0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52B9A4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7F0DE2F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E8F379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NBTS-Negative body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753958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9B824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4E1C6C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49339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-.60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2ED0F33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2C9AAB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DA758A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45.32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0078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5280A0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C164E9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112683F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10F0C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966FD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1FB19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DECC77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FAD29B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688443D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DA1417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E596EE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00C41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06EE83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D0561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47CA25D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52C715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NBTS-Negative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505F53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9C550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76F3E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6773F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-.50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3F980CF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11BC8F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1F93CE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A1C12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7BFC9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9502C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-.08</w:t>
            </w:r>
          </w:p>
        </w:tc>
      </w:tr>
      <w:tr w:rsidR="00747D0A" w:rsidRPr="002D5B3B" w14:paraId="39E569C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73651EC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9F19DA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3AF8F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6E3D5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A3477D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.02</w:t>
            </w:r>
          </w:p>
        </w:tc>
      </w:tr>
      <w:tr w:rsidR="00747D0A" w:rsidRPr="002D5B3B" w14:paraId="05CB5791" w14:textId="77777777" w:rsidTr="00505427">
        <w:tc>
          <w:tcPr>
            <w:tcW w:w="5637" w:type="dxa"/>
            <w:tcBorders>
              <w:top w:val="nil"/>
              <w:left w:val="nil"/>
              <w:right w:val="nil"/>
            </w:tcBorders>
          </w:tcPr>
          <w:p w14:paraId="311739B4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14:paraId="630D7C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1769E5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5497B77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5B667CB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</w:tbl>
    <w:p w14:paraId="64EB1C68" w14:textId="77777777" w:rsidR="00747D0A" w:rsidRPr="002D5B3B" w:rsidRDefault="00747D0A" w:rsidP="00747D0A">
      <w:pPr>
        <w:rPr>
          <w:rFonts w:ascii="Times New Roman" w:eastAsia="Times New Roman" w:hAnsi="Times New Roman" w:cs="Times New Roman"/>
          <w:sz w:val="22"/>
          <w:szCs w:val="22"/>
        </w:rPr>
      </w:pP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Notes: </w:t>
      </w:r>
      <w:r w:rsidRPr="002D5B3B">
        <w:rPr>
          <w:rFonts w:ascii="Times New Roman" w:eastAsia="DengXian" w:hAnsi="Times New Roman" w:cs="Times New Roman"/>
          <w:sz w:val="22"/>
          <w:szCs w:val="22"/>
        </w:rPr>
        <w:t>BTS = Body Talk Scale, NBTS = Negative Body Talk Scale, EDI-BD = Body Dissatisfaction subscale of the Eating Disorder Inventory, FMS = Female Muscularity Scale, EDE-QS = Short Form of the Eating Disorder Examination Questionnaire, MOET = Muscularity-Oriented Eating Test, BAS-2 = Body Appreciation Scale-2, BI-AAQ = Body Image Acceptance and Action Questionnaire.</w:t>
      </w:r>
      <w:r w:rsidRPr="002D5B3B">
        <w:rPr>
          <w:rFonts w:ascii="Times New Roman" w:eastAsia="DengXian" w:hAnsi="Times New Roman" w:cs="Times New Roman"/>
        </w:rPr>
        <w:t xml:space="preserve">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.05,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.01,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***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.001.</w:t>
      </w:r>
    </w:p>
    <w:p w14:paraId="2AADAD9B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</w:pPr>
    </w:p>
    <w:p w14:paraId="63E9D565" w14:textId="77777777" w:rsidR="00747D0A" w:rsidRPr="002D5B3B" w:rsidRDefault="00747D0A" w:rsidP="00747D0A">
      <w:pPr>
        <w:rPr>
          <w:rFonts w:ascii="Times New Roman" w:eastAsia="DengXian" w:hAnsi="Times New Roman" w:cs="Times New Roman"/>
        </w:rPr>
        <w:sectPr w:rsidR="00747D0A" w:rsidRPr="002D5B3B" w:rsidSect="006B6B95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1CAC657A" w14:textId="77777777" w:rsidR="00747D0A" w:rsidRPr="002D5B3B" w:rsidRDefault="00747D0A" w:rsidP="00747D0A">
      <w:pPr>
        <w:rPr>
          <w:rFonts w:ascii="Times New Roman" w:eastAsia="Times New Roman" w:hAnsi="Times New Roman" w:cs="Times New Roman"/>
          <w:b/>
          <w:bCs/>
        </w:rPr>
      </w:pPr>
      <w:r w:rsidRPr="002D5B3B">
        <w:rPr>
          <w:rFonts w:ascii="Times New Roman" w:eastAsia="DengXian" w:hAnsi="Times New Roman" w:cs="Times New Roman"/>
        </w:rPr>
        <w:lastRenderedPageBreak/>
        <w:t xml:space="preserve">Table S2. </w:t>
      </w:r>
      <w:r w:rsidRPr="002D5B3B">
        <w:rPr>
          <w:rFonts w:ascii="Times New Roman" w:eastAsia="Times New Roman" w:hAnsi="Times New Roman" w:cs="Times New Roman"/>
        </w:rPr>
        <w:t>Hierarchical linear regressions using the Body Talk Scale to</w:t>
      </w:r>
      <w:r>
        <w:rPr>
          <w:rFonts w:ascii="Times New Roman" w:eastAsia="Times New Roman" w:hAnsi="Times New Roman" w:cs="Times New Roman"/>
        </w:rPr>
        <w:t xml:space="preserve"> describe unique variance in </w:t>
      </w:r>
      <w:r w:rsidRPr="002D5B3B">
        <w:rPr>
          <w:rFonts w:ascii="Times New Roman" w:eastAsia="Times New Roman" w:hAnsi="Times New Roman" w:cs="Times New Roman"/>
        </w:rPr>
        <w:t xml:space="preserve">body dissatisfaction and disordered eating </w:t>
      </w:r>
      <w:r>
        <w:rPr>
          <w:rFonts w:ascii="Times New Roman" w:eastAsia="Times New Roman" w:hAnsi="Times New Roman" w:cs="Times New Roman"/>
        </w:rPr>
        <w:t>in</w:t>
      </w:r>
      <w:r w:rsidRPr="002D5B3B">
        <w:rPr>
          <w:rFonts w:ascii="Times New Roman" w:eastAsia="Times New Roman" w:hAnsi="Times New Roman" w:cs="Times New Roman"/>
        </w:rPr>
        <w:t xml:space="preserve"> men </w:t>
      </w:r>
      <w:r w:rsidRPr="002D5B3B">
        <w:rPr>
          <w:rFonts w:ascii="Times New Roman" w:eastAsia="DengXian" w:hAnsi="Times New Roman" w:cs="Times New Roman"/>
        </w:rPr>
        <w:t>(</w:t>
      </w:r>
      <w:r w:rsidRPr="002D5B3B">
        <w:rPr>
          <w:rFonts w:ascii="Times New Roman" w:eastAsia="DengXian" w:hAnsi="Times New Roman" w:cs="Times New Roman"/>
          <w:i/>
          <w:iCs/>
        </w:rPr>
        <w:t xml:space="preserve">N </w:t>
      </w:r>
      <w:r w:rsidRPr="002D5B3B">
        <w:rPr>
          <w:rFonts w:ascii="Times New Roman" w:eastAsia="DengXian" w:hAnsi="Times New Roman" w:cs="Times New Roman"/>
        </w:rPr>
        <w:t>= 300)</w:t>
      </w:r>
    </w:p>
    <w:p w14:paraId="1CBDAE5F" w14:textId="77777777" w:rsidR="00747D0A" w:rsidRPr="002D5B3B" w:rsidRDefault="00747D0A" w:rsidP="00747D0A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5637"/>
        <w:gridCol w:w="1031"/>
        <w:gridCol w:w="990"/>
        <w:gridCol w:w="849"/>
        <w:gridCol w:w="991"/>
      </w:tblGrid>
      <w:tr w:rsidR="00747D0A" w:rsidRPr="002D5B3B" w14:paraId="056E6B6A" w14:textId="77777777" w:rsidTr="00505427"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73D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E84BF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78FD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 xml:space="preserve">Total </w:t>
            </w: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R</w:t>
            </w:r>
            <w:r w:rsidRPr="002D5B3B">
              <w:rPr>
                <w:rFonts w:eastAsia="Times New Roman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61FFF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2"/>
                  <w:szCs w:val="22"/>
                </w:rPr>
                <m:t>Δ</m:t>
              </m:r>
            </m:oMath>
            <w:r w:rsidRPr="002D5B3B">
              <w:rPr>
                <w:rFonts w:eastAsia="Times New Roman"/>
                <w:sz w:val="22"/>
                <w:szCs w:val="22"/>
              </w:rPr>
              <w:t xml:space="preserve"> </w:t>
            </w:r>
            <w:r w:rsidRPr="002D5B3B">
              <w:rPr>
                <w:rFonts w:eastAsia="Times New Roman"/>
                <w:i/>
                <w:iCs/>
                <w:sz w:val="22"/>
                <w:szCs w:val="22"/>
              </w:rPr>
              <w:t>R</w:t>
            </w:r>
            <w:r w:rsidRPr="002D5B3B">
              <w:rPr>
                <w:rFonts w:eastAsia="Times New Roman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63AE5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m:oMath>
              <m:r>
                <w:rPr>
                  <w:rFonts w:ascii="Cambria Math" w:eastAsia="Times New Roman" w:hAnsi="Cambria Math"/>
                  <w:sz w:val="22"/>
                  <w:szCs w:val="22"/>
                </w:rPr>
                <m:t>β</m:t>
              </m:r>
            </m:oMath>
            <w:r w:rsidRPr="002D5B3B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7D0A" w:rsidRPr="002D5B3B" w14:paraId="0CE743DC" w14:textId="77777777" w:rsidTr="00505427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B7DA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1: EDI-BD-Body fat dissatisfaction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12A37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D6E3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97BC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E9F04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4927218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F22F58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B316AF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89.30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E197C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8814B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D8F9A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529FBB8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D3E09A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004AB0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20F1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D7AEB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D564B9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7989E1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4E9D65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9D0156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D1F5C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7CF63B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A31E7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.10</w:t>
            </w:r>
          </w:p>
        </w:tc>
      </w:tr>
      <w:tr w:rsidR="00747D0A" w:rsidRPr="002D5B3B" w14:paraId="45106DE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4F6AB8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6204B7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FAF4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97969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1CCB3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.70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B3F0A4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25611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ADD399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F7650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4EC35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4C3EBF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52CD1B1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C798F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E7EF47A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126.26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75BD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.75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AF5537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8ED6A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80E940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194D5B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5D876B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4F607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C35679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7D4C17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-.05</w:t>
            </w:r>
          </w:p>
        </w:tc>
      </w:tr>
      <w:tr w:rsidR="00747D0A" w:rsidRPr="002D5B3B" w14:paraId="119AA4F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25180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BCCAAF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C6B00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25BB35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2FAFBC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6397EE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4B85C9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FC60A0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7B159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BF82F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B3F4B5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42C4743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6C53B6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784CB1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6F0D3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B59C54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DF107C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FCB123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5AA9BA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D210D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0E348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401A54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E2DD82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67EEE11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C866F9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C74DD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66820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9968C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FA63FE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-.004</w:t>
            </w:r>
          </w:p>
        </w:tc>
      </w:tr>
      <w:tr w:rsidR="00747D0A" w:rsidRPr="002D5B3B" w14:paraId="46F75A22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E8E4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4AF2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04CF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4E1B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30D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-.43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2E71E10C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1A49A07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2: DMS-Drive for muscularity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159D03F1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3ACF5D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5D5F0E6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22B90141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35D7BF9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1D3594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415FE4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130.19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C87D5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87DA8D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7C2C3A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668D4E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0DD13D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C4EE3B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83B22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C579DD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84E7E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75A2C7B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EBD0E6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5DDF60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356E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D5331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1535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-.06</w:t>
            </w:r>
          </w:p>
        </w:tc>
      </w:tr>
      <w:tr w:rsidR="00747D0A" w:rsidRPr="002D5B3B" w14:paraId="49B0354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0D483D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3D25FD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B29BC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710332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3867E8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58453B4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7F93F9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0091FF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1BB1E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684B1B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BA306B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.74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D4F389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300C1E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F1AA475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105.51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2426E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.71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1F50BE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0D6D8F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274578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33B4B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4D9D73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223DD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0AB00F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B504BA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.01</w:t>
            </w:r>
          </w:p>
        </w:tc>
      </w:tr>
      <w:tr w:rsidR="00747D0A" w:rsidRPr="002D5B3B" w14:paraId="16BD1EF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44DF56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DCBA4A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78F5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36D725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8C7DE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-.04</w:t>
            </w:r>
          </w:p>
        </w:tc>
      </w:tr>
      <w:tr w:rsidR="00747D0A" w:rsidRPr="002D5B3B" w14:paraId="36E3B34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059FEC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78F63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EAAA2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8D9DA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6E554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.11</w:t>
            </w:r>
          </w:p>
        </w:tc>
      </w:tr>
      <w:tr w:rsidR="00747D0A" w:rsidRPr="002D5B3B" w14:paraId="05013E1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860BB8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206E7A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F1178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520828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B3CC29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A0BBF1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BB7FD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C850F1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A094F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67E7B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D622AA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-.03</w:t>
            </w:r>
          </w:p>
        </w:tc>
      </w:tr>
      <w:tr w:rsidR="00747D0A" w:rsidRPr="002D5B3B" w14:paraId="5C729D8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FAF58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4E71E6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873FE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CAC122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42599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E2A1086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281C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8EC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13D9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3FF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6111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2575503F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7EC8998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3: EDE-QS-Thinness-oriented disordered eating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70B5C5DF" w14:textId="77777777" w:rsidR="00747D0A" w:rsidRPr="002D5B3B" w:rsidRDefault="00747D0A" w:rsidP="00505427">
            <w:pPr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0874FE5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0B4D181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27A2A3DE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747D0A" w:rsidRPr="002D5B3B" w14:paraId="648F3A6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094372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11400A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98.07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6AA0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0A9811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1C95A0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4ED482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5C11B7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C46D8E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FCE74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5402BF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E4430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-.07</w:t>
            </w:r>
          </w:p>
        </w:tc>
      </w:tr>
      <w:tr w:rsidR="00747D0A" w:rsidRPr="002D5B3B" w14:paraId="2D3ECCD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DF4DDE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5F0A39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C0505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BD7D35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D32BA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60B7BB5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D44EA6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7E2831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CC9A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4BEAA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E752FC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507ABA5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39AD9B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69F04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7E11C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87CCB7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69796A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0F9A509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F4B6E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BD17480" w14:textId="77777777" w:rsidR="00747D0A" w:rsidRPr="002D5B3B" w:rsidRDefault="00747D0A" w:rsidP="00505427">
            <w:pPr>
              <w:rPr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71.47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F37E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EBF835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  <w:r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41F4B5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5505648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E12F16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7C48F0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AFF4B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B4C871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E68EE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-.06</w:t>
            </w:r>
          </w:p>
        </w:tc>
      </w:tr>
      <w:tr w:rsidR="00747D0A" w:rsidRPr="002D5B3B" w14:paraId="1226330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AEE476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235919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1EDB3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CBCD6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392CF4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.07</w:t>
            </w:r>
          </w:p>
        </w:tc>
      </w:tr>
      <w:tr w:rsidR="00747D0A" w:rsidRPr="002D5B3B" w14:paraId="716DF0B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E81614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47D955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D62AE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339B28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7826B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9CDD16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1B7C9C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2C403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BF630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D48183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1D66AD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198E484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7E6928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3908E6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B2D55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6AF23A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7F693B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2D26D11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277690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A04922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67918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C46AAB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E1094B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25DB4DCB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0C65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6912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CA92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1A7A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9F9A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012F1BED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69441B37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4: MOET-muscularity-oriented disordered eating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74D50F3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2CB532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E55C4E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7B6F8AD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534D71D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74F0C4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E967D3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94.97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4FB87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365402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E5A8FD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0DDC44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D142DA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A291C0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249A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559196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631001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.04</w:t>
            </w:r>
          </w:p>
        </w:tc>
      </w:tr>
      <w:tr w:rsidR="00747D0A" w:rsidRPr="002D5B3B" w14:paraId="104150B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6C0BC8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B0D58D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16FD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F0C360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2812A5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-.01</w:t>
            </w:r>
          </w:p>
        </w:tc>
      </w:tr>
      <w:tr w:rsidR="00747D0A" w:rsidRPr="002D5B3B" w14:paraId="59D059E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4C2A73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A96CD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61972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F1563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D845C2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F21D7A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914BD3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BABD4D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10876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286C9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4D9B5D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6CDADD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05B77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001E6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56.89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E406F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DEC5CC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FB0A59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0810CC6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B938B2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64DC32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44E8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AB1DB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A077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.04</w:t>
            </w:r>
          </w:p>
        </w:tc>
      </w:tr>
      <w:tr w:rsidR="00747D0A" w:rsidRPr="002D5B3B" w14:paraId="02EB6B7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77DA70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lastRenderedPageBreak/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A7D0F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B58F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47533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5041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5F90F53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C8563E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4577CC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5B9F0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4F1F3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1150C9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3FE01E7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71B27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7CEE22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C5FF9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4EB9B3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DADCEB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7FAC30B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3FEA3B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ADB521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E8EF1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528D15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9F3F93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</w:p>
        </w:tc>
      </w:tr>
      <w:tr w:rsidR="00747D0A" w:rsidRPr="002D5B3B" w14:paraId="7B33C24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BD664E8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AE9CC3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4BE26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383D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09DA79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</w:p>
        </w:tc>
      </w:tr>
      <w:tr w:rsidR="00747D0A" w:rsidRPr="002D5B3B" w14:paraId="07551973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1A10C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C0F1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CCFD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EFC3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ECD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2E80D5FB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66BDF44B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5: BAS-2-Body appreciation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2051BED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B12C63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1A4A5DA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31F8BD3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74EBB7E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F9DCB9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398055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21.42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10EDB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67D220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906E7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9C8AC4A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1FB1AD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941A91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016C7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CA9F9A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FDB43E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1ED922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28675A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B5BD77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66B81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8B22B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6359DA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-.04</w:t>
            </w:r>
          </w:p>
        </w:tc>
      </w:tr>
      <w:tr w:rsidR="00747D0A" w:rsidRPr="002D5B3B" w14:paraId="134686C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20C48C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C5071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178F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3ED183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C770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-.43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089758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3AD7D9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1B73ED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F311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00BE2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48C96F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306EDE78" w14:textId="77777777" w:rsidTr="00505427">
        <w:trPr>
          <w:trHeight w:val="353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46E7B1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D73BF1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61.39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76007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.59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FC906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3D6C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AA8050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85967C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8F004E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F80AA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BE47A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6CF52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747D0A" w:rsidRPr="002D5B3B" w14:paraId="67AD0227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AD5716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96C351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3C8CF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8F7C33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40890E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211B027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338907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C0C3B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5045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7E5A4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05968E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02A5B3A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43B970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D1DE00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2849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A93EA1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788B57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-.10</w:t>
            </w:r>
          </w:p>
        </w:tc>
      </w:tr>
      <w:tr w:rsidR="00747D0A" w:rsidRPr="002D5B3B" w14:paraId="022503C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9E8D97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4EB89F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19A4F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1DBAEA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3C89C6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-.13</w:t>
            </w:r>
          </w:p>
        </w:tc>
      </w:tr>
      <w:tr w:rsidR="00747D0A" w:rsidRPr="002D5B3B" w14:paraId="263C67E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10F5D8F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585167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BC743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1C3C57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E7B2B6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-.08</w:t>
            </w:r>
          </w:p>
        </w:tc>
      </w:tr>
      <w:tr w:rsidR="00747D0A" w:rsidRPr="002D5B3B" w14:paraId="12A4CA4B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AFB2E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313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2A98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F5B7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5CAE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.65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6117C99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56F16DB2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6: FAS-Functionality appreciation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070A265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2B6CFDC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0F502A3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1170239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24D0B733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7E5A3E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FCE39E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2.78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9009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DC1C3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433DDC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5B7A62B4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610DC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FD76F6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D9028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E41EB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E50EE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</w:p>
        </w:tc>
      </w:tr>
      <w:tr w:rsidR="00747D0A" w:rsidRPr="002D5B3B" w14:paraId="1F3F3561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1296D9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D5EA17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64F0A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571124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DD6A9D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4973168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6EF7AE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C4ADC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E6D9B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93A588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E623AB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-.12</w:t>
            </w:r>
          </w:p>
        </w:tc>
      </w:tr>
      <w:tr w:rsidR="00747D0A" w:rsidRPr="002D5B3B" w14:paraId="5FF4ED6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F34451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34B231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8F5D1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AF211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3A7304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2F9D6C6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245B8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7B0E1C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7.65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D3040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54DA3B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.12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E8E2E9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1E582ED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553C13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92958F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46D5B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281D37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99DA4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.06</w:t>
            </w:r>
          </w:p>
        </w:tc>
      </w:tr>
      <w:tr w:rsidR="00747D0A" w:rsidRPr="002D5B3B" w14:paraId="6049983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80A90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843474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129BF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CF5B0B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889247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75D328D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2624B4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FEECAF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EC6BD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6F15A3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41DC9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.06</w:t>
            </w:r>
          </w:p>
        </w:tc>
      </w:tr>
      <w:tr w:rsidR="00747D0A" w:rsidRPr="002D5B3B" w14:paraId="47864B4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0D3A85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2EEB7D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0FE54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BDBF91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0F08E0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46A23846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602083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7019BF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C8395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4D12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ECBAC6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-.02</w:t>
            </w:r>
          </w:p>
        </w:tc>
      </w:tr>
      <w:tr w:rsidR="00747D0A" w:rsidRPr="002D5B3B" w14:paraId="169B18C9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855A022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7ED15D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C8D2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6F46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003387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-.21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62A1ACEA" w14:textId="77777777" w:rsidTr="0050542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296C9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F746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23BD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E4A1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D74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.34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46C348D0" w14:textId="77777777" w:rsidTr="00505427">
        <w:tc>
          <w:tcPr>
            <w:tcW w:w="5637" w:type="dxa"/>
            <w:tcBorders>
              <w:left w:val="nil"/>
              <w:bottom w:val="nil"/>
              <w:right w:val="nil"/>
            </w:tcBorders>
          </w:tcPr>
          <w:p w14:paraId="6F737BE6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Criterion 7:BI-AAQ-Body image flexibility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14:paraId="3C6520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0E8FBD9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B69AEB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14:paraId="605F656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6F95F43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CCD263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53FA68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55.26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E3883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4EE833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D2CED3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09619DB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6C768C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B0A8E8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0B9A4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B2A7493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6C722F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.05</w:t>
            </w:r>
          </w:p>
        </w:tc>
      </w:tr>
      <w:tr w:rsidR="00747D0A" w:rsidRPr="002D5B3B" w14:paraId="5730E81D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96AA72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B9B264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1985C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02F194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9E8E89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-.08</w:t>
            </w:r>
          </w:p>
        </w:tc>
      </w:tr>
      <w:tr w:rsidR="00747D0A" w:rsidRPr="002D5B3B" w14:paraId="3D93087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A457DE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6FBA07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47F31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946590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AD1616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-.54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BEF2512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CB942E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A4796A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6BEB4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22EA00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1BEB33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-.22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1155F51F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706DEB5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Step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3E99A1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41.84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C887D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.49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F0F509D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.07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94824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47D0A" w:rsidRPr="002D5B3B" w14:paraId="333EE5F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9A9634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Age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25188E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FE136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A3A6E0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E9C74E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7FAD30C5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F091936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BMI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B18F65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AF83FB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367115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10482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-.03</w:t>
            </w:r>
          </w:p>
        </w:tc>
      </w:tr>
      <w:tr w:rsidR="00747D0A" w:rsidRPr="002D5B3B" w14:paraId="2FBD254E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234FAA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 xml:space="preserve">TS-Fat talk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5802FD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B7D872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4F74DA0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E69E68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-.19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747D0A" w:rsidRPr="002D5B3B" w14:paraId="553F8D98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64CE28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M</w:t>
            </w:r>
            <w:r w:rsidRPr="002D5B3B">
              <w:rPr>
                <w:rFonts w:eastAsia="Times New Roman" w:hint="eastAsia"/>
                <w:sz w:val="22"/>
                <w:szCs w:val="22"/>
              </w:rPr>
              <w:t>B</w:t>
            </w:r>
            <w:r w:rsidRPr="002D5B3B">
              <w:rPr>
                <w:rFonts w:eastAsia="Times New Roman"/>
                <w:sz w:val="22"/>
                <w:szCs w:val="22"/>
              </w:rPr>
              <w:t>TS-Muscle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E9B099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CAE62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EED38C4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DA7B10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-.29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0717A620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227ECA5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fat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0AE230C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836A8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9AFF2F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C3C79C1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-.33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  <w:tr w:rsidR="00747D0A" w:rsidRPr="002D5B3B" w14:paraId="69D592DC" w14:textId="77777777" w:rsidTr="0050542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14CD844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BTS-Negative muscle talk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C117CD8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EF69FE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CC23B7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27050B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.03</w:t>
            </w:r>
          </w:p>
        </w:tc>
      </w:tr>
      <w:tr w:rsidR="00747D0A" w:rsidRPr="002D5B3B" w14:paraId="01E67301" w14:textId="77777777" w:rsidTr="00505427">
        <w:tc>
          <w:tcPr>
            <w:tcW w:w="5637" w:type="dxa"/>
            <w:tcBorders>
              <w:top w:val="nil"/>
              <w:left w:val="nil"/>
              <w:right w:val="nil"/>
            </w:tcBorders>
          </w:tcPr>
          <w:p w14:paraId="416FF0F7" w14:textId="77777777" w:rsidR="00747D0A" w:rsidRPr="002D5B3B" w:rsidRDefault="00747D0A" w:rsidP="00505427">
            <w:pPr>
              <w:rPr>
                <w:rFonts w:eastAsia="DengXian"/>
                <w:sz w:val="22"/>
                <w:szCs w:val="22"/>
              </w:rPr>
            </w:pPr>
            <w:r w:rsidRPr="002D5B3B">
              <w:rPr>
                <w:rFonts w:eastAsia="DengXian"/>
                <w:sz w:val="22"/>
                <w:szCs w:val="22"/>
              </w:rPr>
              <w:t>BTS-Positive body talk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14:paraId="7E7C14E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793B1F09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6C2287CA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03C04367" w14:textId="77777777" w:rsidR="00747D0A" w:rsidRPr="002D5B3B" w:rsidRDefault="00747D0A" w:rsidP="00505427">
            <w:pPr>
              <w:rPr>
                <w:rFonts w:eastAsia="Times New Roman"/>
                <w:sz w:val="22"/>
                <w:szCs w:val="22"/>
              </w:rPr>
            </w:pPr>
            <w:r w:rsidRPr="002D5B3B">
              <w:rPr>
                <w:rFonts w:eastAsia="Times New Roman"/>
                <w:sz w:val="22"/>
                <w:szCs w:val="22"/>
              </w:rPr>
              <w:t>.20</w:t>
            </w:r>
            <w:r w:rsidRPr="002D5B3B">
              <w:rPr>
                <w:rFonts w:eastAsia="Times New Roman"/>
                <w:sz w:val="22"/>
                <w:szCs w:val="22"/>
                <w:vertAlign w:val="superscript"/>
              </w:rPr>
              <w:t>***</w:t>
            </w:r>
          </w:p>
        </w:tc>
      </w:tr>
    </w:tbl>
    <w:p w14:paraId="00D6A3C4" w14:textId="77777777" w:rsidR="00747D0A" w:rsidRDefault="00747D0A" w:rsidP="00747D0A">
      <w:pPr>
        <w:rPr>
          <w:rFonts w:ascii="Times New Roman" w:eastAsia="Times New Roman" w:hAnsi="Times New Roman" w:cs="Times New Roman"/>
          <w:sz w:val="22"/>
          <w:szCs w:val="22"/>
        </w:rPr>
        <w:sectPr w:rsidR="00747D0A" w:rsidSect="006B6B95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  <w:r w:rsidRPr="00012EC4">
        <w:rPr>
          <w:rFonts w:ascii="Times New Roman" w:eastAsia="Times New Roman" w:hAnsi="Times New Roman" w:cs="Times New Roman"/>
          <w:i/>
          <w:iCs/>
          <w:sz w:val="22"/>
          <w:szCs w:val="22"/>
        </w:rPr>
        <w:t>Notes: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DengXian" w:hAnsi="Times New Roman" w:cs="Times New Roman"/>
          <w:sz w:val="22"/>
          <w:szCs w:val="22"/>
        </w:rPr>
        <w:t>BTS = Body Talk Scale, NBTS = Negative Body Talk Scale, EDI-BD = Body Dissatisfaction subscale of the Eating Disorder Inventory, FMS = Female Muscularity Scale, EDE-QS = Short Form of the Eating Disorder Examination Questionnaire, MOET = Muscularity-Oriented Eating Test, BAS-2 = Body Appreciation Scale-2, BI-AAQ = Body Image Acceptance and Action Questionnaire.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.05,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.01, </w:t>
      </w:r>
      <w:r w:rsidRPr="002D5B3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***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D5B3B">
        <w:rPr>
          <w:rFonts w:ascii="Times New Roman" w:eastAsia="Times New Roman" w:hAnsi="Times New Roman" w:cs="Times New Roman"/>
          <w:i/>
          <w:iCs/>
          <w:sz w:val="22"/>
          <w:szCs w:val="22"/>
        </w:rPr>
        <w:t>p</w:t>
      </w:r>
      <w:r w:rsidRPr="002D5B3B">
        <w:rPr>
          <w:rFonts w:ascii="Times New Roman" w:eastAsia="Times New Roman" w:hAnsi="Times New Roman" w:cs="Times New Roman"/>
          <w:sz w:val="22"/>
          <w:szCs w:val="22"/>
        </w:rPr>
        <w:t xml:space="preserve"> &lt; .001.</w:t>
      </w:r>
    </w:p>
    <w:p w14:paraId="455544BC" w14:textId="77777777" w:rsidR="00747D0A" w:rsidRDefault="00747D0A" w:rsidP="00747D0A">
      <w:pPr>
        <w:rPr>
          <w:rFonts w:ascii="Times New Roman" w:hAnsi="Times New Roman" w:cs="Times New Roman"/>
          <w:b/>
          <w:bCs/>
        </w:rPr>
      </w:pPr>
      <w:r w:rsidRPr="00B4558F">
        <w:rPr>
          <w:rFonts w:ascii="Times New Roman" w:hAnsi="Times New Roman" w:cs="Times New Roman"/>
          <w:b/>
          <w:bCs/>
        </w:rPr>
        <w:lastRenderedPageBreak/>
        <w:t xml:space="preserve">The Chinese version of the Body Talk Scale </w:t>
      </w:r>
    </w:p>
    <w:p w14:paraId="733AC96A" w14:textId="77777777" w:rsidR="00747D0A" w:rsidRDefault="00747D0A" w:rsidP="00747D0A">
      <w:pPr>
        <w:rPr>
          <w:rFonts w:ascii="Times New Roman" w:hAnsi="Times New Roman" w:cs="Times New Roman"/>
          <w:b/>
          <w:bCs/>
        </w:rPr>
      </w:pPr>
    </w:p>
    <w:p w14:paraId="314DCE89" w14:textId="77777777" w:rsidR="00747D0A" w:rsidRPr="00B4558F" w:rsidRDefault="00747D0A" w:rsidP="00747D0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《</w:t>
      </w:r>
      <w:r w:rsidRPr="00B4558F">
        <w:rPr>
          <w:rFonts w:ascii="Times New Roman" w:hAnsi="Times New Roman" w:cs="Times New Roman" w:hint="eastAsia"/>
          <w:b/>
          <w:bCs/>
        </w:rPr>
        <w:t>身体谈论量表中文版</w:t>
      </w:r>
      <w:r>
        <w:rPr>
          <w:rFonts w:ascii="Times New Roman" w:hAnsi="Times New Roman" w:cs="Times New Roman" w:hint="eastAsia"/>
          <w:b/>
          <w:bCs/>
        </w:rPr>
        <w:t>》</w:t>
      </w:r>
    </w:p>
    <w:p w14:paraId="10F92E52" w14:textId="77777777" w:rsidR="00747D0A" w:rsidRDefault="00747D0A" w:rsidP="00747D0A">
      <w:pPr>
        <w:rPr>
          <w:rFonts w:ascii="Times New Roman" w:hAnsi="Times New Roman" w:cs="Times New Roman"/>
        </w:rPr>
      </w:pPr>
    </w:p>
    <w:p w14:paraId="4272BD61" w14:textId="77777777" w:rsidR="00747D0A" w:rsidRPr="00FA6712" w:rsidRDefault="00747D0A" w:rsidP="00747D0A">
      <w:pPr>
        <w:rPr>
          <w:rFonts w:ascii="Times New Roman" w:hAnsi="Times New Roman" w:cs="Times New Roman"/>
          <w:b/>
          <w:bCs/>
        </w:rPr>
      </w:pPr>
      <w:r w:rsidRPr="00FA6712">
        <w:rPr>
          <w:rFonts w:ascii="Times New Roman" w:hAnsi="Times New Roman" w:cs="Times New Roman"/>
          <w:b/>
          <w:bCs/>
        </w:rPr>
        <w:t>指导语：</w:t>
      </w:r>
    </w:p>
    <w:p w14:paraId="46D817EA" w14:textId="77777777" w:rsidR="00747D0A" w:rsidRPr="00FA6712" w:rsidRDefault="00747D0A" w:rsidP="00747D0A">
      <w:pPr>
        <w:jc w:val="both"/>
        <w:rPr>
          <w:rFonts w:ascii="Times New Roman" w:eastAsia="SimSun" w:hAnsi="Times New Roman" w:cs="Times New Roman"/>
          <w:kern w:val="2"/>
          <w:lang w:bidi="zh-CN"/>
        </w:rPr>
      </w:pPr>
      <w:r w:rsidRPr="00FA6712">
        <w:rPr>
          <w:rFonts w:ascii="Times New Roman" w:eastAsia="SimSun" w:hAnsi="Times New Roman" w:cs="Times New Roman"/>
          <w:kern w:val="2"/>
          <w:lang w:bidi="zh-CN"/>
        </w:rPr>
        <w:t>下面陈述是一些有关人们对自己身体评价或态度的话。请仔细阅读后圈出</w:t>
      </w:r>
      <w:r w:rsidRPr="00FA6712">
        <w:rPr>
          <w:rFonts w:ascii="Times New Roman" w:eastAsia="SimSun" w:hAnsi="Times New Roman" w:cs="Times New Roman"/>
          <w:b/>
          <w:bCs/>
          <w:kern w:val="2"/>
          <w:lang w:bidi="zh-CN"/>
        </w:rPr>
        <w:t>您在与他人交谈时说这些话（或者表达类似意思的话）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的频率。数字越大代表频率越高，请参考：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1-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从不，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2-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很少（每隔几个月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1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次），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3-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有时（每月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1-3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次），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4-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经常（每周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1-3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次），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5-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频繁（每天），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6-</w:t>
      </w:r>
      <w:r w:rsidRPr="00FA6712">
        <w:rPr>
          <w:rFonts w:ascii="Times New Roman" w:eastAsia="SimSun" w:hAnsi="Times New Roman" w:cs="Times New Roman"/>
          <w:kern w:val="2"/>
          <w:lang w:bidi="zh-CN"/>
        </w:rPr>
        <w:t>总是（每天数次）</w:t>
      </w:r>
    </w:p>
    <w:p w14:paraId="6B1A5880" w14:textId="77777777" w:rsidR="00747D0A" w:rsidRPr="00FA6712" w:rsidRDefault="00747D0A" w:rsidP="00747D0A">
      <w:pPr>
        <w:jc w:val="both"/>
        <w:rPr>
          <w:rFonts w:ascii="Times New Roman" w:eastAsia="SimSun" w:hAnsi="Times New Roman" w:cs="Times New Roman"/>
          <w:kern w:val="2"/>
          <w:lang w:bidi="zh-CN"/>
        </w:rPr>
      </w:pPr>
    </w:p>
    <w:p w14:paraId="6CC2274D" w14:textId="77777777" w:rsidR="00747D0A" w:rsidRPr="00FA6712" w:rsidRDefault="00747D0A" w:rsidP="00747D0A">
      <w:pPr>
        <w:jc w:val="both"/>
        <w:rPr>
          <w:rFonts w:ascii="Times New Roman" w:eastAsia="SimSun" w:hAnsi="Times New Roman" w:cs="Times New Roman"/>
          <w:b/>
          <w:bCs/>
          <w:kern w:val="2"/>
          <w:lang w:bidi="zh-CN"/>
        </w:rPr>
      </w:pPr>
      <w:r w:rsidRPr="00FA6712">
        <w:rPr>
          <w:rFonts w:ascii="Times New Roman" w:eastAsia="SimSun" w:hAnsi="Times New Roman" w:cs="Times New Roman"/>
          <w:b/>
          <w:bCs/>
          <w:kern w:val="2"/>
          <w:lang w:bidi="zh-CN"/>
        </w:rPr>
        <w:t>请记住，我们不关注您产生类似想法的频率，我们感兴趣的是您在与他人交谈时您说出这样的话（或者表达类似意思的话）的频率。</w:t>
      </w:r>
    </w:p>
    <w:tbl>
      <w:tblPr>
        <w:tblW w:w="10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1"/>
        <w:gridCol w:w="422"/>
        <w:gridCol w:w="538"/>
        <w:gridCol w:w="543"/>
        <w:gridCol w:w="447"/>
        <w:gridCol w:w="452"/>
        <w:gridCol w:w="812"/>
      </w:tblGrid>
      <w:tr w:rsidR="00747D0A" w:rsidRPr="00FA6712" w14:paraId="399DF710" w14:textId="77777777" w:rsidTr="00505427">
        <w:trPr>
          <w:trHeight w:val="983"/>
          <w:jc w:val="center"/>
        </w:trPr>
        <w:tc>
          <w:tcPr>
            <w:tcW w:w="6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6A981A" w14:textId="77777777" w:rsidR="00747D0A" w:rsidRPr="00FA6712" w:rsidRDefault="00747D0A" w:rsidP="00505427">
            <w:pPr>
              <w:jc w:val="both"/>
              <w:rPr>
                <w:rFonts w:ascii="Times New Roman" w:hAnsi="Times New Roman" w:cs="Times New Roman"/>
                <w:b/>
                <w:bCs/>
                <w:kern w:val="2"/>
                <w:lang w:bidi="zh-C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5A034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从</w:t>
            </w:r>
          </w:p>
          <w:p w14:paraId="033C6894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不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84A89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很</w:t>
            </w:r>
          </w:p>
          <w:p w14:paraId="5F43A25C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少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B8928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有</w:t>
            </w:r>
          </w:p>
          <w:p w14:paraId="03DAA04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时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43D66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经常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85FF7F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频</w:t>
            </w:r>
          </w:p>
          <w:p w14:paraId="1DA7743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繁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215976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总</w:t>
            </w:r>
          </w:p>
          <w:p w14:paraId="6671DFA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是</w:t>
            </w:r>
          </w:p>
        </w:tc>
      </w:tr>
      <w:tr w:rsidR="00747D0A" w:rsidRPr="00FA6712" w14:paraId="2001583B" w14:textId="77777777" w:rsidTr="00505427">
        <w:trPr>
          <w:trHeight w:val="385"/>
          <w:jc w:val="center"/>
        </w:trPr>
        <w:tc>
          <w:tcPr>
            <w:tcW w:w="6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7C1C0224" w14:textId="77777777" w:rsidR="00747D0A" w:rsidRPr="00FA6712" w:rsidRDefault="00747D0A" w:rsidP="00505427">
            <w:pPr>
              <w:jc w:val="both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我需要减肥。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598B1D6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48F40236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5405ACE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78C616B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626268A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7455F0BC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1E4F7D7B" w14:textId="77777777" w:rsidTr="00505427">
        <w:trPr>
          <w:trHeight w:val="426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6EA293B1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我觉得自己胖。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6E08D95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4870279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A76BF63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2899143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13A9D80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5D24289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7F962AD0" w14:textId="77777777" w:rsidTr="00505427">
        <w:trPr>
          <w:trHeight w:val="399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A8D86F6" w14:textId="77777777" w:rsidR="00747D0A" w:rsidRPr="00FA6712" w:rsidRDefault="00747D0A" w:rsidP="00505427">
            <w:pPr>
              <w:jc w:val="both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我的衣服对我现在的体型来说太紧了。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27F7CCF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FE3EB2F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5C2700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F514D8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D174334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079E6C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7A1B6205" w14:textId="77777777" w:rsidTr="00505427">
        <w:trPr>
          <w:trHeight w:val="416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3EF57050" w14:textId="77777777" w:rsidR="00747D0A" w:rsidRPr="00FA6712" w:rsidRDefault="00747D0A" w:rsidP="00505427">
            <w:pPr>
              <w:jc w:val="both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我应该停止吃让我发胖的食物了。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68E2858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52A5FE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55AE9136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2505B27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69C3DA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2F5C88C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06C02949" w14:textId="77777777" w:rsidTr="00505427">
        <w:trPr>
          <w:trHeight w:val="427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78C5EBE" w14:textId="77777777" w:rsidR="00747D0A" w:rsidRPr="00FA6712" w:rsidRDefault="00747D0A" w:rsidP="00505427">
            <w:pPr>
              <w:jc w:val="both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我需要加强运动来减肥。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F1B5B7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791BAA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CB2764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56F706F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F391D7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D2CB24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4BA220DC" w14:textId="77777777" w:rsidTr="00505427">
        <w:trPr>
          <w:trHeight w:val="406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14FC80AE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我要是有更多肌肉就好了。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35E15EA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1F9763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A395A1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05415DE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7BD0A7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A474800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4375F4F1" w14:textId="77777777" w:rsidTr="00505427">
        <w:trPr>
          <w:trHeight w:val="398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5D3713D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7.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我要是更加强壮就好了。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BABF86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F65F0B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4D19AF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833C050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465A63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AA5533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12EAB20B" w14:textId="77777777" w:rsidTr="00505427">
        <w:trPr>
          <w:trHeight w:val="441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1F428F7B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8.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我应该吃能够促进肌肉生长的食物。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57871190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3B99DC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32E6945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52D4A3B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29A9254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EEC865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09689E6B" w14:textId="77777777" w:rsidTr="00505427">
        <w:trPr>
          <w:trHeight w:val="411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0BCFBD4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9.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我需要更频繁地进行举重来锻炼我的肌肉。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D15D7D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A056B08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CE7E05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696E3B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5AAC976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3FF6F96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4A69E6F0" w14:textId="77777777" w:rsidTr="00505427">
        <w:trPr>
          <w:trHeight w:val="404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0D9228F2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10.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我喜欢我现在的样子。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3B3976A0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688A02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274012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175E30D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13841D2B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E5FC08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5CDF835A" w14:textId="77777777" w:rsidTr="00505427">
        <w:trPr>
          <w:trHeight w:val="382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BCD749B" w14:textId="77777777" w:rsidR="00747D0A" w:rsidRPr="00FA6712" w:rsidRDefault="00747D0A" w:rsidP="00505427">
            <w:pPr>
              <w:jc w:val="both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11.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我对自己的身体感觉良好。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3FF3BF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1AC74E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00CC93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58FDE8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B59C16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D5E7C9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2C383593" w14:textId="77777777" w:rsidTr="00505427">
        <w:trPr>
          <w:trHeight w:val="450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05BEF854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12.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我为我的身体所能做到的感到骄傲。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0A495FD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BEDC2B2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B53047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2ADF7FAF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5B321B5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C50A0DE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3B69B719" w14:textId="77777777" w:rsidTr="00505427">
        <w:trPr>
          <w:trHeight w:val="365"/>
          <w:jc w:val="center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36C027A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13.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我对自己的饮食习惯感到满意。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1A7AD0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8A5D3E9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CBF80D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9BE80DD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C626013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50C7ED0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  <w:tr w:rsidR="00747D0A" w:rsidRPr="00FA6712" w14:paraId="62F0BEE1" w14:textId="77777777" w:rsidTr="00505427">
        <w:trPr>
          <w:trHeight w:val="343"/>
          <w:jc w:val="center"/>
        </w:trPr>
        <w:tc>
          <w:tcPr>
            <w:tcW w:w="69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A20323" w14:textId="77777777" w:rsidR="00747D0A" w:rsidRPr="00FA6712" w:rsidRDefault="00747D0A" w:rsidP="00505427">
            <w:pPr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14.</w:t>
            </w: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我对自己的运动习惯感到满意。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5F336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42C5AA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A5D1C9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6E13B7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F72B85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4D7791" w14:textId="77777777" w:rsidR="00747D0A" w:rsidRPr="00FA6712" w:rsidRDefault="00747D0A" w:rsidP="00505427">
            <w:pPr>
              <w:jc w:val="center"/>
              <w:rPr>
                <w:rFonts w:ascii="Times New Roman" w:eastAsia="SimSun" w:hAnsi="Times New Roman" w:cs="Times New Roman"/>
                <w:kern w:val="2"/>
                <w:lang w:bidi="zh-CN"/>
              </w:rPr>
            </w:pPr>
            <w:r w:rsidRPr="00FA6712">
              <w:rPr>
                <w:rFonts w:ascii="Times New Roman" w:eastAsia="SimSun" w:hAnsi="Times New Roman" w:cs="Times New Roman"/>
                <w:kern w:val="2"/>
                <w:lang w:bidi="zh-CN"/>
              </w:rPr>
              <w:t>6</w:t>
            </w:r>
          </w:p>
        </w:tc>
      </w:tr>
    </w:tbl>
    <w:p w14:paraId="48D7A956" w14:textId="77777777" w:rsidR="00747D0A" w:rsidRPr="002D5B3B" w:rsidRDefault="00747D0A" w:rsidP="00747D0A">
      <w:pPr>
        <w:rPr>
          <w:rFonts w:ascii="Times New Roman" w:hAnsi="Times New Roman" w:cs="Times New Roman"/>
        </w:rPr>
      </w:pPr>
    </w:p>
    <w:p w14:paraId="44A46784" w14:textId="77777777" w:rsidR="00F553FF" w:rsidRDefault="00F553FF"/>
    <w:sectPr w:rsidR="00F553FF" w:rsidSect="006B6B95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0A"/>
    <w:rsid w:val="00747D0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C816"/>
  <w15:chartTrackingRefBased/>
  <w15:docId w15:val="{0E2B9A73-212B-46AE-AB62-D0249771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D0A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47D0A"/>
  </w:style>
  <w:style w:type="paragraph" w:customStyle="1" w:styleId="EndNoteBibliographyTitle">
    <w:name w:val="EndNote Bibliography Title"/>
    <w:basedOn w:val="Normal"/>
    <w:link w:val="EndNoteBibliographyTitleChar"/>
    <w:rsid w:val="00747D0A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47D0A"/>
    <w:rPr>
      <w:rFonts w:ascii="Calibri" w:eastAsiaTheme="minorEastAsia" w:hAnsi="Calibri" w:cs="Calibri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747D0A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47D0A"/>
    <w:rPr>
      <w:rFonts w:ascii="Calibri" w:eastAsiaTheme="minorEastAsia" w:hAnsi="Calibri" w:cs="Calibri"/>
      <w:sz w:val="24"/>
      <w:szCs w:val="24"/>
      <w:lang w:eastAsia="zh-CN"/>
    </w:rPr>
  </w:style>
  <w:style w:type="numbering" w:customStyle="1" w:styleId="NoList1">
    <w:name w:val="No List1"/>
    <w:next w:val="NoList"/>
    <w:uiPriority w:val="99"/>
    <w:semiHidden/>
    <w:unhideWhenUsed/>
    <w:rsid w:val="00747D0A"/>
  </w:style>
  <w:style w:type="paragraph" w:styleId="HTMLPreformatted">
    <w:name w:val="HTML Preformatted"/>
    <w:basedOn w:val="Normal"/>
    <w:link w:val="HTMLPreformattedChar"/>
    <w:uiPriority w:val="99"/>
    <w:unhideWhenUsed/>
    <w:rsid w:val="00747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7D0A"/>
    <w:rPr>
      <w:rFonts w:ascii="SimSun" w:eastAsia="SimSun" w:hAnsi="SimSun" w:cs="SimSu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47D0A"/>
    <w:rPr>
      <w:sz w:val="21"/>
      <w:szCs w:val="21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747D0A"/>
    <w:pPr>
      <w:widowControl w:val="0"/>
    </w:pPr>
    <w:rPr>
      <w:rFonts w:ascii="DengXian" w:eastAsia="DengXian" w:hAnsi="DengXian" w:cs="Times New Roman"/>
      <w:sz w:val="21"/>
      <w:szCs w:val="22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747D0A"/>
    <w:rPr>
      <w:rFonts w:ascii="DengXian" w:eastAsia="DengXian" w:hAnsi="DengXian" w:cs="Times New Roman"/>
      <w:sz w:val="21"/>
      <w:lang w:eastAsia="zh-CN"/>
    </w:rPr>
  </w:style>
  <w:style w:type="character" w:customStyle="1" w:styleId="EndNoteBibliography0">
    <w:name w:val="EndNote Bibliography 字符"/>
    <w:basedOn w:val="DefaultParagraphFont"/>
    <w:rsid w:val="00747D0A"/>
    <w:rPr>
      <w:rFonts w:eastAsia="DengXian"/>
      <w:noProof/>
      <w:szCs w:val="22"/>
    </w:rPr>
  </w:style>
  <w:style w:type="character" w:customStyle="1" w:styleId="EndNoteBibliographyTitle0">
    <w:name w:val="EndNote Bibliography Title 字符"/>
    <w:basedOn w:val="DefaultParagraphFont"/>
    <w:rsid w:val="00747D0A"/>
    <w:rPr>
      <w:rFonts w:eastAsia="Times New Roman"/>
      <w:noProof/>
      <w:kern w:val="0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747D0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D0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747D0A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47D0A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47D0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747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47D0A"/>
    <w:rPr>
      <w:color w:val="954F72"/>
      <w:u w:val="single"/>
    </w:rPr>
  </w:style>
  <w:style w:type="table" w:styleId="TableGrid">
    <w:name w:val="Table Grid"/>
    <w:basedOn w:val="TableNormal"/>
    <w:uiPriority w:val="39"/>
    <w:rsid w:val="00747D0A"/>
    <w:pPr>
      <w:spacing w:after="0" w:line="240" w:lineRule="auto"/>
    </w:pPr>
    <w:rPr>
      <w:rFonts w:ascii="Times New Roman" w:eastAsia="SimSun" w:hAnsi="Times New Roman" w:cs="Times New Roman"/>
      <w:kern w:val="2"/>
      <w:sz w:val="24"/>
      <w:szCs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47D0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47D0A"/>
    <w:rPr>
      <w:color w:val="808080"/>
    </w:rPr>
  </w:style>
  <w:style w:type="character" w:styleId="Hyperlink">
    <w:name w:val="Hyperlink"/>
    <w:basedOn w:val="DefaultParagraphFont"/>
    <w:uiPriority w:val="99"/>
    <w:unhideWhenUsed/>
    <w:qFormat/>
    <w:rsid w:val="00747D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D0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D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D0A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747D0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47D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D0A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747D0A"/>
  </w:style>
  <w:style w:type="paragraph" w:styleId="BalloonText">
    <w:name w:val="Balloon Text"/>
    <w:basedOn w:val="Normal"/>
    <w:link w:val="BalloonTextChar"/>
    <w:uiPriority w:val="99"/>
    <w:semiHidden/>
    <w:unhideWhenUsed/>
    <w:rsid w:val="00747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D0A"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anchor-text">
    <w:name w:val="anchor-text"/>
    <w:basedOn w:val="DefaultParagraphFont"/>
    <w:rsid w:val="00747D0A"/>
  </w:style>
  <w:style w:type="character" w:styleId="Strong">
    <w:name w:val="Strong"/>
    <w:basedOn w:val="DefaultParagraphFont"/>
    <w:uiPriority w:val="22"/>
    <w:qFormat/>
    <w:rsid w:val="00747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1031</Words>
  <Characters>5882</Characters>
  <Application>Microsoft Office Word</Application>
  <DocSecurity>0</DocSecurity>
  <Lines>49</Lines>
  <Paragraphs>13</Paragraphs>
  <ScaleCrop>false</ScaleCrop>
  <Company>Springer Nature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2023-07-27T06:51:00Z</dcterms:created>
  <dcterms:modified xsi:type="dcterms:W3CDTF">2023-07-27T06:51:00Z</dcterms:modified>
</cp:coreProperties>
</file>