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425"/>
        <w:gridCol w:w="850"/>
        <w:gridCol w:w="850"/>
        <w:gridCol w:w="851"/>
        <w:gridCol w:w="850"/>
        <w:gridCol w:w="852"/>
        <w:gridCol w:w="850"/>
        <w:gridCol w:w="851"/>
        <w:gridCol w:w="709"/>
        <w:gridCol w:w="850"/>
        <w:gridCol w:w="709"/>
        <w:gridCol w:w="850"/>
        <w:gridCol w:w="993"/>
        <w:gridCol w:w="850"/>
        <w:gridCol w:w="851"/>
        <w:gridCol w:w="993"/>
      </w:tblGrid>
      <w:tr w:rsidR="003C398E" w14:paraId="6BAD37FA" w14:textId="77777777" w:rsidTr="00B36FC9">
        <w:tc>
          <w:tcPr>
            <w:tcW w:w="147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4F8" w14:textId="1BB6FD33" w:rsidR="00AC153F" w:rsidRPr="00AC153F" w:rsidRDefault="00AC153F" w:rsidP="00AC153F">
            <w:pPr>
              <w:pStyle w:val="Heading2"/>
              <w:rPr>
                <w:rFonts w:ascii="Arial" w:eastAsia="Tahoma" w:hAnsi="Arial" w:cs="Tahoma"/>
                <w:b/>
                <w:bCs/>
                <w:color w:val="auto"/>
                <w:sz w:val="24"/>
                <w:szCs w:val="24"/>
                <w:lang w:eastAsia="en-GB" w:bidi="en-GB"/>
              </w:rPr>
            </w:pPr>
            <w:r w:rsidRPr="00AC153F">
              <w:rPr>
                <w:rFonts w:ascii="Arial" w:eastAsia="Tahoma" w:hAnsi="Arial" w:cs="Tahoma"/>
                <w:b/>
                <w:color w:val="auto"/>
                <w:sz w:val="24"/>
                <w:szCs w:val="44"/>
                <w:lang w:eastAsia="en-GB" w:bidi="en-GB"/>
              </w:rPr>
              <w:t>Supplementary File 2:</w:t>
            </w:r>
            <w:bookmarkStart w:id="0" w:name="_Toc109753743"/>
            <w:r w:rsidRPr="00AC153F">
              <w:rPr>
                <w:rFonts w:ascii="Arial" w:eastAsia="Tahoma" w:hAnsi="Arial" w:cs="Tahoma"/>
                <w:b/>
                <w:color w:val="auto"/>
                <w:sz w:val="24"/>
                <w:szCs w:val="44"/>
                <w:lang w:eastAsia="en-GB" w:bidi="en-GB"/>
              </w:rPr>
              <w:t xml:space="preserve"> </w:t>
            </w:r>
            <w:bookmarkEnd w:id="0"/>
            <w:r w:rsidRPr="00AC153F">
              <w:rPr>
                <w:rFonts w:ascii="Arial" w:eastAsia="Tahoma" w:hAnsi="Arial" w:cs="Tahoma"/>
                <w:b/>
                <w:color w:val="auto"/>
                <w:sz w:val="24"/>
                <w:szCs w:val="44"/>
                <w:lang w:eastAsia="en-GB" w:bidi="en-GB"/>
              </w:rPr>
              <w:t xml:space="preserve">Quality Assessment </w:t>
            </w:r>
            <w:r>
              <w:rPr>
                <w:rFonts w:ascii="Arial" w:eastAsia="Tahoma" w:hAnsi="Arial" w:cs="Tahoma"/>
                <w:b/>
                <w:bCs/>
                <w:color w:val="auto"/>
                <w:sz w:val="24"/>
                <w:szCs w:val="44"/>
                <w:lang w:eastAsia="en-GB" w:bidi="en-GB"/>
              </w:rPr>
              <w:t xml:space="preserve">of included studies </w:t>
            </w:r>
            <w:r w:rsidRPr="00AC153F">
              <w:rPr>
                <w:rFonts w:ascii="Arial" w:eastAsia="Tahoma" w:hAnsi="Arial" w:cs="Tahoma"/>
                <w:b/>
                <w:bCs/>
                <w:color w:val="auto"/>
                <w:sz w:val="24"/>
                <w:szCs w:val="24"/>
                <w:lang w:eastAsia="en-GB" w:bidi="en-GB"/>
              </w:rPr>
              <w:t>for the systematic review</w:t>
            </w:r>
          </w:p>
          <w:p w14:paraId="72B888FC" w14:textId="77777777" w:rsidR="00AC153F" w:rsidRPr="00AC153F" w:rsidRDefault="00AC153F" w:rsidP="00AC153F">
            <w:pPr>
              <w:pStyle w:val="Heading2"/>
              <w:rPr>
                <w:rFonts w:ascii="Arial" w:eastAsia="Tahoma" w:hAnsi="Arial" w:cs="Tahoma"/>
                <w:b/>
                <w:bCs/>
                <w:color w:val="auto"/>
                <w:sz w:val="24"/>
                <w:szCs w:val="44"/>
                <w:lang w:eastAsia="en-GB" w:bidi="en-GB"/>
              </w:rPr>
            </w:pPr>
          </w:p>
          <w:p w14:paraId="16E66EBB" w14:textId="77777777" w:rsidR="00AC153F" w:rsidRDefault="00AC153F" w:rsidP="00AC153F">
            <w:pPr>
              <w:pStyle w:val="Heading2"/>
              <w:rPr>
                <w:rFonts w:ascii="Arial" w:eastAsia="Tahoma" w:hAnsi="Arial" w:cs="Tahoma"/>
                <w:b/>
                <w:bCs/>
                <w:color w:val="auto"/>
                <w:sz w:val="22"/>
                <w:szCs w:val="22"/>
                <w:lang w:eastAsia="en-GB" w:bidi="en-GB"/>
              </w:rPr>
            </w:pPr>
          </w:p>
          <w:p w14:paraId="3F2A0D34" w14:textId="45CDD3B4" w:rsidR="003C398E" w:rsidRPr="00AC153F" w:rsidRDefault="00AC153F" w:rsidP="00AC153F">
            <w:pPr>
              <w:pStyle w:val="Heading2"/>
              <w:rPr>
                <w:rFonts w:ascii="Arial" w:eastAsia="Tahoma" w:hAnsi="Arial" w:cs="Tahoma"/>
                <w:b/>
                <w:bCs/>
                <w:color w:val="auto"/>
                <w:sz w:val="22"/>
                <w:szCs w:val="22"/>
                <w:lang w:eastAsia="en-GB" w:bidi="en-GB"/>
              </w:rPr>
            </w:pPr>
            <w:r w:rsidRPr="00AC153F">
              <w:rPr>
                <w:rFonts w:ascii="Arial" w:eastAsia="Tahoma" w:hAnsi="Arial" w:cs="Tahoma"/>
                <w:b/>
                <w:bCs/>
                <w:color w:val="auto"/>
                <w:sz w:val="22"/>
                <w:szCs w:val="22"/>
                <w:lang w:eastAsia="en-GB" w:bidi="en-GB"/>
              </w:rPr>
              <w:t>Quality assessment of included studies using the MMAT</w:t>
            </w:r>
          </w:p>
        </w:tc>
      </w:tr>
      <w:tr w:rsidR="003C398E" w14:paraId="730F8844" w14:textId="30E17CF8" w:rsidTr="003C398E">
        <w:tc>
          <w:tcPr>
            <w:tcW w:w="1135" w:type="dxa"/>
            <w:tcBorders>
              <w:top w:val="single" w:sz="4" w:space="0" w:color="auto"/>
            </w:tcBorders>
          </w:tcPr>
          <w:p w14:paraId="4246F819" w14:textId="77777777" w:rsidR="003C398E" w:rsidRPr="008C456D" w:rsidRDefault="003C398E" w:rsidP="002A0A88">
            <w:pPr>
              <w:pStyle w:val="ListParagraph"/>
              <w:spacing w:after="120"/>
              <w:jc w:val="both"/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71DEF2C" w14:textId="214843EE" w:rsidR="003C398E" w:rsidRPr="008C456D" w:rsidRDefault="003C398E" w:rsidP="008C456D">
            <w:pPr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Screening Questions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3CC0533" w14:textId="4B495F3A" w:rsidR="003C398E" w:rsidRPr="008C456D" w:rsidRDefault="003C398E" w:rsidP="008C456D">
            <w:pPr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Qualitative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6547F760" w14:textId="264ACD3D" w:rsidR="003C398E" w:rsidRPr="008C456D" w:rsidRDefault="003C398E" w:rsidP="002A0A88">
            <w:pPr>
              <w:spacing w:after="120"/>
              <w:jc w:val="both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Quantitative 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</w:tcBorders>
          </w:tcPr>
          <w:p w14:paraId="6DC9F6AA" w14:textId="74BCD609" w:rsidR="003C398E" w:rsidRPr="008C456D" w:rsidRDefault="003C398E" w:rsidP="002A0A88">
            <w:pPr>
              <w:spacing w:after="120"/>
              <w:jc w:val="both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Mixed methods</w:t>
            </w:r>
          </w:p>
        </w:tc>
      </w:tr>
      <w:tr w:rsidR="003C398E" w14:paraId="336A7332" w14:textId="442AEF1A" w:rsidTr="00B36FC9">
        <w:tc>
          <w:tcPr>
            <w:tcW w:w="1135" w:type="dxa"/>
          </w:tcPr>
          <w:p w14:paraId="5AC97FBD" w14:textId="5501A81B" w:rsidR="003C398E" w:rsidRPr="008C456D" w:rsidRDefault="003C398E" w:rsidP="008C456D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Studies </w:t>
            </w:r>
          </w:p>
        </w:tc>
        <w:tc>
          <w:tcPr>
            <w:tcW w:w="425" w:type="dxa"/>
          </w:tcPr>
          <w:p w14:paraId="18B7C212" w14:textId="3F52B888" w:rsidR="003C398E" w:rsidRPr="008C456D" w:rsidRDefault="003C398E" w:rsidP="00FB493C">
            <w:pPr>
              <w:pStyle w:val="ListParagraph"/>
              <w:spacing w:after="120"/>
              <w:ind w:firstLine="0"/>
              <w:jc w:val="both"/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  <w:t>Sq</w:t>
            </w:r>
            <w:r w:rsidRPr="008C456D"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  <w:t>jkljlkjkljlk</w:t>
            </w:r>
          </w:p>
        </w:tc>
        <w:tc>
          <w:tcPr>
            <w:tcW w:w="425" w:type="dxa"/>
          </w:tcPr>
          <w:p w14:paraId="62B8775F" w14:textId="77777777" w:rsidR="003C398E" w:rsidRPr="00F43A53" w:rsidRDefault="003C398E" w:rsidP="00F43A53"/>
        </w:tc>
        <w:tc>
          <w:tcPr>
            <w:tcW w:w="850" w:type="dxa"/>
          </w:tcPr>
          <w:p w14:paraId="66ED6C4E" w14:textId="04E18D71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1.1. Is the qualitative approach appropriate to answer the research question?</w:t>
            </w:r>
          </w:p>
        </w:tc>
        <w:tc>
          <w:tcPr>
            <w:tcW w:w="850" w:type="dxa"/>
            <w:shd w:val="clear" w:color="auto" w:fill="auto"/>
          </w:tcPr>
          <w:p w14:paraId="1B19D4E0" w14:textId="4FA77983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1.2. </w:t>
            </w:r>
          </w:p>
          <w:p w14:paraId="3D4B87E7" w14:textId="3FAE41A9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Are the qualitative data collection methods adequate to address the research question?</w:t>
            </w:r>
          </w:p>
        </w:tc>
        <w:tc>
          <w:tcPr>
            <w:tcW w:w="851" w:type="dxa"/>
            <w:shd w:val="clear" w:color="auto" w:fill="auto"/>
          </w:tcPr>
          <w:p w14:paraId="61355E75" w14:textId="77777777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1.3. </w:t>
            </w:r>
          </w:p>
          <w:p w14:paraId="46016523" w14:textId="49085F1B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Are the findings adequately derived from the data?</w:t>
            </w:r>
          </w:p>
        </w:tc>
        <w:tc>
          <w:tcPr>
            <w:tcW w:w="850" w:type="dxa"/>
            <w:shd w:val="clear" w:color="auto" w:fill="auto"/>
          </w:tcPr>
          <w:p w14:paraId="53780414" w14:textId="77777777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1.4. </w:t>
            </w:r>
          </w:p>
          <w:p w14:paraId="4954A62E" w14:textId="57758B90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Is the interpretation of results sufficiently substantiated by data?</w:t>
            </w:r>
          </w:p>
        </w:tc>
        <w:tc>
          <w:tcPr>
            <w:tcW w:w="852" w:type="dxa"/>
            <w:shd w:val="clear" w:color="auto" w:fill="auto"/>
          </w:tcPr>
          <w:p w14:paraId="6C571E09" w14:textId="77777777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1.5. </w:t>
            </w:r>
          </w:p>
          <w:p w14:paraId="0DF49F0D" w14:textId="3E415B44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Is there coherence between qualitative data sources, collection, analysis and interpretation?</w:t>
            </w:r>
          </w:p>
        </w:tc>
        <w:tc>
          <w:tcPr>
            <w:tcW w:w="850" w:type="dxa"/>
          </w:tcPr>
          <w:p w14:paraId="133F9E48" w14:textId="3A807E52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4.1. Is the sampling strategy relevant to address the research question?</w:t>
            </w:r>
          </w:p>
        </w:tc>
        <w:tc>
          <w:tcPr>
            <w:tcW w:w="851" w:type="dxa"/>
          </w:tcPr>
          <w:p w14:paraId="26122351" w14:textId="77777777" w:rsidR="003C398E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4.2. </w:t>
            </w:r>
          </w:p>
          <w:p w14:paraId="2878E622" w14:textId="6BBBFE28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Is the sample representative of the target population?</w:t>
            </w:r>
          </w:p>
        </w:tc>
        <w:tc>
          <w:tcPr>
            <w:tcW w:w="709" w:type="dxa"/>
          </w:tcPr>
          <w:p w14:paraId="21D461E3" w14:textId="77777777" w:rsidR="003C398E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4.3. </w:t>
            </w:r>
          </w:p>
          <w:p w14:paraId="1C434F7B" w14:textId="3E140A1A" w:rsidR="003C398E" w:rsidRPr="008C456D" w:rsidRDefault="003C398E" w:rsidP="00715C5E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Are the measurements appropriate?</w:t>
            </w:r>
          </w:p>
        </w:tc>
        <w:tc>
          <w:tcPr>
            <w:tcW w:w="850" w:type="dxa"/>
          </w:tcPr>
          <w:p w14:paraId="26D94A8E" w14:textId="5DE514EF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4.4. Is the risk of nonresponse bias low?</w:t>
            </w:r>
          </w:p>
        </w:tc>
        <w:tc>
          <w:tcPr>
            <w:tcW w:w="709" w:type="dxa"/>
          </w:tcPr>
          <w:p w14:paraId="70992457" w14:textId="77777777" w:rsidR="003C398E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4.5. </w:t>
            </w:r>
          </w:p>
          <w:p w14:paraId="01AABFD4" w14:textId="22BABAB3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Is the statistical analysis appropriate to answer the research question?</w:t>
            </w:r>
          </w:p>
        </w:tc>
        <w:tc>
          <w:tcPr>
            <w:tcW w:w="850" w:type="dxa"/>
          </w:tcPr>
          <w:p w14:paraId="42BE89D6" w14:textId="77777777" w:rsidR="003C398E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 xml:space="preserve">5.1. </w:t>
            </w:r>
          </w:p>
          <w:p w14:paraId="116CA288" w14:textId="421535D2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Is there an adequate rationale for using a mixed methods design to address the research question?</w:t>
            </w:r>
          </w:p>
        </w:tc>
        <w:tc>
          <w:tcPr>
            <w:tcW w:w="993" w:type="dxa"/>
          </w:tcPr>
          <w:p w14:paraId="7DFA7CDC" w14:textId="54230BFC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5.2. Are the different components of the study effectively integrated to answer the research questi</w:t>
            </w:r>
            <w:r>
              <w:rPr>
                <w:sz w:val="18"/>
                <w:szCs w:val="18"/>
              </w:rPr>
              <w:t>on?</w:t>
            </w:r>
          </w:p>
        </w:tc>
        <w:tc>
          <w:tcPr>
            <w:tcW w:w="850" w:type="dxa"/>
          </w:tcPr>
          <w:p w14:paraId="73DC6EA2" w14:textId="7C8D5D6F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5.3. Are the outputs of the integration of qualitative and quantitative components adequately interpreted?</w:t>
            </w:r>
          </w:p>
        </w:tc>
        <w:tc>
          <w:tcPr>
            <w:tcW w:w="851" w:type="dxa"/>
          </w:tcPr>
          <w:p w14:paraId="43CC738A" w14:textId="2E14B98A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5.4. Are divergences and inconsistencies between quantitative and qualitative results adequately addressed?</w:t>
            </w:r>
          </w:p>
        </w:tc>
        <w:tc>
          <w:tcPr>
            <w:tcW w:w="993" w:type="dxa"/>
          </w:tcPr>
          <w:p w14:paraId="03BF87CF" w14:textId="56B004F5" w:rsidR="003C398E" w:rsidRPr="008C456D" w:rsidRDefault="003C398E" w:rsidP="00715C5E">
            <w:pPr>
              <w:spacing w:after="120"/>
              <w:rPr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5.5. Do the different components of the study adhere to the quality criteria of each tradition of the methods involved?</w:t>
            </w:r>
          </w:p>
        </w:tc>
      </w:tr>
      <w:tr w:rsidR="003C398E" w14:paraId="2A1B901F" w14:textId="772B3B1E" w:rsidTr="00B36FC9">
        <w:tc>
          <w:tcPr>
            <w:tcW w:w="1135" w:type="dxa"/>
            <w:shd w:val="clear" w:color="auto" w:fill="FFFFFF" w:themeFill="background1"/>
          </w:tcPr>
          <w:p w14:paraId="60AEBD84" w14:textId="25F46C5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Abbott 2005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&lt;EndNote&gt;&lt;Cite&gt;&lt;Author&gt;Abbott&lt;/Author&gt;&lt;Year&gt;2005&lt;/Year&gt;&lt;RecNum&gt;48&lt;/RecNum&gt;&lt;DisplayText&gt;[1]&lt;/DisplayText&gt;&lt;record&gt;&lt;rec-number&gt;48&lt;/rec-number&gt;&lt;foreign-keys&gt;&lt;key app="EN" db-id="20xr2adr8rfr21e2rzl5taew2v9dtdsfrxzs" timestamp="1660693587"&gt;48&lt;/key&gt;&lt;/foreign-keys&gt;&lt;ref-type name="Journal Article"&gt;17&lt;/ref-type&gt;&lt;contributors&gt;&lt;authors&gt;&lt;author&gt;Abbott, Stephen&lt;/author&gt;&lt;author&gt;Meyer, Julienne&lt;/author&gt;&lt;author&gt;Copperman, Jeannette&lt;/author&gt;&lt;author&gt;Bentley, Jane&lt;/author&gt;&lt;author&gt;Lanceley, Anne&lt;/author&gt;&lt;/authors&gt;&lt;/contributors&gt;&lt;titles&gt;&lt;title&gt;Quality criteria for patient advice and liaison services: what do patients and the public want?&lt;/title&gt;&lt;secondary-title&gt;Health Expectations&lt;/secondary-title&gt;&lt;/titles&gt;&lt;periodical&gt;&lt;full-title&gt;Health Expectations&lt;/full-title&gt;&lt;/periodical&gt;&lt;pages&gt;126-137&lt;/pages&gt;&lt;volume&gt;8&lt;/volume&gt;&lt;number&gt;2&lt;/number&gt;&lt;dates&gt;&lt;year&gt;2005&lt;/year&gt;&lt;/dates&gt;&lt;isbn&gt;1369-6513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0A619E95" w14:textId="0AF5941C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25E7F13A" w14:textId="7D31922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49344941" w14:textId="74B5D01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1FD9C2E1" w14:textId="3D60E4BF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789AED84" w14:textId="60D173C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49362989" w14:textId="73F2425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4A060C24" w14:textId="6BDA6B6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66E2C35D" w14:textId="71F0B86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3D5C682E" w14:textId="2076F50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68ED884E" w14:textId="0EA34DF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28810B76" w14:textId="29F29B3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725E2BA1" w14:textId="5B39D72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22BEFB5B" w14:textId="0E171482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27145C2A" w14:textId="267A683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468ED4CB" w14:textId="40FCC72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6B390838" w14:textId="3C719782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081F98A1" w14:textId="6CCE3CB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N/A</w:t>
            </w:r>
          </w:p>
        </w:tc>
      </w:tr>
      <w:tr w:rsidR="003C398E" w14:paraId="28D0236D" w14:textId="3D56E821" w:rsidTr="00B36FC9">
        <w:tc>
          <w:tcPr>
            <w:tcW w:w="1135" w:type="dxa"/>
            <w:shd w:val="clear" w:color="auto" w:fill="FFFFFF" w:themeFill="background1"/>
          </w:tcPr>
          <w:p w14:paraId="74A94664" w14:textId="5C1FA2DE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Adams 2018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&lt;EndNote&gt;&lt;Cite&gt;&lt;Author&gt;Adams&lt;/Author&gt;&lt;Year&gt;2018&lt;/Year&gt;&lt;RecNum&gt;18&lt;/RecNum&gt;&lt;DisplayText&gt;[2]&lt;/DisplayText&gt;&lt;record&gt;&lt;rec-number&gt;18&lt;/rec-number&gt;&lt;foreign-keys&gt;&lt;key app="EN" db-id="20xr2adr8rfr21e2rzl5taew2v9dtdsfrxzs" timestamp="1660693587"&gt;18&lt;/key&gt;&lt;/foreign-keys&gt;&lt;ref-type name="Journal Article"&gt;17&lt;/ref-type&gt;&lt;contributors&gt;&lt;authors&gt;&lt;author&gt;Adams, Mary&lt;/author&gt;&lt;author&gt;Maben, Jill&lt;/author&gt;&lt;author&gt;Robert, Glenn&lt;/author&gt;&lt;/authors&gt;&lt;/contributors&gt;&lt;titles&gt;&lt;title&gt;‘It’s sometimes hard to tell what patients are playing at’: How healthcare professionals make sense of why patients and families complain about care&lt;/title&gt;&lt;secondary-title&gt;Health&lt;/secondary-title&gt;&lt;/titles&gt;&lt;periodical&gt;&lt;full-title&gt;Health&lt;/full-title&gt;&lt;/periodical&gt;&lt;pages&gt;603-623&lt;/pages&gt;&lt;volume&gt;22&lt;/volume&gt;&lt;number&gt;6&lt;/number&gt;&lt;dates&gt;&lt;year&gt;2018&lt;/year&gt;&lt;/dates&gt;&lt;isbn&gt;1363-4593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[2]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0491A2A3" w14:textId="6DCD208D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38B94743" w14:textId="09C5ACCE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589B1535" w14:textId="7DFCB5C1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37BA4ED1" w14:textId="019C6516" w:rsidR="003C398E" w:rsidRPr="008C456D" w:rsidRDefault="00182FD0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75FF6865" w14:textId="015EDF4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2B4348E4" w14:textId="5C0A487F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45AEE0AE" w14:textId="19D79DF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59D3B2F" w14:textId="69A6144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29D03B6F" w14:textId="2364988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540DFEAA" w14:textId="653B1C8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2364433" w14:textId="27C21919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7FF2BA6F" w14:textId="5C499472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3E2FCD9E" w14:textId="0DD0B461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017D6799" w14:textId="1AA4B459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7B3BA0C3" w14:textId="3BA77C4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04091305" w14:textId="235736E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67D8E268" w14:textId="63E26C4C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3C398E" w14:paraId="37EFEE50" w14:textId="7D35B59C" w:rsidTr="00B36FC9">
        <w:tc>
          <w:tcPr>
            <w:tcW w:w="1135" w:type="dxa"/>
            <w:shd w:val="clear" w:color="auto" w:fill="auto"/>
          </w:tcPr>
          <w:p w14:paraId="67D3AEF1" w14:textId="0DD1B75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Allan 2015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&lt;EndNote&gt;&lt;Cite&gt;&lt;Author&gt;Allan&lt;/Author&gt;&lt;Year&gt;2015&lt;/Year&gt;&lt;RecNum&gt;34&lt;/RecNum&gt;&lt;DisplayText&gt;[3]&lt;/DisplayText&gt;&lt;record&gt;&lt;rec-number&gt;34&lt;/rec-number&gt;&lt;foreign-keys&gt;&lt;key app="EN" db-id="20xr2adr8rfr21e2rzl5taew2v9dtdsfrxzs" timestamp="1660693587"&gt;34&lt;/key&gt;&lt;/foreign-keys&gt;&lt;ref-type name="Journal Article"&gt;17&lt;/ref-type&gt;&lt;contributors&gt;&lt;authors&gt;&lt;author&gt;Allan, Helen T&lt;/author&gt;&lt;author&gt;Odelius, Ann Christine&lt;/author&gt;&lt;author&gt;Hunter, Billie J&lt;/author&gt;&lt;author&gt;Bryan, Karen&lt;/author&gt;&lt;author&gt;Knibb, Wendy&lt;/author&gt;&lt;author&gt;Shawe, Jill&lt;/author&gt;&lt;author&gt;Gallagher, Ann&lt;/author&gt;&lt;/authors&gt;&lt;/contributors&gt;&lt;titles&gt;&lt;title&gt;Supporting staff to respond effectively to informal complaints: findings from an action research study&lt;/title&gt;&lt;secondary-title&gt;Journal of Clinical Nursing&lt;/secondary-title&gt;&lt;/titles&gt;&lt;periodical&gt;&lt;full-title&gt;Journal of Clinical Nursing&lt;/full-title&gt;&lt;/periodical&gt;&lt;pages&gt;2106-2114&lt;/pages&gt;&lt;volume&gt;24&lt;/volume&gt;&lt;number&gt;15-16&lt;/number&gt;&lt;dates&gt;&lt;year&gt;2015&lt;/year&gt;&lt;/dates&gt;&lt;isbn&gt;0962-1067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[3]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72E04F46" w14:textId="7166BF19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2370F146" w14:textId="7F83125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auto"/>
          </w:tcPr>
          <w:p w14:paraId="440D1A7E" w14:textId="62D59E54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3DD3743" w14:textId="508972FC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6B7FAA7F" w14:textId="65881AD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DD1FBB4" w14:textId="269F6A4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2F4E5192" w14:textId="53ADDC7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BB6568A" w14:textId="731EBE44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685B91A7" w14:textId="7D76193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7C57A619" w14:textId="36B2E73E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4FED298" w14:textId="085E044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473C0ECB" w14:textId="19D6C79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76767C9C" w14:textId="5FB40E1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5C083A5E" w14:textId="198CD269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530684A" w14:textId="4A70C20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7A4A945F" w14:textId="62CFCBF2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8E76771" w14:textId="58D0017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3C398E" w14:paraId="4F522DAF" w14:textId="5DA5493A" w:rsidTr="00B36FC9">
        <w:tc>
          <w:tcPr>
            <w:tcW w:w="1135" w:type="dxa"/>
            <w:shd w:val="clear" w:color="auto" w:fill="FFFFFF" w:themeFill="background1"/>
          </w:tcPr>
          <w:p w14:paraId="650D03E1" w14:textId="5E346AE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Allan 2015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&lt;EndNote&gt;&lt;Cite&gt;&lt;Author&gt;Allan&lt;/Author&gt;&lt;Year&gt;2015&lt;/Year&gt;&lt;RecNum&gt;29&lt;/RecNum&gt;&lt;DisplayText&gt;[4]&lt;/DisplayText&gt;&lt;record&gt;&lt;rec-number&gt;29&lt;/rec-number&gt;&lt;foreign-keys&gt;&lt;key app="EN" db-id="20xr2adr8rfr21e2rzl5taew2v9dtdsfrxzs" timestamp="1660693587"&gt;29&lt;/key&gt;&lt;/foreign-keys&gt;&lt;ref-type name="Journal Article"&gt;17&lt;/ref-type&gt;&lt;contributors&gt;&lt;authors&gt;&lt;author&gt;Allan, Helen T&lt;/author&gt;&lt;author&gt;Odelius, Anki&lt;/author&gt;&lt;author&gt;Hunter, Billie J&lt;/author&gt;&lt;author&gt;Bryan, Karen&lt;/author&gt;&lt;author&gt;Knibb, Wendy&lt;/author&gt;&lt;author&gt;Shawe, Jill&lt;/author&gt;&lt;/authors&gt;&lt;/contributors&gt;&lt;titles&gt;&lt;title&gt;Gatekeeping access to the midwifery unit: Managing complaints by bending the rules&lt;/title&gt;&lt;secondary-title&gt;Health:&lt;/secondary-title&gt;&lt;/titles&gt;&lt;periodical&gt;&lt;full-title&gt;Health:&lt;/full-title&gt;&lt;/periodical&gt;&lt;pages&gt;652-669&lt;/pages&gt;&lt;volume&gt;19&lt;/volume&gt;&lt;number&gt;6&lt;/number&gt;&lt;dates&gt;&lt;year&gt;2015&lt;/year&gt;&lt;/dates&gt;&lt;isbn&gt;1363-4593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[4]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292E90BF" w14:textId="0DBE2848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6B727B21" w14:textId="62641DC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2C83EABA" w14:textId="3827E80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37DEAF0A" w14:textId="45BE31A9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30588F38" w14:textId="698D2C4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47C17AF5" w14:textId="0DE64CF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023D053A" w14:textId="4931E66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3DB2295B" w14:textId="305D6732" w:rsidR="003C398E" w:rsidRPr="008748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5608015B" w14:textId="0A4CB405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1BD287AF" w14:textId="3BA2E8E7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5FA6C638" w14:textId="73CDAB86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1D1D7517" w14:textId="343A2A11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5E74FC54" w14:textId="366CA7B7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12D36983" w14:textId="016AF3A5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4BAB5BB1" w14:textId="7F11C473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7C4EDAAD" w14:textId="67AA62DE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00656CD1" w14:textId="0E9FC408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N/A</w:t>
            </w:r>
          </w:p>
        </w:tc>
      </w:tr>
      <w:tr w:rsidR="008748EB" w14:paraId="22744763" w14:textId="3F604306" w:rsidTr="00B36FC9">
        <w:tc>
          <w:tcPr>
            <w:tcW w:w="1135" w:type="dxa"/>
            <w:shd w:val="clear" w:color="auto" w:fill="FFFFFF" w:themeFill="background1"/>
          </w:tcPr>
          <w:p w14:paraId="57B40F06" w14:textId="3F3F213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 xml:space="preserve">Balasubramaniam </w:t>
            </w:r>
            <w:r w:rsidRPr="008C456D">
              <w:rPr>
                <w:rFonts w:cstheme="minorHAnsi"/>
                <w:sz w:val="18"/>
                <w:szCs w:val="18"/>
              </w:rPr>
              <w:lastRenderedPageBreak/>
              <w:t>2012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&lt;EndNote&gt;&lt;Cite&gt;&lt;Author&gt;Balasubramaniam&lt;/Author&gt;&lt;Year&gt;2012&lt;/Year&gt;&lt;RecNum&gt;53&lt;/RecNum&gt;&lt;DisplayText&gt;[5]&lt;/DisplayText&gt;&lt;record&gt;&lt;rec-number&gt;53&lt;/rec-number&gt;&lt;foreign-keys&gt;&lt;key app="EN" db-id="20xr2adr8rfr21e2rzl5taew2v9dtdsfrxzs" timestamp="1660693588"&gt;53&lt;/key&gt;&lt;/foreign-keys&gt;&lt;ref-type name="Journal Article"&gt;17&lt;/ref-type&gt;&lt;contributors&gt;&lt;authors&gt;&lt;author&gt;Balasubramaniam, M. S.&lt;/author&gt;&lt;author&gt;Mohmed, Z&lt;/author&gt;&lt;author&gt;Purva, M.&lt;/author&gt;&lt;/authors&gt;&lt;/contributors&gt;&lt;titles&gt;&lt;title&gt;How prepared are we in handling complaints from patients?&lt;/title&gt;&lt;secondary-title&gt;Anaesthesia&lt;/secondary-title&gt;&lt;/titles&gt;&lt;periodical&gt;&lt;full-title&gt;Anaesthesia&lt;/full-title&gt;&lt;/periodical&gt;&lt;volume&gt;67&lt;/volume&gt;&lt;dates&gt;&lt;year&gt;2012&lt;/year&gt;&lt;/dates&gt;&lt;publisher&gt;Blackwell Publishing Ltd&lt;/publisher&gt;&lt;urls&gt;&lt;/urls&gt;&lt;/record&gt;&lt;/Cite&gt;&lt;/EndNote&gt;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[5]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="00182FD0">
              <w:rPr>
                <w:sz w:val="18"/>
                <w:szCs w:val="18"/>
              </w:rPr>
              <w:t xml:space="preserve"> (conference abstract)</w:t>
            </w:r>
          </w:p>
        </w:tc>
        <w:tc>
          <w:tcPr>
            <w:tcW w:w="425" w:type="dxa"/>
            <w:shd w:val="clear" w:color="auto" w:fill="FFFFFF" w:themeFill="background1"/>
          </w:tcPr>
          <w:p w14:paraId="47598AF3" w14:textId="76E85450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lastRenderedPageBreak/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41795DA7" w14:textId="7F7505F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6D06B29D" w14:textId="3C26EFB8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568315D5" w14:textId="3CC74A79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79543B4E" w14:textId="4480DBA0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3B0FD0BB" w14:textId="1E765089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FFFFFF" w:themeFill="background1"/>
          </w:tcPr>
          <w:p w14:paraId="38AB7AA3" w14:textId="3BFC4F38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480D395" w14:textId="0991DCF8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3A1FF2C5" w14:textId="3BD6D70F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2304734F" w14:textId="3732F855" w:rsidR="008748EB" w:rsidRPr="008C456D" w:rsidRDefault="00182FD0" w:rsidP="008748EB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  <w:p w14:paraId="3EAE7DCF" w14:textId="64982A8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45A06D" w14:textId="556882B2" w:rsidR="008748EB" w:rsidRPr="008C456D" w:rsidRDefault="00182FD0" w:rsidP="008748EB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Unclear </w:t>
            </w:r>
          </w:p>
          <w:p w14:paraId="11C04395" w14:textId="11B67B57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7D2F79" w14:textId="0AEF2BF8" w:rsidR="008748EB" w:rsidRPr="00831A9F" w:rsidRDefault="00182FD0" w:rsidP="008748EB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Unclear </w:t>
            </w:r>
          </w:p>
        </w:tc>
        <w:tc>
          <w:tcPr>
            <w:tcW w:w="850" w:type="dxa"/>
            <w:shd w:val="clear" w:color="auto" w:fill="FFFFFF" w:themeFill="background1"/>
          </w:tcPr>
          <w:p w14:paraId="2023BD6B" w14:textId="1448BC28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57D4BA3F" w14:textId="4566F684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0D4F04EE" w14:textId="1A0BF155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4A630E07" w14:textId="57361960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6ACE2D27" w14:textId="51786D5D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</w:tr>
      <w:tr w:rsidR="00831A9F" w14:paraId="7405788E" w14:textId="77777777" w:rsidTr="00B36FC9">
        <w:tc>
          <w:tcPr>
            <w:tcW w:w="1135" w:type="dxa"/>
            <w:shd w:val="clear" w:color="auto" w:fill="FFFFFF" w:themeFill="background1"/>
          </w:tcPr>
          <w:p w14:paraId="2257CB18" w14:textId="6CAE1C67" w:rsidR="00831A9F" w:rsidRPr="008C456D" w:rsidRDefault="00831A9F" w:rsidP="00831A9F">
            <w:pPr>
              <w:spacing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Behavioural Insights Team (BIT) Report 201</w:t>
            </w: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&lt;EndNote&gt;&lt;Cite&gt;&lt;Author&gt;Team&lt;/Author&gt;&lt;Year&gt;2018&lt;/Year&gt;&lt;RecNum&gt;57&lt;/RecNum&gt;&lt;DisplayText&gt;[6]&lt;/DisplayText&gt;&lt;record&gt;&lt;rec-number&gt;57&lt;/rec-number&gt;&lt;foreign-keys&gt;&lt;key app="EN" db-id="20xr2adr8rfr21e2rzl5taew2v9dtdsfrxzs" timestamp="1660693588"&gt;57&lt;/key&gt;&lt;/foreign-keys&gt;&lt;ref-type name="Report"&gt;27&lt;/ref-type&gt;&lt;contributors&gt;&lt;authors&gt;&lt;author&gt;Behavioural Insights Team&lt;/author&gt;&lt;/authors&gt;&lt;/contributors&gt;&lt;titles&gt;&lt;title&gt;Behavioural insights into patient&amp;#xD;motivation to make a claim for&amp;#xD;clinical negligence&lt;/title&gt;&lt;/titles&gt;&lt;dates&gt;&lt;year&gt;2018&lt;/year&gt;&lt;/dates&gt;&lt;publisher&gt;NHS Resolution&lt;/publisher&gt;&lt;urls&gt;&lt;/urls&gt;&lt;/record&gt;&lt;/Cite&gt;&lt;/EndNote&gt;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[6]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1D171AA2" w14:textId="37CC7A06" w:rsidR="00831A9F" w:rsidRPr="005A13E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1A657433" w14:textId="74F3EE1C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9860" w14:textId="562396F3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21FE0D59" w14:textId="2E62D4DA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2A52DE88" w14:textId="208C6A3E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482FE105" w14:textId="45D48518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6FD85FF2" w14:textId="0502C8E2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5AE5ACAA" w14:textId="56E12D70" w:rsidR="00831A9F" w:rsidRPr="0042350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381DE95F" w14:textId="17990964" w:rsidR="00831A9F" w:rsidRPr="0042350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6E8EC5C3" w14:textId="650A03CA" w:rsidR="00831A9F" w:rsidRPr="0042350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645CB63" w14:textId="4C403AA4" w:rsidR="00831A9F" w:rsidRPr="0042350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6E98976A" w14:textId="571692BF" w:rsidR="00831A9F" w:rsidRPr="0042350B" w:rsidRDefault="00831A9F" w:rsidP="00831A9F">
            <w:pPr>
              <w:spacing w:after="120"/>
              <w:jc w:val="both"/>
              <w:rPr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6EF5A07C" w14:textId="0C333FCA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FFFFFF" w:themeFill="background1"/>
          </w:tcPr>
          <w:p w14:paraId="601AB34D" w14:textId="424D1C77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B5D6D5B" w14:textId="2349E9AF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4A393AD6" w14:textId="659699FE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FFFFFF" w:themeFill="background1"/>
          </w:tcPr>
          <w:p w14:paraId="10930A79" w14:textId="062F8A36" w:rsidR="00831A9F" w:rsidRPr="0042350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</w:tr>
      <w:tr w:rsidR="00831A9F" w14:paraId="0816D6CD" w14:textId="48F7363E" w:rsidTr="00B36FC9">
        <w:tc>
          <w:tcPr>
            <w:tcW w:w="1135" w:type="dxa"/>
            <w:shd w:val="clear" w:color="auto" w:fill="FFFFFF" w:themeFill="background1"/>
          </w:tcPr>
          <w:p w14:paraId="790455B2" w14:textId="56098112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Bolton 2018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&lt;EndNote&gt;&lt;Cite&gt;&lt;Author&gt;Bolton&lt;/Author&gt;&lt;Year&gt;2018&lt;/Year&gt;&lt;RecNum&gt;36&lt;/RecNum&gt;&lt;DisplayText&gt;[7]&lt;/DisplayText&gt;&lt;record&gt;&lt;rec-number&gt;36&lt;/rec-number&gt;&lt;foreign-keys&gt;&lt;key app="EN" db-id="20xr2adr8rfr21e2rzl5taew2v9dtdsfrxzs" timestamp="1660693587"&gt;36&lt;/key&gt;&lt;/foreign-keys&gt;&lt;ref-type name="Journal Article"&gt;17&lt;/ref-type&gt;&lt;contributors&gt;&lt;authors&gt;&lt;author&gt;Bolton, Clare&lt;/author&gt;&lt;author&gt;Goldsmith, Paul&lt;/author&gt;&lt;/authors&gt;&lt;/contributors&gt;&lt;titles&gt;&lt;title&gt;Complaints from patients with functional neurological disorders: a cross-sectional UK survey of why patients complain and the effect on the clinicians who look after them&lt;/title&gt;&lt;secondary-title&gt;BMJ open&lt;/secondary-title&gt;&lt;/titles&gt;&lt;periodical&gt;&lt;full-title&gt;BMJ open&lt;/full-title&gt;&lt;/periodical&gt;&lt;pages&gt;e021573&lt;/pages&gt;&lt;volume&gt;8&lt;/volume&gt;&lt;number&gt;11&lt;/number&gt;&lt;dates&gt;&lt;year&gt;2018&lt;/year&gt;&lt;/dates&gt;&lt;isbn&gt;2044-6055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[7]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619D65D0" w14:textId="49F76923" w:rsidR="00831A9F" w:rsidRPr="005A13EB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7A8623DF" w14:textId="4D029BF0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79B24205" w14:textId="6329F4E2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01AC59DC" w14:textId="1336E5D7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10F4109C" w14:textId="3C1C195C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47961F67" w14:textId="1D05B75D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FFFFFF" w:themeFill="background1"/>
          </w:tcPr>
          <w:p w14:paraId="1C689050" w14:textId="7F58358F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21D61CCB" w14:textId="5C933C1C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0AB5E851" w14:textId="1775E773" w:rsidR="00831A9F" w:rsidRPr="008C456D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48870322" w14:textId="62FFB5F7" w:rsidR="00831A9F" w:rsidRPr="008C456D" w:rsidRDefault="00182FD0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085EB178" w14:textId="23759D9B" w:rsidR="00831A9F" w:rsidRPr="008C456D" w:rsidRDefault="00182FD0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</w:tc>
        <w:tc>
          <w:tcPr>
            <w:tcW w:w="709" w:type="dxa"/>
            <w:shd w:val="clear" w:color="auto" w:fill="FFFFFF" w:themeFill="background1"/>
          </w:tcPr>
          <w:p w14:paraId="5E6BBA18" w14:textId="7614636D" w:rsidR="00831A9F" w:rsidRPr="008C456D" w:rsidRDefault="00182FD0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5B414B09" w14:textId="79E61FA9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0B61B410" w14:textId="0C597D59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E71F726" w14:textId="602A88FC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7959D96D" w14:textId="5AD61A97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60E794CF" w14:textId="62C6F409" w:rsidR="00831A9F" w:rsidRPr="00831A9F" w:rsidRDefault="00831A9F" w:rsidP="00831A9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31A9F">
              <w:rPr>
                <w:sz w:val="18"/>
                <w:szCs w:val="18"/>
              </w:rPr>
              <w:t>N/A</w:t>
            </w:r>
          </w:p>
        </w:tc>
      </w:tr>
      <w:tr w:rsidR="002446FF" w14:paraId="644FA973" w14:textId="545825BB" w:rsidTr="00B36FC9">
        <w:tc>
          <w:tcPr>
            <w:tcW w:w="1135" w:type="dxa"/>
            <w:shd w:val="clear" w:color="auto" w:fill="auto"/>
          </w:tcPr>
          <w:p w14:paraId="7ECE6963" w14:textId="037FD1ED" w:rsidR="002446FF" w:rsidRPr="008C456D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Bourne 2017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&lt;EndNote&gt;&lt;Cite&gt;&lt;Author&gt;Bourne&lt;/Author&gt;&lt;Year&gt;2017&lt;/Year&gt;&lt;RecNum&gt;37&lt;/RecNum&gt;&lt;DisplayText&gt;[8]&lt;/DisplayText&gt;&lt;record&gt;&lt;rec-number&gt;37&lt;/rec-number&gt;&lt;foreign-keys&gt;&lt;key app="EN" db-id="20xr2adr8rfr21e2rzl5taew2v9dtdsfrxzs" timestamp="1660693587"&gt;37&lt;/key&gt;&lt;/foreign-keys&gt;&lt;ref-type name="Journal Article"&gt;17&lt;/ref-type&gt;&lt;contributors&gt;&lt;authors&gt;&lt;author&gt;Bourne, Tom&lt;/author&gt;&lt;author&gt;De Cock, Bavo&lt;/author&gt;&lt;author&gt;Wynants, Laure&lt;/author&gt;&lt;author&gt;Peters, Mike&lt;/author&gt;&lt;author&gt;Van Audenhove, Chantal&lt;/author&gt;&lt;author&gt;Timmerman, Dirk&lt;/author&gt;&lt;author&gt;Van Calster, Ben&lt;/author&gt;&lt;author&gt;Jalmbrant, Maria&lt;/author&gt;&lt;/authors&gt;&lt;/contributors&gt;&lt;titles&gt;&lt;title&gt;Doctors’ perception of support and the processes involved in complaints investigations and how these relate to welfare and defensive practice: a cross-sectional survey of the UK physicians&lt;/title&gt;&lt;secondary-title&gt;BMJ open&lt;/secondary-title&gt;&lt;/titles&gt;&lt;periodical&gt;&lt;full-title&gt;BMJ open&lt;/full-title&gt;&lt;/periodical&gt;&lt;pages&gt;e017856&lt;/pages&gt;&lt;volume&gt;7&lt;/volume&gt;&lt;number&gt;11&lt;/number&gt;&lt;dates&gt;&lt;year&gt;2017&lt;/year&gt;&lt;/dates&gt;&lt;isbn&gt;2044-6055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[8]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36031ED5" w14:textId="33894918" w:rsidR="002446FF" w:rsidRPr="005A13EB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36868F1B" w14:textId="78251216" w:rsidR="002446FF" w:rsidRPr="008C456D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5E8CCB87" w14:textId="0F6CADBE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36EE1CCD" w14:textId="575212AF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4325E580" w14:textId="02A3BA6A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503CC56F" w14:textId="5E332B21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auto"/>
          </w:tcPr>
          <w:p w14:paraId="11E10EEC" w14:textId="6C0A7AC9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B1B591B" w14:textId="6DFD7810" w:rsidR="002446FF" w:rsidRPr="0042350B" w:rsidRDefault="00182FD0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7344B0DC" w14:textId="0DE34125" w:rsidR="002446FF" w:rsidRPr="0042350B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779DA462" w14:textId="6246E761" w:rsidR="002446FF" w:rsidRPr="0042350B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0AAB6D71" w14:textId="55276441" w:rsidR="002446FF" w:rsidRPr="0042350B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55C8A743" w14:textId="633E00A8" w:rsidR="002446FF" w:rsidRPr="0042350B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CA7943C" w14:textId="1CF6A30C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CF819A2" w14:textId="3CD9B9AF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5B75B355" w14:textId="07B53C81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53B04687" w14:textId="4EDED0BE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A239D4B" w14:textId="54FAE57C" w:rsidR="002446FF" w:rsidRPr="002446FF" w:rsidRDefault="002446FF" w:rsidP="002446F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2446FF">
              <w:rPr>
                <w:sz w:val="18"/>
                <w:szCs w:val="18"/>
              </w:rPr>
              <w:t>N/A</w:t>
            </w:r>
          </w:p>
        </w:tc>
      </w:tr>
      <w:tr w:rsidR="003C398E" w14:paraId="440838CF" w14:textId="714D517B" w:rsidTr="00B36FC9">
        <w:tc>
          <w:tcPr>
            <w:tcW w:w="1135" w:type="dxa"/>
            <w:shd w:val="clear" w:color="auto" w:fill="auto"/>
          </w:tcPr>
          <w:p w14:paraId="6246FE65" w14:textId="3F3DE988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Bourne 2016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&lt;EndNote&gt;&lt;Cite&gt;&lt;Author&gt;Bourne&lt;/Author&gt;&lt;Year&gt;2016&lt;/Year&gt;&lt;RecNum&gt;38&lt;/RecNum&gt;&lt;DisplayText&gt;[9]&lt;/DisplayText&gt;&lt;record&gt;&lt;rec-number&gt;38&lt;/rec-number&gt;&lt;foreign-keys&gt;&lt;key app="EN" db-id="20xr2adr8rfr21e2rzl5taew2v9dtdsfrxzs" timestamp="1660693587"&gt;38&lt;/key&gt;&lt;/foreign-keys&gt;&lt;ref-type name="Journal Article"&gt;17&lt;/ref-type&gt;&lt;contributors&gt;&lt;authors&gt;&lt;author&gt;Bourne, Tom&lt;/author&gt;&lt;author&gt;Vanderhaegen, Joke&lt;/author&gt;&lt;author&gt;Vranken, Renilt&lt;/author&gt;&lt;author&gt;Wynants, Laure&lt;/author&gt;&lt;author&gt;De Cock, Bavo&lt;/author&gt;&lt;author&gt;Peters, Mike&lt;/author&gt;&lt;author&gt;Timmerman, Dirk&lt;/author&gt;&lt;author&gt;Van Calster, Ben&lt;/author&gt;&lt;author&gt;Jalmbrant, Maria&lt;/author&gt;&lt;author&gt;Van Audenhove, Chantal&lt;/author&gt;&lt;/authors&gt;&lt;/contributors&gt;&lt;titles&gt;&lt;title&gt;Doctors&amp;apos; experiences and their perception of the most stressful aspects of complaints processes in the UK: an analysis of qualitative survey data&lt;/title&gt;&lt;secondary-title&gt;BMJ open&lt;/secondary-title&gt;&lt;/titles&gt;&lt;periodical&gt;&lt;full-title&gt;BMJ open&lt;/full-title&gt;&lt;/periodical&gt;&lt;pages&gt;e011711&lt;/pages&gt;&lt;volume&gt;6&lt;/volume&gt;&lt;number&gt;7&lt;/number&gt;&lt;dates&gt;&lt;year&gt;2016&lt;/year&gt;&lt;/dates&gt;&lt;isbn&gt;2044-6055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[9]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35E1E405" w14:textId="34C5EE58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4918DA24" w14:textId="4133D64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02087D1D" w14:textId="48D3E83C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D3C62A5" w14:textId="5A68D03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4514CC66" w14:textId="18BFFB6A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FC899DE" w14:textId="00BBF5D8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434E7AF1" w14:textId="75552CC5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25744199" w14:textId="138ADD8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517C0783" w14:textId="51602A1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36CF2173" w14:textId="713B0C0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1F896A21" w14:textId="0149E67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6FE47FF0" w14:textId="0B1BA021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17F75E4C" w14:textId="3DDAC23E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58E738E" w14:textId="0C5AA8F8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057E5D06" w14:textId="0D10E53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74CC6C6A" w14:textId="5C35845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5CF99CA1" w14:textId="0C23850F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DC7600" w14:paraId="2F4CDFF8" w14:textId="14E61976" w:rsidTr="00B36FC9">
        <w:tc>
          <w:tcPr>
            <w:tcW w:w="1135" w:type="dxa"/>
            <w:shd w:val="clear" w:color="auto" w:fill="auto"/>
          </w:tcPr>
          <w:p w14:paraId="34FF1EA7" w14:textId="5FC187B4" w:rsidR="00DC7600" w:rsidRPr="008C456D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Bourne 2015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&lt;EndNote&gt;&lt;Cite&gt;&lt;Author&gt;Bourne&lt;/Author&gt;&lt;Year&gt;2015&lt;/Year&gt;&lt;RecNum&gt;39&lt;/RecNum&gt;&lt;DisplayText&gt;[10]&lt;/DisplayText&gt;&lt;record&gt;&lt;rec-number&gt;39&lt;/rec-number&gt;&lt;foreign-keys&gt;&lt;key app="EN" db-id="20xr2adr8rfr21e2rzl5taew2v9dtdsfrxzs" timestamp="1660693587"&gt;39&lt;/key&gt;&lt;/foreign-keys&gt;&lt;ref-type name="Journal Article"&gt;17&lt;/ref-type&gt;&lt;contributors&gt;&lt;authors&gt;&lt;author&gt;Bourne, Tom&lt;/author&gt;&lt;author&gt;Wynants, Laure&lt;/author&gt;&lt;author&gt;Peters, Mike&lt;/author&gt;&lt;author&gt;Van Audenhove, Chantal&lt;/author&gt;&lt;author&gt;Timmerman, Dirk&lt;/author&gt;&lt;author&gt;Van Calster, Ben&lt;/author&gt;&lt;author&gt;Jalmbrant, Maria&lt;/author&gt;&lt;/authors&gt;&lt;/contributors&gt;&lt;titles&gt;&lt;title&gt;The impact of complaints procedures on the welfare, health and clinical practise of 7926 doctors in the UK: a cross-sectional survey&lt;/title&gt;&lt;secondary-title&gt;BMJ open&lt;/secondary-title&gt;&lt;/titles&gt;&lt;periodical&gt;&lt;full-title&gt;BMJ open&lt;/full-title&gt;&lt;/periodical&gt;&lt;pages&gt;e006687&lt;/pages&gt;&lt;volume&gt;5&lt;/volume&gt;&lt;number&gt;1&lt;/number&gt;&lt;dates&gt;&lt;year&gt;2015&lt;/year&gt;&lt;/dates&gt;&lt;isbn&gt;2044-6055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[10]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2051FC2D" w14:textId="28556A88" w:rsidR="00DC7600" w:rsidRPr="005A13E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0BDDFD80" w14:textId="7CAFEDB4" w:rsidR="00DC7600" w:rsidRPr="008C456D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196C9515" w14:textId="3FF6D323" w:rsidR="00DC7600" w:rsidRPr="0042350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531B3B2E" w14:textId="1FFBE0F6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6C0AB861" w14:textId="1CF20AB2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15EF496C" w14:textId="0C911387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auto"/>
          </w:tcPr>
          <w:p w14:paraId="0EDDAE67" w14:textId="34A6D2BF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00048AC4" w14:textId="3E5C1183" w:rsidR="00DC7600" w:rsidRPr="0042350B" w:rsidRDefault="00182FD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0FC37897" w14:textId="5EE46A36" w:rsidR="00DC7600" w:rsidRPr="0042350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7D341FD4" w14:textId="7BCB80DD" w:rsidR="00DC7600" w:rsidRPr="0042350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D5F388E" w14:textId="491BAA07" w:rsidR="00DC7600" w:rsidRPr="0042350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0E91D674" w14:textId="45569F3E" w:rsidR="00DC7600" w:rsidRPr="0042350B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1C79E867" w14:textId="20687FFD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4FE5A434" w14:textId="6402D896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FFA8C3B" w14:textId="5C3BDDDD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7027780A" w14:textId="7FBB4C49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4A5A9D5" w14:textId="4F6A8707" w:rsidR="00DC7600" w:rsidRPr="00DC7600" w:rsidRDefault="00DC7600" w:rsidP="00DC760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DC7600">
              <w:rPr>
                <w:sz w:val="18"/>
                <w:szCs w:val="18"/>
              </w:rPr>
              <w:t>N/A</w:t>
            </w:r>
          </w:p>
        </w:tc>
      </w:tr>
      <w:tr w:rsidR="0042350B" w14:paraId="3E1F243D" w14:textId="77777777" w:rsidTr="00B36FC9">
        <w:tc>
          <w:tcPr>
            <w:tcW w:w="1135" w:type="dxa"/>
            <w:shd w:val="clear" w:color="auto" w:fill="auto"/>
          </w:tcPr>
          <w:p w14:paraId="57BA4DE6" w14:textId="7F88417F" w:rsidR="0042350B" w:rsidRPr="008C456D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Burr 2008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&lt;EndNote&gt;&lt;Cite&gt;&lt;Author&gt;Burr&lt;/Author&gt;&lt;Year&gt;2008&lt;/Year&gt;&lt;RecNum&gt;51&lt;/RecNum&gt;&lt;DisplayText&gt;[11]&lt;/DisplayText&gt;&lt;record&gt;&lt;rec-number&gt;51&lt;/rec-number&gt;&lt;foreign-keys&gt;&lt;key app="EN" db-id="20xr2adr8rfr21e2rzl5taew2v9dtdsfrxzs" timestamp="1660693588"&gt;51&lt;/key&gt;&lt;/foreign-keys&gt;&lt;ref-type name="Report"&gt;27&lt;/ref-type&gt;&lt;contributors&gt;&lt;authors&gt;&lt;author&gt;Burr, Tim&lt;/author&gt;&lt;/authors&gt;&lt;tertiary-authors&gt;&lt;author&gt;The Stationery Office&lt;/author&gt;&lt;/tertiary-authors&gt;&lt;/contributors&gt;&lt;titles&gt;&lt;title&gt;Feeding Back?: Learning from Complaints Handling in Health and Social Care&lt;/title&gt;&lt;/titles&gt;&lt;dates&gt;&lt;year&gt;2008&lt;/year&gt;&lt;/dates&gt;&lt;publisher&gt;National Audit Office&lt;/publisher&gt;&lt;urls&gt;&lt;/urls&gt;&lt;/record&gt;&lt;/Cite&gt;&lt;/EndNote&gt;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[11]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214B54BC" w14:textId="34958BF5" w:rsidR="0042350B" w:rsidRPr="005A13EB" w:rsidRDefault="0042350B" w:rsidP="0042350B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61FE8484" w14:textId="043F0E07" w:rsidR="0042350B" w:rsidRPr="008C456D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197DBF1E" w14:textId="632497FB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326D38F" w14:textId="0DE75878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38EC73A" w14:textId="7F39B6BA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77DD157" w14:textId="6423F42E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70D4C534" w14:textId="525B773B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2D9E4A7C" w14:textId="67CB6111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2C9C54C9" w14:textId="23743068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046D5F6A" w14:textId="3B71C851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2F2286A" w14:textId="171EB0A8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4F057294" w14:textId="0F6BDFB9" w:rsidR="0042350B" w:rsidRPr="0042350B" w:rsidRDefault="0042350B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42350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1F096C36" w14:textId="425125DC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4789224B" w14:textId="5C74978D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2F56671" w14:textId="59E2051D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4B67FD07" w14:textId="1E75EE5D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</w:tc>
        <w:tc>
          <w:tcPr>
            <w:tcW w:w="993" w:type="dxa"/>
          </w:tcPr>
          <w:p w14:paraId="6F62D8AC" w14:textId="2D9915C0" w:rsidR="0042350B" w:rsidRPr="0042350B" w:rsidRDefault="00182FD0" w:rsidP="0042350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C398E" w14:paraId="69FF87B7" w14:textId="6B12B701" w:rsidTr="00B36FC9">
        <w:tc>
          <w:tcPr>
            <w:tcW w:w="1135" w:type="dxa"/>
            <w:shd w:val="clear" w:color="auto" w:fill="auto"/>
          </w:tcPr>
          <w:p w14:paraId="6B47410C" w14:textId="080071E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Cooke 2007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&lt;EndNote&gt;&lt;Cite&gt;&lt;Author&gt;Cooke&lt;/Author&gt;&lt;Year&gt;2007&lt;/Year&gt;&lt;RecNum&gt;40&lt;/RecNum&gt;&lt;DisplayText&gt;[12]&lt;/DisplayText&gt;&lt;record&gt;&lt;rec-number&gt;40&lt;/rec-number&gt;&lt;foreign-keys&gt;&lt;key app="EN" db-id="20xr2adr8rfr21e2rzl5taew2v9dtdsfrxzs" timestamp="1660693587"&gt;40&lt;/key&gt;&lt;/foreign-keys&gt;&lt;ref-type name="Journal Article"&gt;17&lt;/ref-type&gt;&lt;contributors&gt;&lt;authors&gt;&lt;author&gt;Cooke, Hannah&lt;/author&gt;&lt;/authors&gt;&lt;/contributors&gt;&lt;titles&gt;&lt;title&gt;&amp;quot; Out there, you&amp;apos;re on a stage&amp;quot;: complaints and the management of emotion work in nursing&lt;/title&gt;&lt;secondary-title&gt;International Journal of Work Organisation and Emotion&lt;/secondary-title&gt;&lt;/titles&gt;&lt;periodical&gt;&lt;full-title&gt;International Journal of Work Organisation and Emotion&lt;/full-title&gt;&lt;/periodical&gt;&lt;pages&gt;145-160&lt;/pages&gt;&lt;volume&gt;2&lt;/volume&gt;&lt;number&gt;2&lt;/number&gt;&lt;dates&gt;&lt;year&gt;2007&lt;/year&gt;&lt;/dates&gt;&lt;isbn&gt;1740-8938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[12]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410B46B4" w14:textId="6FE49E99" w:rsidR="003C398E" w:rsidRPr="005A13EB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29DFC362" w14:textId="0209CAEF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577061F6" w14:textId="4C171137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0B71D48" w14:textId="06CDC273" w:rsidR="003C398E" w:rsidRPr="008C456D" w:rsidRDefault="008748EB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  <w:r w:rsidR="003C398E" w:rsidRPr="008C456D">
              <w:rPr>
                <w:rFonts w:cstheme="minorHAnsi"/>
                <w:sz w:val="18"/>
                <w:szCs w:val="18"/>
              </w:rPr>
              <w:t>es</w:t>
            </w:r>
          </w:p>
        </w:tc>
        <w:tc>
          <w:tcPr>
            <w:tcW w:w="851" w:type="dxa"/>
            <w:shd w:val="clear" w:color="auto" w:fill="auto"/>
          </w:tcPr>
          <w:p w14:paraId="1004C5D2" w14:textId="66EBA2F4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B10B396" w14:textId="2A6B5976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4B4A2018" w14:textId="6A880240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0C627F51" w14:textId="27C9B5FC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6CC332B2" w14:textId="00575F24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08CAE514" w14:textId="32E98C58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B282068" w14:textId="44B9E28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3361328B" w14:textId="2A339BF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1A57EC7B" w14:textId="18F28362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4A4211F" w14:textId="2AA712B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04861A6B" w14:textId="6686586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4FB26C24" w14:textId="4AF9C09B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458270A9" w14:textId="6A5ED0B3" w:rsidR="003C398E" w:rsidRPr="008C456D" w:rsidRDefault="003C398E" w:rsidP="005A13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8748EB" w14:paraId="1CC16978" w14:textId="4CCA7B53" w:rsidTr="00B36FC9">
        <w:tc>
          <w:tcPr>
            <w:tcW w:w="1135" w:type="dxa"/>
            <w:shd w:val="clear" w:color="auto" w:fill="auto"/>
          </w:tcPr>
          <w:p w14:paraId="74DF4078" w14:textId="053FD8C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Hutchinson 2001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&lt;EndNote&gt;&lt;Cite&gt;&lt;Author&gt;Hutchinson&lt;/Author&gt;&lt;Year&gt;2001&lt;/Year&gt;&lt;RecNum&gt;41&lt;/RecNum&gt;&lt;DisplayText&gt;[13]&lt;/DisplayText&gt;&lt;record&gt;&lt;rec-number&gt;41&lt;/rec-number&gt;&lt;foreign-keys&gt;&lt;key app="EN" db-id="20xr2adr8rfr21e2rzl5taew2v9dtdsfrxzs" timestamp="1660693587"&gt;41&lt;/key&gt;&lt;/foreign-keys&gt;&lt;ref-type name="Journal Article"&gt;17&lt;/ref-type&gt;&lt;contributors&gt;&lt;authors&gt;&lt;author&gt;Hutchinson, Allen&lt;/author&gt;&lt;author&gt;McIntosh, Aileen&lt;/author&gt;&lt;author&gt;Williams, Melanie&lt;/author&gt;&lt;author&gt;Barbour, Rosaline S&lt;/author&gt;&lt;/authors&gt;&lt;/contributors&gt;&lt;titles&gt;&lt;title&gt;Senior health professional’s perceptions of variations in medical practice: a qualitative and quantitative study&lt;/title&gt;&lt;secondary-title&gt;Medical Education&lt;/secondary-title&gt;&lt;/titles&gt;&lt;periodical&gt;&lt;full-title&gt;Medical Education&lt;/full-title&gt;&lt;/periodical&gt;&lt;pages&gt;45-51&lt;/pages&gt;&lt;volume&gt;35&lt;/volume&gt;&lt;dates&gt;&lt;year&gt;2001&lt;/year&gt;&lt;/dates&gt;&lt;isbn&gt;0308-0110&lt;/isbn&gt;&lt;urls&gt;&lt;/urls&gt;&lt;/record&gt;&lt;/Cite&gt;&lt;/EndNote&gt;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[13]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7DA425EB" w14:textId="30A54074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15D1BDA3" w14:textId="4CBAE2A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</w:tcPr>
          <w:p w14:paraId="5CE21302" w14:textId="2DB24659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74CAE45" w14:textId="656586B4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  <w:r w:rsidRPr="008C456D">
              <w:rPr>
                <w:rFonts w:cstheme="minorHAnsi"/>
                <w:sz w:val="18"/>
                <w:szCs w:val="18"/>
              </w:rPr>
              <w:t>es</w:t>
            </w:r>
          </w:p>
        </w:tc>
        <w:tc>
          <w:tcPr>
            <w:tcW w:w="851" w:type="dxa"/>
            <w:shd w:val="clear" w:color="auto" w:fill="auto"/>
          </w:tcPr>
          <w:p w14:paraId="1BD04800" w14:textId="0EAE778C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565CC2A" w14:textId="562CFE17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166DBA0C" w14:textId="171C9618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75F2A14" w14:textId="424AB29B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29E484A3" w14:textId="4128495A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517CA3A2" w14:textId="511BD626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5186BC51" w14:textId="33F35D6D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5C0E1C4D" w14:textId="1A53EE79" w:rsidR="008748EB" w:rsidRPr="008748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4192D27B" w14:textId="0261852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194185F7" w14:textId="0878E67D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2C1FE751" w14:textId="28C4F987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</w:tcPr>
          <w:p w14:paraId="0A77D146" w14:textId="1F89A0D4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12F5ACE3" w14:textId="0FB0EDF0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</w:tr>
      <w:tr w:rsidR="008748EB" w14:paraId="1C0EBBD2" w14:textId="408C1F3F" w:rsidTr="00B36FC9">
        <w:tc>
          <w:tcPr>
            <w:tcW w:w="1135" w:type="dxa"/>
            <w:shd w:val="clear" w:color="auto" w:fill="auto"/>
          </w:tcPr>
          <w:p w14:paraId="64A7EDE3" w14:textId="455F40D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McCreaddie 2021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&lt;EndNote&gt;&lt;Cite&gt;&lt;Author&gt;McCreaddie&lt;/Author&gt;&lt;Year&gt;2021&lt;/Year&gt;&lt;RecNum&gt;31&lt;/RecNum&gt;&lt;DisplayText&gt;[14]&lt;/DisplayText&gt;&lt;record&gt;&lt;rec-number&gt;31&lt;/rec-number&gt;&lt;foreign-keys&gt;&lt;key app="EN" db-id="20xr2adr8rfr21e2rzl5taew2v9dtdsfrxzs" timestamp="1660693587"&gt;31&lt;/key&gt;&lt;/foreign-keys&gt;&lt;ref-type name="Journal Article"&gt;17&lt;/ref-type&gt;&lt;contributors&gt;&lt;authors&gt;&lt;author&gt;McCreaddie, May&lt;/author&gt;&lt;author&gt;Benwell, Bethan&lt;/author&gt;&lt;author&gt;Gritti, Alice&lt;/author&gt;&lt;/authors&gt;&lt;/contributors&gt;&lt;titles&gt;&lt;title&gt;A qualitative study of National Health Service (NHS) complaint-responses&lt;/title&gt;&lt;secondary-title&gt;BMC Health Services Research&lt;/secondary-title&gt;&lt;/titles&gt;&lt;periodical&gt;&lt;full-title&gt;BMC Health Services Research&lt;/full-title&gt;&lt;/periodical&gt;&lt;pages&gt;1-11&lt;/pages&gt;&lt;volume&gt;21&lt;/volume&gt;&lt;number&gt;1&lt;/number&gt;&lt;dates&gt;&lt;year&gt;2021&lt;/year&gt;&lt;/dates&gt;&lt;isbn&gt;1472-6963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[14]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10A487F3" w14:textId="4EA67922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7AF5D64D" w14:textId="38950FFC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auto"/>
          </w:tcPr>
          <w:p w14:paraId="67A4A7DC" w14:textId="2C54E64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92534F8" w14:textId="68001EA6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64C19FE" w14:textId="4C17050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1C9E538" w14:textId="54D54DF5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7E676682" w14:textId="62C0D408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B91CEAD" w14:textId="5D7F0AD4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14BE8860" w14:textId="6DCF532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1A096B46" w14:textId="45B543AD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66E457AB" w14:textId="55F2154B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2BE95D27" w14:textId="4327C918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27400A38" w14:textId="685A784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4DF613A6" w14:textId="71C63953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32B81CBE" w14:textId="5C92220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01C86BB0" w14:textId="6D316B7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04ABAE44" w14:textId="1BF5BD0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8748EB" w14:paraId="1B4DF030" w14:textId="211548FE" w:rsidTr="00B36FC9">
        <w:tc>
          <w:tcPr>
            <w:tcW w:w="1135" w:type="dxa"/>
            <w:shd w:val="clear" w:color="auto" w:fill="auto"/>
          </w:tcPr>
          <w:p w14:paraId="4D4000F4" w14:textId="2C11EF85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NHS 2017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&lt;EndNote&gt;&lt;Cite&gt;&lt;Author&gt;Workforce&lt;/Author&gt;&lt;Year&gt;2017&lt;/Year&gt;&lt;RecNum&gt;52&lt;/RecNum&gt;&lt;DisplayText&gt;[15]&lt;/DisplayText&gt;&lt;record&gt;&lt;rec-number&gt;52&lt;/rec-number&gt;&lt;foreign-keys&gt;&lt;key app="EN" db-id="20xr2adr8rfr21e2rzl5taew2v9dtdsfrxzs" timestamp="1660693588"&gt;52&lt;/key&gt;&lt;/foreign-keys&gt;&lt;ref-type name="Report"&gt;27&lt;/ref-type&gt;&lt;contributors&gt;&lt;authors&gt;&lt;author&gt;NHS Digital Workforce&lt;/author&gt;&lt;/authors&gt;&lt;tertiary-authors&gt;&lt;author&gt;NHS Digital&lt;/author&gt;&lt;/tertiary-authors&gt;&lt;/contributors&gt;&lt;titles&gt;&lt;title&gt;Data on written complaints in the NHS&lt;/title&gt;&lt;/titles&gt;&lt;dates&gt;&lt;year&gt;2017&lt;/year&gt;&lt;/dates&gt;&lt;urls&gt;&lt;/urls&gt;&lt;/record&gt;&lt;/Cite&gt;&lt;/EndNote&gt;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[15]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</w:tcPr>
          <w:p w14:paraId="159B6889" w14:textId="08E57C1B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3786CEE5" w14:textId="49930AB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auto"/>
          </w:tcPr>
          <w:p w14:paraId="534135A9" w14:textId="5014100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6D32DC72" w14:textId="32C88FCB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5B050E2C" w14:textId="41BDEB97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405FD4F9" w14:textId="2E03DDF8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auto"/>
          </w:tcPr>
          <w:p w14:paraId="52A7B7B3" w14:textId="65672BF6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490529AF" w14:textId="76076837" w:rsidR="008748EB" w:rsidRPr="008C456D" w:rsidRDefault="00182FD0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</w:tc>
        <w:tc>
          <w:tcPr>
            <w:tcW w:w="851" w:type="dxa"/>
          </w:tcPr>
          <w:p w14:paraId="1A014069" w14:textId="0EAF8BC8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274C3C05" w14:textId="7F922E93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2E47CAD3" w14:textId="2611C314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3987149D" w14:textId="19C4E0BB" w:rsidR="008748EB" w:rsidRPr="008C456D" w:rsidRDefault="00182FD0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7FBABDC5" w14:textId="0B146D23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AC46188" w14:textId="29AB831A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4AC8CF3E" w14:textId="33D13671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3AE934AC" w14:textId="7C225727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45F81969" w14:textId="4C7665A8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</w:tr>
      <w:tr w:rsidR="008748EB" w14:paraId="025DC88C" w14:textId="6E754A64" w:rsidTr="00B36FC9">
        <w:tc>
          <w:tcPr>
            <w:tcW w:w="1135" w:type="dxa"/>
            <w:shd w:val="clear" w:color="auto" w:fill="auto"/>
          </w:tcPr>
          <w:p w14:paraId="3922E173" w14:textId="15F72DAB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02180">
              <w:rPr>
                <w:rFonts w:cstheme="minorHAnsi"/>
                <w:sz w:val="18"/>
                <w:szCs w:val="18"/>
              </w:rPr>
              <w:t>Odelius 2015</w:t>
            </w:r>
            <w:r w:rsidRPr="00802180">
              <w:rPr>
                <w:rFonts w:cstheme="minorHAnsi"/>
                <w:sz w:val="18"/>
                <w:szCs w:val="18"/>
              </w:rPr>
              <w:fldChar w:fldCharType="begin"/>
            </w:r>
            <w:r w:rsidRPr="00802180">
              <w:rPr>
                <w:rFonts w:cstheme="minorHAnsi"/>
                <w:sz w:val="18"/>
                <w:szCs w:val="18"/>
              </w:rPr>
              <w:instrText xml:space="preserve"> ADDIN EN.CITE &lt;EndNote&gt;&lt;Cite&gt;&lt;Author&gt;Odelius&lt;/Author&gt;&lt;Year&gt;2015&lt;/Year&gt;&lt;RecNum&gt;30&lt;/RecNum&gt;&lt;DisplayText&gt;[16]&lt;/DisplayText&gt;&lt;record&gt;&lt;rec-number&gt;30&lt;/rec-number&gt;&lt;foreign-keys&gt;&lt;key app="EN" db-id="20xr2adr8rfr21e2rzl5taew2v9dtdsfrxzs" timestamp="1660693587"&gt;30&lt;/key&gt;&lt;/foreign-keys&gt;&lt;ref-type name="Journal Article"&gt;17&lt;/ref-type&gt;&lt;contributors&gt;&lt;authors&gt;&lt;author&gt;Odelius, Anki&lt;/author&gt;&lt;author&gt;Allan, Helen T&lt;/author&gt;&lt;author&gt;Hunter, Bille J&lt;/author&gt;&lt;author&gt;Bryan, Karen&lt;/author&gt;&lt;author&gt;Knibb, Wendy&lt;/author&gt;&lt;author&gt;Shawe, Jill&lt;/author&gt;&lt;/authors&gt;&lt;/contributors&gt;&lt;titles&gt;&lt;title&gt;From transformative learning to social change? Using action research to explore and improve informal complaints management in an NHS trust&lt;/title&gt;&lt;secondary-title&gt;International practice development journal&lt;/secondary-title&gt;&lt;/titles&gt;&lt;periodical&gt;&lt;full-title&gt;International practice development journal&lt;/full-title&gt;&lt;/periodical&gt;&lt;volume&gt;5&lt;/volume&gt;&lt;number&gt;1&lt;/number&gt;&lt;dates&gt;&lt;year&gt;2015&lt;/year&gt;&lt;/dates&gt;&lt;isbn&gt;2046-9292&lt;/isbn&gt;&lt;urls&gt;&lt;/urls&gt;&lt;/record&gt;&lt;/Cite&gt;&lt;/EndNote&gt;</w:instrText>
            </w:r>
            <w:r w:rsidRPr="00802180">
              <w:rPr>
                <w:rFonts w:cstheme="minorHAnsi"/>
                <w:sz w:val="18"/>
                <w:szCs w:val="18"/>
              </w:rPr>
              <w:fldChar w:fldCharType="separate"/>
            </w:r>
            <w:r w:rsidRPr="00802180">
              <w:rPr>
                <w:rFonts w:cstheme="minorHAnsi"/>
                <w:noProof/>
                <w:sz w:val="18"/>
                <w:szCs w:val="18"/>
              </w:rPr>
              <w:t>[16]</w:t>
            </w:r>
            <w:r w:rsidRPr="0080218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2FB7598F" w14:textId="66D6D7CC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14:paraId="4B414FEF" w14:textId="290E0178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auto"/>
          </w:tcPr>
          <w:p w14:paraId="340096EA" w14:textId="3A151A06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7297790" w14:textId="0C7E1071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87B9962" w14:textId="2DFA5CDA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7A4D061" w14:textId="4CF998CA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auto"/>
          </w:tcPr>
          <w:p w14:paraId="1CFD606B" w14:textId="7F1C6545" w:rsidR="008748EB" w:rsidRPr="008C456D" w:rsidRDefault="00182FD0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02025A35" w14:textId="5F9A3B2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47645372" w14:textId="3ADC9C90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559B6D43" w14:textId="3C6F2624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1C107991" w14:textId="0F170727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14:paraId="2B6CFA19" w14:textId="017A0F0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702973DA" w14:textId="429E56C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28AE6179" w14:textId="4F74F494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</w:tcPr>
          <w:p w14:paraId="266B4BE8" w14:textId="54D7AB9B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</w:tcPr>
          <w:p w14:paraId="6D50AAF5" w14:textId="70DF2AF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</w:tcPr>
          <w:p w14:paraId="74FBCB51" w14:textId="3C80B893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8748EB" w14:paraId="2C91B5ED" w14:textId="2369F95C" w:rsidTr="00B36FC9">
        <w:tc>
          <w:tcPr>
            <w:tcW w:w="1135" w:type="dxa"/>
            <w:shd w:val="clear" w:color="auto" w:fill="FFFFFF" w:themeFill="background1"/>
          </w:tcPr>
          <w:p w14:paraId="690B996B" w14:textId="7CD93501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Robinson 2014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&lt;EndNote&gt;&lt;Cite&gt;&lt;Author&gt;Robinson&lt;/Author&gt;&lt;Year&gt;2014&lt;/Year&gt;&lt;RecNum&gt;43&lt;/RecNum&gt;&lt;DisplayText&gt;[17]&lt;/DisplayText&gt;&lt;record&gt;&lt;rec-number&gt;43&lt;/rec-number&gt;&lt;foreign-keys&gt;&lt;key app="EN" db-id="20xr2adr8rfr21e2rzl5taew2v9dtdsfrxzs" timestamp="1660693587"&gt;43&lt;/key&gt;&lt;/foreign-keys&gt;&lt;ref-type name="Journal Article"&gt;17&lt;/ref-type&gt;&lt;contributors&gt;&lt;authors&gt;&lt;author&gt;Robinson, Lynne&lt;/author&gt;&lt;author&gt;Cotton, Jacky&lt;/author&gt;&lt;author&gt;Sarkar, Surupa&lt;/author&gt;&lt;author&gt;Thompson, Peter J&lt;/author&gt;&lt;author&gt;Coomarasamy, Arri&lt;/author&gt;&lt;author&gt;Rajkhowa, Madhurima&lt;/author&gt;&lt;/authors&gt;&lt;/contributors&gt;&lt;titles&gt;&lt;title&gt;A 36-month study of patient complaints at a tertiary fertility centre&lt;/title&gt;&lt;secondary-title&gt;Human Fertility&lt;/secondary-title&gt;&lt;/titles&gt;&lt;periodical&gt;&lt;full-title&gt;Human Fertility&lt;/full-title&gt;&lt;/periodical&gt;&lt;pages&gt;45-49&lt;/pages&gt;&lt;volume&gt;17&lt;/volume&gt;&lt;number&gt;1&lt;/number&gt;&lt;dates&gt;&lt;year&gt;2014&lt;/year&gt;&lt;/dates&gt;&lt;isbn&gt;1464-7273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[17]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47C183D5" w14:textId="5B218B98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7328BA3F" w14:textId="195B11EB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41970BC5" w14:textId="21416979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7FEB297" w14:textId="6577FC01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0CA24DB6" w14:textId="470BA348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4660AD43" w14:textId="2483D0BB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FFFFFF" w:themeFill="background1"/>
          </w:tcPr>
          <w:p w14:paraId="2C9EA45B" w14:textId="6FEB6C06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789E71DB" w14:textId="70A70304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74037BB2" w14:textId="522B94D2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2270575E" w14:textId="6CF90EC8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0DC7AE59" w14:textId="29B90E56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74BC8D06" w14:textId="52C65FC5" w:rsidR="008748EB" w:rsidRPr="008C456D" w:rsidRDefault="00182FD0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</w:tc>
        <w:tc>
          <w:tcPr>
            <w:tcW w:w="850" w:type="dxa"/>
            <w:shd w:val="clear" w:color="auto" w:fill="FFFFFF" w:themeFill="background1"/>
          </w:tcPr>
          <w:p w14:paraId="34D31AEA" w14:textId="3F2BF0B9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1A6CB059" w14:textId="13BECC44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5E0DB25E" w14:textId="19AF0520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14F1FA55" w14:textId="6A646DD8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62A54540" w14:textId="29D6F3C7" w:rsidR="008748EB" w:rsidRPr="008748EB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748EB">
              <w:rPr>
                <w:sz w:val="18"/>
                <w:szCs w:val="18"/>
              </w:rPr>
              <w:t>N/A</w:t>
            </w:r>
          </w:p>
        </w:tc>
      </w:tr>
      <w:tr w:rsidR="00962050" w14:paraId="5CE42593" w14:textId="7C9844BD" w:rsidTr="00B36FC9">
        <w:tc>
          <w:tcPr>
            <w:tcW w:w="1135" w:type="dxa"/>
            <w:shd w:val="clear" w:color="auto" w:fill="FFFFFF" w:themeFill="background1"/>
          </w:tcPr>
          <w:p w14:paraId="680A78E7" w14:textId="41936E84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lastRenderedPageBreak/>
              <w:t>Siyambalapitiya 2007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&lt;EndNote&gt;&lt;Cite&gt;&lt;Author&gt;Siyambalapitiya&lt;/Author&gt;&lt;Year&gt;2007&lt;/Year&gt;&lt;RecNum&gt;44&lt;/RecNum&gt;&lt;DisplayText&gt;[18]&lt;/DisplayText&gt;&lt;record&gt;&lt;rec-number&gt;44&lt;/rec-number&gt;&lt;foreign-keys&gt;&lt;key app="EN" db-id="20xr2adr8rfr21e2rzl5taew2v9dtdsfrxzs" timestamp="1660693587"&gt;44&lt;/key&gt;&lt;/foreign-keys&gt;&lt;ref-type name="Journal Article"&gt;17&lt;/ref-type&gt;&lt;contributors&gt;&lt;authors&gt;&lt;author&gt;Siyambalapitiya, Sajith&lt;/author&gt;&lt;author&gt;Caunt, Julie&lt;/author&gt;&lt;author&gt;Harrison, Natalie&lt;/author&gt;&lt;author&gt;White, Lesley&lt;/author&gt;&lt;author&gt;Weremczuk, Denise&lt;/author&gt;&lt;author&gt;Fernando, Devaka JS&lt;/author&gt;&lt;/authors&gt;&lt;/contributors&gt;&lt;titles&gt;&lt;title&gt;A 22 month study of patient complaints at a National Health Service hospital&lt;/title&gt;&lt;secondary-title&gt;International journal of nursing practice&lt;/secondary-title&gt;&lt;/titles&gt;&lt;periodical&gt;&lt;full-title&gt;International journal of nursing practice&lt;/full-title&gt;&lt;/periodical&gt;&lt;pages&gt;107-110&lt;/pages&gt;&lt;volume&gt;13&lt;/volume&gt;&lt;number&gt;2&lt;/number&gt;&lt;dates&gt;&lt;year&gt;2007&lt;/year&gt;&lt;/dates&gt;&lt;isbn&gt;1322-7114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[18]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69EEE292" w14:textId="47238DE3" w:rsidR="00962050" w:rsidRPr="005A13EB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2AE4A078" w14:textId="6B1C947A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71CCE8B8" w14:textId="21F4975D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115EE06" w14:textId="3F5F7F76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5C18AAD6" w14:textId="4DA99FF1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69FBEDA5" w14:textId="7F69C4BA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2" w:type="dxa"/>
            <w:shd w:val="clear" w:color="auto" w:fill="FFFFFF" w:themeFill="background1"/>
          </w:tcPr>
          <w:p w14:paraId="79D9AF13" w14:textId="17AD0E28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7E49A06B" w14:textId="0706E28A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1962E0C1" w14:textId="2E2D832D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54E4D4CA" w14:textId="230E3449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8ADC3BA" w14:textId="72F88D50" w:rsidR="00962050" w:rsidRPr="008C456D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430CD11F" w14:textId="2853C4FF" w:rsidR="00962050" w:rsidRPr="008C456D" w:rsidRDefault="00054A5E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Unclear</w:t>
            </w:r>
          </w:p>
        </w:tc>
        <w:tc>
          <w:tcPr>
            <w:tcW w:w="850" w:type="dxa"/>
            <w:shd w:val="clear" w:color="auto" w:fill="FFFFFF" w:themeFill="background1"/>
          </w:tcPr>
          <w:p w14:paraId="762BC1D0" w14:textId="48D53CF3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3FF0CBBE" w14:textId="37900F71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71428130" w14:textId="2CAD41BC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00643A21" w14:textId="0DBFA16A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4A404493" w14:textId="0BA02A5D" w:rsidR="00962050" w:rsidRPr="00962050" w:rsidRDefault="00962050" w:rsidP="0096205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962050">
              <w:rPr>
                <w:sz w:val="18"/>
                <w:szCs w:val="18"/>
              </w:rPr>
              <w:t>N/A</w:t>
            </w:r>
          </w:p>
        </w:tc>
      </w:tr>
      <w:tr w:rsidR="00182FD0" w14:paraId="56DFC792" w14:textId="55BCB4A4" w:rsidTr="00B36FC9">
        <w:tc>
          <w:tcPr>
            <w:tcW w:w="1135" w:type="dxa"/>
            <w:shd w:val="clear" w:color="auto" w:fill="FFFFFF" w:themeFill="background1"/>
          </w:tcPr>
          <w:p w14:paraId="0A28F4E7" w14:textId="7D794AC2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Treanor 2014</w:t>
            </w:r>
            <w:r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cstheme="minorHAnsi"/>
                <w:sz w:val="18"/>
                <w:szCs w:val="18"/>
              </w:rPr>
              <w:instrText xml:space="preserve"> ADDIN EN.CITE &lt;EndNote&gt;&lt;Cite&gt;&lt;Author&gt;Treanor&lt;/Author&gt;&lt;Year&gt;2014&lt;/Year&gt;&lt;RecNum&gt;32&lt;/RecNum&gt;&lt;DisplayText&gt;[19]&lt;/DisplayText&gt;&lt;record&gt;&lt;rec-number&gt;32&lt;/rec-number&gt;&lt;foreign-keys&gt;&lt;key app="EN" db-id="20xr2adr8rfr21e2rzl5taew2v9dtdsfrxzs" timestamp="1660693587"&gt;32&lt;/key&gt;&lt;/foreign-keys&gt;&lt;ref-type name="Journal Article"&gt;17&lt;/ref-type&gt;&lt;contributors&gt;&lt;authors&gt;&lt;author&gt;Treanor, Jenny&lt;/author&gt;&lt;/authors&gt;&lt;/contributors&gt;&lt;titles&gt;&lt;title&gt;HOW TO DEVELOP BETTER PRACTICE IN RESPONSE TO PATIENTS&amp;apos;COMPLAINTS&lt;/title&gt;&lt;secondary-title&gt;Nursing Management-UK&lt;/secondary-title&gt;&lt;/titles&gt;&lt;periodical&gt;&lt;full-title&gt;Nursing Management-UK&lt;/full-title&gt;&lt;/periodical&gt;&lt;volume&gt;21&lt;/volume&gt;&lt;number&gt;1&lt;/number&gt;&lt;dates&gt;&lt;year&gt;2014&lt;/year&gt;&lt;/dates&gt;&lt;isbn&gt;1354-5760&lt;/isbn&gt;&lt;urls&gt;&lt;/urls&gt;&lt;/record&gt;&lt;/Cite&gt;&lt;/EndNote&gt;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[19]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73C97E1B" w14:textId="4F6E8C2B" w:rsidR="00182FD0" w:rsidRPr="005A13EB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67AC3C4E" w14:textId="35C60653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339DBD03" w14:textId="7085BB9D" w:rsidR="00182FD0" w:rsidRPr="00182FD0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82FD0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67409573" w14:textId="557B580A" w:rsidR="00182FD0" w:rsidRPr="00182FD0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82FD0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4FB6295E" w14:textId="77ED67F2" w:rsidR="00182FD0" w:rsidRPr="00182FD0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82FD0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E21B929" w14:textId="080D542E" w:rsidR="00182FD0" w:rsidRPr="00182FD0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3955A051" w14:textId="2F097170" w:rsidR="00182FD0" w:rsidRPr="00182FD0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725A39E" w14:textId="19C8BB90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Unclear </w:t>
            </w:r>
          </w:p>
        </w:tc>
        <w:tc>
          <w:tcPr>
            <w:tcW w:w="851" w:type="dxa"/>
            <w:shd w:val="clear" w:color="auto" w:fill="FFFFFF" w:themeFill="background1"/>
          </w:tcPr>
          <w:p w14:paraId="5A102113" w14:textId="1054BBE5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14:paraId="46B0A6AB" w14:textId="5BB0958F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3578C95C" w14:textId="05C6B30C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Unclear </w:t>
            </w:r>
          </w:p>
        </w:tc>
        <w:tc>
          <w:tcPr>
            <w:tcW w:w="709" w:type="dxa"/>
            <w:shd w:val="clear" w:color="auto" w:fill="FFFFFF" w:themeFill="background1"/>
          </w:tcPr>
          <w:p w14:paraId="023A953D" w14:textId="5CF082DF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Unclear </w:t>
            </w:r>
          </w:p>
        </w:tc>
        <w:tc>
          <w:tcPr>
            <w:tcW w:w="850" w:type="dxa"/>
            <w:shd w:val="clear" w:color="auto" w:fill="FFFFFF" w:themeFill="background1"/>
          </w:tcPr>
          <w:p w14:paraId="3039F76B" w14:textId="2983D102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FFFFFF" w:themeFill="background1"/>
          </w:tcPr>
          <w:p w14:paraId="267E2B8B" w14:textId="40F60E79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25AC9B78" w14:textId="3A95FC24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7CB43F3C" w14:textId="38598103" w:rsidR="00182FD0" w:rsidRPr="008C456D" w:rsidRDefault="00BB022C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FFFFFF" w:themeFill="background1"/>
          </w:tcPr>
          <w:p w14:paraId="72E0443B" w14:textId="74FEEEC0" w:rsidR="00182FD0" w:rsidRPr="008C456D" w:rsidRDefault="00182FD0" w:rsidP="00182FD0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Unclear </w:t>
            </w:r>
          </w:p>
        </w:tc>
      </w:tr>
      <w:tr w:rsidR="008748EB" w14:paraId="34FE680C" w14:textId="76FEA45D" w:rsidTr="00B36FC9">
        <w:tc>
          <w:tcPr>
            <w:tcW w:w="1135" w:type="dxa"/>
            <w:shd w:val="clear" w:color="auto" w:fill="FFFFFF" w:themeFill="background1"/>
          </w:tcPr>
          <w:p w14:paraId="4167AED7" w14:textId="466C4156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8C456D">
              <w:rPr>
                <w:rFonts w:cstheme="minorHAnsi"/>
                <w:sz w:val="18"/>
                <w:szCs w:val="18"/>
                <w:shd w:val="clear" w:color="auto" w:fill="FFFFFF"/>
              </w:rPr>
              <w:t>Xanthos 2008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&lt;EndNote&gt;&lt;Cite&gt;&lt;Author&gt;Xanthos&lt;/Author&gt;&lt;Year&gt;2008&lt;/Year&gt;&lt;RecNum&gt;47&lt;/RecNum&gt;&lt;DisplayText&gt;[20]&lt;/DisplayText&gt;&lt;record&gt;&lt;rec-number&gt;47&lt;/rec-number&gt;&lt;foreign-keys&gt;&lt;key app="EN" db-id="20xr2adr8rfr21e2rzl5taew2v9dtdsfrxzs" timestamp="1660693587"&gt;47&lt;/key&gt;&lt;/foreign-keys&gt;&lt;ref-type name="Conference Proceedings"&gt;10&lt;/ref-type&gt;&lt;contributors&gt;&lt;authors&gt;&lt;author&gt;Xanthos, Clare&lt;/author&gt;&lt;/authors&gt;&lt;/contributors&gt;&lt;titles&gt;&lt;title&gt;Conflicting obligations: role conflict among health care complaints managers&lt;/title&gt;&lt;secondary-title&gt;Forum Qualitative Sozialforschung/Forum: Qualitative Social Research&lt;/secondary-title&gt;&lt;/titles&gt;&lt;volume&gt;9&lt;/volume&gt;&lt;number&gt;1&lt;/number&gt;&lt;dates&gt;&lt;year&gt;2008&lt;/year&gt;&lt;/dates&gt;&lt;isbn&gt;1438-5627&lt;/isbn&gt;&lt;urls&gt;&lt;/urls&gt;&lt;/record&gt;&lt;/Cite&gt;&lt;/EndNote&gt;</w:instrTex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[20]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20E26139" w14:textId="5F042F8D" w:rsidR="008748EB" w:rsidRPr="005A13EB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5A13EB">
              <w:rPr>
                <w:sz w:val="18"/>
                <w:szCs w:val="18"/>
              </w:rPr>
              <w:t>Y</w:t>
            </w:r>
          </w:p>
        </w:tc>
        <w:tc>
          <w:tcPr>
            <w:tcW w:w="425" w:type="dxa"/>
            <w:shd w:val="clear" w:color="auto" w:fill="FFFFFF" w:themeFill="background1"/>
          </w:tcPr>
          <w:p w14:paraId="6F6A4FAF" w14:textId="08ED7C1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C3648A">
              <w:rPr>
                <w:rFonts w:cstheme="minorHAnsi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65C6A79B" w14:textId="4C25CB2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572B19F7" w14:textId="4568EFDC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1" w:type="dxa"/>
            <w:shd w:val="clear" w:color="auto" w:fill="FFFFFF" w:themeFill="background1"/>
          </w:tcPr>
          <w:p w14:paraId="1BDAC9EE" w14:textId="5148823A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3C58F100" w14:textId="46AB63EE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2" w:type="dxa"/>
            <w:shd w:val="clear" w:color="auto" w:fill="FFFFFF" w:themeFill="background1"/>
          </w:tcPr>
          <w:p w14:paraId="445E4803" w14:textId="6DD39722" w:rsidR="008748EB" w:rsidRPr="008C456D" w:rsidRDefault="008748EB" w:rsidP="008748E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5A0BF0A8" w14:textId="33E9CCC5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035571EE" w14:textId="2B616AD9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76029BC6" w14:textId="534CD309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035CB01E" w14:textId="4548CFB2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709" w:type="dxa"/>
            <w:shd w:val="clear" w:color="auto" w:fill="FFFFFF" w:themeFill="background1"/>
          </w:tcPr>
          <w:p w14:paraId="5812F883" w14:textId="1554A7D3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2CFF6419" w14:textId="6BB6FA0E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647B0D27" w14:textId="65A3D1F6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FFFF" w:themeFill="background1"/>
          </w:tcPr>
          <w:p w14:paraId="2C12767B" w14:textId="58BAB357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51" w:type="dxa"/>
            <w:shd w:val="clear" w:color="auto" w:fill="FFFFFF" w:themeFill="background1"/>
          </w:tcPr>
          <w:p w14:paraId="3153BF82" w14:textId="0D7EFCCE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</w:tcPr>
          <w:p w14:paraId="3019C008" w14:textId="5BB52966" w:rsidR="008748EB" w:rsidRPr="008C456D" w:rsidRDefault="008748EB" w:rsidP="008748EB">
            <w:pPr>
              <w:spacing w:after="120"/>
              <w:jc w:val="both"/>
              <w:rPr>
                <w:rFonts w:cstheme="minorHAnsi"/>
                <w:strike/>
                <w:sz w:val="18"/>
                <w:szCs w:val="18"/>
              </w:rPr>
            </w:pPr>
            <w:r w:rsidRPr="008C456D">
              <w:rPr>
                <w:rFonts w:cstheme="minorHAnsi"/>
                <w:sz w:val="18"/>
                <w:szCs w:val="18"/>
              </w:rPr>
              <w:t>N/A</w:t>
            </w:r>
          </w:p>
        </w:tc>
      </w:tr>
    </w:tbl>
    <w:p w14:paraId="3416EC78" w14:textId="77777777" w:rsidR="005A25D2" w:rsidRDefault="005A25D2" w:rsidP="002A0A88">
      <w:pPr>
        <w:spacing w:after="120"/>
        <w:jc w:val="both"/>
      </w:pPr>
      <w:r w:rsidRPr="005A25D2">
        <w:rPr>
          <w:rFonts w:cstheme="minorHAnsi"/>
        </w:rPr>
        <w:t>NB: Yes, quality criteria met; No, quality criteria not met; N/A, quality criteria did not apply due to the study design; Unclear: insufficient info to assess criterion.</w:t>
      </w:r>
      <w:r w:rsidRPr="005A25D2">
        <w:t xml:space="preserve"> </w:t>
      </w:r>
    </w:p>
    <w:p w14:paraId="130F97B4" w14:textId="20A6A50F" w:rsidR="00AA7B9C" w:rsidRPr="005A25D2" w:rsidRDefault="005A25D2" w:rsidP="002A0A88">
      <w:pPr>
        <w:spacing w:after="120"/>
        <w:jc w:val="both"/>
        <w:rPr>
          <w:rFonts w:cstheme="minorHAnsi"/>
        </w:rPr>
      </w:pPr>
      <w:r w:rsidRPr="005A25D2">
        <w:rPr>
          <w:rFonts w:cstheme="minorHAnsi"/>
        </w:rPr>
        <w:t>None of the included studies used a quantitative randomized controlled trial or quantitative non-randomized method hence criteria 2.1–2.5 and 3.1–3.5 were not included in the table.</w:t>
      </w:r>
    </w:p>
    <w:p w14:paraId="621587EB" w14:textId="77777777" w:rsidR="007E2E48" w:rsidRDefault="007E2E48" w:rsidP="002A0A88">
      <w:pPr>
        <w:spacing w:after="120"/>
        <w:jc w:val="both"/>
        <w:rPr>
          <w:rFonts w:cstheme="minorHAnsi"/>
          <w:sz w:val="24"/>
          <w:szCs w:val="24"/>
        </w:rPr>
      </w:pPr>
    </w:p>
    <w:p w14:paraId="1ADE2BAA" w14:textId="0A7C1833" w:rsidR="003642CC" w:rsidRPr="005A13EB" w:rsidRDefault="005A13EB" w:rsidP="002A0A88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JBI</w:t>
      </w:r>
      <w:r w:rsidRPr="005A13EB">
        <w:rPr>
          <w:rFonts w:cstheme="minorHAnsi"/>
          <w:b/>
          <w:bCs/>
          <w:sz w:val="24"/>
          <w:szCs w:val="24"/>
        </w:rPr>
        <w:t xml:space="preserve"> critical appraisal checklist for text and opinion papers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559"/>
        <w:gridCol w:w="1559"/>
        <w:gridCol w:w="1276"/>
        <w:gridCol w:w="1276"/>
        <w:gridCol w:w="1276"/>
      </w:tblGrid>
      <w:tr w:rsidR="0061416E" w:rsidRPr="00AA7B9C" w14:paraId="75A3AF4A" w14:textId="6C5260A9" w:rsidTr="00E54944">
        <w:tc>
          <w:tcPr>
            <w:tcW w:w="2972" w:type="dxa"/>
            <w:shd w:val="clear" w:color="auto" w:fill="auto"/>
          </w:tcPr>
          <w:p w14:paraId="00367D57" w14:textId="55A0A0BF" w:rsidR="0061416E" w:rsidRPr="005A13EB" w:rsidRDefault="0061416E" w:rsidP="00AB159B">
            <w:pPr>
              <w:pStyle w:val="ListParagraph"/>
              <w:spacing w:after="120"/>
              <w:ind w:firstLine="0"/>
              <w:jc w:val="both"/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5A13EB"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  <w:t xml:space="preserve">Studies </w:t>
            </w:r>
          </w:p>
        </w:tc>
        <w:tc>
          <w:tcPr>
            <w:tcW w:w="1418" w:type="dxa"/>
            <w:shd w:val="clear" w:color="auto" w:fill="auto"/>
          </w:tcPr>
          <w:p w14:paraId="66138423" w14:textId="77777777" w:rsidR="0061416E" w:rsidRPr="005A13EB" w:rsidRDefault="0061416E" w:rsidP="00AB159B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 xml:space="preserve">Q1. </w:t>
            </w:r>
          </w:p>
          <w:p w14:paraId="457312C0" w14:textId="19DA4847" w:rsidR="0061416E" w:rsidRPr="005A13EB" w:rsidRDefault="0061416E" w:rsidP="00AB159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Is the source of the opinion clearly identified?</w:t>
            </w:r>
          </w:p>
        </w:tc>
        <w:tc>
          <w:tcPr>
            <w:tcW w:w="1559" w:type="dxa"/>
            <w:shd w:val="clear" w:color="auto" w:fill="auto"/>
          </w:tcPr>
          <w:p w14:paraId="260145AA" w14:textId="655D689A" w:rsidR="0061416E" w:rsidRPr="005A13EB" w:rsidRDefault="0061416E" w:rsidP="00AB159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Q2.</w:t>
            </w:r>
            <w:r w:rsidRPr="005A13E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AA326AA" w14:textId="37612CD2" w:rsidR="0061416E" w:rsidRPr="005A13EB" w:rsidRDefault="0061416E" w:rsidP="00AB159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Does the source of opinion have standing in the field of expertise?</w:t>
            </w:r>
          </w:p>
        </w:tc>
        <w:tc>
          <w:tcPr>
            <w:tcW w:w="1559" w:type="dxa"/>
            <w:shd w:val="clear" w:color="auto" w:fill="auto"/>
          </w:tcPr>
          <w:p w14:paraId="006AA805" w14:textId="77777777" w:rsidR="0061416E" w:rsidRPr="005A13EB" w:rsidRDefault="0061416E" w:rsidP="002A0A88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Q3</w:t>
            </w:r>
          </w:p>
          <w:p w14:paraId="100F4AF6" w14:textId="16BC70CE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Are the interests of the relevant population the central focus of the opinion?</w:t>
            </w:r>
          </w:p>
        </w:tc>
        <w:tc>
          <w:tcPr>
            <w:tcW w:w="1559" w:type="dxa"/>
            <w:shd w:val="clear" w:color="auto" w:fill="auto"/>
          </w:tcPr>
          <w:p w14:paraId="1BF44A6C" w14:textId="77777777" w:rsidR="0061416E" w:rsidRPr="005A13EB" w:rsidRDefault="0061416E" w:rsidP="002A0A88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Q4.</w:t>
            </w:r>
          </w:p>
          <w:p w14:paraId="35BB74DE" w14:textId="05D7E29C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Is the stated position the result of an analytical process, and is there logic in the opinion expressed?</w:t>
            </w:r>
          </w:p>
        </w:tc>
        <w:tc>
          <w:tcPr>
            <w:tcW w:w="1276" w:type="dxa"/>
            <w:shd w:val="clear" w:color="auto" w:fill="auto"/>
          </w:tcPr>
          <w:p w14:paraId="4FA3015B" w14:textId="77777777" w:rsidR="0061416E" w:rsidRPr="005A13EB" w:rsidRDefault="0061416E" w:rsidP="002A0A88">
            <w:pPr>
              <w:spacing w:after="120"/>
              <w:jc w:val="both"/>
              <w:rPr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>Q5</w:t>
            </w:r>
          </w:p>
          <w:p w14:paraId="737F36A5" w14:textId="3B77E73C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Is there reference to the extant literature?</w:t>
            </w:r>
          </w:p>
        </w:tc>
        <w:tc>
          <w:tcPr>
            <w:tcW w:w="1276" w:type="dxa"/>
            <w:shd w:val="clear" w:color="auto" w:fill="auto"/>
          </w:tcPr>
          <w:p w14:paraId="72B4EC5D" w14:textId="77777777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Q6. </w:t>
            </w:r>
          </w:p>
          <w:p w14:paraId="72605B83" w14:textId="32544164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Is any incongruence with the literature/sources logically defended?</w:t>
            </w:r>
          </w:p>
        </w:tc>
        <w:tc>
          <w:tcPr>
            <w:tcW w:w="1276" w:type="dxa"/>
          </w:tcPr>
          <w:p w14:paraId="2F531CBF" w14:textId="3692EDDF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Overall appraisal – include? </w:t>
            </w:r>
          </w:p>
        </w:tc>
      </w:tr>
      <w:tr w:rsidR="0061416E" w:rsidRPr="00AA7B9C" w14:paraId="3B1C025E" w14:textId="77777777" w:rsidTr="00E54944">
        <w:tc>
          <w:tcPr>
            <w:tcW w:w="2972" w:type="dxa"/>
            <w:shd w:val="clear" w:color="auto" w:fill="FFFFFF" w:themeFill="background1"/>
          </w:tcPr>
          <w:p w14:paraId="6326E9E5" w14:textId="6564CBC6" w:rsidR="0061416E" w:rsidRPr="005A13EB" w:rsidRDefault="0061416E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Abraham 2004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begin"/>
            </w:r>
            <w:r w:rsidR="00C6335C" w:rsidRPr="005A13EB">
              <w:rPr>
                <w:rFonts w:cstheme="minorHAnsi"/>
                <w:sz w:val="18"/>
                <w:szCs w:val="18"/>
              </w:rPr>
              <w:instrText xml:space="preserve"> ADDIN EN.CITE &lt;EndNote&gt;&lt;Cite&gt;&lt;Author&gt;Abraham&lt;/Author&gt;&lt;Year&gt;2004&lt;/Year&gt;&lt;RecNum&gt;33&lt;/RecNum&gt;&lt;DisplayText&gt;[21]&lt;/DisplayText&gt;&lt;record&gt;&lt;rec-number&gt;33&lt;/rec-number&gt;&lt;foreign-keys&gt;&lt;key app="EN" db-id="20xr2adr8rfr21e2rzl5taew2v9dtdsfrxzs" timestamp="1660693587"&gt;33&lt;/key&gt;&lt;/foreign-keys&gt;&lt;ref-type name="Journal Article"&gt;17&lt;/ref-type&gt;&lt;contributors&gt;&lt;authors&gt;&lt;author&gt;Abraham, Ann&lt;/author&gt;&lt;/authors&gt;&lt;/contributors&gt;&lt;titles&gt;&lt;title&gt;Lack of communication affects the care of patients and families&lt;/title&gt;&lt;secondary-title&gt;Professional Nurse (London, England)&lt;/secondary-title&gt;&lt;/titles&gt;&lt;periodical&gt;&lt;full-title&gt;Professional Nurse (London, England)&lt;/full-title&gt;&lt;/periodical&gt;&lt;pages&gt;351-353&lt;/pages&gt;&lt;volume&gt;19&lt;/volume&gt;&lt;number&gt;6&lt;/number&gt;&lt;dates&gt;&lt;year&gt;2004&lt;/year&gt;&lt;/dates&gt;&lt;isbn&gt;0266-8130&lt;/isbn&gt;&lt;urls&gt;&lt;/urls&gt;&lt;/record&gt;&lt;/Cite&gt;&lt;/EndNote&gt;</w:instrTex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separate"/>
            </w:r>
            <w:r w:rsidR="00C6335C" w:rsidRPr="005A13EB">
              <w:rPr>
                <w:rFonts w:cstheme="minorHAnsi"/>
                <w:noProof/>
                <w:sz w:val="18"/>
                <w:szCs w:val="18"/>
              </w:rPr>
              <w:t>[21]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end"/>
            </w:r>
            <w:r w:rsidRPr="005A13E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66E7F03F" w14:textId="4E55CA03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AF89CF7" w14:textId="78B61081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5EAAA824" w14:textId="63850B0A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54014305" w14:textId="2794ECC7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4F74FDC4" w14:textId="2B37F871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1276" w:type="dxa"/>
            <w:shd w:val="clear" w:color="auto" w:fill="FFFFFF" w:themeFill="background1"/>
          </w:tcPr>
          <w:p w14:paraId="56383812" w14:textId="61F2FE66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BEBA5" w14:textId="6228DEAF" w:rsidR="0061416E" w:rsidRPr="005A13EB" w:rsidRDefault="000F15A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Include </w:t>
            </w:r>
          </w:p>
        </w:tc>
      </w:tr>
      <w:tr w:rsidR="0061416E" w:rsidRPr="00AA7B9C" w14:paraId="43A17580" w14:textId="22828DDA" w:rsidTr="00E54944">
        <w:tc>
          <w:tcPr>
            <w:tcW w:w="2972" w:type="dxa"/>
            <w:shd w:val="clear" w:color="auto" w:fill="FFFFFF" w:themeFill="background1"/>
          </w:tcPr>
          <w:p w14:paraId="5E1F6BE3" w14:textId="6D238711" w:rsidR="0061416E" w:rsidRPr="005A13EB" w:rsidRDefault="0061416E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Scott 2006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begin"/>
            </w:r>
            <w:r w:rsidR="00C6335C" w:rsidRPr="005A13EB">
              <w:rPr>
                <w:rFonts w:cstheme="minorHAnsi"/>
                <w:sz w:val="18"/>
                <w:szCs w:val="18"/>
              </w:rPr>
              <w:instrText xml:space="preserve"> ADDIN EN.CITE &lt;EndNote&gt;&lt;Cite&gt;&lt;Author&gt;Scott&lt;/Author&gt;&lt;Year&gt;2006&lt;/Year&gt;&lt;RecNum&gt;59&lt;/RecNum&gt;&lt;DisplayText&gt;[22]&lt;/DisplayText&gt;&lt;record&gt;&lt;rec-number&gt;59&lt;/rec-number&gt;&lt;foreign-keys&gt;&lt;key app="EN" db-id="20xr2adr8rfr21e2rzl5taew2v9dtdsfrxzs" timestamp="1660693588"&gt;59&lt;/key&gt;&lt;/foreign-keys&gt;&lt;ref-type name="Journal Article"&gt;17&lt;/ref-type&gt;&lt;contributors&gt;&lt;authors&gt;&lt;author&gt;Scott, H&lt;/author&gt;&lt;/authors&gt;&lt;/contributors&gt;&lt;titles&gt;&lt;title&gt;The so-called&amp;quot; vexatious complaint&amp;quot;: problems and solutions&lt;/title&gt;&lt;secondary-title&gt;HEALTH CARE RISK REPORT&lt;/secondary-title&gt;&lt;/titles&gt;&lt;periodical&gt;&lt;full-title&gt;HEALTH CARE RISK REPORT&lt;/full-title&gt;&lt;/periodical&gt;&lt;pages&gt;22&lt;/pages&gt;&lt;volume&gt;12&lt;/volume&gt;&lt;number&gt;5&lt;/number&gt;&lt;dates&gt;&lt;year&gt;2006&lt;/year&gt;&lt;/dates&gt;&lt;isbn&gt;1356-0611&lt;/isbn&gt;&lt;urls&gt;&lt;/urls&gt;&lt;/record&gt;&lt;/Cite&gt;&lt;/EndNote&gt;</w:instrTex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separate"/>
            </w:r>
            <w:r w:rsidR="00C6335C" w:rsidRPr="005A13EB">
              <w:rPr>
                <w:rFonts w:cstheme="minorHAnsi"/>
                <w:noProof/>
                <w:sz w:val="18"/>
                <w:szCs w:val="18"/>
              </w:rPr>
              <w:t>[22]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</w:tcPr>
          <w:p w14:paraId="767ADAD3" w14:textId="6801D782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229B80D" w14:textId="75F447BB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Unclear </w:t>
            </w:r>
          </w:p>
        </w:tc>
        <w:tc>
          <w:tcPr>
            <w:tcW w:w="1559" w:type="dxa"/>
            <w:shd w:val="clear" w:color="auto" w:fill="FFFFFF" w:themeFill="background1"/>
          </w:tcPr>
          <w:p w14:paraId="7586BE09" w14:textId="3519B9FD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4D354E03" w14:textId="3AD2553E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0FEB4EA" w14:textId="1D5DFE3A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66F3719" w14:textId="18757BF8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5889C19" w14:textId="54761CC4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Include </w:t>
            </w:r>
          </w:p>
        </w:tc>
      </w:tr>
      <w:tr w:rsidR="0061416E" w:rsidRPr="00AA7B9C" w14:paraId="0C58F94C" w14:textId="64D90B86" w:rsidTr="00E54944">
        <w:tc>
          <w:tcPr>
            <w:tcW w:w="2972" w:type="dxa"/>
            <w:shd w:val="clear" w:color="auto" w:fill="FFFFFF" w:themeFill="background1"/>
          </w:tcPr>
          <w:p w14:paraId="51CBB554" w14:textId="75270ECE" w:rsidR="0061416E" w:rsidRPr="005A13EB" w:rsidRDefault="0061416E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>Tingle 2018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begin"/>
            </w:r>
            <w:r w:rsidR="00C6335C" w:rsidRPr="005A13EB">
              <w:rPr>
                <w:rFonts w:cstheme="minorHAnsi"/>
                <w:sz w:val="18"/>
                <w:szCs w:val="18"/>
              </w:rPr>
              <w:instrText xml:space="preserve"> ADDIN EN.CITE &lt;EndNote&gt;&lt;Cite&gt;&lt;Author&gt;Tingle&lt;/Author&gt;&lt;Year&gt;2018&lt;/Year&gt;&lt;RecNum&gt;45&lt;/RecNum&gt;&lt;DisplayText&gt;[23]&lt;/DisplayText&gt;&lt;record&gt;&lt;rec-number&gt;45&lt;/rec-number&gt;&lt;foreign-keys&gt;&lt;key app="EN" db-id="20xr2adr8rfr21e2rzl5taew2v9dtdsfrxzs" timestamp="1660693587"&gt;45&lt;/key&gt;&lt;/foreign-keys&gt;&lt;ref-type name="Journal Article"&gt;17&lt;/ref-type&gt;&lt;contributors&gt;&lt;authors&gt;&lt;author&gt;Tingle, John&lt;/author&gt;&lt;/authors&gt;&lt;/contributors&gt;&lt;titles&gt;&lt;title&gt;Poor communication and an opaque complaints process&lt;/title&gt;&lt;secondary-title&gt;British Journal of Nursing&lt;/secondary-title&gt;&lt;/titles&gt;&lt;periodical&gt;&lt;full-title&gt;British Journal of Nursing&lt;/full-title&gt;&lt;/periodical&gt;&lt;pages&gt;1338-1339&lt;/pages&gt;&lt;volume&gt;27&lt;/volume&gt;&lt;number&gt;22&lt;/number&gt;&lt;dates&gt;&lt;year&gt;2018&lt;/year&gt;&lt;/dates&gt;&lt;isbn&gt;0966-0461&lt;/isbn&gt;&lt;urls&gt;&lt;/urls&gt;&lt;/record&gt;&lt;/Cite&gt;&lt;/EndNote&gt;</w:instrTex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separate"/>
            </w:r>
            <w:r w:rsidR="00C6335C" w:rsidRPr="005A13EB">
              <w:rPr>
                <w:rFonts w:cstheme="minorHAnsi"/>
                <w:noProof/>
                <w:sz w:val="18"/>
                <w:szCs w:val="18"/>
              </w:rPr>
              <w:t>[23]</w:t>
            </w:r>
            <w:r w:rsidR="00C6335C" w:rsidRPr="005A13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</w:tcPr>
          <w:p w14:paraId="0EF8485C" w14:textId="18066F9E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5FCBA07" w14:textId="4FE9B8E7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2B7978C2" w14:textId="1B62CC07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6E1A78A0" w14:textId="230A4BD4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8927D47" w14:textId="29C9BD90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76DCB6AD" w14:textId="524AADB5" w:rsidR="0061416E" w:rsidRPr="005A13EB" w:rsidRDefault="00182FD0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759C0678" w14:textId="1EAB0B0B" w:rsidR="0061416E" w:rsidRPr="005A13EB" w:rsidRDefault="0061416E" w:rsidP="002A0A8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</w:rPr>
              <w:t xml:space="preserve">Include </w:t>
            </w:r>
          </w:p>
        </w:tc>
      </w:tr>
      <w:tr w:rsidR="0061416E" w:rsidRPr="00AA7B9C" w14:paraId="0A513FDF" w14:textId="7DB10DEB" w:rsidTr="00E54944">
        <w:tc>
          <w:tcPr>
            <w:tcW w:w="2972" w:type="dxa"/>
            <w:shd w:val="clear" w:color="auto" w:fill="FFFFFF" w:themeFill="background1"/>
          </w:tcPr>
          <w:p w14:paraId="32E73A27" w14:textId="7EAAE523" w:rsidR="0061416E" w:rsidRPr="005A13EB" w:rsidRDefault="0061416E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rFonts w:cstheme="minorHAnsi"/>
                <w:sz w:val="18"/>
                <w:szCs w:val="18"/>
                <w:shd w:val="clear" w:color="auto" w:fill="FFFFFF"/>
              </w:rPr>
              <w:t>Xanthos 2005</w:t>
            </w:r>
            <w:r w:rsidR="00C6335C" w:rsidRPr="005A13EB"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begin"/>
            </w:r>
            <w:r w:rsidR="00C6335C" w:rsidRPr="005A13EB">
              <w:rPr>
                <w:rFonts w:cstheme="minorHAnsi"/>
                <w:sz w:val="18"/>
                <w:szCs w:val="18"/>
                <w:shd w:val="clear" w:color="auto" w:fill="FFFFFF"/>
              </w:rPr>
              <w:instrText xml:space="preserve"> ADDIN EN.CITE &lt;EndNote&gt;&lt;Cite&gt;&lt;Author&gt;Xanthos&lt;/Author&gt;&lt;Year&gt;2005&lt;/Year&gt;&lt;RecNum&gt;58&lt;/RecNum&gt;&lt;DisplayText&gt;[24]&lt;/DisplayText&gt;&lt;record&gt;&lt;rec-number&gt;58&lt;/rec-number&gt;&lt;foreign-keys&gt;&lt;key app="EN" db-id="20xr2adr8rfr21e2rzl5taew2v9dtdsfrxzs" timestamp="1660693588"&gt;58&lt;/key&gt;&lt;/foreign-keys&gt;&lt;ref-type name="Report"&gt;27&lt;/ref-type&gt;&lt;contributors&gt;&lt;authors&gt;&lt;author&gt;Xanthos, Clare&lt;/author&gt;&lt;/authors&gt;&lt;/contributors&gt;&lt;titles&gt;&lt;title&gt;Conflicts and tensions in the role of NHS complaints managers&lt;/title&gt;&lt;/titles&gt;&lt;pages&gt;14-15&lt;/pages&gt;&lt;volume&gt;11&lt;/volume&gt;&lt;num-vols&gt;9&lt;/num-vols&gt;&lt;dates&gt;&lt;year&gt;2005&lt;/year&gt;&lt;/dates&gt;&lt;urls&gt;&lt;/urls&gt;&lt;/record&gt;&lt;/Cite&gt;&lt;/EndNote&gt;</w:instrText>
            </w:r>
            <w:r w:rsidR="00C6335C" w:rsidRPr="005A13EB"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separate"/>
            </w:r>
            <w:r w:rsidR="00C6335C" w:rsidRPr="005A13EB">
              <w:rPr>
                <w:rFonts w:cstheme="minorHAnsi"/>
                <w:noProof/>
                <w:sz w:val="18"/>
                <w:szCs w:val="18"/>
                <w:shd w:val="clear" w:color="auto" w:fill="FFFFFF"/>
              </w:rPr>
              <w:t>[24]</w:t>
            </w:r>
            <w:r w:rsidR="00C6335C" w:rsidRPr="005A13EB">
              <w:rPr>
                <w:rFonts w:cstheme="minorHAnsi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</w:tcPr>
          <w:p w14:paraId="6BAEA73B" w14:textId="3898274A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26528410" w14:textId="5BAB71AC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46A11694" w14:textId="133FA8E8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</w:tcPr>
          <w:p w14:paraId="2CEC1185" w14:textId="7E17647C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7768E86A" w14:textId="080440CF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EA92731" w14:textId="2728286D" w:rsidR="0061416E" w:rsidRPr="005A13EB" w:rsidRDefault="00182FD0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C6FF8F8" w14:textId="4E43FDFC" w:rsidR="0061416E" w:rsidRPr="005A13EB" w:rsidRDefault="0061416E" w:rsidP="0061416E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5A13EB">
              <w:rPr>
                <w:sz w:val="18"/>
                <w:szCs w:val="18"/>
              </w:rPr>
              <w:t xml:space="preserve">Include </w:t>
            </w:r>
          </w:p>
        </w:tc>
      </w:tr>
    </w:tbl>
    <w:p w14:paraId="58660F72" w14:textId="140147A0" w:rsidR="00117395" w:rsidRDefault="007E2E48" w:rsidP="002A0A88">
      <w:r w:rsidRPr="007E2E48">
        <w:t>NB: Yes, quality criteria met; No, quality criteria not met; N/A, quality criteria did not apply due to the study design; Unclear: insufficient info to assess criterion.</w:t>
      </w:r>
    </w:p>
    <w:p w14:paraId="726332BA" w14:textId="77777777" w:rsidR="007E2E48" w:rsidRDefault="007E2E48" w:rsidP="002A0A88"/>
    <w:p w14:paraId="08A49CB7" w14:textId="77777777" w:rsidR="007E2E48" w:rsidRDefault="007E2E48" w:rsidP="002A0A88"/>
    <w:p w14:paraId="62A7D129" w14:textId="77777777" w:rsidR="007E2E48" w:rsidRDefault="007E2E48" w:rsidP="002A0A88"/>
    <w:p w14:paraId="239B612A" w14:textId="42BAE66B" w:rsidR="00F43A53" w:rsidRPr="003642CC" w:rsidRDefault="003642CC" w:rsidP="003642CC">
      <w:pPr>
        <w:pStyle w:val="JBI-MainHeading"/>
        <w:spacing w:line="240" w:lineRule="auto"/>
        <w:rPr>
          <w:rFonts w:eastAsia="Calibri"/>
          <w:color w:val="auto"/>
          <w:sz w:val="24"/>
          <w:szCs w:val="24"/>
          <w:lang w:eastAsia="en-AU"/>
        </w:rPr>
      </w:pPr>
      <w:r w:rsidRPr="003642CC">
        <w:rPr>
          <w:rFonts w:eastAsia="Calibri"/>
          <w:color w:val="auto"/>
          <w:sz w:val="24"/>
          <w:szCs w:val="24"/>
          <w:lang w:eastAsia="en-AU"/>
        </w:rPr>
        <w:t xml:space="preserve">References </w:t>
      </w:r>
    </w:p>
    <w:p w14:paraId="0C4B72E6" w14:textId="77777777" w:rsidR="00C6335C" w:rsidRPr="00C6335C" w:rsidRDefault="00F43A53" w:rsidP="00C6335C">
      <w:pPr>
        <w:pStyle w:val="EndNoteBibliography"/>
        <w:spacing w:after="0"/>
        <w:ind w:left="720" w:hanging="720"/>
      </w:pPr>
      <w:r>
        <w:rPr>
          <w:rFonts w:eastAsia="Calibri" w:cs="Times New Roman"/>
          <w:sz w:val="20"/>
          <w:u w:val="single"/>
          <w:lang w:eastAsia="en-AU"/>
        </w:rPr>
        <w:fldChar w:fldCharType="begin"/>
      </w:r>
      <w:r>
        <w:rPr>
          <w:rFonts w:eastAsia="Calibri" w:cs="Times New Roman"/>
          <w:sz w:val="20"/>
          <w:u w:val="single"/>
          <w:lang w:eastAsia="en-AU"/>
        </w:rPr>
        <w:instrText xml:space="preserve"> ADDIN EN.REFLIST </w:instrText>
      </w:r>
      <w:r>
        <w:rPr>
          <w:rFonts w:eastAsia="Calibri" w:cs="Times New Roman"/>
          <w:sz w:val="20"/>
          <w:u w:val="single"/>
          <w:lang w:eastAsia="en-AU"/>
        </w:rPr>
        <w:fldChar w:fldCharType="separate"/>
      </w:r>
      <w:r w:rsidR="00C6335C" w:rsidRPr="00C6335C">
        <w:t>1.</w:t>
      </w:r>
      <w:r w:rsidR="00C6335C" w:rsidRPr="00C6335C">
        <w:tab/>
        <w:t xml:space="preserve">Abbott, S., et al., </w:t>
      </w:r>
      <w:r w:rsidR="00C6335C" w:rsidRPr="00C6335C">
        <w:rPr>
          <w:i/>
        </w:rPr>
        <w:t>Quality criteria for patient advice and liaison services: what do patients and the public want?</w:t>
      </w:r>
      <w:r w:rsidR="00C6335C" w:rsidRPr="00C6335C">
        <w:t xml:space="preserve"> Health Expectations, 2005. </w:t>
      </w:r>
      <w:r w:rsidR="00C6335C" w:rsidRPr="00C6335C">
        <w:rPr>
          <w:b/>
        </w:rPr>
        <w:t>8</w:t>
      </w:r>
      <w:r w:rsidR="00C6335C" w:rsidRPr="00C6335C">
        <w:t>(2): p. 126-137.</w:t>
      </w:r>
    </w:p>
    <w:p w14:paraId="1F7558C3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2.</w:t>
      </w:r>
      <w:r w:rsidRPr="00C6335C">
        <w:tab/>
        <w:t xml:space="preserve">Adams, M., J. Maben, and G. Robert, </w:t>
      </w:r>
      <w:r w:rsidRPr="00C6335C">
        <w:rPr>
          <w:i/>
        </w:rPr>
        <w:t>‘It’s sometimes hard to tell what patients are playing at’: How healthcare professionals make sense of why patients and families complain about care.</w:t>
      </w:r>
      <w:r w:rsidRPr="00C6335C">
        <w:t xml:space="preserve"> Health, 2018. </w:t>
      </w:r>
      <w:r w:rsidRPr="00C6335C">
        <w:rPr>
          <w:b/>
        </w:rPr>
        <w:t>22</w:t>
      </w:r>
      <w:r w:rsidRPr="00C6335C">
        <w:t>(6): p. 603-623.</w:t>
      </w:r>
    </w:p>
    <w:p w14:paraId="3E4F73A3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3.</w:t>
      </w:r>
      <w:r w:rsidRPr="00C6335C">
        <w:tab/>
        <w:t xml:space="preserve">Allan, H.T., et al., </w:t>
      </w:r>
      <w:r w:rsidRPr="00C6335C">
        <w:rPr>
          <w:i/>
        </w:rPr>
        <w:t>Supporting staff to respond effectively to informal complaints: findings from an action research study.</w:t>
      </w:r>
      <w:r w:rsidRPr="00C6335C">
        <w:t xml:space="preserve"> Journal of Clinical Nursing, 2015. </w:t>
      </w:r>
      <w:r w:rsidRPr="00C6335C">
        <w:rPr>
          <w:b/>
        </w:rPr>
        <w:t>24</w:t>
      </w:r>
      <w:r w:rsidRPr="00C6335C">
        <w:t>(15-16): p. 2106-2114.</w:t>
      </w:r>
    </w:p>
    <w:p w14:paraId="60552D4D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4.</w:t>
      </w:r>
      <w:r w:rsidRPr="00C6335C">
        <w:tab/>
        <w:t xml:space="preserve">Allan, H.T., et al., </w:t>
      </w:r>
      <w:r w:rsidRPr="00C6335C">
        <w:rPr>
          <w:i/>
        </w:rPr>
        <w:t>Gatekeeping access to the midwifery unit: Managing complaints by bending the rules.</w:t>
      </w:r>
      <w:r w:rsidRPr="00C6335C">
        <w:t xml:space="preserve"> Health:, 2015. </w:t>
      </w:r>
      <w:r w:rsidRPr="00C6335C">
        <w:rPr>
          <w:b/>
        </w:rPr>
        <w:t>19</w:t>
      </w:r>
      <w:r w:rsidRPr="00C6335C">
        <w:t>(6): p. 652-669.</w:t>
      </w:r>
    </w:p>
    <w:p w14:paraId="3129CF56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5.</w:t>
      </w:r>
      <w:r w:rsidRPr="00C6335C">
        <w:tab/>
        <w:t xml:space="preserve">Balasubramaniam, M.S., Z. Mohmed, and M. Purva, </w:t>
      </w:r>
      <w:r w:rsidRPr="00C6335C">
        <w:rPr>
          <w:i/>
        </w:rPr>
        <w:t>How prepared are we in handling complaints from patients?</w:t>
      </w:r>
      <w:r w:rsidRPr="00C6335C">
        <w:t xml:space="preserve"> Anaesthesia, 2012. </w:t>
      </w:r>
      <w:r w:rsidRPr="00C6335C">
        <w:rPr>
          <w:b/>
        </w:rPr>
        <w:t>67</w:t>
      </w:r>
      <w:r w:rsidRPr="00C6335C">
        <w:t>.</w:t>
      </w:r>
    </w:p>
    <w:p w14:paraId="1F0F9EFC" w14:textId="41E9E61E" w:rsidR="00C6335C" w:rsidRPr="003642CC" w:rsidRDefault="00C6335C" w:rsidP="003642CC">
      <w:pPr>
        <w:pStyle w:val="EndNoteBibliography"/>
        <w:ind w:left="720" w:hanging="720"/>
        <w:rPr>
          <w:i/>
        </w:rPr>
      </w:pPr>
      <w:r w:rsidRPr="00C6335C">
        <w:t>6.</w:t>
      </w:r>
      <w:r w:rsidRPr="00C6335C">
        <w:tab/>
        <w:t xml:space="preserve">Team, B.I., </w:t>
      </w:r>
      <w:r w:rsidRPr="00C6335C">
        <w:rPr>
          <w:i/>
        </w:rPr>
        <w:t>Behavioural insights into patientmotivation to make a claim for</w:t>
      </w:r>
      <w:r w:rsidR="003642CC">
        <w:rPr>
          <w:i/>
        </w:rPr>
        <w:t xml:space="preserve"> </w:t>
      </w:r>
      <w:r w:rsidRPr="00C6335C">
        <w:rPr>
          <w:i/>
        </w:rPr>
        <w:t>clinical negligence</w:t>
      </w:r>
      <w:r w:rsidRPr="00C6335C">
        <w:t>. 2018, NHS Resolution.</w:t>
      </w:r>
    </w:p>
    <w:p w14:paraId="30C330B9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7.</w:t>
      </w:r>
      <w:r w:rsidRPr="00C6335C">
        <w:tab/>
        <w:t xml:space="preserve">Bolton, C. and P. Goldsmith, </w:t>
      </w:r>
      <w:r w:rsidRPr="00C6335C">
        <w:rPr>
          <w:i/>
        </w:rPr>
        <w:t>Complaints from patients with functional neurological disorders: a cross-sectional UK survey of why patients complain and the effect on the clinicians who look after them.</w:t>
      </w:r>
      <w:r w:rsidRPr="00C6335C">
        <w:t xml:space="preserve"> BMJ open, 2018. </w:t>
      </w:r>
      <w:r w:rsidRPr="00C6335C">
        <w:rPr>
          <w:b/>
        </w:rPr>
        <w:t>8</w:t>
      </w:r>
      <w:r w:rsidRPr="00C6335C">
        <w:t>(11): p. e021573.</w:t>
      </w:r>
    </w:p>
    <w:p w14:paraId="187CB4E0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8.</w:t>
      </w:r>
      <w:r w:rsidRPr="00C6335C">
        <w:tab/>
        <w:t xml:space="preserve">Bourne, T., et al., </w:t>
      </w:r>
      <w:r w:rsidRPr="00C6335C">
        <w:rPr>
          <w:i/>
        </w:rPr>
        <w:t>Doctors’ perception of support and the processes involved in complaints investigations and how these relate to welfare and defensive practice: a cross-sectional survey of the UK physicians.</w:t>
      </w:r>
      <w:r w:rsidRPr="00C6335C">
        <w:t xml:space="preserve"> BMJ open, 2017. </w:t>
      </w:r>
      <w:r w:rsidRPr="00C6335C">
        <w:rPr>
          <w:b/>
        </w:rPr>
        <w:t>7</w:t>
      </w:r>
      <w:r w:rsidRPr="00C6335C">
        <w:t>(11): p. e017856.</w:t>
      </w:r>
    </w:p>
    <w:p w14:paraId="29C142E4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9.</w:t>
      </w:r>
      <w:r w:rsidRPr="00C6335C">
        <w:tab/>
        <w:t xml:space="preserve">Bourne, T., et al., </w:t>
      </w:r>
      <w:r w:rsidRPr="00C6335C">
        <w:rPr>
          <w:i/>
        </w:rPr>
        <w:t>Doctors' experiences and their perception of the most stressful aspects of complaints processes in the UK: an analysis of qualitative survey data.</w:t>
      </w:r>
      <w:r w:rsidRPr="00C6335C">
        <w:t xml:space="preserve"> BMJ open, 2016. </w:t>
      </w:r>
      <w:r w:rsidRPr="00C6335C">
        <w:rPr>
          <w:b/>
        </w:rPr>
        <w:t>6</w:t>
      </w:r>
      <w:r w:rsidRPr="00C6335C">
        <w:t>(7): p. e011711.</w:t>
      </w:r>
    </w:p>
    <w:p w14:paraId="798B03B6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10.</w:t>
      </w:r>
      <w:r w:rsidRPr="00C6335C">
        <w:tab/>
        <w:t xml:space="preserve">Bourne, T., et al., </w:t>
      </w:r>
      <w:r w:rsidRPr="00C6335C">
        <w:rPr>
          <w:i/>
        </w:rPr>
        <w:t>The impact of complaints procedures on the welfare, health and clinical practise of 7926 doctors in the UK: a cross-sectional survey.</w:t>
      </w:r>
      <w:r w:rsidRPr="00C6335C">
        <w:t xml:space="preserve"> BMJ open, 2015. </w:t>
      </w:r>
      <w:r w:rsidRPr="00C6335C">
        <w:rPr>
          <w:b/>
        </w:rPr>
        <w:t>5</w:t>
      </w:r>
      <w:r w:rsidRPr="00C6335C">
        <w:t>(1): p. e006687.</w:t>
      </w:r>
    </w:p>
    <w:p w14:paraId="406979E1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11.</w:t>
      </w:r>
      <w:r w:rsidRPr="00C6335C">
        <w:tab/>
        <w:t xml:space="preserve">Burr, T., </w:t>
      </w:r>
      <w:r w:rsidRPr="00C6335C">
        <w:rPr>
          <w:i/>
        </w:rPr>
        <w:t>Feeding Back?: Learning from Complaints Handling in Health and Social Care</w:t>
      </w:r>
      <w:r w:rsidRPr="00C6335C">
        <w:t>. 2008, National Audit Office.</w:t>
      </w:r>
    </w:p>
    <w:p w14:paraId="7664F0AC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12.</w:t>
      </w:r>
      <w:r w:rsidRPr="00C6335C">
        <w:tab/>
        <w:t xml:space="preserve">Cooke, H., </w:t>
      </w:r>
      <w:r w:rsidRPr="00C6335C">
        <w:rPr>
          <w:i/>
        </w:rPr>
        <w:t>" Out there, you're on a stage": complaints and the management of emotion work in nursing.</w:t>
      </w:r>
      <w:r w:rsidRPr="00C6335C">
        <w:t xml:space="preserve"> International Journal of Work Organisation and Emotion, 2007. </w:t>
      </w:r>
      <w:r w:rsidRPr="00C6335C">
        <w:rPr>
          <w:b/>
        </w:rPr>
        <w:t>2</w:t>
      </w:r>
      <w:r w:rsidRPr="00C6335C">
        <w:t>(2): p. 145-160.</w:t>
      </w:r>
    </w:p>
    <w:p w14:paraId="5F2793EE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13.</w:t>
      </w:r>
      <w:r w:rsidRPr="00C6335C">
        <w:tab/>
        <w:t xml:space="preserve">Hutchinson, A., et al., </w:t>
      </w:r>
      <w:r w:rsidRPr="00C6335C">
        <w:rPr>
          <w:i/>
        </w:rPr>
        <w:t>Senior health professional’s perceptions of variations in medical practice: a qualitative and quantitative study.</w:t>
      </w:r>
      <w:r w:rsidRPr="00C6335C">
        <w:t xml:space="preserve"> Medical Education, 2001. </w:t>
      </w:r>
      <w:r w:rsidRPr="00C6335C">
        <w:rPr>
          <w:b/>
        </w:rPr>
        <w:t>35</w:t>
      </w:r>
      <w:r w:rsidRPr="00C6335C">
        <w:t>: p. 45-51.</w:t>
      </w:r>
    </w:p>
    <w:p w14:paraId="49B5FCF9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14.</w:t>
      </w:r>
      <w:r w:rsidRPr="00C6335C">
        <w:tab/>
        <w:t xml:space="preserve">McCreaddie, M., B. Benwell, and A. Gritti, </w:t>
      </w:r>
      <w:r w:rsidRPr="00C6335C">
        <w:rPr>
          <w:i/>
        </w:rPr>
        <w:t>A qualitative study of National Health Service (NHS) complaint-responses.</w:t>
      </w:r>
      <w:r w:rsidRPr="00C6335C">
        <w:t xml:space="preserve"> BMC Health Services Research, 2021. </w:t>
      </w:r>
      <w:r w:rsidRPr="00C6335C">
        <w:rPr>
          <w:b/>
        </w:rPr>
        <w:t>21</w:t>
      </w:r>
      <w:r w:rsidRPr="00C6335C">
        <w:t>(1): p. 1-11.</w:t>
      </w:r>
    </w:p>
    <w:p w14:paraId="5A933EEB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15.</w:t>
      </w:r>
      <w:r w:rsidRPr="00C6335C">
        <w:tab/>
        <w:t xml:space="preserve">Workforce, N.D., </w:t>
      </w:r>
      <w:r w:rsidRPr="00C6335C">
        <w:rPr>
          <w:i/>
        </w:rPr>
        <w:t>Data on written complaints in the NHS</w:t>
      </w:r>
      <w:r w:rsidRPr="00C6335C">
        <w:t>. 2017.</w:t>
      </w:r>
    </w:p>
    <w:p w14:paraId="34360FFC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16.</w:t>
      </w:r>
      <w:r w:rsidRPr="00C6335C">
        <w:tab/>
        <w:t xml:space="preserve">Odelius, A., et al., </w:t>
      </w:r>
      <w:r w:rsidRPr="00C6335C">
        <w:rPr>
          <w:i/>
        </w:rPr>
        <w:t>From transformative learning to social change? Using action research to explore and improve informal complaints management in an NHS trust.</w:t>
      </w:r>
      <w:r w:rsidRPr="00C6335C">
        <w:t xml:space="preserve"> International practice development journal, 2015. </w:t>
      </w:r>
      <w:r w:rsidRPr="00C6335C">
        <w:rPr>
          <w:b/>
        </w:rPr>
        <w:t>5</w:t>
      </w:r>
      <w:r w:rsidRPr="00C6335C">
        <w:t>(1).</w:t>
      </w:r>
    </w:p>
    <w:p w14:paraId="2BBB90B8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17.</w:t>
      </w:r>
      <w:r w:rsidRPr="00C6335C">
        <w:tab/>
        <w:t xml:space="preserve">Robinson, L., et al., </w:t>
      </w:r>
      <w:r w:rsidRPr="00C6335C">
        <w:rPr>
          <w:i/>
        </w:rPr>
        <w:t>A 36-month study of patient complaints at a tertiary fertility centre.</w:t>
      </w:r>
      <w:r w:rsidRPr="00C6335C">
        <w:t xml:space="preserve"> Human Fertility, 2014. </w:t>
      </w:r>
      <w:r w:rsidRPr="00C6335C">
        <w:rPr>
          <w:b/>
        </w:rPr>
        <w:t>17</w:t>
      </w:r>
      <w:r w:rsidRPr="00C6335C">
        <w:t>(1): p. 45-49.</w:t>
      </w:r>
    </w:p>
    <w:p w14:paraId="74B84BC3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lastRenderedPageBreak/>
        <w:t>18.</w:t>
      </w:r>
      <w:r w:rsidRPr="00C6335C">
        <w:tab/>
        <w:t xml:space="preserve">Siyambalapitiya, S., et al., </w:t>
      </w:r>
      <w:r w:rsidRPr="00C6335C">
        <w:rPr>
          <w:i/>
        </w:rPr>
        <w:t>A 22 month study of patient complaints at a National Health Service hospital.</w:t>
      </w:r>
      <w:r w:rsidRPr="00C6335C">
        <w:t xml:space="preserve"> International journal of nursing practice, 2007. </w:t>
      </w:r>
      <w:r w:rsidRPr="00C6335C">
        <w:rPr>
          <w:b/>
        </w:rPr>
        <w:t>13</w:t>
      </w:r>
      <w:r w:rsidRPr="00C6335C">
        <w:t>(2): p. 107-110.</w:t>
      </w:r>
    </w:p>
    <w:p w14:paraId="62ABA0AE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19.</w:t>
      </w:r>
      <w:r w:rsidRPr="00C6335C">
        <w:tab/>
        <w:t xml:space="preserve">Treanor, J., </w:t>
      </w:r>
      <w:r w:rsidRPr="00C6335C">
        <w:rPr>
          <w:i/>
        </w:rPr>
        <w:t>HOW TO DEVELOP BETTER PRACTICE IN RESPONSE TO PATIENTS'COMPLAINTS.</w:t>
      </w:r>
      <w:r w:rsidRPr="00C6335C">
        <w:t xml:space="preserve"> Nursing Management-UK, 2014. </w:t>
      </w:r>
      <w:r w:rsidRPr="00C6335C">
        <w:rPr>
          <w:b/>
        </w:rPr>
        <w:t>21</w:t>
      </w:r>
      <w:r w:rsidRPr="00C6335C">
        <w:t>(1).</w:t>
      </w:r>
    </w:p>
    <w:p w14:paraId="0932E3E8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20.</w:t>
      </w:r>
      <w:r w:rsidRPr="00C6335C">
        <w:tab/>
        <w:t xml:space="preserve">Xanthos, C. </w:t>
      </w:r>
      <w:r w:rsidRPr="00C6335C">
        <w:rPr>
          <w:i/>
        </w:rPr>
        <w:t>Conflicting obligations: role conflict among health care complaints managers</w:t>
      </w:r>
      <w:r w:rsidRPr="00C6335C">
        <w:t xml:space="preserve">. in </w:t>
      </w:r>
      <w:r w:rsidRPr="00C6335C">
        <w:rPr>
          <w:i/>
        </w:rPr>
        <w:t>Forum Qualitative Sozialforschung/Forum: Qualitative Social Research</w:t>
      </w:r>
      <w:r w:rsidRPr="00C6335C">
        <w:t>. 2008.</w:t>
      </w:r>
    </w:p>
    <w:p w14:paraId="30D3A0AC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21.</w:t>
      </w:r>
      <w:r w:rsidRPr="00C6335C">
        <w:tab/>
        <w:t xml:space="preserve">Abraham, A., </w:t>
      </w:r>
      <w:r w:rsidRPr="00C6335C">
        <w:rPr>
          <w:i/>
        </w:rPr>
        <w:t>Lack of communication affects the care of patients and families.</w:t>
      </w:r>
      <w:r w:rsidRPr="00C6335C">
        <w:t xml:space="preserve"> Professional Nurse (London, England), 2004. </w:t>
      </w:r>
      <w:r w:rsidRPr="00C6335C">
        <w:rPr>
          <w:b/>
        </w:rPr>
        <w:t>19</w:t>
      </w:r>
      <w:r w:rsidRPr="00C6335C">
        <w:t>(6): p. 351-353.</w:t>
      </w:r>
    </w:p>
    <w:p w14:paraId="3D41EBF1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22.</w:t>
      </w:r>
      <w:r w:rsidRPr="00C6335C">
        <w:tab/>
        <w:t xml:space="preserve">Scott, H., </w:t>
      </w:r>
      <w:r w:rsidRPr="00C6335C">
        <w:rPr>
          <w:i/>
        </w:rPr>
        <w:t>The so-called" vexatious complaint": problems and solutions.</w:t>
      </w:r>
      <w:r w:rsidRPr="00C6335C">
        <w:t xml:space="preserve"> HEALTH CARE RISK REPORT, 2006. </w:t>
      </w:r>
      <w:r w:rsidRPr="00C6335C">
        <w:rPr>
          <w:b/>
        </w:rPr>
        <w:t>12</w:t>
      </w:r>
      <w:r w:rsidRPr="00C6335C">
        <w:t>(5): p. 22.</w:t>
      </w:r>
    </w:p>
    <w:p w14:paraId="59FAFE8C" w14:textId="77777777" w:rsidR="00C6335C" w:rsidRPr="00C6335C" w:rsidRDefault="00C6335C" w:rsidP="00C6335C">
      <w:pPr>
        <w:pStyle w:val="EndNoteBibliography"/>
        <w:spacing w:after="0"/>
        <w:ind w:left="720" w:hanging="720"/>
      </w:pPr>
      <w:r w:rsidRPr="00C6335C">
        <w:t>23.</w:t>
      </w:r>
      <w:r w:rsidRPr="00C6335C">
        <w:tab/>
        <w:t xml:space="preserve">Tingle, J., </w:t>
      </w:r>
      <w:r w:rsidRPr="00C6335C">
        <w:rPr>
          <w:i/>
        </w:rPr>
        <w:t>Poor communication and an opaque complaints process.</w:t>
      </w:r>
      <w:r w:rsidRPr="00C6335C">
        <w:t xml:space="preserve"> British Journal of Nursing, 2018. </w:t>
      </w:r>
      <w:r w:rsidRPr="00C6335C">
        <w:rPr>
          <w:b/>
        </w:rPr>
        <w:t>27</w:t>
      </w:r>
      <w:r w:rsidRPr="00C6335C">
        <w:t>(22): p. 1338-1339.</w:t>
      </w:r>
    </w:p>
    <w:p w14:paraId="0F4990B8" w14:textId="77777777" w:rsidR="00C6335C" w:rsidRPr="00C6335C" w:rsidRDefault="00C6335C" w:rsidP="00C6335C">
      <w:pPr>
        <w:pStyle w:val="EndNoteBibliography"/>
        <w:ind w:left="720" w:hanging="720"/>
      </w:pPr>
      <w:r w:rsidRPr="00C6335C">
        <w:t>24.</w:t>
      </w:r>
      <w:r w:rsidRPr="00C6335C">
        <w:tab/>
        <w:t xml:space="preserve">Xanthos, C., </w:t>
      </w:r>
      <w:r w:rsidRPr="00C6335C">
        <w:rPr>
          <w:i/>
        </w:rPr>
        <w:t>Conflicts and tensions in the role of NHS complaints managers</w:t>
      </w:r>
      <w:r w:rsidRPr="00C6335C">
        <w:t>. 2005. p. 14-15.</w:t>
      </w:r>
    </w:p>
    <w:p w14:paraId="0ED1A74A" w14:textId="7632A0A3" w:rsidR="00F01438" w:rsidRPr="00157DB7" w:rsidRDefault="00F43A53" w:rsidP="00157DB7">
      <w:pPr>
        <w:spacing w:before="120" w:line="300" w:lineRule="atLeast"/>
        <w:jc w:val="both"/>
        <w:rPr>
          <w:rFonts w:eastAsia="Calibri" w:cs="Times New Roman"/>
          <w:sz w:val="20"/>
          <w:u w:val="single"/>
          <w:lang w:eastAsia="en-AU"/>
        </w:rPr>
      </w:pPr>
      <w:r>
        <w:rPr>
          <w:rFonts w:eastAsia="Calibri" w:cs="Times New Roman"/>
          <w:sz w:val="20"/>
          <w:u w:val="single"/>
          <w:lang w:eastAsia="en-AU"/>
        </w:rPr>
        <w:fldChar w:fldCharType="end"/>
      </w:r>
    </w:p>
    <w:sectPr w:rsidR="00F01438" w:rsidRPr="00157DB7" w:rsidSect="00C5630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4282" w14:textId="77777777" w:rsidR="00256306" w:rsidRDefault="00256306" w:rsidP="003642CC">
      <w:pPr>
        <w:spacing w:after="0" w:line="240" w:lineRule="auto"/>
      </w:pPr>
      <w:r>
        <w:separator/>
      </w:r>
    </w:p>
  </w:endnote>
  <w:endnote w:type="continuationSeparator" w:id="0">
    <w:p w14:paraId="2C2DDBF9" w14:textId="77777777" w:rsidR="00256306" w:rsidRDefault="00256306" w:rsidP="0036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4DD2" w14:textId="77777777" w:rsidR="00256306" w:rsidRDefault="00256306" w:rsidP="003642CC">
      <w:pPr>
        <w:spacing w:after="0" w:line="240" w:lineRule="auto"/>
      </w:pPr>
      <w:r>
        <w:separator/>
      </w:r>
    </w:p>
  </w:footnote>
  <w:footnote w:type="continuationSeparator" w:id="0">
    <w:p w14:paraId="1A3E5271" w14:textId="77777777" w:rsidR="00256306" w:rsidRDefault="00256306" w:rsidP="0036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2F02" w14:textId="6EE192C9" w:rsidR="003642CC" w:rsidRDefault="003642CC">
    <w:pPr>
      <w:pStyle w:val="Header"/>
    </w:pPr>
    <w:r>
      <w:t xml:space="preserve">Quality appraisal of included studies – MMAT and JBI quality assessment tools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18A"/>
    <w:multiLevelType w:val="hybridMultilevel"/>
    <w:tmpl w:val="57942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C4D71"/>
    <w:multiLevelType w:val="hybridMultilevel"/>
    <w:tmpl w:val="5794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D75B6"/>
    <w:multiLevelType w:val="hybridMultilevel"/>
    <w:tmpl w:val="D52A4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60CB1"/>
    <w:multiLevelType w:val="hybridMultilevel"/>
    <w:tmpl w:val="D52A49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69D7"/>
    <w:multiLevelType w:val="hybridMultilevel"/>
    <w:tmpl w:val="91A0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F422B"/>
    <w:multiLevelType w:val="hybridMultilevel"/>
    <w:tmpl w:val="D52A49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335F0"/>
    <w:multiLevelType w:val="hybridMultilevel"/>
    <w:tmpl w:val="63F66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34F20"/>
    <w:multiLevelType w:val="hybridMultilevel"/>
    <w:tmpl w:val="C82A9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D3965"/>
    <w:multiLevelType w:val="hybridMultilevel"/>
    <w:tmpl w:val="CE424302"/>
    <w:lvl w:ilvl="0" w:tplc="11344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8682">
    <w:abstractNumId w:val="1"/>
  </w:num>
  <w:num w:numId="2" w16cid:durableId="824518262">
    <w:abstractNumId w:val="4"/>
  </w:num>
  <w:num w:numId="3" w16cid:durableId="29767106">
    <w:abstractNumId w:val="0"/>
  </w:num>
  <w:num w:numId="4" w16cid:durableId="944078155">
    <w:abstractNumId w:val="8"/>
  </w:num>
  <w:num w:numId="5" w16cid:durableId="1229149000">
    <w:abstractNumId w:val="2"/>
  </w:num>
  <w:num w:numId="6" w16cid:durableId="1232037062">
    <w:abstractNumId w:val="5"/>
  </w:num>
  <w:num w:numId="7" w16cid:durableId="1941251815">
    <w:abstractNumId w:val="6"/>
  </w:num>
  <w:num w:numId="8" w16cid:durableId="643044662">
    <w:abstractNumId w:val="7"/>
  </w:num>
  <w:num w:numId="9" w16cid:durableId="46350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xr2adr8rfr21e2rzl5taew2v9dtdsfrxzs&quot;&gt;My EndNote Library Patient Safety 1&lt;record-ids&gt;&lt;item&gt;1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3&lt;/item&gt;&lt;item&gt;44&lt;/item&gt;&lt;item&gt;45&lt;/item&gt;&lt;item&gt;47&lt;/item&gt;&lt;item&gt;48&lt;/item&gt;&lt;item&gt;51&lt;/item&gt;&lt;item&gt;52&lt;/item&gt;&lt;item&gt;53&lt;/item&gt;&lt;item&gt;57&lt;/item&gt;&lt;item&gt;58&lt;/item&gt;&lt;item&gt;59&lt;/item&gt;&lt;/record-ids&gt;&lt;/item&gt;&lt;/Libraries&gt;"/>
  </w:docVars>
  <w:rsids>
    <w:rsidRoot w:val="00AA7B9C"/>
    <w:rsid w:val="00003296"/>
    <w:rsid w:val="00015175"/>
    <w:rsid w:val="000165F2"/>
    <w:rsid w:val="00054A5E"/>
    <w:rsid w:val="000A2B44"/>
    <w:rsid w:val="000C103F"/>
    <w:rsid w:val="000D78C9"/>
    <w:rsid w:val="000F15A0"/>
    <w:rsid w:val="00112070"/>
    <w:rsid w:val="00117395"/>
    <w:rsid w:val="00157DB7"/>
    <w:rsid w:val="0016339C"/>
    <w:rsid w:val="00173C74"/>
    <w:rsid w:val="00182FD0"/>
    <w:rsid w:val="00196613"/>
    <w:rsid w:val="001C18CA"/>
    <w:rsid w:val="001C3D1E"/>
    <w:rsid w:val="001D3D55"/>
    <w:rsid w:val="001F0AFC"/>
    <w:rsid w:val="0020041A"/>
    <w:rsid w:val="00200BD7"/>
    <w:rsid w:val="002446FF"/>
    <w:rsid w:val="00245700"/>
    <w:rsid w:val="00256306"/>
    <w:rsid w:val="00262B8D"/>
    <w:rsid w:val="002652DB"/>
    <w:rsid w:val="002A0A88"/>
    <w:rsid w:val="002B21DF"/>
    <w:rsid w:val="002E6AB2"/>
    <w:rsid w:val="002F1A7F"/>
    <w:rsid w:val="002F372E"/>
    <w:rsid w:val="002F6F04"/>
    <w:rsid w:val="00323DEA"/>
    <w:rsid w:val="003273CB"/>
    <w:rsid w:val="00345A38"/>
    <w:rsid w:val="003642CC"/>
    <w:rsid w:val="003C398E"/>
    <w:rsid w:val="003D28A5"/>
    <w:rsid w:val="003D7D7C"/>
    <w:rsid w:val="003F15EC"/>
    <w:rsid w:val="003F78C3"/>
    <w:rsid w:val="0042350B"/>
    <w:rsid w:val="00431DB5"/>
    <w:rsid w:val="004352BD"/>
    <w:rsid w:val="00445544"/>
    <w:rsid w:val="004839CB"/>
    <w:rsid w:val="004E5913"/>
    <w:rsid w:val="0051530A"/>
    <w:rsid w:val="00554CB5"/>
    <w:rsid w:val="005A13EB"/>
    <w:rsid w:val="005A25D2"/>
    <w:rsid w:val="005A7B05"/>
    <w:rsid w:val="005B27E5"/>
    <w:rsid w:val="0061416E"/>
    <w:rsid w:val="00622DE8"/>
    <w:rsid w:val="00626CD4"/>
    <w:rsid w:val="00626D7A"/>
    <w:rsid w:val="006317E5"/>
    <w:rsid w:val="00656DF3"/>
    <w:rsid w:val="00681277"/>
    <w:rsid w:val="006F2B8C"/>
    <w:rsid w:val="007026C9"/>
    <w:rsid w:val="00715C5E"/>
    <w:rsid w:val="0071632B"/>
    <w:rsid w:val="007335B1"/>
    <w:rsid w:val="007624FB"/>
    <w:rsid w:val="00771C14"/>
    <w:rsid w:val="00783DB7"/>
    <w:rsid w:val="00786631"/>
    <w:rsid w:val="007E2E48"/>
    <w:rsid w:val="00802180"/>
    <w:rsid w:val="00831A9F"/>
    <w:rsid w:val="0086399B"/>
    <w:rsid w:val="008748EB"/>
    <w:rsid w:val="008C456D"/>
    <w:rsid w:val="008F327B"/>
    <w:rsid w:val="00910FF0"/>
    <w:rsid w:val="00913F0C"/>
    <w:rsid w:val="00914754"/>
    <w:rsid w:val="00916ECA"/>
    <w:rsid w:val="00935F7A"/>
    <w:rsid w:val="00962050"/>
    <w:rsid w:val="009759EA"/>
    <w:rsid w:val="009B1987"/>
    <w:rsid w:val="009F0A02"/>
    <w:rsid w:val="00A23CE1"/>
    <w:rsid w:val="00A660AB"/>
    <w:rsid w:val="00A6779B"/>
    <w:rsid w:val="00A8716F"/>
    <w:rsid w:val="00A96BF6"/>
    <w:rsid w:val="00AA0C2F"/>
    <w:rsid w:val="00AA4030"/>
    <w:rsid w:val="00AA7B9C"/>
    <w:rsid w:val="00AB159B"/>
    <w:rsid w:val="00AC153F"/>
    <w:rsid w:val="00B20FBC"/>
    <w:rsid w:val="00B3008C"/>
    <w:rsid w:val="00B36FC5"/>
    <w:rsid w:val="00B36FC9"/>
    <w:rsid w:val="00B4139D"/>
    <w:rsid w:val="00BB022C"/>
    <w:rsid w:val="00BC013D"/>
    <w:rsid w:val="00BC1A2D"/>
    <w:rsid w:val="00BC75F2"/>
    <w:rsid w:val="00BD0930"/>
    <w:rsid w:val="00BF062E"/>
    <w:rsid w:val="00C502D6"/>
    <w:rsid w:val="00C524BA"/>
    <w:rsid w:val="00C56302"/>
    <w:rsid w:val="00C62F97"/>
    <w:rsid w:val="00C6335C"/>
    <w:rsid w:val="00CC0E60"/>
    <w:rsid w:val="00CD3B90"/>
    <w:rsid w:val="00D24C25"/>
    <w:rsid w:val="00DA0A4F"/>
    <w:rsid w:val="00DB10A1"/>
    <w:rsid w:val="00DC6875"/>
    <w:rsid w:val="00DC7600"/>
    <w:rsid w:val="00E651F4"/>
    <w:rsid w:val="00EB1C42"/>
    <w:rsid w:val="00F01438"/>
    <w:rsid w:val="00F20795"/>
    <w:rsid w:val="00F26376"/>
    <w:rsid w:val="00F42F6A"/>
    <w:rsid w:val="00F43A53"/>
    <w:rsid w:val="00F708BF"/>
    <w:rsid w:val="00F969DF"/>
    <w:rsid w:val="00FB493C"/>
    <w:rsid w:val="00FB6195"/>
    <w:rsid w:val="00FC0234"/>
    <w:rsid w:val="00FD029C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F69C"/>
  <w15:chartTrackingRefBased/>
  <w15:docId w15:val="{BFB1FC7C-F662-49E6-BBD9-596E7178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9C"/>
  </w:style>
  <w:style w:type="paragraph" w:styleId="Heading1">
    <w:name w:val="heading 1"/>
    <w:basedOn w:val="Normal"/>
    <w:next w:val="Normal"/>
    <w:link w:val="Heading1Char"/>
    <w:uiPriority w:val="9"/>
    <w:qFormat/>
    <w:rsid w:val="00112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9C"/>
    <w:pPr>
      <w:spacing w:after="180" w:line="240" w:lineRule="auto"/>
      <w:ind w:left="720" w:hanging="288"/>
      <w:contextualSpacing/>
    </w:pPr>
    <w:rPr>
      <w:color w:val="44546A" w:themeColor="text2"/>
      <w:sz w:val="21"/>
      <w:lang w:val="en-US" w:eastAsia="ja-JP"/>
    </w:rPr>
  </w:style>
  <w:style w:type="table" w:styleId="TableGrid">
    <w:name w:val="Table Grid"/>
    <w:basedOn w:val="TableNormal"/>
    <w:uiPriority w:val="59"/>
    <w:rsid w:val="00AA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BI-MainHeading">
    <w:name w:val="JBI-Main Heading"/>
    <w:basedOn w:val="Heading1"/>
    <w:qFormat/>
    <w:rsid w:val="00112070"/>
    <w:pPr>
      <w:keepNext w:val="0"/>
      <w:keepLines w:val="0"/>
      <w:tabs>
        <w:tab w:val="left" w:pos="567"/>
      </w:tabs>
      <w:snapToGrid w:val="0"/>
      <w:spacing w:before="80" w:after="40" w:line="240" w:lineRule="atLeast"/>
    </w:pPr>
    <w:rPr>
      <w:rFonts w:ascii="Calibri" w:eastAsia="Times New Roman" w:hAnsi="Calibri" w:cs="Arial"/>
      <w:b/>
      <w:caps/>
      <w:color w:val="005A9C"/>
      <w:sz w:val="40"/>
      <w:szCs w:val="28"/>
      <w:lang w:val="en-NZ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11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F43A5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3A5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43A53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43A53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4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2CC"/>
  </w:style>
  <w:style w:type="paragraph" w:styleId="Footer">
    <w:name w:val="footer"/>
    <w:basedOn w:val="Normal"/>
    <w:link w:val="FooterChar"/>
    <w:uiPriority w:val="99"/>
    <w:unhideWhenUsed/>
    <w:rsid w:val="00364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2CC"/>
  </w:style>
  <w:style w:type="character" w:customStyle="1" w:styleId="Heading2Char">
    <w:name w:val="Heading 2 Char"/>
    <w:basedOn w:val="DefaultParagraphFont"/>
    <w:link w:val="Heading2"/>
    <w:uiPriority w:val="9"/>
    <w:rsid w:val="00AC15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51787-c372-4d95-99c4-95e2ac60dc11" xsi:nil="true"/>
    <lcf76f155ced4ddcb4097134ff3c332f xmlns="1448766c-ad1e-4880-89a6-163521138a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578CC65595641B4020F3218764691" ma:contentTypeVersion="13" ma:contentTypeDescription="Create a new document." ma:contentTypeScope="" ma:versionID="a94763856cd9debb1672efac5abf9062">
  <xsd:schema xmlns:xsd="http://www.w3.org/2001/XMLSchema" xmlns:xs="http://www.w3.org/2001/XMLSchema" xmlns:p="http://schemas.microsoft.com/office/2006/metadata/properties" xmlns:ns2="1448766c-ad1e-4880-89a6-163521138a1f" xmlns:ns3="8d151787-c372-4d95-99c4-95e2ac60dc11" targetNamespace="http://schemas.microsoft.com/office/2006/metadata/properties" ma:root="true" ma:fieldsID="3c0e65cb2a8f1a06e0e1d673ac8aff6b" ns2:_="" ns3:_="">
    <xsd:import namespace="1448766c-ad1e-4880-89a6-163521138a1f"/>
    <xsd:import namespace="8d151787-c372-4d95-99c4-95e2ac60d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766c-ad1e-4880-89a6-163521138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51787-c372-4d95-99c4-95e2ac60dc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250f17-e14d-4217-b81e-e0dea7995f6e}" ma:internalName="TaxCatchAll" ma:showField="CatchAllData" ma:web="8d151787-c372-4d95-99c4-95e2ac60d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3453F-9B26-441F-A8B2-405750317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D6A27-B7C1-476F-8978-CC7BF5F4F352}">
  <ds:schemaRefs>
    <ds:schemaRef ds:uri="http://schemas.microsoft.com/office/2006/metadata/properties"/>
    <ds:schemaRef ds:uri="http://schemas.microsoft.com/office/infopath/2007/PartnerControls"/>
    <ds:schemaRef ds:uri="8d151787-c372-4d95-99c4-95e2ac60dc11"/>
    <ds:schemaRef ds:uri="1448766c-ad1e-4880-89a6-163521138a1f"/>
  </ds:schemaRefs>
</ds:datastoreItem>
</file>

<file path=customXml/itemProps3.xml><?xml version="1.0" encoding="utf-8"?>
<ds:datastoreItem xmlns:ds="http://schemas.openxmlformats.org/officeDocument/2006/customXml" ds:itemID="{AB61CF64-B841-4688-9FCB-10B2C2FD5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8766c-ad1e-4880-89a6-163521138a1f"/>
    <ds:schemaRef ds:uri="8d151787-c372-4d95-99c4-95e2ac60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4220</Words>
  <Characters>24904</Characters>
  <Application>Microsoft Office Word</Application>
  <DocSecurity>0</DocSecurity>
  <Lines>422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Antonopoulou</dc:creator>
  <cp:keywords/>
  <dc:description/>
  <cp:lastModifiedBy>Vivi Antonopoulou</cp:lastModifiedBy>
  <cp:revision>5</cp:revision>
  <dcterms:created xsi:type="dcterms:W3CDTF">2023-05-04T12:08:00Z</dcterms:created>
  <dcterms:modified xsi:type="dcterms:W3CDTF">2023-07-07T13:45:00Z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0x010100710578CC65595641B4020F3218764691</vt:lpwstr>
  </property>
</Properties>
</file>