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09A" w:rsidRDefault="009177C7" w:rsidP="00D7409A">
      <w:pPr>
        <w:widowControl/>
        <w:wordWrap/>
        <w:autoSpaceDE/>
        <w:autoSpaceDN/>
        <w:spacing w:line="240" w:lineRule="auto"/>
        <w:rPr>
          <w:rFonts w:ascii="Times New Roman" w:hAnsi="Times New Roman" w:cs="Times New Roman"/>
          <w:b/>
          <w:sz w:val="28"/>
          <w:szCs w:val="28"/>
        </w:rPr>
      </w:pPr>
      <w:r>
        <w:rPr>
          <w:rFonts w:ascii="Times New Roman" w:hAnsi="Times New Roman" w:cs="Times New Roman" w:hint="eastAsia"/>
          <w:b/>
          <w:sz w:val="28"/>
          <w:szCs w:val="28"/>
        </w:rPr>
        <w:t>Supplementary Informatio</w:t>
      </w:r>
      <w:r w:rsidR="00D7409A" w:rsidRPr="006C7D96">
        <w:rPr>
          <w:rFonts w:ascii="Times New Roman" w:hAnsi="Times New Roman" w:cs="Times New Roman"/>
          <w:b/>
          <w:sz w:val="28"/>
          <w:szCs w:val="28"/>
        </w:rPr>
        <w:t>n</w:t>
      </w:r>
    </w:p>
    <w:p w:rsidR="00BA5E86" w:rsidRPr="006C7D96" w:rsidRDefault="00BA5E86" w:rsidP="00D7409A">
      <w:pPr>
        <w:widowControl/>
        <w:wordWrap/>
        <w:autoSpaceDE/>
        <w:autoSpaceDN/>
        <w:spacing w:line="240" w:lineRule="auto"/>
        <w:rPr>
          <w:rFonts w:ascii="Times New Roman" w:hAnsi="Times New Roman" w:cs="Times New Roman"/>
          <w:b/>
          <w:sz w:val="28"/>
          <w:szCs w:val="28"/>
        </w:rPr>
      </w:pPr>
    </w:p>
    <w:p w:rsidR="00336221" w:rsidRDefault="00336221" w:rsidP="00336221">
      <w:pPr>
        <w:spacing w:line="360" w:lineRule="auto"/>
        <w:jc w:val="center"/>
        <w:rPr>
          <w:rFonts w:ascii="Times New Roman" w:hAnsi="Times New Roman" w:cs="Times New Roman"/>
          <w:b/>
          <w:bCs/>
          <w:sz w:val="28"/>
          <w:szCs w:val="28"/>
        </w:rPr>
      </w:pPr>
      <w:bookmarkStart w:id="0" w:name="_Hlk111882196"/>
      <w:r w:rsidRPr="000174B5">
        <w:rPr>
          <w:rFonts w:ascii="Times New Roman" w:hAnsi="Times New Roman" w:cs="Times New Roman"/>
          <w:b/>
          <w:bCs/>
          <w:sz w:val="28"/>
          <w:szCs w:val="36"/>
        </w:rPr>
        <w:t xml:space="preserve">New Strategy to Improve the Accuracy of Quantitative Analysis of </w:t>
      </w:r>
      <w:r w:rsidRPr="000174B5">
        <w:rPr>
          <w:rFonts w:ascii="Times New Roman" w:hAnsi="Times New Roman" w:cs="Times New Roman"/>
          <w:b/>
          <w:sz w:val="28"/>
          <w:szCs w:val="28"/>
        </w:rPr>
        <w:t>Energy Dispersive Spectroscopy</w:t>
      </w:r>
      <w:r w:rsidRPr="000174B5">
        <w:rPr>
          <w:rFonts w:ascii="Times New Roman" w:hAnsi="Times New Roman" w:cs="Times New Roman"/>
          <w:sz w:val="28"/>
          <w:szCs w:val="28"/>
        </w:rPr>
        <w:t xml:space="preserve"> </w:t>
      </w:r>
      <w:r w:rsidRPr="000174B5" w:rsidDel="000A2A13">
        <w:rPr>
          <w:rFonts w:ascii="Times New Roman" w:hAnsi="Times New Roman" w:cs="Times New Roman"/>
          <w:b/>
          <w:bCs/>
          <w:sz w:val="28"/>
          <w:szCs w:val="28"/>
        </w:rPr>
        <w:t xml:space="preserve"> </w:t>
      </w:r>
    </w:p>
    <w:p w:rsidR="00BA5E86" w:rsidRPr="000174B5" w:rsidRDefault="00BA5E86" w:rsidP="00336221">
      <w:pPr>
        <w:spacing w:line="360" w:lineRule="auto"/>
        <w:jc w:val="center"/>
        <w:rPr>
          <w:rFonts w:ascii="Times New Roman" w:hAnsi="Times New Roman" w:cs="Times New Roman"/>
          <w:b/>
          <w:bCs/>
          <w:sz w:val="28"/>
          <w:szCs w:val="28"/>
        </w:rPr>
      </w:pPr>
    </w:p>
    <w:bookmarkEnd w:id="0"/>
    <w:p w:rsidR="00336221" w:rsidRDefault="00336221" w:rsidP="00336221">
      <w:pPr>
        <w:spacing w:line="480" w:lineRule="auto"/>
        <w:jc w:val="center"/>
        <w:rPr>
          <w:rFonts w:ascii="Times New Roman" w:hAnsi="Times New Roman" w:cs="Times New Roman"/>
          <w:sz w:val="22"/>
          <w:szCs w:val="24"/>
        </w:rPr>
      </w:pPr>
      <w:r w:rsidRPr="00271402">
        <w:rPr>
          <w:rFonts w:ascii="Times New Roman" w:hAnsi="Times New Roman" w:cs="Times New Roman"/>
          <w:sz w:val="22"/>
          <w:szCs w:val="24"/>
        </w:rPr>
        <w:t>Won-Jin Moon</w:t>
      </w:r>
      <w:r w:rsidR="001F031B">
        <w:rPr>
          <w:rFonts w:ascii="Times New Roman" w:hAnsi="Times New Roman" w:cs="Times New Roman"/>
          <w:sz w:val="22"/>
          <w:szCs w:val="24"/>
          <w:vertAlign w:val="superscript"/>
        </w:rPr>
        <w:t>1</w:t>
      </w:r>
      <w:r w:rsidRPr="00271402">
        <w:rPr>
          <w:rFonts w:ascii="Times New Roman" w:hAnsi="Times New Roman" w:cs="Times New Roman"/>
          <w:sz w:val="22"/>
          <w:szCs w:val="24"/>
        </w:rPr>
        <w:t>, Seul Gi Yu</w:t>
      </w:r>
      <w:r w:rsidR="001F031B">
        <w:rPr>
          <w:rFonts w:ascii="Times New Roman" w:hAnsi="Times New Roman" w:cs="Times New Roman"/>
          <w:sz w:val="22"/>
          <w:szCs w:val="24"/>
          <w:vertAlign w:val="superscript"/>
        </w:rPr>
        <w:t>1</w:t>
      </w:r>
      <w:r w:rsidRPr="00271402">
        <w:rPr>
          <w:rFonts w:ascii="Times New Roman" w:hAnsi="Times New Roman" w:cs="Times New Roman"/>
          <w:sz w:val="22"/>
          <w:szCs w:val="24"/>
        </w:rPr>
        <w:t>, Yang</w:t>
      </w:r>
      <w:r>
        <w:rPr>
          <w:rFonts w:ascii="Times New Roman" w:hAnsi="Times New Roman" w:cs="Times New Roman"/>
          <w:sz w:val="22"/>
          <w:szCs w:val="24"/>
        </w:rPr>
        <w:t xml:space="preserve"> Soo</w:t>
      </w:r>
      <w:r w:rsidRPr="00271402">
        <w:rPr>
          <w:rFonts w:ascii="Times New Roman" w:hAnsi="Times New Roman" w:cs="Times New Roman"/>
          <w:sz w:val="22"/>
          <w:szCs w:val="24"/>
        </w:rPr>
        <w:t xml:space="preserve"> Kim</w:t>
      </w:r>
      <w:r w:rsidR="001F031B">
        <w:rPr>
          <w:rFonts w:ascii="Times New Roman" w:hAnsi="Times New Roman" w:cs="Times New Roman"/>
          <w:sz w:val="22"/>
          <w:szCs w:val="24"/>
          <w:vertAlign w:val="superscript"/>
        </w:rPr>
        <w:t>2</w:t>
      </w:r>
      <w:r w:rsidRPr="00271402">
        <w:rPr>
          <w:rFonts w:ascii="Times New Roman" w:hAnsi="Times New Roman" w:cs="Times New Roman"/>
          <w:sz w:val="22"/>
          <w:szCs w:val="24"/>
        </w:rPr>
        <w:t>, Byung-Kyu Park</w:t>
      </w:r>
      <w:r w:rsidR="001F031B">
        <w:rPr>
          <w:rFonts w:ascii="Times New Roman" w:hAnsi="Times New Roman" w:cs="Times New Roman"/>
          <w:sz w:val="22"/>
          <w:szCs w:val="24"/>
          <w:vertAlign w:val="superscript"/>
        </w:rPr>
        <w:t>3</w:t>
      </w:r>
      <w:r w:rsidRPr="00271402">
        <w:rPr>
          <w:rFonts w:ascii="Times New Roman" w:hAnsi="Times New Roman" w:cs="Times New Roman"/>
          <w:sz w:val="22"/>
          <w:szCs w:val="24"/>
        </w:rPr>
        <w:t>, Wan-Gil Jung</w:t>
      </w:r>
      <w:r w:rsidR="001F031B">
        <w:rPr>
          <w:rFonts w:ascii="Times New Roman" w:hAnsi="Times New Roman" w:cs="Times New Roman"/>
          <w:sz w:val="22"/>
          <w:szCs w:val="24"/>
          <w:vertAlign w:val="superscript"/>
        </w:rPr>
        <w:t>1</w:t>
      </w:r>
      <w:r w:rsidRPr="00271402">
        <w:rPr>
          <w:rFonts w:ascii="Times New Roman" w:hAnsi="Times New Roman" w:cs="Times New Roman"/>
          <w:sz w:val="22"/>
          <w:szCs w:val="24"/>
          <w:vertAlign w:val="superscript"/>
        </w:rPr>
        <w:t>*</w:t>
      </w:r>
      <w:r w:rsidRPr="00271402">
        <w:rPr>
          <w:rFonts w:ascii="Times New Roman" w:hAnsi="Times New Roman" w:cs="Times New Roman"/>
          <w:sz w:val="22"/>
          <w:szCs w:val="24"/>
        </w:rPr>
        <w:t xml:space="preserve"> and Ho-Jun Song</w:t>
      </w:r>
      <w:r w:rsidR="001F031B">
        <w:rPr>
          <w:rFonts w:ascii="Times New Roman" w:hAnsi="Times New Roman" w:cs="Times New Roman"/>
          <w:sz w:val="22"/>
          <w:szCs w:val="24"/>
          <w:vertAlign w:val="superscript"/>
        </w:rPr>
        <w:t>4</w:t>
      </w:r>
      <w:r w:rsidRPr="000045EB">
        <w:rPr>
          <w:rFonts w:ascii="Times New Roman" w:hAnsi="Times New Roman" w:cs="Times New Roman"/>
          <w:sz w:val="22"/>
          <w:szCs w:val="24"/>
          <w:vertAlign w:val="superscript"/>
        </w:rPr>
        <w:t>*</w:t>
      </w:r>
      <w:r w:rsidRPr="000045EB">
        <w:rPr>
          <w:rFonts w:ascii="Times New Roman" w:hAnsi="Times New Roman" w:cs="Times New Roman"/>
          <w:sz w:val="22"/>
          <w:szCs w:val="24"/>
        </w:rPr>
        <w:t xml:space="preserve"> </w:t>
      </w:r>
    </w:p>
    <w:p w:rsidR="00072EE8" w:rsidRDefault="00072EE8" w:rsidP="00336221">
      <w:pPr>
        <w:spacing w:line="480" w:lineRule="auto"/>
        <w:jc w:val="center"/>
        <w:rPr>
          <w:rFonts w:ascii="Times New Roman" w:hAnsi="Times New Roman" w:cs="Times New Roman"/>
          <w:sz w:val="22"/>
          <w:szCs w:val="24"/>
        </w:rPr>
      </w:pPr>
    </w:p>
    <w:p w:rsidR="00A44322" w:rsidRPr="004E5A21" w:rsidRDefault="001F031B" w:rsidP="00A44322">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A44322" w:rsidRPr="004E5A21">
        <w:rPr>
          <w:rFonts w:ascii="Times New Roman" w:hAnsi="Times New Roman" w:cs="Times New Roman"/>
          <w:sz w:val="24"/>
          <w:szCs w:val="24"/>
        </w:rPr>
        <w:t xml:space="preserve">Korea Basic Science Institute, Gwangju </w:t>
      </w:r>
      <w:r w:rsidR="00A44322" w:rsidRPr="004E5A21">
        <w:rPr>
          <w:rFonts w:ascii="Times New Roman" w:hAnsi="Times New Roman" w:cs="Times New Roman" w:hint="eastAsia"/>
          <w:sz w:val="24"/>
          <w:szCs w:val="24"/>
        </w:rPr>
        <w:t>Center</w:t>
      </w:r>
      <w:r w:rsidR="00A44322" w:rsidRPr="004E5A21">
        <w:rPr>
          <w:rFonts w:ascii="Times New Roman" w:hAnsi="Times New Roman" w:cs="Times New Roman"/>
          <w:sz w:val="24"/>
          <w:szCs w:val="24"/>
        </w:rPr>
        <w:t>, Gwangju 61186, Republic of Korea</w:t>
      </w:r>
    </w:p>
    <w:p w:rsidR="00A44322" w:rsidRPr="004E5A21" w:rsidRDefault="001F031B" w:rsidP="00A44322">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sidR="00A44322" w:rsidRPr="004E5A21">
        <w:rPr>
          <w:rFonts w:ascii="Times New Roman" w:hAnsi="Times New Roman" w:cs="Times New Roman"/>
          <w:sz w:val="24"/>
          <w:szCs w:val="24"/>
        </w:rPr>
        <w:t xml:space="preserve">Korea Basic Science Institute, Jeonju </w:t>
      </w:r>
      <w:r w:rsidR="00A44322" w:rsidRPr="004E5A21">
        <w:rPr>
          <w:rFonts w:ascii="Times New Roman" w:hAnsi="Times New Roman" w:cs="Times New Roman" w:hint="eastAsia"/>
          <w:sz w:val="24"/>
          <w:szCs w:val="24"/>
        </w:rPr>
        <w:t>Center</w:t>
      </w:r>
      <w:r w:rsidR="00A44322" w:rsidRPr="004E5A21">
        <w:rPr>
          <w:rFonts w:ascii="Times New Roman" w:hAnsi="Times New Roman" w:cs="Times New Roman"/>
          <w:sz w:val="24"/>
          <w:szCs w:val="24"/>
        </w:rPr>
        <w:t>, Jeonju 54907, Republic of Korea</w:t>
      </w:r>
    </w:p>
    <w:p w:rsidR="00A44322" w:rsidRPr="004E5A21" w:rsidRDefault="001F031B" w:rsidP="00A44322">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3</w:t>
      </w:r>
      <w:r w:rsidR="00A44322" w:rsidRPr="004E5A21">
        <w:rPr>
          <w:rFonts w:ascii="Times New Roman" w:hAnsi="Times New Roman" w:cs="Times New Roman"/>
          <w:sz w:val="24"/>
          <w:szCs w:val="24"/>
        </w:rPr>
        <w:t>ThermoFisher Scientific, Gyeonggi-do 17111, Republic of Korea</w:t>
      </w:r>
      <w:r w:rsidR="00A44322" w:rsidRPr="004E5A21" w:rsidDel="00DB74AA">
        <w:rPr>
          <w:rFonts w:ascii="Times New Roman" w:hAnsi="Times New Roman" w:cs="Times New Roman"/>
          <w:sz w:val="24"/>
          <w:szCs w:val="24"/>
        </w:rPr>
        <w:t xml:space="preserve"> </w:t>
      </w:r>
    </w:p>
    <w:p w:rsidR="00A44322" w:rsidRPr="004E5A21" w:rsidRDefault="001F031B" w:rsidP="00A44322">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4</w:t>
      </w:r>
      <w:r w:rsidR="00A44322" w:rsidRPr="004E5A21">
        <w:rPr>
          <w:rFonts w:ascii="Times New Roman" w:hAnsi="Times New Roman" w:cs="Times New Roman"/>
          <w:sz w:val="24"/>
          <w:szCs w:val="24"/>
        </w:rPr>
        <w:t>Department of Dental Materials, School of Dentistry, Chonnam National University, Gwangju, 61186, Republic of Korea</w:t>
      </w:r>
      <w:r w:rsidR="00A44322" w:rsidRPr="004E5A21" w:rsidDel="00DB74AA">
        <w:rPr>
          <w:rFonts w:ascii="Times New Roman" w:hAnsi="Times New Roman" w:cs="Times New Roman"/>
          <w:sz w:val="24"/>
          <w:szCs w:val="24"/>
        </w:rPr>
        <w:t xml:space="preserve"> </w:t>
      </w:r>
    </w:p>
    <w:p w:rsidR="00A44322" w:rsidRPr="00A44322" w:rsidRDefault="00A44322" w:rsidP="00336221">
      <w:pPr>
        <w:spacing w:line="480" w:lineRule="auto"/>
        <w:jc w:val="center"/>
        <w:rPr>
          <w:rFonts w:ascii="Times New Roman" w:hAnsi="Times New Roman" w:cs="Times New Roman"/>
          <w:sz w:val="22"/>
          <w:szCs w:val="24"/>
        </w:rPr>
      </w:pPr>
    </w:p>
    <w:p w:rsidR="00070648" w:rsidRPr="00124BB2" w:rsidRDefault="00124BB2" w:rsidP="00070648">
      <w:pPr>
        <w:spacing w:line="480" w:lineRule="auto"/>
        <w:rPr>
          <w:rFonts w:ascii="Times" w:eastAsia="맑은 고딕" w:hAnsi="Times" w:cs="Times"/>
          <w:sz w:val="24"/>
          <w:szCs w:val="24"/>
        </w:rPr>
      </w:pPr>
      <w:r w:rsidRPr="00124BB2">
        <w:rPr>
          <w:rFonts w:ascii="Times" w:eastAsia="맑은 고딕" w:hAnsi="Times" w:cs="Times"/>
          <w:sz w:val="24"/>
          <w:szCs w:val="24"/>
        </w:rPr>
        <w:t>*The</w:t>
      </w:r>
      <w:r w:rsidRPr="00124BB2">
        <w:rPr>
          <w:rFonts w:ascii="Times" w:eastAsia="맑은 고딕" w:hAnsi="Times" w:cs="Times" w:hint="eastAsia"/>
          <w:sz w:val="24"/>
          <w:szCs w:val="24"/>
        </w:rPr>
        <w:t xml:space="preserve"> </w:t>
      </w:r>
      <w:r w:rsidR="00070648" w:rsidRPr="00124BB2">
        <w:rPr>
          <w:rFonts w:ascii="Times" w:eastAsia="맑은 고딕" w:hAnsi="Times" w:cs="Times" w:hint="eastAsia"/>
          <w:sz w:val="24"/>
          <w:szCs w:val="24"/>
        </w:rPr>
        <w:t>Corr</w:t>
      </w:r>
      <w:r w:rsidR="00070648" w:rsidRPr="00124BB2">
        <w:rPr>
          <w:rFonts w:ascii="Times" w:eastAsia="맑은 고딕" w:hAnsi="Times" w:cs="Times"/>
          <w:sz w:val="24"/>
          <w:szCs w:val="24"/>
        </w:rPr>
        <w:t>e</w:t>
      </w:r>
      <w:r w:rsidR="00070648" w:rsidRPr="00124BB2">
        <w:rPr>
          <w:rFonts w:ascii="Times" w:eastAsia="맑은 고딕" w:hAnsi="Times" w:cs="Times" w:hint="eastAsia"/>
          <w:sz w:val="24"/>
          <w:szCs w:val="24"/>
        </w:rPr>
        <w:t>sponding Author</w:t>
      </w:r>
      <w:r w:rsidR="00E2545D">
        <w:rPr>
          <w:rFonts w:ascii="Times" w:eastAsia="맑은 고딕" w:hAnsi="Times" w:cs="Times" w:hint="eastAsia"/>
          <w:sz w:val="24"/>
          <w:szCs w:val="24"/>
        </w:rPr>
        <w:t>s</w:t>
      </w:r>
      <w:r>
        <w:rPr>
          <w:rFonts w:ascii="Times" w:eastAsia="맑은 고딕" w:hAnsi="Times" w:cs="Times"/>
          <w:sz w:val="24"/>
          <w:szCs w:val="24"/>
        </w:rPr>
        <w:t>: Wan-Gil Jung and Ho-Jun Song</w:t>
      </w:r>
    </w:p>
    <w:p w:rsidR="00070648" w:rsidRPr="00271402" w:rsidRDefault="00070648" w:rsidP="00070648">
      <w:pPr>
        <w:spacing w:line="480" w:lineRule="auto"/>
        <w:rPr>
          <w:rFonts w:ascii="Times" w:eastAsia="맑은 고딕" w:hAnsi="Times" w:cs="Times"/>
          <w:sz w:val="24"/>
          <w:szCs w:val="24"/>
        </w:rPr>
      </w:pPr>
      <w:r w:rsidRPr="00271402">
        <w:rPr>
          <w:rFonts w:ascii="Times" w:eastAsia="맑은 고딕" w:hAnsi="Times" w:cs="Times"/>
          <w:sz w:val="24"/>
          <w:szCs w:val="24"/>
        </w:rPr>
        <w:t>*wgjung7873@kbsi.re.kr</w:t>
      </w:r>
    </w:p>
    <w:p w:rsidR="00070648" w:rsidRPr="00271402" w:rsidRDefault="00070648" w:rsidP="00070648">
      <w:pPr>
        <w:spacing w:line="480" w:lineRule="auto"/>
        <w:rPr>
          <w:rFonts w:ascii="Times" w:eastAsia="맑은 고딕" w:hAnsi="Times" w:cs="Times"/>
          <w:sz w:val="24"/>
          <w:szCs w:val="24"/>
        </w:rPr>
      </w:pPr>
      <w:r w:rsidRPr="00271402">
        <w:rPr>
          <w:rFonts w:ascii="Times" w:eastAsia="맑은 고딕" w:hAnsi="Times" w:cs="Times"/>
          <w:sz w:val="24"/>
          <w:szCs w:val="24"/>
        </w:rPr>
        <w:t>*songhj@jnu.ac.kr</w:t>
      </w:r>
    </w:p>
    <w:p w:rsidR="007C28A2" w:rsidRPr="00070648" w:rsidRDefault="007C28A2">
      <w:pPr>
        <w:widowControl/>
        <w:wordWrap/>
        <w:autoSpaceDE/>
        <w:autoSpaceDN/>
        <w:spacing w:after="200" w:line="276" w:lineRule="auto"/>
        <w:rPr>
          <w:rFonts w:ascii="Times New Roman" w:hAnsi="Times New Roman" w:cs="Times New Roman"/>
          <w:sz w:val="22"/>
          <w:szCs w:val="24"/>
        </w:rPr>
      </w:pPr>
    </w:p>
    <w:p w:rsidR="00F324B6" w:rsidRDefault="00F324B6" w:rsidP="00F324B6">
      <w:pPr>
        <w:widowControl/>
        <w:wordWrap/>
        <w:autoSpaceDE/>
        <w:autoSpaceDN/>
        <w:spacing w:after="200" w:line="276" w:lineRule="auto"/>
        <w:rPr>
          <w:rFonts w:ascii="Times New Roman" w:hAnsi="Times New Roman" w:cs="Times New Roman"/>
          <w:sz w:val="22"/>
          <w:szCs w:val="24"/>
        </w:rPr>
      </w:pPr>
      <w:r w:rsidRPr="00C820ED">
        <w:rPr>
          <w:rFonts w:ascii="Times New Roman" w:hAnsi="Times New Roman" w:cs="Times New Roman"/>
          <w:sz w:val="22"/>
          <w:szCs w:val="24"/>
        </w:rPr>
        <w:br w:type="page"/>
      </w:r>
    </w:p>
    <w:p w:rsidR="00CD05E5" w:rsidRDefault="007F269F" w:rsidP="00CD05E5">
      <w:pPr>
        <w:jc w:val="cente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453pt">
            <v:imagedata r:id="rId7" o:title="그림2"/>
          </v:shape>
        </w:pict>
      </w:r>
    </w:p>
    <w:p w:rsidR="005962BE" w:rsidRPr="005962BE" w:rsidRDefault="005962BE" w:rsidP="005962BE">
      <w:pPr>
        <w:widowControl/>
        <w:wordWrap/>
        <w:autoSpaceDE/>
        <w:autoSpaceDN/>
        <w:spacing w:after="200" w:line="276" w:lineRule="auto"/>
        <w:rPr>
          <w:rFonts w:ascii="Times New Roman" w:hAnsi="Times New Roman" w:cs="Times New Roman"/>
          <w:b/>
          <w:bCs/>
          <w:sz w:val="24"/>
        </w:rPr>
      </w:pPr>
      <w:r w:rsidRPr="005962BE">
        <w:rPr>
          <w:rFonts w:ascii="Times New Roman" w:hAnsi="Times New Roman" w:cs="Times New Roman"/>
          <w:b/>
          <w:bCs/>
          <w:sz w:val="24"/>
        </w:rPr>
        <w:t>Figure S1</w:t>
      </w:r>
      <w:r w:rsidR="003B2D0F">
        <w:rPr>
          <w:rFonts w:ascii="Times New Roman" w:hAnsi="Times New Roman" w:cs="Times New Roman"/>
          <w:b/>
          <w:bCs/>
          <w:sz w:val="24"/>
        </w:rPr>
        <w:t>.</w:t>
      </w:r>
      <w:bookmarkStart w:id="1" w:name="_GoBack"/>
      <w:bookmarkEnd w:id="1"/>
      <w:r w:rsidRPr="005962BE">
        <w:rPr>
          <w:rFonts w:ascii="Times New Roman" w:hAnsi="Times New Roman" w:cs="Times New Roman"/>
          <w:b/>
          <w:bCs/>
          <w:sz w:val="24"/>
        </w:rPr>
        <w:t xml:space="preserve"> </w:t>
      </w:r>
      <w:r w:rsidRPr="005962BE">
        <w:rPr>
          <w:rFonts w:ascii="Times New Roman" w:hAnsi="Times New Roman" w:cs="Times New Roman"/>
          <w:bCs/>
          <w:sz w:val="24"/>
        </w:rPr>
        <w:t>(a) A schematic diagram indicating various applicable theories according to sample thickness. The generated X-rays distribution (b) and integrated intensity (c) of Monte-Carlo simulation by CASINO. The intensity plots of aluminum (d) and oxygen (e) indicate detection and without dead time (DT) corrections.</w:t>
      </w:r>
    </w:p>
    <w:p w:rsidR="00CD05E5" w:rsidRDefault="00CD05E5" w:rsidP="00F324B6">
      <w:pPr>
        <w:widowControl/>
        <w:wordWrap/>
        <w:autoSpaceDE/>
        <w:autoSpaceDN/>
        <w:spacing w:after="200" w:line="276" w:lineRule="auto"/>
        <w:rPr>
          <w:rFonts w:ascii="Times New Roman" w:hAnsi="Times New Roman" w:cs="Times New Roman"/>
          <w:sz w:val="22"/>
          <w:szCs w:val="24"/>
        </w:rPr>
      </w:pPr>
      <w:r>
        <w:rPr>
          <w:rFonts w:ascii="Times New Roman" w:hAnsi="Times New Roman" w:cs="Times New Roman"/>
          <w:sz w:val="22"/>
          <w:szCs w:val="24"/>
        </w:rPr>
        <w:br w:type="page"/>
      </w:r>
    </w:p>
    <w:p w:rsidR="0045028A" w:rsidRDefault="0045028A" w:rsidP="0045028A">
      <w:pPr>
        <w:jc w:val="center"/>
      </w:pPr>
      <w:r>
        <w:rPr>
          <w:rFonts w:hint="eastAsia"/>
          <w:noProof/>
        </w:rPr>
        <w:lastRenderedPageBreak/>
        <w:drawing>
          <wp:inline distT="0" distB="0" distL="0" distR="0" wp14:anchorId="7C4FA4EB" wp14:editId="1676C954">
            <wp:extent cx="4948337" cy="5957124"/>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 Gil Jung\Desktop\KBSI 자료\221104 EDS 논문 수정\Figure summary\Figure S1.1.emf"/>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48337" cy="5957124"/>
                    </a:xfrm>
                    <a:prstGeom prst="rect">
                      <a:avLst/>
                    </a:prstGeom>
                    <a:noFill/>
                    <a:ln>
                      <a:noFill/>
                    </a:ln>
                  </pic:spPr>
                </pic:pic>
              </a:graphicData>
            </a:graphic>
          </wp:inline>
        </w:drawing>
      </w:r>
    </w:p>
    <w:p w:rsidR="0045028A" w:rsidRPr="0045028A" w:rsidRDefault="0045028A" w:rsidP="0045028A">
      <w:pPr>
        <w:widowControl/>
        <w:wordWrap/>
        <w:autoSpaceDE/>
        <w:autoSpaceDN/>
        <w:spacing w:after="200" w:line="276" w:lineRule="auto"/>
        <w:rPr>
          <w:rFonts w:ascii="Times New Roman" w:hAnsi="Times New Roman" w:cs="Times New Roman"/>
          <w:bCs/>
          <w:sz w:val="24"/>
        </w:rPr>
      </w:pPr>
      <w:r w:rsidRPr="0045028A">
        <w:rPr>
          <w:rFonts w:ascii="Times New Roman" w:hAnsi="Times New Roman" w:cs="Times New Roman"/>
          <w:b/>
          <w:bCs/>
          <w:sz w:val="24"/>
        </w:rPr>
        <w:t xml:space="preserve">Figure S2.1 </w:t>
      </w:r>
      <w:r w:rsidRPr="0045028A">
        <w:rPr>
          <w:rFonts w:ascii="Times New Roman" w:hAnsi="Times New Roman" w:cs="Times New Roman"/>
          <w:bCs/>
          <w:sz w:val="24"/>
        </w:rPr>
        <w:t>The SEM images of wedge-shaped Al</w:t>
      </w:r>
      <w:r w:rsidRPr="0045028A">
        <w:rPr>
          <w:rFonts w:ascii="Times New Roman" w:hAnsi="Times New Roman" w:cs="Times New Roman"/>
          <w:bCs/>
          <w:sz w:val="24"/>
          <w:vertAlign w:val="subscript"/>
        </w:rPr>
        <w:t>2</w:t>
      </w:r>
      <w:r w:rsidRPr="0045028A">
        <w:rPr>
          <w:rFonts w:ascii="Times New Roman" w:hAnsi="Times New Roman" w:cs="Times New Roman"/>
          <w:bCs/>
          <w:sz w:val="24"/>
        </w:rPr>
        <w:t>O</w:t>
      </w:r>
      <w:r w:rsidRPr="0045028A">
        <w:rPr>
          <w:rFonts w:ascii="Times New Roman" w:hAnsi="Times New Roman" w:cs="Times New Roman"/>
          <w:bCs/>
          <w:sz w:val="24"/>
          <w:vertAlign w:val="subscript"/>
        </w:rPr>
        <w:t xml:space="preserve">3 </w:t>
      </w:r>
      <w:r w:rsidRPr="0045028A">
        <w:rPr>
          <w:rFonts w:ascii="Times New Roman" w:hAnsi="Times New Roman" w:cs="Times New Roman"/>
          <w:bCs/>
          <w:sz w:val="24"/>
        </w:rPr>
        <w:t>(a) and Y</w:t>
      </w:r>
      <w:r w:rsidRPr="0045028A">
        <w:rPr>
          <w:rFonts w:ascii="Times New Roman" w:hAnsi="Times New Roman" w:cs="Times New Roman"/>
          <w:bCs/>
          <w:sz w:val="24"/>
          <w:vertAlign w:val="subscript"/>
        </w:rPr>
        <w:t>3</w:t>
      </w:r>
      <w:r w:rsidRPr="0045028A">
        <w:rPr>
          <w:rFonts w:ascii="Times New Roman" w:hAnsi="Times New Roman" w:cs="Times New Roman"/>
          <w:bCs/>
          <w:sz w:val="24"/>
        </w:rPr>
        <w:t>Al</w:t>
      </w:r>
      <w:r w:rsidRPr="0045028A">
        <w:rPr>
          <w:rFonts w:ascii="Times New Roman" w:hAnsi="Times New Roman" w:cs="Times New Roman"/>
          <w:bCs/>
          <w:sz w:val="24"/>
          <w:vertAlign w:val="subscript"/>
        </w:rPr>
        <w:t>5</w:t>
      </w:r>
      <w:r w:rsidRPr="0045028A">
        <w:rPr>
          <w:rFonts w:ascii="Times New Roman" w:hAnsi="Times New Roman" w:cs="Times New Roman"/>
          <w:bCs/>
          <w:sz w:val="24"/>
        </w:rPr>
        <w:t>O</w:t>
      </w:r>
      <w:r w:rsidRPr="0045028A">
        <w:rPr>
          <w:rFonts w:ascii="Times New Roman" w:hAnsi="Times New Roman" w:cs="Times New Roman"/>
          <w:bCs/>
          <w:sz w:val="24"/>
          <w:vertAlign w:val="subscript"/>
        </w:rPr>
        <w:t>12</w:t>
      </w:r>
      <w:r w:rsidRPr="0045028A">
        <w:rPr>
          <w:rFonts w:ascii="Times New Roman" w:hAnsi="Times New Roman" w:cs="Times New Roman"/>
          <w:bCs/>
          <w:sz w:val="24"/>
        </w:rPr>
        <w:t xml:space="preserve"> sample</w:t>
      </w:r>
      <w:r w:rsidR="00A04FFD">
        <w:rPr>
          <w:rFonts w:ascii="Times New Roman" w:hAnsi="Times New Roman" w:cs="Times New Roman" w:hint="eastAsia"/>
          <w:bCs/>
          <w:sz w:val="24"/>
        </w:rPr>
        <w:t>s</w:t>
      </w:r>
      <w:r w:rsidRPr="0045028A">
        <w:rPr>
          <w:rFonts w:ascii="Times New Roman" w:hAnsi="Times New Roman" w:cs="Times New Roman"/>
          <w:bCs/>
          <w:sz w:val="24"/>
        </w:rPr>
        <w:t xml:space="preserve"> (b), respectively. The dotted arrows in the SEM images indicate the analytical directions of EDS line profiles. The results of EDS line profile analysis carried out with various directions of Al</w:t>
      </w:r>
      <w:r w:rsidRPr="0045028A">
        <w:rPr>
          <w:rFonts w:ascii="Times New Roman" w:hAnsi="Times New Roman" w:cs="Times New Roman"/>
          <w:bCs/>
          <w:sz w:val="24"/>
          <w:vertAlign w:val="subscript"/>
        </w:rPr>
        <w:t>2</w:t>
      </w:r>
      <w:r w:rsidRPr="0045028A">
        <w:rPr>
          <w:rFonts w:ascii="Times New Roman" w:hAnsi="Times New Roman" w:cs="Times New Roman"/>
          <w:bCs/>
          <w:sz w:val="24"/>
        </w:rPr>
        <w:t>O</w:t>
      </w:r>
      <w:r w:rsidRPr="0045028A">
        <w:rPr>
          <w:rFonts w:ascii="Times New Roman" w:hAnsi="Times New Roman" w:cs="Times New Roman"/>
          <w:bCs/>
          <w:sz w:val="24"/>
          <w:vertAlign w:val="subscript"/>
        </w:rPr>
        <w:t xml:space="preserve">3 </w:t>
      </w:r>
      <w:r w:rsidRPr="0045028A">
        <w:rPr>
          <w:rFonts w:ascii="Times New Roman" w:hAnsi="Times New Roman" w:cs="Times New Roman"/>
          <w:bCs/>
          <w:sz w:val="24"/>
        </w:rPr>
        <w:t>(c, e) and Y</w:t>
      </w:r>
      <w:r w:rsidRPr="0045028A">
        <w:rPr>
          <w:rFonts w:ascii="Times New Roman" w:hAnsi="Times New Roman" w:cs="Times New Roman"/>
          <w:bCs/>
          <w:sz w:val="24"/>
          <w:vertAlign w:val="subscript"/>
        </w:rPr>
        <w:t>3</w:t>
      </w:r>
      <w:r w:rsidRPr="0045028A">
        <w:rPr>
          <w:rFonts w:ascii="Times New Roman" w:hAnsi="Times New Roman" w:cs="Times New Roman"/>
          <w:bCs/>
          <w:sz w:val="24"/>
        </w:rPr>
        <w:t>Al</w:t>
      </w:r>
      <w:r w:rsidRPr="0045028A">
        <w:rPr>
          <w:rFonts w:ascii="Times New Roman" w:hAnsi="Times New Roman" w:cs="Times New Roman"/>
          <w:bCs/>
          <w:sz w:val="24"/>
          <w:vertAlign w:val="subscript"/>
        </w:rPr>
        <w:t>5</w:t>
      </w:r>
      <w:r w:rsidRPr="0045028A">
        <w:rPr>
          <w:rFonts w:ascii="Times New Roman" w:hAnsi="Times New Roman" w:cs="Times New Roman"/>
          <w:bCs/>
          <w:sz w:val="24"/>
        </w:rPr>
        <w:t>O</w:t>
      </w:r>
      <w:r w:rsidRPr="0045028A">
        <w:rPr>
          <w:rFonts w:ascii="Times New Roman" w:hAnsi="Times New Roman" w:cs="Times New Roman"/>
          <w:bCs/>
          <w:sz w:val="24"/>
          <w:vertAlign w:val="subscript"/>
        </w:rPr>
        <w:t xml:space="preserve">12 </w:t>
      </w:r>
      <w:r w:rsidRPr="0045028A">
        <w:rPr>
          <w:rFonts w:ascii="Times New Roman" w:hAnsi="Times New Roman" w:cs="Times New Roman"/>
          <w:bCs/>
          <w:sz w:val="24"/>
        </w:rPr>
        <w:t xml:space="preserve">sample (d, f). Here, dotted lines is guide line showing the atomic percentage of each elements in standard materials.   </w:t>
      </w:r>
    </w:p>
    <w:p w:rsidR="0045028A" w:rsidRPr="0045028A" w:rsidRDefault="0045028A" w:rsidP="00F324B6">
      <w:pPr>
        <w:widowControl/>
        <w:wordWrap/>
        <w:autoSpaceDE/>
        <w:autoSpaceDN/>
        <w:spacing w:after="200" w:line="276" w:lineRule="auto"/>
        <w:rPr>
          <w:rFonts w:ascii="Times New Roman" w:hAnsi="Times New Roman" w:cs="Times New Roman"/>
          <w:sz w:val="22"/>
          <w:szCs w:val="24"/>
        </w:rPr>
      </w:pPr>
    </w:p>
    <w:p w:rsidR="00936547" w:rsidRDefault="00D73FF1" w:rsidP="00D73FF1">
      <w:pPr>
        <w:jc w:val="center"/>
      </w:pPr>
      <w:r>
        <w:rPr>
          <w:rFonts w:hint="eastAsia"/>
          <w:noProof/>
        </w:rPr>
        <w:lastRenderedPageBreak/>
        <w:drawing>
          <wp:inline distT="0" distB="0" distL="0" distR="0">
            <wp:extent cx="5723890" cy="4524375"/>
            <wp:effectExtent l="0" t="0" r="0" b="0"/>
            <wp:docPr id="1" name="그림 1" descr="C:\Users\Wan Gil Jung\Desktop\KBSI 자료\221104 EDS 논문 수정\Figure summary\Figure S1.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 Gil Jung\Desktop\KBSI 자료\221104 EDS 논문 수정\Figure summary\Figure S1.1.e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3890" cy="4524375"/>
                    </a:xfrm>
                    <a:prstGeom prst="rect">
                      <a:avLst/>
                    </a:prstGeom>
                    <a:noFill/>
                    <a:ln>
                      <a:noFill/>
                    </a:ln>
                  </pic:spPr>
                </pic:pic>
              </a:graphicData>
            </a:graphic>
          </wp:inline>
        </w:drawing>
      </w:r>
    </w:p>
    <w:p w:rsidR="004B59F0" w:rsidRPr="004B59F0" w:rsidRDefault="004B59F0" w:rsidP="004B59F0">
      <w:pPr>
        <w:widowControl/>
        <w:wordWrap/>
        <w:autoSpaceDE/>
        <w:autoSpaceDN/>
        <w:spacing w:after="200" w:line="276" w:lineRule="auto"/>
        <w:rPr>
          <w:rFonts w:ascii="Times New Roman" w:hAnsi="Times New Roman" w:cs="Times New Roman"/>
          <w:bCs/>
          <w:sz w:val="24"/>
        </w:rPr>
      </w:pPr>
      <w:r w:rsidRPr="004B59F0">
        <w:rPr>
          <w:rFonts w:ascii="Times New Roman" w:hAnsi="Times New Roman" w:cs="Times New Roman"/>
          <w:b/>
          <w:bCs/>
          <w:sz w:val="24"/>
        </w:rPr>
        <w:t xml:space="preserve">Figure S2.2 (a) </w:t>
      </w:r>
      <w:r w:rsidRPr="004B59F0">
        <w:rPr>
          <w:rFonts w:ascii="Times New Roman" w:hAnsi="Times New Roman" w:cs="Times New Roman"/>
          <w:bCs/>
          <w:sz w:val="24"/>
        </w:rPr>
        <w:t>The SEM images of wedge-shaped Al</w:t>
      </w:r>
      <w:r w:rsidRPr="004B59F0">
        <w:rPr>
          <w:rFonts w:ascii="Times New Roman" w:hAnsi="Times New Roman" w:cs="Times New Roman"/>
          <w:bCs/>
          <w:sz w:val="24"/>
          <w:vertAlign w:val="subscript"/>
        </w:rPr>
        <w:t>2</w:t>
      </w:r>
      <w:r w:rsidRPr="004B59F0">
        <w:rPr>
          <w:rFonts w:ascii="Times New Roman" w:hAnsi="Times New Roman" w:cs="Times New Roman"/>
          <w:bCs/>
          <w:sz w:val="24"/>
        </w:rPr>
        <w:t>O</w:t>
      </w:r>
      <w:r w:rsidRPr="004B59F0">
        <w:rPr>
          <w:rFonts w:ascii="Times New Roman" w:hAnsi="Times New Roman" w:cs="Times New Roman"/>
          <w:bCs/>
          <w:sz w:val="24"/>
          <w:vertAlign w:val="subscript"/>
        </w:rPr>
        <w:t>3</w:t>
      </w:r>
      <w:r w:rsidRPr="004B59F0">
        <w:rPr>
          <w:rFonts w:ascii="Times New Roman" w:hAnsi="Times New Roman" w:cs="Times New Roman"/>
          <w:bCs/>
          <w:sz w:val="24"/>
        </w:rPr>
        <w:t xml:space="preserve"> sample. The dotted arrows in the SEM images indicate the analytical directions of EDS line profiles. (b-d) The results of SEM-EDS line analysis along each vertical direction.</w:t>
      </w:r>
    </w:p>
    <w:p w:rsidR="004F48A4" w:rsidRDefault="004F48A4">
      <w:pPr>
        <w:widowControl/>
        <w:wordWrap/>
        <w:autoSpaceDE/>
        <w:autoSpaceDN/>
        <w:spacing w:after="200" w:line="276" w:lineRule="auto"/>
      </w:pPr>
      <w:r>
        <w:br w:type="page"/>
      </w:r>
    </w:p>
    <w:p w:rsidR="00D73FF1" w:rsidRDefault="009458F8" w:rsidP="009458F8">
      <w:pPr>
        <w:jc w:val="center"/>
      </w:pPr>
      <w:r>
        <w:rPr>
          <w:noProof/>
        </w:rPr>
        <w:lastRenderedPageBreak/>
        <w:drawing>
          <wp:inline distT="0" distB="0" distL="0" distR="0">
            <wp:extent cx="5729605" cy="4572000"/>
            <wp:effectExtent l="0" t="0" r="0" b="0"/>
            <wp:docPr id="2" name="그림 2" descr="C:\Users\Wan Gil Jung\Desktop\KBSI 자료\221104 EDS 논문 수정\Figure summary\Figure S1.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n Gil Jung\Desktop\KBSI 자료\221104 EDS 논문 수정\Figure summary\Figure S1.2.e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9605" cy="4572000"/>
                    </a:xfrm>
                    <a:prstGeom prst="rect">
                      <a:avLst/>
                    </a:prstGeom>
                    <a:noFill/>
                    <a:ln>
                      <a:noFill/>
                    </a:ln>
                  </pic:spPr>
                </pic:pic>
              </a:graphicData>
            </a:graphic>
          </wp:inline>
        </w:drawing>
      </w:r>
    </w:p>
    <w:p w:rsidR="002272C3" w:rsidRPr="002272C3" w:rsidRDefault="002272C3" w:rsidP="002272C3">
      <w:pPr>
        <w:widowControl/>
        <w:wordWrap/>
        <w:autoSpaceDE/>
        <w:autoSpaceDN/>
        <w:spacing w:after="200" w:line="276" w:lineRule="auto"/>
        <w:rPr>
          <w:rFonts w:ascii="Times New Roman" w:hAnsi="Times New Roman" w:cs="Times New Roman"/>
          <w:b/>
          <w:bCs/>
          <w:sz w:val="24"/>
        </w:rPr>
      </w:pPr>
      <w:r w:rsidRPr="002272C3">
        <w:rPr>
          <w:rFonts w:ascii="Times New Roman" w:hAnsi="Times New Roman" w:cs="Times New Roman"/>
          <w:b/>
          <w:bCs/>
          <w:sz w:val="24"/>
        </w:rPr>
        <w:t xml:space="preserve">Figure S2.3 </w:t>
      </w:r>
      <w:r w:rsidRPr="002272C3">
        <w:rPr>
          <w:rFonts w:ascii="Times New Roman" w:hAnsi="Times New Roman" w:cs="Times New Roman"/>
          <w:bCs/>
          <w:sz w:val="24"/>
        </w:rPr>
        <w:t>(a) The SEM images of wedge-shaped Al</w:t>
      </w:r>
      <w:r w:rsidRPr="002272C3">
        <w:rPr>
          <w:rFonts w:ascii="Times New Roman" w:hAnsi="Times New Roman" w:cs="Times New Roman"/>
          <w:bCs/>
          <w:sz w:val="24"/>
          <w:vertAlign w:val="subscript"/>
        </w:rPr>
        <w:t>2</w:t>
      </w:r>
      <w:r w:rsidRPr="002272C3">
        <w:rPr>
          <w:rFonts w:ascii="Times New Roman" w:hAnsi="Times New Roman" w:cs="Times New Roman"/>
          <w:bCs/>
          <w:sz w:val="24"/>
        </w:rPr>
        <w:t>O</w:t>
      </w:r>
      <w:r w:rsidRPr="002272C3">
        <w:rPr>
          <w:rFonts w:ascii="Times New Roman" w:hAnsi="Times New Roman" w:cs="Times New Roman"/>
          <w:bCs/>
          <w:sz w:val="24"/>
          <w:vertAlign w:val="subscript"/>
        </w:rPr>
        <w:t>3</w:t>
      </w:r>
      <w:r w:rsidRPr="002272C3">
        <w:rPr>
          <w:rFonts w:ascii="Times New Roman" w:hAnsi="Times New Roman" w:cs="Times New Roman"/>
          <w:bCs/>
          <w:sz w:val="24"/>
        </w:rPr>
        <w:t xml:space="preserve"> sample. The dotted arrows in the SEM images indicate the analytical directions of EDS line profiles. (b-d) The results of SEM-EDS line analysis along each lateral direction.</w:t>
      </w:r>
    </w:p>
    <w:p w:rsidR="009458F8" w:rsidRDefault="009458F8">
      <w:pPr>
        <w:widowControl/>
        <w:wordWrap/>
        <w:autoSpaceDE/>
        <w:autoSpaceDN/>
        <w:spacing w:after="200" w:line="276" w:lineRule="auto"/>
        <w:rPr>
          <w:rFonts w:ascii="Times New Roman" w:hAnsi="Times New Roman" w:cs="Times New Roman"/>
          <w:sz w:val="24"/>
        </w:rPr>
      </w:pPr>
      <w:r>
        <w:rPr>
          <w:rFonts w:ascii="Times New Roman" w:hAnsi="Times New Roman" w:cs="Times New Roman"/>
          <w:sz w:val="24"/>
        </w:rPr>
        <w:br w:type="page"/>
      </w:r>
    </w:p>
    <w:p w:rsidR="009458F8" w:rsidRDefault="00453908" w:rsidP="0034781F">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5723890" cy="4483100"/>
            <wp:effectExtent l="0" t="0" r="0" b="0"/>
            <wp:docPr id="3" name="그림 3" descr="C:\Users\Wan Gil Jung\Desktop\KBSI 자료\221104 EDS 논문 수정\Figure summary\Figure S1.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n Gil Jung\Desktop\KBSI 자료\221104 EDS 논문 수정\Figure summary\Figure S1.3.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3890" cy="4483100"/>
                    </a:xfrm>
                    <a:prstGeom prst="rect">
                      <a:avLst/>
                    </a:prstGeom>
                    <a:noFill/>
                    <a:ln>
                      <a:noFill/>
                    </a:ln>
                  </pic:spPr>
                </pic:pic>
              </a:graphicData>
            </a:graphic>
          </wp:inline>
        </w:drawing>
      </w:r>
    </w:p>
    <w:p w:rsidR="001A2CBA" w:rsidRPr="001A2CBA" w:rsidRDefault="001A2CBA" w:rsidP="001A2CBA">
      <w:pPr>
        <w:widowControl/>
        <w:wordWrap/>
        <w:autoSpaceDE/>
        <w:autoSpaceDN/>
        <w:spacing w:after="200" w:line="276" w:lineRule="auto"/>
        <w:rPr>
          <w:rFonts w:ascii="Times New Roman" w:hAnsi="Times New Roman" w:cs="Times New Roman"/>
          <w:bCs/>
          <w:sz w:val="24"/>
        </w:rPr>
      </w:pPr>
      <w:r w:rsidRPr="001A2CBA">
        <w:rPr>
          <w:rFonts w:ascii="Times New Roman" w:hAnsi="Times New Roman" w:cs="Times New Roman"/>
          <w:b/>
          <w:bCs/>
          <w:sz w:val="24"/>
        </w:rPr>
        <w:t xml:space="preserve">Figure S2.4 </w:t>
      </w:r>
      <w:r w:rsidRPr="001A2CBA">
        <w:rPr>
          <w:rFonts w:ascii="Times New Roman" w:hAnsi="Times New Roman" w:cs="Times New Roman"/>
          <w:bCs/>
          <w:sz w:val="24"/>
        </w:rPr>
        <w:t>(a) The SEM images of wedge-shaped Y</w:t>
      </w:r>
      <w:r w:rsidRPr="001A2CBA">
        <w:rPr>
          <w:rFonts w:ascii="Times New Roman" w:hAnsi="Times New Roman" w:cs="Times New Roman"/>
          <w:bCs/>
          <w:sz w:val="24"/>
          <w:vertAlign w:val="subscript"/>
        </w:rPr>
        <w:t>3</w:t>
      </w:r>
      <w:r w:rsidRPr="001A2CBA">
        <w:rPr>
          <w:rFonts w:ascii="Times New Roman" w:hAnsi="Times New Roman" w:cs="Times New Roman"/>
          <w:bCs/>
          <w:sz w:val="24"/>
        </w:rPr>
        <w:t>Al</w:t>
      </w:r>
      <w:r w:rsidRPr="001A2CBA">
        <w:rPr>
          <w:rFonts w:ascii="Times New Roman" w:hAnsi="Times New Roman" w:cs="Times New Roman"/>
          <w:bCs/>
          <w:sz w:val="24"/>
          <w:vertAlign w:val="subscript"/>
        </w:rPr>
        <w:t>5</w:t>
      </w:r>
      <w:r w:rsidRPr="001A2CBA">
        <w:rPr>
          <w:rFonts w:ascii="Times New Roman" w:hAnsi="Times New Roman" w:cs="Times New Roman"/>
          <w:bCs/>
          <w:sz w:val="24"/>
        </w:rPr>
        <w:t>O</w:t>
      </w:r>
      <w:r w:rsidRPr="001A2CBA">
        <w:rPr>
          <w:rFonts w:ascii="Times New Roman" w:hAnsi="Times New Roman" w:cs="Times New Roman"/>
          <w:bCs/>
          <w:sz w:val="24"/>
          <w:vertAlign w:val="subscript"/>
        </w:rPr>
        <w:t>12</w:t>
      </w:r>
      <w:r w:rsidRPr="001A2CBA">
        <w:rPr>
          <w:rFonts w:ascii="Times New Roman" w:hAnsi="Times New Roman" w:cs="Times New Roman"/>
          <w:bCs/>
          <w:sz w:val="24"/>
        </w:rPr>
        <w:t xml:space="preserve"> sample. The dotted arrows in the SEM images indicate the analytical directions of EDS line profiles. (b-d) The results of SEM-EDS line analysis along each vertical direction.</w:t>
      </w:r>
    </w:p>
    <w:p w:rsidR="002B4B3E" w:rsidRPr="001A2CBA" w:rsidRDefault="002B4B3E">
      <w:pPr>
        <w:widowControl/>
        <w:wordWrap/>
        <w:autoSpaceDE/>
        <w:autoSpaceDN/>
        <w:spacing w:after="200" w:line="276" w:lineRule="auto"/>
        <w:rPr>
          <w:rFonts w:ascii="Times New Roman" w:hAnsi="Times New Roman" w:cs="Times New Roman"/>
          <w:sz w:val="24"/>
        </w:rPr>
      </w:pPr>
      <w:r w:rsidRPr="001A2CBA">
        <w:rPr>
          <w:rFonts w:ascii="Times New Roman" w:hAnsi="Times New Roman" w:cs="Times New Roman"/>
          <w:sz w:val="24"/>
        </w:rPr>
        <w:br w:type="page"/>
      </w:r>
    </w:p>
    <w:p w:rsidR="0034781F" w:rsidRDefault="000D0664" w:rsidP="0034781F">
      <w:pP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5729605" cy="4542155"/>
            <wp:effectExtent l="0" t="0" r="0" b="0"/>
            <wp:docPr id="4" name="그림 4" descr="C:\Users\Wan Gil Jung\Desktop\KBSI 자료\221104 EDS 논문 수정\Figure summary\Figure S1.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n Gil Jung\Desktop\KBSI 자료\221104 EDS 논문 수정\Figure summary\Figure S1.4.e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9605" cy="4542155"/>
                    </a:xfrm>
                    <a:prstGeom prst="rect">
                      <a:avLst/>
                    </a:prstGeom>
                    <a:noFill/>
                    <a:ln>
                      <a:noFill/>
                    </a:ln>
                  </pic:spPr>
                </pic:pic>
              </a:graphicData>
            </a:graphic>
          </wp:inline>
        </w:drawing>
      </w:r>
    </w:p>
    <w:p w:rsidR="00B7657E" w:rsidRPr="00B7657E" w:rsidRDefault="00B7657E" w:rsidP="00B7657E">
      <w:pPr>
        <w:widowControl/>
        <w:wordWrap/>
        <w:autoSpaceDE/>
        <w:autoSpaceDN/>
        <w:spacing w:after="200" w:line="276" w:lineRule="auto"/>
        <w:rPr>
          <w:rFonts w:ascii="Times New Roman" w:hAnsi="Times New Roman" w:cs="Times New Roman"/>
          <w:bCs/>
          <w:sz w:val="24"/>
        </w:rPr>
      </w:pPr>
      <w:r w:rsidRPr="00B7657E">
        <w:rPr>
          <w:rFonts w:ascii="Times New Roman" w:hAnsi="Times New Roman" w:cs="Times New Roman"/>
          <w:b/>
          <w:bCs/>
          <w:sz w:val="24"/>
        </w:rPr>
        <w:t xml:space="preserve">Figure S2.5 </w:t>
      </w:r>
      <w:r w:rsidRPr="00B7657E">
        <w:rPr>
          <w:rFonts w:ascii="Times New Roman" w:hAnsi="Times New Roman" w:cs="Times New Roman"/>
          <w:bCs/>
          <w:sz w:val="24"/>
        </w:rPr>
        <w:t>(a) The SEM images of wedge-shaped Y</w:t>
      </w:r>
      <w:r w:rsidRPr="00B7657E">
        <w:rPr>
          <w:rFonts w:ascii="Times New Roman" w:hAnsi="Times New Roman" w:cs="Times New Roman"/>
          <w:bCs/>
          <w:sz w:val="24"/>
          <w:vertAlign w:val="subscript"/>
        </w:rPr>
        <w:t>3</w:t>
      </w:r>
      <w:r w:rsidRPr="00B7657E">
        <w:rPr>
          <w:rFonts w:ascii="Times New Roman" w:hAnsi="Times New Roman" w:cs="Times New Roman"/>
          <w:bCs/>
          <w:sz w:val="24"/>
        </w:rPr>
        <w:t>Al</w:t>
      </w:r>
      <w:r w:rsidRPr="00B7657E">
        <w:rPr>
          <w:rFonts w:ascii="Times New Roman" w:hAnsi="Times New Roman" w:cs="Times New Roman"/>
          <w:bCs/>
          <w:sz w:val="24"/>
          <w:vertAlign w:val="subscript"/>
        </w:rPr>
        <w:t>5</w:t>
      </w:r>
      <w:r w:rsidRPr="00B7657E">
        <w:rPr>
          <w:rFonts w:ascii="Times New Roman" w:hAnsi="Times New Roman" w:cs="Times New Roman"/>
          <w:bCs/>
          <w:sz w:val="24"/>
        </w:rPr>
        <w:t>O</w:t>
      </w:r>
      <w:r w:rsidRPr="00B7657E">
        <w:rPr>
          <w:rFonts w:ascii="Times New Roman" w:hAnsi="Times New Roman" w:cs="Times New Roman"/>
          <w:bCs/>
          <w:sz w:val="24"/>
          <w:vertAlign w:val="subscript"/>
        </w:rPr>
        <w:t>12</w:t>
      </w:r>
      <w:r w:rsidRPr="00B7657E">
        <w:rPr>
          <w:rFonts w:ascii="Times New Roman" w:hAnsi="Times New Roman" w:cs="Times New Roman"/>
          <w:bCs/>
          <w:sz w:val="24"/>
        </w:rPr>
        <w:t xml:space="preserve"> sample. The dotted arrows in the SEM images indicate the analytical directions of EDS line profiles. (b-d) The results of SEM-EDS line analysis along each horizontal direction.</w:t>
      </w:r>
    </w:p>
    <w:p w:rsidR="00772315" w:rsidRDefault="00772315">
      <w:pPr>
        <w:widowControl/>
        <w:wordWrap/>
        <w:autoSpaceDE/>
        <w:autoSpaceDN/>
        <w:spacing w:after="200" w:line="276" w:lineRule="auto"/>
        <w:rPr>
          <w:rFonts w:ascii="Times New Roman" w:hAnsi="Times New Roman" w:cs="Times New Roman"/>
          <w:sz w:val="24"/>
        </w:rPr>
      </w:pPr>
      <w:r>
        <w:rPr>
          <w:rFonts w:ascii="Times New Roman" w:hAnsi="Times New Roman" w:cs="Times New Roman"/>
          <w:sz w:val="24"/>
        </w:rPr>
        <w:br w:type="page"/>
      </w:r>
    </w:p>
    <w:p w:rsidR="009458F8" w:rsidRDefault="007776F1" w:rsidP="007776F1">
      <w:pPr>
        <w:jc w:val="center"/>
      </w:pPr>
      <w:r>
        <w:rPr>
          <w:noProof/>
        </w:rPr>
        <w:lastRenderedPageBreak/>
        <w:drawing>
          <wp:inline distT="0" distB="0" distL="0" distR="0">
            <wp:extent cx="5723890" cy="6744970"/>
            <wp:effectExtent l="0" t="0" r="0" b="0"/>
            <wp:docPr id="5" name="그림 5" descr="C:\Users\Wan Gil Jung\Desktop\KBSI 자료\221104 EDS 논문 수정\Figure summary\Figure S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n Gil Jung\Desktop\KBSI 자료\221104 EDS 논문 수정\Figure summary\Figure S2.e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3890" cy="6744970"/>
                    </a:xfrm>
                    <a:prstGeom prst="rect">
                      <a:avLst/>
                    </a:prstGeom>
                    <a:noFill/>
                    <a:ln>
                      <a:noFill/>
                    </a:ln>
                  </pic:spPr>
                </pic:pic>
              </a:graphicData>
            </a:graphic>
          </wp:inline>
        </w:drawing>
      </w:r>
    </w:p>
    <w:p w:rsidR="00576FBD" w:rsidRPr="00576FBD" w:rsidRDefault="00576FBD" w:rsidP="00576FBD">
      <w:pPr>
        <w:widowControl/>
        <w:wordWrap/>
        <w:autoSpaceDE/>
        <w:autoSpaceDN/>
        <w:spacing w:after="200" w:line="276" w:lineRule="auto"/>
        <w:rPr>
          <w:rFonts w:ascii="Times New Roman" w:hAnsi="Times New Roman" w:cs="Times New Roman"/>
          <w:b/>
          <w:bCs/>
          <w:sz w:val="24"/>
        </w:rPr>
      </w:pPr>
      <w:r w:rsidRPr="00576FBD">
        <w:rPr>
          <w:rFonts w:ascii="Times New Roman" w:hAnsi="Times New Roman" w:cs="Times New Roman"/>
          <w:b/>
          <w:bCs/>
          <w:sz w:val="24"/>
        </w:rPr>
        <w:t>Figure S3</w:t>
      </w:r>
      <w:r w:rsidRPr="00576FBD">
        <w:rPr>
          <w:rFonts w:ascii="Times New Roman" w:hAnsi="Times New Roman" w:cs="Times New Roman"/>
          <w:bCs/>
          <w:sz w:val="24"/>
        </w:rPr>
        <w:t>. The HAADF-STEM images (a, d) of wedge-shaped Y</w:t>
      </w:r>
      <w:r w:rsidRPr="00576FBD">
        <w:rPr>
          <w:rFonts w:ascii="Times New Roman" w:hAnsi="Times New Roman" w:cs="Times New Roman"/>
          <w:bCs/>
          <w:sz w:val="24"/>
          <w:vertAlign w:val="subscript"/>
        </w:rPr>
        <w:t>3</w:t>
      </w:r>
      <w:r w:rsidRPr="00576FBD">
        <w:rPr>
          <w:rFonts w:ascii="Times New Roman" w:hAnsi="Times New Roman" w:cs="Times New Roman"/>
          <w:bCs/>
          <w:sz w:val="24"/>
        </w:rPr>
        <w:t>Al</w:t>
      </w:r>
      <w:r w:rsidRPr="00576FBD">
        <w:rPr>
          <w:rFonts w:ascii="Times New Roman" w:hAnsi="Times New Roman" w:cs="Times New Roman"/>
          <w:bCs/>
          <w:sz w:val="24"/>
          <w:vertAlign w:val="subscript"/>
        </w:rPr>
        <w:t>5</w:t>
      </w:r>
      <w:r w:rsidRPr="00576FBD">
        <w:rPr>
          <w:rFonts w:ascii="Times New Roman" w:hAnsi="Times New Roman" w:cs="Times New Roman"/>
          <w:bCs/>
          <w:sz w:val="24"/>
        </w:rPr>
        <w:t>O</w:t>
      </w:r>
      <w:r w:rsidRPr="00576FBD">
        <w:rPr>
          <w:rFonts w:ascii="Times New Roman" w:hAnsi="Times New Roman" w:cs="Times New Roman"/>
          <w:bCs/>
          <w:sz w:val="24"/>
          <w:vertAlign w:val="subscript"/>
        </w:rPr>
        <w:t>12</w:t>
      </w:r>
      <w:r w:rsidRPr="00576FBD">
        <w:rPr>
          <w:rFonts w:ascii="Times New Roman" w:hAnsi="Times New Roman" w:cs="Times New Roman"/>
          <w:bCs/>
          <w:sz w:val="24"/>
        </w:rPr>
        <w:t xml:space="preserve"> sample. (b) The EDS line profile was obtained from the yellow dotted arrows in the HAADF STEM images. (c) The plot of the atomic ratio between Al and Y. (e) The plot of </w:t>
      </w:r>
      <w:r w:rsidRPr="00576FBD">
        <w:rPr>
          <w:rFonts w:ascii="Times New Roman" w:hAnsi="Times New Roman" w:cs="Times New Roman"/>
          <w:bCs/>
          <w:i/>
          <w:iCs/>
          <w:sz w:val="24"/>
        </w:rPr>
        <w:t>T</w:t>
      </w:r>
      <w:r w:rsidRPr="00576FBD">
        <w:rPr>
          <w:rFonts w:ascii="Times New Roman" w:hAnsi="Times New Roman" w:cs="Times New Roman"/>
          <w:bCs/>
          <w:i/>
          <w:iCs/>
          <w:sz w:val="24"/>
          <w:vertAlign w:val="subscript"/>
        </w:rPr>
        <w:t>F</w:t>
      </w:r>
      <w:r w:rsidRPr="00576FBD">
        <w:rPr>
          <w:rFonts w:ascii="Times New Roman" w:hAnsi="Times New Roman" w:cs="Times New Roman"/>
          <w:bCs/>
          <w:sz w:val="24"/>
        </w:rPr>
        <w:t xml:space="preserve"> vs thickness was obtained from different positions</w:t>
      </w:r>
      <w:r>
        <w:rPr>
          <w:rFonts w:ascii="Times New Roman" w:hAnsi="Times New Roman" w:cs="Times New Roman"/>
          <w:bCs/>
          <w:sz w:val="24"/>
        </w:rPr>
        <w:t xml:space="preserve"> </w:t>
      </w:r>
      <w:r w:rsidRPr="00576FBD">
        <w:rPr>
          <w:rFonts w:ascii="Times New Roman" w:hAnsi="Times New Roman" w:cs="Times New Roman"/>
          <w:bCs/>
          <w:sz w:val="24"/>
        </w:rPr>
        <w:t>(denoted by each dotted arrows in Fig. S</w:t>
      </w:r>
      <w:r w:rsidR="000D043D">
        <w:rPr>
          <w:rFonts w:ascii="Times New Roman" w:hAnsi="Times New Roman" w:cs="Times New Roman"/>
          <w:bCs/>
          <w:sz w:val="24"/>
        </w:rPr>
        <w:t>3</w:t>
      </w:r>
      <w:r w:rsidRPr="00576FBD">
        <w:rPr>
          <w:rFonts w:ascii="Times New Roman" w:hAnsi="Times New Roman" w:cs="Times New Roman"/>
          <w:bCs/>
          <w:sz w:val="24"/>
        </w:rPr>
        <w:t>(d)) in the same wedge-shaped Y</w:t>
      </w:r>
      <w:r w:rsidRPr="00576FBD">
        <w:rPr>
          <w:rFonts w:ascii="Times New Roman" w:hAnsi="Times New Roman" w:cs="Times New Roman"/>
          <w:bCs/>
          <w:sz w:val="24"/>
          <w:vertAlign w:val="subscript"/>
        </w:rPr>
        <w:t>3</w:t>
      </w:r>
      <w:r w:rsidRPr="00576FBD">
        <w:rPr>
          <w:rFonts w:ascii="Times New Roman" w:hAnsi="Times New Roman" w:cs="Times New Roman"/>
          <w:bCs/>
          <w:sz w:val="24"/>
        </w:rPr>
        <w:t>Al</w:t>
      </w:r>
      <w:r w:rsidRPr="00576FBD">
        <w:rPr>
          <w:rFonts w:ascii="Times New Roman" w:hAnsi="Times New Roman" w:cs="Times New Roman"/>
          <w:bCs/>
          <w:sz w:val="24"/>
          <w:vertAlign w:val="subscript"/>
        </w:rPr>
        <w:t>5</w:t>
      </w:r>
      <w:r w:rsidRPr="00576FBD">
        <w:rPr>
          <w:rFonts w:ascii="Times New Roman" w:hAnsi="Times New Roman" w:cs="Times New Roman"/>
          <w:bCs/>
          <w:sz w:val="24"/>
        </w:rPr>
        <w:t>O</w:t>
      </w:r>
      <w:r w:rsidRPr="00576FBD">
        <w:rPr>
          <w:rFonts w:ascii="Times New Roman" w:hAnsi="Times New Roman" w:cs="Times New Roman"/>
          <w:bCs/>
          <w:sz w:val="24"/>
          <w:vertAlign w:val="subscript"/>
        </w:rPr>
        <w:t>12</w:t>
      </w:r>
      <w:r w:rsidRPr="00576FBD">
        <w:rPr>
          <w:rFonts w:ascii="Times New Roman" w:hAnsi="Times New Roman" w:cs="Times New Roman"/>
          <w:bCs/>
          <w:sz w:val="24"/>
        </w:rPr>
        <w:t xml:space="preserve"> sample. There were constructed in the same color as the dotted arrows and plot lines.</w:t>
      </w:r>
      <w:r w:rsidRPr="00576FBD">
        <w:rPr>
          <w:rFonts w:ascii="Times New Roman" w:hAnsi="Times New Roman" w:cs="Times New Roman"/>
          <w:b/>
          <w:bCs/>
          <w:sz w:val="24"/>
        </w:rPr>
        <w:t xml:space="preserve"> </w:t>
      </w:r>
    </w:p>
    <w:p w:rsidR="00CD4FC6" w:rsidRDefault="00CD4FC6">
      <w:pPr>
        <w:widowControl/>
        <w:wordWrap/>
        <w:autoSpaceDE/>
        <w:autoSpaceDN/>
        <w:spacing w:after="200" w:line="276" w:lineRule="auto"/>
        <w:rPr>
          <w:rFonts w:ascii="Times New Roman" w:hAnsi="Times New Roman" w:cs="Times New Roman"/>
          <w:sz w:val="24"/>
        </w:rPr>
      </w:pPr>
      <w:r>
        <w:rPr>
          <w:rFonts w:ascii="Times New Roman" w:hAnsi="Times New Roman" w:cs="Times New Roman"/>
          <w:sz w:val="24"/>
        </w:rPr>
        <w:br w:type="page"/>
      </w:r>
    </w:p>
    <w:p w:rsidR="008F0450" w:rsidRPr="00D45D93" w:rsidRDefault="005B4DD5" w:rsidP="005B4DD5">
      <w:pPr>
        <w:spacing w:line="24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3794125" cy="7630160"/>
            <wp:effectExtent l="0" t="0" r="0" b="8890"/>
            <wp:docPr id="7" name="그림 7" descr="C:\Users\Wan Gil Jung\Desktop\KBSI 자료\221104 EDS 논문 수정\Figure summary\Figure S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n Gil Jung\Desktop\KBSI 자료\221104 EDS 논문 수정\Figure summary\Figure S4.e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94125" cy="7630160"/>
                    </a:xfrm>
                    <a:prstGeom prst="rect">
                      <a:avLst/>
                    </a:prstGeom>
                    <a:noFill/>
                    <a:ln>
                      <a:noFill/>
                    </a:ln>
                  </pic:spPr>
                </pic:pic>
              </a:graphicData>
            </a:graphic>
          </wp:inline>
        </w:drawing>
      </w:r>
    </w:p>
    <w:p w:rsidR="005B4DD5" w:rsidRPr="00480999" w:rsidRDefault="005B4DD5" w:rsidP="005B4DD5">
      <w:pPr>
        <w:spacing w:line="240" w:lineRule="auto"/>
        <w:rPr>
          <w:rFonts w:ascii="Times New Roman" w:hAnsi="Times New Roman" w:cs="Times New Roman"/>
          <w:sz w:val="24"/>
        </w:rPr>
      </w:pPr>
      <w:r w:rsidRPr="005B4DD5">
        <w:rPr>
          <w:rFonts w:ascii="Times New Roman" w:hAnsi="Times New Roman" w:cs="Times New Roman"/>
          <w:b/>
          <w:bCs/>
          <w:sz w:val="24"/>
        </w:rPr>
        <w:t>Fig</w:t>
      </w:r>
      <w:r w:rsidR="0086768A">
        <w:rPr>
          <w:rFonts w:ascii="Times New Roman" w:hAnsi="Times New Roman" w:cs="Times New Roman"/>
          <w:b/>
          <w:bCs/>
          <w:sz w:val="24"/>
        </w:rPr>
        <w:t>ure</w:t>
      </w:r>
      <w:r w:rsidR="00F33BB1">
        <w:rPr>
          <w:rFonts w:ascii="Times New Roman" w:hAnsi="Times New Roman" w:cs="Times New Roman"/>
          <w:b/>
          <w:bCs/>
          <w:sz w:val="24"/>
        </w:rPr>
        <w:t xml:space="preserve">. </w:t>
      </w:r>
      <w:r w:rsidR="00963184">
        <w:rPr>
          <w:rFonts w:ascii="Times New Roman" w:hAnsi="Times New Roman" w:cs="Times New Roman"/>
          <w:b/>
          <w:bCs/>
          <w:sz w:val="24"/>
        </w:rPr>
        <w:t>S</w:t>
      </w:r>
      <w:r w:rsidR="00F33BB1">
        <w:rPr>
          <w:rFonts w:ascii="Times New Roman" w:hAnsi="Times New Roman" w:cs="Times New Roman"/>
          <w:b/>
          <w:bCs/>
          <w:sz w:val="24"/>
        </w:rPr>
        <w:t>4</w:t>
      </w:r>
      <w:r w:rsidR="00963184">
        <w:rPr>
          <w:rFonts w:ascii="Times New Roman" w:hAnsi="Times New Roman" w:cs="Times New Roman"/>
          <w:b/>
          <w:bCs/>
          <w:sz w:val="24"/>
        </w:rPr>
        <w:t>.</w:t>
      </w:r>
      <w:r w:rsidRPr="005B4DD5">
        <w:rPr>
          <w:rFonts w:ascii="Times New Roman" w:hAnsi="Times New Roman" w:cs="Times New Roman"/>
          <w:sz w:val="24"/>
        </w:rPr>
        <w:t xml:space="preserve"> The quantitative elemental values </w:t>
      </w:r>
      <w:r w:rsidRPr="00480999">
        <w:rPr>
          <w:rFonts w:ascii="Times New Roman" w:hAnsi="Times New Roman" w:cs="Times New Roman"/>
          <w:sz w:val="24"/>
        </w:rPr>
        <w:t xml:space="preserve">before (a) and after (b) </w:t>
      </w:r>
      <w:r w:rsidRPr="00480999">
        <w:rPr>
          <w:rFonts w:ascii="Times New Roman" w:hAnsi="Times New Roman" w:cs="Times New Roman"/>
          <w:i/>
          <w:iCs/>
          <w:sz w:val="24"/>
        </w:rPr>
        <w:t>T</w:t>
      </w:r>
      <w:r w:rsidRPr="00480999">
        <w:rPr>
          <w:rFonts w:ascii="Times New Roman" w:hAnsi="Times New Roman" w:cs="Times New Roman"/>
          <w:i/>
          <w:iCs/>
          <w:sz w:val="24"/>
          <w:vertAlign w:val="subscript"/>
        </w:rPr>
        <w:t>F</w:t>
      </w:r>
      <w:r w:rsidRPr="00480999">
        <w:rPr>
          <w:rFonts w:ascii="Times New Roman" w:hAnsi="Times New Roman" w:cs="Times New Roman"/>
          <w:sz w:val="24"/>
        </w:rPr>
        <w:t xml:space="preserve"> correction according to location of Al</w:t>
      </w:r>
      <w:r w:rsidRPr="00480999">
        <w:rPr>
          <w:rFonts w:ascii="Times New Roman" w:hAnsi="Times New Roman" w:cs="Times New Roman"/>
          <w:sz w:val="24"/>
          <w:vertAlign w:val="subscript"/>
        </w:rPr>
        <w:t>2</w:t>
      </w:r>
      <w:r w:rsidRPr="00480999">
        <w:rPr>
          <w:rFonts w:ascii="Times New Roman" w:hAnsi="Times New Roman" w:cs="Times New Roman"/>
          <w:sz w:val="24"/>
        </w:rPr>
        <w:t>O</w:t>
      </w:r>
      <w:r w:rsidRPr="00480999">
        <w:rPr>
          <w:rFonts w:ascii="Times New Roman" w:hAnsi="Times New Roman" w:cs="Times New Roman"/>
          <w:sz w:val="24"/>
          <w:vertAlign w:val="subscript"/>
        </w:rPr>
        <w:t>3</w:t>
      </w:r>
      <w:r w:rsidRPr="00480999">
        <w:rPr>
          <w:rFonts w:ascii="Times New Roman" w:hAnsi="Times New Roman" w:cs="Times New Roman"/>
          <w:sz w:val="24"/>
        </w:rPr>
        <w:t xml:space="preserve"> sample.</w:t>
      </w:r>
    </w:p>
    <w:p w:rsidR="007776F1" w:rsidRPr="005B4DD5" w:rsidRDefault="007776F1"/>
    <w:sectPr w:rsidR="007776F1" w:rsidRPr="005B4DD5" w:rsidSect="00EF3B2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8C3" w:rsidRDefault="002878C3" w:rsidP="009458F8">
      <w:pPr>
        <w:spacing w:after="0" w:line="240" w:lineRule="auto"/>
      </w:pPr>
      <w:r>
        <w:separator/>
      </w:r>
    </w:p>
  </w:endnote>
  <w:endnote w:type="continuationSeparator" w:id="0">
    <w:p w:rsidR="002878C3" w:rsidRDefault="002878C3" w:rsidP="00945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8C3" w:rsidRDefault="002878C3" w:rsidP="009458F8">
      <w:pPr>
        <w:spacing w:after="0" w:line="240" w:lineRule="auto"/>
      </w:pPr>
      <w:r>
        <w:separator/>
      </w:r>
    </w:p>
  </w:footnote>
  <w:footnote w:type="continuationSeparator" w:id="0">
    <w:p w:rsidR="002878C3" w:rsidRDefault="002878C3" w:rsidP="009458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IxMrU0sDC0NDI3NzBR0lEKTi0uzszPAymwrAUAGWQ5tiwAAAA="/>
  </w:docVars>
  <w:rsids>
    <w:rsidRoot w:val="00D7409A"/>
    <w:rsid w:val="00001090"/>
    <w:rsid w:val="0000348D"/>
    <w:rsid w:val="00014AE9"/>
    <w:rsid w:val="000152FC"/>
    <w:rsid w:val="000169CD"/>
    <w:rsid w:val="00016E35"/>
    <w:rsid w:val="0002075A"/>
    <w:rsid w:val="000261EE"/>
    <w:rsid w:val="0003103D"/>
    <w:rsid w:val="000402A4"/>
    <w:rsid w:val="000501DC"/>
    <w:rsid w:val="00054545"/>
    <w:rsid w:val="00055698"/>
    <w:rsid w:val="000652DB"/>
    <w:rsid w:val="00070648"/>
    <w:rsid w:val="00072EE8"/>
    <w:rsid w:val="000733C7"/>
    <w:rsid w:val="000733F2"/>
    <w:rsid w:val="00074D29"/>
    <w:rsid w:val="00075B76"/>
    <w:rsid w:val="0008521A"/>
    <w:rsid w:val="0009351E"/>
    <w:rsid w:val="00093A5E"/>
    <w:rsid w:val="00093E55"/>
    <w:rsid w:val="00096521"/>
    <w:rsid w:val="000A07D2"/>
    <w:rsid w:val="000A7916"/>
    <w:rsid w:val="000B4681"/>
    <w:rsid w:val="000C010D"/>
    <w:rsid w:val="000C554A"/>
    <w:rsid w:val="000C6657"/>
    <w:rsid w:val="000D043D"/>
    <w:rsid w:val="000D0664"/>
    <w:rsid w:val="000D0683"/>
    <w:rsid w:val="000D1F00"/>
    <w:rsid w:val="000D3BCE"/>
    <w:rsid w:val="000D654A"/>
    <w:rsid w:val="000E1347"/>
    <w:rsid w:val="000E4F95"/>
    <w:rsid w:val="000F67C4"/>
    <w:rsid w:val="00111D9E"/>
    <w:rsid w:val="001120E3"/>
    <w:rsid w:val="00113C75"/>
    <w:rsid w:val="00124BB2"/>
    <w:rsid w:val="00133CE4"/>
    <w:rsid w:val="00135ECF"/>
    <w:rsid w:val="00144C04"/>
    <w:rsid w:val="0014533A"/>
    <w:rsid w:val="00152DDB"/>
    <w:rsid w:val="00161284"/>
    <w:rsid w:val="00161B86"/>
    <w:rsid w:val="00164F92"/>
    <w:rsid w:val="00167FE4"/>
    <w:rsid w:val="00171564"/>
    <w:rsid w:val="00180DE5"/>
    <w:rsid w:val="0018196B"/>
    <w:rsid w:val="0019321E"/>
    <w:rsid w:val="00194B7F"/>
    <w:rsid w:val="001966E2"/>
    <w:rsid w:val="001A2CBA"/>
    <w:rsid w:val="001A3076"/>
    <w:rsid w:val="001B60FD"/>
    <w:rsid w:val="001C0E65"/>
    <w:rsid w:val="001C3419"/>
    <w:rsid w:val="001C404F"/>
    <w:rsid w:val="001C71E3"/>
    <w:rsid w:val="001D0439"/>
    <w:rsid w:val="001D09F7"/>
    <w:rsid w:val="001E65CA"/>
    <w:rsid w:val="001F031B"/>
    <w:rsid w:val="001F1B4B"/>
    <w:rsid w:val="001F2580"/>
    <w:rsid w:val="0020218B"/>
    <w:rsid w:val="00221F42"/>
    <w:rsid w:val="002272C3"/>
    <w:rsid w:val="00234321"/>
    <w:rsid w:val="00243978"/>
    <w:rsid w:val="00251ECE"/>
    <w:rsid w:val="0025343F"/>
    <w:rsid w:val="0025356D"/>
    <w:rsid w:val="00265730"/>
    <w:rsid w:val="00267924"/>
    <w:rsid w:val="00271748"/>
    <w:rsid w:val="0027213C"/>
    <w:rsid w:val="00272E72"/>
    <w:rsid w:val="002758D3"/>
    <w:rsid w:val="00276534"/>
    <w:rsid w:val="00282842"/>
    <w:rsid w:val="00283292"/>
    <w:rsid w:val="00284511"/>
    <w:rsid w:val="00285276"/>
    <w:rsid w:val="002871CE"/>
    <w:rsid w:val="002878C3"/>
    <w:rsid w:val="00290DA3"/>
    <w:rsid w:val="002A4331"/>
    <w:rsid w:val="002B4B3E"/>
    <w:rsid w:val="002B4E09"/>
    <w:rsid w:val="002C4EC5"/>
    <w:rsid w:val="002C7D09"/>
    <w:rsid w:val="002D08B9"/>
    <w:rsid w:val="002E0068"/>
    <w:rsid w:val="002E2C1B"/>
    <w:rsid w:val="002F2933"/>
    <w:rsid w:val="003001AA"/>
    <w:rsid w:val="00300B4A"/>
    <w:rsid w:val="00303381"/>
    <w:rsid w:val="00317A06"/>
    <w:rsid w:val="0032682F"/>
    <w:rsid w:val="003302AD"/>
    <w:rsid w:val="003306C8"/>
    <w:rsid w:val="00336221"/>
    <w:rsid w:val="00340ED0"/>
    <w:rsid w:val="00342054"/>
    <w:rsid w:val="00345E86"/>
    <w:rsid w:val="0034781F"/>
    <w:rsid w:val="003522FF"/>
    <w:rsid w:val="00352343"/>
    <w:rsid w:val="00352CBD"/>
    <w:rsid w:val="00352D66"/>
    <w:rsid w:val="00352F9C"/>
    <w:rsid w:val="003539BE"/>
    <w:rsid w:val="00357A18"/>
    <w:rsid w:val="0036204C"/>
    <w:rsid w:val="00362579"/>
    <w:rsid w:val="003625F2"/>
    <w:rsid w:val="0036577F"/>
    <w:rsid w:val="00366CEA"/>
    <w:rsid w:val="0037503A"/>
    <w:rsid w:val="00380382"/>
    <w:rsid w:val="00386FD0"/>
    <w:rsid w:val="00394993"/>
    <w:rsid w:val="0039703A"/>
    <w:rsid w:val="00397C3D"/>
    <w:rsid w:val="003A4696"/>
    <w:rsid w:val="003A5846"/>
    <w:rsid w:val="003A77E8"/>
    <w:rsid w:val="003A7CB3"/>
    <w:rsid w:val="003B2D0F"/>
    <w:rsid w:val="003B3588"/>
    <w:rsid w:val="003B5EE1"/>
    <w:rsid w:val="003B6C51"/>
    <w:rsid w:val="003C3997"/>
    <w:rsid w:val="003D4B06"/>
    <w:rsid w:val="003D7277"/>
    <w:rsid w:val="003E318A"/>
    <w:rsid w:val="003E53AA"/>
    <w:rsid w:val="003F66A9"/>
    <w:rsid w:val="003F7621"/>
    <w:rsid w:val="0040246F"/>
    <w:rsid w:val="00411E01"/>
    <w:rsid w:val="004130BF"/>
    <w:rsid w:val="00414B3E"/>
    <w:rsid w:val="00420C32"/>
    <w:rsid w:val="00421DA6"/>
    <w:rsid w:val="00441383"/>
    <w:rsid w:val="00441638"/>
    <w:rsid w:val="00441963"/>
    <w:rsid w:val="0045028A"/>
    <w:rsid w:val="00453908"/>
    <w:rsid w:val="00466EED"/>
    <w:rsid w:val="00476E59"/>
    <w:rsid w:val="00480999"/>
    <w:rsid w:val="00484DBC"/>
    <w:rsid w:val="004A15D9"/>
    <w:rsid w:val="004A22C8"/>
    <w:rsid w:val="004B3823"/>
    <w:rsid w:val="004B59F0"/>
    <w:rsid w:val="004C0820"/>
    <w:rsid w:val="004C63C2"/>
    <w:rsid w:val="004C6C08"/>
    <w:rsid w:val="004E4E9A"/>
    <w:rsid w:val="004E6433"/>
    <w:rsid w:val="004F43D6"/>
    <w:rsid w:val="004F48A4"/>
    <w:rsid w:val="004F546D"/>
    <w:rsid w:val="00506B55"/>
    <w:rsid w:val="005202D9"/>
    <w:rsid w:val="00523DE8"/>
    <w:rsid w:val="005240C1"/>
    <w:rsid w:val="00525ED1"/>
    <w:rsid w:val="00526A8E"/>
    <w:rsid w:val="005322BC"/>
    <w:rsid w:val="00535AD8"/>
    <w:rsid w:val="005400E8"/>
    <w:rsid w:val="00543D0A"/>
    <w:rsid w:val="0055206C"/>
    <w:rsid w:val="00553F0C"/>
    <w:rsid w:val="00566228"/>
    <w:rsid w:val="00575930"/>
    <w:rsid w:val="00576229"/>
    <w:rsid w:val="00576FBD"/>
    <w:rsid w:val="00587EBB"/>
    <w:rsid w:val="00593D58"/>
    <w:rsid w:val="00594B96"/>
    <w:rsid w:val="005962BE"/>
    <w:rsid w:val="005972F6"/>
    <w:rsid w:val="005A6FEA"/>
    <w:rsid w:val="005A7230"/>
    <w:rsid w:val="005B0B3F"/>
    <w:rsid w:val="005B13EE"/>
    <w:rsid w:val="005B4DD5"/>
    <w:rsid w:val="005B690F"/>
    <w:rsid w:val="005C0F19"/>
    <w:rsid w:val="005C14C5"/>
    <w:rsid w:val="005C38A4"/>
    <w:rsid w:val="005C6E18"/>
    <w:rsid w:val="005C7D87"/>
    <w:rsid w:val="005D00DF"/>
    <w:rsid w:val="005D1C66"/>
    <w:rsid w:val="005E506E"/>
    <w:rsid w:val="005F01E5"/>
    <w:rsid w:val="005F755A"/>
    <w:rsid w:val="006071B5"/>
    <w:rsid w:val="006073CB"/>
    <w:rsid w:val="006143A7"/>
    <w:rsid w:val="0061593E"/>
    <w:rsid w:val="00616230"/>
    <w:rsid w:val="006163FF"/>
    <w:rsid w:val="0062007E"/>
    <w:rsid w:val="00626152"/>
    <w:rsid w:val="0063066C"/>
    <w:rsid w:val="006415B6"/>
    <w:rsid w:val="00642A25"/>
    <w:rsid w:val="00646797"/>
    <w:rsid w:val="00646E0E"/>
    <w:rsid w:val="00652039"/>
    <w:rsid w:val="00664807"/>
    <w:rsid w:val="006734A3"/>
    <w:rsid w:val="00675919"/>
    <w:rsid w:val="006940EC"/>
    <w:rsid w:val="0069773A"/>
    <w:rsid w:val="006A7AF6"/>
    <w:rsid w:val="006B6086"/>
    <w:rsid w:val="006C3BC3"/>
    <w:rsid w:val="006C7B57"/>
    <w:rsid w:val="006C7D96"/>
    <w:rsid w:val="006D3DBC"/>
    <w:rsid w:val="006E26F1"/>
    <w:rsid w:val="006E3212"/>
    <w:rsid w:val="006F126A"/>
    <w:rsid w:val="006F15B9"/>
    <w:rsid w:val="006F20B9"/>
    <w:rsid w:val="0070069F"/>
    <w:rsid w:val="00700FF4"/>
    <w:rsid w:val="00706DE6"/>
    <w:rsid w:val="007330A7"/>
    <w:rsid w:val="00745A8E"/>
    <w:rsid w:val="007514B4"/>
    <w:rsid w:val="0075470F"/>
    <w:rsid w:val="00754A20"/>
    <w:rsid w:val="00754AAE"/>
    <w:rsid w:val="00772315"/>
    <w:rsid w:val="00774D8D"/>
    <w:rsid w:val="007776F1"/>
    <w:rsid w:val="00785796"/>
    <w:rsid w:val="00785C8D"/>
    <w:rsid w:val="00790208"/>
    <w:rsid w:val="0079322B"/>
    <w:rsid w:val="00795821"/>
    <w:rsid w:val="007A1FD0"/>
    <w:rsid w:val="007A6FB9"/>
    <w:rsid w:val="007B34D9"/>
    <w:rsid w:val="007B53AF"/>
    <w:rsid w:val="007B6D50"/>
    <w:rsid w:val="007C20E7"/>
    <w:rsid w:val="007C28A2"/>
    <w:rsid w:val="007C62FE"/>
    <w:rsid w:val="007D1B00"/>
    <w:rsid w:val="007D5FD9"/>
    <w:rsid w:val="007E39A8"/>
    <w:rsid w:val="007E5743"/>
    <w:rsid w:val="007F269F"/>
    <w:rsid w:val="007F4A46"/>
    <w:rsid w:val="0080284F"/>
    <w:rsid w:val="008068E3"/>
    <w:rsid w:val="00813EC4"/>
    <w:rsid w:val="008166F6"/>
    <w:rsid w:val="00820F6B"/>
    <w:rsid w:val="00825690"/>
    <w:rsid w:val="0082777F"/>
    <w:rsid w:val="00827BD4"/>
    <w:rsid w:val="00830AEC"/>
    <w:rsid w:val="0083196E"/>
    <w:rsid w:val="008359A5"/>
    <w:rsid w:val="00836A28"/>
    <w:rsid w:val="00836B18"/>
    <w:rsid w:val="00841E75"/>
    <w:rsid w:val="008569F1"/>
    <w:rsid w:val="00861C73"/>
    <w:rsid w:val="00864FCE"/>
    <w:rsid w:val="00865839"/>
    <w:rsid w:val="0086768A"/>
    <w:rsid w:val="008745BD"/>
    <w:rsid w:val="0087473C"/>
    <w:rsid w:val="00876C60"/>
    <w:rsid w:val="0088415B"/>
    <w:rsid w:val="00893D90"/>
    <w:rsid w:val="00896E9A"/>
    <w:rsid w:val="00897900"/>
    <w:rsid w:val="008A160D"/>
    <w:rsid w:val="008B06FA"/>
    <w:rsid w:val="008B49D2"/>
    <w:rsid w:val="008B5A61"/>
    <w:rsid w:val="008C1939"/>
    <w:rsid w:val="008C6FC8"/>
    <w:rsid w:val="008D2615"/>
    <w:rsid w:val="008D7448"/>
    <w:rsid w:val="008E59D6"/>
    <w:rsid w:val="008F03A7"/>
    <w:rsid w:val="008F0450"/>
    <w:rsid w:val="008F46AD"/>
    <w:rsid w:val="008F4F27"/>
    <w:rsid w:val="008F6B8C"/>
    <w:rsid w:val="0090583C"/>
    <w:rsid w:val="009157DC"/>
    <w:rsid w:val="00915972"/>
    <w:rsid w:val="009177C7"/>
    <w:rsid w:val="00917C4C"/>
    <w:rsid w:val="00920A35"/>
    <w:rsid w:val="00923019"/>
    <w:rsid w:val="009250A4"/>
    <w:rsid w:val="009316F7"/>
    <w:rsid w:val="00936547"/>
    <w:rsid w:val="009458F8"/>
    <w:rsid w:val="0094635B"/>
    <w:rsid w:val="00951665"/>
    <w:rsid w:val="00951E95"/>
    <w:rsid w:val="009531C4"/>
    <w:rsid w:val="00953524"/>
    <w:rsid w:val="00960DEC"/>
    <w:rsid w:val="00963184"/>
    <w:rsid w:val="00963D50"/>
    <w:rsid w:val="00972983"/>
    <w:rsid w:val="009747AA"/>
    <w:rsid w:val="00974ED5"/>
    <w:rsid w:val="009814CE"/>
    <w:rsid w:val="00984631"/>
    <w:rsid w:val="00985923"/>
    <w:rsid w:val="009864C8"/>
    <w:rsid w:val="00994520"/>
    <w:rsid w:val="00995900"/>
    <w:rsid w:val="009975B5"/>
    <w:rsid w:val="009A0DDF"/>
    <w:rsid w:val="009A37DE"/>
    <w:rsid w:val="009B12EB"/>
    <w:rsid w:val="009B1865"/>
    <w:rsid w:val="009B7344"/>
    <w:rsid w:val="009C0937"/>
    <w:rsid w:val="009C3C6A"/>
    <w:rsid w:val="009C5F43"/>
    <w:rsid w:val="009D0B57"/>
    <w:rsid w:val="009D18A3"/>
    <w:rsid w:val="009D35AF"/>
    <w:rsid w:val="009E00CB"/>
    <w:rsid w:val="009E4D4B"/>
    <w:rsid w:val="009F054E"/>
    <w:rsid w:val="009F3391"/>
    <w:rsid w:val="009F3C5D"/>
    <w:rsid w:val="009F3E79"/>
    <w:rsid w:val="00A01971"/>
    <w:rsid w:val="00A04371"/>
    <w:rsid w:val="00A046C1"/>
    <w:rsid w:val="00A04FFD"/>
    <w:rsid w:val="00A17552"/>
    <w:rsid w:val="00A2244C"/>
    <w:rsid w:val="00A226A9"/>
    <w:rsid w:val="00A24EA7"/>
    <w:rsid w:val="00A41DD3"/>
    <w:rsid w:val="00A44322"/>
    <w:rsid w:val="00A53022"/>
    <w:rsid w:val="00A56262"/>
    <w:rsid w:val="00A71630"/>
    <w:rsid w:val="00A872C2"/>
    <w:rsid w:val="00A913A0"/>
    <w:rsid w:val="00AA001F"/>
    <w:rsid w:val="00AA7881"/>
    <w:rsid w:val="00AB0A83"/>
    <w:rsid w:val="00AB0C9F"/>
    <w:rsid w:val="00AC0E68"/>
    <w:rsid w:val="00AC2C33"/>
    <w:rsid w:val="00AC58F5"/>
    <w:rsid w:val="00AD021F"/>
    <w:rsid w:val="00AD3E65"/>
    <w:rsid w:val="00AD7478"/>
    <w:rsid w:val="00AE04E7"/>
    <w:rsid w:val="00AE420A"/>
    <w:rsid w:val="00AF29B7"/>
    <w:rsid w:val="00AF5A32"/>
    <w:rsid w:val="00B075BC"/>
    <w:rsid w:val="00B36638"/>
    <w:rsid w:val="00B36C69"/>
    <w:rsid w:val="00B37474"/>
    <w:rsid w:val="00B553B4"/>
    <w:rsid w:val="00B55F6D"/>
    <w:rsid w:val="00B62DCD"/>
    <w:rsid w:val="00B7280F"/>
    <w:rsid w:val="00B7657E"/>
    <w:rsid w:val="00B83F7D"/>
    <w:rsid w:val="00B8753C"/>
    <w:rsid w:val="00B96E48"/>
    <w:rsid w:val="00B97236"/>
    <w:rsid w:val="00B97BC5"/>
    <w:rsid w:val="00BA46ED"/>
    <w:rsid w:val="00BA5E86"/>
    <w:rsid w:val="00BB47F8"/>
    <w:rsid w:val="00BC2205"/>
    <w:rsid w:val="00BC2E38"/>
    <w:rsid w:val="00BC7F41"/>
    <w:rsid w:val="00BD7F5D"/>
    <w:rsid w:val="00BE4F89"/>
    <w:rsid w:val="00BE6B22"/>
    <w:rsid w:val="00BE744A"/>
    <w:rsid w:val="00BF24AD"/>
    <w:rsid w:val="00C04DF0"/>
    <w:rsid w:val="00C1207A"/>
    <w:rsid w:val="00C133FB"/>
    <w:rsid w:val="00C15F8F"/>
    <w:rsid w:val="00C21B90"/>
    <w:rsid w:val="00C2268F"/>
    <w:rsid w:val="00C24014"/>
    <w:rsid w:val="00C3522F"/>
    <w:rsid w:val="00C36E6E"/>
    <w:rsid w:val="00C40087"/>
    <w:rsid w:val="00C4437B"/>
    <w:rsid w:val="00C61D57"/>
    <w:rsid w:val="00C62229"/>
    <w:rsid w:val="00C66D0F"/>
    <w:rsid w:val="00C700F8"/>
    <w:rsid w:val="00C7011E"/>
    <w:rsid w:val="00C70BC3"/>
    <w:rsid w:val="00C7455F"/>
    <w:rsid w:val="00C754C8"/>
    <w:rsid w:val="00C7718E"/>
    <w:rsid w:val="00C820ED"/>
    <w:rsid w:val="00C87FFB"/>
    <w:rsid w:val="00C94BC0"/>
    <w:rsid w:val="00C95DC9"/>
    <w:rsid w:val="00CA17E6"/>
    <w:rsid w:val="00CB09E8"/>
    <w:rsid w:val="00CB70F8"/>
    <w:rsid w:val="00CC456B"/>
    <w:rsid w:val="00CD05E5"/>
    <w:rsid w:val="00CD3FBC"/>
    <w:rsid w:val="00CD4FC6"/>
    <w:rsid w:val="00CD588F"/>
    <w:rsid w:val="00CE12D0"/>
    <w:rsid w:val="00CE271B"/>
    <w:rsid w:val="00CE7CAE"/>
    <w:rsid w:val="00D0754B"/>
    <w:rsid w:val="00D1445B"/>
    <w:rsid w:val="00D16793"/>
    <w:rsid w:val="00D31C49"/>
    <w:rsid w:val="00D3736A"/>
    <w:rsid w:val="00D41F6D"/>
    <w:rsid w:val="00D41FD5"/>
    <w:rsid w:val="00D454AF"/>
    <w:rsid w:val="00D45D93"/>
    <w:rsid w:val="00D50447"/>
    <w:rsid w:val="00D519C8"/>
    <w:rsid w:val="00D51B6D"/>
    <w:rsid w:val="00D6543C"/>
    <w:rsid w:val="00D714DF"/>
    <w:rsid w:val="00D735D7"/>
    <w:rsid w:val="00D73FF1"/>
    <w:rsid w:val="00D7409A"/>
    <w:rsid w:val="00D93691"/>
    <w:rsid w:val="00D9538C"/>
    <w:rsid w:val="00DA4507"/>
    <w:rsid w:val="00DB524D"/>
    <w:rsid w:val="00DC3A4A"/>
    <w:rsid w:val="00DC488E"/>
    <w:rsid w:val="00DC4DD4"/>
    <w:rsid w:val="00DD1529"/>
    <w:rsid w:val="00DD22F2"/>
    <w:rsid w:val="00DD2EDE"/>
    <w:rsid w:val="00DD4AE8"/>
    <w:rsid w:val="00DE436F"/>
    <w:rsid w:val="00DF6FE9"/>
    <w:rsid w:val="00E03042"/>
    <w:rsid w:val="00E049FD"/>
    <w:rsid w:val="00E109B1"/>
    <w:rsid w:val="00E21041"/>
    <w:rsid w:val="00E2545D"/>
    <w:rsid w:val="00E42045"/>
    <w:rsid w:val="00E457AF"/>
    <w:rsid w:val="00E45D71"/>
    <w:rsid w:val="00E51B64"/>
    <w:rsid w:val="00E53FDC"/>
    <w:rsid w:val="00E66B2E"/>
    <w:rsid w:val="00E811CB"/>
    <w:rsid w:val="00E852C1"/>
    <w:rsid w:val="00E90786"/>
    <w:rsid w:val="00E930D9"/>
    <w:rsid w:val="00EA282B"/>
    <w:rsid w:val="00EA37C4"/>
    <w:rsid w:val="00EA4981"/>
    <w:rsid w:val="00EA69F7"/>
    <w:rsid w:val="00EB04A1"/>
    <w:rsid w:val="00EB3E80"/>
    <w:rsid w:val="00EC14A5"/>
    <w:rsid w:val="00EC21E1"/>
    <w:rsid w:val="00EC6EFB"/>
    <w:rsid w:val="00EE2B9E"/>
    <w:rsid w:val="00EE54B4"/>
    <w:rsid w:val="00EF26A3"/>
    <w:rsid w:val="00EF2987"/>
    <w:rsid w:val="00EF3B2E"/>
    <w:rsid w:val="00F067C0"/>
    <w:rsid w:val="00F1295E"/>
    <w:rsid w:val="00F267D7"/>
    <w:rsid w:val="00F27A5A"/>
    <w:rsid w:val="00F321A7"/>
    <w:rsid w:val="00F324B6"/>
    <w:rsid w:val="00F33BB1"/>
    <w:rsid w:val="00F35E9C"/>
    <w:rsid w:val="00F566EC"/>
    <w:rsid w:val="00F70964"/>
    <w:rsid w:val="00F84750"/>
    <w:rsid w:val="00F95462"/>
    <w:rsid w:val="00FA0DF0"/>
    <w:rsid w:val="00FA42D0"/>
    <w:rsid w:val="00FB2E38"/>
    <w:rsid w:val="00FC0BAD"/>
    <w:rsid w:val="00FC2CE6"/>
    <w:rsid w:val="00FC6B45"/>
    <w:rsid w:val="00FC70EF"/>
    <w:rsid w:val="00FC73C3"/>
    <w:rsid w:val="00FD2EC1"/>
    <w:rsid w:val="00FD35F1"/>
    <w:rsid w:val="00FD55FC"/>
    <w:rsid w:val="00FD5AC1"/>
    <w:rsid w:val="00FD6290"/>
    <w:rsid w:val="00FE14E5"/>
    <w:rsid w:val="00FE158F"/>
    <w:rsid w:val="00FF3597"/>
    <w:rsid w:val="00FF38AA"/>
    <w:rsid w:val="00FF558A"/>
    <w:rsid w:val="00FF6BB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0C2FE"/>
  <w15:docId w15:val="{BD4393D8-CDE2-4DAF-A692-4EAEFFE5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09A"/>
    <w:pPr>
      <w:widowControl w:val="0"/>
      <w:wordWrap w:val="0"/>
      <w:autoSpaceDE w:val="0"/>
      <w:autoSpaceDN w:val="0"/>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C7D96"/>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6C7D96"/>
    <w:rPr>
      <w:rFonts w:asciiTheme="majorHAnsi" w:eastAsiaTheme="majorEastAsia" w:hAnsiTheme="majorHAnsi" w:cstheme="majorBidi"/>
      <w:sz w:val="18"/>
      <w:szCs w:val="18"/>
    </w:rPr>
  </w:style>
  <w:style w:type="paragraph" w:styleId="a4">
    <w:name w:val="header"/>
    <w:basedOn w:val="a"/>
    <w:link w:val="Char0"/>
    <w:uiPriority w:val="99"/>
    <w:unhideWhenUsed/>
    <w:rsid w:val="009458F8"/>
    <w:pPr>
      <w:tabs>
        <w:tab w:val="center" w:pos="4513"/>
        <w:tab w:val="right" w:pos="9026"/>
      </w:tabs>
      <w:snapToGrid w:val="0"/>
    </w:pPr>
  </w:style>
  <w:style w:type="character" w:customStyle="1" w:styleId="Char0">
    <w:name w:val="머리글 Char"/>
    <w:basedOn w:val="a0"/>
    <w:link w:val="a4"/>
    <w:uiPriority w:val="99"/>
    <w:rsid w:val="009458F8"/>
  </w:style>
  <w:style w:type="paragraph" w:styleId="a5">
    <w:name w:val="footer"/>
    <w:basedOn w:val="a"/>
    <w:link w:val="Char1"/>
    <w:uiPriority w:val="99"/>
    <w:unhideWhenUsed/>
    <w:rsid w:val="009458F8"/>
    <w:pPr>
      <w:tabs>
        <w:tab w:val="center" w:pos="4513"/>
        <w:tab w:val="right" w:pos="9026"/>
      </w:tabs>
      <w:snapToGrid w:val="0"/>
    </w:pPr>
  </w:style>
  <w:style w:type="character" w:customStyle="1" w:styleId="Char1">
    <w:name w:val="바닥글 Char"/>
    <w:basedOn w:val="a0"/>
    <w:link w:val="a5"/>
    <w:uiPriority w:val="99"/>
    <w:rsid w:val="009458F8"/>
  </w:style>
  <w:style w:type="character" w:styleId="a6">
    <w:name w:val="line number"/>
    <w:basedOn w:val="a0"/>
    <w:uiPriority w:val="99"/>
    <w:semiHidden/>
    <w:unhideWhenUsed/>
    <w:rsid w:val="00D6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52036">
      <w:bodyDiv w:val="1"/>
      <w:marLeft w:val="0"/>
      <w:marRight w:val="0"/>
      <w:marTop w:val="0"/>
      <w:marBottom w:val="0"/>
      <w:divBdr>
        <w:top w:val="none" w:sz="0" w:space="0" w:color="auto"/>
        <w:left w:val="none" w:sz="0" w:space="0" w:color="auto"/>
        <w:bottom w:val="none" w:sz="0" w:space="0" w:color="auto"/>
        <w:right w:val="none" w:sz="0" w:space="0" w:color="auto"/>
      </w:divBdr>
    </w:div>
    <w:div w:id="337076952">
      <w:bodyDiv w:val="1"/>
      <w:marLeft w:val="0"/>
      <w:marRight w:val="0"/>
      <w:marTop w:val="0"/>
      <w:marBottom w:val="0"/>
      <w:divBdr>
        <w:top w:val="none" w:sz="0" w:space="0" w:color="auto"/>
        <w:left w:val="none" w:sz="0" w:space="0" w:color="auto"/>
        <w:bottom w:val="none" w:sz="0" w:space="0" w:color="auto"/>
        <w:right w:val="none" w:sz="0" w:space="0" w:color="auto"/>
      </w:divBdr>
    </w:div>
    <w:div w:id="345639932">
      <w:bodyDiv w:val="1"/>
      <w:marLeft w:val="0"/>
      <w:marRight w:val="0"/>
      <w:marTop w:val="0"/>
      <w:marBottom w:val="0"/>
      <w:divBdr>
        <w:top w:val="none" w:sz="0" w:space="0" w:color="auto"/>
        <w:left w:val="none" w:sz="0" w:space="0" w:color="auto"/>
        <w:bottom w:val="none" w:sz="0" w:space="0" w:color="auto"/>
        <w:right w:val="none" w:sz="0" w:space="0" w:color="auto"/>
      </w:divBdr>
    </w:div>
    <w:div w:id="406849355">
      <w:bodyDiv w:val="1"/>
      <w:marLeft w:val="0"/>
      <w:marRight w:val="0"/>
      <w:marTop w:val="0"/>
      <w:marBottom w:val="0"/>
      <w:divBdr>
        <w:top w:val="none" w:sz="0" w:space="0" w:color="auto"/>
        <w:left w:val="none" w:sz="0" w:space="0" w:color="auto"/>
        <w:bottom w:val="none" w:sz="0" w:space="0" w:color="auto"/>
        <w:right w:val="none" w:sz="0" w:space="0" w:color="auto"/>
      </w:divBdr>
    </w:div>
    <w:div w:id="418410600">
      <w:bodyDiv w:val="1"/>
      <w:marLeft w:val="0"/>
      <w:marRight w:val="0"/>
      <w:marTop w:val="0"/>
      <w:marBottom w:val="0"/>
      <w:divBdr>
        <w:top w:val="none" w:sz="0" w:space="0" w:color="auto"/>
        <w:left w:val="none" w:sz="0" w:space="0" w:color="auto"/>
        <w:bottom w:val="none" w:sz="0" w:space="0" w:color="auto"/>
        <w:right w:val="none" w:sz="0" w:space="0" w:color="auto"/>
      </w:divBdr>
    </w:div>
    <w:div w:id="487480005">
      <w:bodyDiv w:val="1"/>
      <w:marLeft w:val="0"/>
      <w:marRight w:val="0"/>
      <w:marTop w:val="0"/>
      <w:marBottom w:val="0"/>
      <w:divBdr>
        <w:top w:val="none" w:sz="0" w:space="0" w:color="auto"/>
        <w:left w:val="none" w:sz="0" w:space="0" w:color="auto"/>
        <w:bottom w:val="none" w:sz="0" w:space="0" w:color="auto"/>
        <w:right w:val="none" w:sz="0" w:space="0" w:color="auto"/>
      </w:divBdr>
    </w:div>
    <w:div w:id="843011082">
      <w:bodyDiv w:val="1"/>
      <w:marLeft w:val="0"/>
      <w:marRight w:val="0"/>
      <w:marTop w:val="0"/>
      <w:marBottom w:val="0"/>
      <w:divBdr>
        <w:top w:val="none" w:sz="0" w:space="0" w:color="auto"/>
        <w:left w:val="none" w:sz="0" w:space="0" w:color="auto"/>
        <w:bottom w:val="none" w:sz="0" w:space="0" w:color="auto"/>
        <w:right w:val="none" w:sz="0" w:space="0" w:color="auto"/>
      </w:divBdr>
    </w:div>
    <w:div w:id="882401305">
      <w:bodyDiv w:val="1"/>
      <w:marLeft w:val="0"/>
      <w:marRight w:val="0"/>
      <w:marTop w:val="0"/>
      <w:marBottom w:val="0"/>
      <w:divBdr>
        <w:top w:val="none" w:sz="0" w:space="0" w:color="auto"/>
        <w:left w:val="none" w:sz="0" w:space="0" w:color="auto"/>
        <w:bottom w:val="none" w:sz="0" w:space="0" w:color="auto"/>
        <w:right w:val="none" w:sz="0" w:space="0" w:color="auto"/>
      </w:divBdr>
    </w:div>
    <w:div w:id="899829179">
      <w:bodyDiv w:val="1"/>
      <w:marLeft w:val="0"/>
      <w:marRight w:val="0"/>
      <w:marTop w:val="0"/>
      <w:marBottom w:val="0"/>
      <w:divBdr>
        <w:top w:val="none" w:sz="0" w:space="0" w:color="auto"/>
        <w:left w:val="none" w:sz="0" w:space="0" w:color="auto"/>
        <w:bottom w:val="none" w:sz="0" w:space="0" w:color="auto"/>
        <w:right w:val="none" w:sz="0" w:space="0" w:color="auto"/>
      </w:divBdr>
    </w:div>
    <w:div w:id="1239561102">
      <w:bodyDiv w:val="1"/>
      <w:marLeft w:val="0"/>
      <w:marRight w:val="0"/>
      <w:marTop w:val="0"/>
      <w:marBottom w:val="0"/>
      <w:divBdr>
        <w:top w:val="none" w:sz="0" w:space="0" w:color="auto"/>
        <w:left w:val="none" w:sz="0" w:space="0" w:color="auto"/>
        <w:bottom w:val="none" w:sz="0" w:space="0" w:color="auto"/>
        <w:right w:val="none" w:sz="0" w:space="0" w:color="auto"/>
      </w:divBdr>
    </w:div>
    <w:div w:id="1289894926">
      <w:bodyDiv w:val="1"/>
      <w:marLeft w:val="0"/>
      <w:marRight w:val="0"/>
      <w:marTop w:val="0"/>
      <w:marBottom w:val="0"/>
      <w:divBdr>
        <w:top w:val="none" w:sz="0" w:space="0" w:color="auto"/>
        <w:left w:val="none" w:sz="0" w:space="0" w:color="auto"/>
        <w:bottom w:val="none" w:sz="0" w:space="0" w:color="auto"/>
        <w:right w:val="none" w:sz="0" w:space="0" w:color="auto"/>
      </w:divBdr>
    </w:div>
    <w:div w:id="1296449814">
      <w:bodyDiv w:val="1"/>
      <w:marLeft w:val="0"/>
      <w:marRight w:val="0"/>
      <w:marTop w:val="0"/>
      <w:marBottom w:val="0"/>
      <w:divBdr>
        <w:top w:val="none" w:sz="0" w:space="0" w:color="auto"/>
        <w:left w:val="none" w:sz="0" w:space="0" w:color="auto"/>
        <w:bottom w:val="none" w:sz="0" w:space="0" w:color="auto"/>
        <w:right w:val="none" w:sz="0" w:space="0" w:color="auto"/>
      </w:divBdr>
    </w:div>
    <w:div w:id="1355687949">
      <w:bodyDiv w:val="1"/>
      <w:marLeft w:val="0"/>
      <w:marRight w:val="0"/>
      <w:marTop w:val="0"/>
      <w:marBottom w:val="0"/>
      <w:divBdr>
        <w:top w:val="none" w:sz="0" w:space="0" w:color="auto"/>
        <w:left w:val="none" w:sz="0" w:space="0" w:color="auto"/>
        <w:bottom w:val="none" w:sz="0" w:space="0" w:color="auto"/>
        <w:right w:val="none" w:sz="0" w:space="0" w:color="auto"/>
      </w:divBdr>
    </w:div>
    <w:div w:id="1621954218">
      <w:bodyDiv w:val="1"/>
      <w:marLeft w:val="0"/>
      <w:marRight w:val="0"/>
      <w:marTop w:val="0"/>
      <w:marBottom w:val="0"/>
      <w:divBdr>
        <w:top w:val="none" w:sz="0" w:space="0" w:color="auto"/>
        <w:left w:val="none" w:sz="0" w:space="0" w:color="auto"/>
        <w:bottom w:val="none" w:sz="0" w:space="0" w:color="auto"/>
        <w:right w:val="none" w:sz="0" w:space="0" w:color="auto"/>
      </w:divBdr>
    </w:div>
    <w:div w:id="1701659867">
      <w:bodyDiv w:val="1"/>
      <w:marLeft w:val="0"/>
      <w:marRight w:val="0"/>
      <w:marTop w:val="0"/>
      <w:marBottom w:val="0"/>
      <w:divBdr>
        <w:top w:val="none" w:sz="0" w:space="0" w:color="auto"/>
        <w:left w:val="none" w:sz="0" w:space="0" w:color="auto"/>
        <w:bottom w:val="none" w:sz="0" w:space="0" w:color="auto"/>
        <w:right w:val="none" w:sz="0" w:space="0" w:color="auto"/>
      </w:divBdr>
    </w:div>
    <w:div w:id="188671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F0B59-897F-4019-A520-AFA7B432C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Pages>
  <Words>436</Words>
  <Characters>2489</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 Gil Jung</dc:creator>
  <cp:lastModifiedBy>정완길</cp:lastModifiedBy>
  <cp:revision>73</cp:revision>
  <dcterms:created xsi:type="dcterms:W3CDTF">2022-11-21T01:33:00Z</dcterms:created>
  <dcterms:modified xsi:type="dcterms:W3CDTF">2023-07-22T00:46:00Z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629d1a8c50ecbf81cabb9554b80f72bd3f3aecdfae2fc0f8e0d390d8321ac06e</vt:lpwstr>
  </property>
</Properties>
</file>