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E92F6" w14:textId="77777777" w:rsidR="000B2E9F" w:rsidRDefault="000B2E9F" w:rsidP="00A91F26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F1EF037" w14:textId="3CD6873D" w:rsidR="000421A3" w:rsidRPr="00CA16E2" w:rsidRDefault="000421A3" w:rsidP="00780621">
      <w:pPr>
        <w:spacing w:line="360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CA16E2">
        <w:rPr>
          <w:rFonts w:ascii="Arial" w:hAnsi="Arial" w:cs="Arial"/>
          <w:b/>
          <w:bCs/>
          <w:sz w:val="44"/>
          <w:szCs w:val="44"/>
        </w:rPr>
        <w:t>S</w:t>
      </w:r>
      <w:r w:rsidR="004209F5">
        <w:rPr>
          <w:rFonts w:ascii="Arial" w:hAnsi="Arial" w:cs="Arial" w:hint="eastAsia"/>
          <w:b/>
          <w:bCs/>
          <w:sz w:val="44"/>
          <w:szCs w:val="44"/>
        </w:rPr>
        <w:t>upplementary</w:t>
      </w:r>
      <w:r w:rsidRPr="00CA16E2">
        <w:rPr>
          <w:rFonts w:ascii="Arial" w:hAnsi="Arial" w:cs="Arial"/>
          <w:b/>
          <w:bCs/>
          <w:sz w:val="44"/>
          <w:szCs w:val="44"/>
        </w:rPr>
        <w:t xml:space="preserve"> Information</w:t>
      </w:r>
    </w:p>
    <w:p w14:paraId="4EB27A45" w14:textId="77777777" w:rsidR="008361A5" w:rsidRPr="008361A5" w:rsidRDefault="008361A5" w:rsidP="00780621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73254BB5" w14:textId="77777777" w:rsidR="008361A5" w:rsidRPr="00A3757B" w:rsidRDefault="008361A5" w:rsidP="008361A5">
      <w:pPr>
        <w:spacing w:line="360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A3757B">
        <w:rPr>
          <w:rFonts w:ascii="Arial" w:hAnsi="Arial" w:cs="Arial"/>
          <w:b/>
          <w:bCs/>
          <w:sz w:val="36"/>
          <w:szCs w:val="36"/>
        </w:rPr>
        <w:t>Non-Hermitian broadside coupled split ring resonators with directional sensitivity</w:t>
      </w:r>
    </w:p>
    <w:p w14:paraId="60102ABF" w14:textId="77777777" w:rsidR="00817B72" w:rsidRDefault="00817B72" w:rsidP="00817B72">
      <w:pPr>
        <w:spacing w:line="360" w:lineRule="auto"/>
        <w:jc w:val="both"/>
        <w:rPr>
          <w:rFonts w:ascii="Arial" w:hAnsi="Arial" w:cs="Arial"/>
        </w:rPr>
      </w:pPr>
    </w:p>
    <w:p w14:paraId="6744C56A" w14:textId="579189F8" w:rsidR="00817B72" w:rsidRDefault="00817B72" w:rsidP="00817B72">
      <w:p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Zhenci</w:t>
      </w:r>
      <w:proofErr w:type="spellEnd"/>
      <w:r>
        <w:rPr>
          <w:rFonts w:ascii="Arial" w:hAnsi="Arial" w:cs="Arial"/>
        </w:rPr>
        <w:t xml:space="preserve"> Sun</w:t>
      </w:r>
      <w:r w:rsidRPr="005438BB">
        <w:rPr>
          <w:rFonts w:ascii="Arial" w:hAnsi="Arial" w:cs="Arial"/>
          <w:vertAlign w:val="superscript"/>
        </w:rPr>
        <w:t>1,</w:t>
      </w:r>
      <w:r>
        <w:rPr>
          <w:rFonts w:ascii="Arial" w:hAnsi="Arial" w:cs="Arial"/>
          <w:vertAlign w:val="superscript"/>
        </w:rPr>
        <w:t xml:space="preserve"> </w:t>
      </w:r>
      <w:r w:rsidRPr="005438BB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Xiaoguang Zhao</w:t>
      </w:r>
      <w:r w:rsidRPr="005438BB">
        <w:rPr>
          <w:rFonts w:ascii="Arial" w:hAnsi="Arial" w:cs="Arial"/>
          <w:vertAlign w:val="superscript"/>
        </w:rPr>
        <w:t>1,</w:t>
      </w:r>
      <w:r>
        <w:rPr>
          <w:rFonts w:ascii="Arial" w:hAnsi="Arial" w:cs="Arial"/>
          <w:vertAlign w:val="superscript"/>
        </w:rPr>
        <w:t xml:space="preserve"> </w:t>
      </w:r>
      <w:r w:rsidRPr="005438BB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, </w:t>
      </w:r>
      <w:r>
        <w:rPr>
          <w:rFonts w:ascii="Arial" w:hAnsi="Arial" w:cs="Arial"/>
        </w:rPr>
        <w:t xml:space="preserve">*, </w:t>
      </w:r>
      <w:proofErr w:type="spellStart"/>
      <w:r>
        <w:rPr>
          <w:rFonts w:ascii="Arial" w:hAnsi="Arial" w:cs="Arial" w:hint="eastAsia"/>
        </w:rPr>
        <w:t>Lingyun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Zhang</w:t>
      </w:r>
      <w:r w:rsidRPr="005438BB">
        <w:rPr>
          <w:rFonts w:ascii="Arial" w:hAnsi="Arial" w:cs="Arial"/>
          <w:vertAlign w:val="superscript"/>
        </w:rPr>
        <w:t>1,</w:t>
      </w:r>
      <w:r>
        <w:rPr>
          <w:rFonts w:ascii="Arial" w:hAnsi="Arial" w:cs="Arial"/>
          <w:vertAlign w:val="superscript"/>
        </w:rPr>
        <w:t xml:space="preserve"> </w:t>
      </w:r>
      <w:r w:rsidRPr="005438BB">
        <w:rPr>
          <w:rFonts w:ascii="Arial" w:hAnsi="Arial" w:cs="Arial"/>
          <w:vertAlign w:val="superscript"/>
        </w:rPr>
        <w:t>2</w:t>
      </w:r>
      <w:r>
        <w:rPr>
          <w:rFonts w:ascii="Arial" w:hAnsi="Arial" w:cs="Arial" w:hint="eastAsia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C</w:t>
      </w:r>
      <w:r>
        <w:rPr>
          <w:rFonts w:ascii="Arial" w:hAnsi="Arial" w:cs="Arial"/>
        </w:rPr>
        <w:t>hao Liang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Bingbai</w:t>
      </w:r>
      <w:proofErr w:type="spellEnd"/>
      <w:r>
        <w:rPr>
          <w:rFonts w:ascii="Arial" w:hAnsi="Arial" w:cs="Arial"/>
        </w:rPr>
        <w:t xml:space="preserve"> Li</w:t>
      </w:r>
      <w:r w:rsidRPr="005438BB">
        <w:rPr>
          <w:rFonts w:ascii="Arial" w:hAnsi="Arial" w:cs="Arial"/>
          <w:vertAlign w:val="superscript"/>
        </w:rPr>
        <w:t>1,</w:t>
      </w:r>
      <w:r>
        <w:rPr>
          <w:rFonts w:ascii="Arial" w:hAnsi="Arial" w:cs="Arial"/>
          <w:vertAlign w:val="superscript"/>
        </w:rPr>
        <w:t xml:space="preserve"> </w:t>
      </w:r>
      <w:r w:rsidRPr="005438BB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</w:t>
      </w:r>
      <w:proofErr w:type="spellStart"/>
      <w:r w:rsidR="003179AD">
        <w:rPr>
          <w:rFonts w:ascii="Arial" w:hAnsi="Arial" w:cs="Arial"/>
        </w:rPr>
        <w:t>Wenshuai</w:t>
      </w:r>
      <w:proofErr w:type="spellEnd"/>
      <w:r w:rsidR="003179AD">
        <w:rPr>
          <w:rFonts w:ascii="Arial" w:hAnsi="Arial" w:cs="Arial"/>
        </w:rPr>
        <w:t xml:space="preserve"> Lu</w:t>
      </w:r>
      <w:r w:rsidR="003179AD" w:rsidRPr="00557487">
        <w:rPr>
          <w:rFonts w:ascii="Arial" w:hAnsi="Arial" w:cs="Arial"/>
          <w:vertAlign w:val="superscript"/>
        </w:rPr>
        <w:t>2</w:t>
      </w:r>
      <w:r w:rsidR="003179AD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Wenqiang</w:t>
      </w:r>
      <w:proofErr w:type="spellEnd"/>
      <w:r>
        <w:rPr>
          <w:rFonts w:ascii="Arial" w:hAnsi="Arial" w:cs="Arial"/>
        </w:rPr>
        <w:t xml:space="preserve"> Zhang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 w:hint="eastAsia"/>
        </w:rPr>
        <w:t>,</w:t>
      </w:r>
      <w:r>
        <w:rPr>
          <w:rFonts w:ascii="Arial" w:hAnsi="Arial" w:cs="Arial"/>
        </w:rPr>
        <w:t xml:space="preserve"> Rui You</w:t>
      </w:r>
      <w:r>
        <w:rPr>
          <w:rFonts w:ascii="Arial" w:hAnsi="Arial" w:cs="Arial"/>
          <w:vertAlign w:val="superscript"/>
        </w:rPr>
        <w:t>4</w:t>
      </w:r>
      <w:r w:rsidRPr="005438BB">
        <w:rPr>
          <w:rFonts w:ascii="Arial" w:hAnsi="Arial" w:cs="Arial"/>
          <w:vertAlign w:val="superscript"/>
        </w:rPr>
        <w:t>,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 xml:space="preserve">*, </w:t>
      </w:r>
      <w:proofErr w:type="spellStart"/>
      <w:r>
        <w:rPr>
          <w:rFonts w:ascii="Arial" w:hAnsi="Arial" w:cs="Arial"/>
        </w:rPr>
        <w:t>Jiahao</w:t>
      </w:r>
      <w:proofErr w:type="spellEnd"/>
      <w:r>
        <w:rPr>
          <w:rFonts w:ascii="Arial" w:hAnsi="Arial" w:cs="Arial"/>
        </w:rPr>
        <w:t xml:space="preserve"> Zhao</w:t>
      </w:r>
      <w:r w:rsidRPr="005438BB">
        <w:rPr>
          <w:rFonts w:ascii="Arial" w:hAnsi="Arial" w:cs="Arial"/>
          <w:vertAlign w:val="superscript"/>
        </w:rPr>
        <w:t>1,</w:t>
      </w:r>
      <w:r>
        <w:rPr>
          <w:rFonts w:ascii="Arial" w:hAnsi="Arial" w:cs="Arial"/>
          <w:vertAlign w:val="superscript"/>
        </w:rPr>
        <w:t xml:space="preserve"> </w:t>
      </w:r>
      <w:r w:rsidRPr="005438BB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, </w:t>
      </w:r>
      <w:r>
        <w:rPr>
          <w:rFonts w:ascii="Arial" w:hAnsi="Arial" w:cs="Arial"/>
        </w:rPr>
        <w:t>*, and Zheng You</w:t>
      </w:r>
      <w:r w:rsidRPr="005438BB">
        <w:rPr>
          <w:rFonts w:ascii="Arial" w:hAnsi="Arial" w:cs="Arial"/>
          <w:vertAlign w:val="superscript"/>
        </w:rPr>
        <w:t>1,</w:t>
      </w:r>
      <w:r>
        <w:rPr>
          <w:rFonts w:ascii="Arial" w:hAnsi="Arial" w:cs="Arial"/>
          <w:vertAlign w:val="superscript"/>
        </w:rPr>
        <w:t xml:space="preserve"> </w:t>
      </w:r>
      <w:r w:rsidRPr="005438BB">
        <w:rPr>
          <w:rFonts w:ascii="Arial" w:hAnsi="Arial" w:cs="Arial"/>
          <w:vertAlign w:val="superscript"/>
        </w:rPr>
        <w:t>2</w:t>
      </w:r>
      <w:r w:rsidR="007A76F1">
        <w:rPr>
          <w:rFonts w:ascii="Arial" w:hAnsi="Arial" w:cs="Arial"/>
          <w:vertAlign w:val="superscript"/>
        </w:rPr>
        <w:t>, *</w:t>
      </w:r>
    </w:p>
    <w:p w14:paraId="54566027" w14:textId="77777777" w:rsidR="00817B72" w:rsidRDefault="00817B72" w:rsidP="00817B72">
      <w:pPr>
        <w:spacing w:line="360" w:lineRule="auto"/>
        <w:jc w:val="both"/>
        <w:rPr>
          <w:rFonts w:ascii="Arial" w:hAnsi="Arial" w:cs="Arial"/>
        </w:rPr>
      </w:pPr>
    </w:p>
    <w:p w14:paraId="10B3A08C" w14:textId="620F4B92" w:rsidR="00817B72" w:rsidRPr="00213589" w:rsidRDefault="00817B72" w:rsidP="00213589">
      <w:pPr>
        <w:pStyle w:val="a8"/>
        <w:numPr>
          <w:ilvl w:val="0"/>
          <w:numId w:val="3"/>
        </w:numPr>
        <w:spacing w:line="360" w:lineRule="auto"/>
        <w:ind w:firstLineChars="0"/>
        <w:jc w:val="both"/>
        <w:rPr>
          <w:rFonts w:ascii="Arial" w:hAnsi="Arial" w:cs="Arial"/>
        </w:rPr>
      </w:pPr>
      <w:r w:rsidRPr="00213589">
        <w:rPr>
          <w:rFonts w:ascii="Arial" w:hAnsi="Arial" w:cs="Arial"/>
        </w:rPr>
        <w:t>Department of Precision Instrument</w:t>
      </w:r>
      <w:r w:rsidRPr="00213589">
        <w:rPr>
          <w:rFonts w:ascii="Arial" w:hAnsi="Arial" w:cs="Arial" w:hint="eastAsia"/>
        </w:rPr>
        <w:t>,</w:t>
      </w:r>
      <w:r w:rsidRPr="00213589">
        <w:rPr>
          <w:rFonts w:ascii="Arial" w:hAnsi="Arial" w:cs="Arial"/>
        </w:rPr>
        <w:t xml:space="preserve"> Tsinghua University, Beijing 100084, China</w:t>
      </w:r>
    </w:p>
    <w:p w14:paraId="5622CF4F" w14:textId="77777777" w:rsidR="00817B72" w:rsidRDefault="00817B72" w:rsidP="00213589">
      <w:pPr>
        <w:pStyle w:val="a8"/>
        <w:numPr>
          <w:ilvl w:val="0"/>
          <w:numId w:val="3"/>
        </w:numPr>
        <w:spacing w:line="360" w:lineRule="auto"/>
        <w:ind w:firstLineChars="0"/>
        <w:jc w:val="both"/>
        <w:rPr>
          <w:rFonts w:ascii="Arial" w:hAnsi="Arial" w:cs="Arial"/>
        </w:rPr>
      </w:pPr>
      <w:r w:rsidRPr="00952A18">
        <w:rPr>
          <w:rFonts w:ascii="Arial" w:hAnsi="Arial" w:cs="Arial"/>
        </w:rPr>
        <w:t>State Key Laboratory of Precision Testing Technology and Instruments, Tsinghua University,</w:t>
      </w:r>
      <w:r>
        <w:rPr>
          <w:rFonts w:ascii="Arial" w:hAnsi="Arial" w:cs="Arial"/>
        </w:rPr>
        <w:t xml:space="preserve"> </w:t>
      </w:r>
      <w:r w:rsidRPr="00952A18">
        <w:rPr>
          <w:rFonts w:ascii="Arial" w:hAnsi="Arial" w:cs="Arial"/>
        </w:rPr>
        <w:t>Beijing 100084, China</w:t>
      </w:r>
    </w:p>
    <w:p w14:paraId="1077E93C" w14:textId="77777777" w:rsidR="00817B72" w:rsidRPr="00A133D4" w:rsidRDefault="00817B72" w:rsidP="00213589">
      <w:pPr>
        <w:pStyle w:val="a8"/>
        <w:numPr>
          <w:ilvl w:val="0"/>
          <w:numId w:val="3"/>
        </w:numPr>
        <w:spacing w:line="360" w:lineRule="auto"/>
        <w:ind w:firstLineChars="0"/>
        <w:jc w:val="both"/>
        <w:rPr>
          <w:rFonts w:ascii="Arial" w:hAnsi="Arial" w:cs="Arial"/>
          <w:color w:val="000000" w:themeColor="text1"/>
        </w:rPr>
      </w:pPr>
      <w:r w:rsidRPr="00A133D4">
        <w:rPr>
          <w:rFonts w:ascii="Arial" w:hAnsi="Arial" w:cs="Arial" w:hint="eastAsia"/>
          <w:color w:val="000000" w:themeColor="text1"/>
        </w:rPr>
        <w:t>College of Engineering,</w:t>
      </w:r>
      <w:r w:rsidRPr="00A133D4">
        <w:rPr>
          <w:rFonts w:ascii="Arial" w:hAnsi="Arial" w:cs="Arial"/>
          <w:color w:val="000000" w:themeColor="text1"/>
        </w:rPr>
        <w:t xml:space="preserve"> </w:t>
      </w:r>
      <w:r w:rsidRPr="00A133D4">
        <w:rPr>
          <w:rFonts w:ascii="Arial" w:hAnsi="Arial" w:cs="Arial" w:hint="eastAsia"/>
          <w:color w:val="000000" w:themeColor="text1"/>
        </w:rPr>
        <w:t>China Agricultural University,</w:t>
      </w:r>
      <w:r w:rsidRPr="00A133D4">
        <w:rPr>
          <w:rFonts w:ascii="Arial" w:hAnsi="Arial" w:cs="Arial"/>
          <w:color w:val="000000" w:themeColor="text1"/>
        </w:rPr>
        <w:t xml:space="preserve"> </w:t>
      </w:r>
      <w:r w:rsidRPr="00A133D4">
        <w:rPr>
          <w:rFonts w:ascii="Arial" w:hAnsi="Arial" w:cs="Arial" w:hint="eastAsia"/>
          <w:color w:val="000000" w:themeColor="text1"/>
        </w:rPr>
        <w:t>Beijing</w:t>
      </w:r>
      <w:r w:rsidRPr="00A133D4">
        <w:rPr>
          <w:rFonts w:ascii="Arial" w:hAnsi="Arial" w:cs="Arial"/>
          <w:color w:val="000000" w:themeColor="text1"/>
        </w:rPr>
        <w:t xml:space="preserve"> 100083, China</w:t>
      </w:r>
    </w:p>
    <w:p w14:paraId="633B6CF9" w14:textId="77777777" w:rsidR="00817B72" w:rsidRDefault="00817B72" w:rsidP="00213589">
      <w:pPr>
        <w:pStyle w:val="a8"/>
        <w:numPr>
          <w:ilvl w:val="0"/>
          <w:numId w:val="3"/>
        </w:numPr>
        <w:spacing w:line="360" w:lineRule="auto"/>
        <w:ind w:firstLineChars="0"/>
        <w:jc w:val="both"/>
        <w:rPr>
          <w:rFonts w:ascii="Arial" w:hAnsi="Arial" w:cs="Arial"/>
        </w:rPr>
      </w:pPr>
      <w:r w:rsidRPr="00527656">
        <w:rPr>
          <w:rFonts w:ascii="Arial" w:hAnsi="Arial" w:cs="Arial"/>
        </w:rPr>
        <w:t>School of Instrument Science and Opto-Electronic Engineering, Beijing Information Science and Technology</w:t>
      </w:r>
      <w:r>
        <w:rPr>
          <w:rFonts w:ascii="Arial" w:hAnsi="Arial" w:cs="Arial"/>
        </w:rPr>
        <w:t xml:space="preserve"> </w:t>
      </w:r>
      <w:r w:rsidRPr="00527656">
        <w:rPr>
          <w:rFonts w:ascii="Arial" w:hAnsi="Arial" w:cs="Arial"/>
        </w:rPr>
        <w:t>University, Beijing 100016, China</w:t>
      </w:r>
    </w:p>
    <w:p w14:paraId="5F7E0F3B" w14:textId="77777777" w:rsidR="006277B6" w:rsidRDefault="00817B72" w:rsidP="00817B72">
      <w:pPr>
        <w:spacing w:line="360" w:lineRule="auto"/>
        <w:rPr>
          <w:rFonts w:ascii="Arial" w:hAnsi="Arial" w:cs="Arial"/>
          <w:color w:val="000000" w:themeColor="text1"/>
        </w:rPr>
      </w:pPr>
      <w:r w:rsidRPr="00817B72">
        <w:rPr>
          <w:rFonts w:ascii="Arial" w:hAnsi="Arial" w:cs="Arial" w:hint="eastAsia"/>
          <w:color w:val="000000" w:themeColor="text1"/>
        </w:rPr>
        <w:t>*</w:t>
      </w:r>
      <w:r w:rsidRPr="00817B72">
        <w:rPr>
          <w:color w:val="000000" w:themeColor="text1"/>
        </w:rPr>
        <w:t xml:space="preserve"> </w:t>
      </w:r>
      <w:r w:rsidRPr="00817B72">
        <w:rPr>
          <w:rFonts w:ascii="Arial" w:hAnsi="Arial" w:cs="Arial"/>
          <w:color w:val="000000" w:themeColor="text1"/>
        </w:rPr>
        <w:t xml:space="preserve">Correspondence: </w:t>
      </w:r>
    </w:p>
    <w:p w14:paraId="77308FC7" w14:textId="77777777" w:rsidR="00244047" w:rsidRDefault="00817B72" w:rsidP="00817B72">
      <w:pPr>
        <w:spacing w:line="360" w:lineRule="auto"/>
        <w:rPr>
          <w:rFonts w:ascii="Arial" w:hAnsi="Arial" w:cs="Arial"/>
          <w:color w:val="000000" w:themeColor="text1"/>
        </w:rPr>
      </w:pPr>
      <w:r w:rsidRPr="00817B72">
        <w:rPr>
          <w:rFonts w:ascii="Arial" w:hAnsi="Arial" w:cs="Arial"/>
          <w:color w:val="000000" w:themeColor="text1"/>
        </w:rPr>
        <w:t>zhaoxg@mail.tsinghua.edu.cn, Xiaoguang Zhao;</w:t>
      </w:r>
    </w:p>
    <w:p w14:paraId="33A7A655" w14:textId="0E0F2CA6" w:rsidR="006277B6" w:rsidRDefault="00817B72" w:rsidP="00817B72">
      <w:pPr>
        <w:spacing w:line="360" w:lineRule="auto"/>
        <w:rPr>
          <w:rFonts w:ascii="Arial" w:hAnsi="Arial" w:cs="Arial"/>
          <w:color w:val="000000" w:themeColor="text1"/>
        </w:rPr>
      </w:pPr>
      <w:r w:rsidRPr="00817B72">
        <w:rPr>
          <w:rFonts w:ascii="Arial" w:hAnsi="Arial" w:cs="Arial"/>
          <w:color w:val="000000" w:themeColor="text1"/>
        </w:rPr>
        <w:t xml:space="preserve">yourui@bistu.edu.cn, Rui You; </w:t>
      </w:r>
    </w:p>
    <w:p w14:paraId="03AEF118" w14:textId="6963C5C9" w:rsidR="006277B6" w:rsidRDefault="00817B72" w:rsidP="00817B72">
      <w:pPr>
        <w:spacing w:line="360" w:lineRule="auto"/>
        <w:rPr>
          <w:rFonts w:ascii="Arial" w:hAnsi="Arial" w:cs="Arial"/>
          <w:color w:val="000000" w:themeColor="text1"/>
        </w:rPr>
      </w:pPr>
      <w:r w:rsidRPr="00817B72">
        <w:rPr>
          <w:rFonts w:ascii="Arial" w:hAnsi="Arial" w:cs="Arial"/>
          <w:color w:val="000000" w:themeColor="text1"/>
        </w:rPr>
        <w:t xml:space="preserve">falxon@mail.tsinghua.edu.cn, </w:t>
      </w:r>
      <w:proofErr w:type="spellStart"/>
      <w:r w:rsidRPr="00817B72">
        <w:rPr>
          <w:rFonts w:ascii="Arial" w:hAnsi="Arial" w:cs="Arial"/>
          <w:color w:val="000000" w:themeColor="text1"/>
        </w:rPr>
        <w:t>Jiahao</w:t>
      </w:r>
      <w:proofErr w:type="spellEnd"/>
      <w:r w:rsidRPr="00817B72">
        <w:rPr>
          <w:rFonts w:ascii="Arial" w:hAnsi="Arial" w:cs="Arial"/>
          <w:color w:val="000000" w:themeColor="text1"/>
        </w:rPr>
        <w:t xml:space="preserve"> Zhao</w:t>
      </w:r>
      <w:r w:rsidR="00940D20">
        <w:rPr>
          <w:rFonts w:ascii="Arial" w:hAnsi="Arial" w:cs="Arial"/>
          <w:color w:val="000000" w:themeColor="text1"/>
        </w:rPr>
        <w:t>;</w:t>
      </w:r>
      <w:r w:rsidR="00940D20" w:rsidRPr="00940D20">
        <w:rPr>
          <w:rFonts w:ascii="Arial" w:hAnsi="Arial" w:cs="Arial"/>
          <w:color w:val="000000" w:themeColor="text1"/>
        </w:rPr>
        <w:t xml:space="preserve"> </w:t>
      </w:r>
    </w:p>
    <w:p w14:paraId="79D085EA" w14:textId="25DF543A" w:rsidR="00817B72" w:rsidRPr="00817B72" w:rsidRDefault="00940D20" w:rsidP="00817B72">
      <w:pPr>
        <w:spacing w:line="360" w:lineRule="auto"/>
        <w:rPr>
          <w:rFonts w:ascii="Arial" w:hAnsi="Arial" w:cs="Arial"/>
          <w:color w:val="000000" w:themeColor="text1"/>
        </w:rPr>
      </w:pPr>
      <w:r w:rsidRPr="000A5697">
        <w:rPr>
          <w:rFonts w:ascii="Arial" w:hAnsi="Arial" w:cs="Arial"/>
          <w:color w:val="000000" w:themeColor="text1"/>
        </w:rPr>
        <w:t>yz-dpi@mail.tsinghua.edu.cn</w:t>
      </w:r>
      <w:r>
        <w:rPr>
          <w:rFonts w:ascii="Arial" w:hAnsi="Arial" w:cs="Arial"/>
          <w:color w:val="000000" w:themeColor="text1"/>
        </w:rPr>
        <w:t>, Zheng You.</w:t>
      </w:r>
    </w:p>
    <w:p w14:paraId="21C7C7A6" w14:textId="77777777" w:rsidR="000B2E9F" w:rsidRDefault="000B2E9F" w:rsidP="00A91F26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8AE6D3A" w14:textId="77777777" w:rsidR="000B2E9F" w:rsidRDefault="000B2E9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E00BD71" w14:textId="010F155C" w:rsidR="005101D4" w:rsidRDefault="00BE75F7" w:rsidP="0007413A">
      <w:pPr>
        <w:pStyle w:val="a8"/>
        <w:numPr>
          <w:ilvl w:val="0"/>
          <w:numId w:val="1"/>
        </w:numPr>
        <w:spacing w:line="360" w:lineRule="auto"/>
        <w:ind w:firstLineChars="0"/>
        <w:jc w:val="both"/>
        <w:rPr>
          <w:rFonts w:ascii="Arial" w:hAnsi="Arial" w:cs="Arial"/>
          <w:b/>
          <w:bCs/>
          <w:color w:val="000000" w:themeColor="text1"/>
        </w:rPr>
      </w:pPr>
      <w:r w:rsidRPr="0015601F">
        <w:rPr>
          <w:rFonts w:ascii="Arial" w:hAnsi="Arial" w:cs="Arial"/>
          <w:b/>
          <w:bCs/>
          <w:color w:val="000000" w:themeColor="text1"/>
        </w:rPr>
        <w:lastRenderedPageBreak/>
        <w:t xml:space="preserve">The </w:t>
      </w:r>
      <w:r w:rsidR="00782052" w:rsidRPr="0015601F">
        <w:rPr>
          <w:rFonts w:ascii="Arial" w:hAnsi="Arial" w:cs="Arial"/>
          <w:b/>
          <w:bCs/>
          <w:color w:val="000000" w:themeColor="text1"/>
        </w:rPr>
        <w:t>simulated surface current and electric field distribution in the plane of SRR.</w:t>
      </w:r>
    </w:p>
    <w:p w14:paraId="7A2DF3D6" w14:textId="77777777" w:rsidR="0007413A" w:rsidRPr="0007413A" w:rsidRDefault="0007413A" w:rsidP="0007413A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174E0FAE" w14:textId="791A2DA6" w:rsidR="00BD23D7" w:rsidRDefault="00272C36" w:rsidP="0007413A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noProof/>
        </w:rPr>
        <w:drawing>
          <wp:inline distT="0" distB="0" distL="0" distR="0" wp14:anchorId="28BFABE6" wp14:editId="5FE897F3">
            <wp:extent cx="5273040" cy="2263140"/>
            <wp:effectExtent l="0" t="0" r="3810" b="3810"/>
            <wp:docPr id="1609707179" name="Picture 1609707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CB107" w14:textId="77777777" w:rsidR="0007413A" w:rsidRDefault="0007413A" w:rsidP="0007413A">
      <w:p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100A93FF" w14:textId="06D27EF2" w:rsidR="008A62B9" w:rsidRPr="00126FED" w:rsidRDefault="00504271" w:rsidP="0007413A">
      <w:p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B41DD">
        <w:rPr>
          <w:rFonts w:ascii="Arial" w:hAnsi="Arial" w:cs="Arial" w:hint="eastAsia"/>
          <w:color w:val="000000" w:themeColor="text1"/>
          <w:sz w:val="21"/>
          <w:szCs w:val="21"/>
        </w:rPr>
        <w:t>Figure</w:t>
      </w:r>
      <w:r w:rsidRPr="007B41DD">
        <w:rPr>
          <w:rFonts w:ascii="Arial" w:hAnsi="Arial" w:cs="Arial"/>
          <w:color w:val="000000" w:themeColor="text1"/>
          <w:sz w:val="21"/>
          <w:szCs w:val="21"/>
        </w:rPr>
        <w:t xml:space="preserve"> S1. </w:t>
      </w:r>
      <w:r w:rsidR="008A62B9" w:rsidRPr="007B41DD">
        <w:rPr>
          <w:rFonts w:ascii="Arial" w:hAnsi="Arial" w:cs="Arial"/>
          <w:color w:val="000000" w:themeColor="text1"/>
          <w:sz w:val="21"/>
          <w:szCs w:val="21"/>
        </w:rPr>
        <w:t xml:space="preserve">(a) The simulated surface current </w:t>
      </w:r>
      <w:r w:rsidR="007B41DD" w:rsidRPr="007B41DD">
        <w:rPr>
          <w:rFonts w:ascii="Arial" w:hAnsi="Arial" w:cs="Arial"/>
          <w:color w:val="000000" w:themeColor="text1"/>
          <w:sz w:val="21"/>
          <w:szCs w:val="21"/>
        </w:rPr>
        <w:t>and</w:t>
      </w:r>
      <w:r w:rsidR="008A62B9" w:rsidRPr="007B41DD">
        <w:rPr>
          <w:rFonts w:ascii="Arial" w:hAnsi="Arial" w:cs="Arial"/>
          <w:color w:val="000000" w:themeColor="text1"/>
          <w:sz w:val="21"/>
          <w:szCs w:val="21"/>
        </w:rPr>
        <w:t xml:space="preserve"> (b) electric field distribution </w:t>
      </w:r>
      <w:r w:rsidR="007B41DD" w:rsidRPr="007B41DD">
        <w:rPr>
          <w:rFonts w:ascii="Arial" w:hAnsi="Arial" w:cs="Arial"/>
          <w:color w:val="000000" w:themeColor="text1"/>
          <w:sz w:val="21"/>
          <w:szCs w:val="21"/>
        </w:rPr>
        <w:t>in the plane of SRR</w:t>
      </w:r>
      <w:r w:rsidRPr="007B41DD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321D84BA" w14:textId="77777777" w:rsidR="002F404E" w:rsidRDefault="002F404E" w:rsidP="0007413A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F1632F2" w14:textId="77777777" w:rsidR="00126FED" w:rsidRDefault="00126FED" w:rsidP="0007413A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8CE433F" w14:textId="77777777" w:rsidR="00861CE8" w:rsidRDefault="00861CE8" w:rsidP="0007413A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FD24C4E" w14:textId="77777777" w:rsidR="00861CE8" w:rsidRDefault="00861CE8" w:rsidP="0007413A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7C762D83" w14:textId="77777777" w:rsidR="00126FED" w:rsidRPr="00BD23D7" w:rsidRDefault="00126FED" w:rsidP="0007413A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4FCB943" w14:textId="07C26E86" w:rsidR="00BD23D7" w:rsidRDefault="00BD23D7" w:rsidP="0007413A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Arial" w:hAnsi="Arial" w:cs="Arial"/>
          <w:b/>
          <w:bCs/>
          <w:color w:val="000000" w:themeColor="text1"/>
        </w:rPr>
      </w:pPr>
      <w:r w:rsidRPr="00EF2E97">
        <w:rPr>
          <w:rFonts w:ascii="Arial" w:hAnsi="Arial" w:cs="Arial"/>
          <w:b/>
          <w:bCs/>
          <w:color w:val="000000" w:themeColor="text1"/>
        </w:rPr>
        <w:t xml:space="preserve">The geometry for the </w:t>
      </w:r>
      <w:r w:rsidR="008D5497" w:rsidRPr="00EF2E97">
        <w:rPr>
          <w:rFonts w:ascii="Arial" w:hAnsi="Arial" w:cs="Arial"/>
          <w:b/>
          <w:bCs/>
          <w:color w:val="000000" w:themeColor="text1"/>
        </w:rPr>
        <w:t xml:space="preserve">SRR </w:t>
      </w:r>
      <w:r w:rsidRPr="00EF2E97">
        <w:rPr>
          <w:rFonts w:ascii="Arial" w:hAnsi="Arial" w:cs="Arial"/>
          <w:b/>
          <w:bCs/>
          <w:color w:val="000000" w:themeColor="text1"/>
        </w:rPr>
        <w:t xml:space="preserve">structures of the </w:t>
      </w:r>
      <w:r w:rsidR="00E51F0D" w:rsidRPr="00EF2E97">
        <w:rPr>
          <w:rFonts w:ascii="Arial" w:hAnsi="Arial" w:cs="Arial"/>
          <w:b/>
          <w:bCs/>
          <w:color w:val="000000" w:themeColor="text1"/>
        </w:rPr>
        <w:t>BC-</w:t>
      </w:r>
      <w:r w:rsidRPr="00EF2E97">
        <w:rPr>
          <w:rFonts w:ascii="Arial" w:hAnsi="Arial" w:cs="Arial"/>
          <w:b/>
          <w:bCs/>
          <w:color w:val="000000" w:themeColor="text1"/>
        </w:rPr>
        <w:t>SRR.</w:t>
      </w:r>
    </w:p>
    <w:p w14:paraId="32386038" w14:textId="77777777" w:rsidR="0007413A" w:rsidRPr="0007413A" w:rsidRDefault="0007413A" w:rsidP="0007413A">
      <w:pPr>
        <w:spacing w:line="360" w:lineRule="auto"/>
        <w:rPr>
          <w:rFonts w:ascii="Arial" w:hAnsi="Arial" w:cs="Arial"/>
          <w:b/>
          <w:bCs/>
          <w:color w:val="000000" w:themeColor="text1"/>
        </w:rPr>
      </w:pPr>
    </w:p>
    <w:p w14:paraId="0C901682" w14:textId="55152FE8" w:rsidR="00F62C5D" w:rsidRDefault="00153351" w:rsidP="0007413A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CEC3361" wp14:editId="0054ED03">
            <wp:extent cx="4876800" cy="2118360"/>
            <wp:effectExtent l="0" t="0" r="0" b="0"/>
            <wp:docPr id="6325012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997D8" w14:textId="77777777" w:rsidR="0007413A" w:rsidRDefault="0007413A" w:rsidP="0007413A">
      <w:pPr>
        <w:spacing w:line="360" w:lineRule="auto"/>
        <w:rPr>
          <w:rFonts w:ascii="Arial" w:hAnsi="Arial" w:cs="Arial"/>
        </w:rPr>
      </w:pPr>
    </w:p>
    <w:p w14:paraId="4D068B29" w14:textId="1611928B" w:rsidR="00BB2705" w:rsidRPr="002F404E" w:rsidRDefault="00331F26" w:rsidP="0007413A">
      <w:p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2F404E">
        <w:rPr>
          <w:rFonts w:ascii="Arial" w:hAnsi="Arial" w:cs="Arial" w:hint="eastAsia"/>
          <w:color w:val="000000" w:themeColor="text1"/>
          <w:sz w:val="21"/>
          <w:szCs w:val="21"/>
        </w:rPr>
        <w:t>Figure</w:t>
      </w:r>
      <w:r w:rsidRPr="002F404E">
        <w:rPr>
          <w:rFonts w:ascii="Arial" w:hAnsi="Arial" w:cs="Arial"/>
          <w:color w:val="000000" w:themeColor="text1"/>
          <w:sz w:val="21"/>
          <w:szCs w:val="21"/>
        </w:rPr>
        <w:t xml:space="preserve"> S</w:t>
      </w:r>
      <w:r w:rsidR="00BD23D7" w:rsidRPr="002F404E">
        <w:rPr>
          <w:rFonts w:ascii="Arial" w:hAnsi="Arial" w:cs="Arial"/>
          <w:color w:val="000000" w:themeColor="text1"/>
          <w:sz w:val="21"/>
          <w:szCs w:val="21"/>
        </w:rPr>
        <w:t>2</w:t>
      </w:r>
      <w:r w:rsidRPr="002F404E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="00BB2705" w:rsidRPr="002F404E">
        <w:rPr>
          <w:rFonts w:ascii="Arial" w:hAnsi="Arial" w:cs="Arial"/>
          <w:color w:val="000000" w:themeColor="text1"/>
          <w:sz w:val="21"/>
          <w:szCs w:val="21"/>
        </w:rPr>
        <w:t>SRR geometry</w:t>
      </w:r>
      <w:r w:rsidR="00BE75F7" w:rsidRPr="002F404E">
        <w:rPr>
          <w:rFonts w:ascii="Arial" w:hAnsi="Arial" w:cs="Arial"/>
          <w:color w:val="000000" w:themeColor="text1"/>
          <w:sz w:val="21"/>
          <w:szCs w:val="21"/>
        </w:rPr>
        <w:t>.</w:t>
      </w:r>
      <w:r w:rsidR="00BB2705" w:rsidRPr="002F404E">
        <w:rPr>
          <w:rFonts w:ascii="Arial" w:hAnsi="Arial" w:cs="Arial"/>
          <w:color w:val="000000" w:themeColor="text1"/>
          <w:sz w:val="21"/>
          <w:szCs w:val="21"/>
        </w:rPr>
        <w:t xml:space="preserve"> The geometry for the </w:t>
      </w:r>
      <w:r w:rsidR="00BE75F7" w:rsidRPr="002F404E">
        <w:rPr>
          <w:rFonts w:ascii="Arial" w:hAnsi="Arial" w:cs="Arial"/>
          <w:color w:val="000000" w:themeColor="text1"/>
          <w:sz w:val="21"/>
          <w:szCs w:val="21"/>
        </w:rPr>
        <w:t>structures</w:t>
      </w:r>
      <w:r w:rsidR="00BB2705" w:rsidRPr="002F404E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BE75F7" w:rsidRPr="002F404E">
        <w:rPr>
          <w:rFonts w:ascii="Arial" w:hAnsi="Arial" w:cs="Arial"/>
          <w:color w:val="000000" w:themeColor="text1"/>
          <w:sz w:val="21"/>
          <w:szCs w:val="21"/>
        </w:rPr>
        <w:t xml:space="preserve">of </w:t>
      </w:r>
      <w:r w:rsidR="00BC3DA5" w:rsidRPr="002F404E">
        <w:rPr>
          <w:rFonts w:ascii="Arial" w:hAnsi="Arial" w:cs="Arial"/>
          <w:color w:val="000000" w:themeColor="text1"/>
          <w:sz w:val="21"/>
          <w:szCs w:val="21"/>
        </w:rPr>
        <w:t xml:space="preserve">(a) </w:t>
      </w:r>
      <w:r w:rsidR="00BC3DA5">
        <w:rPr>
          <w:rFonts w:ascii="Arial" w:hAnsi="Arial" w:cs="Arial"/>
          <w:color w:val="000000" w:themeColor="text1"/>
          <w:sz w:val="21"/>
          <w:szCs w:val="21"/>
        </w:rPr>
        <w:t>SRR1</w:t>
      </w:r>
      <w:r w:rsidR="00BC3DA5" w:rsidRPr="002F404E">
        <w:rPr>
          <w:rFonts w:ascii="Arial" w:hAnsi="Arial" w:cs="Arial"/>
          <w:color w:val="000000" w:themeColor="text1"/>
          <w:sz w:val="21"/>
          <w:szCs w:val="21"/>
        </w:rPr>
        <w:t xml:space="preserve"> and (b) </w:t>
      </w:r>
      <w:r w:rsidR="00BB2705" w:rsidRPr="002F404E">
        <w:rPr>
          <w:rFonts w:ascii="Arial" w:hAnsi="Arial" w:cs="Arial"/>
          <w:color w:val="000000" w:themeColor="text1"/>
          <w:sz w:val="21"/>
          <w:szCs w:val="21"/>
        </w:rPr>
        <w:t>SRR</w:t>
      </w:r>
      <w:r w:rsidR="00BC3DA5">
        <w:rPr>
          <w:rFonts w:ascii="Arial" w:hAnsi="Arial" w:cs="Arial"/>
          <w:color w:val="000000" w:themeColor="text1"/>
          <w:sz w:val="21"/>
          <w:szCs w:val="21"/>
        </w:rPr>
        <w:t>2</w:t>
      </w:r>
      <w:r w:rsidR="00BB2705" w:rsidRPr="002F404E">
        <w:rPr>
          <w:rFonts w:ascii="Arial" w:hAnsi="Arial" w:cs="Arial"/>
          <w:color w:val="000000" w:themeColor="text1"/>
          <w:sz w:val="21"/>
          <w:szCs w:val="21"/>
        </w:rPr>
        <w:t xml:space="preserve"> is shown</w:t>
      </w:r>
      <w:r w:rsidR="00BE75F7" w:rsidRPr="002F404E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292F3893" w14:textId="77777777" w:rsidR="00B15B32" w:rsidRPr="002F404E" w:rsidRDefault="00B15B32" w:rsidP="0007413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368BDC9" w14:textId="7ED7DDB9" w:rsidR="00D44AE0" w:rsidRPr="002F404E" w:rsidRDefault="00892FF8" w:rsidP="0007413A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 w:rsidRPr="002F404E">
        <w:rPr>
          <w:rFonts w:ascii="Arial" w:hAnsi="Arial" w:cs="Arial"/>
          <w:sz w:val="21"/>
          <w:szCs w:val="21"/>
        </w:rPr>
        <w:lastRenderedPageBreak/>
        <w:t xml:space="preserve">Table S1. </w:t>
      </w:r>
      <w:r w:rsidR="000D41F8" w:rsidRPr="002F404E">
        <w:rPr>
          <w:rFonts w:ascii="Arial" w:hAnsi="Arial" w:cs="Arial"/>
          <w:sz w:val="21"/>
          <w:szCs w:val="21"/>
        </w:rPr>
        <w:t>Design parameters of the optimal SRR.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2693"/>
        <w:gridCol w:w="2693"/>
      </w:tblGrid>
      <w:tr w:rsidR="00D44AE0" w14:paraId="4C555316" w14:textId="77777777" w:rsidTr="00E61FD3">
        <w:trPr>
          <w:trHeight w:val="567"/>
          <w:jc w:val="center"/>
        </w:trPr>
        <w:tc>
          <w:tcPr>
            <w:tcW w:w="2693" w:type="dxa"/>
            <w:vAlign w:val="bottom"/>
          </w:tcPr>
          <w:p w14:paraId="13767C1F" w14:textId="0440D45A" w:rsidR="00D44AE0" w:rsidRDefault="00656BBC" w:rsidP="0007413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>ymbol</w:t>
            </w:r>
          </w:p>
        </w:tc>
        <w:tc>
          <w:tcPr>
            <w:tcW w:w="2693" w:type="dxa"/>
            <w:vAlign w:val="bottom"/>
          </w:tcPr>
          <w:p w14:paraId="43847A51" w14:textId="0065A39B" w:rsidR="00D44AE0" w:rsidRDefault="00BF59AA" w:rsidP="0007413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V</w:t>
            </w:r>
            <w:r>
              <w:rPr>
                <w:rFonts w:ascii="Arial" w:hAnsi="Arial" w:cs="Arial"/>
              </w:rPr>
              <w:t>alue</w:t>
            </w:r>
          </w:p>
        </w:tc>
      </w:tr>
      <w:tr w:rsidR="00D44AE0" w14:paraId="2704E246" w14:textId="77777777" w:rsidTr="00E61FD3">
        <w:trPr>
          <w:trHeight w:val="567"/>
          <w:jc w:val="center"/>
        </w:trPr>
        <w:tc>
          <w:tcPr>
            <w:tcW w:w="2693" w:type="dxa"/>
            <w:vAlign w:val="bottom"/>
          </w:tcPr>
          <w:p w14:paraId="00614EC9" w14:textId="1C7B20E8" w:rsidR="00D44AE0" w:rsidRPr="00906C31" w:rsidRDefault="00906C31" w:rsidP="0007413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906C31">
              <w:rPr>
                <w:rFonts w:ascii="Arial" w:hAnsi="Arial" w:cs="Arial" w:hint="eastAsia"/>
                <w:i/>
                <w:iCs/>
              </w:rPr>
              <w:t>l</w:t>
            </w:r>
            <w:r w:rsidRPr="00906C31">
              <w:rPr>
                <w:rFonts w:ascii="Arial" w:hAnsi="Arial" w:cs="Arial"/>
                <w:i/>
                <w:iCs/>
                <w:vertAlign w:val="subscript"/>
              </w:rPr>
              <w:t>1</w:t>
            </w:r>
          </w:p>
        </w:tc>
        <w:tc>
          <w:tcPr>
            <w:tcW w:w="2693" w:type="dxa"/>
            <w:vAlign w:val="bottom"/>
          </w:tcPr>
          <w:p w14:paraId="301815B1" w14:textId="7F016A1A" w:rsidR="00D44AE0" w:rsidRDefault="0051781C" w:rsidP="0007413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/>
              </w:rPr>
              <w:t>0.5 mm</w:t>
            </w:r>
          </w:p>
        </w:tc>
      </w:tr>
      <w:tr w:rsidR="00D44AE0" w14:paraId="08D4B8C7" w14:textId="77777777" w:rsidTr="00E61FD3">
        <w:trPr>
          <w:trHeight w:val="567"/>
          <w:jc w:val="center"/>
        </w:trPr>
        <w:tc>
          <w:tcPr>
            <w:tcW w:w="2693" w:type="dxa"/>
            <w:vAlign w:val="bottom"/>
          </w:tcPr>
          <w:p w14:paraId="0169576C" w14:textId="485DAB35" w:rsidR="00D44AE0" w:rsidRDefault="00906C31" w:rsidP="000741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06C31">
              <w:rPr>
                <w:rFonts w:ascii="Arial" w:hAnsi="Arial" w:cs="Arial" w:hint="eastAsia"/>
                <w:i/>
                <w:iCs/>
              </w:rPr>
              <w:t>l</w:t>
            </w:r>
            <w:r w:rsidRPr="00906C31">
              <w:rPr>
                <w:rFonts w:ascii="Arial" w:hAnsi="Arial" w:cs="Arial"/>
                <w:i/>
                <w:iCs/>
                <w:vertAlign w:val="subscript"/>
              </w:rPr>
              <w:t>2</w:t>
            </w:r>
          </w:p>
        </w:tc>
        <w:tc>
          <w:tcPr>
            <w:tcW w:w="2693" w:type="dxa"/>
            <w:vAlign w:val="bottom"/>
          </w:tcPr>
          <w:p w14:paraId="414B825B" w14:textId="3500E083" w:rsidR="00D44AE0" w:rsidRDefault="00C848EF" w:rsidP="0007413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</w:t>
            </w:r>
            <w:r>
              <w:rPr>
                <w:rFonts w:ascii="Arial" w:hAnsi="Arial" w:cs="Arial"/>
              </w:rPr>
              <w:t xml:space="preserve"> mm</w:t>
            </w:r>
          </w:p>
        </w:tc>
      </w:tr>
      <w:tr w:rsidR="00D44AE0" w14:paraId="73539C6E" w14:textId="77777777" w:rsidTr="00E61FD3">
        <w:trPr>
          <w:trHeight w:val="567"/>
          <w:jc w:val="center"/>
        </w:trPr>
        <w:tc>
          <w:tcPr>
            <w:tcW w:w="2693" w:type="dxa"/>
            <w:vAlign w:val="bottom"/>
          </w:tcPr>
          <w:p w14:paraId="63C14F75" w14:textId="447763F9" w:rsidR="00D44AE0" w:rsidRDefault="00906C31" w:rsidP="000741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06C31">
              <w:rPr>
                <w:rFonts w:ascii="Arial" w:hAnsi="Arial" w:cs="Arial" w:hint="eastAsia"/>
                <w:i/>
                <w:iCs/>
              </w:rPr>
              <w:t>l</w:t>
            </w:r>
            <w:r w:rsidRPr="00906C31">
              <w:rPr>
                <w:rFonts w:ascii="Arial" w:hAnsi="Arial" w:cs="Arial"/>
                <w:i/>
                <w:iCs/>
                <w:vertAlign w:val="subscript"/>
              </w:rPr>
              <w:t>3</w:t>
            </w:r>
          </w:p>
        </w:tc>
        <w:tc>
          <w:tcPr>
            <w:tcW w:w="2693" w:type="dxa"/>
            <w:vAlign w:val="bottom"/>
          </w:tcPr>
          <w:p w14:paraId="0A1218F1" w14:textId="2AA9E65F" w:rsidR="00D44AE0" w:rsidRDefault="00221BEF" w:rsidP="0007413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</w:t>
            </w:r>
            <w:r>
              <w:rPr>
                <w:rFonts w:ascii="Arial" w:hAnsi="Arial" w:cs="Arial"/>
              </w:rPr>
              <w:t>.3 mm</w:t>
            </w:r>
          </w:p>
        </w:tc>
      </w:tr>
      <w:tr w:rsidR="00D44AE0" w14:paraId="74D9651F" w14:textId="77777777" w:rsidTr="00E61FD3">
        <w:trPr>
          <w:trHeight w:val="567"/>
          <w:jc w:val="center"/>
        </w:trPr>
        <w:tc>
          <w:tcPr>
            <w:tcW w:w="2693" w:type="dxa"/>
            <w:vAlign w:val="bottom"/>
          </w:tcPr>
          <w:p w14:paraId="69A521B8" w14:textId="3FFE10BF" w:rsidR="00D44AE0" w:rsidRPr="0070592E" w:rsidRDefault="00C15CB9" w:rsidP="0007413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70592E">
              <w:rPr>
                <w:rFonts w:ascii="Arial" w:hAnsi="Arial" w:cs="Arial" w:hint="eastAsia"/>
                <w:i/>
                <w:iCs/>
              </w:rPr>
              <w:t>w</w:t>
            </w:r>
            <w:r w:rsidRPr="0070592E">
              <w:rPr>
                <w:rFonts w:ascii="Arial" w:hAnsi="Arial" w:cs="Arial"/>
                <w:i/>
                <w:iCs/>
                <w:vertAlign w:val="subscript"/>
              </w:rPr>
              <w:t>1</w:t>
            </w:r>
          </w:p>
        </w:tc>
        <w:tc>
          <w:tcPr>
            <w:tcW w:w="2693" w:type="dxa"/>
            <w:vAlign w:val="bottom"/>
          </w:tcPr>
          <w:p w14:paraId="7F0B7020" w14:textId="1F1D4E3B" w:rsidR="00D44AE0" w:rsidRDefault="00D66C4C" w:rsidP="0007413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  <w:r>
              <w:rPr>
                <w:rFonts w:ascii="Arial" w:hAnsi="Arial" w:cs="Arial"/>
              </w:rPr>
              <w:t>.3 mm</w:t>
            </w:r>
          </w:p>
        </w:tc>
      </w:tr>
      <w:tr w:rsidR="00D44AE0" w14:paraId="1F96392D" w14:textId="77777777" w:rsidTr="00E61FD3">
        <w:trPr>
          <w:trHeight w:val="567"/>
          <w:jc w:val="center"/>
        </w:trPr>
        <w:tc>
          <w:tcPr>
            <w:tcW w:w="2693" w:type="dxa"/>
            <w:vAlign w:val="bottom"/>
          </w:tcPr>
          <w:p w14:paraId="53094CDF" w14:textId="01DD08A0" w:rsidR="00D44AE0" w:rsidRPr="0070592E" w:rsidRDefault="00C15CB9" w:rsidP="0007413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70592E">
              <w:rPr>
                <w:rFonts w:ascii="Arial" w:hAnsi="Arial" w:cs="Arial" w:hint="eastAsia"/>
                <w:i/>
                <w:iCs/>
              </w:rPr>
              <w:t>w</w:t>
            </w:r>
            <w:r w:rsidRPr="0070592E">
              <w:rPr>
                <w:rFonts w:ascii="Arial" w:hAnsi="Arial" w:cs="Arial"/>
                <w:i/>
                <w:iCs/>
                <w:vertAlign w:val="subscript"/>
              </w:rPr>
              <w:t>2</w:t>
            </w:r>
          </w:p>
        </w:tc>
        <w:tc>
          <w:tcPr>
            <w:tcW w:w="2693" w:type="dxa"/>
            <w:vAlign w:val="bottom"/>
          </w:tcPr>
          <w:p w14:paraId="26D6F588" w14:textId="2C7B480C" w:rsidR="00D44AE0" w:rsidRDefault="005E0E97" w:rsidP="0007413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</w:t>
            </w:r>
            <w:r>
              <w:rPr>
                <w:rFonts w:ascii="Arial" w:hAnsi="Arial" w:cs="Arial"/>
              </w:rPr>
              <w:t xml:space="preserve"> mm</w:t>
            </w:r>
          </w:p>
        </w:tc>
      </w:tr>
      <w:tr w:rsidR="00D44AE0" w14:paraId="67E1C884" w14:textId="77777777" w:rsidTr="00E61FD3">
        <w:trPr>
          <w:trHeight w:val="567"/>
          <w:jc w:val="center"/>
        </w:trPr>
        <w:tc>
          <w:tcPr>
            <w:tcW w:w="2693" w:type="dxa"/>
            <w:vAlign w:val="bottom"/>
          </w:tcPr>
          <w:p w14:paraId="611C33DC" w14:textId="7E710034" w:rsidR="00D44AE0" w:rsidRPr="0070592E" w:rsidRDefault="00C15CB9" w:rsidP="0007413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70592E">
              <w:rPr>
                <w:rFonts w:ascii="Arial" w:hAnsi="Arial" w:cs="Arial" w:hint="eastAsia"/>
                <w:i/>
                <w:iCs/>
              </w:rPr>
              <w:t>w</w:t>
            </w:r>
            <w:r w:rsidRPr="0070592E">
              <w:rPr>
                <w:rFonts w:ascii="Arial" w:hAnsi="Arial" w:cs="Arial"/>
                <w:i/>
                <w:iCs/>
                <w:vertAlign w:val="subscript"/>
              </w:rPr>
              <w:t>3</w:t>
            </w:r>
          </w:p>
        </w:tc>
        <w:tc>
          <w:tcPr>
            <w:tcW w:w="2693" w:type="dxa"/>
            <w:vAlign w:val="bottom"/>
          </w:tcPr>
          <w:p w14:paraId="11FE67D3" w14:textId="73786219" w:rsidR="00D44AE0" w:rsidRDefault="00150EE9" w:rsidP="0007413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7</w:t>
            </w:r>
            <w:r>
              <w:rPr>
                <w:rFonts w:ascii="Arial" w:hAnsi="Arial" w:cs="Arial"/>
              </w:rPr>
              <w:t>.6 mm</w:t>
            </w:r>
          </w:p>
        </w:tc>
      </w:tr>
      <w:tr w:rsidR="00D44AE0" w14:paraId="1CDA5411" w14:textId="77777777" w:rsidTr="00E61FD3">
        <w:trPr>
          <w:trHeight w:val="567"/>
          <w:jc w:val="center"/>
        </w:trPr>
        <w:tc>
          <w:tcPr>
            <w:tcW w:w="2693" w:type="dxa"/>
            <w:vAlign w:val="bottom"/>
          </w:tcPr>
          <w:p w14:paraId="5BD65900" w14:textId="6823195C" w:rsidR="00D44AE0" w:rsidRPr="0070592E" w:rsidRDefault="00C15CB9" w:rsidP="0007413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70592E">
              <w:rPr>
                <w:rFonts w:ascii="Arial" w:hAnsi="Arial" w:cs="Arial" w:hint="eastAsia"/>
                <w:i/>
                <w:iCs/>
              </w:rPr>
              <w:t>g</w:t>
            </w:r>
            <w:r w:rsidRPr="0070592E">
              <w:rPr>
                <w:rFonts w:ascii="Arial" w:hAnsi="Arial" w:cs="Arial"/>
                <w:i/>
                <w:iCs/>
                <w:vertAlign w:val="subscript"/>
              </w:rPr>
              <w:t>1</w:t>
            </w:r>
          </w:p>
        </w:tc>
        <w:tc>
          <w:tcPr>
            <w:tcW w:w="2693" w:type="dxa"/>
            <w:vAlign w:val="bottom"/>
          </w:tcPr>
          <w:p w14:paraId="4921482A" w14:textId="6ED2B95B" w:rsidR="00D44AE0" w:rsidRDefault="00B73CEA" w:rsidP="0007413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</w:t>
            </w:r>
            <w:r>
              <w:rPr>
                <w:rFonts w:ascii="Arial" w:hAnsi="Arial" w:cs="Arial"/>
              </w:rPr>
              <w:t xml:space="preserve"> mm</w:t>
            </w:r>
          </w:p>
        </w:tc>
      </w:tr>
      <w:tr w:rsidR="00D44AE0" w14:paraId="18FA734E" w14:textId="77777777" w:rsidTr="00E61FD3">
        <w:trPr>
          <w:trHeight w:val="567"/>
          <w:jc w:val="center"/>
        </w:trPr>
        <w:tc>
          <w:tcPr>
            <w:tcW w:w="2693" w:type="dxa"/>
            <w:vAlign w:val="bottom"/>
          </w:tcPr>
          <w:p w14:paraId="59CA5862" w14:textId="3E633580" w:rsidR="00D44AE0" w:rsidRPr="0070592E" w:rsidRDefault="00C15CB9" w:rsidP="0007413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70592E">
              <w:rPr>
                <w:rFonts w:ascii="Arial" w:hAnsi="Arial" w:cs="Arial" w:hint="eastAsia"/>
                <w:i/>
                <w:iCs/>
              </w:rPr>
              <w:t>g</w:t>
            </w:r>
            <w:r w:rsidRPr="0070592E">
              <w:rPr>
                <w:rFonts w:ascii="Arial" w:hAnsi="Arial" w:cs="Arial"/>
                <w:i/>
                <w:iCs/>
                <w:vertAlign w:val="subscript"/>
              </w:rPr>
              <w:t>2</w:t>
            </w:r>
          </w:p>
        </w:tc>
        <w:tc>
          <w:tcPr>
            <w:tcW w:w="2693" w:type="dxa"/>
            <w:vAlign w:val="bottom"/>
          </w:tcPr>
          <w:p w14:paraId="42AD9A04" w14:textId="19CEC47B" w:rsidR="00D44AE0" w:rsidRDefault="000C7167" w:rsidP="0007413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  <w:r>
              <w:rPr>
                <w:rFonts w:ascii="Arial" w:hAnsi="Arial" w:cs="Arial"/>
              </w:rPr>
              <w:t>.5 mm</w:t>
            </w:r>
          </w:p>
        </w:tc>
      </w:tr>
    </w:tbl>
    <w:p w14:paraId="2E375D3C" w14:textId="1D0088D0" w:rsidR="0023604C" w:rsidRDefault="00E704BE" w:rsidP="0007413A">
      <w:pPr>
        <w:spacing w:line="360" w:lineRule="auto"/>
      </w:pPr>
      <w:r>
        <w:br w:type="page"/>
      </w:r>
    </w:p>
    <w:p w14:paraId="10D4AD06" w14:textId="77777777" w:rsidR="00D95D66" w:rsidRDefault="00D95D66" w:rsidP="0007413A">
      <w:pPr>
        <w:pStyle w:val="a8"/>
        <w:numPr>
          <w:ilvl w:val="0"/>
          <w:numId w:val="1"/>
        </w:numPr>
        <w:spacing w:line="360" w:lineRule="auto"/>
        <w:ind w:firstLineChars="0"/>
        <w:jc w:val="both"/>
        <w:rPr>
          <w:rFonts w:ascii="Arial" w:hAnsi="Arial" w:cs="Arial"/>
          <w:b/>
          <w:bCs/>
          <w:color w:val="000000" w:themeColor="text1"/>
        </w:rPr>
      </w:pPr>
      <w:r w:rsidRPr="00E0460D">
        <w:rPr>
          <w:rFonts w:ascii="Arial" w:hAnsi="Arial" w:cs="Arial"/>
          <w:b/>
          <w:bCs/>
          <w:color w:val="000000" w:themeColor="text1"/>
        </w:rPr>
        <w:lastRenderedPageBreak/>
        <w:t>The simulation model to analyze the RF characteristics of the designed BC-SRRs.</w:t>
      </w:r>
    </w:p>
    <w:p w14:paraId="462AC695" w14:textId="77777777" w:rsidR="00592C0E" w:rsidRPr="00E0460D" w:rsidRDefault="00592C0E" w:rsidP="0007413A">
      <w:pPr>
        <w:pStyle w:val="a8"/>
        <w:spacing w:line="360" w:lineRule="auto"/>
        <w:ind w:left="360" w:firstLineChars="0" w:firstLine="0"/>
        <w:jc w:val="both"/>
        <w:rPr>
          <w:rFonts w:ascii="Arial" w:hAnsi="Arial" w:cs="Arial"/>
          <w:b/>
          <w:bCs/>
          <w:color w:val="000000" w:themeColor="text1"/>
        </w:rPr>
      </w:pPr>
    </w:p>
    <w:p w14:paraId="49FE86BC" w14:textId="73A2B061" w:rsidR="00D95D66" w:rsidRDefault="00FE49DC" w:rsidP="0007413A">
      <w:pPr>
        <w:spacing w:line="360" w:lineRule="auto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FF0000"/>
        </w:rPr>
        <w:drawing>
          <wp:inline distT="0" distB="0" distL="0" distR="0" wp14:anchorId="1288EAC8" wp14:editId="13EFFFEC">
            <wp:extent cx="3838575" cy="3168288"/>
            <wp:effectExtent l="0" t="0" r="0" b="0"/>
            <wp:docPr id="20751801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615" cy="31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05499" w14:textId="77777777" w:rsidR="00592C0E" w:rsidRPr="00DF1A76" w:rsidRDefault="00592C0E" w:rsidP="0007413A">
      <w:pPr>
        <w:spacing w:line="360" w:lineRule="auto"/>
        <w:jc w:val="center"/>
        <w:rPr>
          <w:rFonts w:ascii="Arial" w:hAnsi="Arial" w:cs="Arial"/>
          <w:color w:val="FF0000"/>
        </w:rPr>
      </w:pPr>
    </w:p>
    <w:p w14:paraId="4483C60B" w14:textId="7E153344" w:rsidR="00D95D66" w:rsidRPr="00EC3395" w:rsidRDefault="00D95D66" w:rsidP="0007413A">
      <w:p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EC3395">
        <w:rPr>
          <w:rFonts w:ascii="Arial" w:hAnsi="Arial" w:cs="Arial" w:hint="eastAsia"/>
          <w:color w:val="000000" w:themeColor="text1"/>
          <w:sz w:val="21"/>
          <w:szCs w:val="21"/>
        </w:rPr>
        <w:t>Figure</w:t>
      </w:r>
      <w:r w:rsidRPr="00EC3395">
        <w:rPr>
          <w:rFonts w:ascii="Arial" w:hAnsi="Arial" w:cs="Arial"/>
          <w:color w:val="000000" w:themeColor="text1"/>
          <w:sz w:val="21"/>
          <w:szCs w:val="21"/>
        </w:rPr>
        <w:t xml:space="preserve"> S</w:t>
      </w:r>
      <w:r w:rsidR="00F37C8C" w:rsidRPr="00EC3395">
        <w:rPr>
          <w:rFonts w:ascii="Arial" w:hAnsi="Arial" w:cs="Arial"/>
          <w:color w:val="000000" w:themeColor="text1"/>
          <w:sz w:val="21"/>
          <w:szCs w:val="21"/>
        </w:rPr>
        <w:t>3</w:t>
      </w:r>
      <w:r w:rsidRPr="00EC3395">
        <w:rPr>
          <w:rFonts w:ascii="Arial" w:hAnsi="Arial" w:cs="Arial"/>
          <w:color w:val="000000" w:themeColor="text1"/>
          <w:sz w:val="21"/>
          <w:szCs w:val="21"/>
        </w:rPr>
        <w:t xml:space="preserve">. The simulation model to analyze the RF characteristics of the </w:t>
      </w:r>
      <w:r w:rsidRPr="00EC3395">
        <w:rPr>
          <w:rFonts w:ascii="Arial" w:hAnsi="Arial" w:cs="Arial" w:hint="eastAsia"/>
          <w:color w:val="000000" w:themeColor="text1"/>
          <w:sz w:val="21"/>
          <w:szCs w:val="21"/>
        </w:rPr>
        <w:t>designed</w:t>
      </w:r>
      <w:r w:rsidRPr="00EC3395">
        <w:rPr>
          <w:rFonts w:ascii="Arial" w:hAnsi="Arial" w:cs="Arial"/>
          <w:color w:val="000000" w:themeColor="text1"/>
          <w:sz w:val="21"/>
          <w:szCs w:val="21"/>
        </w:rPr>
        <w:t xml:space="preserve"> BC-SRRs. The BC-SRRs were placed at a distance </w:t>
      </w:r>
      <w:r w:rsidRPr="00CF6CC6">
        <w:rPr>
          <w:rFonts w:ascii="Arial" w:hAnsi="Arial" w:cs="Arial"/>
          <w:i/>
          <w:iCs/>
          <w:color w:val="000000" w:themeColor="text1"/>
          <w:sz w:val="21"/>
          <w:szCs w:val="21"/>
        </w:rPr>
        <w:t>D</w:t>
      </w:r>
      <w:r w:rsidRPr="00EC3395">
        <w:rPr>
          <w:rFonts w:ascii="Arial" w:hAnsi="Arial" w:cs="Arial"/>
          <w:color w:val="000000" w:themeColor="text1"/>
          <w:sz w:val="21"/>
          <w:szCs w:val="21"/>
        </w:rPr>
        <w:t xml:space="preserve"> = 10 cm from the RF transmitter antenna. T</w:t>
      </w:r>
      <w:r w:rsidRPr="00EC3395">
        <w:rPr>
          <w:rFonts w:ascii="Arial" w:hAnsi="Arial" w:cs="Arial" w:hint="eastAsia"/>
          <w:color w:val="000000" w:themeColor="text1"/>
          <w:sz w:val="21"/>
          <w:szCs w:val="21"/>
        </w:rPr>
        <w:t>h</w:t>
      </w:r>
      <w:r w:rsidRPr="00EC3395">
        <w:rPr>
          <w:rFonts w:ascii="Arial" w:hAnsi="Arial" w:cs="Arial"/>
          <w:color w:val="000000" w:themeColor="text1"/>
          <w:sz w:val="21"/>
          <w:szCs w:val="21"/>
        </w:rPr>
        <w:t xml:space="preserve">e </w:t>
      </w:r>
      <w:r w:rsidR="00DE613F">
        <w:rPr>
          <w:rFonts w:ascii="Arial" w:hAnsi="Arial" w:cs="Arial"/>
          <w:color w:val="000000" w:themeColor="text1"/>
          <w:sz w:val="21"/>
          <w:szCs w:val="21"/>
        </w:rPr>
        <w:t>BC-</w:t>
      </w:r>
      <w:r w:rsidRPr="00EC3395">
        <w:rPr>
          <w:rFonts w:ascii="Arial" w:hAnsi="Arial" w:cs="Arial"/>
          <w:color w:val="000000" w:themeColor="text1"/>
          <w:sz w:val="21"/>
          <w:szCs w:val="21"/>
        </w:rPr>
        <w:t xml:space="preserve">SRR1 and </w:t>
      </w:r>
      <w:r w:rsidR="00DE613F">
        <w:rPr>
          <w:rFonts w:ascii="Arial" w:hAnsi="Arial" w:cs="Arial"/>
          <w:color w:val="000000" w:themeColor="text1"/>
          <w:sz w:val="21"/>
          <w:szCs w:val="21"/>
        </w:rPr>
        <w:t>BC-</w:t>
      </w:r>
      <w:r w:rsidRPr="00EC3395">
        <w:rPr>
          <w:rFonts w:ascii="Arial" w:hAnsi="Arial" w:cs="Arial"/>
          <w:color w:val="000000" w:themeColor="text1"/>
          <w:sz w:val="21"/>
          <w:szCs w:val="21"/>
        </w:rPr>
        <w:t xml:space="preserve">SRR2 were figured with a spacing </w:t>
      </w:r>
      <w:r w:rsidRPr="00CF6CC6">
        <w:rPr>
          <w:rFonts w:ascii="Arial" w:hAnsi="Arial" w:cs="Arial"/>
          <w:i/>
          <w:iCs/>
          <w:color w:val="000000" w:themeColor="text1"/>
          <w:sz w:val="21"/>
          <w:szCs w:val="21"/>
        </w:rPr>
        <w:t>d</w:t>
      </w:r>
      <w:r w:rsidRPr="00EC3395">
        <w:rPr>
          <w:rFonts w:ascii="Arial" w:hAnsi="Arial" w:cs="Arial"/>
          <w:color w:val="000000" w:themeColor="text1"/>
          <w:sz w:val="21"/>
          <w:szCs w:val="21"/>
        </w:rPr>
        <w:t xml:space="preserve"> and a phase difference of 90°.</w:t>
      </w:r>
    </w:p>
    <w:p w14:paraId="0E51757B" w14:textId="77777777" w:rsidR="00D95D66" w:rsidRPr="005F7A4D" w:rsidRDefault="00D95D66" w:rsidP="0007413A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6614AF39" w14:textId="7A1F13B5" w:rsidR="00D95D66" w:rsidRPr="002B0B03" w:rsidRDefault="00D95D66" w:rsidP="0007413A">
      <w:pPr>
        <w:spacing w:line="360" w:lineRule="auto"/>
        <w:ind w:firstLineChars="200" w:firstLine="480"/>
        <w:jc w:val="both"/>
        <w:rPr>
          <w:rFonts w:ascii="Arial" w:hAnsi="Arial" w:cs="Arial"/>
          <w:color w:val="000000" w:themeColor="text1"/>
        </w:rPr>
      </w:pPr>
      <w:r w:rsidRPr="002B0B03">
        <w:rPr>
          <w:rFonts w:ascii="Arial" w:hAnsi="Arial" w:cs="Arial"/>
          <w:color w:val="000000" w:themeColor="text1"/>
        </w:rPr>
        <w:t xml:space="preserve">In the model, the transmitter antenna is modeled </w:t>
      </w:r>
      <w:r w:rsidR="00D11C1E">
        <w:rPr>
          <w:rFonts w:ascii="Arial" w:hAnsi="Arial" w:cs="Arial"/>
          <w:color w:val="000000" w:themeColor="text1"/>
        </w:rPr>
        <w:t>as</w:t>
      </w:r>
      <w:r w:rsidRPr="002B0B03">
        <w:rPr>
          <w:rFonts w:ascii="Arial" w:hAnsi="Arial" w:cs="Arial"/>
          <w:color w:val="000000" w:themeColor="text1"/>
        </w:rPr>
        <w:t xml:space="preserve"> a single thin perfect electric conducting (PEC) cylinder </w:t>
      </w:r>
      <w:r w:rsidR="00D11C1E">
        <w:rPr>
          <w:rFonts w:ascii="Arial" w:hAnsi="Arial" w:cs="Arial"/>
          <w:color w:val="000000" w:themeColor="text1"/>
        </w:rPr>
        <w:t>as a dipole antenna</w:t>
      </w:r>
      <w:r w:rsidRPr="002B0B03">
        <w:rPr>
          <w:rFonts w:ascii="Arial" w:hAnsi="Arial" w:cs="Arial"/>
          <w:color w:val="000000" w:themeColor="text1"/>
        </w:rPr>
        <w:t>. A gap is formed in the PEC cylinder as port 1 for feeding the excitation. The port 2 and port 3 are placed at the slits of two SRRs for RF energy reception. The material of SRRs and dielectric layer are set as copper and FR4, respectively.</w:t>
      </w:r>
    </w:p>
    <w:p w14:paraId="07BDA0F6" w14:textId="5D7731E6" w:rsidR="00D95D66" w:rsidRPr="00E704BE" w:rsidRDefault="00D95D66" w:rsidP="0007413A">
      <w:pPr>
        <w:spacing w:line="360" w:lineRule="auto"/>
      </w:pPr>
      <w:r>
        <w:br w:type="page"/>
      </w:r>
    </w:p>
    <w:p w14:paraId="42DD7668" w14:textId="12CF1DDB" w:rsidR="001F46D2" w:rsidRDefault="00EE18C0" w:rsidP="00EE18C0">
      <w:pPr>
        <w:pStyle w:val="a8"/>
        <w:numPr>
          <w:ilvl w:val="0"/>
          <w:numId w:val="1"/>
        </w:numPr>
        <w:spacing w:line="360" w:lineRule="auto"/>
        <w:ind w:firstLineChars="0"/>
        <w:jc w:val="both"/>
        <w:rPr>
          <w:rFonts w:ascii="Arial" w:hAnsi="Arial" w:cs="Arial"/>
          <w:b/>
          <w:bCs/>
          <w:color w:val="000000" w:themeColor="text1"/>
        </w:rPr>
      </w:pPr>
      <w:r w:rsidRPr="00592C0E">
        <w:rPr>
          <w:rFonts w:ascii="Arial" w:hAnsi="Arial" w:cs="Arial"/>
          <w:b/>
          <w:bCs/>
          <w:color w:val="000000" w:themeColor="text1"/>
        </w:rPr>
        <w:lastRenderedPageBreak/>
        <w:t>S</w:t>
      </w:r>
      <w:r w:rsidRPr="00592C0E">
        <w:rPr>
          <w:rFonts w:ascii="Arial" w:hAnsi="Arial" w:cs="Arial" w:hint="eastAsia"/>
          <w:b/>
          <w:bCs/>
          <w:color w:val="000000" w:themeColor="text1"/>
        </w:rPr>
        <w:t>im</w:t>
      </w:r>
      <w:r w:rsidRPr="00592C0E">
        <w:rPr>
          <w:rFonts w:ascii="Arial" w:hAnsi="Arial" w:cs="Arial"/>
          <w:b/>
          <w:bCs/>
          <w:color w:val="000000" w:themeColor="text1"/>
        </w:rPr>
        <w:t xml:space="preserve">ulated and calculated reflection coefficients of the </w:t>
      </w:r>
      <w:r w:rsidR="00B63370">
        <w:rPr>
          <w:rFonts w:ascii="Arial" w:hAnsi="Arial" w:cs="Arial"/>
          <w:b/>
          <w:bCs/>
          <w:color w:val="000000" w:themeColor="text1"/>
        </w:rPr>
        <w:t>BC-</w:t>
      </w:r>
      <w:r w:rsidRPr="00592C0E">
        <w:rPr>
          <w:rFonts w:ascii="Arial" w:hAnsi="Arial" w:cs="Arial"/>
          <w:b/>
          <w:bCs/>
          <w:color w:val="000000" w:themeColor="text1"/>
        </w:rPr>
        <w:t>SRR.</w:t>
      </w:r>
    </w:p>
    <w:p w14:paraId="47841CFA" w14:textId="77777777" w:rsidR="00DD5592" w:rsidRPr="00DD5592" w:rsidRDefault="00DD5592" w:rsidP="00DD5592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034DAE0D" w14:textId="2BCD93D8" w:rsidR="00B925F2" w:rsidRDefault="00E70427" w:rsidP="00DD01B2">
      <w:pPr>
        <w:spacing w:line="360" w:lineRule="auto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FF0000"/>
        </w:rPr>
        <w:drawing>
          <wp:inline distT="0" distB="0" distL="0" distR="0" wp14:anchorId="322AC5CF" wp14:editId="4F091DEB">
            <wp:extent cx="5920740" cy="2278380"/>
            <wp:effectExtent l="0" t="0" r="3810" b="7620"/>
            <wp:docPr id="83838059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D0026" w14:textId="77777777" w:rsidR="00DD5592" w:rsidRDefault="00DD5592" w:rsidP="00DD5592">
      <w:pPr>
        <w:spacing w:line="360" w:lineRule="auto"/>
        <w:rPr>
          <w:rFonts w:ascii="Arial" w:hAnsi="Arial" w:cs="Arial"/>
          <w:color w:val="FF0000"/>
        </w:rPr>
      </w:pPr>
    </w:p>
    <w:p w14:paraId="2EDDBFD7" w14:textId="184CBFCA" w:rsidR="000738DB" w:rsidRPr="0008524E" w:rsidRDefault="00084A9B" w:rsidP="00E54EF1">
      <w:p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8524E">
        <w:rPr>
          <w:rFonts w:ascii="Arial" w:hAnsi="Arial" w:cs="Arial" w:hint="eastAsia"/>
          <w:color w:val="000000" w:themeColor="text1"/>
          <w:sz w:val="21"/>
          <w:szCs w:val="21"/>
        </w:rPr>
        <w:t>Figure</w:t>
      </w:r>
      <w:r w:rsidRPr="0008524E">
        <w:rPr>
          <w:rFonts w:ascii="Arial" w:hAnsi="Arial" w:cs="Arial"/>
          <w:color w:val="000000" w:themeColor="text1"/>
          <w:sz w:val="21"/>
          <w:szCs w:val="21"/>
        </w:rPr>
        <w:t xml:space="preserve"> S</w:t>
      </w:r>
      <w:r w:rsidR="00F37C8C" w:rsidRPr="0008524E">
        <w:rPr>
          <w:rFonts w:ascii="Arial" w:hAnsi="Arial" w:cs="Arial"/>
          <w:color w:val="000000" w:themeColor="text1"/>
          <w:sz w:val="21"/>
          <w:szCs w:val="21"/>
        </w:rPr>
        <w:t>4</w:t>
      </w:r>
      <w:r w:rsidR="005A5D10" w:rsidRPr="0008524E">
        <w:rPr>
          <w:rFonts w:ascii="Arial" w:hAnsi="Arial" w:cs="Arial"/>
          <w:color w:val="000000" w:themeColor="text1"/>
          <w:sz w:val="21"/>
          <w:szCs w:val="21"/>
        </w:rPr>
        <w:t>.</w:t>
      </w:r>
      <w:r w:rsidRPr="0008524E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875ADC" w:rsidRPr="0008524E">
        <w:rPr>
          <w:rFonts w:ascii="Arial" w:hAnsi="Arial" w:cs="Arial"/>
          <w:color w:val="000000" w:themeColor="text1"/>
          <w:sz w:val="21"/>
          <w:szCs w:val="21"/>
        </w:rPr>
        <w:t xml:space="preserve">(a) </w:t>
      </w:r>
      <w:r w:rsidR="00124394" w:rsidRPr="0008524E">
        <w:rPr>
          <w:rFonts w:ascii="Arial" w:hAnsi="Arial" w:cs="Arial"/>
          <w:color w:val="000000" w:themeColor="text1"/>
          <w:sz w:val="21"/>
          <w:szCs w:val="21"/>
        </w:rPr>
        <w:t xml:space="preserve">Measured </w:t>
      </w:r>
      <w:r w:rsidR="009B24C6" w:rsidRPr="0008524E">
        <w:rPr>
          <w:rFonts w:ascii="Arial" w:hAnsi="Arial" w:cs="Arial"/>
          <w:color w:val="000000" w:themeColor="text1"/>
          <w:sz w:val="21"/>
          <w:szCs w:val="21"/>
        </w:rPr>
        <w:t xml:space="preserve">reflection coefficients of the two </w:t>
      </w:r>
      <w:r w:rsidR="00597742">
        <w:rPr>
          <w:rFonts w:ascii="Arial" w:hAnsi="Arial" w:cs="Arial"/>
          <w:color w:val="000000" w:themeColor="text1"/>
          <w:sz w:val="21"/>
          <w:szCs w:val="21"/>
        </w:rPr>
        <w:t>BC-</w:t>
      </w:r>
      <w:r w:rsidR="009B24C6" w:rsidRPr="0008524E">
        <w:rPr>
          <w:rFonts w:ascii="Arial" w:hAnsi="Arial" w:cs="Arial"/>
          <w:color w:val="000000" w:themeColor="text1"/>
          <w:sz w:val="21"/>
          <w:szCs w:val="21"/>
        </w:rPr>
        <w:t xml:space="preserve">SRRs. (b) Simulated </w:t>
      </w:r>
      <w:r w:rsidR="00DA089C" w:rsidRPr="0008524E">
        <w:rPr>
          <w:rFonts w:ascii="Arial" w:hAnsi="Arial" w:cs="Arial"/>
          <w:color w:val="000000" w:themeColor="text1"/>
          <w:sz w:val="21"/>
          <w:szCs w:val="21"/>
        </w:rPr>
        <w:t xml:space="preserve">reflection coefficients of the </w:t>
      </w:r>
      <w:r w:rsidR="00597742">
        <w:rPr>
          <w:rFonts w:ascii="Arial" w:hAnsi="Arial" w:cs="Arial"/>
          <w:color w:val="000000" w:themeColor="text1"/>
          <w:sz w:val="21"/>
          <w:szCs w:val="21"/>
        </w:rPr>
        <w:t>BC-</w:t>
      </w:r>
      <w:r w:rsidR="00DA089C" w:rsidRPr="0008524E">
        <w:rPr>
          <w:rFonts w:ascii="Arial" w:hAnsi="Arial" w:cs="Arial"/>
          <w:color w:val="000000" w:themeColor="text1"/>
          <w:sz w:val="21"/>
          <w:szCs w:val="21"/>
        </w:rPr>
        <w:t>SRR</w:t>
      </w:r>
      <w:r w:rsidR="00991AC1" w:rsidRPr="0008524E">
        <w:rPr>
          <w:rFonts w:ascii="Arial" w:hAnsi="Arial" w:cs="Arial"/>
          <w:color w:val="000000" w:themeColor="text1"/>
          <w:sz w:val="21"/>
          <w:szCs w:val="21"/>
        </w:rPr>
        <w:t xml:space="preserve"> when the epsilon of dielectric </w:t>
      </w:r>
      <w:r w:rsidR="00DB1E4D" w:rsidRPr="0008524E">
        <w:rPr>
          <w:rFonts w:ascii="Arial" w:hAnsi="Arial" w:cs="Arial"/>
          <w:color w:val="000000" w:themeColor="text1"/>
          <w:sz w:val="21"/>
          <w:szCs w:val="21"/>
        </w:rPr>
        <w:t>layer</w:t>
      </w:r>
      <w:r w:rsidR="00991AC1" w:rsidRPr="0008524E">
        <w:rPr>
          <w:rFonts w:ascii="Arial" w:hAnsi="Arial" w:cs="Arial"/>
          <w:color w:val="000000" w:themeColor="text1"/>
          <w:sz w:val="21"/>
          <w:szCs w:val="21"/>
        </w:rPr>
        <w:t xml:space="preserve"> is </w:t>
      </w:r>
      <w:r w:rsidR="00DB1E4D" w:rsidRPr="0008524E">
        <w:rPr>
          <w:rFonts w:ascii="Arial" w:hAnsi="Arial" w:cs="Arial"/>
          <w:color w:val="000000" w:themeColor="text1"/>
          <w:sz w:val="21"/>
          <w:szCs w:val="21"/>
        </w:rPr>
        <w:t>5</w:t>
      </w:r>
      <w:r w:rsidR="00DA089C" w:rsidRPr="0008524E">
        <w:rPr>
          <w:rFonts w:ascii="Arial" w:hAnsi="Arial" w:cs="Arial"/>
          <w:color w:val="000000" w:themeColor="text1"/>
          <w:sz w:val="21"/>
          <w:szCs w:val="21"/>
        </w:rPr>
        <w:t>.</w:t>
      </w:r>
      <w:r w:rsidR="00141772" w:rsidRPr="0008524E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3A5612" w:rsidRPr="0008524E">
        <w:rPr>
          <w:rFonts w:ascii="Arial" w:hAnsi="Arial" w:cs="Arial"/>
          <w:color w:val="000000" w:themeColor="text1"/>
          <w:sz w:val="21"/>
          <w:szCs w:val="21"/>
        </w:rPr>
        <w:t xml:space="preserve">Measured results have shown that </w:t>
      </w:r>
      <w:r w:rsidR="00AC4E9E" w:rsidRPr="0008524E">
        <w:rPr>
          <w:rFonts w:ascii="Arial" w:hAnsi="Arial" w:cs="Arial"/>
          <w:color w:val="000000" w:themeColor="text1"/>
          <w:sz w:val="21"/>
          <w:szCs w:val="21"/>
        </w:rPr>
        <w:t xml:space="preserve">the </w:t>
      </w:r>
      <w:r w:rsidR="00407659" w:rsidRPr="0008524E">
        <w:rPr>
          <w:rFonts w:ascii="Arial" w:hAnsi="Arial" w:cs="Arial"/>
          <w:color w:val="000000" w:themeColor="text1"/>
          <w:sz w:val="21"/>
          <w:szCs w:val="21"/>
        </w:rPr>
        <w:t xml:space="preserve">SRR resonated at </w:t>
      </w:r>
      <w:r w:rsidR="00484BCA" w:rsidRPr="0008524E">
        <w:rPr>
          <w:rFonts w:ascii="Arial" w:hAnsi="Arial" w:cs="Arial"/>
          <w:color w:val="000000" w:themeColor="text1"/>
          <w:sz w:val="21"/>
          <w:szCs w:val="21"/>
        </w:rPr>
        <w:t>approximately 2.25 GHz consistent with the simulation</w:t>
      </w:r>
      <w:r w:rsidR="0043252E" w:rsidRPr="0008524E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="00543ABE" w:rsidRPr="0008524E">
        <w:rPr>
          <w:rFonts w:ascii="Arial" w:hAnsi="Arial" w:cs="Arial"/>
          <w:color w:val="000000" w:themeColor="text1"/>
          <w:sz w:val="21"/>
          <w:szCs w:val="21"/>
        </w:rPr>
        <w:t xml:space="preserve">The minimum value of </w:t>
      </w:r>
      <w:r w:rsidR="00AA1379" w:rsidRPr="0008524E">
        <w:rPr>
          <w:rFonts w:ascii="Arial" w:hAnsi="Arial" w:cs="Arial"/>
          <w:color w:val="000000" w:themeColor="text1"/>
          <w:sz w:val="21"/>
          <w:szCs w:val="21"/>
        </w:rPr>
        <w:t xml:space="preserve">reflection coefficients is </w:t>
      </w:r>
      <w:r w:rsidR="00E54EF1" w:rsidRPr="0008524E">
        <w:rPr>
          <w:rFonts w:ascii="Arial" w:hAnsi="Arial" w:cs="Arial"/>
          <w:color w:val="000000" w:themeColor="text1"/>
          <w:sz w:val="21"/>
          <w:szCs w:val="21"/>
        </w:rPr>
        <w:t xml:space="preserve">around -18.9 </w:t>
      </w:r>
      <w:proofErr w:type="spellStart"/>
      <w:r w:rsidR="00E54EF1" w:rsidRPr="0008524E">
        <w:rPr>
          <w:rFonts w:ascii="Arial" w:hAnsi="Arial" w:cs="Arial"/>
          <w:color w:val="000000" w:themeColor="text1"/>
          <w:sz w:val="21"/>
          <w:szCs w:val="21"/>
        </w:rPr>
        <w:t>dB.</w:t>
      </w:r>
      <w:proofErr w:type="spellEnd"/>
    </w:p>
    <w:p w14:paraId="2D3D04B6" w14:textId="77777777" w:rsidR="000738DB" w:rsidRDefault="000738DB" w:rsidP="00E54EF1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B6365B8" w14:textId="1CC3B289" w:rsidR="00E92F4E" w:rsidRPr="00712EBC" w:rsidRDefault="00866946" w:rsidP="00DD5592">
      <w:pPr>
        <w:spacing w:line="360" w:lineRule="auto"/>
        <w:ind w:firstLineChars="200" w:firstLine="480"/>
        <w:jc w:val="both"/>
        <w:rPr>
          <w:rFonts w:ascii="Arial" w:hAnsi="Arial" w:cs="Arial"/>
          <w:color w:val="000000" w:themeColor="text1"/>
        </w:rPr>
      </w:pPr>
      <w:r w:rsidRPr="00866946">
        <w:rPr>
          <w:rFonts w:ascii="Arial" w:hAnsi="Arial" w:cs="Arial"/>
          <w:color w:val="000000" w:themeColor="text1"/>
        </w:rPr>
        <w:t>The structu</w:t>
      </w:r>
      <w:r>
        <w:rPr>
          <w:rFonts w:ascii="Arial" w:hAnsi="Arial" w:cs="Arial"/>
          <w:color w:val="000000" w:themeColor="text1"/>
        </w:rPr>
        <w:t>ral</w:t>
      </w:r>
      <w:r w:rsidRPr="00866946">
        <w:rPr>
          <w:rFonts w:ascii="Arial" w:hAnsi="Arial" w:cs="Arial"/>
          <w:color w:val="000000" w:themeColor="text1"/>
        </w:rPr>
        <w:t xml:space="preserve"> size parameters in the simulation model are the same as those in the actual sample</w:t>
      </w:r>
      <w:r w:rsidR="006F7C50">
        <w:rPr>
          <w:rFonts w:ascii="Arial" w:hAnsi="Arial" w:cs="Arial"/>
          <w:color w:val="000000" w:themeColor="text1"/>
        </w:rPr>
        <w:t>.</w:t>
      </w:r>
      <w:r w:rsidR="000738DB">
        <w:rPr>
          <w:rFonts w:ascii="Arial" w:hAnsi="Arial" w:cs="Arial"/>
          <w:color w:val="000000" w:themeColor="text1"/>
        </w:rPr>
        <w:t xml:space="preserve"> </w:t>
      </w:r>
      <w:r w:rsidR="000738DB" w:rsidRPr="000738DB">
        <w:rPr>
          <w:rFonts w:ascii="Arial" w:hAnsi="Arial" w:cs="Arial"/>
          <w:color w:val="000000" w:themeColor="text1"/>
        </w:rPr>
        <w:t xml:space="preserve">Note that </w:t>
      </w:r>
      <w:r w:rsidR="00EC736A">
        <w:rPr>
          <w:rFonts w:ascii="Arial" w:hAnsi="Arial" w:cs="Arial"/>
          <w:color w:val="000000" w:themeColor="text1"/>
        </w:rPr>
        <w:t>t</w:t>
      </w:r>
      <w:r w:rsidR="00EC736A" w:rsidRPr="00EC736A">
        <w:rPr>
          <w:rFonts w:ascii="Arial" w:hAnsi="Arial" w:cs="Arial"/>
          <w:color w:val="000000" w:themeColor="text1"/>
        </w:rPr>
        <w:t>he two BC-SRRS show slightly different spectra because of manufacturing deviation.</w:t>
      </w:r>
    </w:p>
    <w:p w14:paraId="1F107AA0" w14:textId="19C3C82A" w:rsidR="00B059F9" w:rsidRDefault="00E704BE" w:rsidP="00953461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br w:type="page"/>
      </w:r>
    </w:p>
    <w:p w14:paraId="5D850BE4" w14:textId="72BA0B19" w:rsidR="00D56EC0" w:rsidRDefault="00544A3C" w:rsidP="00A91F26">
      <w:pPr>
        <w:pStyle w:val="a8"/>
        <w:numPr>
          <w:ilvl w:val="0"/>
          <w:numId w:val="1"/>
        </w:numPr>
        <w:spacing w:line="360" w:lineRule="auto"/>
        <w:ind w:firstLineChars="0"/>
        <w:jc w:val="both"/>
        <w:rPr>
          <w:rFonts w:ascii="Arial" w:hAnsi="Arial" w:cs="Arial"/>
          <w:b/>
          <w:bCs/>
          <w:color w:val="000000" w:themeColor="text1"/>
        </w:rPr>
      </w:pPr>
      <w:r w:rsidRPr="00BC7D24">
        <w:rPr>
          <w:rFonts w:ascii="Arial" w:hAnsi="Arial" w:cs="Arial"/>
          <w:b/>
          <w:bCs/>
          <w:color w:val="000000" w:themeColor="text1"/>
        </w:rPr>
        <w:lastRenderedPageBreak/>
        <w:t>S</w:t>
      </w:r>
      <w:r w:rsidRPr="00BC7D24">
        <w:rPr>
          <w:rFonts w:ascii="Arial" w:hAnsi="Arial" w:cs="Arial" w:hint="eastAsia"/>
          <w:b/>
          <w:bCs/>
          <w:color w:val="000000" w:themeColor="text1"/>
        </w:rPr>
        <w:t>im</w:t>
      </w:r>
      <w:r w:rsidRPr="00BC7D24">
        <w:rPr>
          <w:rFonts w:ascii="Arial" w:hAnsi="Arial" w:cs="Arial"/>
          <w:b/>
          <w:bCs/>
          <w:color w:val="000000" w:themeColor="text1"/>
        </w:rPr>
        <w:t xml:space="preserve">ulated and calculated </w:t>
      </w:r>
      <w:r w:rsidRPr="00BC7D24">
        <w:rPr>
          <w:rFonts w:ascii="Arial" w:hAnsi="Arial" w:cs="Arial" w:hint="eastAsia"/>
          <w:b/>
          <w:bCs/>
          <w:color w:val="000000" w:themeColor="text1"/>
        </w:rPr>
        <w:t>transmission</w:t>
      </w:r>
      <w:r w:rsidRPr="00BC7D24">
        <w:rPr>
          <w:rFonts w:ascii="Arial" w:hAnsi="Arial" w:cs="Arial"/>
          <w:b/>
          <w:bCs/>
          <w:color w:val="000000" w:themeColor="text1"/>
        </w:rPr>
        <w:t xml:space="preserve"> coefficients of the </w:t>
      </w:r>
      <w:r w:rsidR="00875865">
        <w:rPr>
          <w:rFonts w:ascii="Arial" w:hAnsi="Arial" w:cs="Arial"/>
          <w:b/>
          <w:bCs/>
          <w:color w:val="000000" w:themeColor="text1"/>
        </w:rPr>
        <w:t>BC-</w:t>
      </w:r>
      <w:r w:rsidRPr="00BC7D24">
        <w:rPr>
          <w:rFonts w:ascii="Arial" w:hAnsi="Arial" w:cs="Arial"/>
          <w:b/>
          <w:bCs/>
          <w:color w:val="000000" w:themeColor="text1"/>
        </w:rPr>
        <w:t>SRR.</w:t>
      </w:r>
    </w:p>
    <w:p w14:paraId="181F4040" w14:textId="77777777" w:rsidR="00BC7D24" w:rsidRPr="00BC7D24" w:rsidRDefault="00BC7D24" w:rsidP="00BC7D24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2DD010AD" w14:textId="61746B48" w:rsidR="00C34851" w:rsidRDefault="00597447" w:rsidP="005D06DD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drawing>
          <wp:inline distT="0" distB="0" distL="0" distR="0" wp14:anchorId="04418061" wp14:editId="587D7EC0">
            <wp:extent cx="5943600" cy="4686300"/>
            <wp:effectExtent l="0" t="0" r="0" b="0"/>
            <wp:docPr id="9456922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7FC93" w14:textId="77777777" w:rsidR="00BC7D24" w:rsidRDefault="00BC7D24" w:rsidP="00BC7D24">
      <w:pPr>
        <w:spacing w:line="360" w:lineRule="auto"/>
        <w:rPr>
          <w:rFonts w:ascii="Arial" w:hAnsi="Arial" w:cs="Arial"/>
          <w:color w:val="000000" w:themeColor="text1"/>
        </w:rPr>
      </w:pPr>
    </w:p>
    <w:p w14:paraId="6A783E6B" w14:textId="7EEF926B" w:rsidR="00C34851" w:rsidRPr="006E3783" w:rsidRDefault="00C34851" w:rsidP="00EB33A6">
      <w:p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E3783">
        <w:rPr>
          <w:rFonts w:ascii="Arial" w:hAnsi="Arial" w:cs="Arial" w:hint="eastAsia"/>
          <w:color w:val="000000" w:themeColor="text1"/>
          <w:sz w:val="21"/>
          <w:szCs w:val="21"/>
        </w:rPr>
        <w:t>Figure</w:t>
      </w:r>
      <w:r w:rsidRPr="006E3783">
        <w:rPr>
          <w:rFonts w:ascii="Arial" w:hAnsi="Arial" w:cs="Arial"/>
          <w:color w:val="000000" w:themeColor="text1"/>
          <w:sz w:val="21"/>
          <w:szCs w:val="21"/>
        </w:rPr>
        <w:t xml:space="preserve"> S</w:t>
      </w:r>
      <w:r w:rsidR="00F37C8C" w:rsidRPr="006E3783">
        <w:rPr>
          <w:rFonts w:ascii="Arial" w:hAnsi="Arial" w:cs="Arial"/>
          <w:color w:val="000000" w:themeColor="text1"/>
          <w:sz w:val="21"/>
          <w:szCs w:val="21"/>
        </w:rPr>
        <w:t>5</w:t>
      </w:r>
      <w:r w:rsidRPr="006E3783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="00794722" w:rsidRPr="006E3783">
        <w:rPr>
          <w:rFonts w:ascii="Arial" w:hAnsi="Arial" w:cs="Arial"/>
          <w:color w:val="000000" w:themeColor="text1"/>
          <w:sz w:val="21"/>
          <w:szCs w:val="21"/>
        </w:rPr>
        <w:t xml:space="preserve">The simulation model to analyze the RF characteristics of the </w:t>
      </w:r>
      <w:r w:rsidR="00794722" w:rsidRPr="006E3783">
        <w:rPr>
          <w:rFonts w:ascii="Arial" w:hAnsi="Arial" w:cs="Arial" w:hint="eastAsia"/>
          <w:color w:val="000000" w:themeColor="text1"/>
          <w:sz w:val="21"/>
          <w:szCs w:val="21"/>
        </w:rPr>
        <w:t>designed</w:t>
      </w:r>
      <w:r w:rsidR="00794722" w:rsidRPr="006E378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BC7D24">
        <w:rPr>
          <w:rFonts w:ascii="Arial" w:hAnsi="Arial" w:cs="Arial"/>
          <w:color w:val="000000" w:themeColor="text1"/>
          <w:sz w:val="21"/>
          <w:szCs w:val="21"/>
        </w:rPr>
        <w:t>BC-</w:t>
      </w:r>
      <w:r w:rsidR="00794722" w:rsidRPr="006E3783">
        <w:rPr>
          <w:rFonts w:ascii="Arial" w:hAnsi="Arial" w:cs="Arial"/>
          <w:color w:val="000000" w:themeColor="text1"/>
          <w:sz w:val="21"/>
          <w:szCs w:val="21"/>
        </w:rPr>
        <w:t xml:space="preserve">SRR. </w:t>
      </w:r>
      <w:r w:rsidR="00794722" w:rsidRPr="006E3783">
        <w:rPr>
          <w:rFonts w:ascii="Arial" w:hAnsi="Arial" w:cs="Arial" w:hint="eastAsia"/>
          <w:color w:val="000000" w:themeColor="text1"/>
          <w:sz w:val="21"/>
          <w:szCs w:val="21"/>
        </w:rPr>
        <w:t>(</w:t>
      </w:r>
      <w:r w:rsidR="00794722" w:rsidRPr="006E3783">
        <w:rPr>
          <w:rFonts w:ascii="Arial" w:hAnsi="Arial" w:cs="Arial"/>
          <w:color w:val="000000" w:themeColor="text1"/>
          <w:sz w:val="21"/>
          <w:szCs w:val="21"/>
        </w:rPr>
        <w:t>a) State 1: and (b) State 2.</w:t>
      </w:r>
      <w:r w:rsidR="00F94DC0" w:rsidRPr="006E378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6E3783">
        <w:rPr>
          <w:rFonts w:ascii="Arial" w:hAnsi="Arial" w:cs="Arial"/>
          <w:color w:val="000000" w:themeColor="text1"/>
          <w:sz w:val="21"/>
          <w:szCs w:val="21"/>
        </w:rPr>
        <w:t>(</w:t>
      </w:r>
      <w:r w:rsidR="00DA556C" w:rsidRPr="006E3783">
        <w:rPr>
          <w:rFonts w:ascii="Arial" w:hAnsi="Arial" w:cs="Arial"/>
          <w:color w:val="000000" w:themeColor="text1"/>
          <w:sz w:val="21"/>
          <w:szCs w:val="21"/>
        </w:rPr>
        <w:t>c</w:t>
      </w:r>
      <w:r w:rsidRPr="006E3783">
        <w:rPr>
          <w:rFonts w:ascii="Arial" w:hAnsi="Arial" w:cs="Arial"/>
          <w:color w:val="000000" w:themeColor="text1"/>
          <w:sz w:val="21"/>
          <w:szCs w:val="21"/>
        </w:rPr>
        <w:t xml:space="preserve">) Measured </w:t>
      </w:r>
      <w:r w:rsidR="00F94DC0" w:rsidRPr="006E3783">
        <w:rPr>
          <w:rFonts w:ascii="Arial" w:hAnsi="Arial" w:cs="Arial" w:hint="eastAsia"/>
          <w:color w:val="000000" w:themeColor="text1"/>
          <w:sz w:val="21"/>
          <w:szCs w:val="21"/>
        </w:rPr>
        <w:t>transmission</w:t>
      </w:r>
      <w:r w:rsidRPr="006E3783">
        <w:rPr>
          <w:rFonts w:ascii="Arial" w:hAnsi="Arial" w:cs="Arial"/>
          <w:color w:val="000000" w:themeColor="text1"/>
          <w:sz w:val="21"/>
          <w:szCs w:val="21"/>
        </w:rPr>
        <w:t xml:space="preserve"> coefficient</w:t>
      </w:r>
      <w:r w:rsidR="007E3486" w:rsidRPr="006E3783">
        <w:rPr>
          <w:rFonts w:ascii="Arial" w:hAnsi="Arial" w:cs="Arial"/>
          <w:color w:val="000000" w:themeColor="text1"/>
          <w:sz w:val="21"/>
          <w:szCs w:val="21"/>
        </w:rPr>
        <w:t>s</w:t>
      </w:r>
      <w:r w:rsidRPr="006E3783">
        <w:rPr>
          <w:rFonts w:ascii="Arial" w:hAnsi="Arial" w:cs="Arial"/>
          <w:color w:val="000000" w:themeColor="text1"/>
          <w:sz w:val="21"/>
          <w:szCs w:val="21"/>
        </w:rPr>
        <w:t xml:space="preserve"> of the </w:t>
      </w:r>
      <w:r w:rsidR="00620EF9" w:rsidRPr="006E3783">
        <w:rPr>
          <w:rFonts w:ascii="Arial" w:hAnsi="Arial" w:cs="Arial"/>
          <w:color w:val="000000" w:themeColor="text1"/>
          <w:sz w:val="21"/>
          <w:szCs w:val="21"/>
        </w:rPr>
        <w:t xml:space="preserve">fabricated </w:t>
      </w:r>
      <w:r w:rsidR="00BC7D24">
        <w:rPr>
          <w:rFonts w:ascii="Arial" w:hAnsi="Arial" w:cs="Arial"/>
          <w:color w:val="000000" w:themeColor="text1"/>
          <w:sz w:val="21"/>
          <w:szCs w:val="21"/>
        </w:rPr>
        <w:t>BC-</w:t>
      </w:r>
      <w:r w:rsidRPr="006E3783">
        <w:rPr>
          <w:rFonts w:ascii="Arial" w:hAnsi="Arial" w:cs="Arial"/>
          <w:color w:val="000000" w:themeColor="text1"/>
          <w:sz w:val="21"/>
          <w:szCs w:val="21"/>
        </w:rPr>
        <w:t>SRR</w:t>
      </w:r>
      <w:r w:rsidR="00DA556C" w:rsidRPr="006E378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DA556C" w:rsidRPr="006E3783">
        <w:rPr>
          <w:rFonts w:ascii="Arial" w:hAnsi="Arial" w:cs="Arial" w:hint="eastAsia"/>
          <w:color w:val="000000" w:themeColor="text1"/>
          <w:sz w:val="21"/>
          <w:szCs w:val="21"/>
        </w:rPr>
        <w:t>(</w:t>
      </w:r>
      <w:r w:rsidR="00DA556C" w:rsidRPr="006E3783">
        <w:rPr>
          <w:rFonts w:ascii="Arial" w:hAnsi="Arial" w:cs="Arial"/>
          <w:color w:val="000000" w:themeColor="text1"/>
          <w:sz w:val="21"/>
          <w:szCs w:val="21"/>
        </w:rPr>
        <w:t>State 1 and State 2)</w:t>
      </w:r>
      <w:r w:rsidRPr="006E3783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="007E3486" w:rsidRPr="006E3783">
        <w:rPr>
          <w:rFonts w:ascii="Arial" w:hAnsi="Arial" w:cs="Arial"/>
          <w:color w:val="000000" w:themeColor="text1"/>
          <w:sz w:val="21"/>
          <w:szCs w:val="21"/>
        </w:rPr>
        <w:t xml:space="preserve">(d) </w:t>
      </w:r>
      <w:r w:rsidRPr="006E3783">
        <w:rPr>
          <w:rFonts w:ascii="Arial" w:hAnsi="Arial" w:cs="Arial"/>
          <w:color w:val="000000" w:themeColor="text1"/>
          <w:sz w:val="21"/>
          <w:szCs w:val="21"/>
        </w:rPr>
        <w:t xml:space="preserve">Simulated </w:t>
      </w:r>
      <w:r w:rsidR="0008022F" w:rsidRPr="006E3783">
        <w:rPr>
          <w:rFonts w:ascii="Arial" w:hAnsi="Arial" w:cs="Arial" w:hint="eastAsia"/>
          <w:color w:val="000000" w:themeColor="text1"/>
          <w:sz w:val="21"/>
          <w:szCs w:val="21"/>
        </w:rPr>
        <w:t>transmission</w:t>
      </w:r>
      <w:r w:rsidR="0008022F" w:rsidRPr="006E3783">
        <w:rPr>
          <w:rFonts w:ascii="Arial" w:hAnsi="Arial" w:cs="Arial"/>
          <w:color w:val="000000" w:themeColor="text1"/>
          <w:sz w:val="21"/>
          <w:szCs w:val="21"/>
        </w:rPr>
        <w:t xml:space="preserve"> coefficients</w:t>
      </w:r>
      <w:r w:rsidRPr="006E3783">
        <w:rPr>
          <w:rFonts w:ascii="Arial" w:hAnsi="Arial" w:cs="Arial"/>
          <w:color w:val="000000" w:themeColor="text1"/>
          <w:sz w:val="21"/>
          <w:szCs w:val="21"/>
        </w:rPr>
        <w:t xml:space="preserve"> of the </w:t>
      </w:r>
      <w:r w:rsidR="00BC7D24">
        <w:rPr>
          <w:rFonts w:ascii="Arial" w:hAnsi="Arial" w:cs="Arial"/>
          <w:color w:val="000000" w:themeColor="text1"/>
          <w:sz w:val="21"/>
          <w:szCs w:val="21"/>
        </w:rPr>
        <w:t>BC-</w:t>
      </w:r>
      <w:r w:rsidRPr="006E3783">
        <w:rPr>
          <w:rFonts w:ascii="Arial" w:hAnsi="Arial" w:cs="Arial"/>
          <w:color w:val="000000" w:themeColor="text1"/>
          <w:sz w:val="21"/>
          <w:szCs w:val="21"/>
        </w:rPr>
        <w:t>SRR</w:t>
      </w:r>
      <w:r w:rsidR="00363057" w:rsidRPr="006E378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363057" w:rsidRPr="006E3783">
        <w:rPr>
          <w:rFonts w:ascii="Arial" w:hAnsi="Arial" w:cs="Arial" w:hint="eastAsia"/>
          <w:color w:val="000000" w:themeColor="text1"/>
          <w:sz w:val="21"/>
          <w:szCs w:val="21"/>
        </w:rPr>
        <w:t>(</w:t>
      </w:r>
      <w:r w:rsidR="00363057" w:rsidRPr="006E3783">
        <w:rPr>
          <w:rFonts w:ascii="Arial" w:hAnsi="Arial" w:cs="Arial"/>
          <w:color w:val="000000" w:themeColor="text1"/>
          <w:sz w:val="21"/>
          <w:szCs w:val="21"/>
        </w:rPr>
        <w:t>State 1 and State 2).</w:t>
      </w:r>
      <w:r w:rsidRPr="006E378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567B64" w:rsidRPr="006E3783">
        <w:rPr>
          <w:rFonts w:ascii="Arial" w:hAnsi="Arial" w:cs="Arial"/>
          <w:color w:val="000000" w:themeColor="text1"/>
          <w:sz w:val="21"/>
          <w:szCs w:val="21"/>
        </w:rPr>
        <w:t xml:space="preserve">It can be observed that the </w:t>
      </w:r>
      <w:r w:rsidR="00BB0945" w:rsidRPr="006E3783">
        <w:rPr>
          <w:rFonts w:ascii="Arial" w:hAnsi="Arial" w:cs="Arial"/>
          <w:color w:val="000000" w:themeColor="text1"/>
          <w:sz w:val="21"/>
          <w:szCs w:val="21"/>
        </w:rPr>
        <w:t>measured transmission coefficient (</w:t>
      </w:r>
      <w:r w:rsidR="00545DDA" w:rsidRPr="006E3783">
        <w:rPr>
          <w:rFonts w:ascii="Arial" w:hAnsi="Arial" w:cs="Arial"/>
          <w:color w:val="000000" w:themeColor="text1"/>
          <w:sz w:val="21"/>
          <w:szCs w:val="21"/>
        </w:rPr>
        <w:t>State 2</w:t>
      </w:r>
      <w:r w:rsidR="00BB0945" w:rsidRPr="006E3783">
        <w:rPr>
          <w:rFonts w:ascii="Arial" w:hAnsi="Arial" w:cs="Arial"/>
          <w:color w:val="000000" w:themeColor="text1"/>
          <w:sz w:val="21"/>
          <w:szCs w:val="21"/>
        </w:rPr>
        <w:t xml:space="preserve">) </w:t>
      </w:r>
      <w:r w:rsidR="00BB0945" w:rsidRPr="006E3783">
        <w:rPr>
          <w:rFonts w:ascii="Arial" w:hAnsi="Arial" w:cs="Arial" w:hint="eastAsia"/>
          <w:color w:val="000000" w:themeColor="text1"/>
          <w:sz w:val="21"/>
          <w:szCs w:val="21"/>
        </w:rPr>
        <w:t>is</w:t>
      </w:r>
      <w:r w:rsidR="00BB0945" w:rsidRPr="006E378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545DDA" w:rsidRPr="006E3783">
        <w:rPr>
          <w:rFonts w:ascii="Arial" w:hAnsi="Arial" w:cs="Arial"/>
          <w:color w:val="000000" w:themeColor="text1"/>
          <w:sz w:val="21"/>
          <w:szCs w:val="21"/>
        </w:rPr>
        <w:t>higher than that of State 1</w:t>
      </w:r>
      <w:r w:rsidR="007A216B" w:rsidRPr="006E3783">
        <w:rPr>
          <w:rFonts w:ascii="Arial" w:hAnsi="Arial" w:cs="Arial"/>
          <w:color w:val="000000" w:themeColor="text1"/>
          <w:sz w:val="21"/>
          <w:szCs w:val="21"/>
        </w:rPr>
        <w:t xml:space="preserve"> at the operating frequency (grey area)</w:t>
      </w:r>
      <w:r w:rsidR="00913212" w:rsidRPr="006E3783">
        <w:rPr>
          <w:rFonts w:ascii="Arial" w:hAnsi="Arial" w:cs="Arial"/>
          <w:color w:val="000000" w:themeColor="text1"/>
          <w:sz w:val="21"/>
          <w:szCs w:val="21"/>
        </w:rPr>
        <w:t>, which is similar to the simulation results.</w:t>
      </w:r>
    </w:p>
    <w:p w14:paraId="605A7409" w14:textId="709C1C15" w:rsidR="00E75792" w:rsidRPr="00565651" w:rsidRDefault="00953461" w:rsidP="00346BE1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br w:type="page"/>
      </w:r>
    </w:p>
    <w:p w14:paraId="6B21B436" w14:textId="0224C6CE" w:rsidR="001069C9" w:rsidRDefault="001069C9" w:rsidP="00A91F26">
      <w:pPr>
        <w:pStyle w:val="a8"/>
        <w:numPr>
          <w:ilvl w:val="0"/>
          <w:numId w:val="1"/>
        </w:numPr>
        <w:spacing w:line="360" w:lineRule="auto"/>
        <w:ind w:firstLineChars="0"/>
        <w:jc w:val="both"/>
        <w:rPr>
          <w:rFonts w:ascii="Arial" w:hAnsi="Arial" w:cs="Arial"/>
          <w:b/>
          <w:bCs/>
          <w:color w:val="000000" w:themeColor="text1"/>
        </w:rPr>
      </w:pPr>
      <w:r w:rsidRPr="0075360C">
        <w:rPr>
          <w:rFonts w:ascii="Arial" w:hAnsi="Arial" w:cs="Arial"/>
          <w:b/>
          <w:bCs/>
          <w:color w:val="000000" w:themeColor="text1"/>
        </w:rPr>
        <w:lastRenderedPageBreak/>
        <w:t>M</w:t>
      </w:r>
      <w:r w:rsidRPr="0075360C">
        <w:rPr>
          <w:rFonts w:ascii="Arial" w:hAnsi="Arial" w:cs="Arial" w:hint="eastAsia"/>
          <w:b/>
          <w:bCs/>
          <w:color w:val="000000" w:themeColor="text1"/>
        </w:rPr>
        <w:t>easured</w:t>
      </w:r>
      <w:r w:rsidRPr="0075360C">
        <w:rPr>
          <w:rFonts w:ascii="Arial" w:hAnsi="Arial" w:cs="Arial"/>
          <w:b/>
          <w:bCs/>
          <w:color w:val="000000" w:themeColor="text1"/>
        </w:rPr>
        <w:t xml:space="preserve"> </w:t>
      </w:r>
      <w:r w:rsidRPr="0075360C">
        <w:rPr>
          <w:rFonts w:ascii="Arial" w:hAnsi="Arial" w:cs="Arial" w:hint="eastAsia"/>
          <w:b/>
          <w:bCs/>
          <w:color w:val="000000" w:themeColor="text1"/>
        </w:rPr>
        <w:t>transmission</w:t>
      </w:r>
      <w:r w:rsidRPr="0075360C">
        <w:rPr>
          <w:rFonts w:ascii="Arial" w:hAnsi="Arial" w:cs="Arial"/>
          <w:b/>
          <w:bCs/>
          <w:color w:val="000000" w:themeColor="text1"/>
        </w:rPr>
        <w:t xml:space="preserve"> coefficients (</w:t>
      </w:r>
      <w:r w:rsidRPr="00922FAB">
        <w:rPr>
          <w:rFonts w:ascii="Arial" w:hAnsi="Arial" w:cs="Arial"/>
          <w:b/>
          <w:bCs/>
          <w:i/>
          <w:iCs/>
          <w:color w:val="000000" w:themeColor="text1"/>
        </w:rPr>
        <w:t>S</w:t>
      </w:r>
      <w:r w:rsidRPr="0075360C">
        <w:rPr>
          <w:rFonts w:ascii="Arial" w:hAnsi="Arial" w:cs="Arial"/>
          <w:b/>
          <w:bCs/>
          <w:color w:val="000000" w:themeColor="text1"/>
          <w:vertAlign w:val="subscript"/>
        </w:rPr>
        <w:t>21</w:t>
      </w:r>
      <w:r w:rsidRPr="0075360C">
        <w:rPr>
          <w:rFonts w:ascii="Arial" w:hAnsi="Arial" w:cs="Arial"/>
          <w:b/>
          <w:bCs/>
          <w:color w:val="000000" w:themeColor="text1"/>
        </w:rPr>
        <w:t xml:space="preserve"> and </w:t>
      </w:r>
      <w:r w:rsidRPr="00922FAB">
        <w:rPr>
          <w:rFonts w:ascii="Arial" w:hAnsi="Arial" w:cs="Arial"/>
          <w:b/>
          <w:bCs/>
          <w:i/>
          <w:iCs/>
          <w:color w:val="000000" w:themeColor="text1"/>
        </w:rPr>
        <w:t>S</w:t>
      </w:r>
      <w:r w:rsidRPr="0075360C">
        <w:rPr>
          <w:rFonts w:ascii="Arial" w:hAnsi="Arial" w:cs="Arial"/>
          <w:b/>
          <w:bCs/>
          <w:color w:val="000000" w:themeColor="text1"/>
          <w:vertAlign w:val="subscript"/>
        </w:rPr>
        <w:t>31</w:t>
      </w:r>
      <w:r w:rsidRPr="0075360C">
        <w:rPr>
          <w:rFonts w:ascii="Arial" w:hAnsi="Arial" w:cs="Arial"/>
          <w:b/>
          <w:bCs/>
          <w:color w:val="000000" w:themeColor="text1"/>
        </w:rPr>
        <w:t xml:space="preserve">) of the BC-SRRs with </w:t>
      </w:r>
      <w:r w:rsidR="00EC2C1B" w:rsidRPr="0075360C">
        <w:rPr>
          <w:rFonts w:ascii="Arial" w:hAnsi="Arial" w:cs="Arial"/>
          <w:b/>
          <w:bCs/>
          <w:color w:val="000000" w:themeColor="text1"/>
        </w:rPr>
        <w:t>varied</w:t>
      </w:r>
      <w:r w:rsidRPr="0075360C">
        <w:rPr>
          <w:rFonts w:ascii="Arial" w:hAnsi="Arial" w:cs="Arial"/>
          <w:b/>
          <w:bCs/>
          <w:color w:val="000000" w:themeColor="text1"/>
        </w:rPr>
        <w:t xml:space="preserve"> </w:t>
      </w:r>
      <w:r w:rsidRPr="00922FAB">
        <w:rPr>
          <w:rFonts w:ascii="Arial" w:hAnsi="Arial" w:cs="Arial"/>
          <w:b/>
          <w:bCs/>
          <w:i/>
          <w:iCs/>
          <w:color w:val="000000" w:themeColor="text1"/>
        </w:rPr>
        <w:t>d</w:t>
      </w:r>
      <w:r w:rsidRPr="0075360C">
        <w:rPr>
          <w:rFonts w:ascii="Arial" w:hAnsi="Arial" w:cs="Arial"/>
          <w:b/>
          <w:bCs/>
          <w:color w:val="000000" w:themeColor="text1"/>
        </w:rPr>
        <w:t>.</w:t>
      </w:r>
    </w:p>
    <w:p w14:paraId="1BF91511" w14:textId="77777777" w:rsidR="0075360C" w:rsidRPr="0075360C" w:rsidRDefault="0075360C" w:rsidP="0075360C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0F53F326" w14:textId="2209C044" w:rsidR="00E75792" w:rsidRDefault="00612DFF" w:rsidP="00A91F26">
      <w:p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FF0000"/>
        </w:rPr>
        <w:drawing>
          <wp:inline distT="0" distB="0" distL="0" distR="0" wp14:anchorId="6ED320D8" wp14:editId="77ECD8F7">
            <wp:extent cx="5966460" cy="7193280"/>
            <wp:effectExtent l="0" t="0" r="0" b="7620"/>
            <wp:docPr id="5739902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719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04D34" w14:textId="38BB119C" w:rsidR="000D379F" w:rsidRPr="00BF1774" w:rsidRDefault="00EB7DB3" w:rsidP="00A91F26">
      <w:p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F1774">
        <w:rPr>
          <w:rFonts w:ascii="Arial" w:hAnsi="Arial" w:cs="Arial" w:hint="eastAsia"/>
          <w:color w:val="000000" w:themeColor="text1"/>
          <w:sz w:val="21"/>
          <w:szCs w:val="21"/>
        </w:rPr>
        <w:t>Figure</w:t>
      </w:r>
      <w:r w:rsidRPr="00BF1774">
        <w:rPr>
          <w:rFonts w:ascii="Arial" w:hAnsi="Arial" w:cs="Arial"/>
          <w:color w:val="000000" w:themeColor="text1"/>
          <w:sz w:val="21"/>
          <w:szCs w:val="21"/>
        </w:rPr>
        <w:t xml:space="preserve"> S</w:t>
      </w:r>
      <w:r w:rsidR="00F37C8C" w:rsidRPr="00BF1774">
        <w:rPr>
          <w:rFonts w:ascii="Arial" w:hAnsi="Arial" w:cs="Arial"/>
          <w:color w:val="000000" w:themeColor="text1"/>
          <w:sz w:val="21"/>
          <w:szCs w:val="21"/>
        </w:rPr>
        <w:t>6</w:t>
      </w:r>
      <w:r w:rsidRPr="00BF1774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="008D5821" w:rsidRPr="00BF1774">
        <w:rPr>
          <w:rFonts w:ascii="Arial" w:hAnsi="Arial" w:cs="Arial"/>
          <w:color w:val="000000" w:themeColor="text1"/>
          <w:sz w:val="21"/>
          <w:szCs w:val="21"/>
        </w:rPr>
        <w:t xml:space="preserve">Measured </w:t>
      </w:r>
      <w:r w:rsidR="008D5821" w:rsidRPr="00FE4294">
        <w:rPr>
          <w:rFonts w:ascii="Arial" w:hAnsi="Arial" w:cs="Arial"/>
          <w:i/>
          <w:iCs/>
          <w:color w:val="000000" w:themeColor="text1"/>
          <w:sz w:val="21"/>
          <w:szCs w:val="21"/>
        </w:rPr>
        <w:t>S</w:t>
      </w:r>
      <w:r w:rsidR="008D5821" w:rsidRPr="004C4BAC">
        <w:rPr>
          <w:rFonts w:ascii="Arial" w:hAnsi="Arial" w:cs="Arial"/>
          <w:color w:val="000000" w:themeColor="text1"/>
          <w:sz w:val="21"/>
          <w:szCs w:val="21"/>
          <w:vertAlign w:val="subscript"/>
        </w:rPr>
        <w:t>21</w:t>
      </w:r>
      <w:r w:rsidR="008D5821" w:rsidRPr="00BF1774">
        <w:rPr>
          <w:rFonts w:ascii="Arial" w:hAnsi="Arial" w:cs="Arial"/>
          <w:color w:val="000000" w:themeColor="text1"/>
          <w:sz w:val="21"/>
          <w:szCs w:val="21"/>
        </w:rPr>
        <w:t xml:space="preserve"> and </w:t>
      </w:r>
      <w:r w:rsidR="008D5821" w:rsidRPr="00FE4294">
        <w:rPr>
          <w:rFonts w:ascii="Arial" w:hAnsi="Arial" w:cs="Arial"/>
          <w:i/>
          <w:iCs/>
          <w:color w:val="000000" w:themeColor="text1"/>
          <w:sz w:val="21"/>
          <w:szCs w:val="21"/>
        </w:rPr>
        <w:t>S</w:t>
      </w:r>
      <w:r w:rsidR="008D5821" w:rsidRPr="004C4BAC">
        <w:rPr>
          <w:rFonts w:ascii="Arial" w:hAnsi="Arial" w:cs="Arial"/>
          <w:color w:val="000000" w:themeColor="text1"/>
          <w:sz w:val="21"/>
          <w:szCs w:val="21"/>
          <w:vertAlign w:val="subscript"/>
        </w:rPr>
        <w:t>31</w:t>
      </w:r>
      <w:r w:rsidR="008D5821" w:rsidRPr="00BF1774">
        <w:rPr>
          <w:rFonts w:ascii="Arial" w:hAnsi="Arial" w:cs="Arial"/>
          <w:color w:val="000000" w:themeColor="text1"/>
          <w:sz w:val="21"/>
          <w:szCs w:val="21"/>
        </w:rPr>
        <w:t xml:space="preserve"> of the BC-SRRs with different </w:t>
      </w:r>
      <w:r w:rsidR="008D5821" w:rsidRPr="00FE4294">
        <w:rPr>
          <w:rFonts w:ascii="Arial" w:hAnsi="Arial" w:cs="Arial"/>
          <w:i/>
          <w:iCs/>
          <w:color w:val="000000" w:themeColor="text1"/>
          <w:sz w:val="21"/>
          <w:szCs w:val="21"/>
        </w:rPr>
        <w:t>d</w:t>
      </w:r>
      <w:r w:rsidR="008D5821" w:rsidRPr="00BF1774">
        <w:rPr>
          <w:rFonts w:ascii="Arial" w:hAnsi="Arial" w:cs="Arial"/>
          <w:color w:val="000000" w:themeColor="text1"/>
          <w:sz w:val="21"/>
          <w:szCs w:val="21"/>
        </w:rPr>
        <w:t>. (a) 5 mm, (b) 8 mm, (c) 12 mm, (d) 15 mm, and (e) 20 mm.</w:t>
      </w:r>
    </w:p>
    <w:p w14:paraId="2EF5831A" w14:textId="5EF0DB67" w:rsidR="00A44B9B" w:rsidRPr="0017602F" w:rsidRDefault="00235731" w:rsidP="00C45C05">
      <w:pPr>
        <w:spacing w:line="360" w:lineRule="auto"/>
        <w:ind w:firstLineChars="200" w:firstLine="480"/>
        <w:jc w:val="both"/>
        <w:rPr>
          <w:rFonts w:ascii="Arial" w:hAnsi="Arial" w:cs="Arial"/>
          <w:color w:val="000000" w:themeColor="text1"/>
        </w:rPr>
      </w:pPr>
      <w:r w:rsidRPr="0080029E">
        <w:rPr>
          <w:rFonts w:ascii="Arial" w:hAnsi="Arial" w:cs="Arial"/>
          <w:color w:val="000000" w:themeColor="text1"/>
        </w:rPr>
        <w:lastRenderedPageBreak/>
        <w:t>Since the vector network analyzer has merely two output ports, only one SMA port of the BC-SRRs (port 2/port 3) can be connected to the testing instrument, and the other port (port 3/port 2) was connected to a 50-ohm resistance load. In each measurement, we swapped the connection configuration to obtain both S</w:t>
      </w:r>
      <w:r w:rsidRPr="0080029E">
        <w:rPr>
          <w:rFonts w:ascii="Arial" w:hAnsi="Arial" w:cs="Arial"/>
          <w:color w:val="000000" w:themeColor="text1"/>
          <w:vertAlign w:val="subscript"/>
        </w:rPr>
        <w:t>21</w:t>
      </w:r>
      <w:r w:rsidRPr="0080029E">
        <w:rPr>
          <w:rFonts w:ascii="Arial" w:hAnsi="Arial" w:cs="Arial"/>
          <w:color w:val="000000" w:themeColor="text1"/>
        </w:rPr>
        <w:t xml:space="preserve"> and S</w:t>
      </w:r>
      <w:r w:rsidRPr="0080029E">
        <w:rPr>
          <w:rFonts w:ascii="Arial" w:hAnsi="Arial" w:cs="Arial"/>
          <w:color w:val="000000" w:themeColor="text1"/>
          <w:vertAlign w:val="subscript"/>
        </w:rPr>
        <w:t>31</w:t>
      </w:r>
      <w:r w:rsidRPr="0080029E">
        <w:rPr>
          <w:rFonts w:ascii="Arial" w:hAnsi="Arial" w:cs="Arial"/>
          <w:color w:val="000000" w:themeColor="text1"/>
        </w:rPr>
        <w:t xml:space="preserve"> curves.</w:t>
      </w:r>
    </w:p>
    <w:sectPr w:rsidR="00A44B9B" w:rsidRPr="0017602F" w:rsidSect="005620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55FEE" w14:textId="77777777" w:rsidR="00261770" w:rsidRDefault="00261770" w:rsidP="00055AB3">
      <w:r>
        <w:separator/>
      </w:r>
    </w:p>
  </w:endnote>
  <w:endnote w:type="continuationSeparator" w:id="0">
    <w:p w14:paraId="2712F513" w14:textId="77777777" w:rsidR="00261770" w:rsidRDefault="00261770" w:rsidP="0005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0D6B3" w14:textId="77777777" w:rsidR="00261770" w:rsidRDefault="00261770" w:rsidP="00055AB3">
      <w:r>
        <w:separator/>
      </w:r>
    </w:p>
  </w:footnote>
  <w:footnote w:type="continuationSeparator" w:id="0">
    <w:p w14:paraId="4A2BEF66" w14:textId="77777777" w:rsidR="00261770" w:rsidRDefault="00261770" w:rsidP="00055A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52188"/>
    <w:multiLevelType w:val="hybridMultilevel"/>
    <w:tmpl w:val="02C6BE7C"/>
    <w:lvl w:ilvl="0" w:tplc="E5B866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C591AC4"/>
    <w:multiLevelType w:val="hybridMultilevel"/>
    <w:tmpl w:val="CC2C6768"/>
    <w:lvl w:ilvl="0" w:tplc="78A4A9F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E5B7882"/>
    <w:multiLevelType w:val="hybridMultilevel"/>
    <w:tmpl w:val="55A62160"/>
    <w:lvl w:ilvl="0" w:tplc="220205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41635338">
    <w:abstractNumId w:val="1"/>
  </w:num>
  <w:num w:numId="2" w16cid:durableId="878588334">
    <w:abstractNumId w:val="2"/>
  </w:num>
  <w:num w:numId="3" w16cid:durableId="1561330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Method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ezvfexa6w5wd0exvvwxeftzwdee0zdsa2s5&quot;&gt;cejiao_antenna_library&lt;record-ids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5&lt;/item&gt;&lt;item&gt;16&lt;/item&gt;&lt;item&gt;17&lt;/item&gt;&lt;item&gt;18&lt;/item&gt;&lt;item&gt;19&lt;/item&gt;&lt;item&gt;20&lt;/item&gt;&lt;item&gt;21&lt;/item&gt;&lt;item&gt;22&lt;/item&gt;&lt;item&gt;23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7&lt;/item&gt;&lt;item&gt;38&lt;/item&gt;&lt;/record-ids&gt;&lt;/item&gt;&lt;/Libraries&gt;"/>
  </w:docVars>
  <w:rsids>
    <w:rsidRoot w:val="009A2129"/>
    <w:rsid w:val="000000D6"/>
    <w:rsid w:val="000006BB"/>
    <w:rsid w:val="000031F8"/>
    <w:rsid w:val="00003D3A"/>
    <w:rsid w:val="00004463"/>
    <w:rsid w:val="00005EEB"/>
    <w:rsid w:val="00006157"/>
    <w:rsid w:val="00006A7E"/>
    <w:rsid w:val="0000739C"/>
    <w:rsid w:val="00007D7D"/>
    <w:rsid w:val="00007E50"/>
    <w:rsid w:val="00010421"/>
    <w:rsid w:val="000105F6"/>
    <w:rsid w:val="0001082E"/>
    <w:rsid w:val="00012ACD"/>
    <w:rsid w:val="000136D1"/>
    <w:rsid w:val="000139C2"/>
    <w:rsid w:val="00016560"/>
    <w:rsid w:val="00016E93"/>
    <w:rsid w:val="00020DAA"/>
    <w:rsid w:val="00021087"/>
    <w:rsid w:val="000217D0"/>
    <w:rsid w:val="00022CAF"/>
    <w:rsid w:val="00023B28"/>
    <w:rsid w:val="00023CB4"/>
    <w:rsid w:val="000248BF"/>
    <w:rsid w:val="000260AC"/>
    <w:rsid w:val="000260C6"/>
    <w:rsid w:val="000260D3"/>
    <w:rsid w:val="000265D3"/>
    <w:rsid w:val="000304B1"/>
    <w:rsid w:val="00030599"/>
    <w:rsid w:val="00030734"/>
    <w:rsid w:val="00030AD6"/>
    <w:rsid w:val="00031FF4"/>
    <w:rsid w:val="00032866"/>
    <w:rsid w:val="000343E3"/>
    <w:rsid w:val="000347F4"/>
    <w:rsid w:val="00034DEF"/>
    <w:rsid w:val="00035CB4"/>
    <w:rsid w:val="000362B8"/>
    <w:rsid w:val="0003739E"/>
    <w:rsid w:val="00037A97"/>
    <w:rsid w:val="00037B7C"/>
    <w:rsid w:val="00040F39"/>
    <w:rsid w:val="000421A3"/>
    <w:rsid w:val="00042D0B"/>
    <w:rsid w:val="00042FC4"/>
    <w:rsid w:val="0004392F"/>
    <w:rsid w:val="00043C26"/>
    <w:rsid w:val="000444E9"/>
    <w:rsid w:val="0004627A"/>
    <w:rsid w:val="00047C19"/>
    <w:rsid w:val="00050B98"/>
    <w:rsid w:val="00050D19"/>
    <w:rsid w:val="00050D88"/>
    <w:rsid w:val="00051676"/>
    <w:rsid w:val="00052A92"/>
    <w:rsid w:val="00053DA1"/>
    <w:rsid w:val="0005407D"/>
    <w:rsid w:val="0005415C"/>
    <w:rsid w:val="00054720"/>
    <w:rsid w:val="00055AB3"/>
    <w:rsid w:val="00055FDE"/>
    <w:rsid w:val="00057AD0"/>
    <w:rsid w:val="00060B05"/>
    <w:rsid w:val="0006275E"/>
    <w:rsid w:val="00062D33"/>
    <w:rsid w:val="00063054"/>
    <w:rsid w:val="0006313B"/>
    <w:rsid w:val="00063F0A"/>
    <w:rsid w:val="00064477"/>
    <w:rsid w:val="00064A89"/>
    <w:rsid w:val="00064AD7"/>
    <w:rsid w:val="000662E2"/>
    <w:rsid w:val="00066C1A"/>
    <w:rsid w:val="000705D0"/>
    <w:rsid w:val="00070814"/>
    <w:rsid w:val="00070FA5"/>
    <w:rsid w:val="00071616"/>
    <w:rsid w:val="00072F68"/>
    <w:rsid w:val="00073211"/>
    <w:rsid w:val="000738DB"/>
    <w:rsid w:val="0007413A"/>
    <w:rsid w:val="00074A57"/>
    <w:rsid w:val="0007572F"/>
    <w:rsid w:val="00075D7A"/>
    <w:rsid w:val="0007629C"/>
    <w:rsid w:val="00076434"/>
    <w:rsid w:val="0008022F"/>
    <w:rsid w:val="0008043F"/>
    <w:rsid w:val="00080BC5"/>
    <w:rsid w:val="0008210A"/>
    <w:rsid w:val="00082BCA"/>
    <w:rsid w:val="00084A9B"/>
    <w:rsid w:val="0008524E"/>
    <w:rsid w:val="000876C9"/>
    <w:rsid w:val="00087A88"/>
    <w:rsid w:val="00090918"/>
    <w:rsid w:val="00091A22"/>
    <w:rsid w:val="000929C0"/>
    <w:rsid w:val="00093539"/>
    <w:rsid w:val="0009479C"/>
    <w:rsid w:val="000949D9"/>
    <w:rsid w:val="00095988"/>
    <w:rsid w:val="00095C04"/>
    <w:rsid w:val="00096805"/>
    <w:rsid w:val="000A00BB"/>
    <w:rsid w:val="000A1874"/>
    <w:rsid w:val="000A281A"/>
    <w:rsid w:val="000A40AE"/>
    <w:rsid w:val="000A6856"/>
    <w:rsid w:val="000A7A71"/>
    <w:rsid w:val="000B09EA"/>
    <w:rsid w:val="000B19E4"/>
    <w:rsid w:val="000B2E9F"/>
    <w:rsid w:val="000B2F8C"/>
    <w:rsid w:val="000B4A9E"/>
    <w:rsid w:val="000B59D5"/>
    <w:rsid w:val="000B6378"/>
    <w:rsid w:val="000C052F"/>
    <w:rsid w:val="000C0A9E"/>
    <w:rsid w:val="000C3F25"/>
    <w:rsid w:val="000C4485"/>
    <w:rsid w:val="000C4AE2"/>
    <w:rsid w:val="000C5F4B"/>
    <w:rsid w:val="000C7167"/>
    <w:rsid w:val="000C7408"/>
    <w:rsid w:val="000D1404"/>
    <w:rsid w:val="000D379F"/>
    <w:rsid w:val="000D41F8"/>
    <w:rsid w:val="000D4C48"/>
    <w:rsid w:val="000D50BC"/>
    <w:rsid w:val="000D616B"/>
    <w:rsid w:val="000D62CB"/>
    <w:rsid w:val="000D71D7"/>
    <w:rsid w:val="000E1AC7"/>
    <w:rsid w:val="000E2357"/>
    <w:rsid w:val="000E2816"/>
    <w:rsid w:val="000E2C0A"/>
    <w:rsid w:val="000E3A50"/>
    <w:rsid w:val="000E3FE3"/>
    <w:rsid w:val="000E47B7"/>
    <w:rsid w:val="000E4B8A"/>
    <w:rsid w:val="000E58B9"/>
    <w:rsid w:val="000E59A1"/>
    <w:rsid w:val="000E64C4"/>
    <w:rsid w:val="000E69E3"/>
    <w:rsid w:val="000E6A96"/>
    <w:rsid w:val="000E6D0C"/>
    <w:rsid w:val="000E7AB4"/>
    <w:rsid w:val="000E7D75"/>
    <w:rsid w:val="000F20D5"/>
    <w:rsid w:val="000F23BE"/>
    <w:rsid w:val="000F392E"/>
    <w:rsid w:val="000F3DAB"/>
    <w:rsid w:val="000F4F25"/>
    <w:rsid w:val="000F5124"/>
    <w:rsid w:val="000F552F"/>
    <w:rsid w:val="000F5679"/>
    <w:rsid w:val="000F5EEB"/>
    <w:rsid w:val="000F70EA"/>
    <w:rsid w:val="000F73EF"/>
    <w:rsid w:val="0010065C"/>
    <w:rsid w:val="00100708"/>
    <w:rsid w:val="00100DDA"/>
    <w:rsid w:val="00100EF6"/>
    <w:rsid w:val="00101A57"/>
    <w:rsid w:val="00101E1A"/>
    <w:rsid w:val="001025A1"/>
    <w:rsid w:val="00102A31"/>
    <w:rsid w:val="00102E55"/>
    <w:rsid w:val="001038CE"/>
    <w:rsid w:val="00103906"/>
    <w:rsid w:val="00103C61"/>
    <w:rsid w:val="0010445E"/>
    <w:rsid w:val="0010475A"/>
    <w:rsid w:val="00104E4E"/>
    <w:rsid w:val="00105CAB"/>
    <w:rsid w:val="00105DBC"/>
    <w:rsid w:val="00105F63"/>
    <w:rsid w:val="001069C9"/>
    <w:rsid w:val="00107BF9"/>
    <w:rsid w:val="00107DE2"/>
    <w:rsid w:val="00110152"/>
    <w:rsid w:val="00110588"/>
    <w:rsid w:val="0011064B"/>
    <w:rsid w:val="00110798"/>
    <w:rsid w:val="00112DFF"/>
    <w:rsid w:val="00113096"/>
    <w:rsid w:val="00113CF4"/>
    <w:rsid w:val="00115524"/>
    <w:rsid w:val="0011795F"/>
    <w:rsid w:val="00120B4D"/>
    <w:rsid w:val="0012106B"/>
    <w:rsid w:val="00121169"/>
    <w:rsid w:val="001219B1"/>
    <w:rsid w:val="00122F28"/>
    <w:rsid w:val="001240C4"/>
    <w:rsid w:val="00124394"/>
    <w:rsid w:val="00126763"/>
    <w:rsid w:val="00126BFC"/>
    <w:rsid w:val="00126FED"/>
    <w:rsid w:val="001270A0"/>
    <w:rsid w:val="0012792E"/>
    <w:rsid w:val="00131C6C"/>
    <w:rsid w:val="001323B5"/>
    <w:rsid w:val="001345E5"/>
    <w:rsid w:val="0013471F"/>
    <w:rsid w:val="001350EF"/>
    <w:rsid w:val="00135160"/>
    <w:rsid w:val="00135747"/>
    <w:rsid w:val="001364DC"/>
    <w:rsid w:val="00136C16"/>
    <w:rsid w:val="0014028F"/>
    <w:rsid w:val="0014035D"/>
    <w:rsid w:val="00140623"/>
    <w:rsid w:val="00141772"/>
    <w:rsid w:val="001417B3"/>
    <w:rsid w:val="001427AC"/>
    <w:rsid w:val="00142B3E"/>
    <w:rsid w:val="00142C5A"/>
    <w:rsid w:val="00143F38"/>
    <w:rsid w:val="00145434"/>
    <w:rsid w:val="00145F20"/>
    <w:rsid w:val="001462A4"/>
    <w:rsid w:val="001500FF"/>
    <w:rsid w:val="00150D98"/>
    <w:rsid w:val="00150E8B"/>
    <w:rsid w:val="00150EE9"/>
    <w:rsid w:val="001513FE"/>
    <w:rsid w:val="00151E27"/>
    <w:rsid w:val="00153351"/>
    <w:rsid w:val="001537A5"/>
    <w:rsid w:val="001550A3"/>
    <w:rsid w:val="00155582"/>
    <w:rsid w:val="0015601F"/>
    <w:rsid w:val="001568E6"/>
    <w:rsid w:val="00157239"/>
    <w:rsid w:val="00157E44"/>
    <w:rsid w:val="00160F96"/>
    <w:rsid w:val="00161493"/>
    <w:rsid w:val="00162023"/>
    <w:rsid w:val="00162698"/>
    <w:rsid w:val="00162B20"/>
    <w:rsid w:val="00162EAC"/>
    <w:rsid w:val="00164F2A"/>
    <w:rsid w:val="0016659F"/>
    <w:rsid w:val="00166D3E"/>
    <w:rsid w:val="00170E2E"/>
    <w:rsid w:val="00171693"/>
    <w:rsid w:val="001716B7"/>
    <w:rsid w:val="001737A6"/>
    <w:rsid w:val="00173C6D"/>
    <w:rsid w:val="00174E2A"/>
    <w:rsid w:val="0017517F"/>
    <w:rsid w:val="001757F0"/>
    <w:rsid w:val="00175AC9"/>
    <w:rsid w:val="00175F2E"/>
    <w:rsid w:val="0017602F"/>
    <w:rsid w:val="00180A11"/>
    <w:rsid w:val="00181049"/>
    <w:rsid w:val="001810FC"/>
    <w:rsid w:val="001817F1"/>
    <w:rsid w:val="00181E7C"/>
    <w:rsid w:val="00182F0A"/>
    <w:rsid w:val="001840D2"/>
    <w:rsid w:val="00184DA0"/>
    <w:rsid w:val="00185A66"/>
    <w:rsid w:val="001862E1"/>
    <w:rsid w:val="00187838"/>
    <w:rsid w:val="00194481"/>
    <w:rsid w:val="00196177"/>
    <w:rsid w:val="00196209"/>
    <w:rsid w:val="001964AA"/>
    <w:rsid w:val="00196575"/>
    <w:rsid w:val="001A0359"/>
    <w:rsid w:val="001A18F5"/>
    <w:rsid w:val="001A1A5D"/>
    <w:rsid w:val="001A2A53"/>
    <w:rsid w:val="001A3017"/>
    <w:rsid w:val="001A3F42"/>
    <w:rsid w:val="001A41ED"/>
    <w:rsid w:val="001A4294"/>
    <w:rsid w:val="001A442D"/>
    <w:rsid w:val="001A49FB"/>
    <w:rsid w:val="001A4A9C"/>
    <w:rsid w:val="001A4AD2"/>
    <w:rsid w:val="001A4E4A"/>
    <w:rsid w:val="001A5189"/>
    <w:rsid w:val="001A5473"/>
    <w:rsid w:val="001A645F"/>
    <w:rsid w:val="001A75A6"/>
    <w:rsid w:val="001A76C0"/>
    <w:rsid w:val="001B01E8"/>
    <w:rsid w:val="001B19A6"/>
    <w:rsid w:val="001B2A23"/>
    <w:rsid w:val="001B44DA"/>
    <w:rsid w:val="001B4CE1"/>
    <w:rsid w:val="001B51DF"/>
    <w:rsid w:val="001B564B"/>
    <w:rsid w:val="001B6544"/>
    <w:rsid w:val="001B774A"/>
    <w:rsid w:val="001C0060"/>
    <w:rsid w:val="001C1D6C"/>
    <w:rsid w:val="001C2816"/>
    <w:rsid w:val="001C3DF1"/>
    <w:rsid w:val="001C46C5"/>
    <w:rsid w:val="001C775F"/>
    <w:rsid w:val="001D09FA"/>
    <w:rsid w:val="001D144D"/>
    <w:rsid w:val="001D1782"/>
    <w:rsid w:val="001D264E"/>
    <w:rsid w:val="001D339B"/>
    <w:rsid w:val="001D40F2"/>
    <w:rsid w:val="001D42CC"/>
    <w:rsid w:val="001D673E"/>
    <w:rsid w:val="001D6DDD"/>
    <w:rsid w:val="001D722A"/>
    <w:rsid w:val="001D76EC"/>
    <w:rsid w:val="001E0BA2"/>
    <w:rsid w:val="001E1755"/>
    <w:rsid w:val="001E1869"/>
    <w:rsid w:val="001E25CD"/>
    <w:rsid w:val="001E2676"/>
    <w:rsid w:val="001E2A22"/>
    <w:rsid w:val="001E408D"/>
    <w:rsid w:val="001E40D9"/>
    <w:rsid w:val="001E4647"/>
    <w:rsid w:val="001E492E"/>
    <w:rsid w:val="001E5209"/>
    <w:rsid w:val="001E57D9"/>
    <w:rsid w:val="001F04A8"/>
    <w:rsid w:val="001F0612"/>
    <w:rsid w:val="001F3C9D"/>
    <w:rsid w:val="001F46D2"/>
    <w:rsid w:val="001F5ED6"/>
    <w:rsid w:val="001F7630"/>
    <w:rsid w:val="001F782F"/>
    <w:rsid w:val="001F7A2A"/>
    <w:rsid w:val="0020051F"/>
    <w:rsid w:val="00201697"/>
    <w:rsid w:val="00203A48"/>
    <w:rsid w:val="00205292"/>
    <w:rsid w:val="00206373"/>
    <w:rsid w:val="0020718A"/>
    <w:rsid w:val="00210640"/>
    <w:rsid w:val="00211BD2"/>
    <w:rsid w:val="0021265D"/>
    <w:rsid w:val="00212AB0"/>
    <w:rsid w:val="00212EFC"/>
    <w:rsid w:val="00213589"/>
    <w:rsid w:val="00213F90"/>
    <w:rsid w:val="00215B42"/>
    <w:rsid w:val="0021651D"/>
    <w:rsid w:val="00220218"/>
    <w:rsid w:val="00220AA8"/>
    <w:rsid w:val="00221338"/>
    <w:rsid w:val="00221BEF"/>
    <w:rsid w:val="0022266C"/>
    <w:rsid w:val="00222918"/>
    <w:rsid w:val="00222AD9"/>
    <w:rsid w:val="00222E06"/>
    <w:rsid w:val="00223640"/>
    <w:rsid w:val="00224F57"/>
    <w:rsid w:val="00224FC8"/>
    <w:rsid w:val="002253E1"/>
    <w:rsid w:val="0022583C"/>
    <w:rsid w:val="00226A53"/>
    <w:rsid w:val="00227BE2"/>
    <w:rsid w:val="00227F0C"/>
    <w:rsid w:val="00230428"/>
    <w:rsid w:val="00230D31"/>
    <w:rsid w:val="002315E4"/>
    <w:rsid w:val="002325C1"/>
    <w:rsid w:val="00233219"/>
    <w:rsid w:val="00233D5A"/>
    <w:rsid w:val="00235731"/>
    <w:rsid w:val="0023604C"/>
    <w:rsid w:val="00236914"/>
    <w:rsid w:val="0023734D"/>
    <w:rsid w:val="0024034F"/>
    <w:rsid w:val="002408A7"/>
    <w:rsid w:val="00240F88"/>
    <w:rsid w:val="002439C8"/>
    <w:rsid w:val="00243D67"/>
    <w:rsid w:val="00243EB7"/>
    <w:rsid w:val="00244047"/>
    <w:rsid w:val="00244C79"/>
    <w:rsid w:val="00245F60"/>
    <w:rsid w:val="00246D4D"/>
    <w:rsid w:val="00246E2A"/>
    <w:rsid w:val="002470FB"/>
    <w:rsid w:val="0024787B"/>
    <w:rsid w:val="002510F6"/>
    <w:rsid w:val="0025148F"/>
    <w:rsid w:val="00251A32"/>
    <w:rsid w:val="00253425"/>
    <w:rsid w:val="0025377C"/>
    <w:rsid w:val="00253E32"/>
    <w:rsid w:val="002544E8"/>
    <w:rsid w:val="0025503A"/>
    <w:rsid w:val="00255C72"/>
    <w:rsid w:val="00256CC4"/>
    <w:rsid w:val="00257385"/>
    <w:rsid w:val="0026008E"/>
    <w:rsid w:val="002600D9"/>
    <w:rsid w:val="00260A6A"/>
    <w:rsid w:val="0026117B"/>
    <w:rsid w:val="00261770"/>
    <w:rsid w:val="00261EDC"/>
    <w:rsid w:val="002622C5"/>
    <w:rsid w:val="002622D8"/>
    <w:rsid w:val="002623A6"/>
    <w:rsid w:val="0026249C"/>
    <w:rsid w:val="002632F3"/>
    <w:rsid w:val="002645A9"/>
    <w:rsid w:val="0026486F"/>
    <w:rsid w:val="0026582B"/>
    <w:rsid w:val="00266C1A"/>
    <w:rsid w:val="00267195"/>
    <w:rsid w:val="002702A3"/>
    <w:rsid w:val="00270663"/>
    <w:rsid w:val="00271CC1"/>
    <w:rsid w:val="00272C36"/>
    <w:rsid w:val="0027330B"/>
    <w:rsid w:val="00273A89"/>
    <w:rsid w:val="00273AF0"/>
    <w:rsid w:val="00273C04"/>
    <w:rsid w:val="0027410B"/>
    <w:rsid w:val="0027541A"/>
    <w:rsid w:val="0027578A"/>
    <w:rsid w:val="0027578E"/>
    <w:rsid w:val="0027611E"/>
    <w:rsid w:val="00276FBE"/>
    <w:rsid w:val="0027746C"/>
    <w:rsid w:val="00277A24"/>
    <w:rsid w:val="00280363"/>
    <w:rsid w:val="0028054F"/>
    <w:rsid w:val="00280BD6"/>
    <w:rsid w:val="00281007"/>
    <w:rsid w:val="00281AC4"/>
    <w:rsid w:val="00281D20"/>
    <w:rsid w:val="0028388E"/>
    <w:rsid w:val="00284449"/>
    <w:rsid w:val="002845DB"/>
    <w:rsid w:val="00284B79"/>
    <w:rsid w:val="002854D4"/>
    <w:rsid w:val="00285938"/>
    <w:rsid w:val="00285A97"/>
    <w:rsid w:val="00286043"/>
    <w:rsid w:val="00286C38"/>
    <w:rsid w:val="00290036"/>
    <w:rsid w:val="0029027E"/>
    <w:rsid w:val="002919F2"/>
    <w:rsid w:val="00291B89"/>
    <w:rsid w:val="0029257A"/>
    <w:rsid w:val="00294298"/>
    <w:rsid w:val="00294A12"/>
    <w:rsid w:val="00295107"/>
    <w:rsid w:val="00296A72"/>
    <w:rsid w:val="0029721B"/>
    <w:rsid w:val="00297714"/>
    <w:rsid w:val="00297ADE"/>
    <w:rsid w:val="00297F4C"/>
    <w:rsid w:val="002A0263"/>
    <w:rsid w:val="002A052C"/>
    <w:rsid w:val="002A1ABB"/>
    <w:rsid w:val="002A30AC"/>
    <w:rsid w:val="002A3855"/>
    <w:rsid w:val="002A4670"/>
    <w:rsid w:val="002A4784"/>
    <w:rsid w:val="002A4FF4"/>
    <w:rsid w:val="002A60DF"/>
    <w:rsid w:val="002A6B2A"/>
    <w:rsid w:val="002A701D"/>
    <w:rsid w:val="002A7997"/>
    <w:rsid w:val="002B0698"/>
    <w:rsid w:val="002B09B3"/>
    <w:rsid w:val="002B0B03"/>
    <w:rsid w:val="002B287C"/>
    <w:rsid w:val="002B2D37"/>
    <w:rsid w:val="002B3B90"/>
    <w:rsid w:val="002B420F"/>
    <w:rsid w:val="002B5B3C"/>
    <w:rsid w:val="002B5CD8"/>
    <w:rsid w:val="002B65DD"/>
    <w:rsid w:val="002B6E18"/>
    <w:rsid w:val="002B75EF"/>
    <w:rsid w:val="002B7DEB"/>
    <w:rsid w:val="002C1259"/>
    <w:rsid w:val="002C189B"/>
    <w:rsid w:val="002C2029"/>
    <w:rsid w:val="002C29D4"/>
    <w:rsid w:val="002C3914"/>
    <w:rsid w:val="002C425C"/>
    <w:rsid w:val="002C45FD"/>
    <w:rsid w:val="002C489F"/>
    <w:rsid w:val="002C51B9"/>
    <w:rsid w:val="002C70B1"/>
    <w:rsid w:val="002C78F2"/>
    <w:rsid w:val="002D0150"/>
    <w:rsid w:val="002D0BC4"/>
    <w:rsid w:val="002D2664"/>
    <w:rsid w:val="002D2B93"/>
    <w:rsid w:val="002D32F6"/>
    <w:rsid w:val="002D3654"/>
    <w:rsid w:val="002D5080"/>
    <w:rsid w:val="002D5CC1"/>
    <w:rsid w:val="002D66EA"/>
    <w:rsid w:val="002D6F3A"/>
    <w:rsid w:val="002D7D1E"/>
    <w:rsid w:val="002E03EA"/>
    <w:rsid w:val="002E13EB"/>
    <w:rsid w:val="002E146C"/>
    <w:rsid w:val="002E269A"/>
    <w:rsid w:val="002E3865"/>
    <w:rsid w:val="002E4DDE"/>
    <w:rsid w:val="002E614C"/>
    <w:rsid w:val="002E7D66"/>
    <w:rsid w:val="002F0539"/>
    <w:rsid w:val="002F11E8"/>
    <w:rsid w:val="002F2067"/>
    <w:rsid w:val="002F35B5"/>
    <w:rsid w:val="002F404E"/>
    <w:rsid w:val="002F43D1"/>
    <w:rsid w:val="002F4D82"/>
    <w:rsid w:val="002F4F15"/>
    <w:rsid w:val="002F6678"/>
    <w:rsid w:val="002F7159"/>
    <w:rsid w:val="002F7314"/>
    <w:rsid w:val="002F7BD2"/>
    <w:rsid w:val="00300A64"/>
    <w:rsid w:val="00300BBB"/>
    <w:rsid w:val="0030185E"/>
    <w:rsid w:val="00302A4C"/>
    <w:rsid w:val="003047B3"/>
    <w:rsid w:val="00304845"/>
    <w:rsid w:val="003048C8"/>
    <w:rsid w:val="00304B94"/>
    <w:rsid w:val="0030554A"/>
    <w:rsid w:val="00306211"/>
    <w:rsid w:val="003064B5"/>
    <w:rsid w:val="003064BA"/>
    <w:rsid w:val="00307E1E"/>
    <w:rsid w:val="00310B60"/>
    <w:rsid w:val="003148D2"/>
    <w:rsid w:val="00315AA9"/>
    <w:rsid w:val="003179AD"/>
    <w:rsid w:val="00317AE9"/>
    <w:rsid w:val="00317E56"/>
    <w:rsid w:val="00320588"/>
    <w:rsid w:val="003217B4"/>
    <w:rsid w:val="00322269"/>
    <w:rsid w:val="003244D9"/>
    <w:rsid w:val="00324D75"/>
    <w:rsid w:val="0032616C"/>
    <w:rsid w:val="00326213"/>
    <w:rsid w:val="0032634E"/>
    <w:rsid w:val="00326963"/>
    <w:rsid w:val="00327AC5"/>
    <w:rsid w:val="00327AEC"/>
    <w:rsid w:val="00327C34"/>
    <w:rsid w:val="00327E85"/>
    <w:rsid w:val="00331449"/>
    <w:rsid w:val="003315F3"/>
    <w:rsid w:val="00331F26"/>
    <w:rsid w:val="0033244D"/>
    <w:rsid w:val="003345BE"/>
    <w:rsid w:val="0033464D"/>
    <w:rsid w:val="00335B74"/>
    <w:rsid w:val="003361C0"/>
    <w:rsid w:val="003375CC"/>
    <w:rsid w:val="003377D3"/>
    <w:rsid w:val="003409BC"/>
    <w:rsid w:val="00341778"/>
    <w:rsid w:val="00341FD0"/>
    <w:rsid w:val="003435CB"/>
    <w:rsid w:val="00343E57"/>
    <w:rsid w:val="00344365"/>
    <w:rsid w:val="0034565D"/>
    <w:rsid w:val="00346BE1"/>
    <w:rsid w:val="00350201"/>
    <w:rsid w:val="00350538"/>
    <w:rsid w:val="00351080"/>
    <w:rsid w:val="003512F2"/>
    <w:rsid w:val="00351AA0"/>
    <w:rsid w:val="00353427"/>
    <w:rsid w:val="00353F55"/>
    <w:rsid w:val="003540AD"/>
    <w:rsid w:val="00354FB3"/>
    <w:rsid w:val="003559B5"/>
    <w:rsid w:val="00356ECE"/>
    <w:rsid w:val="003571CC"/>
    <w:rsid w:val="00357DB0"/>
    <w:rsid w:val="00360799"/>
    <w:rsid w:val="00361BE3"/>
    <w:rsid w:val="00363057"/>
    <w:rsid w:val="0036545F"/>
    <w:rsid w:val="0036555F"/>
    <w:rsid w:val="00366349"/>
    <w:rsid w:val="00371553"/>
    <w:rsid w:val="00372BB9"/>
    <w:rsid w:val="00374AB5"/>
    <w:rsid w:val="00377B4A"/>
    <w:rsid w:val="00377BE4"/>
    <w:rsid w:val="00380474"/>
    <w:rsid w:val="00380486"/>
    <w:rsid w:val="003806C8"/>
    <w:rsid w:val="0038113D"/>
    <w:rsid w:val="00382181"/>
    <w:rsid w:val="00382AD8"/>
    <w:rsid w:val="003834B4"/>
    <w:rsid w:val="00383B4F"/>
    <w:rsid w:val="00384830"/>
    <w:rsid w:val="00384C81"/>
    <w:rsid w:val="00385D0B"/>
    <w:rsid w:val="00386D90"/>
    <w:rsid w:val="0038708B"/>
    <w:rsid w:val="003905FE"/>
    <w:rsid w:val="00390D77"/>
    <w:rsid w:val="003930A1"/>
    <w:rsid w:val="00393B51"/>
    <w:rsid w:val="0039421F"/>
    <w:rsid w:val="00394AE7"/>
    <w:rsid w:val="00394B44"/>
    <w:rsid w:val="003952A2"/>
    <w:rsid w:val="003962F0"/>
    <w:rsid w:val="00396B1D"/>
    <w:rsid w:val="003972CA"/>
    <w:rsid w:val="00397E1D"/>
    <w:rsid w:val="003A231C"/>
    <w:rsid w:val="003A37BA"/>
    <w:rsid w:val="003A3A6A"/>
    <w:rsid w:val="003A484C"/>
    <w:rsid w:val="003A53F7"/>
    <w:rsid w:val="003A5612"/>
    <w:rsid w:val="003A6F7E"/>
    <w:rsid w:val="003A75BA"/>
    <w:rsid w:val="003B08CA"/>
    <w:rsid w:val="003B19D1"/>
    <w:rsid w:val="003B1B45"/>
    <w:rsid w:val="003B4D17"/>
    <w:rsid w:val="003B590B"/>
    <w:rsid w:val="003B7377"/>
    <w:rsid w:val="003B7D67"/>
    <w:rsid w:val="003C0598"/>
    <w:rsid w:val="003C103C"/>
    <w:rsid w:val="003C109A"/>
    <w:rsid w:val="003C19B9"/>
    <w:rsid w:val="003C1C0E"/>
    <w:rsid w:val="003C31BE"/>
    <w:rsid w:val="003C3D20"/>
    <w:rsid w:val="003C60EF"/>
    <w:rsid w:val="003C6926"/>
    <w:rsid w:val="003C6944"/>
    <w:rsid w:val="003D1315"/>
    <w:rsid w:val="003D146E"/>
    <w:rsid w:val="003D153F"/>
    <w:rsid w:val="003D2881"/>
    <w:rsid w:val="003D29BD"/>
    <w:rsid w:val="003D35DB"/>
    <w:rsid w:val="003D3CA7"/>
    <w:rsid w:val="003D3FEF"/>
    <w:rsid w:val="003D59B6"/>
    <w:rsid w:val="003D65DB"/>
    <w:rsid w:val="003D71D8"/>
    <w:rsid w:val="003D7AE9"/>
    <w:rsid w:val="003E02F5"/>
    <w:rsid w:val="003E033D"/>
    <w:rsid w:val="003E0B1D"/>
    <w:rsid w:val="003E1B3B"/>
    <w:rsid w:val="003E1EE9"/>
    <w:rsid w:val="003E25DB"/>
    <w:rsid w:val="003E2AA5"/>
    <w:rsid w:val="003E442E"/>
    <w:rsid w:val="003E4BD1"/>
    <w:rsid w:val="003E4D35"/>
    <w:rsid w:val="003E4F1D"/>
    <w:rsid w:val="003E51A2"/>
    <w:rsid w:val="003E688C"/>
    <w:rsid w:val="003E6B52"/>
    <w:rsid w:val="003F0F27"/>
    <w:rsid w:val="003F249C"/>
    <w:rsid w:val="003F366B"/>
    <w:rsid w:val="003F5497"/>
    <w:rsid w:val="003F5738"/>
    <w:rsid w:val="003F6490"/>
    <w:rsid w:val="004000C4"/>
    <w:rsid w:val="004005CF"/>
    <w:rsid w:val="00400765"/>
    <w:rsid w:val="00401657"/>
    <w:rsid w:val="00401708"/>
    <w:rsid w:val="0040284A"/>
    <w:rsid w:val="004032F9"/>
    <w:rsid w:val="004047E8"/>
    <w:rsid w:val="00404A44"/>
    <w:rsid w:val="0040529B"/>
    <w:rsid w:val="004066B0"/>
    <w:rsid w:val="0040682F"/>
    <w:rsid w:val="00407659"/>
    <w:rsid w:val="00407FE1"/>
    <w:rsid w:val="00410451"/>
    <w:rsid w:val="00411314"/>
    <w:rsid w:val="00412153"/>
    <w:rsid w:val="004144A1"/>
    <w:rsid w:val="00415ED1"/>
    <w:rsid w:val="00415FBB"/>
    <w:rsid w:val="0041619F"/>
    <w:rsid w:val="00416679"/>
    <w:rsid w:val="004176F3"/>
    <w:rsid w:val="00417EC4"/>
    <w:rsid w:val="004200FF"/>
    <w:rsid w:val="0042059E"/>
    <w:rsid w:val="00420983"/>
    <w:rsid w:val="004209F5"/>
    <w:rsid w:val="004210E4"/>
    <w:rsid w:val="004217C5"/>
    <w:rsid w:val="004240E1"/>
    <w:rsid w:val="0042502E"/>
    <w:rsid w:val="00425EE2"/>
    <w:rsid w:val="004268F4"/>
    <w:rsid w:val="00426D19"/>
    <w:rsid w:val="00426F87"/>
    <w:rsid w:val="00427322"/>
    <w:rsid w:val="004273C3"/>
    <w:rsid w:val="0042750D"/>
    <w:rsid w:val="0042794C"/>
    <w:rsid w:val="00427EF3"/>
    <w:rsid w:val="00430829"/>
    <w:rsid w:val="00431E9D"/>
    <w:rsid w:val="0043252E"/>
    <w:rsid w:val="00432D3A"/>
    <w:rsid w:val="004330E2"/>
    <w:rsid w:val="0043361D"/>
    <w:rsid w:val="00433922"/>
    <w:rsid w:val="00433972"/>
    <w:rsid w:val="00434B2D"/>
    <w:rsid w:val="004413BB"/>
    <w:rsid w:val="00441E1E"/>
    <w:rsid w:val="004436BF"/>
    <w:rsid w:val="00444327"/>
    <w:rsid w:val="00444569"/>
    <w:rsid w:val="00446CA8"/>
    <w:rsid w:val="00447B68"/>
    <w:rsid w:val="00447EC6"/>
    <w:rsid w:val="0045085B"/>
    <w:rsid w:val="00451319"/>
    <w:rsid w:val="004515C1"/>
    <w:rsid w:val="004519A8"/>
    <w:rsid w:val="00451EB7"/>
    <w:rsid w:val="00452C71"/>
    <w:rsid w:val="0045422D"/>
    <w:rsid w:val="00455C0E"/>
    <w:rsid w:val="0045687A"/>
    <w:rsid w:val="00456B44"/>
    <w:rsid w:val="004576A3"/>
    <w:rsid w:val="0045792C"/>
    <w:rsid w:val="00460506"/>
    <w:rsid w:val="00461286"/>
    <w:rsid w:val="004614C6"/>
    <w:rsid w:val="004618BB"/>
    <w:rsid w:val="00462A09"/>
    <w:rsid w:val="00462CEF"/>
    <w:rsid w:val="00462E08"/>
    <w:rsid w:val="00462F5C"/>
    <w:rsid w:val="004642EB"/>
    <w:rsid w:val="00465058"/>
    <w:rsid w:val="00465C89"/>
    <w:rsid w:val="00466015"/>
    <w:rsid w:val="00466E4F"/>
    <w:rsid w:val="004673E0"/>
    <w:rsid w:val="00467698"/>
    <w:rsid w:val="004713F8"/>
    <w:rsid w:val="00472352"/>
    <w:rsid w:val="00472FF9"/>
    <w:rsid w:val="00473137"/>
    <w:rsid w:val="00475830"/>
    <w:rsid w:val="00482822"/>
    <w:rsid w:val="00482B31"/>
    <w:rsid w:val="00482FF8"/>
    <w:rsid w:val="00483362"/>
    <w:rsid w:val="00484833"/>
    <w:rsid w:val="00484BCA"/>
    <w:rsid w:val="004853CE"/>
    <w:rsid w:val="004853F1"/>
    <w:rsid w:val="00486D26"/>
    <w:rsid w:val="00486EED"/>
    <w:rsid w:val="00486FA0"/>
    <w:rsid w:val="0048763E"/>
    <w:rsid w:val="00487851"/>
    <w:rsid w:val="00490115"/>
    <w:rsid w:val="004902B3"/>
    <w:rsid w:val="004902DB"/>
    <w:rsid w:val="00492E0D"/>
    <w:rsid w:val="004933A4"/>
    <w:rsid w:val="004936F3"/>
    <w:rsid w:val="004938D8"/>
    <w:rsid w:val="00493B25"/>
    <w:rsid w:val="004948C7"/>
    <w:rsid w:val="0049608A"/>
    <w:rsid w:val="00496121"/>
    <w:rsid w:val="004A08B9"/>
    <w:rsid w:val="004A1125"/>
    <w:rsid w:val="004A11F1"/>
    <w:rsid w:val="004A1D9D"/>
    <w:rsid w:val="004A1F9C"/>
    <w:rsid w:val="004A36E9"/>
    <w:rsid w:val="004A3F65"/>
    <w:rsid w:val="004A3F89"/>
    <w:rsid w:val="004A443D"/>
    <w:rsid w:val="004A4C69"/>
    <w:rsid w:val="004A6A8B"/>
    <w:rsid w:val="004A6AC1"/>
    <w:rsid w:val="004B0405"/>
    <w:rsid w:val="004B056B"/>
    <w:rsid w:val="004B0BE7"/>
    <w:rsid w:val="004B1321"/>
    <w:rsid w:val="004B1E34"/>
    <w:rsid w:val="004B6E07"/>
    <w:rsid w:val="004C19F4"/>
    <w:rsid w:val="004C2E52"/>
    <w:rsid w:val="004C4B74"/>
    <w:rsid w:val="004C4BAC"/>
    <w:rsid w:val="004C5A3E"/>
    <w:rsid w:val="004C6DA2"/>
    <w:rsid w:val="004D0013"/>
    <w:rsid w:val="004D0C1A"/>
    <w:rsid w:val="004D0CB7"/>
    <w:rsid w:val="004D0F6A"/>
    <w:rsid w:val="004D115C"/>
    <w:rsid w:val="004D13FC"/>
    <w:rsid w:val="004D1C97"/>
    <w:rsid w:val="004D2168"/>
    <w:rsid w:val="004D29EF"/>
    <w:rsid w:val="004D3146"/>
    <w:rsid w:val="004D3B8D"/>
    <w:rsid w:val="004D485D"/>
    <w:rsid w:val="004D563E"/>
    <w:rsid w:val="004D5647"/>
    <w:rsid w:val="004D60D0"/>
    <w:rsid w:val="004D7089"/>
    <w:rsid w:val="004D79F8"/>
    <w:rsid w:val="004E119F"/>
    <w:rsid w:val="004E3313"/>
    <w:rsid w:val="004E4ED1"/>
    <w:rsid w:val="004E60A1"/>
    <w:rsid w:val="004E630A"/>
    <w:rsid w:val="004E6859"/>
    <w:rsid w:val="004E7278"/>
    <w:rsid w:val="004E77F3"/>
    <w:rsid w:val="004E787F"/>
    <w:rsid w:val="004F0CB7"/>
    <w:rsid w:val="004F0CEA"/>
    <w:rsid w:val="004F25EB"/>
    <w:rsid w:val="004F274D"/>
    <w:rsid w:val="004F2D8D"/>
    <w:rsid w:val="004F3689"/>
    <w:rsid w:val="004F3B4D"/>
    <w:rsid w:val="004F47BA"/>
    <w:rsid w:val="004F488B"/>
    <w:rsid w:val="004F4E6F"/>
    <w:rsid w:val="004F5E3D"/>
    <w:rsid w:val="004F6B6C"/>
    <w:rsid w:val="00500110"/>
    <w:rsid w:val="0050137E"/>
    <w:rsid w:val="00501DD3"/>
    <w:rsid w:val="00502844"/>
    <w:rsid w:val="00502EF6"/>
    <w:rsid w:val="00503506"/>
    <w:rsid w:val="00504271"/>
    <w:rsid w:val="005101D4"/>
    <w:rsid w:val="005108FB"/>
    <w:rsid w:val="00511523"/>
    <w:rsid w:val="005120E1"/>
    <w:rsid w:val="00512D59"/>
    <w:rsid w:val="005135FE"/>
    <w:rsid w:val="005141C4"/>
    <w:rsid w:val="005143BA"/>
    <w:rsid w:val="00515086"/>
    <w:rsid w:val="00515CE1"/>
    <w:rsid w:val="00516609"/>
    <w:rsid w:val="00516A40"/>
    <w:rsid w:val="00516E5E"/>
    <w:rsid w:val="0051781C"/>
    <w:rsid w:val="005202BA"/>
    <w:rsid w:val="00520A5A"/>
    <w:rsid w:val="005212BC"/>
    <w:rsid w:val="00521694"/>
    <w:rsid w:val="0052196A"/>
    <w:rsid w:val="00521D08"/>
    <w:rsid w:val="0052349E"/>
    <w:rsid w:val="00523E3F"/>
    <w:rsid w:val="00524203"/>
    <w:rsid w:val="0052420D"/>
    <w:rsid w:val="00524A52"/>
    <w:rsid w:val="00527656"/>
    <w:rsid w:val="005277D4"/>
    <w:rsid w:val="00530FAB"/>
    <w:rsid w:val="00531F96"/>
    <w:rsid w:val="00536BF0"/>
    <w:rsid w:val="00537F86"/>
    <w:rsid w:val="005407EE"/>
    <w:rsid w:val="00542461"/>
    <w:rsid w:val="005424CB"/>
    <w:rsid w:val="0054274C"/>
    <w:rsid w:val="005438BB"/>
    <w:rsid w:val="00543ABE"/>
    <w:rsid w:val="00543C35"/>
    <w:rsid w:val="00543D0C"/>
    <w:rsid w:val="005443CC"/>
    <w:rsid w:val="00544A3C"/>
    <w:rsid w:val="00545058"/>
    <w:rsid w:val="005451A2"/>
    <w:rsid w:val="005451E7"/>
    <w:rsid w:val="00545DDA"/>
    <w:rsid w:val="005475A7"/>
    <w:rsid w:val="005510DA"/>
    <w:rsid w:val="00552DB3"/>
    <w:rsid w:val="00553197"/>
    <w:rsid w:val="005537CE"/>
    <w:rsid w:val="00553871"/>
    <w:rsid w:val="00553981"/>
    <w:rsid w:val="00553C81"/>
    <w:rsid w:val="00555245"/>
    <w:rsid w:val="00555C70"/>
    <w:rsid w:val="00556C08"/>
    <w:rsid w:val="00556C60"/>
    <w:rsid w:val="00557487"/>
    <w:rsid w:val="00560CC8"/>
    <w:rsid w:val="00561845"/>
    <w:rsid w:val="005620FD"/>
    <w:rsid w:val="00563449"/>
    <w:rsid w:val="00563A5E"/>
    <w:rsid w:val="00563B62"/>
    <w:rsid w:val="00564234"/>
    <w:rsid w:val="00565651"/>
    <w:rsid w:val="0056738D"/>
    <w:rsid w:val="00567B64"/>
    <w:rsid w:val="00567C97"/>
    <w:rsid w:val="00567FF7"/>
    <w:rsid w:val="00570E72"/>
    <w:rsid w:val="005719E9"/>
    <w:rsid w:val="005733B9"/>
    <w:rsid w:val="005736A1"/>
    <w:rsid w:val="0057380E"/>
    <w:rsid w:val="00573A79"/>
    <w:rsid w:val="00573B78"/>
    <w:rsid w:val="00573C83"/>
    <w:rsid w:val="00582F20"/>
    <w:rsid w:val="005831ED"/>
    <w:rsid w:val="00583309"/>
    <w:rsid w:val="00583F74"/>
    <w:rsid w:val="00585243"/>
    <w:rsid w:val="00585561"/>
    <w:rsid w:val="0058661C"/>
    <w:rsid w:val="00587416"/>
    <w:rsid w:val="005905CD"/>
    <w:rsid w:val="00590DC5"/>
    <w:rsid w:val="005919AE"/>
    <w:rsid w:val="005919F7"/>
    <w:rsid w:val="0059237C"/>
    <w:rsid w:val="00592C0E"/>
    <w:rsid w:val="005953F0"/>
    <w:rsid w:val="005964B9"/>
    <w:rsid w:val="0059665E"/>
    <w:rsid w:val="00597447"/>
    <w:rsid w:val="00597742"/>
    <w:rsid w:val="005A019A"/>
    <w:rsid w:val="005A087C"/>
    <w:rsid w:val="005A0E38"/>
    <w:rsid w:val="005A1EDF"/>
    <w:rsid w:val="005A2381"/>
    <w:rsid w:val="005A25A7"/>
    <w:rsid w:val="005A35CE"/>
    <w:rsid w:val="005A426D"/>
    <w:rsid w:val="005A470A"/>
    <w:rsid w:val="005A5D10"/>
    <w:rsid w:val="005A640E"/>
    <w:rsid w:val="005A7593"/>
    <w:rsid w:val="005A7FD3"/>
    <w:rsid w:val="005B08D9"/>
    <w:rsid w:val="005B108B"/>
    <w:rsid w:val="005B1429"/>
    <w:rsid w:val="005B1ADE"/>
    <w:rsid w:val="005B1FC5"/>
    <w:rsid w:val="005B210B"/>
    <w:rsid w:val="005B2B70"/>
    <w:rsid w:val="005B39DF"/>
    <w:rsid w:val="005B50B6"/>
    <w:rsid w:val="005B5551"/>
    <w:rsid w:val="005B5A8A"/>
    <w:rsid w:val="005B5CC3"/>
    <w:rsid w:val="005B6603"/>
    <w:rsid w:val="005B6BDC"/>
    <w:rsid w:val="005B7B7D"/>
    <w:rsid w:val="005B7EF5"/>
    <w:rsid w:val="005C1777"/>
    <w:rsid w:val="005C1A87"/>
    <w:rsid w:val="005C1D5D"/>
    <w:rsid w:val="005C2169"/>
    <w:rsid w:val="005C2540"/>
    <w:rsid w:val="005C2B86"/>
    <w:rsid w:val="005C2FF2"/>
    <w:rsid w:val="005C4158"/>
    <w:rsid w:val="005C42B7"/>
    <w:rsid w:val="005C50E1"/>
    <w:rsid w:val="005C7001"/>
    <w:rsid w:val="005C7E26"/>
    <w:rsid w:val="005D06DD"/>
    <w:rsid w:val="005D0A5D"/>
    <w:rsid w:val="005D0FED"/>
    <w:rsid w:val="005D13F2"/>
    <w:rsid w:val="005D157A"/>
    <w:rsid w:val="005D330F"/>
    <w:rsid w:val="005D422C"/>
    <w:rsid w:val="005D6330"/>
    <w:rsid w:val="005D63F1"/>
    <w:rsid w:val="005D730C"/>
    <w:rsid w:val="005E09CA"/>
    <w:rsid w:val="005E0D8D"/>
    <w:rsid w:val="005E0E54"/>
    <w:rsid w:val="005E0E97"/>
    <w:rsid w:val="005E21BD"/>
    <w:rsid w:val="005E21D6"/>
    <w:rsid w:val="005E2922"/>
    <w:rsid w:val="005E39F1"/>
    <w:rsid w:val="005E3DDA"/>
    <w:rsid w:val="005E3FBC"/>
    <w:rsid w:val="005E428E"/>
    <w:rsid w:val="005E6951"/>
    <w:rsid w:val="005E72C4"/>
    <w:rsid w:val="005F0B36"/>
    <w:rsid w:val="005F1146"/>
    <w:rsid w:val="005F1DC8"/>
    <w:rsid w:val="005F24B9"/>
    <w:rsid w:val="005F41C7"/>
    <w:rsid w:val="005F5577"/>
    <w:rsid w:val="005F61D1"/>
    <w:rsid w:val="005F660D"/>
    <w:rsid w:val="005F6962"/>
    <w:rsid w:val="005F7A4D"/>
    <w:rsid w:val="00600E55"/>
    <w:rsid w:val="00601070"/>
    <w:rsid w:val="006012CA"/>
    <w:rsid w:val="00601EAB"/>
    <w:rsid w:val="00601EAC"/>
    <w:rsid w:val="0060228F"/>
    <w:rsid w:val="006022E8"/>
    <w:rsid w:val="00603237"/>
    <w:rsid w:val="00603C01"/>
    <w:rsid w:val="0060446F"/>
    <w:rsid w:val="00604A1E"/>
    <w:rsid w:val="00604BF2"/>
    <w:rsid w:val="006054C4"/>
    <w:rsid w:val="006059A8"/>
    <w:rsid w:val="00605DFC"/>
    <w:rsid w:val="0060716D"/>
    <w:rsid w:val="00607DEC"/>
    <w:rsid w:val="0061100F"/>
    <w:rsid w:val="006111B9"/>
    <w:rsid w:val="00612576"/>
    <w:rsid w:val="00612DFF"/>
    <w:rsid w:val="00613F75"/>
    <w:rsid w:val="00614376"/>
    <w:rsid w:val="0061449F"/>
    <w:rsid w:val="006202C7"/>
    <w:rsid w:val="006205AC"/>
    <w:rsid w:val="00620BBC"/>
    <w:rsid w:val="00620EF9"/>
    <w:rsid w:val="0062198C"/>
    <w:rsid w:val="006222C8"/>
    <w:rsid w:val="006228AB"/>
    <w:rsid w:val="006229F6"/>
    <w:rsid w:val="00622B45"/>
    <w:rsid w:val="006230B2"/>
    <w:rsid w:val="00623F00"/>
    <w:rsid w:val="00624A4C"/>
    <w:rsid w:val="00625242"/>
    <w:rsid w:val="00625430"/>
    <w:rsid w:val="00626D7E"/>
    <w:rsid w:val="006277B6"/>
    <w:rsid w:val="00627FA9"/>
    <w:rsid w:val="006317E9"/>
    <w:rsid w:val="006317F4"/>
    <w:rsid w:val="00632884"/>
    <w:rsid w:val="00633212"/>
    <w:rsid w:val="006333A9"/>
    <w:rsid w:val="006343C4"/>
    <w:rsid w:val="00636A3A"/>
    <w:rsid w:val="00641A90"/>
    <w:rsid w:val="00642582"/>
    <w:rsid w:val="006428A0"/>
    <w:rsid w:val="00642D12"/>
    <w:rsid w:val="00642DC2"/>
    <w:rsid w:val="0064369E"/>
    <w:rsid w:val="006447FD"/>
    <w:rsid w:val="0064508E"/>
    <w:rsid w:val="006456E5"/>
    <w:rsid w:val="00646942"/>
    <w:rsid w:val="00646B10"/>
    <w:rsid w:val="00647671"/>
    <w:rsid w:val="006515BD"/>
    <w:rsid w:val="00651CC3"/>
    <w:rsid w:val="00653281"/>
    <w:rsid w:val="0065428F"/>
    <w:rsid w:val="00654B4D"/>
    <w:rsid w:val="00655524"/>
    <w:rsid w:val="00656885"/>
    <w:rsid w:val="00656BBC"/>
    <w:rsid w:val="00660543"/>
    <w:rsid w:val="00660553"/>
    <w:rsid w:val="00661488"/>
    <w:rsid w:val="00661937"/>
    <w:rsid w:val="00662343"/>
    <w:rsid w:val="00662B86"/>
    <w:rsid w:val="0066308C"/>
    <w:rsid w:val="006634CE"/>
    <w:rsid w:val="0066394D"/>
    <w:rsid w:val="006663C3"/>
    <w:rsid w:val="0066646F"/>
    <w:rsid w:val="00666F11"/>
    <w:rsid w:val="006670BC"/>
    <w:rsid w:val="00670746"/>
    <w:rsid w:val="00671386"/>
    <w:rsid w:val="00671586"/>
    <w:rsid w:val="006727B9"/>
    <w:rsid w:val="00672B01"/>
    <w:rsid w:val="00673D6B"/>
    <w:rsid w:val="00675B98"/>
    <w:rsid w:val="00675BBE"/>
    <w:rsid w:val="00675DA1"/>
    <w:rsid w:val="00680CB5"/>
    <w:rsid w:val="006820EC"/>
    <w:rsid w:val="006821F3"/>
    <w:rsid w:val="00685176"/>
    <w:rsid w:val="00685BBE"/>
    <w:rsid w:val="00686B48"/>
    <w:rsid w:val="00687A88"/>
    <w:rsid w:val="0069115B"/>
    <w:rsid w:val="00691B1F"/>
    <w:rsid w:val="006924A3"/>
    <w:rsid w:val="006951B4"/>
    <w:rsid w:val="00695F5C"/>
    <w:rsid w:val="00697C47"/>
    <w:rsid w:val="00697E5D"/>
    <w:rsid w:val="00697F64"/>
    <w:rsid w:val="006A21CF"/>
    <w:rsid w:val="006A577B"/>
    <w:rsid w:val="006A5AD6"/>
    <w:rsid w:val="006A6A48"/>
    <w:rsid w:val="006B3340"/>
    <w:rsid w:val="006B5BE5"/>
    <w:rsid w:val="006B5E28"/>
    <w:rsid w:val="006B721B"/>
    <w:rsid w:val="006B75E2"/>
    <w:rsid w:val="006C0A5F"/>
    <w:rsid w:val="006C16F3"/>
    <w:rsid w:val="006C1D68"/>
    <w:rsid w:val="006C2175"/>
    <w:rsid w:val="006C26D2"/>
    <w:rsid w:val="006C325E"/>
    <w:rsid w:val="006C6020"/>
    <w:rsid w:val="006C660A"/>
    <w:rsid w:val="006C6840"/>
    <w:rsid w:val="006C6E67"/>
    <w:rsid w:val="006D0796"/>
    <w:rsid w:val="006D07E5"/>
    <w:rsid w:val="006D1447"/>
    <w:rsid w:val="006D14F2"/>
    <w:rsid w:val="006D2B52"/>
    <w:rsid w:val="006D4B2A"/>
    <w:rsid w:val="006D4EDA"/>
    <w:rsid w:val="006D5775"/>
    <w:rsid w:val="006D5D32"/>
    <w:rsid w:val="006D7FA7"/>
    <w:rsid w:val="006E1E83"/>
    <w:rsid w:val="006E21F5"/>
    <w:rsid w:val="006E3783"/>
    <w:rsid w:val="006E4A58"/>
    <w:rsid w:val="006E557B"/>
    <w:rsid w:val="006E64B6"/>
    <w:rsid w:val="006E6E90"/>
    <w:rsid w:val="006E723E"/>
    <w:rsid w:val="006E7C33"/>
    <w:rsid w:val="006F09A3"/>
    <w:rsid w:val="006F0A69"/>
    <w:rsid w:val="006F1761"/>
    <w:rsid w:val="006F1DC4"/>
    <w:rsid w:val="006F2339"/>
    <w:rsid w:val="006F2F83"/>
    <w:rsid w:val="006F3568"/>
    <w:rsid w:val="006F3652"/>
    <w:rsid w:val="006F48CE"/>
    <w:rsid w:val="006F6727"/>
    <w:rsid w:val="006F6A3B"/>
    <w:rsid w:val="006F7C50"/>
    <w:rsid w:val="00700A64"/>
    <w:rsid w:val="00701433"/>
    <w:rsid w:val="007024EE"/>
    <w:rsid w:val="00702743"/>
    <w:rsid w:val="00704EA2"/>
    <w:rsid w:val="0070592E"/>
    <w:rsid w:val="007079AA"/>
    <w:rsid w:val="00712EBC"/>
    <w:rsid w:val="0071414E"/>
    <w:rsid w:val="007143D1"/>
    <w:rsid w:val="007149C5"/>
    <w:rsid w:val="00714CDB"/>
    <w:rsid w:val="00715232"/>
    <w:rsid w:val="007161CD"/>
    <w:rsid w:val="0071672C"/>
    <w:rsid w:val="0071798E"/>
    <w:rsid w:val="007206B1"/>
    <w:rsid w:val="00721045"/>
    <w:rsid w:val="0072159D"/>
    <w:rsid w:val="00722E45"/>
    <w:rsid w:val="00723336"/>
    <w:rsid w:val="00723F4E"/>
    <w:rsid w:val="007249BC"/>
    <w:rsid w:val="0072601D"/>
    <w:rsid w:val="00727AB2"/>
    <w:rsid w:val="00727C71"/>
    <w:rsid w:val="00730C7B"/>
    <w:rsid w:val="007323FD"/>
    <w:rsid w:val="00732685"/>
    <w:rsid w:val="00734F87"/>
    <w:rsid w:val="00736090"/>
    <w:rsid w:val="007376D7"/>
    <w:rsid w:val="0074025F"/>
    <w:rsid w:val="00740E0B"/>
    <w:rsid w:val="00741A2D"/>
    <w:rsid w:val="00741CC2"/>
    <w:rsid w:val="00742BFA"/>
    <w:rsid w:val="00742C60"/>
    <w:rsid w:val="00743774"/>
    <w:rsid w:val="00743D94"/>
    <w:rsid w:val="00743E83"/>
    <w:rsid w:val="007452A2"/>
    <w:rsid w:val="007469C2"/>
    <w:rsid w:val="0074742F"/>
    <w:rsid w:val="00747BE9"/>
    <w:rsid w:val="007507B0"/>
    <w:rsid w:val="00751608"/>
    <w:rsid w:val="00752413"/>
    <w:rsid w:val="00752748"/>
    <w:rsid w:val="00752886"/>
    <w:rsid w:val="00752D90"/>
    <w:rsid w:val="0075360C"/>
    <w:rsid w:val="007536B0"/>
    <w:rsid w:val="007536C1"/>
    <w:rsid w:val="00753A47"/>
    <w:rsid w:val="00754AE2"/>
    <w:rsid w:val="007558C6"/>
    <w:rsid w:val="00756CA1"/>
    <w:rsid w:val="00757CFA"/>
    <w:rsid w:val="00757F68"/>
    <w:rsid w:val="00760B11"/>
    <w:rsid w:val="00761053"/>
    <w:rsid w:val="00761E91"/>
    <w:rsid w:val="00764BEA"/>
    <w:rsid w:val="00764C6B"/>
    <w:rsid w:val="007652B1"/>
    <w:rsid w:val="0076540C"/>
    <w:rsid w:val="00765712"/>
    <w:rsid w:val="007659A0"/>
    <w:rsid w:val="007664AC"/>
    <w:rsid w:val="0076776D"/>
    <w:rsid w:val="00767B74"/>
    <w:rsid w:val="007703CB"/>
    <w:rsid w:val="00770478"/>
    <w:rsid w:val="00770BDE"/>
    <w:rsid w:val="0077211E"/>
    <w:rsid w:val="00773084"/>
    <w:rsid w:val="00773ECF"/>
    <w:rsid w:val="00775A04"/>
    <w:rsid w:val="007802BD"/>
    <w:rsid w:val="00780621"/>
    <w:rsid w:val="00781E10"/>
    <w:rsid w:val="00782052"/>
    <w:rsid w:val="00782D64"/>
    <w:rsid w:val="0078309F"/>
    <w:rsid w:val="00783337"/>
    <w:rsid w:val="007835AB"/>
    <w:rsid w:val="0078462E"/>
    <w:rsid w:val="00784703"/>
    <w:rsid w:val="00784AC0"/>
    <w:rsid w:val="007850FF"/>
    <w:rsid w:val="00785F97"/>
    <w:rsid w:val="00786625"/>
    <w:rsid w:val="007875F2"/>
    <w:rsid w:val="007879A7"/>
    <w:rsid w:val="00790CF3"/>
    <w:rsid w:val="00791327"/>
    <w:rsid w:val="00791E35"/>
    <w:rsid w:val="00793DE4"/>
    <w:rsid w:val="00794722"/>
    <w:rsid w:val="0079512A"/>
    <w:rsid w:val="0079518B"/>
    <w:rsid w:val="00795ABE"/>
    <w:rsid w:val="00795CC0"/>
    <w:rsid w:val="007A0305"/>
    <w:rsid w:val="007A0D5D"/>
    <w:rsid w:val="007A216B"/>
    <w:rsid w:val="007A22FC"/>
    <w:rsid w:val="007A29AB"/>
    <w:rsid w:val="007A3095"/>
    <w:rsid w:val="007A4248"/>
    <w:rsid w:val="007A4DDC"/>
    <w:rsid w:val="007A569A"/>
    <w:rsid w:val="007A6A77"/>
    <w:rsid w:val="007A73F0"/>
    <w:rsid w:val="007A742A"/>
    <w:rsid w:val="007A76F1"/>
    <w:rsid w:val="007A776A"/>
    <w:rsid w:val="007B023F"/>
    <w:rsid w:val="007B06DF"/>
    <w:rsid w:val="007B08E5"/>
    <w:rsid w:val="007B0CBD"/>
    <w:rsid w:val="007B27C0"/>
    <w:rsid w:val="007B35EE"/>
    <w:rsid w:val="007B360B"/>
    <w:rsid w:val="007B41DD"/>
    <w:rsid w:val="007B602E"/>
    <w:rsid w:val="007B72DA"/>
    <w:rsid w:val="007C05A9"/>
    <w:rsid w:val="007C1101"/>
    <w:rsid w:val="007C1537"/>
    <w:rsid w:val="007C1BD5"/>
    <w:rsid w:val="007C1F09"/>
    <w:rsid w:val="007C210C"/>
    <w:rsid w:val="007C3C87"/>
    <w:rsid w:val="007C432A"/>
    <w:rsid w:val="007C4544"/>
    <w:rsid w:val="007C45A4"/>
    <w:rsid w:val="007C4D79"/>
    <w:rsid w:val="007C4DF9"/>
    <w:rsid w:val="007C6789"/>
    <w:rsid w:val="007C742E"/>
    <w:rsid w:val="007D0111"/>
    <w:rsid w:val="007D02F9"/>
    <w:rsid w:val="007D4766"/>
    <w:rsid w:val="007D477F"/>
    <w:rsid w:val="007D5A32"/>
    <w:rsid w:val="007D5A9A"/>
    <w:rsid w:val="007D7587"/>
    <w:rsid w:val="007D7A97"/>
    <w:rsid w:val="007D7B52"/>
    <w:rsid w:val="007E2014"/>
    <w:rsid w:val="007E2965"/>
    <w:rsid w:val="007E3486"/>
    <w:rsid w:val="007E39A9"/>
    <w:rsid w:val="007E3A59"/>
    <w:rsid w:val="007E3F05"/>
    <w:rsid w:val="007E4569"/>
    <w:rsid w:val="007E47F1"/>
    <w:rsid w:val="007E4B3D"/>
    <w:rsid w:val="007E4E89"/>
    <w:rsid w:val="007E5F04"/>
    <w:rsid w:val="007E724A"/>
    <w:rsid w:val="007E77C3"/>
    <w:rsid w:val="007E788D"/>
    <w:rsid w:val="007F013B"/>
    <w:rsid w:val="007F29A6"/>
    <w:rsid w:val="007F3C44"/>
    <w:rsid w:val="007F4BAC"/>
    <w:rsid w:val="007F54B8"/>
    <w:rsid w:val="007F59AF"/>
    <w:rsid w:val="00800105"/>
    <w:rsid w:val="0080029E"/>
    <w:rsid w:val="008018FC"/>
    <w:rsid w:val="00801DF1"/>
    <w:rsid w:val="00802D6F"/>
    <w:rsid w:val="00803571"/>
    <w:rsid w:val="0080413F"/>
    <w:rsid w:val="00804706"/>
    <w:rsid w:val="00805B18"/>
    <w:rsid w:val="00805DA7"/>
    <w:rsid w:val="00805FB0"/>
    <w:rsid w:val="008077EF"/>
    <w:rsid w:val="00810F78"/>
    <w:rsid w:val="0081186B"/>
    <w:rsid w:val="00812587"/>
    <w:rsid w:val="00813448"/>
    <w:rsid w:val="0081471F"/>
    <w:rsid w:val="0081511D"/>
    <w:rsid w:val="008158C3"/>
    <w:rsid w:val="00816DF7"/>
    <w:rsid w:val="008171A9"/>
    <w:rsid w:val="008175C9"/>
    <w:rsid w:val="00817865"/>
    <w:rsid w:val="00817B72"/>
    <w:rsid w:val="00820472"/>
    <w:rsid w:val="008239C5"/>
    <w:rsid w:val="0082516B"/>
    <w:rsid w:val="008263CF"/>
    <w:rsid w:val="00826813"/>
    <w:rsid w:val="00827740"/>
    <w:rsid w:val="00831ABD"/>
    <w:rsid w:val="008325A0"/>
    <w:rsid w:val="00832E3A"/>
    <w:rsid w:val="00834042"/>
    <w:rsid w:val="00834985"/>
    <w:rsid w:val="00835F79"/>
    <w:rsid w:val="008361A5"/>
    <w:rsid w:val="0083674C"/>
    <w:rsid w:val="00837D83"/>
    <w:rsid w:val="00840E70"/>
    <w:rsid w:val="008416BB"/>
    <w:rsid w:val="0084183B"/>
    <w:rsid w:val="008420A4"/>
    <w:rsid w:val="00843681"/>
    <w:rsid w:val="00844A91"/>
    <w:rsid w:val="008451B4"/>
    <w:rsid w:val="008453B5"/>
    <w:rsid w:val="00846119"/>
    <w:rsid w:val="00847901"/>
    <w:rsid w:val="00847DC1"/>
    <w:rsid w:val="00847F65"/>
    <w:rsid w:val="0085052D"/>
    <w:rsid w:val="008506E2"/>
    <w:rsid w:val="00850EC8"/>
    <w:rsid w:val="00850FAF"/>
    <w:rsid w:val="00852B54"/>
    <w:rsid w:val="00852B74"/>
    <w:rsid w:val="00852D81"/>
    <w:rsid w:val="00854374"/>
    <w:rsid w:val="00854478"/>
    <w:rsid w:val="008548DA"/>
    <w:rsid w:val="00856356"/>
    <w:rsid w:val="00857A7A"/>
    <w:rsid w:val="00861555"/>
    <w:rsid w:val="00861C37"/>
    <w:rsid w:val="00861CE8"/>
    <w:rsid w:val="00862239"/>
    <w:rsid w:val="00862507"/>
    <w:rsid w:val="00864722"/>
    <w:rsid w:val="00864E1A"/>
    <w:rsid w:val="00865634"/>
    <w:rsid w:val="00865798"/>
    <w:rsid w:val="00866946"/>
    <w:rsid w:val="0086718E"/>
    <w:rsid w:val="00867260"/>
    <w:rsid w:val="00867FC5"/>
    <w:rsid w:val="00870086"/>
    <w:rsid w:val="00870346"/>
    <w:rsid w:val="008703F4"/>
    <w:rsid w:val="008706AF"/>
    <w:rsid w:val="00871336"/>
    <w:rsid w:val="008716A5"/>
    <w:rsid w:val="00872986"/>
    <w:rsid w:val="00872A2D"/>
    <w:rsid w:val="00874B24"/>
    <w:rsid w:val="0087573A"/>
    <w:rsid w:val="00875865"/>
    <w:rsid w:val="00875ADC"/>
    <w:rsid w:val="008778FA"/>
    <w:rsid w:val="0088203F"/>
    <w:rsid w:val="00883692"/>
    <w:rsid w:val="008839B9"/>
    <w:rsid w:val="008851E0"/>
    <w:rsid w:val="008857F7"/>
    <w:rsid w:val="0088664E"/>
    <w:rsid w:val="00886C2E"/>
    <w:rsid w:val="00886D2B"/>
    <w:rsid w:val="0088708A"/>
    <w:rsid w:val="00887925"/>
    <w:rsid w:val="0089008D"/>
    <w:rsid w:val="008913FB"/>
    <w:rsid w:val="00891AB0"/>
    <w:rsid w:val="00891B25"/>
    <w:rsid w:val="008920A4"/>
    <w:rsid w:val="00892FF8"/>
    <w:rsid w:val="00893108"/>
    <w:rsid w:val="00893148"/>
    <w:rsid w:val="008935D8"/>
    <w:rsid w:val="00895870"/>
    <w:rsid w:val="00895A7C"/>
    <w:rsid w:val="00895DFF"/>
    <w:rsid w:val="00895E37"/>
    <w:rsid w:val="0089659E"/>
    <w:rsid w:val="00896A51"/>
    <w:rsid w:val="00897102"/>
    <w:rsid w:val="008972E9"/>
    <w:rsid w:val="00897B77"/>
    <w:rsid w:val="008A07AB"/>
    <w:rsid w:val="008A0EC8"/>
    <w:rsid w:val="008A1A1C"/>
    <w:rsid w:val="008A20AB"/>
    <w:rsid w:val="008A230D"/>
    <w:rsid w:val="008A43F9"/>
    <w:rsid w:val="008A4FFC"/>
    <w:rsid w:val="008A5B0B"/>
    <w:rsid w:val="008A5F69"/>
    <w:rsid w:val="008A6197"/>
    <w:rsid w:val="008A62B9"/>
    <w:rsid w:val="008A7474"/>
    <w:rsid w:val="008B0245"/>
    <w:rsid w:val="008B05B7"/>
    <w:rsid w:val="008B088D"/>
    <w:rsid w:val="008B0921"/>
    <w:rsid w:val="008B09BE"/>
    <w:rsid w:val="008B11FC"/>
    <w:rsid w:val="008B14DB"/>
    <w:rsid w:val="008B1695"/>
    <w:rsid w:val="008B1B41"/>
    <w:rsid w:val="008B2B4C"/>
    <w:rsid w:val="008B2D19"/>
    <w:rsid w:val="008B43D5"/>
    <w:rsid w:val="008B4DFE"/>
    <w:rsid w:val="008B5124"/>
    <w:rsid w:val="008B5393"/>
    <w:rsid w:val="008B5D5B"/>
    <w:rsid w:val="008B5E39"/>
    <w:rsid w:val="008C0250"/>
    <w:rsid w:val="008C1205"/>
    <w:rsid w:val="008C18E3"/>
    <w:rsid w:val="008C2001"/>
    <w:rsid w:val="008C209A"/>
    <w:rsid w:val="008C216C"/>
    <w:rsid w:val="008C42CF"/>
    <w:rsid w:val="008C6850"/>
    <w:rsid w:val="008C7448"/>
    <w:rsid w:val="008D04D4"/>
    <w:rsid w:val="008D0745"/>
    <w:rsid w:val="008D07FA"/>
    <w:rsid w:val="008D0EF7"/>
    <w:rsid w:val="008D19E4"/>
    <w:rsid w:val="008D3A7F"/>
    <w:rsid w:val="008D4BB4"/>
    <w:rsid w:val="008D5394"/>
    <w:rsid w:val="008D5497"/>
    <w:rsid w:val="008D5821"/>
    <w:rsid w:val="008D7D78"/>
    <w:rsid w:val="008D7EC0"/>
    <w:rsid w:val="008E0B01"/>
    <w:rsid w:val="008E0D58"/>
    <w:rsid w:val="008E16AB"/>
    <w:rsid w:val="008E20A2"/>
    <w:rsid w:val="008E2A57"/>
    <w:rsid w:val="008E2D3C"/>
    <w:rsid w:val="008E2DA7"/>
    <w:rsid w:val="008E356B"/>
    <w:rsid w:val="008E39DF"/>
    <w:rsid w:val="008E3BEA"/>
    <w:rsid w:val="008E421F"/>
    <w:rsid w:val="008E5D08"/>
    <w:rsid w:val="008E5FB2"/>
    <w:rsid w:val="008E6115"/>
    <w:rsid w:val="008F02B9"/>
    <w:rsid w:val="008F04A9"/>
    <w:rsid w:val="008F0DBB"/>
    <w:rsid w:val="008F1B5D"/>
    <w:rsid w:val="008F3209"/>
    <w:rsid w:val="008F34E3"/>
    <w:rsid w:val="008F3C3A"/>
    <w:rsid w:val="008F4384"/>
    <w:rsid w:val="008F48E5"/>
    <w:rsid w:val="008F5573"/>
    <w:rsid w:val="008F64D2"/>
    <w:rsid w:val="008F74D9"/>
    <w:rsid w:val="00901833"/>
    <w:rsid w:val="0090282E"/>
    <w:rsid w:val="009033B2"/>
    <w:rsid w:val="00903437"/>
    <w:rsid w:val="00903C46"/>
    <w:rsid w:val="00904968"/>
    <w:rsid w:val="009059B5"/>
    <w:rsid w:val="00906C31"/>
    <w:rsid w:val="00907A94"/>
    <w:rsid w:val="00907C2E"/>
    <w:rsid w:val="009108F6"/>
    <w:rsid w:val="00910DAB"/>
    <w:rsid w:val="00912891"/>
    <w:rsid w:val="00912D65"/>
    <w:rsid w:val="00913212"/>
    <w:rsid w:val="00913DCE"/>
    <w:rsid w:val="009150CF"/>
    <w:rsid w:val="00915366"/>
    <w:rsid w:val="009223A0"/>
    <w:rsid w:val="00922B4C"/>
    <w:rsid w:val="00922FAB"/>
    <w:rsid w:val="009232DF"/>
    <w:rsid w:val="009233D3"/>
    <w:rsid w:val="009264AF"/>
    <w:rsid w:val="009272AE"/>
    <w:rsid w:val="00927539"/>
    <w:rsid w:val="00927E11"/>
    <w:rsid w:val="00933CB3"/>
    <w:rsid w:val="00934FCE"/>
    <w:rsid w:val="009361DB"/>
    <w:rsid w:val="00936E8D"/>
    <w:rsid w:val="009375D8"/>
    <w:rsid w:val="00940D20"/>
    <w:rsid w:val="00944008"/>
    <w:rsid w:val="00944D11"/>
    <w:rsid w:val="0094522C"/>
    <w:rsid w:val="00946AA7"/>
    <w:rsid w:val="00946C96"/>
    <w:rsid w:val="00946F3A"/>
    <w:rsid w:val="00947B39"/>
    <w:rsid w:val="00947D69"/>
    <w:rsid w:val="009515F9"/>
    <w:rsid w:val="009517BE"/>
    <w:rsid w:val="00951AFA"/>
    <w:rsid w:val="00951CCC"/>
    <w:rsid w:val="00952679"/>
    <w:rsid w:val="00952A18"/>
    <w:rsid w:val="00952A3B"/>
    <w:rsid w:val="00952C1C"/>
    <w:rsid w:val="00953461"/>
    <w:rsid w:val="00953A45"/>
    <w:rsid w:val="00953B03"/>
    <w:rsid w:val="009555D7"/>
    <w:rsid w:val="0095572F"/>
    <w:rsid w:val="00955754"/>
    <w:rsid w:val="00956328"/>
    <w:rsid w:val="00960212"/>
    <w:rsid w:val="009603C5"/>
    <w:rsid w:val="00960BD0"/>
    <w:rsid w:val="00960ED7"/>
    <w:rsid w:val="00961465"/>
    <w:rsid w:val="009615DA"/>
    <w:rsid w:val="009623CE"/>
    <w:rsid w:val="0096361D"/>
    <w:rsid w:val="00963B6B"/>
    <w:rsid w:val="00963C07"/>
    <w:rsid w:val="00964294"/>
    <w:rsid w:val="00964B4C"/>
    <w:rsid w:val="00965116"/>
    <w:rsid w:val="0096538A"/>
    <w:rsid w:val="00966C40"/>
    <w:rsid w:val="00967046"/>
    <w:rsid w:val="0097099D"/>
    <w:rsid w:val="0097127E"/>
    <w:rsid w:val="00971F51"/>
    <w:rsid w:val="00973A6B"/>
    <w:rsid w:val="009746B5"/>
    <w:rsid w:val="00975176"/>
    <w:rsid w:val="00975187"/>
    <w:rsid w:val="00976561"/>
    <w:rsid w:val="00976C9D"/>
    <w:rsid w:val="00980362"/>
    <w:rsid w:val="00980AD1"/>
    <w:rsid w:val="009819B4"/>
    <w:rsid w:val="00982D6B"/>
    <w:rsid w:val="009834B5"/>
    <w:rsid w:val="00983E5D"/>
    <w:rsid w:val="0098448B"/>
    <w:rsid w:val="00985406"/>
    <w:rsid w:val="00986093"/>
    <w:rsid w:val="009861BB"/>
    <w:rsid w:val="00987929"/>
    <w:rsid w:val="00987C03"/>
    <w:rsid w:val="00990484"/>
    <w:rsid w:val="00991520"/>
    <w:rsid w:val="00991AC1"/>
    <w:rsid w:val="009924B1"/>
    <w:rsid w:val="00992AA0"/>
    <w:rsid w:val="00992C62"/>
    <w:rsid w:val="00994320"/>
    <w:rsid w:val="00995262"/>
    <w:rsid w:val="00995748"/>
    <w:rsid w:val="009958E7"/>
    <w:rsid w:val="00995B6A"/>
    <w:rsid w:val="00995D06"/>
    <w:rsid w:val="00995E3E"/>
    <w:rsid w:val="0099685B"/>
    <w:rsid w:val="00996FA0"/>
    <w:rsid w:val="0099758D"/>
    <w:rsid w:val="009A0B5B"/>
    <w:rsid w:val="009A1485"/>
    <w:rsid w:val="009A17DE"/>
    <w:rsid w:val="009A2129"/>
    <w:rsid w:val="009A2299"/>
    <w:rsid w:val="009A2987"/>
    <w:rsid w:val="009A3C1D"/>
    <w:rsid w:val="009A3F00"/>
    <w:rsid w:val="009A4846"/>
    <w:rsid w:val="009A4B65"/>
    <w:rsid w:val="009A5037"/>
    <w:rsid w:val="009A53DC"/>
    <w:rsid w:val="009A59C6"/>
    <w:rsid w:val="009A64CA"/>
    <w:rsid w:val="009A7AAB"/>
    <w:rsid w:val="009B0DFB"/>
    <w:rsid w:val="009B1434"/>
    <w:rsid w:val="009B24C6"/>
    <w:rsid w:val="009B25B3"/>
    <w:rsid w:val="009B26E9"/>
    <w:rsid w:val="009B30F8"/>
    <w:rsid w:val="009B3366"/>
    <w:rsid w:val="009B57B0"/>
    <w:rsid w:val="009B6363"/>
    <w:rsid w:val="009B66E5"/>
    <w:rsid w:val="009B6A5E"/>
    <w:rsid w:val="009C0D7D"/>
    <w:rsid w:val="009C107A"/>
    <w:rsid w:val="009C1338"/>
    <w:rsid w:val="009C1664"/>
    <w:rsid w:val="009C1A20"/>
    <w:rsid w:val="009C231E"/>
    <w:rsid w:val="009C262B"/>
    <w:rsid w:val="009C2F68"/>
    <w:rsid w:val="009C460E"/>
    <w:rsid w:val="009C5555"/>
    <w:rsid w:val="009C580A"/>
    <w:rsid w:val="009C591D"/>
    <w:rsid w:val="009C5BD5"/>
    <w:rsid w:val="009C5E54"/>
    <w:rsid w:val="009D000C"/>
    <w:rsid w:val="009D18EF"/>
    <w:rsid w:val="009D1D27"/>
    <w:rsid w:val="009D1DB5"/>
    <w:rsid w:val="009D2C1F"/>
    <w:rsid w:val="009D2F79"/>
    <w:rsid w:val="009D31ED"/>
    <w:rsid w:val="009D5A2D"/>
    <w:rsid w:val="009D5DB2"/>
    <w:rsid w:val="009D70D0"/>
    <w:rsid w:val="009D79DA"/>
    <w:rsid w:val="009E287F"/>
    <w:rsid w:val="009E2AB8"/>
    <w:rsid w:val="009E3034"/>
    <w:rsid w:val="009E59A9"/>
    <w:rsid w:val="009F142E"/>
    <w:rsid w:val="009F165C"/>
    <w:rsid w:val="009F18D2"/>
    <w:rsid w:val="009F2201"/>
    <w:rsid w:val="009F2565"/>
    <w:rsid w:val="009F2839"/>
    <w:rsid w:val="009F2BEC"/>
    <w:rsid w:val="009F2F55"/>
    <w:rsid w:val="009F34D2"/>
    <w:rsid w:val="009F3D6A"/>
    <w:rsid w:val="009F3D86"/>
    <w:rsid w:val="009F4F6D"/>
    <w:rsid w:val="009F733C"/>
    <w:rsid w:val="009F7778"/>
    <w:rsid w:val="009F7CBE"/>
    <w:rsid w:val="00A001AF"/>
    <w:rsid w:val="00A003BE"/>
    <w:rsid w:val="00A013B9"/>
    <w:rsid w:val="00A02490"/>
    <w:rsid w:val="00A0270A"/>
    <w:rsid w:val="00A03320"/>
    <w:rsid w:val="00A04A09"/>
    <w:rsid w:val="00A04E52"/>
    <w:rsid w:val="00A05960"/>
    <w:rsid w:val="00A05BB9"/>
    <w:rsid w:val="00A06530"/>
    <w:rsid w:val="00A0698E"/>
    <w:rsid w:val="00A07191"/>
    <w:rsid w:val="00A07B15"/>
    <w:rsid w:val="00A106C6"/>
    <w:rsid w:val="00A122E0"/>
    <w:rsid w:val="00A12347"/>
    <w:rsid w:val="00A12937"/>
    <w:rsid w:val="00A133D4"/>
    <w:rsid w:val="00A13A35"/>
    <w:rsid w:val="00A15000"/>
    <w:rsid w:val="00A1586E"/>
    <w:rsid w:val="00A17428"/>
    <w:rsid w:val="00A17F04"/>
    <w:rsid w:val="00A17F3F"/>
    <w:rsid w:val="00A20BBB"/>
    <w:rsid w:val="00A22B8E"/>
    <w:rsid w:val="00A249D7"/>
    <w:rsid w:val="00A24AB6"/>
    <w:rsid w:val="00A25755"/>
    <w:rsid w:val="00A25855"/>
    <w:rsid w:val="00A25A8E"/>
    <w:rsid w:val="00A265A7"/>
    <w:rsid w:val="00A26794"/>
    <w:rsid w:val="00A26D75"/>
    <w:rsid w:val="00A2706C"/>
    <w:rsid w:val="00A3026B"/>
    <w:rsid w:val="00A30293"/>
    <w:rsid w:val="00A308A5"/>
    <w:rsid w:val="00A309D9"/>
    <w:rsid w:val="00A314D2"/>
    <w:rsid w:val="00A315CD"/>
    <w:rsid w:val="00A327D0"/>
    <w:rsid w:val="00A33646"/>
    <w:rsid w:val="00A338CD"/>
    <w:rsid w:val="00A33A9A"/>
    <w:rsid w:val="00A3495B"/>
    <w:rsid w:val="00A35485"/>
    <w:rsid w:val="00A36BCF"/>
    <w:rsid w:val="00A36C05"/>
    <w:rsid w:val="00A3757B"/>
    <w:rsid w:val="00A37B13"/>
    <w:rsid w:val="00A410CA"/>
    <w:rsid w:val="00A41CE9"/>
    <w:rsid w:val="00A4269D"/>
    <w:rsid w:val="00A434EB"/>
    <w:rsid w:val="00A43577"/>
    <w:rsid w:val="00A43884"/>
    <w:rsid w:val="00A43CD5"/>
    <w:rsid w:val="00A44B9B"/>
    <w:rsid w:val="00A456D6"/>
    <w:rsid w:val="00A45786"/>
    <w:rsid w:val="00A45BD3"/>
    <w:rsid w:val="00A45D9B"/>
    <w:rsid w:val="00A46063"/>
    <w:rsid w:val="00A460F5"/>
    <w:rsid w:val="00A46F26"/>
    <w:rsid w:val="00A4798A"/>
    <w:rsid w:val="00A47B8E"/>
    <w:rsid w:val="00A5121F"/>
    <w:rsid w:val="00A5158B"/>
    <w:rsid w:val="00A516B7"/>
    <w:rsid w:val="00A51D0A"/>
    <w:rsid w:val="00A53E82"/>
    <w:rsid w:val="00A541E5"/>
    <w:rsid w:val="00A54560"/>
    <w:rsid w:val="00A545D1"/>
    <w:rsid w:val="00A54DE9"/>
    <w:rsid w:val="00A56C5E"/>
    <w:rsid w:val="00A605EF"/>
    <w:rsid w:val="00A61B7B"/>
    <w:rsid w:val="00A653FE"/>
    <w:rsid w:val="00A65C7B"/>
    <w:rsid w:val="00A668C5"/>
    <w:rsid w:val="00A673CF"/>
    <w:rsid w:val="00A706EA"/>
    <w:rsid w:val="00A70A63"/>
    <w:rsid w:val="00A70A71"/>
    <w:rsid w:val="00A71C2E"/>
    <w:rsid w:val="00A71DCD"/>
    <w:rsid w:val="00A7236A"/>
    <w:rsid w:val="00A72A62"/>
    <w:rsid w:val="00A730AD"/>
    <w:rsid w:val="00A73B15"/>
    <w:rsid w:val="00A73F7D"/>
    <w:rsid w:val="00A7448B"/>
    <w:rsid w:val="00A74C6A"/>
    <w:rsid w:val="00A77E45"/>
    <w:rsid w:val="00A80415"/>
    <w:rsid w:val="00A80493"/>
    <w:rsid w:val="00A81C1A"/>
    <w:rsid w:val="00A820C6"/>
    <w:rsid w:val="00A82293"/>
    <w:rsid w:val="00A82C49"/>
    <w:rsid w:val="00A82D7D"/>
    <w:rsid w:val="00A85565"/>
    <w:rsid w:val="00A862E9"/>
    <w:rsid w:val="00A8667C"/>
    <w:rsid w:val="00A867EB"/>
    <w:rsid w:val="00A86B0C"/>
    <w:rsid w:val="00A875F3"/>
    <w:rsid w:val="00A9030E"/>
    <w:rsid w:val="00A905B3"/>
    <w:rsid w:val="00A91F26"/>
    <w:rsid w:val="00A920F0"/>
    <w:rsid w:val="00A92C7D"/>
    <w:rsid w:val="00A94743"/>
    <w:rsid w:val="00A94856"/>
    <w:rsid w:val="00A96657"/>
    <w:rsid w:val="00A96AC3"/>
    <w:rsid w:val="00A977B7"/>
    <w:rsid w:val="00AA1379"/>
    <w:rsid w:val="00AA2469"/>
    <w:rsid w:val="00AA2530"/>
    <w:rsid w:val="00AA2B19"/>
    <w:rsid w:val="00AA3C7C"/>
    <w:rsid w:val="00AA3E2E"/>
    <w:rsid w:val="00AA4E4A"/>
    <w:rsid w:val="00AA564D"/>
    <w:rsid w:val="00AA5699"/>
    <w:rsid w:val="00AA5AC2"/>
    <w:rsid w:val="00AA5BDA"/>
    <w:rsid w:val="00AA62DE"/>
    <w:rsid w:val="00AA7271"/>
    <w:rsid w:val="00AA7318"/>
    <w:rsid w:val="00AA7E26"/>
    <w:rsid w:val="00AB0D93"/>
    <w:rsid w:val="00AB210F"/>
    <w:rsid w:val="00AB23A8"/>
    <w:rsid w:val="00AB2D80"/>
    <w:rsid w:val="00AB3C8E"/>
    <w:rsid w:val="00AB4860"/>
    <w:rsid w:val="00AB4BF8"/>
    <w:rsid w:val="00AB4DA7"/>
    <w:rsid w:val="00AB4F1E"/>
    <w:rsid w:val="00AB5641"/>
    <w:rsid w:val="00AB71ED"/>
    <w:rsid w:val="00AC02DB"/>
    <w:rsid w:val="00AC0CC5"/>
    <w:rsid w:val="00AC2906"/>
    <w:rsid w:val="00AC4E9E"/>
    <w:rsid w:val="00AC4F54"/>
    <w:rsid w:val="00AC5801"/>
    <w:rsid w:val="00AC5A46"/>
    <w:rsid w:val="00AC6014"/>
    <w:rsid w:val="00AC67B5"/>
    <w:rsid w:val="00AC7E3E"/>
    <w:rsid w:val="00AD115F"/>
    <w:rsid w:val="00AD14A5"/>
    <w:rsid w:val="00AD2454"/>
    <w:rsid w:val="00AD26A7"/>
    <w:rsid w:val="00AD27BA"/>
    <w:rsid w:val="00AD2A34"/>
    <w:rsid w:val="00AD2B09"/>
    <w:rsid w:val="00AD3016"/>
    <w:rsid w:val="00AD3698"/>
    <w:rsid w:val="00AD4C84"/>
    <w:rsid w:val="00AD5878"/>
    <w:rsid w:val="00AD5B17"/>
    <w:rsid w:val="00AD63DC"/>
    <w:rsid w:val="00AD65D8"/>
    <w:rsid w:val="00AD7DF3"/>
    <w:rsid w:val="00AE06D9"/>
    <w:rsid w:val="00AE2AF7"/>
    <w:rsid w:val="00AE3C12"/>
    <w:rsid w:val="00AE3FEA"/>
    <w:rsid w:val="00AE4481"/>
    <w:rsid w:val="00AE45EB"/>
    <w:rsid w:val="00AE6AE5"/>
    <w:rsid w:val="00AE6BB8"/>
    <w:rsid w:val="00AE700C"/>
    <w:rsid w:val="00AE7E9C"/>
    <w:rsid w:val="00AF0798"/>
    <w:rsid w:val="00AF13C7"/>
    <w:rsid w:val="00AF2069"/>
    <w:rsid w:val="00AF206E"/>
    <w:rsid w:val="00AF3B25"/>
    <w:rsid w:val="00AF4F2A"/>
    <w:rsid w:val="00AF57F4"/>
    <w:rsid w:val="00AF5808"/>
    <w:rsid w:val="00AF596E"/>
    <w:rsid w:val="00AF6053"/>
    <w:rsid w:val="00AF6148"/>
    <w:rsid w:val="00AF7B3D"/>
    <w:rsid w:val="00AF7C25"/>
    <w:rsid w:val="00B00114"/>
    <w:rsid w:val="00B0044B"/>
    <w:rsid w:val="00B00798"/>
    <w:rsid w:val="00B0237F"/>
    <w:rsid w:val="00B0263D"/>
    <w:rsid w:val="00B05461"/>
    <w:rsid w:val="00B05525"/>
    <w:rsid w:val="00B059F5"/>
    <w:rsid w:val="00B059F9"/>
    <w:rsid w:val="00B060F0"/>
    <w:rsid w:val="00B10F68"/>
    <w:rsid w:val="00B112D5"/>
    <w:rsid w:val="00B11897"/>
    <w:rsid w:val="00B11B58"/>
    <w:rsid w:val="00B13606"/>
    <w:rsid w:val="00B14FC2"/>
    <w:rsid w:val="00B15B32"/>
    <w:rsid w:val="00B169B8"/>
    <w:rsid w:val="00B16B0E"/>
    <w:rsid w:val="00B17167"/>
    <w:rsid w:val="00B20AB4"/>
    <w:rsid w:val="00B2298F"/>
    <w:rsid w:val="00B244A3"/>
    <w:rsid w:val="00B244D7"/>
    <w:rsid w:val="00B24F0C"/>
    <w:rsid w:val="00B25A08"/>
    <w:rsid w:val="00B25A53"/>
    <w:rsid w:val="00B25DBA"/>
    <w:rsid w:val="00B3086E"/>
    <w:rsid w:val="00B310C4"/>
    <w:rsid w:val="00B318CC"/>
    <w:rsid w:val="00B32708"/>
    <w:rsid w:val="00B33B8C"/>
    <w:rsid w:val="00B34420"/>
    <w:rsid w:val="00B3481E"/>
    <w:rsid w:val="00B34FDE"/>
    <w:rsid w:val="00B3552E"/>
    <w:rsid w:val="00B35BAC"/>
    <w:rsid w:val="00B361D9"/>
    <w:rsid w:val="00B36A76"/>
    <w:rsid w:val="00B36A87"/>
    <w:rsid w:val="00B36DD3"/>
    <w:rsid w:val="00B37168"/>
    <w:rsid w:val="00B37217"/>
    <w:rsid w:val="00B37450"/>
    <w:rsid w:val="00B37547"/>
    <w:rsid w:val="00B402C4"/>
    <w:rsid w:val="00B40FC2"/>
    <w:rsid w:val="00B41B94"/>
    <w:rsid w:val="00B429A3"/>
    <w:rsid w:val="00B44E71"/>
    <w:rsid w:val="00B45441"/>
    <w:rsid w:val="00B47B54"/>
    <w:rsid w:val="00B508BD"/>
    <w:rsid w:val="00B5206F"/>
    <w:rsid w:val="00B530EA"/>
    <w:rsid w:val="00B533E5"/>
    <w:rsid w:val="00B533F5"/>
    <w:rsid w:val="00B53694"/>
    <w:rsid w:val="00B555D7"/>
    <w:rsid w:val="00B55EC4"/>
    <w:rsid w:val="00B55ED3"/>
    <w:rsid w:val="00B5771D"/>
    <w:rsid w:val="00B57903"/>
    <w:rsid w:val="00B57E8B"/>
    <w:rsid w:val="00B60D41"/>
    <w:rsid w:val="00B6137E"/>
    <w:rsid w:val="00B6147C"/>
    <w:rsid w:val="00B624E9"/>
    <w:rsid w:val="00B63370"/>
    <w:rsid w:val="00B63680"/>
    <w:rsid w:val="00B63AC2"/>
    <w:rsid w:val="00B640FA"/>
    <w:rsid w:val="00B64700"/>
    <w:rsid w:val="00B64C48"/>
    <w:rsid w:val="00B6653A"/>
    <w:rsid w:val="00B66634"/>
    <w:rsid w:val="00B66823"/>
    <w:rsid w:val="00B66BF9"/>
    <w:rsid w:val="00B66D77"/>
    <w:rsid w:val="00B66FAE"/>
    <w:rsid w:val="00B67044"/>
    <w:rsid w:val="00B67F92"/>
    <w:rsid w:val="00B70F30"/>
    <w:rsid w:val="00B71B8A"/>
    <w:rsid w:val="00B73C7B"/>
    <w:rsid w:val="00B73CEA"/>
    <w:rsid w:val="00B741D1"/>
    <w:rsid w:val="00B7772C"/>
    <w:rsid w:val="00B8149D"/>
    <w:rsid w:val="00B81965"/>
    <w:rsid w:val="00B82564"/>
    <w:rsid w:val="00B84085"/>
    <w:rsid w:val="00B859AC"/>
    <w:rsid w:val="00B8613F"/>
    <w:rsid w:val="00B86417"/>
    <w:rsid w:val="00B86F2A"/>
    <w:rsid w:val="00B87966"/>
    <w:rsid w:val="00B921AC"/>
    <w:rsid w:val="00B925F2"/>
    <w:rsid w:val="00B92643"/>
    <w:rsid w:val="00B92BB3"/>
    <w:rsid w:val="00B9370F"/>
    <w:rsid w:val="00B93E81"/>
    <w:rsid w:val="00B940F6"/>
    <w:rsid w:val="00B94C6D"/>
    <w:rsid w:val="00B95E24"/>
    <w:rsid w:val="00B96C40"/>
    <w:rsid w:val="00B9772A"/>
    <w:rsid w:val="00B979AC"/>
    <w:rsid w:val="00B97A3B"/>
    <w:rsid w:val="00BA1524"/>
    <w:rsid w:val="00BA1D91"/>
    <w:rsid w:val="00BA27F4"/>
    <w:rsid w:val="00BA49DB"/>
    <w:rsid w:val="00BA56B9"/>
    <w:rsid w:val="00BA5886"/>
    <w:rsid w:val="00BA66DB"/>
    <w:rsid w:val="00BA70C4"/>
    <w:rsid w:val="00BB0945"/>
    <w:rsid w:val="00BB0D8B"/>
    <w:rsid w:val="00BB0FCC"/>
    <w:rsid w:val="00BB1B48"/>
    <w:rsid w:val="00BB1F0E"/>
    <w:rsid w:val="00BB2705"/>
    <w:rsid w:val="00BB2933"/>
    <w:rsid w:val="00BB2B6F"/>
    <w:rsid w:val="00BB2D33"/>
    <w:rsid w:val="00BB33B5"/>
    <w:rsid w:val="00BB4381"/>
    <w:rsid w:val="00BB5537"/>
    <w:rsid w:val="00BB5A6A"/>
    <w:rsid w:val="00BB6EE6"/>
    <w:rsid w:val="00BB7187"/>
    <w:rsid w:val="00BC06F7"/>
    <w:rsid w:val="00BC1980"/>
    <w:rsid w:val="00BC2B9E"/>
    <w:rsid w:val="00BC2D7B"/>
    <w:rsid w:val="00BC2DE5"/>
    <w:rsid w:val="00BC3DA5"/>
    <w:rsid w:val="00BC4472"/>
    <w:rsid w:val="00BC4727"/>
    <w:rsid w:val="00BC5899"/>
    <w:rsid w:val="00BC675D"/>
    <w:rsid w:val="00BC6B78"/>
    <w:rsid w:val="00BC7D24"/>
    <w:rsid w:val="00BD06EE"/>
    <w:rsid w:val="00BD1A0F"/>
    <w:rsid w:val="00BD23D7"/>
    <w:rsid w:val="00BD3249"/>
    <w:rsid w:val="00BD3523"/>
    <w:rsid w:val="00BD3558"/>
    <w:rsid w:val="00BD4195"/>
    <w:rsid w:val="00BD4576"/>
    <w:rsid w:val="00BD4F59"/>
    <w:rsid w:val="00BD67D7"/>
    <w:rsid w:val="00BD7382"/>
    <w:rsid w:val="00BE3265"/>
    <w:rsid w:val="00BE3529"/>
    <w:rsid w:val="00BE369B"/>
    <w:rsid w:val="00BE4117"/>
    <w:rsid w:val="00BE516D"/>
    <w:rsid w:val="00BE54A3"/>
    <w:rsid w:val="00BE5617"/>
    <w:rsid w:val="00BE583E"/>
    <w:rsid w:val="00BE5D1A"/>
    <w:rsid w:val="00BE6CFD"/>
    <w:rsid w:val="00BE75F7"/>
    <w:rsid w:val="00BF00F9"/>
    <w:rsid w:val="00BF073A"/>
    <w:rsid w:val="00BF0763"/>
    <w:rsid w:val="00BF1774"/>
    <w:rsid w:val="00BF2348"/>
    <w:rsid w:val="00BF26F7"/>
    <w:rsid w:val="00BF2B1F"/>
    <w:rsid w:val="00BF3111"/>
    <w:rsid w:val="00BF3C64"/>
    <w:rsid w:val="00BF4250"/>
    <w:rsid w:val="00BF4A47"/>
    <w:rsid w:val="00BF4E9E"/>
    <w:rsid w:val="00BF543E"/>
    <w:rsid w:val="00BF59AA"/>
    <w:rsid w:val="00BF7273"/>
    <w:rsid w:val="00C01B15"/>
    <w:rsid w:val="00C02582"/>
    <w:rsid w:val="00C025F5"/>
    <w:rsid w:val="00C02ED9"/>
    <w:rsid w:val="00C041FB"/>
    <w:rsid w:val="00C0445A"/>
    <w:rsid w:val="00C06410"/>
    <w:rsid w:val="00C0647C"/>
    <w:rsid w:val="00C06B8F"/>
    <w:rsid w:val="00C06BCE"/>
    <w:rsid w:val="00C0706A"/>
    <w:rsid w:val="00C106DF"/>
    <w:rsid w:val="00C112BB"/>
    <w:rsid w:val="00C121B6"/>
    <w:rsid w:val="00C127DA"/>
    <w:rsid w:val="00C128A3"/>
    <w:rsid w:val="00C14438"/>
    <w:rsid w:val="00C15CB9"/>
    <w:rsid w:val="00C177BF"/>
    <w:rsid w:val="00C17DC7"/>
    <w:rsid w:val="00C21A91"/>
    <w:rsid w:val="00C2203A"/>
    <w:rsid w:val="00C22CE6"/>
    <w:rsid w:val="00C22F88"/>
    <w:rsid w:val="00C23D2F"/>
    <w:rsid w:val="00C24EB2"/>
    <w:rsid w:val="00C25236"/>
    <w:rsid w:val="00C25EB7"/>
    <w:rsid w:val="00C26173"/>
    <w:rsid w:val="00C2676D"/>
    <w:rsid w:val="00C269F1"/>
    <w:rsid w:val="00C27CE6"/>
    <w:rsid w:val="00C308C1"/>
    <w:rsid w:val="00C30A33"/>
    <w:rsid w:val="00C31689"/>
    <w:rsid w:val="00C32E5E"/>
    <w:rsid w:val="00C33D1A"/>
    <w:rsid w:val="00C33D9E"/>
    <w:rsid w:val="00C3401D"/>
    <w:rsid w:val="00C341CF"/>
    <w:rsid w:val="00C346AD"/>
    <w:rsid w:val="00C34851"/>
    <w:rsid w:val="00C34CAE"/>
    <w:rsid w:val="00C3517B"/>
    <w:rsid w:val="00C359E6"/>
    <w:rsid w:val="00C36149"/>
    <w:rsid w:val="00C36727"/>
    <w:rsid w:val="00C36EB6"/>
    <w:rsid w:val="00C36F1A"/>
    <w:rsid w:val="00C4027B"/>
    <w:rsid w:val="00C4198D"/>
    <w:rsid w:val="00C421EF"/>
    <w:rsid w:val="00C42745"/>
    <w:rsid w:val="00C42A17"/>
    <w:rsid w:val="00C4311C"/>
    <w:rsid w:val="00C439CF"/>
    <w:rsid w:val="00C4438E"/>
    <w:rsid w:val="00C45C05"/>
    <w:rsid w:val="00C45D57"/>
    <w:rsid w:val="00C461EC"/>
    <w:rsid w:val="00C463AF"/>
    <w:rsid w:val="00C464B5"/>
    <w:rsid w:val="00C46615"/>
    <w:rsid w:val="00C46C90"/>
    <w:rsid w:val="00C46EEB"/>
    <w:rsid w:val="00C47275"/>
    <w:rsid w:val="00C50042"/>
    <w:rsid w:val="00C5005D"/>
    <w:rsid w:val="00C51A17"/>
    <w:rsid w:val="00C52D24"/>
    <w:rsid w:val="00C5334B"/>
    <w:rsid w:val="00C544F1"/>
    <w:rsid w:val="00C555BC"/>
    <w:rsid w:val="00C5564A"/>
    <w:rsid w:val="00C56467"/>
    <w:rsid w:val="00C57AF3"/>
    <w:rsid w:val="00C60D32"/>
    <w:rsid w:val="00C6147A"/>
    <w:rsid w:val="00C618C8"/>
    <w:rsid w:val="00C62627"/>
    <w:rsid w:val="00C62FC9"/>
    <w:rsid w:val="00C63F62"/>
    <w:rsid w:val="00C64243"/>
    <w:rsid w:val="00C6503B"/>
    <w:rsid w:val="00C6515E"/>
    <w:rsid w:val="00C65349"/>
    <w:rsid w:val="00C702C6"/>
    <w:rsid w:val="00C70688"/>
    <w:rsid w:val="00C70BB1"/>
    <w:rsid w:val="00C70F42"/>
    <w:rsid w:val="00C72F59"/>
    <w:rsid w:val="00C7543F"/>
    <w:rsid w:val="00C76015"/>
    <w:rsid w:val="00C804A3"/>
    <w:rsid w:val="00C80E48"/>
    <w:rsid w:val="00C82386"/>
    <w:rsid w:val="00C8246E"/>
    <w:rsid w:val="00C82833"/>
    <w:rsid w:val="00C830B5"/>
    <w:rsid w:val="00C83E44"/>
    <w:rsid w:val="00C83F9C"/>
    <w:rsid w:val="00C8416D"/>
    <w:rsid w:val="00C848EF"/>
    <w:rsid w:val="00C84902"/>
    <w:rsid w:val="00C8498D"/>
    <w:rsid w:val="00C84DBB"/>
    <w:rsid w:val="00C857C9"/>
    <w:rsid w:val="00C864EB"/>
    <w:rsid w:val="00C8678E"/>
    <w:rsid w:val="00C867EA"/>
    <w:rsid w:val="00C86A47"/>
    <w:rsid w:val="00C86DE8"/>
    <w:rsid w:val="00C86EF5"/>
    <w:rsid w:val="00C87C5B"/>
    <w:rsid w:val="00C919EE"/>
    <w:rsid w:val="00C922C4"/>
    <w:rsid w:val="00C92365"/>
    <w:rsid w:val="00C927A2"/>
    <w:rsid w:val="00C92B95"/>
    <w:rsid w:val="00C93635"/>
    <w:rsid w:val="00C94552"/>
    <w:rsid w:val="00C95101"/>
    <w:rsid w:val="00C9512A"/>
    <w:rsid w:val="00C95C19"/>
    <w:rsid w:val="00C96B9B"/>
    <w:rsid w:val="00C97102"/>
    <w:rsid w:val="00C97133"/>
    <w:rsid w:val="00C97D45"/>
    <w:rsid w:val="00CA0000"/>
    <w:rsid w:val="00CA16E2"/>
    <w:rsid w:val="00CA19FB"/>
    <w:rsid w:val="00CA2854"/>
    <w:rsid w:val="00CA2D98"/>
    <w:rsid w:val="00CA30BD"/>
    <w:rsid w:val="00CA40BC"/>
    <w:rsid w:val="00CA488C"/>
    <w:rsid w:val="00CA620D"/>
    <w:rsid w:val="00CA6423"/>
    <w:rsid w:val="00CA7BDA"/>
    <w:rsid w:val="00CB0BF6"/>
    <w:rsid w:val="00CB1DAD"/>
    <w:rsid w:val="00CB26CB"/>
    <w:rsid w:val="00CB2FF2"/>
    <w:rsid w:val="00CB3D65"/>
    <w:rsid w:val="00CB4D86"/>
    <w:rsid w:val="00CB6258"/>
    <w:rsid w:val="00CB766F"/>
    <w:rsid w:val="00CC0341"/>
    <w:rsid w:val="00CC2235"/>
    <w:rsid w:val="00CC2A03"/>
    <w:rsid w:val="00CC2A58"/>
    <w:rsid w:val="00CC357E"/>
    <w:rsid w:val="00CC3B4B"/>
    <w:rsid w:val="00CC4BDA"/>
    <w:rsid w:val="00CC5F40"/>
    <w:rsid w:val="00CC7E66"/>
    <w:rsid w:val="00CD127A"/>
    <w:rsid w:val="00CD1C38"/>
    <w:rsid w:val="00CD1CC4"/>
    <w:rsid w:val="00CD2F1A"/>
    <w:rsid w:val="00CD366A"/>
    <w:rsid w:val="00CD4B62"/>
    <w:rsid w:val="00CE0707"/>
    <w:rsid w:val="00CE085C"/>
    <w:rsid w:val="00CE26A9"/>
    <w:rsid w:val="00CE2AB1"/>
    <w:rsid w:val="00CE49DC"/>
    <w:rsid w:val="00CE547E"/>
    <w:rsid w:val="00CE5856"/>
    <w:rsid w:val="00CE5949"/>
    <w:rsid w:val="00CE5D87"/>
    <w:rsid w:val="00CE5DDF"/>
    <w:rsid w:val="00CE79BA"/>
    <w:rsid w:val="00CE7DB5"/>
    <w:rsid w:val="00CF0160"/>
    <w:rsid w:val="00CF0B6F"/>
    <w:rsid w:val="00CF1F4E"/>
    <w:rsid w:val="00CF222A"/>
    <w:rsid w:val="00CF25D7"/>
    <w:rsid w:val="00CF26DF"/>
    <w:rsid w:val="00CF35FB"/>
    <w:rsid w:val="00CF4BBA"/>
    <w:rsid w:val="00CF5379"/>
    <w:rsid w:val="00CF6CC6"/>
    <w:rsid w:val="00D009AD"/>
    <w:rsid w:val="00D00DEE"/>
    <w:rsid w:val="00D02FB9"/>
    <w:rsid w:val="00D03C4E"/>
    <w:rsid w:val="00D04297"/>
    <w:rsid w:val="00D044C6"/>
    <w:rsid w:val="00D04C38"/>
    <w:rsid w:val="00D04EFD"/>
    <w:rsid w:val="00D05A29"/>
    <w:rsid w:val="00D07E6F"/>
    <w:rsid w:val="00D07F50"/>
    <w:rsid w:val="00D10B12"/>
    <w:rsid w:val="00D10D2D"/>
    <w:rsid w:val="00D11466"/>
    <w:rsid w:val="00D116B8"/>
    <w:rsid w:val="00D11C1E"/>
    <w:rsid w:val="00D120EF"/>
    <w:rsid w:val="00D127DD"/>
    <w:rsid w:val="00D12C8B"/>
    <w:rsid w:val="00D137B4"/>
    <w:rsid w:val="00D1451C"/>
    <w:rsid w:val="00D15158"/>
    <w:rsid w:val="00D151CE"/>
    <w:rsid w:val="00D157C7"/>
    <w:rsid w:val="00D16659"/>
    <w:rsid w:val="00D17BDC"/>
    <w:rsid w:val="00D201F0"/>
    <w:rsid w:val="00D22075"/>
    <w:rsid w:val="00D22D81"/>
    <w:rsid w:val="00D2334D"/>
    <w:rsid w:val="00D24766"/>
    <w:rsid w:val="00D25507"/>
    <w:rsid w:val="00D2645D"/>
    <w:rsid w:val="00D2661A"/>
    <w:rsid w:val="00D302CF"/>
    <w:rsid w:val="00D30E67"/>
    <w:rsid w:val="00D30F4A"/>
    <w:rsid w:val="00D311C3"/>
    <w:rsid w:val="00D319C6"/>
    <w:rsid w:val="00D3251A"/>
    <w:rsid w:val="00D33748"/>
    <w:rsid w:val="00D337C6"/>
    <w:rsid w:val="00D33AE0"/>
    <w:rsid w:val="00D33E93"/>
    <w:rsid w:val="00D3435C"/>
    <w:rsid w:val="00D3474B"/>
    <w:rsid w:val="00D347A2"/>
    <w:rsid w:val="00D34AE7"/>
    <w:rsid w:val="00D34E23"/>
    <w:rsid w:val="00D34E6B"/>
    <w:rsid w:val="00D35C36"/>
    <w:rsid w:val="00D36BFE"/>
    <w:rsid w:val="00D40179"/>
    <w:rsid w:val="00D41344"/>
    <w:rsid w:val="00D433FC"/>
    <w:rsid w:val="00D43429"/>
    <w:rsid w:val="00D44AE0"/>
    <w:rsid w:val="00D459CE"/>
    <w:rsid w:val="00D45E6B"/>
    <w:rsid w:val="00D4792F"/>
    <w:rsid w:val="00D5078E"/>
    <w:rsid w:val="00D50801"/>
    <w:rsid w:val="00D50802"/>
    <w:rsid w:val="00D5102E"/>
    <w:rsid w:val="00D511F2"/>
    <w:rsid w:val="00D51772"/>
    <w:rsid w:val="00D51A5F"/>
    <w:rsid w:val="00D51C52"/>
    <w:rsid w:val="00D520FF"/>
    <w:rsid w:val="00D52445"/>
    <w:rsid w:val="00D5264D"/>
    <w:rsid w:val="00D526E2"/>
    <w:rsid w:val="00D54032"/>
    <w:rsid w:val="00D5490B"/>
    <w:rsid w:val="00D5577D"/>
    <w:rsid w:val="00D55E52"/>
    <w:rsid w:val="00D56EC0"/>
    <w:rsid w:val="00D5789D"/>
    <w:rsid w:val="00D62653"/>
    <w:rsid w:val="00D62D96"/>
    <w:rsid w:val="00D63E11"/>
    <w:rsid w:val="00D63FB5"/>
    <w:rsid w:val="00D66C4C"/>
    <w:rsid w:val="00D66FDD"/>
    <w:rsid w:val="00D674C8"/>
    <w:rsid w:val="00D67568"/>
    <w:rsid w:val="00D718E6"/>
    <w:rsid w:val="00D72C27"/>
    <w:rsid w:val="00D72E8F"/>
    <w:rsid w:val="00D72EB3"/>
    <w:rsid w:val="00D72EE2"/>
    <w:rsid w:val="00D7467F"/>
    <w:rsid w:val="00D76CE0"/>
    <w:rsid w:val="00D76D47"/>
    <w:rsid w:val="00D77760"/>
    <w:rsid w:val="00D7791E"/>
    <w:rsid w:val="00D77C17"/>
    <w:rsid w:val="00D77E5C"/>
    <w:rsid w:val="00D800CF"/>
    <w:rsid w:val="00D81B6D"/>
    <w:rsid w:val="00D848AC"/>
    <w:rsid w:val="00D860B3"/>
    <w:rsid w:val="00D86992"/>
    <w:rsid w:val="00D909AD"/>
    <w:rsid w:val="00D90C28"/>
    <w:rsid w:val="00D90E61"/>
    <w:rsid w:val="00D90F3D"/>
    <w:rsid w:val="00D9116F"/>
    <w:rsid w:val="00D91CBA"/>
    <w:rsid w:val="00D92371"/>
    <w:rsid w:val="00D92E64"/>
    <w:rsid w:val="00D937CD"/>
    <w:rsid w:val="00D94A65"/>
    <w:rsid w:val="00D956A7"/>
    <w:rsid w:val="00D95D66"/>
    <w:rsid w:val="00D9723F"/>
    <w:rsid w:val="00D9781A"/>
    <w:rsid w:val="00D97CC7"/>
    <w:rsid w:val="00DA089C"/>
    <w:rsid w:val="00DA1D46"/>
    <w:rsid w:val="00DA23B7"/>
    <w:rsid w:val="00DA2F9E"/>
    <w:rsid w:val="00DA3197"/>
    <w:rsid w:val="00DA3264"/>
    <w:rsid w:val="00DA336A"/>
    <w:rsid w:val="00DA3A26"/>
    <w:rsid w:val="00DA4211"/>
    <w:rsid w:val="00DA556C"/>
    <w:rsid w:val="00DA5AB5"/>
    <w:rsid w:val="00DA5C36"/>
    <w:rsid w:val="00DA5EA8"/>
    <w:rsid w:val="00DA67E1"/>
    <w:rsid w:val="00DA735F"/>
    <w:rsid w:val="00DB148E"/>
    <w:rsid w:val="00DB1E4D"/>
    <w:rsid w:val="00DB27A4"/>
    <w:rsid w:val="00DB2926"/>
    <w:rsid w:val="00DB4F1B"/>
    <w:rsid w:val="00DB5387"/>
    <w:rsid w:val="00DB7778"/>
    <w:rsid w:val="00DB79AF"/>
    <w:rsid w:val="00DB7D87"/>
    <w:rsid w:val="00DB7DC9"/>
    <w:rsid w:val="00DC0966"/>
    <w:rsid w:val="00DC27E7"/>
    <w:rsid w:val="00DC3110"/>
    <w:rsid w:val="00DC52BE"/>
    <w:rsid w:val="00DD01B2"/>
    <w:rsid w:val="00DD0635"/>
    <w:rsid w:val="00DD1F47"/>
    <w:rsid w:val="00DD2A67"/>
    <w:rsid w:val="00DD2FAE"/>
    <w:rsid w:val="00DD30EC"/>
    <w:rsid w:val="00DD317C"/>
    <w:rsid w:val="00DD3772"/>
    <w:rsid w:val="00DD49D9"/>
    <w:rsid w:val="00DD5592"/>
    <w:rsid w:val="00DD5A2F"/>
    <w:rsid w:val="00DD5E49"/>
    <w:rsid w:val="00DD5E87"/>
    <w:rsid w:val="00DD6742"/>
    <w:rsid w:val="00DD697F"/>
    <w:rsid w:val="00DD7464"/>
    <w:rsid w:val="00DD7AA5"/>
    <w:rsid w:val="00DE2C41"/>
    <w:rsid w:val="00DE348D"/>
    <w:rsid w:val="00DE36E9"/>
    <w:rsid w:val="00DE5190"/>
    <w:rsid w:val="00DE613F"/>
    <w:rsid w:val="00DE6261"/>
    <w:rsid w:val="00DE69F7"/>
    <w:rsid w:val="00DF01C3"/>
    <w:rsid w:val="00DF1A76"/>
    <w:rsid w:val="00DF1C9E"/>
    <w:rsid w:val="00DF2C6F"/>
    <w:rsid w:val="00DF30F3"/>
    <w:rsid w:val="00DF482E"/>
    <w:rsid w:val="00DF589C"/>
    <w:rsid w:val="00DF5D59"/>
    <w:rsid w:val="00DF60D6"/>
    <w:rsid w:val="00DF66B4"/>
    <w:rsid w:val="00DF7549"/>
    <w:rsid w:val="00DF7766"/>
    <w:rsid w:val="00E007D2"/>
    <w:rsid w:val="00E02F9C"/>
    <w:rsid w:val="00E03CEC"/>
    <w:rsid w:val="00E0460D"/>
    <w:rsid w:val="00E04FB7"/>
    <w:rsid w:val="00E053DA"/>
    <w:rsid w:val="00E053F4"/>
    <w:rsid w:val="00E055E9"/>
    <w:rsid w:val="00E059AA"/>
    <w:rsid w:val="00E05D95"/>
    <w:rsid w:val="00E121C2"/>
    <w:rsid w:val="00E12CE0"/>
    <w:rsid w:val="00E14662"/>
    <w:rsid w:val="00E1484D"/>
    <w:rsid w:val="00E15C8D"/>
    <w:rsid w:val="00E173D1"/>
    <w:rsid w:val="00E179CF"/>
    <w:rsid w:val="00E20CE5"/>
    <w:rsid w:val="00E234DB"/>
    <w:rsid w:val="00E23B0B"/>
    <w:rsid w:val="00E24E42"/>
    <w:rsid w:val="00E2707B"/>
    <w:rsid w:val="00E27868"/>
    <w:rsid w:val="00E27AAA"/>
    <w:rsid w:val="00E30084"/>
    <w:rsid w:val="00E30B4F"/>
    <w:rsid w:val="00E30B96"/>
    <w:rsid w:val="00E30D88"/>
    <w:rsid w:val="00E31919"/>
    <w:rsid w:val="00E31B52"/>
    <w:rsid w:val="00E33316"/>
    <w:rsid w:val="00E33854"/>
    <w:rsid w:val="00E344DA"/>
    <w:rsid w:val="00E34784"/>
    <w:rsid w:val="00E3518C"/>
    <w:rsid w:val="00E35227"/>
    <w:rsid w:val="00E35574"/>
    <w:rsid w:val="00E36781"/>
    <w:rsid w:val="00E368A6"/>
    <w:rsid w:val="00E40119"/>
    <w:rsid w:val="00E407D1"/>
    <w:rsid w:val="00E4120F"/>
    <w:rsid w:val="00E416C5"/>
    <w:rsid w:val="00E41954"/>
    <w:rsid w:val="00E41C04"/>
    <w:rsid w:val="00E45239"/>
    <w:rsid w:val="00E45936"/>
    <w:rsid w:val="00E45CF9"/>
    <w:rsid w:val="00E476F3"/>
    <w:rsid w:val="00E47B18"/>
    <w:rsid w:val="00E519B4"/>
    <w:rsid w:val="00E51F0D"/>
    <w:rsid w:val="00E522B8"/>
    <w:rsid w:val="00E53515"/>
    <w:rsid w:val="00E53CF3"/>
    <w:rsid w:val="00E53EC6"/>
    <w:rsid w:val="00E543E9"/>
    <w:rsid w:val="00E54587"/>
    <w:rsid w:val="00E54EF1"/>
    <w:rsid w:val="00E562A9"/>
    <w:rsid w:val="00E56896"/>
    <w:rsid w:val="00E571E3"/>
    <w:rsid w:val="00E5726C"/>
    <w:rsid w:val="00E601CF"/>
    <w:rsid w:val="00E60BC8"/>
    <w:rsid w:val="00E60EBF"/>
    <w:rsid w:val="00E61FD3"/>
    <w:rsid w:val="00E624EB"/>
    <w:rsid w:val="00E62503"/>
    <w:rsid w:val="00E62D67"/>
    <w:rsid w:val="00E64120"/>
    <w:rsid w:val="00E67D02"/>
    <w:rsid w:val="00E67F1C"/>
    <w:rsid w:val="00E70427"/>
    <w:rsid w:val="00E704BE"/>
    <w:rsid w:val="00E70678"/>
    <w:rsid w:val="00E71204"/>
    <w:rsid w:val="00E712CD"/>
    <w:rsid w:val="00E730C7"/>
    <w:rsid w:val="00E73E20"/>
    <w:rsid w:val="00E74F37"/>
    <w:rsid w:val="00E75157"/>
    <w:rsid w:val="00E75353"/>
    <w:rsid w:val="00E75792"/>
    <w:rsid w:val="00E75971"/>
    <w:rsid w:val="00E75BEC"/>
    <w:rsid w:val="00E7626B"/>
    <w:rsid w:val="00E8110A"/>
    <w:rsid w:val="00E817AE"/>
    <w:rsid w:val="00E81D68"/>
    <w:rsid w:val="00E81DBE"/>
    <w:rsid w:val="00E81DF1"/>
    <w:rsid w:val="00E81EC3"/>
    <w:rsid w:val="00E82492"/>
    <w:rsid w:val="00E82C53"/>
    <w:rsid w:val="00E83534"/>
    <w:rsid w:val="00E83786"/>
    <w:rsid w:val="00E838E7"/>
    <w:rsid w:val="00E83F6A"/>
    <w:rsid w:val="00E8490F"/>
    <w:rsid w:val="00E85A92"/>
    <w:rsid w:val="00E85B79"/>
    <w:rsid w:val="00E85C79"/>
    <w:rsid w:val="00E87135"/>
    <w:rsid w:val="00E87D1E"/>
    <w:rsid w:val="00E92F4E"/>
    <w:rsid w:val="00E943A7"/>
    <w:rsid w:val="00E945CD"/>
    <w:rsid w:val="00E948D3"/>
    <w:rsid w:val="00E94CDF"/>
    <w:rsid w:val="00E950C9"/>
    <w:rsid w:val="00E95182"/>
    <w:rsid w:val="00E971E7"/>
    <w:rsid w:val="00E97544"/>
    <w:rsid w:val="00E977A2"/>
    <w:rsid w:val="00EA17E7"/>
    <w:rsid w:val="00EA2FDF"/>
    <w:rsid w:val="00EA3F9D"/>
    <w:rsid w:val="00EA4C4B"/>
    <w:rsid w:val="00EA5560"/>
    <w:rsid w:val="00EA5730"/>
    <w:rsid w:val="00EA5B11"/>
    <w:rsid w:val="00EA6413"/>
    <w:rsid w:val="00EA77E2"/>
    <w:rsid w:val="00EA7A63"/>
    <w:rsid w:val="00EB0ED1"/>
    <w:rsid w:val="00EB2D73"/>
    <w:rsid w:val="00EB2F89"/>
    <w:rsid w:val="00EB33A6"/>
    <w:rsid w:val="00EB3BA5"/>
    <w:rsid w:val="00EB68B1"/>
    <w:rsid w:val="00EB6DF2"/>
    <w:rsid w:val="00EB7355"/>
    <w:rsid w:val="00EB75E5"/>
    <w:rsid w:val="00EB799E"/>
    <w:rsid w:val="00EB7CC4"/>
    <w:rsid w:val="00EB7DB3"/>
    <w:rsid w:val="00EB7E83"/>
    <w:rsid w:val="00EC160B"/>
    <w:rsid w:val="00EC1BBB"/>
    <w:rsid w:val="00EC2332"/>
    <w:rsid w:val="00EC2C1B"/>
    <w:rsid w:val="00EC3395"/>
    <w:rsid w:val="00EC4F43"/>
    <w:rsid w:val="00EC602D"/>
    <w:rsid w:val="00EC736A"/>
    <w:rsid w:val="00EC7659"/>
    <w:rsid w:val="00EC79DD"/>
    <w:rsid w:val="00ED06C1"/>
    <w:rsid w:val="00ED2687"/>
    <w:rsid w:val="00ED31C6"/>
    <w:rsid w:val="00ED3E56"/>
    <w:rsid w:val="00ED5F9C"/>
    <w:rsid w:val="00ED78D7"/>
    <w:rsid w:val="00EE00E3"/>
    <w:rsid w:val="00EE18C0"/>
    <w:rsid w:val="00EE1EBD"/>
    <w:rsid w:val="00EE23F2"/>
    <w:rsid w:val="00EE3D19"/>
    <w:rsid w:val="00EE54C3"/>
    <w:rsid w:val="00EE5826"/>
    <w:rsid w:val="00EE6378"/>
    <w:rsid w:val="00EE6616"/>
    <w:rsid w:val="00EF0B18"/>
    <w:rsid w:val="00EF153A"/>
    <w:rsid w:val="00EF2988"/>
    <w:rsid w:val="00EF2E46"/>
    <w:rsid w:val="00EF2E97"/>
    <w:rsid w:val="00EF35B2"/>
    <w:rsid w:val="00EF4DDC"/>
    <w:rsid w:val="00EF595A"/>
    <w:rsid w:val="00EF67A1"/>
    <w:rsid w:val="00EF7291"/>
    <w:rsid w:val="00EF7683"/>
    <w:rsid w:val="00F00160"/>
    <w:rsid w:val="00F001F8"/>
    <w:rsid w:val="00F006FB"/>
    <w:rsid w:val="00F0120B"/>
    <w:rsid w:val="00F01CB0"/>
    <w:rsid w:val="00F02580"/>
    <w:rsid w:val="00F02ACF"/>
    <w:rsid w:val="00F02E47"/>
    <w:rsid w:val="00F03505"/>
    <w:rsid w:val="00F04AF0"/>
    <w:rsid w:val="00F04DA0"/>
    <w:rsid w:val="00F05953"/>
    <w:rsid w:val="00F06BF7"/>
    <w:rsid w:val="00F10E19"/>
    <w:rsid w:val="00F11960"/>
    <w:rsid w:val="00F1395D"/>
    <w:rsid w:val="00F146F6"/>
    <w:rsid w:val="00F1534D"/>
    <w:rsid w:val="00F1594F"/>
    <w:rsid w:val="00F16FAE"/>
    <w:rsid w:val="00F170F0"/>
    <w:rsid w:val="00F17384"/>
    <w:rsid w:val="00F1756B"/>
    <w:rsid w:val="00F17E30"/>
    <w:rsid w:val="00F211ED"/>
    <w:rsid w:val="00F22E5D"/>
    <w:rsid w:val="00F2348E"/>
    <w:rsid w:val="00F236C5"/>
    <w:rsid w:val="00F243B7"/>
    <w:rsid w:val="00F244BF"/>
    <w:rsid w:val="00F306CE"/>
    <w:rsid w:val="00F30780"/>
    <w:rsid w:val="00F30CE7"/>
    <w:rsid w:val="00F31088"/>
    <w:rsid w:val="00F318D6"/>
    <w:rsid w:val="00F323AC"/>
    <w:rsid w:val="00F34554"/>
    <w:rsid w:val="00F353CB"/>
    <w:rsid w:val="00F35BAA"/>
    <w:rsid w:val="00F368CE"/>
    <w:rsid w:val="00F372D8"/>
    <w:rsid w:val="00F37378"/>
    <w:rsid w:val="00F376A7"/>
    <w:rsid w:val="00F37A2B"/>
    <w:rsid w:val="00F37C8C"/>
    <w:rsid w:val="00F411E2"/>
    <w:rsid w:val="00F41CED"/>
    <w:rsid w:val="00F4255D"/>
    <w:rsid w:val="00F42A69"/>
    <w:rsid w:val="00F436CB"/>
    <w:rsid w:val="00F45B0F"/>
    <w:rsid w:val="00F4631C"/>
    <w:rsid w:val="00F46D5D"/>
    <w:rsid w:val="00F470BF"/>
    <w:rsid w:val="00F47ED8"/>
    <w:rsid w:val="00F47F2E"/>
    <w:rsid w:val="00F50451"/>
    <w:rsid w:val="00F5102F"/>
    <w:rsid w:val="00F5207E"/>
    <w:rsid w:val="00F5328E"/>
    <w:rsid w:val="00F53EFA"/>
    <w:rsid w:val="00F55888"/>
    <w:rsid w:val="00F55B07"/>
    <w:rsid w:val="00F56A9F"/>
    <w:rsid w:val="00F603E5"/>
    <w:rsid w:val="00F60D03"/>
    <w:rsid w:val="00F625C8"/>
    <w:rsid w:val="00F62C5D"/>
    <w:rsid w:val="00F62D34"/>
    <w:rsid w:val="00F641E5"/>
    <w:rsid w:val="00F64218"/>
    <w:rsid w:val="00F64434"/>
    <w:rsid w:val="00F64549"/>
    <w:rsid w:val="00F6647C"/>
    <w:rsid w:val="00F66480"/>
    <w:rsid w:val="00F664EB"/>
    <w:rsid w:val="00F66EED"/>
    <w:rsid w:val="00F6721A"/>
    <w:rsid w:val="00F672BE"/>
    <w:rsid w:val="00F7006F"/>
    <w:rsid w:val="00F70152"/>
    <w:rsid w:val="00F70324"/>
    <w:rsid w:val="00F70715"/>
    <w:rsid w:val="00F721F0"/>
    <w:rsid w:val="00F73E9C"/>
    <w:rsid w:val="00F740BC"/>
    <w:rsid w:val="00F74BE1"/>
    <w:rsid w:val="00F74CFD"/>
    <w:rsid w:val="00F76609"/>
    <w:rsid w:val="00F76B1A"/>
    <w:rsid w:val="00F773B1"/>
    <w:rsid w:val="00F77C7E"/>
    <w:rsid w:val="00F77EAF"/>
    <w:rsid w:val="00F80F96"/>
    <w:rsid w:val="00F81BF6"/>
    <w:rsid w:val="00F81F71"/>
    <w:rsid w:val="00F83212"/>
    <w:rsid w:val="00F83DBC"/>
    <w:rsid w:val="00F84759"/>
    <w:rsid w:val="00F84D0E"/>
    <w:rsid w:val="00F853A7"/>
    <w:rsid w:val="00F8557A"/>
    <w:rsid w:val="00F87B0A"/>
    <w:rsid w:val="00F90440"/>
    <w:rsid w:val="00F90A39"/>
    <w:rsid w:val="00F90A94"/>
    <w:rsid w:val="00F91B94"/>
    <w:rsid w:val="00F920A1"/>
    <w:rsid w:val="00F94987"/>
    <w:rsid w:val="00F94DC0"/>
    <w:rsid w:val="00F96241"/>
    <w:rsid w:val="00F96A05"/>
    <w:rsid w:val="00F96EAA"/>
    <w:rsid w:val="00F974F6"/>
    <w:rsid w:val="00FA0DBA"/>
    <w:rsid w:val="00FA1E35"/>
    <w:rsid w:val="00FA28DD"/>
    <w:rsid w:val="00FA4455"/>
    <w:rsid w:val="00FA53AF"/>
    <w:rsid w:val="00FA6830"/>
    <w:rsid w:val="00FB032B"/>
    <w:rsid w:val="00FB0B66"/>
    <w:rsid w:val="00FB1E97"/>
    <w:rsid w:val="00FB33FB"/>
    <w:rsid w:val="00FB3DE5"/>
    <w:rsid w:val="00FB4008"/>
    <w:rsid w:val="00FB414D"/>
    <w:rsid w:val="00FB5FA8"/>
    <w:rsid w:val="00FB7184"/>
    <w:rsid w:val="00FB7F25"/>
    <w:rsid w:val="00FC15CF"/>
    <w:rsid w:val="00FC1E10"/>
    <w:rsid w:val="00FC217C"/>
    <w:rsid w:val="00FC21F4"/>
    <w:rsid w:val="00FC2554"/>
    <w:rsid w:val="00FC50B8"/>
    <w:rsid w:val="00FC6F6E"/>
    <w:rsid w:val="00FD076C"/>
    <w:rsid w:val="00FD0CDF"/>
    <w:rsid w:val="00FD0F48"/>
    <w:rsid w:val="00FD1AB4"/>
    <w:rsid w:val="00FD234C"/>
    <w:rsid w:val="00FD4C7F"/>
    <w:rsid w:val="00FD67E8"/>
    <w:rsid w:val="00FD77CB"/>
    <w:rsid w:val="00FD7BB8"/>
    <w:rsid w:val="00FD7C16"/>
    <w:rsid w:val="00FD7CD6"/>
    <w:rsid w:val="00FE1506"/>
    <w:rsid w:val="00FE1615"/>
    <w:rsid w:val="00FE272B"/>
    <w:rsid w:val="00FE2866"/>
    <w:rsid w:val="00FE3498"/>
    <w:rsid w:val="00FE37A2"/>
    <w:rsid w:val="00FE4294"/>
    <w:rsid w:val="00FE49DC"/>
    <w:rsid w:val="00FE581D"/>
    <w:rsid w:val="00FE5C7B"/>
    <w:rsid w:val="00FE5EDD"/>
    <w:rsid w:val="00FE6263"/>
    <w:rsid w:val="00FE6443"/>
    <w:rsid w:val="00FE6CA5"/>
    <w:rsid w:val="00FE6F65"/>
    <w:rsid w:val="00FE7646"/>
    <w:rsid w:val="00FF021A"/>
    <w:rsid w:val="00FF0C3E"/>
    <w:rsid w:val="00FF17FE"/>
    <w:rsid w:val="00FF1CE9"/>
    <w:rsid w:val="00FF1D06"/>
    <w:rsid w:val="00FF5A99"/>
    <w:rsid w:val="00FF5DB2"/>
    <w:rsid w:val="00FF6390"/>
    <w:rsid w:val="00FF6428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43686F"/>
  <w14:defaultImageDpi w14:val="32767"/>
  <w15:chartTrackingRefBased/>
  <w15:docId w15:val="{EF3E9D8B-DC2F-D94E-A3D2-7A97A783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43D67"/>
    <w:rPr>
      <w:color w:val="808080"/>
    </w:rPr>
  </w:style>
  <w:style w:type="paragraph" w:styleId="a4">
    <w:name w:val="header"/>
    <w:basedOn w:val="a"/>
    <w:link w:val="a5"/>
    <w:uiPriority w:val="99"/>
    <w:unhideWhenUsed/>
    <w:rsid w:val="00055A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55AB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55AB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55AB3"/>
    <w:rPr>
      <w:sz w:val="18"/>
      <w:szCs w:val="18"/>
    </w:rPr>
  </w:style>
  <w:style w:type="paragraph" w:styleId="a8">
    <w:name w:val="List Paragraph"/>
    <w:basedOn w:val="a"/>
    <w:uiPriority w:val="34"/>
    <w:qFormat/>
    <w:rsid w:val="00B925F2"/>
    <w:pPr>
      <w:ind w:firstLineChars="200" w:firstLine="420"/>
    </w:pPr>
  </w:style>
  <w:style w:type="character" w:styleId="a9">
    <w:name w:val="annotation reference"/>
    <w:basedOn w:val="a0"/>
    <w:uiPriority w:val="99"/>
    <w:semiHidden/>
    <w:unhideWhenUsed/>
    <w:rsid w:val="00D3374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33748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D3374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33748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D33748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995D06"/>
  </w:style>
  <w:style w:type="table" w:styleId="af">
    <w:name w:val="Table Grid"/>
    <w:basedOn w:val="a1"/>
    <w:uiPriority w:val="39"/>
    <w:rsid w:val="00D44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633212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633212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633212"/>
    <w:pPr>
      <w:jc w:val="both"/>
    </w:pPr>
    <w:rPr>
      <w:rFonts w:ascii="Calibri" w:hAnsi="Calibri" w:cs="Calibri"/>
      <w:noProof/>
    </w:rPr>
  </w:style>
  <w:style w:type="character" w:customStyle="1" w:styleId="EndNoteBibliography0">
    <w:name w:val="EndNote Bibliography 字符"/>
    <w:basedOn w:val="a0"/>
    <w:link w:val="EndNoteBibliography"/>
    <w:rsid w:val="00633212"/>
    <w:rPr>
      <w:rFonts w:ascii="Calibri" w:hAnsi="Calibri" w:cs="Calibri"/>
      <w:noProof/>
    </w:rPr>
  </w:style>
  <w:style w:type="character" w:styleId="af0">
    <w:name w:val="Hyperlink"/>
    <w:basedOn w:val="a0"/>
    <w:uiPriority w:val="99"/>
    <w:unhideWhenUsed/>
    <w:rsid w:val="00B20AB4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B20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994B0-6B85-4B23-904F-99EF16514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8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zhao</dc:creator>
  <cp:keywords/>
  <dc:description/>
  <cp:lastModifiedBy>振词 孙</cp:lastModifiedBy>
  <cp:revision>85</cp:revision>
  <dcterms:created xsi:type="dcterms:W3CDTF">2023-07-14T00:53:00Z</dcterms:created>
  <dcterms:modified xsi:type="dcterms:W3CDTF">2023-07-16T13:19:00Z</dcterms:modified>
</cp:coreProperties>
</file>